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95AF" w14:textId="77777777" w:rsidR="001162D8" w:rsidRDefault="001162D8" w:rsidP="001162D8">
      <w:pPr>
        <w:jc w:val="center"/>
        <w:rPr>
          <w:rFonts w:ascii="宋体" w:hAnsi="宋体"/>
          <w:b/>
          <w:bCs/>
          <w:sz w:val="44"/>
          <w:szCs w:val="44"/>
        </w:rPr>
      </w:pPr>
    </w:p>
    <w:p w14:paraId="32843B27" w14:textId="73A01E05" w:rsidR="001162D8" w:rsidRPr="001162D8" w:rsidRDefault="001162D8" w:rsidP="001162D8">
      <w:pPr>
        <w:jc w:val="center"/>
        <w:rPr>
          <w:rFonts w:ascii="宋体" w:hAnsi="宋体"/>
          <w:b/>
          <w:bCs/>
          <w:sz w:val="44"/>
          <w:szCs w:val="44"/>
        </w:rPr>
      </w:pPr>
      <w:r w:rsidRPr="001162D8">
        <w:rPr>
          <w:rFonts w:ascii="宋体" w:hAnsi="宋体" w:hint="eastAsia"/>
          <w:b/>
          <w:bCs/>
          <w:sz w:val="44"/>
          <w:szCs w:val="44"/>
        </w:rPr>
        <w:t>目标刺激呈现的时间差对</w:t>
      </w:r>
      <w:proofErr w:type="gramStart"/>
      <w:r w:rsidRPr="001162D8">
        <w:rPr>
          <w:rFonts w:ascii="宋体" w:hAnsi="宋体" w:hint="eastAsia"/>
          <w:b/>
          <w:bCs/>
          <w:sz w:val="44"/>
          <w:szCs w:val="44"/>
        </w:rPr>
        <w:t>注意瞬脱的</w:t>
      </w:r>
      <w:proofErr w:type="gramEnd"/>
      <w:r w:rsidRPr="001162D8">
        <w:rPr>
          <w:rFonts w:ascii="宋体" w:hAnsi="宋体" w:hint="eastAsia"/>
          <w:b/>
          <w:bCs/>
          <w:sz w:val="44"/>
          <w:szCs w:val="44"/>
        </w:rPr>
        <w:t>影响</w:t>
      </w:r>
    </w:p>
    <w:p w14:paraId="18403E3B" w14:textId="77777777" w:rsidR="001162D8" w:rsidRDefault="001162D8" w:rsidP="00B04ABE">
      <w:pPr>
        <w:rPr>
          <w:b/>
          <w:bCs/>
        </w:rPr>
      </w:pPr>
    </w:p>
    <w:p w14:paraId="1BD74D00" w14:textId="0662D2DE" w:rsidR="0061221B" w:rsidRDefault="0061221B" w:rsidP="00B04ABE">
      <w:pPr>
        <w:rPr>
          <w:rFonts w:ascii="楷体" w:eastAsia="楷体" w:hAnsi="楷体"/>
        </w:rPr>
      </w:pPr>
      <w:r w:rsidRPr="00B04ABE">
        <w:rPr>
          <w:rFonts w:hint="eastAsia"/>
          <w:b/>
          <w:bCs/>
        </w:rPr>
        <w:t>摘</w:t>
      </w:r>
      <w:r w:rsidR="00B04ABE" w:rsidRPr="00B04ABE">
        <w:rPr>
          <w:rFonts w:hint="eastAsia"/>
          <w:b/>
          <w:bCs/>
        </w:rPr>
        <w:t xml:space="preserve"> </w:t>
      </w:r>
      <w:r w:rsidRPr="00B04ABE">
        <w:rPr>
          <w:rFonts w:hint="eastAsia"/>
          <w:b/>
          <w:bCs/>
        </w:rPr>
        <w:t>要</w:t>
      </w:r>
      <w:r>
        <w:rPr>
          <w:rFonts w:hint="eastAsia"/>
        </w:rPr>
        <w:t xml:space="preserve"> </w:t>
      </w:r>
      <w:r>
        <w:t xml:space="preserve"> </w:t>
      </w:r>
      <w:r w:rsidR="001610AA" w:rsidRPr="001610AA">
        <w:rPr>
          <w:rFonts w:ascii="楷体" w:eastAsia="楷体" w:hAnsi="楷体" w:hint="eastAsia"/>
        </w:rPr>
        <w:t>注意</w:t>
      </w:r>
      <w:proofErr w:type="gramStart"/>
      <w:r w:rsidR="001610AA" w:rsidRPr="001610AA">
        <w:rPr>
          <w:rFonts w:ascii="楷体" w:eastAsia="楷体" w:hAnsi="楷体" w:hint="eastAsia"/>
        </w:rPr>
        <w:t>瞬脱指</w:t>
      </w:r>
      <w:proofErr w:type="gramEnd"/>
      <w:r w:rsidR="001610AA" w:rsidRPr="001610AA">
        <w:rPr>
          <w:rFonts w:ascii="楷体" w:eastAsia="楷体" w:hAnsi="楷体" w:hint="eastAsia"/>
        </w:rPr>
        <w:t>当在同一位置接连出现不同类型的刺激时，如果第二个目标</w:t>
      </w:r>
      <w:r w:rsidR="001610AA">
        <w:rPr>
          <w:rFonts w:hint="eastAsia"/>
        </w:rPr>
        <w:t>（</w:t>
      </w:r>
      <w:r w:rsidR="001610AA">
        <w:rPr>
          <w:rFonts w:hint="eastAsia"/>
        </w:rPr>
        <w:t>T</w:t>
      </w:r>
      <w:r w:rsidR="001610AA">
        <w:t>2</w:t>
      </w:r>
      <w:r w:rsidR="001610AA">
        <w:rPr>
          <w:rFonts w:hint="eastAsia"/>
        </w:rPr>
        <w:t>）</w:t>
      </w:r>
      <w:r w:rsidR="001610AA" w:rsidRPr="001610AA">
        <w:rPr>
          <w:rFonts w:ascii="楷体" w:eastAsia="楷体" w:hAnsi="楷体" w:hint="eastAsia"/>
        </w:rPr>
        <w:t>出现在第一个目标</w:t>
      </w:r>
      <w:r w:rsidR="001610AA">
        <w:rPr>
          <w:rFonts w:hint="eastAsia"/>
        </w:rPr>
        <w:t>（</w:t>
      </w:r>
      <w:r w:rsidR="001610AA">
        <w:rPr>
          <w:rFonts w:hint="eastAsia"/>
        </w:rPr>
        <w:t>T</w:t>
      </w:r>
      <w:r w:rsidR="001610AA">
        <w:t>1</w:t>
      </w:r>
      <w:r w:rsidR="001610AA">
        <w:rPr>
          <w:rFonts w:hint="eastAsia"/>
        </w:rPr>
        <w:t>）</w:t>
      </w:r>
      <w:r w:rsidR="001610AA" w:rsidRPr="001610AA">
        <w:rPr>
          <w:rFonts w:ascii="楷体" w:eastAsia="楷体" w:hAnsi="楷体" w:hint="eastAsia"/>
        </w:rPr>
        <w:t>之后的</w:t>
      </w:r>
      <w:r w:rsidR="001610AA">
        <w:rPr>
          <w:rFonts w:hint="eastAsia"/>
        </w:rPr>
        <w:t>2</w:t>
      </w:r>
      <w:r w:rsidR="001610AA">
        <w:t>00~500ms</w:t>
      </w:r>
      <w:r w:rsidR="001610AA" w:rsidRPr="001610AA">
        <w:rPr>
          <w:rFonts w:ascii="楷体" w:eastAsia="楷体" w:hAnsi="楷体" w:hint="eastAsia"/>
        </w:rPr>
        <w:t>之内，那么被试对第二个目标识别的正确率会显著的降低。</w:t>
      </w:r>
      <w:r w:rsidR="0095685A">
        <w:rPr>
          <w:rFonts w:ascii="楷体" w:eastAsia="楷体" w:hAnsi="楷体" w:hint="eastAsia"/>
        </w:rPr>
        <w:t>本实验采用快速序列视觉呈现范式，使用</w:t>
      </w:r>
      <w:r w:rsidR="0095685A">
        <w:t>4</w:t>
      </w:r>
      <w:r w:rsidR="0095685A">
        <w:rPr>
          <w:rFonts w:hint="eastAsia"/>
        </w:rPr>
        <w:t>×</w:t>
      </w:r>
      <w:r w:rsidR="0095685A">
        <w:t>2</w:t>
      </w:r>
      <w:r w:rsidR="0095685A" w:rsidRPr="0095685A">
        <w:rPr>
          <w:rFonts w:ascii="楷体" w:eastAsia="楷体" w:hAnsi="楷体" w:hint="eastAsia"/>
        </w:rPr>
        <w:t>的</w:t>
      </w:r>
      <w:proofErr w:type="gramStart"/>
      <w:r w:rsidR="0095685A" w:rsidRPr="0095685A">
        <w:rPr>
          <w:rFonts w:ascii="楷体" w:eastAsia="楷体" w:hAnsi="楷体" w:hint="eastAsia"/>
        </w:rPr>
        <w:t>双因素</w:t>
      </w:r>
      <w:proofErr w:type="gramEnd"/>
      <w:r w:rsidR="0095685A" w:rsidRPr="0095685A">
        <w:rPr>
          <w:rFonts w:ascii="楷体" w:eastAsia="楷体" w:hAnsi="楷体" w:hint="eastAsia"/>
        </w:rPr>
        <w:t>组内设计</w:t>
      </w:r>
      <w:r w:rsidR="0095685A">
        <w:rPr>
          <w:rFonts w:ascii="楷体" w:eastAsia="楷体" w:hAnsi="楷体" w:hint="eastAsia"/>
        </w:rPr>
        <w:t>，探究</w:t>
      </w:r>
      <w:r w:rsidR="00DB0DD7" w:rsidRPr="00DB0DD7">
        <w:rPr>
          <w:rFonts w:ascii="楷体" w:eastAsia="楷体" w:hAnsi="楷体" w:hint="eastAsia"/>
        </w:rPr>
        <w:t>目标刺激呈现的时间差</w:t>
      </w:r>
      <w:r w:rsidR="00DB0DD7" w:rsidRPr="00DB0DD7">
        <w:rPr>
          <w:rFonts w:eastAsia="楷体" w:cs="Times New Roman"/>
        </w:rPr>
        <w:t>(SOA)</w:t>
      </w:r>
      <w:r w:rsidR="0024533C">
        <w:rPr>
          <w:rFonts w:eastAsia="楷体" w:cs="Times New Roman" w:hint="eastAsia"/>
        </w:rPr>
        <w:t>对</w:t>
      </w:r>
      <w:proofErr w:type="gramStart"/>
      <w:r w:rsidR="0024533C">
        <w:rPr>
          <w:rFonts w:eastAsia="楷体" w:cs="Times New Roman" w:hint="eastAsia"/>
        </w:rPr>
        <w:t>注意瞬脱的</w:t>
      </w:r>
      <w:proofErr w:type="gramEnd"/>
      <w:r w:rsidR="0024533C">
        <w:rPr>
          <w:rFonts w:eastAsia="楷体" w:cs="Times New Roman" w:hint="eastAsia"/>
        </w:rPr>
        <w:t>影响。结果表明，</w:t>
      </w:r>
      <w:r w:rsidR="00F30CF7" w:rsidRPr="00F30CF7">
        <w:rPr>
          <w:rFonts w:ascii="楷体" w:eastAsia="楷体" w:hAnsi="楷体" w:hint="eastAsia"/>
        </w:rPr>
        <w:t>在</w:t>
      </w:r>
      <w:r w:rsidR="00F30CF7">
        <w:rPr>
          <w:rFonts w:hint="eastAsia"/>
        </w:rPr>
        <w:t>S</w:t>
      </w:r>
      <w:r w:rsidR="00F30CF7">
        <w:t>OA</w:t>
      </w:r>
      <w:r w:rsidR="00F30CF7" w:rsidRPr="00F30CF7">
        <w:rPr>
          <w:rFonts w:ascii="楷体" w:eastAsia="楷体" w:hAnsi="楷体" w:hint="eastAsia"/>
        </w:rPr>
        <w:t>为</w:t>
      </w:r>
      <w:r w:rsidR="00F30CF7">
        <w:rPr>
          <w:rFonts w:hint="eastAsia"/>
        </w:rPr>
        <w:t>2</w:t>
      </w:r>
      <w:r w:rsidR="00F30CF7">
        <w:t>00ms~700ms</w:t>
      </w:r>
      <w:r w:rsidR="00F30CF7" w:rsidRPr="00F30CF7">
        <w:rPr>
          <w:rFonts w:ascii="楷体" w:eastAsia="楷体" w:hAnsi="楷体" w:hint="eastAsia"/>
        </w:rPr>
        <w:t>时均出现了</w:t>
      </w:r>
      <w:proofErr w:type="gramStart"/>
      <w:r w:rsidR="00F30CF7" w:rsidRPr="00F30CF7">
        <w:rPr>
          <w:rFonts w:ascii="楷体" w:eastAsia="楷体" w:hAnsi="楷体" w:hint="eastAsia"/>
        </w:rPr>
        <w:t>注意瞬脱现象</w:t>
      </w:r>
      <w:proofErr w:type="gramEnd"/>
      <w:r w:rsidR="00F30CF7">
        <w:rPr>
          <w:rFonts w:hint="eastAsia"/>
        </w:rPr>
        <w:t>，</w:t>
      </w:r>
      <w:r w:rsidR="00F30CF7">
        <w:rPr>
          <w:rFonts w:hint="eastAsia"/>
        </w:rPr>
        <w:t>S</w:t>
      </w:r>
      <w:r w:rsidR="00F30CF7">
        <w:t>OA</w:t>
      </w:r>
      <w:r w:rsidR="00F30CF7" w:rsidRPr="00F30CF7">
        <w:rPr>
          <w:rFonts w:ascii="楷体" w:eastAsia="楷体" w:hAnsi="楷体" w:hint="eastAsia"/>
        </w:rPr>
        <w:t>为</w:t>
      </w:r>
      <w:r w:rsidR="00F30CF7">
        <w:rPr>
          <w:rFonts w:hint="eastAsia"/>
        </w:rPr>
        <w:t>2</w:t>
      </w:r>
      <w:r w:rsidR="00F30CF7">
        <w:t>00ms</w:t>
      </w:r>
      <w:r w:rsidR="00F30CF7">
        <w:rPr>
          <w:rFonts w:hint="eastAsia"/>
        </w:rPr>
        <w:t>、</w:t>
      </w:r>
      <w:r w:rsidR="00F30CF7">
        <w:rPr>
          <w:rFonts w:hint="eastAsia"/>
        </w:rPr>
        <w:t>3</w:t>
      </w:r>
      <w:r w:rsidR="00F30CF7">
        <w:t>00ms</w:t>
      </w:r>
      <w:r w:rsidR="00F30CF7" w:rsidRPr="00F30CF7">
        <w:rPr>
          <w:rFonts w:ascii="楷体" w:eastAsia="楷体" w:hAnsi="楷体" w:hint="eastAsia"/>
        </w:rPr>
        <w:t>的</w:t>
      </w:r>
      <w:r w:rsidR="00F30CF7">
        <w:rPr>
          <w:rFonts w:hint="eastAsia"/>
        </w:rPr>
        <w:t>P</w:t>
      </w:r>
      <w:r w:rsidR="00F30CF7">
        <w:t>(T2|T1)</w:t>
      </w:r>
      <w:r w:rsidR="00F30CF7" w:rsidRPr="00F30CF7">
        <w:rPr>
          <w:rFonts w:ascii="楷体" w:eastAsia="楷体" w:hAnsi="楷体" w:hint="eastAsia"/>
        </w:rPr>
        <w:t>显著低于</w:t>
      </w:r>
      <w:r w:rsidR="00F30CF7">
        <w:rPr>
          <w:rFonts w:hint="eastAsia"/>
        </w:rPr>
        <w:t>S</w:t>
      </w:r>
      <w:r w:rsidR="00F30CF7">
        <w:t>OA</w:t>
      </w:r>
      <w:r w:rsidR="00F30CF7" w:rsidRPr="00F30CF7">
        <w:rPr>
          <w:rFonts w:ascii="楷体" w:eastAsia="楷体" w:hAnsi="楷体" w:hint="eastAsia"/>
        </w:rPr>
        <w:t>为</w:t>
      </w:r>
      <w:r w:rsidR="00F30CF7">
        <w:rPr>
          <w:rFonts w:hint="eastAsia"/>
        </w:rPr>
        <w:t>7</w:t>
      </w:r>
      <w:r w:rsidR="00F30CF7">
        <w:t>00ms</w:t>
      </w:r>
      <w:r w:rsidR="00F30CF7" w:rsidRPr="00F30CF7">
        <w:rPr>
          <w:rFonts w:ascii="楷体" w:eastAsia="楷体" w:hAnsi="楷体" w:hint="eastAsia"/>
        </w:rPr>
        <w:t>的</w:t>
      </w:r>
      <w:r w:rsidR="00F30CF7">
        <w:rPr>
          <w:rFonts w:hint="eastAsia"/>
        </w:rPr>
        <w:t>P</w:t>
      </w:r>
      <w:r w:rsidR="00F30CF7">
        <w:t>(T2|T1)</w:t>
      </w:r>
      <w:r w:rsidR="00F30CF7">
        <w:rPr>
          <w:rFonts w:hint="eastAsia"/>
        </w:rPr>
        <w:t>，</w:t>
      </w:r>
      <w:r w:rsidR="00F30CF7" w:rsidRPr="00F30CF7">
        <w:rPr>
          <w:rFonts w:ascii="楷体" w:eastAsia="楷体" w:hAnsi="楷体" w:hint="eastAsia"/>
        </w:rPr>
        <w:t>但</w:t>
      </w:r>
      <w:r w:rsidR="00F30CF7">
        <w:rPr>
          <w:rFonts w:hint="eastAsia"/>
        </w:rPr>
        <w:t>S</w:t>
      </w:r>
      <w:r w:rsidR="00F30CF7">
        <w:t>OA</w:t>
      </w:r>
      <w:r w:rsidR="00F30CF7" w:rsidRPr="00F30CF7">
        <w:rPr>
          <w:rFonts w:ascii="楷体" w:eastAsia="楷体" w:hAnsi="楷体" w:hint="eastAsia"/>
        </w:rPr>
        <w:t>为</w:t>
      </w:r>
      <w:r w:rsidR="00F30CF7">
        <w:rPr>
          <w:rFonts w:hint="eastAsia"/>
        </w:rPr>
        <w:t>4</w:t>
      </w:r>
      <w:r w:rsidR="00F30CF7">
        <w:t>00</w:t>
      </w:r>
      <w:r w:rsidR="00F30CF7">
        <w:rPr>
          <w:rFonts w:hint="eastAsia"/>
        </w:rPr>
        <w:t>ms</w:t>
      </w:r>
      <w:r w:rsidR="00F30CF7" w:rsidRPr="00F30CF7">
        <w:rPr>
          <w:rFonts w:ascii="楷体" w:eastAsia="楷体" w:hAnsi="楷体" w:hint="eastAsia"/>
        </w:rPr>
        <w:t>的</w:t>
      </w:r>
      <w:r w:rsidR="00F30CF7">
        <w:rPr>
          <w:rFonts w:hint="eastAsia"/>
        </w:rPr>
        <w:t>P</w:t>
      </w:r>
      <w:r w:rsidR="00F30CF7">
        <w:t>(T2|T1)</w:t>
      </w:r>
      <w:r w:rsidR="00F30CF7" w:rsidRPr="00F30CF7">
        <w:rPr>
          <w:rFonts w:ascii="楷体" w:eastAsia="楷体" w:hAnsi="楷体" w:hint="eastAsia"/>
        </w:rPr>
        <w:t>与</w:t>
      </w:r>
      <w:r w:rsidR="00F30CF7">
        <w:rPr>
          <w:rFonts w:hint="eastAsia"/>
        </w:rPr>
        <w:t>S</w:t>
      </w:r>
      <w:r w:rsidR="00F30CF7">
        <w:t>OA</w:t>
      </w:r>
      <w:r w:rsidR="00F30CF7" w:rsidRPr="00F30CF7">
        <w:rPr>
          <w:rFonts w:ascii="楷体" w:eastAsia="楷体" w:hAnsi="楷体" w:hint="eastAsia"/>
        </w:rPr>
        <w:t>为</w:t>
      </w:r>
      <w:r w:rsidR="00F30CF7">
        <w:rPr>
          <w:rFonts w:hint="eastAsia"/>
        </w:rPr>
        <w:t>7</w:t>
      </w:r>
      <w:r w:rsidR="00F30CF7">
        <w:t>00ms</w:t>
      </w:r>
      <w:r w:rsidR="00F30CF7" w:rsidRPr="00F30CF7">
        <w:rPr>
          <w:rFonts w:ascii="楷体" w:eastAsia="楷体" w:hAnsi="楷体" w:hint="eastAsia"/>
        </w:rPr>
        <w:t>的</w:t>
      </w:r>
      <w:r w:rsidR="00F30CF7">
        <w:rPr>
          <w:rFonts w:hint="eastAsia"/>
        </w:rPr>
        <w:t>P</w:t>
      </w:r>
      <w:r w:rsidR="00F30CF7">
        <w:t>(T2|T1)</w:t>
      </w:r>
      <w:r w:rsidR="00F30CF7" w:rsidRPr="00F30CF7">
        <w:rPr>
          <w:rFonts w:ascii="楷体" w:eastAsia="楷体" w:hAnsi="楷体" w:hint="eastAsia"/>
        </w:rPr>
        <w:t>无显著性差异。本实验证明了存在</w:t>
      </w:r>
      <w:proofErr w:type="gramStart"/>
      <w:r w:rsidR="00F30CF7" w:rsidRPr="00F30CF7">
        <w:rPr>
          <w:rFonts w:ascii="楷体" w:eastAsia="楷体" w:hAnsi="楷体" w:hint="eastAsia"/>
        </w:rPr>
        <w:t>注意瞬脱效应</w:t>
      </w:r>
      <w:proofErr w:type="gramEnd"/>
      <w:r w:rsidR="00F30CF7" w:rsidRPr="00F30CF7">
        <w:rPr>
          <w:rFonts w:ascii="楷体" w:eastAsia="楷体" w:hAnsi="楷体" w:hint="eastAsia"/>
        </w:rPr>
        <w:t>，但</w:t>
      </w:r>
      <w:commentRangeStart w:id="0"/>
      <w:r w:rsidR="00F30CF7" w:rsidRPr="00F30CF7">
        <w:rPr>
          <w:rFonts w:ascii="楷体" w:eastAsia="楷体" w:hAnsi="楷体" w:hint="eastAsia"/>
        </w:rPr>
        <w:t>得到的注意</w:t>
      </w:r>
      <w:proofErr w:type="gramStart"/>
      <w:r w:rsidR="00F30CF7" w:rsidRPr="00F30CF7">
        <w:rPr>
          <w:rFonts w:ascii="楷体" w:eastAsia="楷体" w:hAnsi="楷体" w:hint="eastAsia"/>
        </w:rPr>
        <w:t>瞬脱</w:t>
      </w:r>
      <w:r w:rsidR="00B04ABE">
        <w:rPr>
          <w:rFonts w:ascii="楷体" w:eastAsia="楷体" w:hAnsi="楷体" w:hint="eastAsia"/>
        </w:rPr>
        <w:t>时间</w:t>
      </w:r>
      <w:proofErr w:type="gramEnd"/>
      <w:r w:rsidR="00F30CF7" w:rsidRPr="00F30CF7">
        <w:rPr>
          <w:rFonts w:ascii="楷体" w:eastAsia="楷体" w:hAnsi="楷体" w:hint="eastAsia"/>
        </w:rPr>
        <w:t>窗口与</w:t>
      </w:r>
      <w:commentRangeEnd w:id="0"/>
      <w:r w:rsidR="004D4DC9">
        <w:rPr>
          <w:rStyle w:val="a9"/>
        </w:rPr>
        <w:commentReference w:id="0"/>
      </w:r>
      <w:r w:rsidR="00F30CF7" w:rsidRPr="00F30CF7">
        <w:rPr>
          <w:rFonts w:ascii="楷体" w:eastAsia="楷体" w:hAnsi="楷体" w:hint="eastAsia"/>
        </w:rPr>
        <w:t>前人研究不符。</w:t>
      </w:r>
    </w:p>
    <w:p w14:paraId="526DE181" w14:textId="326BA5BA" w:rsidR="00B04ABE" w:rsidRDefault="00B04ABE" w:rsidP="00277BAF">
      <w:pPr>
        <w:rPr>
          <w:rFonts w:ascii="宋体" w:hAnsi="宋体"/>
        </w:rPr>
      </w:pPr>
      <w:r w:rsidRPr="001162D8">
        <w:rPr>
          <w:rFonts w:ascii="宋体" w:hAnsi="宋体" w:hint="eastAsia"/>
          <w:b/>
          <w:bCs/>
        </w:rPr>
        <w:t>关键词</w:t>
      </w:r>
      <w:r>
        <w:rPr>
          <w:rFonts w:ascii="宋体" w:hAnsi="宋体" w:hint="eastAsia"/>
        </w:rPr>
        <w:t xml:space="preserve"> </w:t>
      </w:r>
      <w:r>
        <w:rPr>
          <w:rFonts w:ascii="宋体" w:hAnsi="宋体"/>
        </w:rPr>
        <w:t xml:space="preserve"> </w:t>
      </w:r>
      <w:proofErr w:type="gramStart"/>
      <w:r>
        <w:rPr>
          <w:rFonts w:ascii="宋体" w:hAnsi="宋体" w:hint="eastAsia"/>
        </w:rPr>
        <w:t>注意瞬脱</w:t>
      </w:r>
      <w:proofErr w:type="gramEnd"/>
      <w:r>
        <w:rPr>
          <w:rFonts w:ascii="宋体" w:hAnsi="宋体" w:hint="eastAsia"/>
        </w:rPr>
        <w:t xml:space="preserve"> </w:t>
      </w:r>
      <w:r>
        <w:rPr>
          <w:rFonts w:ascii="宋体" w:hAnsi="宋体"/>
        </w:rPr>
        <w:t xml:space="preserve"> </w:t>
      </w:r>
      <w:r>
        <w:rPr>
          <w:rFonts w:ascii="宋体" w:hAnsi="宋体" w:hint="eastAsia"/>
        </w:rPr>
        <w:t xml:space="preserve">目标刺激呈现的时间差 </w:t>
      </w:r>
      <w:r>
        <w:rPr>
          <w:rFonts w:ascii="宋体" w:hAnsi="宋体"/>
        </w:rPr>
        <w:t xml:space="preserve"> </w:t>
      </w:r>
      <w:r w:rsidR="001162D8">
        <w:rPr>
          <w:rFonts w:ascii="宋体" w:hAnsi="宋体" w:hint="eastAsia"/>
        </w:rPr>
        <w:t>快速序列视觉呈现</w:t>
      </w:r>
    </w:p>
    <w:p w14:paraId="164CEAB6" w14:textId="1FD51179" w:rsidR="001162D8" w:rsidRDefault="001162D8" w:rsidP="00277BAF">
      <w:pPr>
        <w:rPr>
          <w:rFonts w:ascii="宋体" w:hAnsi="宋体"/>
        </w:rPr>
      </w:pPr>
    </w:p>
    <w:p w14:paraId="4C0C2221" w14:textId="77777777" w:rsidR="001162D8" w:rsidRPr="00B04ABE" w:rsidRDefault="001162D8" w:rsidP="00277BAF">
      <w:pPr>
        <w:rPr>
          <w:rFonts w:ascii="宋体" w:hAnsi="宋体"/>
        </w:rPr>
      </w:pPr>
    </w:p>
    <w:p w14:paraId="30659754" w14:textId="2B028C90" w:rsidR="00B77C92" w:rsidRDefault="00B77C92" w:rsidP="00277BAF">
      <w:pPr>
        <w:rPr>
          <w:sz w:val="30"/>
          <w:szCs w:val="30"/>
        </w:rPr>
      </w:pPr>
      <w:commentRangeStart w:id="1"/>
      <w:r>
        <w:rPr>
          <w:rFonts w:hint="eastAsia"/>
          <w:sz w:val="30"/>
          <w:szCs w:val="30"/>
        </w:rPr>
        <w:t>1</w:t>
      </w:r>
      <w:r>
        <w:rPr>
          <w:sz w:val="30"/>
          <w:szCs w:val="30"/>
        </w:rPr>
        <w:t xml:space="preserve"> </w:t>
      </w:r>
      <w:r>
        <w:rPr>
          <w:rFonts w:hint="eastAsia"/>
          <w:sz w:val="30"/>
          <w:szCs w:val="30"/>
        </w:rPr>
        <w:t>前言</w:t>
      </w:r>
      <w:commentRangeEnd w:id="1"/>
      <w:r w:rsidR="004D4DC9">
        <w:rPr>
          <w:rStyle w:val="a9"/>
        </w:rPr>
        <w:commentReference w:id="1"/>
      </w:r>
    </w:p>
    <w:p w14:paraId="33954460" w14:textId="7350F574" w:rsidR="00B77C92" w:rsidRDefault="00D354D0" w:rsidP="000342E6">
      <w:pPr>
        <w:ind w:firstLineChars="200" w:firstLine="480"/>
        <w:jc w:val="both"/>
      </w:pPr>
      <w:r>
        <w:rPr>
          <w:rFonts w:hint="eastAsia"/>
        </w:rPr>
        <w:t>在时间维度上快速呈现的事物所存在的盲点称为注意</w:t>
      </w:r>
      <w:proofErr w:type="gramStart"/>
      <w:r>
        <w:rPr>
          <w:rFonts w:hint="eastAsia"/>
        </w:rPr>
        <w:t>瞬脱</w:t>
      </w:r>
      <w:r w:rsidR="000342E6">
        <w:rPr>
          <w:rFonts w:hint="eastAsia"/>
        </w:rPr>
        <w:t>(</w:t>
      </w:r>
      <w:proofErr w:type="gramEnd"/>
      <w:r w:rsidR="000342E6">
        <w:t>Attentional Blink, AB)</w:t>
      </w:r>
      <w:r w:rsidR="00016498">
        <w:rPr>
          <w:rFonts w:hint="eastAsia"/>
        </w:rPr>
        <w:t>，其操作性定义为当在同一位置接连出现不同类型的刺激时，如果第二个目标（</w:t>
      </w:r>
      <w:r w:rsidR="00016498">
        <w:rPr>
          <w:rFonts w:hint="eastAsia"/>
        </w:rPr>
        <w:t>T</w:t>
      </w:r>
      <w:r w:rsidR="00016498">
        <w:t>2</w:t>
      </w:r>
      <w:r w:rsidR="00016498">
        <w:rPr>
          <w:rFonts w:hint="eastAsia"/>
        </w:rPr>
        <w:t>）出现在第一个目标（</w:t>
      </w:r>
      <w:r w:rsidR="00016498">
        <w:rPr>
          <w:rFonts w:hint="eastAsia"/>
        </w:rPr>
        <w:t>T</w:t>
      </w:r>
      <w:r w:rsidR="00016498">
        <w:t>1</w:t>
      </w:r>
      <w:r w:rsidR="00016498">
        <w:rPr>
          <w:rFonts w:hint="eastAsia"/>
        </w:rPr>
        <w:t>）之后的</w:t>
      </w:r>
      <w:r w:rsidR="00016498">
        <w:rPr>
          <w:rFonts w:hint="eastAsia"/>
        </w:rPr>
        <w:t>2</w:t>
      </w:r>
      <w:r w:rsidR="00016498">
        <w:t>00~500ms</w:t>
      </w:r>
      <w:r w:rsidR="00016498">
        <w:rPr>
          <w:rFonts w:hint="eastAsia"/>
        </w:rPr>
        <w:t>之内，那么被试对第二个目标识别的正确率</w:t>
      </w:r>
      <w:r w:rsidR="000964CD">
        <w:rPr>
          <w:rFonts w:hint="eastAsia"/>
        </w:rPr>
        <w:t>会显著的降低（</w:t>
      </w:r>
      <w:r w:rsidR="000964CD">
        <w:rPr>
          <w:rFonts w:hint="eastAsia"/>
        </w:rPr>
        <w:t>R</w:t>
      </w:r>
      <w:r w:rsidR="000964CD">
        <w:t>aymond et al., 1992</w:t>
      </w:r>
      <w:r w:rsidR="000964CD">
        <w:rPr>
          <w:rFonts w:hint="eastAsia"/>
        </w:rPr>
        <w:t>）</w:t>
      </w:r>
      <w:r w:rsidR="00BA22A6">
        <w:rPr>
          <w:rFonts w:hint="eastAsia"/>
        </w:rPr>
        <w:t>。</w:t>
      </w:r>
      <w:r w:rsidR="0025421C">
        <w:rPr>
          <w:rFonts w:hint="eastAsia"/>
        </w:rPr>
        <w:t>其中，第一个目标与第二个目标中间间隔的这</w:t>
      </w:r>
      <w:r w:rsidR="0025421C">
        <w:rPr>
          <w:rFonts w:hint="eastAsia"/>
        </w:rPr>
        <w:t>2</w:t>
      </w:r>
      <w:r w:rsidR="0025421C">
        <w:t>00~500ms</w:t>
      </w:r>
      <w:r w:rsidR="0025421C">
        <w:rPr>
          <w:rFonts w:hint="eastAsia"/>
        </w:rPr>
        <w:t>的时间段被称为</w:t>
      </w:r>
      <w:proofErr w:type="gramStart"/>
      <w:r w:rsidR="0025421C">
        <w:rPr>
          <w:rFonts w:hint="eastAsia"/>
        </w:rPr>
        <w:t>注意瞬脱窗口</w:t>
      </w:r>
      <w:proofErr w:type="gramEnd"/>
      <w:r w:rsidR="0025421C">
        <w:rPr>
          <w:rFonts w:hint="eastAsia"/>
        </w:rPr>
        <w:t>，它反映了人脑在加工连续出现的快速刺激时的注意盲点</w:t>
      </w:r>
      <w:r w:rsidR="0025421C">
        <w:rPr>
          <w:rFonts w:hint="eastAsia"/>
        </w:rPr>
        <w:t>(</w:t>
      </w:r>
      <w:r w:rsidR="000342E6">
        <w:rPr>
          <w:rFonts w:hint="eastAsia"/>
        </w:rPr>
        <w:t>陈江涛</w:t>
      </w:r>
      <w:r w:rsidR="000342E6">
        <w:rPr>
          <w:rFonts w:hint="eastAsia"/>
        </w:rPr>
        <w:t xml:space="preserve"> </w:t>
      </w:r>
      <w:r w:rsidR="000342E6">
        <w:rPr>
          <w:rFonts w:hint="eastAsia"/>
        </w:rPr>
        <w:t>等，</w:t>
      </w:r>
      <w:r w:rsidR="000342E6">
        <w:rPr>
          <w:rFonts w:hint="eastAsia"/>
        </w:rPr>
        <w:t>2</w:t>
      </w:r>
      <w:r w:rsidR="000342E6">
        <w:t>014)</w:t>
      </w:r>
      <w:r w:rsidR="00BA22A6">
        <w:rPr>
          <w:rFonts w:hint="eastAsia"/>
        </w:rPr>
        <w:t>。</w:t>
      </w:r>
    </w:p>
    <w:p w14:paraId="540EE6E2" w14:textId="4958BCBD" w:rsidR="000342E6" w:rsidRDefault="00C0322D" w:rsidP="00381FA1">
      <w:pPr>
        <w:ind w:firstLineChars="200" w:firstLine="480"/>
        <w:jc w:val="both"/>
      </w:pPr>
      <w:r>
        <w:rPr>
          <w:rFonts w:hint="eastAsia"/>
        </w:rPr>
        <w:t>研究</w:t>
      </w:r>
      <w:proofErr w:type="gramStart"/>
      <w:r>
        <w:rPr>
          <w:rFonts w:hint="eastAsia"/>
        </w:rPr>
        <w:t>注意瞬脱的</w:t>
      </w:r>
      <w:proofErr w:type="gramEnd"/>
      <w:r>
        <w:rPr>
          <w:rFonts w:hint="eastAsia"/>
        </w:rPr>
        <w:t>经典范式</w:t>
      </w:r>
      <w:r w:rsidR="002243E8">
        <w:rPr>
          <w:rFonts w:hint="eastAsia"/>
        </w:rPr>
        <w:t>是</w:t>
      </w:r>
      <w:r w:rsidR="00381FA1">
        <w:rPr>
          <w:rFonts w:hint="eastAsia"/>
        </w:rPr>
        <w:t>快速序列视觉呈现</w:t>
      </w:r>
      <w:r w:rsidR="00381FA1">
        <w:rPr>
          <w:rFonts w:hint="eastAsia"/>
        </w:rPr>
        <w:t>(</w:t>
      </w:r>
      <w:r w:rsidR="00381FA1">
        <w:t>Rapid Serial Visual Presentation, RSVP)</w:t>
      </w:r>
      <w:r w:rsidR="00381FA1">
        <w:rPr>
          <w:rFonts w:hint="eastAsia"/>
        </w:rPr>
        <w:t>范式</w:t>
      </w:r>
      <w:r w:rsidR="002A7CA2">
        <w:rPr>
          <w:rFonts w:hint="eastAsia"/>
        </w:rPr>
        <w:t>。</w:t>
      </w:r>
      <w:r w:rsidR="00DD42FC">
        <w:rPr>
          <w:rFonts w:hint="eastAsia"/>
        </w:rPr>
        <w:t>在实验中，屏幕中央呈现一系列包含字母和数字的刺激</w:t>
      </w:r>
      <w:r w:rsidR="004F7693">
        <w:rPr>
          <w:rFonts w:hint="eastAsia"/>
        </w:rPr>
        <w:t>，通常是</w:t>
      </w:r>
      <w:r w:rsidR="004F7693">
        <w:rPr>
          <w:rFonts w:hint="eastAsia"/>
        </w:rPr>
        <w:t>1</w:t>
      </w:r>
      <w:r w:rsidR="004F7693">
        <w:rPr>
          <w:rFonts w:hint="eastAsia"/>
        </w:rPr>
        <w:t>秒内呈现</w:t>
      </w:r>
      <w:r w:rsidR="004F7693">
        <w:rPr>
          <w:rFonts w:hint="eastAsia"/>
        </w:rPr>
        <w:t>1</w:t>
      </w:r>
      <w:r w:rsidR="004F7693">
        <w:t>0</w:t>
      </w:r>
      <w:r w:rsidR="004F7693">
        <w:rPr>
          <w:rFonts w:hint="eastAsia"/>
        </w:rPr>
        <w:t>个刺激，被试的任务是</w:t>
      </w:r>
      <w:r w:rsidR="00B449C9">
        <w:rPr>
          <w:rFonts w:hint="eastAsia"/>
        </w:rPr>
        <w:t>按顺序辨别出嵌入</w:t>
      </w:r>
      <w:r w:rsidR="00690C0F">
        <w:rPr>
          <w:rFonts w:hint="eastAsia"/>
        </w:rPr>
        <w:t>干扰</w:t>
      </w:r>
      <w:r w:rsidR="00B449C9">
        <w:rPr>
          <w:rFonts w:hint="eastAsia"/>
        </w:rPr>
        <w:t>刺激中的</w:t>
      </w:r>
      <w:r w:rsidR="00690C0F">
        <w:rPr>
          <w:rFonts w:hint="eastAsia"/>
        </w:rPr>
        <w:t>目标</w:t>
      </w:r>
      <w:r w:rsidR="00B449C9">
        <w:rPr>
          <w:rFonts w:hint="eastAsia"/>
        </w:rPr>
        <w:t>刺激</w:t>
      </w:r>
      <w:r w:rsidR="00690C0F">
        <w:rPr>
          <w:rFonts w:hint="eastAsia"/>
        </w:rPr>
        <w:t>，第一个</w:t>
      </w:r>
      <w:r w:rsidR="00E335B2">
        <w:rPr>
          <w:rFonts w:hint="eastAsia"/>
        </w:rPr>
        <w:t>目标刺激记为</w:t>
      </w:r>
      <w:r w:rsidR="00E335B2">
        <w:rPr>
          <w:rFonts w:hint="eastAsia"/>
        </w:rPr>
        <w:t>T</w:t>
      </w:r>
      <w:r w:rsidR="00E335B2">
        <w:t>1</w:t>
      </w:r>
      <w:r w:rsidR="00E335B2">
        <w:rPr>
          <w:rFonts w:hint="eastAsia"/>
        </w:rPr>
        <w:t>，第二个目标刺激记为</w:t>
      </w:r>
      <w:r w:rsidR="00E335B2">
        <w:rPr>
          <w:rFonts w:hint="eastAsia"/>
        </w:rPr>
        <w:t>T</w:t>
      </w:r>
      <w:r w:rsidR="00E335B2">
        <w:t>2</w:t>
      </w:r>
      <w:r w:rsidR="00E335B2">
        <w:rPr>
          <w:rFonts w:hint="eastAsia"/>
        </w:rPr>
        <w:t>。</w:t>
      </w:r>
      <w:r w:rsidR="00555E7B">
        <w:rPr>
          <w:rFonts w:hint="eastAsia"/>
        </w:rPr>
        <w:t>研究发现</w:t>
      </w:r>
      <w:r w:rsidR="005F0BC9">
        <w:rPr>
          <w:rFonts w:hint="eastAsia"/>
        </w:rPr>
        <w:t>被试对第一个目标刺激的识别正确率在不同目标刺激呈现的时间差下没有显著性差异，</w:t>
      </w:r>
      <w:r w:rsidR="00A63841">
        <w:rPr>
          <w:rFonts w:hint="eastAsia"/>
        </w:rPr>
        <w:t>如果</w:t>
      </w:r>
      <w:r w:rsidR="00A63841">
        <w:rPr>
          <w:rFonts w:hint="eastAsia"/>
        </w:rPr>
        <w:t>T</w:t>
      </w:r>
      <w:r w:rsidR="00A63841">
        <w:t>2</w:t>
      </w:r>
      <w:r w:rsidR="00A63841">
        <w:rPr>
          <w:rFonts w:hint="eastAsia"/>
        </w:rPr>
        <w:t>出现在</w:t>
      </w:r>
      <w:r w:rsidR="00A63841">
        <w:rPr>
          <w:rFonts w:hint="eastAsia"/>
        </w:rPr>
        <w:t>T</w:t>
      </w:r>
      <w:r w:rsidR="00A63841">
        <w:t>1</w:t>
      </w:r>
      <w:r w:rsidR="00A63841">
        <w:rPr>
          <w:rFonts w:hint="eastAsia"/>
        </w:rPr>
        <w:t>之后的</w:t>
      </w:r>
      <w:r w:rsidR="00A63841">
        <w:rPr>
          <w:rFonts w:hint="eastAsia"/>
        </w:rPr>
        <w:t>2</w:t>
      </w:r>
      <w:r w:rsidR="00A63841">
        <w:t>00~500ms</w:t>
      </w:r>
      <w:r w:rsidR="00194E74">
        <w:rPr>
          <w:rFonts w:hint="eastAsia"/>
        </w:rPr>
        <w:t>，被试识别</w:t>
      </w:r>
      <w:r w:rsidR="00194E74">
        <w:rPr>
          <w:rFonts w:hint="eastAsia"/>
        </w:rPr>
        <w:t>T</w:t>
      </w:r>
      <w:r w:rsidR="00194E74">
        <w:t>2</w:t>
      </w:r>
      <w:r w:rsidR="00194E74">
        <w:rPr>
          <w:rFonts w:hint="eastAsia"/>
        </w:rPr>
        <w:t>的正确率显著降低（</w:t>
      </w:r>
      <w:r w:rsidR="00194E74">
        <w:rPr>
          <w:rFonts w:hint="eastAsia"/>
        </w:rPr>
        <w:t>R</w:t>
      </w:r>
      <w:r w:rsidR="00194E74">
        <w:t>aymond et al., 1992</w:t>
      </w:r>
      <w:r w:rsidR="00194E74">
        <w:rPr>
          <w:rFonts w:hint="eastAsia"/>
        </w:rPr>
        <w:t>）</w:t>
      </w:r>
      <w:r w:rsidR="00BA22A6">
        <w:rPr>
          <w:rFonts w:hint="eastAsia"/>
        </w:rPr>
        <w:t>。</w:t>
      </w:r>
    </w:p>
    <w:p w14:paraId="7BA0B102" w14:textId="3BAD5B3A" w:rsidR="00194E74" w:rsidRDefault="00E6701A" w:rsidP="00381FA1">
      <w:pPr>
        <w:ind w:firstLineChars="200" w:firstLine="480"/>
        <w:jc w:val="both"/>
      </w:pPr>
      <w:r>
        <w:rPr>
          <w:rFonts w:hint="eastAsia"/>
        </w:rPr>
        <w:t xml:space="preserve"> </w:t>
      </w:r>
      <w:r w:rsidR="0062521B">
        <w:rPr>
          <w:rFonts w:hint="eastAsia"/>
        </w:rPr>
        <w:t>有关</w:t>
      </w:r>
      <w:proofErr w:type="gramStart"/>
      <w:r w:rsidR="0062521B">
        <w:rPr>
          <w:rFonts w:hint="eastAsia"/>
        </w:rPr>
        <w:t>注意瞬脱的</w:t>
      </w:r>
      <w:proofErr w:type="gramEnd"/>
      <w:r w:rsidR="0062521B">
        <w:rPr>
          <w:rFonts w:hint="eastAsia"/>
        </w:rPr>
        <w:t>研究已经从最初的字母和数字刺激扩展到了情绪刺激方面，称为情绪</w:t>
      </w:r>
      <w:proofErr w:type="gramStart"/>
      <w:r w:rsidR="0062521B">
        <w:rPr>
          <w:rFonts w:hint="eastAsia"/>
        </w:rPr>
        <w:t>性注意瞬脱</w:t>
      </w:r>
      <w:r w:rsidR="00513143">
        <w:rPr>
          <w:rFonts w:hint="eastAsia"/>
        </w:rPr>
        <w:t>(</w:t>
      </w:r>
      <w:proofErr w:type="gramEnd"/>
      <w:r w:rsidR="00513143">
        <w:t>Emotional Attentional Blink, EAB)</w:t>
      </w:r>
      <w:r w:rsidR="00513143">
        <w:rPr>
          <w:rFonts w:hint="eastAsia"/>
        </w:rPr>
        <w:t>。</w:t>
      </w:r>
      <w:r w:rsidR="00631E15">
        <w:rPr>
          <w:rFonts w:hint="eastAsia"/>
        </w:rPr>
        <w:t>贾磊</w:t>
      </w:r>
      <w:r w:rsidR="00DF4E2C">
        <w:rPr>
          <w:rFonts w:hint="eastAsia"/>
        </w:rPr>
        <w:t>等人</w:t>
      </w:r>
      <w:r w:rsidR="00631E15">
        <w:rPr>
          <w:rFonts w:hint="eastAsia"/>
        </w:rPr>
        <w:t>（</w:t>
      </w:r>
      <w:r w:rsidR="00631E15">
        <w:rPr>
          <w:rFonts w:hint="eastAsia"/>
        </w:rPr>
        <w:t>2</w:t>
      </w:r>
      <w:r w:rsidR="00631E15">
        <w:t>016</w:t>
      </w:r>
      <w:r w:rsidR="00631E15">
        <w:rPr>
          <w:rFonts w:hint="eastAsia"/>
        </w:rPr>
        <w:t>）</w:t>
      </w:r>
      <w:r w:rsidR="00DF4E2C">
        <w:rPr>
          <w:rFonts w:hint="eastAsia"/>
        </w:rPr>
        <w:t>研究发现，以恐惧面孔</w:t>
      </w:r>
      <w:r w:rsidR="00EA4784">
        <w:rPr>
          <w:rFonts w:hint="eastAsia"/>
        </w:rPr>
        <w:t>或中性面孔</w:t>
      </w:r>
      <w:r w:rsidR="00DF4E2C">
        <w:rPr>
          <w:rFonts w:hint="eastAsia"/>
        </w:rPr>
        <w:t>为</w:t>
      </w:r>
      <w:r w:rsidR="00DF4E2C">
        <w:rPr>
          <w:rFonts w:hint="eastAsia"/>
        </w:rPr>
        <w:t>T</w:t>
      </w:r>
      <w:r w:rsidR="00DF4E2C">
        <w:t>1</w:t>
      </w:r>
      <w:r w:rsidR="00DF4E2C">
        <w:rPr>
          <w:rFonts w:hint="eastAsia"/>
        </w:rPr>
        <w:t>，中性场景图片为</w:t>
      </w:r>
      <w:r w:rsidR="00DF4E2C">
        <w:rPr>
          <w:rFonts w:hint="eastAsia"/>
        </w:rPr>
        <w:t>T</w:t>
      </w:r>
      <w:r w:rsidR="00DF4E2C">
        <w:t>2</w:t>
      </w:r>
      <w:r w:rsidR="00DF4E2C">
        <w:rPr>
          <w:rFonts w:hint="eastAsia"/>
        </w:rPr>
        <w:t>，</w:t>
      </w:r>
      <w:r w:rsidR="00EA4784">
        <w:rPr>
          <w:rFonts w:hint="eastAsia"/>
        </w:rPr>
        <w:t>则与</w:t>
      </w:r>
      <w:r w:rsidR="000762BF">
        <w:rPr>
          <w:rFonts w:hint="eastAsia"/>
        </w:rPr>
        <w:t>中性面孔</w:t>
      </w:r>
      <w:r w:rsidR="000762BF">
        <w:rPr>
          <w:rFonts w:hint="eastAsia"/>
        </w:rPr>
        <w:t>T</w:t>
      </w:r>
      <w:r w:rsidR="000762BF">
        <w:t>1</w:t>
      </w:r>
      <w:r w:rsidR="000762BF">
        <w:rPr>
          <w:rFonts w:hint="eastAsia"/>
        </w:rPr>
        <w:t>相比，</w:t>
      </w:r>
      <w:r w:rsidR="00EA4784">
        <w:rPr>
          <w:rFonts w:hint="eastAsia"/>
        </w:rPr>
        <w:t>恐惧面孔</w:t>
      </w:r>
      <w:r w:rsidR="00EA4784">
        <w:rPr>
          <w:rFonts w:hint="eastAsia"/>
        </w:rPr>
        <w:t>T</w:t>
      </w:r>
      <w:r w:rsidR="00EA4784">
        <w:t>1</w:t>
      </w:r>
      <w:r w:rsidR="000762BF">
        <w:rPr>
          <w:rFonts w:hint="eastAsia"/>
        </w:rPr>
        <w:t>显著降低了</w:t>
      </w:r>
      <w:r w:rsidR="000762BF">
        <w:t>T2</w:t>
      </w:r>
      <w:r w:rsidR="000762BF">
        <w:rPr>
          <w:rFonts w:hint="eastAsia"/>
        </w:rPr>
        <w:t>的识别正确率，且</w:t>
      </w:r>
      <w:r w:rsidR="00FD4939">
        <w:rPr>
          <w:rFonts w:hint="eastAsia"/>
        </w:rPr>
        <w:t>E</w:t>
      </w:r>
      <w:r w:rsidR="00FD4939">
        <w:t>RP</w:t>
      </w:r>
      <w:r w:rsidR="00FD4939">
        <w:rPr>
          <w:rFonts w:hint="eastAsia"/>
        </w:rPr>
        <w:t>结果进一步显示，</w:t>
      </w:r>
      <w:r w:rsidR="00001A47">
        <w:rPr>
          <w:rFonts w:hint="eastAsia"/>
        </w:rPr>
        <w:t>与中性面孔</w:t>
      </w:r>
      <w:r w:rsidR="00001A47">
        <w:rPr>
          <w:rFonts w:hint="eastAsia"/>
        </w:rPr>
        <w:t>T</w:t>
      </w:r>
      <w:r w:rsidR="00001A47">
        <w:t>1</w:t>
      </w:r>
      <w:r w:rsidR="00001A47">
        <w:rPr>
          <w:rFonts w:hint="eastAsia"/>
        </w:rPr>
        <w:t>相比，</w:t>
      </w:r>
      <w:r w:rsidR="00FD4939">
        <w:rPr>
          <w:rFonts w:hint="eastAsia"/>
        </w:rPr>
        <w:t>恐惧面孔</w:t>
      </w:r>
      <w:r w:rsidR="00FD4939">
        <w:rPr>
          <w:rFonts w:hint="eastAsia"/>
        </w:rPr>
        <w:t>T</w:t>
      </w:r>
      <w:r w:rsidR="00FD4939">
        <w:t>1</w:t>
      </w:r>
      <w:r w:rsidR="00FD4939">
        <w:rPr>
          <w:rFonts w:hint="eastAsia"/>
        </w:rPr>
        <w:t>诱发的情绪加工影响了</w:t>
      </w:r>
      <w:r w:rsidR="00001A47">
        <w:rPr>
          <w:rFonts w:hint="eastAsia"/>
        </w:rPr>
        <w:t>代表中枢加工资源的两阶段</w:t>
      </w:r>
      <w:r w:rsidR="00001A47">
        <w:rPr>
          <w:rFonts w:hint="eastAsia"/>
        </w:rPr>
        <w:t>P</w:t>
      </w:r>
      <w:r w:rsidR="00001A47">
        <w:t>3</w:t>
      </w:r>
      <w:r w:rsidR="00001A47">
        <w:rPr>
          <w:rFonts w:hint="eastAsia"/>
        </w:rPr>
        <w:t>波幅，使</w:t>
      </w:r>
      <w:r w:rsidR="00001A47">
        <w:rPr>
          <w:rFonts w:hint="eastAsia"/>
        </w:rPr>
        <w:t>P</w:t>
      </w:r>
      <w:r w:rsidR="00001A47">
        <w:t>3</w:t>
      </w:r>
      <w:r w:rsidR="00001A47">
        <w:rPr>
          <w:rFonts w:hint="eastAsia"/>
        </w:rPr>
        <w:t>波幅始终更高</w:t>
      </w:r>
      <w:r w:rsidR="00287B84">
        <w:rPr>
          <w:rFonts w:hint="eastAsia"/>
        </w:rPr>
        <w:t>，证明情绪</w:t>
      </w:r>
      <w:proofErr w:type="gramStart"/>
      <w:r w:rsidR="00287B84">
        <w:rPr>
          <w:rFonts w:hint="eastAsia"/>
        </w:rPr>
        <w:t>性注意瞬脱形成自情绪</w:t>
      </w:r>
      <w:proofErr w:type="gramEnd"/>
      <w:r w:rsidR="00287B84">
        <w:rPr>
          <w:rFonts w:hint="eastAsia"/>
        </w:rPr>
        <w:t>性</w:t>
      </w:r>
      <w:r w:rsidR="00287B84">
        <w:rPr>
          <w:rFonts w:hint="eastAsia"/>
        </w:rPr>
        <w:t>T</w:t>
      </w:r>
      <w:r w:rsidR="00287B84">
        <w:t>1</w:t>
      </w:r>
      <w:r w:rsidR="00287B84">
        <w:rPr>
          <w:rFonts w:hint="eastAsia"/>
        </w:rPr>
        <w:t>加工所诱发的中枢资源过度投入。</w:t>
      </w:r>
    </w:p>
    <w:p w14:paraId="049188FB" w14:textId="1B62112C" w:rsidR="00287B84" w:rsidRDefault="000D56A6" w:rsidP="00381FA1">
      <w:pPr>
        <w:ind w:firstLineChars="200" w:firstLine="480"/>
        <w:jc w:val="both"/>
      </w:pPr>
      <w:r>
        <w:rPr>
          <w:rFonts w:hint="eastAsia"/>
        </w:rPr>
        <w:lastRenderedPageBreak/>
        <w:t>关于</w:t>
      </w:r>
      <w:proofErr w:type="gramStart"/>
      <w:r>
        <w:rPr>
          <w:rFonts w:hint="eastAsia"/>
        </w:rPr>
        <w:t>注意瞬脱的</w:t>
      </w:r>
      <w:proofErr w:type="gramEnd"/>
      <w:r>
        <w:rPr>
          <w:rFonts w:hint="eastAsia"/>
        </w:rPr>
        <w:t>理论解释，主要有两个取向，即</w:t>
      </w:r>
      <w:r w:rsidR="00503174">
        <w:rPr>
          <w:rFonts w:hint="eastAsia"/>
        </w:rPr>
        <w:t>认知资源有限取向和认知控制取向。认知资源有限取向</w:t>
      </w:r>
      <w:r w:rsidR="00D576A5">
        <w:rPr>
          <w:rFonts w:hint="eastAsia"/>
        </w:rPr>
        <w:t>认为</w:t>
      </w:r>
      <w:proofErr w:type="gramStart"/>
      <w:r w:rsidR="00D576A5">
        <w:rPr>
          <w:rFonts w:hint="eastAsia"/>
        </w:rPr>
        <w:t>注意瞬脱的</w:t>
      </w:r>
      <w:proofErr w:type="gramEnd"/>
      <w:r w:rsidR="00D576A5">
        <w:rPr>
          <w:rFonts w:hint="eastAsia"/>
        </w:rPr>
        <w:t>产生</w:t>
      </w:r>
      <w:r w:rsidR="00E26F38">
        <w:rPr>
          <w:rFonts w:hint="eastAsia"/>
        </w:rPr>
        <w:t>是</w:t>
      </w:r>
      <w:r w:rsidR="00D576A5">
        <w:rPr>
          <w:rFonts w:hint="eastAsia"/>
        </w:rPr>
        <w:t>因为个体在快速呈现的刺激中对目标刺激</w:t>
      </w:r>
      <w:r w:rsidR="00D576A5">
        <w:rPr>
          <w:rFonts w:hint="eastAsia"/>
        </w:rPr>
        <w:t>T</w:t>
      </w:r>
      <w:r w:rsidR="00D576A5">
        <w:t>1</w:t>
      </w:r>
      <w:r w:rsidR="00D576A5">
        <w:rPr>
          <w:rFonts w:hint="eastAsia"/>
        </w:rPr>
        <w:t>的加工消耗了过多的认知资源，从而在短时间内没有足够多的资源去加工目标刺激</w:t>
      </w:r>
      <w:r w:rsidR="00D576A5">
        <w:rPr>
          <w:rFonts w:hint="eastAsia"/>
        </w:rPr>
        <w:t>T</w:t>
      </w:r>
      <w:r w:rsidR="00D576A5">
        <w:t>2</w:t>
      </w:r>
      <w:r w:rsidR="00247A15">
        <w:t>(Shapiro et al., 1994;Chun &amp; Potter, 1995)</w:t>
      </w:r>
      <w:r w:rsidR="00BA22A6">
        <w:rPr>
          <w:rFonts w:hint="eastAsia"/>
        </w:rPr>
        <w:t>。</w:t>
      </w:r>
      <w:r w:rsidR="000C414E">
        <w:rPr>
          <w:rFonts w:hint="eastAsia"/>
        </w:rPr>
        <w:t>认知控制取向认为</w:t>
      </w:r>
      <w:proofErr w:type="gramStart"/>
      <w:r w:rsidR="000C414E">
        <w:rPr>
          <w:rFonts w:hint="eastAsia"/>
        </w:rPr>
        <w:t>注意瞬脱的</w:t>
      </w:r>
      <w:proofErr w:type="gramEnd"/>
      <w:r w:rsidR="000C414E">
        <w:rPr>
          <w:rFonts w:hint="eastAsia"/>
        </w:rPr>
        <w:t>产生</w:t>
      </w:r>
      <w:r w:rsidR="009E2EC6">
        <w:rPr>
          <w:rFonts w:hint="eastAsia"/>
        </w:rPr>
        <w:t>是</w:t>
      </w:r>
      <w:r w:rsidR="000C414E">
        <w:rPr>
          <w:rFonts w:hint="eastAsia"/>
        </w:rPr>
        <w:t>因为个体不能很好地排除分心刺激的干扰</w:t>
      </w:r>
      <w:r w:rsidR="009E2EC6">
        <w:rPr>
          <w:rFonts w:hint="eastAsia"/>
        </w:rPr>
        <w:t>(</w:t>
      </w:r>
      <w:r w:rsidR="009E2EC6">
        <w:t>Olivers &amp; Nieuwenhuis, 2006; Olivers et al., 2007)</w:t>
      </w:r>
      <w:r w:rsidR="00BA22A6">
        <w:rPr>
          <w:rFonts w:hint="eastAsia"/>
        </w:rPr>
        <w:t>。</w:t>
      </w:r>
    </w:p>
    <w:p w14:paraId="092EA47B" w14:textId="4357B040" w:rsidR="009E2EC6" w:rsidRDefault="00F00D35" w:rsidP="00381FA1">
      <w:pPr>
        <w:ind w:firstLineChars="200" w:firstLine="480"/>
        <w:jc w:val="both"/>
      </w:pPr>
      <w:r>
        <w:rPr>
          <w:rFonts w:hint="eastAsia"/>
        </w:rPr>
        <w:t>影响</w:t>
      </w:r>
      <w:proofErr w:type="gramStart"/>
      <w:r>
        <w:rPr>
          <w:rFonts w:hint="eastAsia"/>
        </w:rPr>
        <w:t>注意瞬脱的</w:t>
      </w:r>
      <w:proofErr w:type="gramEnd"/>
      <w:r>
        <w:rPr>
          <w:rFonts w:hint="eastAsia"/>
        </w:rPr>
        <w:t>因素</w:t>
      </w:r>
      <w:r w:rsidR="003C1B83">
        <w:rPr>
          <w:rFonts w:hint="eastAsia"/>
        </w:rPr>
        <w:t>可大致分为两类，一类是认知能力，另一类是情绪状态。</w:t>
      </w:r>
      <w:r w:rsidR="00555D32">
        <w:rPr>
          <w:rFonts w:hint="eastAsia"/>
        </w:rPr>
        <w:t>认知能力方面，</w:t>
      </w:r>
      <w:r w:rsidR="001241E6">
        <w:rPr>
          <w:rFonts w:hint="eastAsia"/>
        </w:rPr>
        <w:t>有研究表明，</w:t>
      </w:r>
      <w:r w:rsidR="00555D32">
        <w:rPr>
          <w:rFonts w:hint="eastAsia"/>
        </w:rPr>
        <w:t>工作记忆容量和</w:t>
      </w:r>
      <w:r w:rsidR="00133419">
        <w:rPr>
          <w:rFonts w:hint="eastAsia"/>
        </w:rPr>
        <w:t>注意</w:t>
      </w:r>
      <w:proofErr w:type="gramStart"/>
      <w:r w:rsidR="00133419">
        <w:rPr>
          <w:rFonts w:hint="eastAsia"/>
        </w:rPr>
        <w:t>瞬脱之间</w:t>
      </w:r>
      <w:proofErr w:type="gramEnd"/>
      <w:r w:rsidR="00133419">
        <w:rPr>
          <w:rFonts w:hint="eastAsia"/>
        </w:rPr>
        <w:t>存在显著的负相关</w:t>
      </w:r>
      <w:r w:rsidR="00133419">
        <w:rPr>
          <w:rFonts w:hint="eastAsia"/>
        </w:rPr>
        <w:t>(</w:t>
      </w:r>
      <w:r w:rsidR="00133419">
        <w:t>Colzato et al., 2007)</w:t>
      </w:r>
      <w:r w:rsidR="00133419">
        <w:rPr>
          <w:rFonts w:hint="eastAsia"/>
        </w:rPr>
        <w:t>，</w:t>
      </w:r>
      <w:r w:rsidR="001241E6">
        <w:rPr>
          <w:rFonts w:hint="eastAsia"/>
        </w:rPr>
        <w:t>拥有更强抑制分心刺激能力的</w:t>
      </w:r>
      <w:proofErr w:type="gramStart"/>
      <w:r w:rsidR="001241E6">
        <w:rPr>
          <w:rFonts w:hint="eastAsia"/>
        </w:rPr>
        <w:t>个</w:t>
      </w:r>
      <w:proofErr w:type="gramEnd"/>
      <w:r w:rsidR="001241E6">
        <w:rPr>
          <w:rFonts w:hint="eastAsia"/>
        </w:rPr>
        <w:t>体</w:t>
      </w:r>
      <w:r w:rsidR="00C2080A">
        <w:rPr>
          <w:rFonts w:hint="eastAsia"/>
        </w:rPr>
        <w:t>表现</w:t>
      </w:r>
      <w:r w:rsidR="001241E6">
        <w:rPr>
          <w:rFonts w:hint="eastAsia"/>
        </w:rPr>
        <w:t>出更小的</w:t>
      </w:r>
      <w:proofErr w:type="gramStart"/>
      <w:r w:rsidR="001241E6">
        <w:rPr>
          <w:rFonts w:hint="eastAsia"/>
        </w:rPr>
        <w:t>注意瞬脱效应</w:t>
      </w:r>
      <w:proofErr w:type="gramEnd"/>
      <w:r w:rsidR="001241E6">
        <w:rPr>
          <w:rFonts w:hint="eastAsia"/>
        </w:rPr>
        <w:t>(</w:t>
      </w:r>
      <w:r w:rsidR="001241E6">
        <w:t>Dux</w:t>
      </w:r>
      <w:r w:rsidR="00AB2706">
        <w:t xml:space="preserve"> &amp; Marois, 2008)</w:t>
      </w:r>
      <w:r w:rsidR="00AB2706">
        <w:rPr>
          <w:rFonts w:hint="eastAsia"/>
        </w:rPr>
        <w:t>。情绪状态方面，有研究表明，</w:t>
      </w:r>
      <w:r w:rsidR="00015288">
        <w:rPr>
          <w:rFonts w:hint="eastAsia"/>
        </w:rPr>
        <w:t>处于积极情绪状态的人在快速序列视觉呈现</w:t>
      </w:r>
      <w:r w:rsidR="006E1A4C">
        <w:rPr>
          <w:rFonts w:hint="eastAsia"/>
        </w:rPr>
        <w:t>任务中对</w:t>
      </w:r>
      <w:r w:rsidR="006E1A4C">
        <w:rPr>
          <w:rFonts w:hint="eastAsia"/>
        </w:rPr>
        <w:t>T</w:t>
      </w:r>
      <w:r w:rsidR="006E1A4C">
        <w:t>2</w:t>
      </w:r>
      <w:r w:rsidR="006E1A4C">
        <w:rPr>
          <w:rFonts w:hint="eastAsia"/>
        </w:rPr>
        <w:t>的识别正确率显著高于处于消极状态的人</w:t>
      </w:r>
      <w:r w:rsidR="006E1A4C">
        <w:rPr>
          <w:rFonts w:hint="eastAsia"/>
        </w:rPr>
        <w:t>(</w:t>
      </w:r>
      <w:r w:rsidR="006E1A4C">
        <w:t>MacLean et al., 2010)</w:t>
      </w:r>
      <w:r w:rsidR="006E1A4C">
        <w:rPr>
          <w:rFonts w:hint="eastAsia"/>
        </w:rPr>
        <w:t>，</w:t>
      </w:r>
      <w:r w:rsidR="00B7098A">
        <w:rPr>
          <w:rFonts w:hint="eastAsia"/>
        </w:rPr>
        <w:t>高焦虑人群的</w:t>
      </w:r>
      <w:proofErr w:type="gramStart"/>
      <w:r w:rsidR="00B7098A">
        <w:rPr>
          <w:rFonts w:hint="eastAsia"/>
        </w:rPr>
        <w:t>注意瞬脱效应</w:t>
      </w:r>
      <w:proofErr w:type="gramEnd"/>
      <w:r w:rsidR="00B7098A">
        <w:rPr>
          <w:rFonts w:hint="eastAsia"/>
        </w:rPr>
        <w:t>更大</w:t>
      </w:r>
      <w:r w:rsidR="00B7098A">
        <w:rPr>
          <w:rFonts w:hint="eastAsia"/>
        </w:rPr>
        <w:t>(</w:t>
      </w:r>
      <w:r w:rsidR="00B7098A">
        <w:t>Earleywine et al., 2012)</w:t>
      </w:r>
      <w:r w:rsidR="00B7098A">
        <w:rPr>
          <w:rFonts w:hint="eastAsia"/>
        </w:rPr>
        <w:t>，</w:t>
      </w:r>
      <w:r w:rsidR="001A7C1E">
        <w:rPr>
          <w:rFonts w:hint="eastAsia"/>
        </w:rPr>
        <w:t>人格特质对注意</w:t>
      </w:r>
      <w:proofErr w:type="gramStart"/>
      <w:r w:rsidR="001A7C1E">
        <w:rPr>
          <w:rFonts w:hint="eastAsia"/>
        </w:rPr>
        <w:t>瞬脱有</w:t>
      </w:r>
      <w:proofErr w:type="gramEnd"/>
      <w:r w:rsidR="001A7C1E">
        <w:rPr>
          <w:rFonts w:hint="eastAsia"/>
        </w:rPr>
        <w:t>影响，具有高外向性和高开放性的被试注</w:t>
      </w:r>
      <w:proofErr w:type="gramStart"/>
      <w:r w:rsidR="001A7C1E">
        <w:rPr>
          <w:rFonts w:hint="eastAsia"/>
        </w:rPr>
        <w:t>意瞬脱效应</w:t>
      </w:r>
      <w:proofErr w:type="gramEnd"/>
      <w:r w:rsidR="001A7C1E">
        <w:rPr>
          <w:rFonts w:hint="eastAsia"/>
        </w:rPr>
        <w:t>较小</w:t>
      </w:r>
      <w:r w:rsidR="005E4095">
        <w:rPr>
          <w:rFonts w:hint="eastAsia"/>
        </w:rPr>
        <w:t>，具有高神经质和高尽责性的被试的</w:t>
      </w:r>
      <w:proofErr w:type="gramStart"/>
      <w:r w:rsidR="005E4095">
        <w:rPr>
          <w:rFonts w:hint="eastAsia"/>
        </w:rPr>
        <w:t>注意瞬脱效应</w:t>
      </w:r>
      <w:proofErr w:type="gramEnd"/>
      <w:r w:rsidR="005E4095">
        <w:rPr>
          <w:rFonts w:hint="eastAsia"/>
        </w:rPr>
        <w:t>较大</w:t>
      </w:r>
      <w:r w:rsidR="005E4095">
        <w:rPr>
          <w:rFonts w:hint="eastAsia"/>
        </w:rPr>
        <w:t>(</w:t>
      </w:r>
      <w:r w:rsidR="005E4095">
        <w:t>Maclean &amp; Arnell, 2010)</w:t>
      </w:r>
      <w:r w:rsidR="005E4095">
        <w:rPr>
          <w:rFonts w:hint="eastAsia"/>
        </w:rPr>
        <w:t>，</w:t>
      </w:r>
      <w:r w:rsidR="00EA6E58">
        <w:rPr>
          <w:rFonts w:hint="eastAsia"/>
        </w:rPr>
        <w:t>与对局部有意向聚焦倾向的人相比，</w:t>
      </w:r>
      <w:r w:rsidR="00724C3B">
        <w:rPr>
          <w:rFonts w:hint="eastAsia"/>
        </w:rPr>
        <w:t>对全局有意向聚焦倾向的人的</w:t>
      </w:r>
      <w:proofErr w:type="gramStart"/>
      <w:r w:rsidR="00724C3B">
        <w:rPr>
          <w:rFonts w:hint="eastAsia"/>
        </w:rPr>
        <w:t>注意瞬脱效应</w:t>
      </w:r>
      <w:proofErr w:type="gramEnd"/>
      <w:r w:rsidR="00EA6E58">
        <w:rPr>
          <w:rFonts w:hint="eastAsia"/>
        </w:rPr>
        <w:t>更小</w:t>
      </w:r>
      <w:r w:rsidR="00EA6E58">
        <w:rPr>
          <w:rFonts w:hint="eastAsia"/>
        </w:rPr>
        <w:t>(</w:t>
      </w:r>
      <w:r w:rsidR="00141A01">
        <w:t>Arnell</w:t>
      </w:r>
      <w:r w:rsidR="00441D0A">
        <w:t xml:space="preserve"> et al.</w:t>
      </w:r>
      <w:r w:rsidR="00141A01">
        <w:t>, 2010)</w:t>
      </w:r>
      <w:r w:rsidR="00141A01">
        <w:rPr>
          <w:rFonts w:hint="eastAsia"/>
        </w:rPr>
        <w:t>。</w:t>
      </w:r>
    </w:p>
    <w:p w14:paraId="7E2FD3C3" w14:textId="17338B38" w:rsidR="005E4095" w:rsidRPr="00B77C92" w:rsidRDefault="00792FB6" w:rsidP="00E53FC5">
      <w:pPr>
        <w:ind w:firstLineChars="200" w:firstLine="480"/>
        <w:jc w:val="both"/>
      </w:pPr>
      <w:r>
        <w:rPr>
          <w:rFonts w:hint="eastAsia"/>
        </w:rPr>
        <w:t>基于上述内容，本实验采用快速序列视觉呈现</w:t>
      </w:r>
      <w:r w:rsidR="00E53FC5">
        <w:rPr>
          <w:rFonts w:hint="eastAsia"/>
        </w:rPr>
        <w:t>范式</w:t>
      </w:r>
      <w:r w:rsidR="00AD4FEA">
        <w:rPr>
          <w:rFonts w:hint="eastAsia"/>
        </w:rPr>
        <w:t>，使用</w:t>
      </w:r>
      <w:r w:rsidR="00AD4FEA">
        <w:rPr>
          <w:rFonts w:hint="eastAsia"/>
        </w:rPr>
        <w:t>4</w:t>
      </w:r>
      <w:r w:rsidR="00AD4FEA">
        <w:rPr>
          <w:rFonts w:hint="eastAsia"/>
        </w:rPr>
        <w:t>×</w:t>
      </w:r>
      <w:r w:rsidR="00AD4FEA">
        <w:t>2</w:t>
      </w:r>
      <w:r w:rsidR="00AD4FEA">
        <w:rPr>
          <w:rFonts w:hint="eastAsia"/>
        </w:rPr>
        <w:t>的</w:t>
      </w:r>
      <w:proofErr w:type="gramStart"/>
      <w:r w:rsidR="00AD4FEA">
        <w:rPr>
          <w:rFonts w:hint="eastAsia"/>
        </w:rPr>
        <w:t>双因素</w:t>
      </w:r>
      <w:proofErr w:type="gramEnd"/>
      <w:r w:rsidR="00AD4FEA">
        <w:rPr>
          <w:rFonts w:hint="eastAsia"/>
        </w:rPr>
        <w:t>组内设计，</w:t>
      </w:r>
      <w:r w:rsidR="004C084A">
        <w:rPr>
          <w:rFonts w:hint="eastAsia"/>
        </w:rPr>
        <w:t>以目标刺激呈现的时间差</w:t>
      </w:r>
      <w:r w:rsidR="00673BD4">
        <w:rPr>
          <w:rFonts w:hint="eastAsia"/>
        </w:rPr>
        <w:t>(</w:t>
      </w:r>
      <w:r w:rsidR="00A043EF">
        <w:t>stimulus onset asynchronies</w:t>
      </w:r>
      <w:r w:rsidR="00673BD4">
        <w:t xml:space="preserve">, </w:t>
      </w:r>
      <w:r w:rsidR="004C084A">
        <w:rPr>
          <w:rFonts w:hint="eastAsia"/>
        </w:rPr>
        <w:t>S</w:t>
      </w:r>
      <w:r w:rsidR="004C084A">
        <w:t>OA</w:t>
      </w:r>
      <w:r w:rsidR="00673BD4">
        <w:t>)</w:t>
      </w:r>
      <w:r w:rsidR="00A043EF">
        <w:rPr>
          <w:rFonts w:hint="eastAsia"/>
        </w:rPr>
        <w:t>和目标刺激顺序</w:t>
      </w:r>
      <w:r w:rsidR="006276D9">
        <w:rPr>
          <w:rFonts w:hint="eastAsia"/>
        </w:rPr>
        <w:t>为组内变量，</w:t>
      </w:r>
      <w:r w:rsidR="00680518">
        <w:rPr>
          <w:rFonts w:hint="eastAsia"/>
        </w:rPr>
        <w:t>以被试的注意水平为因变量，探究</w:t>
      </w:r>
      <w:r w:rsidR="00680518">
        <w:t>SOA</w:t>
      </w:r>
      <w:r w:rsidR="00882BAD">
        <w:rPr>
          <w:rFonts w:hint="eastAsia"/>
        </w:rPr>
        <w:t>和目标刺激顺序对</w:t>
      </w:r>
      <w:proofErr w:type="gramStart"/>
      <w:r w:rsidR="00882BAD">
        <w:rPr>
          <w:rFonts w:hint="eastAsia"/>
        </w:rPr>
        <w:t>注意瞬脱的</w:t>
      </w:r>
      <w:proofErr w:type="gramEnd"/>
      <w:r w:rsidR="00882BAD">
        <w:rPr>
          <w:rFonts w:hint="eastAsia"/>
        </w:rPr>
        <w:t>影响。</w:t>
      </w:r>
      <w:r w:rsidR="00DC1880">
        <w:rPr>
          <w:rFonts w:hint="eastAsia"/>
        </w:rPr>
        <w:t>本实验用</w:t>
      </w:r>
      <w:r w:rsidR="00F94CA4">
        <w:rPr>
          <w:rFonts w:hint="eastAsia"/>
        </w:rPr>
        <w:t>T</w:t>
      </w:r>
      <w:r w:rsidR="00F94CA4">
        <w:t>1</w:t>
      </w:r>
      <w:r w:rsidR="00DC1880">
        <w:rPr>
          <w:rFonts w:hint="eastAsia"/>
        </w:rPr>
        <w:t>的正确</w:t>
      </w:r>
      <w:r w:rsidR="0012343F">
        <w:rPr>
          <w:rFonts w:hint="eastAsia"/>
        </w:rPr>
        <w:t>报告</w:t>
      </w:r>
      <w:r w:rsidR="00DC1880">
        <w:rPr>
          <w:rFonts w:hint="eastAsia"/>
        </w:rPr>
        <w:t>率</w:t>
      </w:r>
      <w:r w:rsidR="00DC1880">
        <w:rPr>
          <w:rFonts w:hint="eastAsia"/>
        </w:rPr>
        <w:t>P</w:t>
      </w:r>
      <w:r w:rsidR="00DC1880">
        <w:rPr>
          <w:rFonts w:hint="eastAsia"/>
        </w:rPr>
        <w:t>（</w:t>
      </w:r>
      <w:r w:rsidR="00DC1880">
        <w:rPr>
          <w:rFonts w:hint="eastAsia"/>
        </w:rPr>
        <w:t>T</w:t>
      </w:r>
      <w:r w:rsidR="00DC1880">
        <w:t>1</w:t>
      </w:r>
      <w:r w:rsidR="00DC1880">
        <w:rPr>
          <w:rFonts w:hint="eastAsia"/>
        </w:rPr>
        <w:t>）</w:t>
      </w:r>
      <w:r w:rsidR="00966A8F">
        <w:rPr>
          <w:rFonts w:hint="eastAsia"/>
        </w:rPr>
        <w:t>来衡量目标刺激顺序为第一个时被试的注意水平，用</w:t>
      </w:r>
      <w:r w:rsidR="00F94CA4">
        <w:rPr>
          <w:rFonts w:hint="eastAsia"/>
        </w:rPr>
        <w:t>T</w:t>
      </w:r>
      <w:r w:rsidR="00F94CA4">
        <w:t>1</w:t>
      </w:r>
      <w:r w:rsidR="00F94CA4">
        <w:rPr>
          <w:rFonts w:hint="eastAsia"/>
        </w:rPr>
        <w:t>正确</w:t>
      </w:r>
      <w:r w:rsidR="00097A60">
        <w:rPr>
          <w:rFonts w:hint="eastAsia"/>
        </w:rPr>
        <w:t>报告下</w:t>
      </w:r>
      <w:r w:rsidR="00097A60">
        <w:rPr>
          <w:rFonts w:hint="eastAsia"/>
        </w:rPr>
        <w:t>T</w:t>
      </w:r>
      <w:r w:rsidR="00097A60">
        <w:t>2</w:t>
      </w:r>
      <w:r w:rsidR="00097A60">
        <w:rPr>
          <w:rFonts w:hint="eastAsia"/>
        </w:rPr>
        <w:t>的正确报告率</w:t>
      </w:r>
      <w:r w:rsidR="00097A60">
        <w:rPr>
          <w:rFonts w:hint="eastAsia"/>
        </w:rPr>
        <w:t>P</w:t>
      </w:r>
      <w:r w:rsidR="00097A60">
        <w:rPr>
          <w:rFonts w:hint="eastAsia"/>
        </w:rPr>
        <w:t>（</w:t>
      </w:r>
      <w:r w:rsidR="00097A60">
        <w:rPr>
          <w:rFonts w:hint="eastAsia"/>
        </w:rPr>
        <w:t>T</w:t>
      </w:r>
      <w:r w:rsidR="00097A60">
        <w:t>2|T1</w:t>
      </w:r>
      <w:r w:rsidR="00097A60">
        <w:rPr>
          <w:rFonts w:hint="eastAsia"/>
        </w:rPr>
        <w:t>）</w:t>
      </w:r>
      <w:r w:rsidR="0012343F">
        <w:rPr>
          <w:rFonts w:hint="eastAsia"/>
        </w:rPr>
        <w:t>来衡量目标刺激顺序位第二个时被试的注意水平。</w:t>
      </w:r>
      <w:r w:rsidR="00D47413">
        <w:rPr>
          <w:rFonts w:hint="eastAsia"/>
        </w:rPr>
        <w:t>根据</w:t>
      </w:r>
      <w:r w:rsidR="00D47413">
        <w:rPr>
          <w:rFonts w:hint="eastAsia"/>
        </w:rPr>
        <w:t>R</w:t>
      </w:r>
      <w:r w:rsidR="00D47413">
        <w:t>aymond</w:t>
      </w:r>
      <w:r w:rsidR="00D47413">
        <w:rPr>
          <w:rFonts w:hint="eastAsia"/>
        </w:rPr>
        <w:t>等人（</w:t>
      </w:r>
      <w:r w:rsidR="00D47413">
        <w:rPr>
          <w:rFonts w:hint="eastAsia"/>
        </w:rPr>
        <w:t>1</w:t>
      </w:r>
      <w:r w:rsidR="00D47413">
        <w:t>992</w:t>
      </w:r>
      <w:r w:rsidR="00D47413">
        <w:rPr>
          <w:rFonts w:hint="eastAsia"/>
        </w:rPr>
        <w:t>）的研究结果，本实验预期</w:t>
      </w:r>
      <w:r w:rsidR="00E53FC5">
        <w:rPr>
          <w:rFonts w:hint="eastAsia"/>
        </w:rPr>
        <w:t>S</w:t>
      </w:r>
      <w:r w:rsidR="00E53FC5">
        <w:t>OA</w:t>
      </w:r>
      <w:r w:rsidR="00E53FC5">
        <w:rPr>
          <w:rFonts w:hint="eastAsia"/>
        </w:rPr>
        <w:t>对</w:t>
      </w:r>
      <w:r w:rsidR="0012343F">
        <w:rPr>
          <w:rFonts w:hint="eastAsia"/>
        </w:rPr>
        <w:t>P</w:t>
      </w:r>
      <w:r w:rsidR="0012343F">
        <w:rPr>
          <w:rFonts w:hint="eastAsia"/>
        </w:rPr>
        <w:t>（</w:t>
      </w:r>
      <w:r w:rsidR="0012343F">
        <w:rPr>
          <w:rFonts w:hint="eastAsia"/>
        </w:rPr>
        <w:t>T</w:t>
      </w:r>
      <w:r w:rsidR="0012343F">
        <w:t>1</w:t>
      </w:r>
      <w:r w:rsidR="0012343F">
        <w:rPr>
          <w:rFonts w:hint="eastAsia"/>
        </w:rPr>
        <w:t>）无显著影响，</w:t>
      </w:r>
      <w:r w:rsidR="00DF67D8">
        <w:t>SOA</w:t>
      </w:r>
      <w:r w:rsidR="00DF67D8">
        <w:rPr>
          <w:rFonts w:hint="eastAsia"/>
        </w:rPr>
        <w:t>对</w:t>
      </w:r>
      <w:r w:rsidR="00DF67D8">
        <w:rPr>
          <w:rFonts w:hint="eastAsia"/>
        </w:rPr>
        <w:t>P</w:t>
      </w:r>
      <w:r w:rsidR="00DF67D8">
        <w:rPr>
          <w:rFonts w:hint="eastAsia"/>
        </w:rPr>
        <w:t>（</w:t>
      </w:r>
      <w:r w:rsidR="00DF67D8">
        <w:rPr>
          <w:rFonts w:hint="eastAsia"/>
        </w:rPr>
        <w:t>T</w:t>
      </w:r>
      <w:r w:rsidR="00DF67D8">
        <w:t>2|T1</w:t>
      </w:r>
      <w:r w:rsidR="00DF67D8">
        <w:rPr>
          <w:rFonts w:hint="eastAsia"/>
        </w:rPr>
        <w:t>）有显著影响，且</w:t>
      </w:r>
      <w:r w:rsidR="00DF67D8">
        <w:rPr>
          <w:rFonts w:hint="eastAsia"/>
        </w:rPr>
        <w:t>S</w:t>
      </w:r>
      <w:r w:rsidR="00DF67D8">
        <w:t>OA</w:t>
      </w:r>
      <w:r w:rsidR="00DF67D8">
        <w:rPr>
          <w:rFonts w:hint="eastAsia"/>
        </w:rPr>
        <w:t>为</w:t>
      </w:r>
      <w:r w:rsidR="00DF67D8">
        <w:rPr>
          <w:rFonts w:hint="eastAsia"/>
        </w:rPr>
        <w:t>2</w:t>
      </w:r>
      <w:r w:rsidR="00DF67D8">
        <w:t>00ms</w:t>
      </w:r>
      <w:r w:rsidR="00DF67D8">
        <w:rPr>
          <w:rFonts w:hint="eastAsia"/>
        </w:rPr>
        <w:t>、</w:t>
      </w:r>
      <w:r w:rsidR="00DF67D8">
        <w:rPr>
          <w:rFonts w:hint="eastAsia"/>
        </w:rPr>
        <w:t>3</w:t>
      </w:r>
      <w:r w:rsidR="00DF67D8">
        <w:t>00ms</w:t>
      </w:r>
      <w:r w:rsidR="00DF67D8">
        <w:rPr>
          <w:rFonts w:hint="eastAsia"/>
        </w:rPr>
        <w:t>、</w:t>
      </w:r>
      <w:r w:rsidR="00DF67D8">
        <w:rPr>
          <w:rFonts w:hint="eastAsia"/>
        </w:rPr>
        <w:t>4</w:t>
      </w:r>
      <w:r w:rsidR="00DF67D8">
        <w:t>00</w:t>
      </w:r>
      <w:r w:rsidR="00DF67D8">
        <w:rPr>
          <w:rFonts w:hint="eastAsia"/>
        </w:rPr>
        <w:t>ms</w:t>
      </w:r>
      <w:r w:rsidR="00DF67D8">
        <w:rPr>
          <w:rFonts w:hint="eastAsia"/>
        </w:rPr>
        <w:t>时的</w:t>
      </w:r>
      <w:r w:rsidR="00DF67D8">
        <w:rPr>
          <w:rFonts w:hint="eastAsia"/>
        </w:rPr>
        <w:t>P</w:t>
      </w:r>
      <w:r w:rsidR="00DF67D8">
        <w:t>(T2|T1)</w:t>
      </w:r>
      <w:r w:rsidR="00957FC4">
        <w:rPr>
          <w:rFonts w:hint="eastAsia"/>
        </w:rPr>
        <w:t>显著</w:t>
      </w:r>
      <w:r w:rsidR="00DF67D8">
        <w:rPr>
          <w:rFonts w:hint="eastAsia"/>
        </w:rPr>
        <w:t>低于</w:t>
      </w:r>
      <w:r w:rsidR="00957FC4">
        <w:rPr>
          <w:rFonts w:hint="eastAsia"/>
        </w:rPr>
        <w:t>S</w:t>
      </w:r>
      <w:r w:rsidR="00957FC4">
        <w:t>OA</w:t>
      </w:r>
      <w:r w:rsidR="00957FC4">
        <w:rPr>
          <w:rFonts w:hint="eastAsia"/>
        </w:rPr>
        <w:t>为</w:t>
      </w:r>
      <w:r w:rsidR="00957FC4">
        <w:rPr>
          <w:rFonts w:hint="eastAsia"/>
        </w:rPr>
        <w:t>7</w:t>
      </w:r>
      <w:r w:rsidR="00957FC4">
        <w:t>00ms</w:t>
      </w:r>
      <w:r w:rsidR="00957FC4">
        <w:rPr>
          <w:rFonts w:hint="eastAsia"/>
        </w:rPr>
        <w:t>时的</w:t>
      </w:r>
      <w:r w:rsidR="00957FC4">
        <w:rPr>
          <w:rFonts w:hint="eastAsia"/>
        </w:rPr>
        <w:t>P</w:t>
      </w:r>
      <w:r w:rsidR="00957FC4">
        <w:t>(T2|T1)</w:t>
      </w:r>
      <w:r w:rsidR="00957FC4">
        <w:rPr>
          <w:rFonts w:hint="eastAsia"/>
        </w:rPr>
        <w:t>。</w:t>
      </w:r>
    </w:p>
    <w:p w14:paraId="0C90CA14" w14:textId="56AC7086" w:rsidR="00277BAF" w:rsidRPr="005219C3" w:rsidRDefault="00277BAF" w:rsidP="00277BAF">
      <w:pPr>
        <w:rPr>
          <w:rFonts w:ascii="宋体" w:hAnsi="宋体"/>
          <w:sz w:val="30"/>
          <w:szCs w:val="30"/>
        </w:rPr>
      </w:pPr>
      <w:r w:rsidRPr="00BB07F2">
        <w:rPr>
          <w:sz w:val="30"/>
          <w:szCs w:val="30"/>
        </w:rPr>
        <w:t>2</w:t>
      </w:r>
      <w:r w:rsidRPr="005219C3">
        <w:rPr>
          <w:rFonts w:ascii="宋体" w:hAnsi="宋体" w:hint="eastAsia"/>
          <w:sz w:val="30"/>
          <w:szCs w:val="30"/>
        </w:rPr>
        <w:t xml:space="preserve"> 方法</w:t>
      </w:r>
    </w:p>
    <w:p w14:paraId="3259959C" w14:textId="2E298F00" w:rsidR="002D16BB" w:rsidRPr="005B5EDF" w:rsidRDefault="00277BAF" w:rsidP="00277BAF">
      <w:pPr>
        <w:rPr>
          <w:b/>
          <w:bCs/>
        </w:rPr>
      </w:pPr>
      <w:r w:rsidRPr="005B5EDF">
        <w:rPr>
          <w:rFonts w:hint="eastAsia"/>
          <w:b/>
          <w:bCs/>
        </w:rPr>
        <w:t>2</w:t>
      </w:r>
      <w:r w:rsidRPr="005B5EDF">
        <w:rPr>
          <w:b/>
          <w:bCs/>
        </w:rPr>
        <w:t xml:space="preserve">.1 </w:t>
      </w:r>
      <w:r w:rsidRPr="005B5EDF">
        <w:rPr>
          <w:rFonts w:hint="eastAsia"/>
          <w:b/>
          <w:bCs/>
        </w:rPr>
        <w:t>被试</w:t>
      </w:r>
    </w:p>
    <w:p w14:paraId="0B5FC93F" w14:textId="4C52E598" w:rsidR="00277BAF" w:rsidRDefault="003260DF" w:rsidP="00AC1D38">
      <w:pPr>
        <w:ind w:firstLineChars="200" w:firstLine="480"/>
        <w:jc w:val="both"/>
      </w:pPr>
      <w:r>
        <w:rPr>
          <w:rFonts w:hint="eastAsia"/>
        </w:rPr>
        <w:t>被试为</w:t>
      </w:r>
      <w:r>
        <w:rPr>
          <w:rFonts w:hint="eastAsia"/>
        </w:rPr>
        <w:t>7</w:t>
      </w:r>
      <w:r>
        <w:t>6</w:t>
      </w:r>
      <w:r>
        <w:rPr>
          <w:rFonts w:hint="eastAsia"/>
        </w:rPr>
        <w:t>名北京大学参加实验心里学实验课程的学生，年龄在</w:t>
      </w:r>
      <w:r>
        <w:rPr>
          <w:rFonts w:hint="eastAsia"/>
        </w:rPr>
        <w:t>1</w:t>
      </w:r>
      <w:r>
        <w:t>8</w:t>
      </w:r>
      <w:r>
        <w:rPr>
          <w:rFonts w:hint="eastAsia"/>
        </w:rPr>
        <w:t>到</w:t>
      </w:r>
      <w:r>
        <w:rPr>
          <w:rFonts w:hint="eastAsia"/>
        </w:rPr>
        <w:t>2</w:t>
      </w:r>
      <w:r>
        <w:t>4</w:t>
      </w:r>
      <w:r>
        <w:rPr>
          <w:rFonts w:hint="eastAsia"/>
        </w:rPr>
        <w:t>岁之间</w:t>
      </w:r>
      <w:r>
        <w:rPr>
          <w:rFonts w:hint="eastAsia"/>
        </w:rPr>
        <w:t>(</w:t>
      </w:r>
      <w:r w:rsidRPr="003260DF">
        <w:rPr>
          <w:i/>
          <w:iCs/>
        </w:rPr>
        <w:t>M</w:t>
      </w:r>
      <w:r>
        <w:t xml:space="preserve">=19.89, </w:t>
      </w:r>
      <w:r w:rsidRPr="003260DF">
        <w:rPr>
          <w:i/>
          <w:iCs/>
        </w:rPr>
        <w:t>SD</w:t>
      </w:r>
      <w:r>
        <w:t>=1.22)</w:t>
      </w:r>
      <w:r w:rsidR="00D87437">
        <w:rPr>
          <w:rFonts w:hint="eastAsia"/>
        </w:rPr>
        <w:t>，男性</w:t>
      </w:r>
      <w:r w:rsidR="00D87437">
        <w:rPr>
          <w:rFonts w:hint="eastAsia"/>
        </w:rPr>
        <w:t>3</w:t>
      </w:r>
      <w:r w:rsidR="00D87437">
        <w:t>1</w:t>
      </w:r>
      <w:r w:rsidR="00D87437">
        <w:rPr>
          <w:rFonts w:hint="eastAsia"/>
        </w:rPr>
        <w:t>位，所有被试视力或矫正视力正常，实验无报酬。</w:t>
      </w:r>
    </w:p>
    <w:p w14:paraId="233EC818" w14:textId="4A253D28" w:rsidR="00D87437" w:rsidRPr="005B5EDF" w:rsidRDefault="00D87437" w:rsidP="00D87437">
      <w:pPr>
        <w:rPr>
          <w:b/>
          <w:bCs/>
        </w:rPr>
      </w:pPr>
      <w:r w:rsidRPr="005B5EDF">
        <w:rPr>
          <w:rFonts w:hint="eastAsia"/>
          <w:b/>
          <w:bCs/>
        </w:rPr>
        <w:t>2</w:t>
      </w:r>
      <w:r w:rsidRPr="005B5EDF">
        <w:rPr>
          <w:b/>
          <w:bCs/>
        </w:rPr>
        <w:t xml:space="preserve">.2 </w:t>
      </w:r>
      <w:r w:rsidRPr="005B5EDF">
        <w:rPr>
          <w:rFonts w:hint="eastAsia"/>
          <w:b/>
          <w:bCs/>
        </w:rPr>
        <w:t>仪器和材料</w:t>
      </w:r>
    </w:p>
    <w:p w14:paraId="1CD88A32" w14:textId="4EEE1E24" w:rsidR="00D87437" w:rsidRDefault="00866BDC" w:rsidP="00AC1D38">
      <w:pPr>
        <w:ind w:firstLineChars="200" w:firstLine="480"/>
        <w:jc w:val="both"/>
        <w:rPr>
          <w:kern w:val="0"/>
        </w:rPr>
      </w:pPr>
      <w:r w:rsidRPr="0014054A">
        <w:rPr>
          <w:rFonts w:ascii="宋体" w:hAnsi="宋体" w:hint="eastAsia"/>
        </w:rPr>
        <w:t>本实验使用显示器为</w:t>
      </w:r>
      <w:r w:rsidRPr="00BB21F8">
        <w:rPr>
          <w:rFonts w:cs="Times New Roman"/>
        </w:rPr>
        <w:t>20</w:t>
      </w:r>
      <w:r w:rsidRPr="0014054A">
        <w:rPr>
          <w:rFonts w:ascii="宋体" w:hAnsi="宋体"/>
        </w:rPr>
        <w:t>-</w:t>
      </w:r>
      <w:r w:rsidRPr="0014054A">
        <w:rPr>
          <w:rFonts w:cs="Times New Roman"/>
        </w:rPr>
        <w:t>in ViewSonic</w:t>
      </w:r>
      <w:r w:rsidRPr="0014054A">
        <w:rPr>
          <w:rFonts w:ascii="宋体" w:hAnsi="宋体" w:hint="eastAsia"/>
        </w:rPr>
        <w:t>，分辨率为</w:t>
      </w:r>
      <w:r w:rsidRPr="00BB21F8">
        <w:rPr>
          <w:rFonts w:cs="Times New Roman"/>
        </w:rPr>
        <w:t>19</w:t>
      </w:r>
      <w:r>
        <w:rPr>
          <w:rFonts w:cs="Times New Roman"/>
        </w:rPr>
        <w:t>20</w:t>
      </w:r>
      <w:r w:rsidRPr="00BB21F8">
        <w:rPr>
          <w:rFonts w:cs="Times New Roman"/>
        </w:rPr>
        <w:t>×10</w:t>
      </w:r>
      <w:r>
        <w:rPr>
          <w:rFonts w:cs="Times New Roman"/>
        </w:rPr>
        <w:t>80</w:t>
      </w:r>
      <w:r w:rsidRPr="0014054A">
        <w:rPr>
          <w:rFonts w:ascii="宋体" w:hAnsi="宋体" w:hint="eastAsia"/>
        </w:rPr>
        <w:t>，刷新频率为</w:t>
      </w:r>
      <w:r>
        <w:rPr>
          <w:rFonts w:ascii="宋体" w:hAnsi="宋体"/>
        </w:rPr>
        <w:t>60</w:t>
      </w:r>
      <w:r w:rsidRPr="0014054A">
        <w:rPr>
          <w:rFonts w:cs="Times New Roman"/>
        </w:rPr>
        <w:t>Hz</w:t>
      </w:r>
      <w:r w:rsidRPr="0014054A">
        <w:rPr>
          <w:rFonts w:ascii="宋体" w:hAnsi="宋体" w:hint="eastAsia"/>
        </w:rPr>
        <w:t>，操作系统为</w:t>
      </w:r>
      <w:r w:rsidRPr="0014054A">
        <w:rPr>
          <w:rFonts w:cs="Times New Roman"/>
        </w:rPr>
        <w:t>Windows</w:t>
      </w:r>
      <w:r w:rsidRPr="0014054A">
        <w:rPr>
          <w:rFonts w:ascii="宋体" w:hAnsi="宋体"/>
        </w:rPr>
        <w:t>7</w:t>
      </w:r>
      <w:r w:rsidRPr="0014054A">
        <w:rPr>
          <w:rFonts w:ascii="宋体" w:hAnsi="宋体" w:hint="eastAsia"/>
        </w:rPr>
        <w:t>的电脑。</w:t>
      </w:r>
      <w:r w:rsidR="00C6175A">
        <w:rPr>
          <w:rFonts w:ascii="宋体" w:hAnsi="宋体" w:hint="eastAsia"/>
        </w:rPr>
        <w:t>刺激材料由阿拉伯数字和大写英文字母组成</w:t>
      </w:r>
      <w:r w:rsidR="007A6464">
        <w:rPr>
          <w:rFonts w:ascii="宋体" w:hAnsi="宋体" w:hint="eastAsia"/>
        </w:rPr>
        <w:t>，</w:t>
      </w:r>
      <w:r w:rsidR="009B6446">
        <w:rPr>
          <w:rFonts w:ascii="宋体" w:hAnsi="宋体" w:hint="eastAsia"/>
        </w:rPr>
        <w:t>均使用</w:t>
      </w:r>
      <w:r w:rsidR="009B6446">
        <w:rPr>
          <w:rFonts w:hint="eastAsia"/>
          <w:kern w:val="0"/>
        </w:rPr>
        <w:t>银色（</w:t>
      </w:r>
      <w:r w:rsidR="009B6446">
        <w:rPr>
          <w:kern w:val="0"/>
        </w:rPr>
        <w:t>RGB</w:t>
      </w:r>
      <w:r w:rsidR="009B6446">
        <w:rPr>
          <w:rFonts w:hint="eastAsia"/>
          <w:kern w:val="0"/>
        </w:rPr>
        <w:t>：</w:t>
      </w:r>
      <w:r w:rsidR="009B6446">
        <w:rPr>
          <w:kern w:val="0"/>
        </w:rPr>
        <w:t>192</w:t>
      </w:r>
      <w:r w:rsidR="009B6446">
        <w:rPr>
          <w:rFonts w:hint="eastAsia"/>
          <w:kern w:val="0"/>
        </w:rPr>
        <w:t>，</w:t>
      </w:r>
      <w:r w:rsidR="009B6446">
        <w:rPr>
          <w:kern w:val="0"/>
        </w:rPr>
        <w:t>192</w:t>
      </w:r>
      <w:r w:rsidR="009B6446">
        <w:rPr>
          <w:rFonts w:hint="eastAsia"/>
          <w:kern w:val="0"/>
        </w:rPr>
        <w:t>，</w:t>
      </w:r>
      <w:r w:rsidR="009B6446">
        <w:rPr>
          <w:kern w:val="0"/>
        </w:rPr>
        <w:t>192</w:t>
      </w:r>
      <w:r w:rsidR="009B6446">
        <w:rPr>
          <w:rFonts w:hint="eastAsia"/>
          <w:kern w:val="0"/>
        </w:rPr>
        <w:t>）</w:t>
      </w:r>
      <w:r w:rsidR="009B6446">
        <w:rPr>
          <w:kern w:val="0"/>
        </w:rPr>
        <w:t xml:space="preserve"> Courier New</w:t>
      </w:r>
      <w:r w:rsidR="009B6446">
        <w:rPr>
          <w:rFonts w:hint="eastAsia"/>
          <w:kern w:val="0"/>
        </w:rPr>
        <w:t>字体呈现，背景为黑色（</w:t>
      </w:r>
      <w:r w:rsidR="009B6446">
        <w:rPr>
          <w:kern w:val="0"/>
        </w:rPr>
        <w:t>RGB</w:t>
      </w:r>
      <w:r w:rsidR="009B6446">
        <w:rPr>
          <w:rFonts w:hint="eastAsia"/>
          <w:kern w:val="0"/>
        </w:rPr>
        <w:t>：</w:t>
      </w:r>
      <w:r w:rsidR="009B6446">
        <w:rPr>
          <w:kern w:val="0"/>
        </w:rPr>
        <w:t>0</w:t>
      </w:r>
      <w:r w:rsidR="009B6446">
        <w:rPr>
          <w:rFonts w:hint="eastAsia"/>
          <w:kern w:val="0"/>
        </w:rPr>
        <w:t>，</w:t>
      </w:r>
      <w:r w:rsidR="009B6446">
        <w:rPr>
          <w:kern w:val="0"/>
        </w:rPr>
        <w:t>0</w:t>
      </w:r>
      <w:r w:rsidR="009B6446">
        <w:rPr>
          <w:rFonts w:hint="eastAsia"/>
          <w:kern w:val="0"/>
        </w:rPr>
        <w:t>，</w:t>
      </w:r>
      <w:r w:rsidR="009B6446">
        <w:rPr>
          <w:kern w:val="0"/>
        </w:rPr>
        <w:t>0</w:t>
      </w:r>
      <w:r w:rsidR="009B6446">
        <w:rPr>
          <w:rFonts w:hint="eastAsia"/>
          <w:kern w:val="0"/>
        </w:rPr>
        <w:t>）</w:t>
      </w:r>
      <w:r w:rsidR="00004931">
        <w:rPr>
          <w:rFonts w:hint="eastAsia"/>
          <w:kern w:val="0"/>
        </w:rPr>
        <w:t>，</w:t>
      </w:r>
      <w:r w:rsidR="00CB72EB">
        <w:rPr>
          <w:rFonts w:hint="eastAsia"/>
          <w:kern w:val="0"/>
        </w:rPr>
        <w:t>目标</w:t>
      </w:r>
      <w:r w:rsidR="00004931">
        <w:rPr>
          <w:rFonts w:hint="eastAsia"/>
          <w:kern w:val="0"/>
        </w:rPr>
        <w:t>刺激为随机抽取的两个不同的数字</w:t>
      </w:r>
      <w:r w:rsidR="00685556">
        <w:rPr>
          <w:rFonts w:hint="eastAsia"/>
          <w:kern w:val="0"/>
        </w:rPr>
        <w:t>，干扰刺激由随机</w:t>
      </w:r>
      <w:r w:rsidR="00685556">
        <w:rPr>
          <w:rFonts w:hint="eastAsia"/>
          <w:kern w:val="0"/>
        </w:rPr>
        <w:lastRenderedPageBreak/>
        <w:t>排列的字母组成，每三个连续出现的字母中无重复</w:t>
      </w:r>
      <w:r w:rsidR="009B6446">
        <w:rPr>
          <w:rFonts w:hint="eastAsia"/>
          <w:kern w:val="0"/>
        </w:rPr>
        <w:t>。</w:t>
      </w:r>
      <w:r w:rsidR="00EC4693">
        <w:rPr>
          <w:rFonts w:hint="eastAsia"/>
          <w:kern w:val="0"/>
        </w:rPr>
        <w:t>在</w:t>
      </w:r>
      <w:r w:rsidR="00DD3862">
        <w:rPr>
          <w:rFonts w:hint="eastAsia"/>
          <w:kern w:val="0"/>
        </w:rPr>
        <w:t>要求</w:t>
      </w:r>
      <w:r w:rsidR="00EC4693">
        <w:rPr>
          <w:rFonts w:hint="eastAsia"/>
          <w:kern w:val="0"/>
        </w:rPr>
        <w:t>被试双眼离</w:t>
      </w:r>
      <w:r w:rsidR="00DD3862">
        <w:rPr>
          <w:rFonts w:hint="eastAsia"/>
          <w:kern w:val="0"/>
        </w:rPr>
        <w:t>显示</w:t>
      </w:r>
      <w:r w:rsidR="00EC4693">
        <w:rPr>
          <w:rFonts w:hint="eastAsia"/>
          <w:kern w:val="0"/>
        </w:rPr>
        <w:t>器</w:t>
      </w:r>
      <w:r w:rsidR="00EC4693">
        <w:rPr>
          <w:rFonts w:hint="eastAsia"/>
          <w:kern w:val="0"/>
        </w:rPr>
        <w:t>7</w:t>
      </w:r>
      <w:r w:rsidR="00EC4693">
        <w:rPr>
          <w:kern w:val="0"/>
        </w:rPr>
        <w:t>5cm</w:t>
      </w:r>
      <w:r w:rsidR="00DD3862">
        <w:rPr>
          <w:rFonts w:hint="eastAsia"/>
          <w:kern w:val="0"/>
        </w:rPr>
        <w:t>下，刺激的大小为</w:t>
      </w:r>
      <w:r w:rsidR="00DD3862">
        <w:rPr>
          <w:rFonts w:hint="eastAsia"/>
          <w:kern w:val="0"/>
        </w:rPr>
        <w:t>0</w:t>
      </w:r>
      <w:r w:rsidR="00DD3862">
        <w:rPr>
          <w:kern w:val="0"/>
        </w:rPr>
        <w:t>.6</w:t>
      </w:r>
      <w:r w:rsidR="00DD3862">
        <w:rPr>
          <w:rFonts w:hint="eastAsia"/>
          <w:kern w:val="0"/>
        </w:rPr>
        <w:t>×</w:t>
      </w:r>
      <w:r w:rsidR="00DD3862">
        <w:rPr>
          <w:kern w:val="0"/>
        </w:rPr>
        <w:t>0.8</w:t>
      </w:r>
      <w:r w:rsidR="00DD3862">
        <w:rPr>
          <w:rFonts w:hint="eastAsia"/>
          <w:kern w:val="0"/>
        </w:rPr>
        <w:t>°视角。</w:t>
      </w:r>
    </w:p>
    <w:p w14:paraId="71B07569" w14:textId="5DC403DD" w:rsidR="009B6446" w:rsidRPr="005B5EDF" w:rsidRDefault="009B6446" w:rsidP="009B6446">
      <w:pPr>
        <w:rPr>
          <w:b/>
          <w:bCs/>
          <w:kern w:val="0"/>
        </w:rPr>
      </w:pPr>
      <w:r w:rsidRPr="005B5EDF">
        <w:rPr>
          <w:rFonts w:hint="eastAsia"/>
          <w:b/>
          <w:bCs/>
          <w:kern w:val="0"/>
        </w:rPr>
        <w:t>2</w:t>
      </w:r>
      <w:r w:rsidRPr="005B5EDF">
        <w:rPr>
          <w:b/>
          <w:bCs/>
          <w:kern w:val="0"/>
        </w:rPr>
        <w:t>.3</w:t>
      </w:r>
      <w:r w:rsidR="005B5EDF" w:rsidRPr="005B5EDF">
        <w:rPr>
          <w:b/>
          <w:bCs/>
          <w:kern w:val="0"/>
        </w:rPr>
        <w:t xml:space="preserve"> </w:t>
      </w:r>
      <w:r w:rsidR="005B5EDF" w:rsidRPr="005B5EDF">
        <w:rPr>
          <w:rFonts w:hint="eastAsia"/>
          <w:b/>
          <w:bCs/>
          <w:kern w:val="0"/>
        </w:rPr>
        <w:t>实验设计</w:t>
      </w:r>
    </w:p>
    <w:p w14:paraId="0C7F1B2B" w14:textId="1012E416" w:rsidR="009B6446" w:rsidRDefault="005B5EDF" w:rsidP="00AC1D38">
      <w:pPr>
        <w:ind w:firstLineChars="200" w:firstLine="480"/>
        <w:jc w:val="both"/>
      </w:pPr>
      <w:r>
        <w:rPr>
          <w:rFonts w:hint="eastAsia"/>
        </w:rPr>
        <w:t>本实验采用</w:t>
      </w:r>
      <w:r w:rsidR="00B07D31">
        <w:t>4</w:t>
      </w:r>
      <w:r w:rsidR="00B07D31">
        <w:rPr>
          <w:rFonts w:hint="eastAsia"/>
        </w:rPr>
        <w:t>×</w:t>
      </w:r>
      <w:r w:rsidR="00B07D31">
        <w:t>2</w:t>
      </w:r>
      <w:r w:rsidR="00B07D31">
        <w:rPr>
          <w:rFonts w:hint="eastAsia"/>
        </w:rPr>
        <w:t>的</w:t>
      </w:r>
      <w:proofErr w:type="gramStart"/>
      <w:r w:rsidR="00B07D31">
        <w:rPr>
          <w:rFonts w:hint="eastAsia"/>
        </w:rPr>
        <w:t>双因素</w:t>
      </w:r>
      <w:proofErr w:type="gramEnd"/>
      <w:r>
        <w:rPr>
          <w:rFonts w:hint="eastAsia"/>
        </w:rPr>
        <w:t>组内设计</w:t>
      </w:r>
      <w:r w:rsidR="00B464D6">
        <w:rPr>
          <w:rFonts w:hint="eastAsia"/>
        </w:rPr>
        <w:t>。自变量</w:t>
      </w:r>
      <w:r w:rsidR="00B07D31">
        <w:rPr>
          <w:rFonts w:hint="eastAsia"/>
        </w:rPr>
        <w:t>一</w:t>
      </w:r>
      <w:r w:rsidR="00CB72EB">
        <w:rPr>
          <w:rFonts w:hint="eastAsia"/>
        </w:rPr>
        <w:t>为目标刺激呈现的时间差</w:t>
      </w:r>
      <w:r w:rsidR="00D20BA2">
        <w:rPr>
          <w:rFonts w:hint="eastAsia"/>
        </w:rPr>
        <w:t>（</w:t>
      </w:r>
      <w:r w:rsidR="00D20BA2">
        <w:rPr>
          <w:rFonts w:hint="eastAsia"/>
        </w:rPr>
        <w:t>S</w:t>
      </w:r>
      <w:r w:rsidR="00D20BA2">
        <w:t>OA</w:t>
      </w:r>
      <w:r w:rsidR="00D20BA2">
        <w:rPr>
          <w:rFonts w:hint="eastAsia"/>
        </w:rPr>
        <w:t>）</w:t>
      </w:r>
      <w:r w:rsidR="00CB72EB">
        <w:rPr>
          <w:rFonts w:hint="eastAsia"/>
        </w:rPr>
        <w:t>，有四个水平（</w:t>
      </w:r>
      <w:r w:rsidR="00CB72EB">
        <w:rPr>
          <w:rFonts w:hint="eastAsia"/>
        </w:rPr>
        <w:t>2</w:t>
      </w:r>
      <w:r w:rsidR="00CB72EB">
        <w:t>00ms</w:t>
      </w:r>
      <w:r w:rsidR="00CB72EB">
        <w:rPr>
          <w:rFonts w:hint="eastAsia"/>
        </w:rPr>
        <w:t>/</w:t>
      </w:r>
      <w:r w:rsidR="00CB72EB">
        <w:t>300ms/400ms/700ms</w:t>
      </w:r>
      <w:r w:rsidR="00CB72EB">
        <w:rPr>
          <w:rFonts w:hint="eastAsia"/>
        </w:rPr>
        <w:t>）</w:t>
      </w:r>
      <w:r w:rsidR="00C634AA">
        <w:rPr>
          <w:rFonts w:hint="eastAsia"/>
        </w:rPr>
        <w:t>。</w:t>
      </w:r>
      <w:r w:rsidR="00B07D31">
        <w:rPr>
          <w:rFonts w:hint="eastAsia"/>
        </w:rPr>
        <w:t>自变量二为目标刺激顺序，有两个水平（</w:t>
      </w:r>
      <w:r w:rsidR="00692F40">
        <w:rPr>
          <w:rFonts w:hint="eastAsia"/>
        </w:rPr>
        <w:t>先</w:t>
      </w:r>
      <w:r w:rsidR="00692F40">
        <w:rPr>
          <w:rFonts w:hint="eastAsia"/>
        </w:rPr>
        <w:t>/</w:t>
      </w:r>
      <w:r w:rsidR="00692F40">
        <w:rPr>
          <w:rFonts w:hint="eastAsia"/>
        </w:rPr>
        <w:t>后）。</w:t>
      </w:r>
      <w:r w:rsidR="00C634AA">
        <w:rPr>
          <w:rFonts w:hint="eastAsia"/>
        </w:rPr>
        <w:t>因变量为被试的注意水平，</w:t>
      </w:r>
      <w:r w:rsidR="001C123C">
        <w:rPr>
          <w:rFonts w:hint="eastAsia"/>
        </w:rPr>
        <w:t>若目标刺激为第一个，</w:t>
      </w:r>
      <w:r w:rsidR="00C634AA">
        <w:rPr>
          <w:rFonts w:hint="eastAsia"/>
        </w:rPr>
        <w:t>用</w:t>
      </w:r>
      <w:r w:rsidR="008E751F">
        <w:rPr>
          <w:rFonts w:hint="eastAsia"/>
        </w:rPr>
        <w:t>T</w:t>
      </w:r>
      <w:r w:rsidR="008E751F">
        <w:t>I</w:t>
      </w:r>
      <w:r w:rsidR="008E751F">
        <w:rPr>
          <w:rFonts w:hint="eastAsia"/>
        </w:rPr>
        <w:t>的正确报告率</w:t>
      </w:r>
      <w:r w:rsidR="008E751F">
        <w:t>P(T1)</w:t>
      </w:r>
      <w:r w:rsidR="001C123C">
        <w:rPr>
          <w:rFonts w:hint="eastAsia"/>
        </w:rPr>
        <w:t>来衡量，若目标刺激为第二个，用</w:t>
      </w:r>
      <w:r w:rsidR="00C634AA">
        <w:rPr>
          <w:rFonts w:hint="eastAsia"/>
        </w:rPr>
        <w:t>T</w:t>
      </w:r>
      <w:r w:rsidR="00C634AA">
        <w:t>1</w:t>
      </w:r>
      <w:r w:rsidR="00C634AA">
        <w:rPr>
          <w:rFonts w:hint="eastAsia"/>
        </w:rPr>
        <w:t>正确报告</w:t>
      </w:r>
      <w:r w:rsidR="008E751F">
        <w:rPr>
          <w:rFonts w:hint="eastAsia"/>
        </w:rPr>
        <w:t>时</w:t>
      </w:r>
      <w:r w:rsidR="00737D9D">
        <w:rPr>
          <w:rFonts w:hint="eastAsia"/>
        </w:rPr>
        <w:t>T</w:t>
      </w:r>
      <w:r w:rsidR="00737D9D">
        <w:t>2</w:t>
      </w:r>
      <w:r w:rsidR="00737D9D">
        <w:rPr>
          <w:rFonts w:hint="eastAsia"/>
        </w:rPr>
        <w:t>报告的正确率</w:t>
      </w:r>
      <w:r w:rsidR="007B674F">
        <w:rPr>
          <w:rFonts w:hint="eastAsia"/>
        </w:rPr>
        <w:t>P</w:t>
      </w:r>
      <w:r w:rsidR="00737D9D">
        <w:rPr>
          <w:rFonts w:hint="eastAsia"/>
        </w:rPr>
        <w:t>（</w:t>
      </w:r>
      <w:r w:rsidR="00737D9D">
        <w:rPr>
          <w:rFonts w:hint="eastAsia"/>
        </w:rPr>
        <w:t>T</w:t>
      </w:r>
      <w:r w:rsidR="00737D9D">
        <w:t>2|T1</w:t>
      </w:r>
      <w:r w:rsidR="00737D9D">
        <w:rPr>
          <w:rFonts w:hint="eastAsia"/>
        </w:rPr>
        <w:t>）来衡量（</w:t>
      </w:r>
      <w:r w:rsidR="00737D9D">
        <w:rPr>
          <w:rFonts w:hint="eastAsia"/>
        </w:rPr>
        <w:t>T</w:t>
      </w:r>
      <w:r w:rsidR="00737D9D">
        <w:t>1</w:t>
      </w:r>
      <w:r w:rsidR="00737D9D">
        <w:rPr>
          <w:rFonts w:hint="eastAsia"/>
        </w:rPr>
        <w:t>是第一个目标刺激，</w:t>
      </w:r>
      <w:r w:rsidR="00737D9D">
        <w:rPr>
          <w:rFonts w:hint="eastAsia"/>
        </w:rPr>
        <w:t>T</w:t>
      </w:r>
      <w:r w:rsidR="00737D9D">
        <w:t>2</w:t>
      </w:r>
      <w:r w:rsidR="00737D9D">
        <w:rPr>
          <w:rFonts w:hint="eastAsia"/>
        </w:rPr>
        <w:t>是第二个目标刺激）。</w:t>
      </w:r>
    </w:p>
    <w:p w14:paraId="6D66CE52" w14:textId="20071F13" w:rsidR="006F28CA" w:rsidRDefault="006F28CA" w:rsidP="00AC1D38">
      <w:pPr>
        <w:ind w:firstLineChars="200" w:firstLine="480"/>
        <w:jc w:val="both"/>
      </w:pPr>
      <w:r>
        <w:rPr>
          <w:rFonts w:hint="eastAsia"/>
        </w:rPr>
        <w:t>本实验对潜在的额外变量进行了控制。首先</w:t>
      </w:r>
      <w:r w:rsidR="00923307">
        <w:rPr>
          <w:rFonts w:hint="eastAsia"/>
        </w:rPr>
        <w:t>，为防止部分数字和字母的视觉特征相似对实验结果造成干扰，我们在选取刺激时去掉了数字</w:t>
      </w:r>
      <w:r w:rsidR="00923307">
        <w:rPr>
          <w:rFonts w:hint="eastAsia"/>
        </w:rPr>
        <w:t>0</w:t>
      </w:r>
      <w:r w:rsidR="00923307">
        <w:rPr>
          <w:rFonts w:hint="eastAsia"/>
        </w:rPr>
        <w:t>、</w:t>
      </w:r>
      <w:r w:rsidR="00923307">
        <w:rPr>
          <w:rFonts w:hint="eastAsia"/>
        </w:rPr>
        <w:t>1</w:t>
      </w:r>
      <w:r w:rsidR="00923307">
        <w:rPr>
          <w:rFonts w:hint="eastAsia"/>
        </w:rPr>
        <w:t>和字母</w:t>
      </w:r>
      <w:r w:rsidR="00923307">
        <w:rPr>
          <w:rFonts w:hint="eastAsia"/>
        </w:rPr>
        <w:t>O</w:t>
      </w:r>
      <w:r w:rsidR="00923307">
        <w:t>, I, Z, Q</w:t>
      </w:r>
      <w:r w:rsidR="00923307">
        <w:rPr>
          <w:rFonts w:hint="eastAsia"/>
        </w:rPr>
        <w:t>。</w:t>
      </w:r>
      <w:r w:rsidR="00685556">
        <w:rPr>
          <w:rFonts w:hint="eastAsia"/>
        </w:rPr>
        <w:t>其次</w:t>
      </w:r>
      <w:r w:rsidR="00652EC5">
        <w:rPr>
          <w:rFonts w:hint="eastAsia"/>
        </w:rPr>
        <w:t>为了避免被试不熟悉实验操作对结果造成的可能影响，在正式实验之前安排有练习阶段，练习阶段的数据不用于分析。</w:t>
      </w:r>
    </w:p>
    <w:p w14:paraId="4C3FE721" w14:textId="1DB93DB1" w:rsidR="00DD3862" w:rsidRPr="00AC1D38" w:rsidRDefault="00DD3862" w:rsidP="00DD3862">
      <w:pPr>
        <w:rPr>
          <w:b/>
          <w:bCs/>
        </w:rPr>
      </w:pPr>
      <w:r w:rsidRPr="00AC1D38">
        <w:rPr>
          <w:rFonts w:hint="eastAsia"/>
          <w:b/>
          <w:bCs/>
        </w:rPr>
        <w:t>2</w:t>
      </w:r>
      <w:r w:rsidRPr="00AC1D38">
        <w:rPr>
          <w:b/>
          <w:bCs/>
        </w:rPr>
        <w:t xml:space="preserve">.4 </w:t>
      </w:r>
      <w:r w:rsidRPr="00AC1D38">
        <w:rPr>
          <w:rFonts w:hint="eastAsia"/>
          <w:b/>
          <w:bCs/>
        </w:rPr>
        <w:t>实验程序</w:t>
      </w:r>
    </w:p>
    <w:p w14:paraId="7B991C5F" w14:textId="1FC5B5E7" w:rsidR="00DD3862" w:rsidRDefault="00DD3862" w:rsidP="00AC1D38">
      <w:pPr>
        <w:ind w:firstLineChars="200" w:firstLine="480"/>
        <w:jc w:val="both"/>
      </w:pPr>
      <w:r>
        <w:rPr>
          <w:rFonts w:hint="eastAsia"/>
        </w:rPr>
        <w:t>被试端坐在电脑前，</w:t>
      </w:r>
      <w:r w:rsidR="00F1626D">
        <w:rPr>
          <w:rFonts w:hint="eastAsia"/>
        </w:rPr>
        <w:t>阅读指导语后</w:t>
      </w:r>
      <w:r>
        <w:rPr>
          <w:rFonts w:hint="eastAsia"/>
        </w:rPr>
        <w:t>开始实验。</w:t>
      </w:r>
      <w:r w:rsidR="00F1626D">
        <w:rPr>
          <w:rFonts w:hint="eastAsia"/>
        </w:rPr>
        <w:t>首先是</w:t>
      </w:r>
      <w:proofErr w:type="gramStart"/>
      <w:r w:rsidR="00F1626D">
        <w:rPr>
          <w:rFonts w:hint="eastAsia"/>
        </w:rPr>
        <w:t>1</w:t>
      </w:r>
      <w:r w:rsidR="00F1626D">
        <w:t>8</w:t>
      </w:r>
      <w:r w:rsidR="00F1626D">
        <w:rPr>
          <w:rFonts w:hint="eastAsia"/>
        </w:rPr>
        <w:t>个试次的</w:t>
      </w:r>
      <w:proofErr w:type="gramEnd"/>
      <w:r w:rsidR="00F1626D">
        <w:rPr>
          <w:rFonts w:hint="eastAsia"/>
        </w:rPr>
        <w:t>练习阶段，让被试熟悉实验程序与操作</w:t>
      </w:r>
      <w:r w:rsidR="00250A0A">
        <w:rPr>
          <w:rFonts w:hint="eastAsia"/>
        </w:rPr>
        <w:t>。然后通过屏幕提示告知被试进入正式实验。正式实验有</w:t>
      </w:r>
      <w:r w:rsidR="00250A0A">
        <w:rPr>
          <w:rFonts w:hint="eastAsia"/>
        </w:rPr>
        <w:t>4</w:t>
      </w:r>
      <w:r w:rsidR="00250A0A">
        <w:rPr>
          <w:rFonts w:hint="eastAsia"/>
        </w:rPr>
        <w:t>种</w:t>
      </w:r>
      <w:r w:rsidR="00D20BA2">
        <w:rPr>
          <w:rFonts w:hint="eastAsia"/>
        </w:rPr>
        <w:t>不同的</w:t>
      </w:r>
      <w:r w:rsidR="00D20BA2">
        <w:rPr>
          <w:rFonts w:hint="eastAsia"/>
        </w:rPr>
        <w:t>S</w:t>
      </w:r>
      <w:r w:rsidR="00D20BA2">
        <w:t>OA</w:t>
      </w:r>
      <w:r w:rsidR="00D20BA2">
        <w:rPr>
          <w:rFonts w:hint="eastAsia"/>
        </w:rPr>
        <w:t>对应的任务，每种任务有</w:t>
      </w:r>
      <w:r w:rsidR="00D20BA2">
        <w:rPr>
          <w:rFonts w:hint="eastAsia"/>
        </w:rPr>
        <w:t>4</w:t>
      </w:r>
      <w:r w:rsidR="00D20BA2">
        <w:t>0</w:t>
      </w:r>
      <w:r w:rsidR="00D20BA2">
        <w:rPr>
          <w:rFonts w:hint="eastAsia"/>
        </w:rPr>
        <w:t>个试次，总共是</w:t>
      </w:r>
      <w:r w:rsidR="00D20BA2">
        <w:rPr>
          <w:rFonts w:hint="eastAsia"/>
        </w:rPr>
        <w:t>1</w:t>
      </w:r>
      <w:r w:rsidR="00D20BA2">
        <w:t>60</w:t>
      </w:r>
      <w:r w:rsidR="00D20BA2">
        <w:rPr>
          <w:rFonts w:hint="eastAsia"/>
        </w:rPr>
        <w:t>个试次。</w:t>
      </w:r>
      <w:r w:rsidR="00306983">
        <w:rPr>
          <w:rFonts w:hint="eastAsia"/>
        </w:rPr>
        <w:t>在</w:t>
      </w:r>
      <w:proofErr w:type="gramStart"/>
      <w:r w:rsidR="00306983">
        <w:rPr>
          <w:rFonts w:hint="eastAsia"/>
        </w:rPr>
        <w:t>一个试次中</w:t>
      </w:r>
      <w:proofErr w:type="gramEnd"/>
      <w:r w:rsidR="00306983">
        <w:rPr>
          <w:rFonts w:hint="eastAsia"/>
        </w:rPr>
        <w:t>，屏幕中间首先出现一个“＋”注视点，此后</w:t>
      </w:r>
      <w:r w:rsidR="00110101">
        <w:rPr>
          <w:rFonts w:hint="eastAsia"/>
        </w:rPr>
        <w:t>所有刺激都在屏幕中央相同位置依次出现，</w:t>
      </w:r>
      <w:r w:rsidR="00121B26">
        <w:rPr>
          <w:rFonts w:hint="eastAsia"/>
        </w:rPr>
        <w:t>每个刺激呈现时间为</w:t>
      </w:r>
      <w:r w:rsidR="00121B26">
        <w:rPr>
          <w:rFonts w:hint="eastAsia"/>
        </w:rPr>
        <w:t>1</w:t>
      </w:r>
      <w:r w:rsidR="00121B26">
        <w:t>7ms</w:t>
      </w:r>
      <w:r w:rsidR="00121B26">
        <w:rPr>
          <w:rFonts w:hint="eastAsia"/>
        </w:rPr>
        <w:t>，两个刺激呈现之间的间隔为</w:t>
      </w:r>
      <w:r w:rsidR="00121B26">
        <w:rPr>
          <w:rFonts w:hint="eastAsia"/>
        </w:rPr>
        <w:t>8</w:t>
      </w:r>
      <w:r w:rsidR="00121B26">
        <w:t>3ms</w:t>
      </w:r>
      <w:r w:rsidR="00121B26">
        <w:rPr>
          <w:rFonts w:hint="eastAsia"/>
        </w:rPr>
        <w:t>，即每秒</w:t>
      </w:r>
      <w:r w:rsidR="00121B26">
        <w:rPr>
          <w:rFonts w:hint="eastAsia"/>
        </w:rPr>
        <w:t>1</w:t>
      </w:r>
      <w:r w:rsidR="00121B26">
        <w:t>0</w:t>
      </w:r>
      <w:r w:rsidR="00121B26">
        <w:rPr>
          <w:rFonts w:hint="eastAsia"/>
        </w:rPr>
        <w:t>个刺激，</w:t>
      </w:r>
      <w:r w:rsidR="00110101">
        <w:rPr>
          <w:rFonts w:hint="eastAsia"/>
        </w:rPr>
        <w:t>每个</w:t>
      </w:r>
      <w:r w:rsidR="001B7882">
        <w:rPr>
          <w:rFonts w:hint="eastAsia"/>
        </w:rPr>
        <w:t>刺激序列由</w:t>
      </w:r>
      <w:r w:rsidR="001B7882">
        <w:rPr>
          <w:rFonts w:hint="eastAsia"/>
        </w:rPr>
        <w:t>1</w:t>
      </w:r>
      <w:r w:rsidR="001B7882">
        <w:t>8</w:t>
      </w:r>
      <w:r w:rsidR="00121B26">
        <w:rPr>
          <w:rFonts w:hint="eastAsia"/>
        </w:rPr>
        <w:t>个</w:t>
      </w:r>
      <w:r w:rsidR="001B7882">
        <w:rPr>
          <w:rFonts w:hint="eastAsia"/>
        </w:rPr>
        <w:t>刺激组成</w:t>
      </w:r>
      <w:r w:rsidR="00121B26">
        <w:rPr>
          <w:rFonts w:hint="eastAsia"/>
        </w:rPr>
        <w:t>，其中</w:t>
      </w:r>
      <w:r w:rsidR="00121B26">
        <w:rPr>
          <w:rFonts w:hint="eastAsia"/>
        </w:rPr>
        <w:t>T</w:t>
      </w:r>
      <w:r w:rsidR="00121B26">
        <w:t>1</w:t>
      </w:r>
      <w:r w:rsidR="00B55F26">
        <w:rPr>
          <w:rFonts w:hint="eastAsia"/>
        </w:rPr>
        <w:t>随机出现在第</w:t>
      </w:r>
      <w:r w:rsidR="00B55F26">
        <w:rPr>
          <w:rFonts w:hint="eastAsia"/>
        </w:rPr>
        <w:t>5</w:t>
      </w:r>
      <w:r w:rsidR="00B55F26">
        <w:t>~7</w:t>
      </w:r>
      <w:r w:rsidR="00B55F26">
        <w:rPr>
          <w:rFonts w:hint="eastAsia"/>
        </w:rPr>
        <w:t>位置，刺激呈现结束后，要求被试通过键盘按顺序选出他看到的两个目标刺激，选择</w:t>
      </w:r>
      <w:proofErr w:type="gramStart"/>
      <w:r w:rsidR="00B55F26">
        <w:rPr>
          <w:rFonts w:hint="eastAsia"/>
        </w:rPr>
        <w:t>不</w:t>
      </w:r>
      <w:proofErr w:type="gramEnd"/>
      <w:r w:rsidR="00B55F26">
        <w:rPr>
          <w:rFonts w:hint="eastAsia"/>
        </w:rPr>
        <w:t>限时，实验程序</w:t>
      </w:r>
      <w:r w:rsidR="00693664">
        <w:rPr>
          <w:rFonts w:hint="eastAsia"/>
        </w:rPr>
        <w:t>记录结果</w:t>
      </w:r>
      <w:r w:rsidR="00AC1D38">
        <w:rPr>
          <w:rFonts w:hint="eastAsia"/>
        </w:rPr>
        <w:t>。</w:t>
      </w:r>
      <w:proofErr w:type="gramStart"/>
      <w:r w:rsidR="00D87203">
        <w:rPr>
          <w:rFonts w:hint="eastAsia"/>
        </w:rPr>
        <w:t>单个试次的</w:t>
      </w:r>
      <w:proofErr w:type="gramEnd"/>
      <w:r w:rsidR="00D87203">
        <w:rPr>
          <w:rFonts w:hint="eastAsia"/>
        </w:rPr>
        <w:t>实验流程如图</w:t>
      </w:r>
      <w:r w:rsidR="00D87203">
        <w:rPr>
          <w:rFonts w:hint="eastAsia"/>
        </w:rPr>
        <w:t>1</w:t>
      </w:r>
      <w:r w:rsidR="00D87203">
        <w:rPr>
          <w:rFonts w:hint="eastAsia"/>
        </w:rPr>
        <w:t>所示。</w:t>
      </w:r>
      <w:r w:rsidR="005B49B4">
        <w:rPr>
          <w:rFonts w:hint="eastAsia"/>
        </w:rPr>
        <w:t>实验完成后，分别计算出每个被试在每种</w:t>
      </w:r>
      <w:r w:rsidR="005B49B4">
        <w:rPr>
          <w:rFonts w:hint="eastAsia"/>
        </w:rPr>
        <w:t>S</w:t>
      </w:r>
      <w:r w:rsidR="005B49B4">
        <w:t>OA</w:t>
      </w:r>
      <w:r w:rsidR="005B49B4">
        <w:rPr>
          <w:rFonts w:hint="eastAsia"/>
        </w:rPr>
        <w:t>下的</w:t>
      </w:r>
      <w:r w:rsidR="005B49B4">
        <w:rPr>
          <w:rFonts w:hint="eastAsia"/>
        </w:rPr>
        <w:t>T</w:t>
      </w:r>
      <w:r w:rsidR="005B49B4">
        <w:t>1</w:t>
      </w:r>
      <w:r w:rsidR="005160F8">
        <w:rPr>
          <w:rFonts w:hint="eastAsia"/>
        </w:rPr>
        <w:t>报告正确率</w:t>
      </w:r>
      <w:r w:rsidR="007B674F">
        <w:rPr>
          <w:rFonts w:hint="eastAsia"/>
        </w:rPr>
        <w:t>P</w:t>
      </w:r>
      <w:r w:rsidR="007B674F">
        <w:rPr>
          <w:rFonts w:hint="eastAsia"/>
        </w:rPr>
        <w:t>（</w:t>
      </w:r>
      <w:r w:rsidR="007B674F">
        <w:rPr>
          <w:rFonts w:hint="eastAsia"/>
        </w:rPr>
        <w:t>T</w:t>
      </w:r>
      <w:r w:rsidR="007B674F">
        <w:t>1</w:t>
      </w:r>
      <w:r w:rsidR="007B674F">
        <w:rPr>
          <w:rFonts w:hint="eastAsia"/>
        </w:rPr>
        <w:t>）</w:t>
      </w:r>
      <w:r w:rsidR="005160F8">
        <w:rPr>
          <w:rFonts w:hint="eastAsia"/>
        </w:rPr>
        <w:t>，再选出</w:t>
      </w:r>
      <w:r w:rsidR="005160F8">
        <w:rPr>
          <w:rFonts w:hint="eastAsia"/>
        </w:rPr>
        <w:t>T</w:t>
      </w:r>
      <w:r w:rsidR="005160F8">
        <w:t>1</w:t>
      </w:r>
      <w:r w:rsidR="005160F8">
        <w:rPr>
          <w:rFonts w:hint="eastAsia"/>
        </w:rPr>
        <w:t>报告正确的试次，计算</w:t>
      </w:r>
      <w:r w:rsidR="005160F8">
        <w:rPr>
          <w:rFonts w:hint="eastAsia"/>
        </w:rPr>
        <w:t>T</w:t>
      </w:r>
      <w:r w:rsidR="005160F8">
        <w:t>1</w:t>
      </w:r>
      <w:r w:rsidR="005160F8">
        <w:rPr>
          <w:rFonts w:hint="eastAsia"/>
        </w:rPr>
        <w:t>正确报告时</w:t>
      </w:r>
      <w:r w:rsidR="005160F8">
        <w:rPr>
          <w:rFonts w:hint="eastAsia"/>
        </w:rPr>
        <w:t>T</w:t>
      </w:r>
      <w:r w:rsidR="005160F8">
        <w:t>2</w:t>
      </w:r>
      <w:r w:rsidR="005160F8">
        <w:rPr>
          <w:rFonts w:hint="eastAsia"/>
        </w:rPr>
        <w:t>报告的正确率</w:t>
      </w:r>
      <w:r w:rsidR="007B674F">
        <w:rPr>
          <w:rFonts w:hint="eastAsia"/>
        </w:rPr>
        <w:t>P</w:t>
      </w:r>
      <w:r w:rsidR="005160F8">
        <w:rPr>
          <w:rFonts w:hint="eastAsia"/>
        </w:rPr>
        <w:t>（</w:t>
      </w:r>
      <w:r w:rsidR="005160F8">
        <w:rPr>
          <w:rFonts w:hint="eastAsia"/>
        </w:rPr>
        <w:t>T</w:t>
      </w:r>
      <w:r w:rsidR="005160F8">
        <w:t>2|</w:t>
      </w:r>
      <w:commentRangeStart w:id="2"/>
      <w:r w:rsidR="005160F8">
        <w:t>T1</w:t>
      </w:r>
      <w:commentRangeEnd w:id="2"/>
      <w:r w:rsidR="004D4DC9">
        <w:rPr>
          <w:rStyle w:val="a9"/>
        </w:rPr>
        <w:commentReference w:id="2"/>
      </w:r>
      <w:r w:rsidR="005160F8">
        <w:rPr>
          <w:rFonts w:hint="eastAsia"/>
        </w:rPr>
        <w:t>）。</w:t>
      </w:r>
    </w:p>
    <w:p w14:paraId="38614D71" w14:textId="5D155689" w:rsidR="00D87203" w:rsidRDefault="004E009B" w:rsidP="00AC1D38">
      <w:pPr>
        <w:ind w:firstLineChars="200" w:firstLine="480"/>
        <w:jc w:val="both"/>
      </w:pPr>
      <w:r>
        <w:rPr>
          <w:noProof/>
        </w:rPr>
        <mc:AlternateContent>
          <mc:Choice Requires="wps">
            <w:drawing>
              <wp:anchor distT="45720" distB="45720" distL="114300" distR="114300" simplePos="0" relativeHeight="251666432" behindDoc="0" locked="0" layoutInCell="1" allowOverlap="1" wp14:anchorId="16A5B74A" wp14:editId="406B24F8">
                <wp:simplePos x="0" y="0"/>
                <wp:positionH relativeFrom="column">
                  <wp:posOffset>3771900</wp:posOffset>
                </wp:positionH>
                <wp:positionV relativeFrom="paragraph">
                  <wp:posOffset>1125220</wp:posOffset>
                </wp:positionV>
                <wp:extent cx="601980" cy="1404620"/>
                <wp:effectExtent l="0" t="0" r="0" b="508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1404620"/>
                        </a:xfrm>
                        <a:prstGeom prst="rect">
                          <a:avLst/>
                        </a:prstGeom>
                        <a:noFill/>
                        <a:ln w="9525">
                          <a:noFill/>
                          <a:miter lim="800000"/>
                          <a:headEnd/>
                          <a:tailEnd/>
                        </a:ln>
                      </wps:spPr>
                      <wps:txbx>
                        <w:txbxContent>
                          <w:p w14:paraId="3013467E" w14:textId="49C1B446" w:rsidR="004E009B" w:rsidRDefault="004E009B" w:rsidP="004E009B">
                            <w:r>
                              <w:t>83ms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A5B74A" id="_x0000_t202" coordsize="21600,21600" o:spt="202" path="m,l,21600r21600,l21600,xe">
                <v:stroke joinstyle="miter"/>
                <v:path gradientshapeok="t" o:connecttype="rect"/>
              </v:shapetype>
              <v:shape id="文本框 2" o:spid="_x0000_s1026" type="#_x0000_t202" style="position:absolute;left:0;text-align:left;margin-left:297pt;margin-top:88.6pt;width:47.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" filled="f" stroked="f">
                <v:textbox style="mso-fit-shape-to-text:t">
                  <w:txbxContent>
                    <w:p w14:paraId="3013467E" w14:textId="49C1B446" w:rsidR="004E009B" w:rsidRDefault="004E009B" w:rsidP="004E009B">
                      <w:r>
                        <w:t>83ms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52E90FE" wp14:editId="1B835C9E">
                <wp:simplePos x="0" y="0"/>
                <wp:positionH relativeFrom="column">
                  <wp:posOffset>3718560</wp:posOffset>
                </wp:positionH>
                <wp:positionV relativeFrom="paragraph">
                  <wp:posOffset>1341120</wp:posOffset>
                </wp:positionV>
                <wp:extent cx="152400" cy="121920"/>
                <wp:effectExtent l="38100" t="38100" r="57150" b="49530"/>
                <wp:wrapNone/>
                <wp:docPr id="5" name="直接箭头连接符 5"/>
                <wp:cNvGraphicFramePr/>
                <a:graphic xmlns:a="http://schemas.openxmlformats.org/drawingml/2006/main">
                  <a:graphicData uri="http://schemas.microsoft.com/office/word/2010/wordprocessingShape">
                    <wps:wsp>
                      <wps:cNvCnPr/>
                      <wps:spPr>
                        <a:xfrm>
                          <a:off x="0" y="0"/>
                          <a:ext cx="152400" cy="1219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C08C0ED" id="_x0000_t32" coordsize="21600,21600" o:spt="32" o:oned="t" path="m,l21600,21600e" filled="f">
                <v:path arrowok="t" fillok="f" o:connecttype="none"/>
                <o:lock v:ext="edit" shapetype="t"/>
              </v:shapetype>
              <v:shape id="直接箭头连接符 5" o:spid="_x0000_s1026" type="#_x0000_t32" style="position:absolute;left:0;text-align:left;margin-left:292.8pt;margin-top:105.6pt;width:12pt;height:9.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" strokecolor="black [3200]" strokeweight=".5pt">
                <v:stroke startarrow="block" endarrow="block" joinstyle="miter"/>
              </v:shape>
            </w:pict>
          </mc:Fallback>
        </mc:AlternateContent>
      </w:r>
      <w:r w:rsidR="002D50E0">
        <w:rPr>
          <w:noProof/>
        </w:rPr>
        <mc:AlternateContent>
          <mc:Choice Requires="wps">
            <w:drawing>
              <wp:anchor distT="0" distB="0" distL="114300" distR="114300" simplePos="0" relativeHeight="251663360" behindDoc="0" locked="0" layoutInCell="1" allowOverlap="1" wp14:anchorId="184750C0" wp14:editId="1EFF1D12">
                <wp:simplePos x="0" y="0"/>
                <wp:positionH relativeFrom="column">
                  <wp:posOffset>3268980</wp:posOffset>
                </wp:positionH>
                <wp:positionV relativeFrom="paragraph">
                  <wp:posOffset>937260</wp:posOffset>
                </wp:positionV>
                <wp:extent cx="502920" cy="220980"/>
                <wp:effectExtent l="38100" t="0" r="30480" b="64770"/>
                <wp:wrapNone/>
                <wp:docPr id="4" name="直接箭头连接符 4"/>
                <wp:cNvGraphicFramePr/>
                <a:graphic xmlns:a="http://schemas.openxmlformats.org/drawingml/2006/main">
                  <a:graphicData uri="http://schemas.microsoft.com/office/word/2010/wordprocessingShape">
                    <wps:wsp>
                      <wps:cNvCnPr/>
                      <wps:spPr>
                        <a:xfrm flipH="1">
                          <a:off x="0" y="0"/>
                          <a:ext cx="5029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3F8C8" id="直接箭头连接符 4" o:spid="_x0000_s1026" type="#_x0000_t32" style="position:absolute;left:0;text-align:left;margin-left:257.4pt;margin-top:73.8pt;width:39.6pt;height:17.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" strokecolor="black [3200]" strokeweight=".5pt">
                <v:stroke endarrow="block" joinstyle="miter"/>
              </v:shape>
            </w:pict>
          </mc:Fallback>
        </mc:AlternateContent>
      </w:r>
      <w:r w:rsidR="002D50E0">
        <w:rPr>
          <w:noProof/>
        </w:rPr>
        <mc:AlternateContent>
          <mc:Choice Requires="wps">
            <w:drawing>
              <wp:anchor distT="45720" distB="45720" distL="114300" distR="114300" simplePos="0" relativeHeight="251662336" behindDoc="0" locked="0" layoutInCell="1" allowOverlap="1" wp14:anchorId="092CC89B" wp14:editId="61892DCC">
                <wp:simplePos x="0" y="0"/>
                <wp:positionH relativeFrom="column">
                  <wp:posOffset>3642360</wp:posOffset>
                </wp:positionH>
                <wp:positionV relativeFrom="paragraph">
                  <wp:posOffset>746760</wp:posOffset>
                </wp:positionV>
                <wp:extent cx="601980" cy="1404620"/>
                <wp:effectExtent l="0" t="0" r="0" b="508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1404620"/>
                        </a:xfrm>
                        <a:prstGeom prst="rect">
                          <a:avLst/>
                        </a:prstGeom>
                        <a:noFill/>
                        <a:ln w="9525">
                          <a:noFill/>
                          <a:miter lim="800000"/>
                          <a:headEnd/>
                          <a:tailEnd/>
                        </a:ln>
                      </wps:spPr>
                      <wps:txbx>
                        <w:txbxContent>
                          <w:p w14:paraId="024999E8" w14:textId="4CDD207E" w:rsidR="002D50E0" w:rsidRDefault="002D50E0">
                            <w:r>
                              <w:t>17ms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2CC89B" id="_x0000_s1027" type="#_x0000_t202" style="position:absolute;left:0;text-align:left;margin-left:286.8pt;margin-top:58.8pt;width:47.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" filled="f" stroked="f">
                <v:textbox style="mso-fit-shape-to-text:t">
                  <w:txbxContent>
                    <w:p w14:paraId="024999E8" w14:textId="4CDD207E" w:rsidR="002D50E0" w:rsidRDefault="002D50E0">
                      <w:r>
                        <w:t>17ms</w:t>
                      </w:r>
                    </w:p>
                  </w:txbxContent>
                </v:textbox>
              </v:shape>
            </w:pict>
          </mc:Fallback>
        </mc:AlternateContent>
      </w:r>
      <w:r w:rsidR="00F526D8">
        <w:rPr>
          <w:noProof/>
        </w:rPr>
        <mc:AlternateContent>
          <mc:Choice Requires="wps">
            <w:drawing>
              <wp:anchor distT="0" distB="0" distL="114300" distR="114300" simplePos="0" relativeHeight="251660288" behindDoc="0" locked="0" layoutInCell="1" allowOverlap="1" wp14:anchorId="17CB9B8B" wp14:editId="0AD18482">
                <wp:simplePos x="0" y="0"/>
                <wp:positionH relativeFrom="column">
                  <wp:posOffset>2506980</wp:posOffset>
                </wp:positionH>
                <wp:positionV relativeFrom="paragraph">
                  <wp:posOffset>1379220</wp:posOffset>
                </wp:positionV>
                <wp:extent cx="344170" cy="175260"/>
                <wp:effectExtent l="0" t="0" r="36830" b="34290"/>
                <wp:wrapNone/>
                <wp:docPr id="2" name="直接连接符 2"/>
                <wp:cNvGraphicFramePr/>
                <a:graphic xmlns:a="http://schemas.openxmlformats.org/drawingml/2006/main">
                  <a:graphicData uri="http://schemas.microsoft.com/office/word/2010/wordprocessingShape">
                    <wps:wsp>
                      <wps:cNvCnPr/>
                      <wps:spPr>
                        <a:xfrm>
                          <a:off x="0" y="0"/>
                          <a:ext cx="34417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68263"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97.4pt,108.6pt" to="224.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" strokecolor="black [3200]" strokeweight=".5pt">
                <v:stroke joinstyle="miter"/>
              </v:line>
            </w:pict>
          </mc:Fallback>
        </mc:AlternateContent>
      </w:r>
      <w:r w:rsidR="00F526D8">
        <w:rPr>
          <w:noProof/>
        </w:rPr>
        <mc:AlternateContent>
          <mc:Choice Requires="wps">
            <w:drawing>
              <wp:anchor distT="45720" distB="45720" distL="114300" distR="114300" simplePos="0" relativeHeight="251659264" behindDoc="0" locked="0" layoutInCell="1" allowOverlap="1" wp14:anchorId="352680BE" wp14:editId="06023511">
                <wp:simplePos x="0" y="0"/>
                <wp:positionH relativeFrom="column">
                  <wp:posOffset>708660</wp:posOffset>
                </wp:positionH>
                <wp:positionV relativeFrom="paragraph">
                  <wp:posOffset>1379220</wp:posOffset>
                </wp:positionV>
                <wp:extent cx="2360930" cy="551180"/>
                <wp:effectExtent l="0" t="0" r="5080" b="127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51180"/>
                        </a:xfrm>
                        <a:prstGeom prst="rect">
                          <a:avLst/>
                        </a:prstGeom>
                        <a:solidFill>
                          <a:srgbClr val="FFFFFF"/>
                        </a:solidFill>
                        <a:ln w="9525">
                          <a:noFill/>
                          <a:miter lim="800000"/>
                          <a:headEnd/>
                          <a:tailEnd/>
                        </a:ln>
                      </wps:spPr>
                      <wps:txbx>
                        <w:txbxContent>
                          <w:p w14:paraId="11B51D72" w14:textId="28B938B0" w:rsidR="00F526D8" w:rsidRDefault="00F526D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2680BE" id="_x0000_s1028" type="#_x0000_t202" style="position:absolute;left:0;text-align:left;margin-left:55.8pt;margin-top:108.6pt;width:185.9pt;height:43.4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" stroked="f">
                <v:textbox>
                  <w:txbxContent>
                    <w:p w14:paraId="11B51D72" w14:textId="28B938B0" w:rsidR="00F526D8" w:rsidRDefault="00F526D8"/>
                  </w:txbxContent>
                </v:textbox>
              </v:shape>
            </w:pict>
          </mc:Fallback>
        </mc:AlternateContent>
      </w:r>
      <w:r w:rsidR="00D87203" w:rsidRPr="00D87203">
        <w:rPr>
          <w:noProof/>
        </w:rPr>
        <w:drawing>
          <wp:inline distT="0" distB="0" distL="0" distR="0" wp14:anchorId="26F083A9" wp14:editId="1DF24FC8">
            <wp:extent cx="5274310" cy="27800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0030"/>
                    </a:xfrm>
                    <a:prstGeom prst="rect">
                      <a:avLst/>
                    </a:prstGeom>
                  </pic:spPr>
                </pic:pic>
              </a:graphicData>
            </a:graphic>
          </wp:inline>
        </w:drawing>
      </w:r>
    </w:p>
    <w:p w14:paraId="27614074" w14:textId="72B9030E" w:rsidR="00D87203" w:rsidRPr="00D87203" w:rsidRDefault="00D87203" w:rsidP="00D87203">
      <w:pPr>
        <w:rPr>
          <w:rFonts w:cs="Times New Roman"/>
          <w:sz w:val="32"/>
          <w:szCs w:val="32"/>
        </w:rPr>
      </w:pPr>
      <w:r w:rsidRPr="004229CC">
        <w:rPr>
          <w:rFonts w:cs="Times New Roman" w:hint="eastAsia"/>
          <w:sz w:val="32"/>
          <w:szCs w:val="32"/>
        </w:rPr>
        <w:t>3</w:t>
      </w:r>
      <w:r w:rsidRPr="004229CC">
        <w:rPr>
          <w:rFonts w:cs="Times New Roman"/>
          <w:sz w:val="32"/>
          <w:szCs w:val="32"/>
        </w:rPr>
        <w:t xml:space="preserve"> </w:t>
      </w:r>
      <w:r w:rsidRPr="004229CC">
        <w:rPr>
          <w:rFonts w:cs="Times New Roman" w:hint="eastAsia"/>
          <w:sz w:val="32"/>
          <w:szCs w:val="32"/>
        </w:rPr>
        <w:t>结果</w:t>
      </w:r>
    </w:p>
    <w:p w14:paraId="056F7A29" w14:textId="39C1591F" w:rsidR="00D87203" w:rsidRDefault="00D87203" w:rsidP="00AC1D38">
      <w:pPr>
        <w:ind w:firstLineChars="200" w:firstLine="480"/>
        <w:jc w:val="both"/>
      </w:pPr>
      <w:r>
        <w:rPr>
          <w:rFonts w:hint="eastAsia"/>
        </w:rPr>
        <w:lastRenderedPageBreak/>
        <w:t>使用</w:t>
      </w:r>
      <w:r>
        <w:rPr>
          <w:rFonts w:hint="eastAsia"/>
        </w:rPr>
        <w:t>S</w:t>
      </w:r>
      <w:r>
        <w:t>PSS 22</w:t>
      </w:r>
      <w:r>
        <w:rPr>
          <w:rFonts w:hint="eastAsia"/>
        </w:rPr>
        <w:t>进行数据分析，保留所有数据。</w:t>
      </w:r>
      <w:r w:rsidR="007B674F">
        <w:rPr>
          <w:rFonts w:hint="eastAsia"/>
        </w:rPr>
        <w:t>4</w:t>
      </w:r>
      <w:r w:rsidR="007B674F">
        <w:rPr>
          <w:rFonts w:hint="eastAsia"/>
        </w:rPr>
        <w:t>个</w:t>
      </w:r>
      <w:r w:rsidR="007B674F">
        <w:rPr>
          <w:rFonts w:hint="eastAsia"/>
        </w:rPr>
        <w:t>S</w:t>
      </w:r>
      <w:r w:rsidR="007B674F">
        <w:t>OA</w:t>
      </w:r>
      <w:r w:rsidR="007B674F">
        <w:rPr>
          <w:rFonts w:hint="eastAsia"/>
        </w:rPr>
        <w:t>条件下的</w:t>
      </w:r>
      <w:r w:rsidR="007B674F">
        <w:rPr>
          <w:rFonts w:hint="eastAsia"/>
        </w:rPr>
        <w:t>P</w:t>
      </w:r>
      <w:r w:rsidR="007B674F">
        <w:t>(T1)</w:t>
      </w:r>
      <w:r w:rsidR="007B674F">
        <w:rPr>
          <w:rFonts w:hint="eastAsia"/>
        </w:rPr>
        <w:t>和</w:t>
      </w:r>
      <w:r w:rsidR="007B674F">
        <w:rPr>
          <w:rFonts w:hint="eastAsia"/>
        </w:rPr>
        <w:t>P</w:t>
      </w:r>
      <w:r w:rsidR="007B674F">
        <w:t>(T2</w:t>
      </w:r>
      <w:r w:rsidR="0074348B">
        <w:t>|T1</w:t>
      </w:r>
      <w:r w:rsidR="007B674F">
        <w:t>)</w:t>
      </w:r>
      <w:r w:rsidR="00225576">
        <w:rPr>
          <w:rFonts w:hint="eastAsia"/>
        </w:rPr>
        <w:t>的描述性统计见表</w:t>
      </w:r>
      <w:r w:rsidR="00225576">
        <w:rPr>
          <w:rFonts w:hint="eastAsia"/>
        </w:rPr>
        <w:t>1</w:t>
      </w:r>
      <w:r w:rsidR="00225576">
        <w:rPr>
          <w:rFonts w:hint="eastAsia"/>
        </w:rPr>
        <w:t>。</w:t>
      </w:r>
    </w:p>
    <w:p w14:paraId="47C4DF24" w14:textId="33339612" w:rsidR="00C319B2" w:rsidRDefault="00C319B2" w:rsidP="00AC1D38">
      <w:pPr>
        <w:ind w:firstLineChars="200" w:firstLine="480"/>
        <w:jc w:val="both"/>
      </w:pPr>
    </w:p>
    <w:p w14:paraId="7D4E112D" w14:textId="03AAFEF6" w:rsidR="0074348B" w:rsidRPr="0074348B" w:rsidRDefault="0074348B" w:rsidP="0074348B">
      <w:pPr>
        <w:ind w:firstLineChars="200" w:firstLine="482"/>
        <w:jc w:val="center"/>
        <w:rPr>
          <w:b/>
          <w:bCs/>
        </w:rPr>
      </w:pPr>
      <w:r w:rsidRPr="0074348B">
        <w:rPr>
          <w:rFonts w:hint="eastAsia"/>
          <w:b/>
          <w:bCs/>
        </w:rPr>
        <w:t>表</w:t>
      </w:r>
      <w:r w:rsidRPr="0074348B">
        <w:rPr>
          <w:rFonts w:hint="eastAsia"/>
          <w:b/>
          <w:bCs/>
        </w:rPr>
        <w:t>1</w:t>
      </w:r>
      <w:r w:rsidRPr="0074348B">
        <w:rPr>
          <w:b/>
          <w:bCs/>
        </w:rPr>
        <w:t xml:space="preserve"> </w:t>
      </w:r>
      <w:r w:rsidRPr="0074348B">
        <w:rPr>
          <w:rFonts w:hint="eastAsia"/>
          <w:b/>
          <w:bCs/>
        </w:rPr>
        <w:t>不同</w:t>
      </w:r>
      <w:r w:rsidRPr="0074348B">
        <w:rPr>
          <w:rFonts w:hint="eastAsia"/>
          <w:b/>
          <w:bCs/>
        </w:rPr>
        <w:t>S</w:t>
      </w:r>
      <w:r w:rsidRPr="0074348B">
        <w:rPr>
          <w:b/>
          <w:bCs/>
        </w:rPr>
        <w:t>OA</w:t>
      </w:r>
      <w:r w:rsidRPr="0074348B">
        <w:rPr>
          <w:rFonts w:hint="eastAsia"/>
          <w:b/>
          <w:bCs/>
        </w:rPr>
        <w:t>下的</w:t>
      </w:r>
      <w:r w:rsidRPr="0074348B">
        <w:rPr>
          <w:rFonts w:hint="eastAsia"/>
          <w:b/>
          <w:bCs/>
        </w:rPr>
        <w:t>P</w:t>
      </w:r>
      <w:r w:rsidRPr="0074348B">
        <w:rPr>
          <w:b/>
          <w:bCs/>
        </w:rPr>
        <w:t>(T1)</w:t>
      </w:r>
      <w:r w:rsidRPr="0074348B">
        <w:rPr>
          <w:rFonts w:hint="eastAsia"/>
          <w:b/>
          <w:bCs/>
        </w:rPr>
        <w:t>和</w:t>
      </w:r>
      <w:r w:rsidRPr="0074348B">
        <w:rPr>
          <w:rFonts w:hint="eastAsia"/>
          <w:b/>
          <w:bCs/>
        </w:rPr>
        <w:t>P</w:t>
      </w:r>
      <w:r w:rsidRPr="0074348B">
        <w:rPr>
          <w:b/>
          <w:bCs/>
        </w:rPr>
        <w:t xml:space="preserve">(T2|T1) </w:t>
      </w:r>
      <w:r w:rsidRPr="0074348B">
        <w:rPr>
          <w:rFonts w:hint="eastAsia"/>
          <w:b/>
          <w:bCs/>
        </w:rPr>
        <w:t>（</w:t>
      </w:r>
      <w:r w:rsidRPr="0074348B">
        <w:rPr>
          <w:rFonts w:hint="eastAsia"/>
          <w:b/>
          <w:bCs/>
          <w:i/>
          <w:iCs/>
        </w:rPr>
        <w:t>M</w:t>
      </w:r>
      <w:r w:rsidRPr="0074348B">
        <w:rPr>
          <w:rFonts w:hint="eastAsia"/>
          <w:b/>
          <w:bCs/>
        </w:rPr>
        <w:t>±</w:t>
      </w:r>
      <w:r w:rsidRPr="0074348B">
        <w:rPr>
          <w:b/>
          <w:bCs/>
          <w:i/>
          <w:iCs/>
        </w:rPr>
        <w:t>SD</w:t>
      </w:r>
      <w:r w:rsidRPr="0074348B">
        <w:rPr>
          <w:rFonts w:hint="eastAsia"/>
          <w:b/>
          <w:bCs/>
        </w:rPr>
        <w:t>）</w:t>
      </w:r>
    </w:p>
    <w:tbl>
      <w:tblPr>
        <w:tblStyle w:val="a3"/>
        <w:tblW w:w="9781" w:type="dxa"/>
        <w:tblInd w:w="-14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956"/>
        <w:gridCol w:w="1956"/>
        <w:gridCol w:w="1956"/>
        <w:gridCol w:w="1957"/>
      </w:tblGrid>
      <w:tr w:rsidR="00225576" w14:paraId="1B1A17C9" w14:textId="77777777" w:rsidTr="00C319B2">
        <w:tc>
          <w:tcPr>
            <w:tcW w:w="1956" w:type="dxa"/>
            <w:tcBorders>
              <w:top w:val="single" w:sz="12" w:space="0" w:color="auto"/>
              <w:bottom w:val="single" w:sz="4" w:space="0" w:color="auto"/>
            </w:tcBorders>
          </w:tcPr>
          <w:p w14:paraId="5B06D7D4" w14:textId="77777777" w:rsidR="00225576" w:rsidRDefault="00225576" w:rsidP="0074348B">
            <w:pPr>
              <w:jc w:val="center"/>
            </w:pPr>
          </w:p>
        </w:tc>
        <w:tc>
          <w:tcPr>
            <w:tcW w:w="1956" w:type="dxa"/>
            <w:tcBorders>
              <w:top w:val="single" w:sz="12" w:space="0" w:color="auto"/>
              <w:bottom w:val="single" w:sz="4" w:space="0" w:color="auto"/>
            </w:tcBorders>
          </w:tcPr>
          <w:p w14:paraId="3092C445" w14:textId="1E496C75" w:rsidR="00225576" w:rsidRDefault="00225576" w:rsidP="0074348B">
            <w:pPr>
              <w:jc w:val="center"/>
            </w:pPr>
            <w:r>
              <w:rPr>
                <w:rFonts w:hint="eastAsia"/>
              </w:rPr>
              <w:t>2</w:t>
            </w:r>
            <w:r>
              <w:t>00ms</w:t>
            </w:r>
          </w:p>
        </w:tc>
        <w:tc>
          <w:tcPr>
            <w:tcW w:w="1956" w:type="dxa"/>
            <w:tcBorders>
              <w:top w:val="single" w:sz="12" w:space="0" w:color="auto"/>
              <w:bottom w:val="single" w:sz="4" w:space="0" w:color="auto"/>
            </w:tcBorders>
          </w:tcPr>
          <w:p w14:paraId="09806642" w14:textId="70C4B6CA" w:rsidR="00225576" w:rsidRDefault="00225576" w:rsidP="0074348B">
            <w:pPr>
              <w:jc w:val="center"/>
            </w:pPr>
            <w:r>
              <w:rPr>
                <w:rFonts w:hint="eastAsia"/>
              </w:rPr>
              <w:t>3</w:t>
            </w:r>
            <w:r>
              <w:t>00ms</w:t>
            </w:r>
          </w:p>
        </w:tc>
        <w:tc>
          <w:tcPr>
            <w:tcW w:w="1956" w:type="dxa"/>
            <w:tcBorders>
              <w:top w:val="single" w:sz="12" w:space="0" w:color="auto"/>
              <w:bottom w:val="single" w:sz="4" w:space="0" w:color="auto"/>
            </w:tcBorders>
          </w:tcPr>
          <w:p w14:paraId="1DDFA7A1" w14:textId="33CEFC7C" w:rsidR="00225576" w:rsidRDefault="00225576" w:rsidP="0074348B">
            <w:pPr>
              <w:jc w:val="center"/>
            </w:pPr>
            <w:r>
              <w:rPr>
                <w:rFonts w:hint="eastAsia"/>
              </w:rPr>
              <w:t>4</w:t>
            </w:r>
            <w:r>
              <w:t>00ms</w:t>
            </w:r>
          </w:p>
        </w:tc>
        <w:tc>
          <w:tcPr>
            <w:tcW w:w="1957" w:type="dxa"/>
            <w:tcBorders>
              <w:top w:val="single" w:sz="12" w:space="0" w:color="auto"/>
              <w:bottom w:val="single" w:sz="4" w:space="0" w:color="auto"/>
            </w:tcBorders>
          </w:tcPr>
          <w:p w14:paraId="282E8110" w14:textId="66504AA6" w:rsidR="00225576" w:rsidRDefault="00225576" w:rsidP="0074348B">
            <w:pPr>
              <w:jc w:val="center"/>
            </w:pPr>
            <w:r>
              <w:rPr>
                <w:rFonts w:hint="eastAsia"/>
              </w:rPr>
              <w:t>7</w:t>
            </w:r>
            <w:r>
              <w:t>00ms</w:t>
            </w:r>
          </w:p>
        </w:tc>
      </w:tr>
      <w:tr w:rsidR="00225576" w14:paraId="3F25BA84" w14:textId="77777777" w:rsidTr="00B86461">
        <w:tc>
          <w:tcPr>
            <w:tcW w:w="1956" w:type="dxa"/>
            <w:tcBorders>
              <w:top w:val="single" w:sz="4" w:space="0" w:color="auto"/>
              <w:bottom w:val="nil"/>
            </w:tcBorders>
          </w:tcPr>
          <w:p w14:paraId="530F2CBF" w14:textId="35DFD4C6" w:rsidR="00225576" w:rsidRDefault="00225576" w:rsidP="0074348B">
            <w:pPr>
              <w:jc w:val="center"/>
            </w:pPr>
            <w:r>
              <w:rPr>
                <w:rFonts w:hint="eastAsia"/>
              </w:rPr>
              <w:t>P</w:t>
            </w:r>
            <w:r>
              <w:t>(T1)</w:t>
            </w:r>
          </w:p>
        </w:tc>
        <w:tc>
          <w:tcPr>
            <w:tcW w:w="1956" w:type="dxa"/>
            <w:tcBorders>
              <w:top w:val="single" w:sz="4" w:space="0" w:color="auto"/>
              <w:bottom w:val="nil"/>
            </w:tcBorders>
          </w:tcPr>
          <w:p w14:paraId="0834741B" w14:textId="4BBBB11A" w:rsidR="00225576" w:rsidRDefault="00AB4614" w:rsidP="0074348B">
            <w:pPr>
              <w:jc w:val="center"/>
            </w:pPr>
            <w:r>
              <w:rPr>
                <w:rFonts w:hint="eastAsia"/>
              </w:rPr>
              <w:t>9</w:t>
            </w:r>
            <w:r>
              <w:t>8.61%</w:t>
            </w:r>
            <w:r>
              <w:rPr>
                <w:rFonts w:hint="eastAsia"/>
              </w:rPr>
              <w:t>±</w:t>
            </w:r>
            <w:r>
              <w:t>2.05%</w:t>
            </w:r>
          </w:p>
        </w:tc>
        <w:tc>
          <w:tcPr>
            <w:tcW w:w="1956" w:type="dxa"/>
            <w:tcBorders>
              <w:top w:val="single" w:sz="4" w:space="0" w:color="auto"/>
              <w:bottom w:val="nil"/>
            </w:tcBorders>
          </w:tcPr>
          <w:p w14:paraId="5F56E5AE" w14:textId="31F49D9D" w:rsidR="00225576" w:rsidRDefault="00482CDD" w:rsidP="0074348B">
            <w:pPr>
              <w:jc w:val="center"/>
            </w:pPr>
            <w:r>
              <w:rPr>
                <w:rFonts w:hint="eastAsia"/>
              </w:rPr>
              <w:t>9</w:t>
            </w:r>
            <w:r>
              <w:t>9.22%</w:t>
            </w:r>
            <w:r>
              <w:rPr>
                <w:rFonts w:hint="eastAsia"/>
              </w:rPr>
              <w:t>±</w:t>
            </w:r>
            <w:r>
              <w:t>1.48%</w:t>
            </w:r>
          </w:p>
        </w:tc>
        <w:tc>
          <w:tcPr>
            <w:tcW w:w="1956" w:type="dxa"/>
            <w:tcBorders>
              <w:top w:val="single" w:sz="4" w:space="0" w:color="auto"/>
              <w:bottom w:val="nil"/>
            </w:tcBorders>
          </w:tcPr>
          <w:p w14:paraId="23B6350E" w14:textId="3927D839" w:rsidR="00225576" w:rsidRDefault="00482CDD" w:rsidP="0074348B">
            <w:pPr>
              <w:jc w:val="center"/>
            </w:pPr>
            <w:r>
              <w:rPr>
                <w:rFonts w:hint="eastAsia"/>
              </w:rPr>
              <w:t>9</w:t>
            </w:r>
            <w:r>
              <w:t>9.02%</w:t>
            </w:r>
            <w:r>
              <w:rPr>
                <w:rFonts w:hint="eastAsia"/>
              </w:rPr>
              <w:t>±</w:t>
            </w:r>
            <w:r w:rsidR="00B15BD6">
              <w:t>1.89%</w:t>
            </w:r>
          </w:p>
        </w:tc>
        <w:tc>
          <w:tcPr>
            <w:tcW w:w="1957" w:type="dxa"/>
            <w:tcBorders>
              <w:top w:val="single" w:sz="4" w:space="0" w:color="auto"/>
              <w:bottom w:val="nil"/>
            </w:tcBorders>
          </w:tcPr>
          <w:p w14:paraId="201E22B2" w14:textId="7B25DF49" w:rsidR="00225576" w:rsidRDefault="00B15BD6" w:rsidP="0074348B">
            <w:pPr>
              <w:jc w:val="center"/>
            </w:pPr>
            <w:r>
              <w:rPr>
                <w:rFonts w:hint="eastAsia"/>
              </w:rPr>
              <w:t>9</w:t>
            </w:r>
            <w:r>
              <w:t>8.97%</w:t>
            </w:r>
            <w:r>
              <w:rPr>
                <w:rFonts w:hint="eastAsia"/>
              </w:rPr>
              <w:t>±</w:t>
            </w:r>
            <w:r>
              <w:t>1.90%</w:t>
            </w:r>
          </w:p>
        </w:tc>
      </w:tr>
      <w:tr w:rsidR="00225576" w14:paraId="4B9302BF" w14:textId="77777777" w:rsidTr="00B86461">
        <w:tc>
          <w:tcPr>
            <w:tcW w:w="1956" w:type="dxa"/>
            <w:tcBorders>
              <w:top w:val="nil"/>
              <w:bottom w:val="single" w:sz="12" w:space="0" w:color="auto"/>
            </w:tcBorders>
          </w:tcPr>
          <w:p w14:paraId="2571281B" w14:textId="6993E09F" w:rsidR="00225576" w:rsidRDefault="00225576" w:rsidP="0074348B">
            <w:pPr>
              <w:jc w:val="center"/>
            </w:pPr>
            <w:r>
              <w:rPr>
                <w:rFonts w:hint="eastAsia"/>
              </w:rPr>
              <w:t>P</w:t>
            </w:r>
            <w:r>
              <w:t>(T2|T1)</w:t>
            </w:r>
          </w:p>
        </w:tc>
        <w:tc>
          <w:tcPr>
            <w:tcW w:w="1956" w:type="dxa"/>
            <w:tcBorders>
              <w:top w:val="nil"/>
              <w:bottom w:val="single" w:sz="12" w:space="0" w:color="auto"/>
            </w:tcBorders>
          </w:tcPr>
          <w:p w14:paraId="011C5899" w14:textId="0BCBEBF3" w:rsidR="00225576" w:rsidRDefault="00B15BD6" w:rsidP="0074348B">
            <w:pPr>
              <w:jc w:val="center"/>
            </w:pPr>
            <w:r>
              <w:rPr>
                <w:rFonts w:hint="eastAsia"/>
              </w:rPr>
              <w:t>9</w:t>
            </w:r>
            <w:r>
              <w:t>0.79%</w:t>
            </w:r>
            <w:r>
              <w:rPr>
                <w:rFonts w:hint="eastAsia"/>
              </w:rPr>
              <w:t>±</w:t>
            </w:r>
            <w:r>
              <w:t>10.05%</w:t>
            </w:r>
          </w:p>
        </w:tc>
        <w:tc>
          <w:tcPr>
            <w:tcW w:w="1956" w:type="dxa"/>
            <w:tcBorders>
              <w:top w:val="nil"/>
              <w:bottom w:val="single" w:sz="12" w:space="0" w:color="auto"/>
            </w:tcBorders>
          </w:tcPr>
          <w:p w14:paraId="377F8F51" w14:textId="5CC6EA52" w:rsidR="00225576" w:rsidRDefault="00E720EE" w:rsidP="0074348B">
            <w:pPr>
              <w:jc w:val="center"/>
            </w:pPr>
            <w:r>
              <w:rPr>
                <w:rFonts w:hint="eastAsia"/>
              </w:rPr>
              <w:t>9</w:t>
            </w:r>
            <w:r>
              <w:t>1.52%</w:t>
            </w:r>
            <w:r>
              <w:rPr>
                <w:rFonts w:hint="eastAsia"/>
              </w:rPr>
              <w:t>±</w:t>
            </w:r>
            <w:r>
              <w:t>12.64%</w:t>
            </w:r>
          </w:p>
        </w:tc>
        <w:tc>
          <w:tcPr>
            <w:tcW w:w="1956" w:type="dxa"/>
            <w:tcBorders>
              <w:top w:val="nil"/>
              <w:bottom w:val="single" w:sz="12" w:space="0" w:color="auto"/>
            </w:tcBorders>
          </w:tcPr>
          <w:p w14:paraId="33A9F6F0" w14:textId="08F11343" w:rsidR="00225576" w:rsidRDefault="00E720EE" w:rsidP="0074348B">
            <w:pPr>
              <w:jc w:val="center"/>
            </w:pPr>
            <w:r>
              <w:rPr>
                <w:rFonts w:hint="eastAsia"/>
              </w:rPr>
              <w:t>9</w:t>
            </w:r>
            <w:r>
              <w:t>5.82%</w:t>
            </w:r>
            <w:r>
              <w:rPr>
                <w:rFonts w:hint="eastAsia"/>
              </w:rPr>
              <w:t>±</w:t>
            </w:r>
            <w:r>
              <w:t>6.49%</w:t>
            </w:r>
          </w:p>
        </w:tc>
        <w:tc>
          <w:tcPr>
            <w:tcW w:w="1957" w:type="dxa"/>
            <w:tcBorders>
              <w:top w:val="nil"/>
              <w:bottom w:val="single" w:sz="12" w:space="0" w:color="auto"/>
            </w:tcBorders>
          </w:tcPr>
          <w:p w14:paraId="1A731255" w14:textId="2A86C668" w:rsidR="00225576" w:rsidRDefault="00E720EE" w:rsidP="0074348B">
            <w:pPr>
              <w:jc w:val="center"/>
            </w:pPr>
            <w:r>
              <w:rPr>
                <w:rFonts w:hint="eastAsia"/>
              </w:rPr>
              <w:t>9</w:t>
            </w:r>
            <w:r>
              <w:t>7.19%</w:t>
            </w:r>
            <w:r>
              <w:rPr>
                <w:rFonts w:hint="eastAsia"/>
              </w:rPr>
              <w:t>±</w:t>
            </w:r>
            <w:r>
              <w:t>3.33%</w:t>
            </w:r>
          </w:p>
        </w:tc>
      </w:tr>
      <w:tr w:rsidR="00B86461" w14:paraId="0E2E039D" w14:textId="77777777" w:rsidTr="00B86461">
        <w:tc>
          <w:tcPr>
            <w:tcW w:w="1956" w:type="dxa"/>
            <w:tcBorders>
              <w:top w:val="single" w:sz="12" w:space="0" w:color="auto"/>
              <w:bottom w:val="nil"/>
            </w:tcBorders>
          </w:tcPr>
          <w:p w14:paraId="65AF64AA" w14:textId="77777777" w:rsidR="00B86461" w:rsidRDefault="00B86461" w:rsidP="00AC1D38">
            <w:pPr>
              <w:jc w:val="both"/>
            </w:pPr>
          </w:p>
        </w:tc>
        <w:tc>
          <w:tcPr>
            <w:tcW w:w="1956" w:type="dxa"/>
            <w:tcBorders>
              <w:top w:val="single" w:sz="12" w:space="0" w:color="auto"/>
              <w:bottom w:val="nil"/>
            </w:tcBorders>
          </w:tcPr>
          <w:p w14:paraId="14B5B59D" w14:textId="77777777" w:rsidR="00B86461" w:rsidRDefault="00B86461" w:rsidP="00AC1D38">
            <w:pPr>
              <w:jc w:val="both"/>
            </w:pPr>
          </w:p>
        </w:tc>
        <w:tc>
          <w:tcPr>
            <w:tcW w:w="1956" w:type="dxa"/>
            <w:tcBorders>
              <w:top w:val="single" w:sz="12" w:space="0" w:color="auto"/>
              <w:bottom w:val="nil"/>
            </w:tcBorders>
          </w:tcPr>
          <w:p w14:paraId="1A04F213" w14:textId="5C885788" w:rsidR="00B86461" w:rsidRDefault="00B86461" w:rsidP="00AC1D38">
            <w:pPr>
              <w:jc w:val="both"/>
            </w:pPr>
          </w:p>
        </w:tc>
        <w:tc>
          <w:tcPr>
            <w:tcW w:w="1956" w:type="dxa"/>
            <w:tcBorders>
              <w:top w:val="single" w:sz="12" w:space="0" w:color="auto"/>
              <w:bottom w:val="nil"/>
            </w:tcBorders>
          </w:tcPr>
          <w:p w14:paraId="4AC7728E" w14:textId="77777777" w:rsidR="00B86461" w:rsidRDefault="00B86461" w:rsidP="00AC1D38">
            <w:pPr>
              <w:jc w:val="both"/>
            </w:pPr>
          </w:p>
        </w:tc>
        <w:tc>
          <w:tcPr>
            <w:tcW w:w="1957" w:type="dxa"/>
            <w:tcBorders>
              <w:top w:val="single" w:sz="12" w:space="0" w:color="auto"/>
              <w:bottom w:val="nil"/>
            </w:tcBorders>
          </w:tcPr>
          <w:p w14:paraId="60829F81" w14:textId="77777777" w:rsidR="00B86461" w:rsidRDefault="00B86461" w:rsidP="00AC1D38">
            <w:pPr>
              <w:jc w:val="both"/>
            </w:pPr>
          </w:p>
        </w:tc>
      </w:tr>
    </w:tbl>
    <w:p w14:paraId="4A5A5100" w14:textId="19E4D3C0" w:rsidR="0046669D" w:rsidRDefault="001430BC" w:rsidP="00F66C01">
      <w:pPr>
        <w:ind w:firstLineChars="200" w:firstLine="480"/>
        <w:jc w:val="both"/>
      </w:pPr>
      <w:r>
        <w:rPr>
          <w:rFonts w:hint="eastAsia"/>
        </w:rPr>
        <w:t>以</w:t>
      </w:r>
      <w:r w:rsidR="00A771FD">
        <w:rPr>
          <w:rFonts w:hint="eastAsia"/>
        </w:rPr>
        <w:t>S</w:t>
      </w:r>
      <w:r w:rsidR="00A771FD">
        <w:t>OA</w:t>
      </w:r>
      <w:r w:rsidR="00A771FD">
        <w:rPr>
          <w:rFonts w:hint="eastAsia"/>
        </w:rPr>
        <w:t>和目标刺激的顺序为组内自变量，</w:t>
      </w:r>
      <w:commentRangeStart w:id="3"/>
      <w:r w:rsidR="0093383B">
        <w:rPr>
          <w:rFonts w:hint="eastAsia"/>
        </w:rPr>
        <w:t>被试的正确报告率为因变量</w:t>
      </w:r>
      <w:commentRangeEnd w:id="3"/>
      <w:r w:rsidR="004D4DC9">
        <w:rPr>
          <w:rStyle w:val="a9"/>
        </w:rPr>
        <w:commentReference w:id="3"/>
      </w:r>
      <w:r w:rsidR="0093383B">
        <w:rPr>
          <w:rFonts w:hint="eastAsia"/>
        </w:rPr>
        <w:t>进行</w:t>
      </w:r>
      <w:proofErr w:type="gramStart"/>
      <w:r w:rsidR="0093383B">
        <w:rPr>
          <w:rFonts w:hint="eastAsia"/>
        </w:rPr>
        <w:t>双因素</w:t>
      </w:r>
      <w:proofErr w:type="gramEnd"/>
      <w:r w:rsidR="0093383B">
        <w:rPr>
          <w:rFonts w:hint="eastAsia"/>
        </w:rPr>
        <w:t>重复测量方差分析。球形检验结果为</w:t>
      </w:r>
      <w:r w:rsidR="001374EB">
        <w:rPr>
          <w:rFonts w:hint="eastAsia"/>
        </w:rPr>
        <w:t>S</w:t>
      </w:r>
      <w:r w:rsidR="001374EB">
        <w:t>OA</w:t>
      </w:r>
      <w:r w:rsidR="001374EB">
        <w:rPr>
          <w:rFonts w:hint="eastAsia"/>
        </w:rPr>
        <w:t>的</w:t>
      </w:r>
      <w:r w:rsidR="0093383B" w:rsidRPr="0093383B">
        <w:rPr>
          <w:i/>
          <w:iCs/>
        </w:rPr>
        <w:t>Mauchly</w:t>
      </w:r>
      <w:proofErr w:type="gramStart"/>
      <w:r w:rsidR="0093383B" w:rsidRPr="0093383B">
        <w:rPr>
          <w:i/>
          <w:iCs/>
        </w:rPr>
        <w:t>’</w:t>
      </w:r>
      <w:proofErr w:type="gramEnd"/>
      <w:r w:rsidR="0093383B" w:rsidRPr="0093383B">
        <w:rPr>
          <w:i/>
          <w:iCs/>
        </w:rPr>
        <w:t>s W</w:t>
      </w:r>
      <w:r w:rsidR="0093383B">
        <w:t>=0.</w:t>
      </w:r>
      <w:r w:rsidR="001374EB">
        <w:t>419</w:t>
      </w:r>
      <w:r w:rsidR="0093383B">
        <w:t xml:space="preserve">, </w:t>
      </w:r>
      <w:r w:rsidR="0093383B" w:rsidRPr="0093383B">
        <w:rPr>
          <w:i/>
          <w:iCs/>
        </w:rPr>
        <w:t>p</w:t>
      </w:r>
      <w:r w:rsidR="0093383B">
        <w:t>&lt;.001</w:t>
      </w:r>
      <w:r w:rsidR="0093383B">
        <w:rPr>
          <w:rFonts w:hint="eastAsia"/>
        </w:rPr>
        <w:t>，</w:t>
      </w:r>
      <w:r w:rsidR="001374EB">
        <w:rPr>
          <w:rFonts w:hint="eastAsia"/>
        </w:rPr>
        <w:t>交互项的</w:t>
      </w:r>
      <w:r w:rsidR="001374EB" w:rsidRPr="0093383B">
        <w:rPr>
          <w:i/>
          <w:iCs/>
        </w:rPr>
        <w:t>Mauchly</w:t>
      </w:r>
      <w:proofErr w:type="gramStart"/>
      <w:r w:rsidR="001374EB" w:rsidRPr="0093383B">
        <w:rPr>
          <w:i/>
          <w:iCs/>
        </w:rPr>
        <w:t>’</w:t>
      </w:r>
      <w:proofErr w:type="gramEnd"/>
      <w:r w:rsidR="001374EB" w:rsidRPr="0093383B">
        <w:rPr>
          <w:i/>
          <w:iCs/>
        </w:rPr>
        <w:t>s W</w:t>
      </w:r>
      <w:r w:rsidR="001374EB">
        <w:t xml:space="preserve">=0.451, </w:t>
      </w:r>
      <w:r w:rsidR="001374EB" w:rsidRPr="0093383B">
        <w:rPr>
          <w:i/>
          <w:iCs/>
        </w:rPr>
        <w:t>p</w:t>
      </w:r>
      <w:r w:rsidR="001374EB">
        <w:t>&lt;.001</w:t>
      </w:r>
      <w:r w:rsidR="001374EB">
        <w:rPr>
          <w:rFonts w:hint="eastAsia"/>
        </w:rPr>
        <w:t>，</w:t>
      </w:r>
      <w:r w:rsidR="0093383B">
        <w:rPr>
          <w:rFonts w:hint="eastAsia"/>
        </w:rPr>
        <w:t>拒绝球形假设</w:t>
      </w:r>
      <w:r w:rsidR="00C32D0F">
        <w:rPr>
          <w:rFonts w:hint="eastAsia"/>
        </w:rPr>
        <w:t>，使用</w:t>
      </w:r>
      <w:r w:rsidR="00C32D0F">
        <w:rPr>
          <w:rFonts w:hint="eastAsia"/>
        </w:rPr>
        <w:t>G</w:t>
      </w:r>
      <w:r w:rsidR="00C32D0F">
        <w:t>reenhouse-Geisser</w:t>
      </w:r>
      <w:r w:rsidR="00C32D0F">
        <w:rPr>
          <w:rFonts w:hint="eastAsia"/>
        </w:rPr>
        <w:t>矫正结果。</w:t>
      </w:r>
      <w:r w:rsidR="00C32D0F">
        <w:rPr>
          <w:rFonts w:hint="eastAsia"/>
        </w:rPr>
        <w:t>S</w:t>
      </w:r>
      <w:r w:rsidR="00C32D0F">
        <w:t>OA</w:t>
      </w:r>
      <w:r w:rsidR="00C32D0F">
        <w:rPr>
          <w:rFonts w:hint="eastAsia"/>
        </w:rPr>
        <w:t>的主效应显著</w:t>
      </w:r>
      <w:r w:rsidR="00DD7F7F">
        <w:rPr>
          <w:rFonts w:hint="eastAsia"/>
        </w:rPr>
        <w:t>，</w:t>
      </w:r>
      <w:r w:rsidR="00DD7F7F" w:rsidRPr="00712DB2">
        <w:rPr>
          <w:rFonts w:hint="eastAsia"/>
          <w:i/>
          <w:iCs/>
        </w:rPr>
        <w:t>F</w:t>
      </w:r>
      <w:r w:rsidR="00DD7F7F">
        <w:t>(2.1</w:t>
      </w:r>
      <w:r w:rsidR="00AF7AD7">
        <w:t>8</w:t>
      </w:r>
      <w:r w:rsidR="00DD7F7F">
        <w:t>, 16</w:t>
      </w:r>
      <w:r w:rsidR="00AF7AD7">
        <w:t>3</w:t>
      </w:r>
      <w:r w:rsidR="00DD7F7F">
        <w:t>.</w:t>
      </w:r>
      <w:r w:rsidR="00AF7AD7">
        <w:t>63</w:t>
      </w:r>
      <w:r w:rsidR="00DD7F7F">
        <w:t>)=17.</w:t>
      </w:r>
      <w:r w:rsidR="00AF7AD7">
        <w:t>32</w:t>
      </w:r>
      <w:r w:rsidR="00DD7F7F">
        <w:t xml:space="preserve">, </w:t>
      </w:r>
      <w:r w:rsidR="00DD7F7F" w:rsidRPr="00712DB2">
        <w:rPr>
          <w:i/>
          <w:iCs/>
        </w:rPr>
        <w:t>p</w:t>
      </w:r>
      <w:r w:rsidR="00DD7F7F">
        <w:t>&lt;.001</w:t>
      </w:r>
      <w:r w:rsidR="00DF5DC1">
        <w:rPr>
          <w:rFonts w:hint="eastAsia"/>
        </w:rPr>
        <w:t>，</w:t>
      </w:r>
      <w:r w:rsidR="00DF5DC1" w:rsidRPr="00A434C1">
        <w:rPr>
          <w:rFonts w:hint="eastAsia"/>
          <w:i/>
          <w:iCs/>
        </w:rPr>
        <w:t>p</w:t>
      </w:r>
      <w:r w:rsidR="00DF5DC1" w:rsidRPr="00A434C1">
        <w:rPr>
          <w:i/>
          <w:iCs/>
        </w:rPr>
        <w:t xml:space="preserve">artial </w:t>
      </w:r>
      <w:r w:rsidR="00DF5DC1">
        <w:rPr>
          <w:rFonts w:hint="eastAsia"/>
        </w:rPr>
        <w:t>η</w:t>
      </w:r>
      <w:r w:rsidR="00DF5DC1" w:rsidRPr="00DF5DC1">
        <w:rPr>
          <w:vertAlign w:val="superscript"/>
        </w:rPr>
        <w:t>2</w:t>
      </w:r>
      <w:r w:rsidR="00DF5DC1">
        <w:t>=</w:t>
      </w:r>
      <w:r w:rsidR="00A434C1">
        <w:t>0.19</w:t>
      </w:r>
      <w:r w:rsidR="00DD7F7F">
        <w:rPr>
          <w:rFonts w:hint="eastAsia"/>
        </w:rPr>
        <w:t>；</w:t>
      </w:r>
      <w:r w:rsidR="001374EB">
        <w:rPr>
          <w:rFonts w:hint="eastAsia"/>
        </w:rPr>
        <w:t>目标刺激顺序的主效应显著，</w:t>
      </w:r>
      <w:r w:rsidR="001374EB" w:rsidRPr="00712DB2">
        <w:rPr>
          <w:rFonts w:hint="eastAsia"/>
          <w:i/>
          <w:iCs/>
        </w:rPr>
        <w:t>F</w:t>
      </w:r>
      <w:r w:rsidR="001374EB">
        <w:t>(1, 75)=</w:t>
      </w:r>
      <w:r w:rsidR="002C16AC">
        <w:t xml:space="preserve">50.09, </w:t>
      </w:r>
      <w:r w:rsidR="002C16AC" w:rsidRPr="00712DB2">
        <w:rPr>
          <w:rFonts w:hint="eastAsia"/>
          <w:i/>
          <w:iCs/>
        </w:rPr>
        <w:t>p</w:t>
      </w:r>
      <w:r w:rsidR="002C16AC">
        <w:t>&lt;.001</w:t>
      </w:r>
      <w:r w:rsidR="00A434C1">
        <w:rPr>
          <w:rFonts w:hint="eastAsia"/>
        </w:rPr>
        <w:t>，</w:t>
      </w:r>
      <w:r w:rsidR="00A434C1" w:rsidRPr="00A434C1">
        <w:rPr>
          <w:rFonts w:hint="eastAsia"/>
          <w:i/>
          <w:iCs/>
        </w:rPr>
        <w:t>p</w:t>
      </w:r>
      <w:r w:rsidR="00A434C1" w:rsidRPr="00A434C1">
        <w:rPr>
          <w:i/>
          <w:iCs/>
        </w:rPr>
        <w:t xml:space="preserve">artial </w:t>
      </w:r>
      <w:r w:rsidR="00A434C1">
        <w:rPr>
          <w:rFonts w:hint="eastAsia"/>
        </w:rPr>
        <w:t>η</w:t>
      </w:r>
      <w:r w:rsidR="00A434C1" w:rsidRPr="00DF5DC1">
        <w:rPr>
          <w:vertAlign w:val="superscript"/>
        </w:rPr>
        <w:t>2</w:t>
      </w:r>
      <w:r w:rsidR="00A434C1">
        <w:t>=0.</w:t>
      </w:r>
      <w:r w:rsidR="00AF7AD7">
        <w:t>40</w:t>
      </w:r>
      <w:r w:rsidR="002C16AC">
        <w:rPr>
          <w:rFonts w:hint="eastAsia"/>
        </w:rPr>
        <w:t>；</w:t>
      </w:r>
      <w:r w:rsidR="00AF7AD7">
        <w:rPr>
          <w:rFonts w:hint="eastAsia"/>
        </w:rPr>
        <w:t>交互项显著，</w:t>
      </w:r>
      <w:r w:rsidR="00712DB2" w:rsidRPr="00712DB2">
        <w:rPr>
          <w:rFonts w:hint="eastAsia"/>
          <w:i/>
          <w:iCs/>
        </w:rPr>
        <w:t>F</w:t>
      </w:r>
      <w:r w:rsidR="00712DB2">
        <w:t xml:space="preserve">(2.22, 166.19)=15.23, </w:t>
      </w:r>
      <w:r w:rsidR="00712DB2" w:rsidRPr="00712DB2">
        <w:rPr>
          <w:rFonts w:hint="eastAsia"/>
          <w:i/>
          <w:iCs/>
        </w:rPr>
        <w:t>p</w:t>
      </w:r>
      <w:r w:rsidR="00712DB2">
        <w:t>&lt;.001</w:t>
      </w:r>
      <w:r w:rsidR="00712DB2">
        <w:rPr>
          <w:rFonts w:hint="eastAsia"/>
        </w:rPr>
        <w:t>，</w:t>
      </w:r>
      <w:r w:rsidR="00712DB2" w:rsidRPr="00A434C1">
        <w:rPr>
          <w:rFonts w:hint="eastAsia"/>
          <w:i/>
          <w:iCs/>
        </w:rPr>
        <w:t>p</w:t>
      </w:r>
      <w:r w:rsidR="00712DB2" w:rsidRPr="00A434C1">
        <w:rPr>
          <w:i/>
          <w:iCs/>
        </w:rPr>
        <w:t xml:space="preserve">artial </w:t>
      </w:r>
      <w:r w:rsidR="00712DB2">
        <w:rPr>
          <w:rFonts w:hint="eastAsia"/>
        </w:rPr>
        <w:t>η</w:t>
      </w:r>
      <w:r w:rsidR="00712DB2" w:rsidRPr="00DF5DC1">
        <w:rPr>
          <w:vertAlign w:val="superscript"/>
        </w:rPr>
        <w:t>2</w:t>
      </w:r>
      <w:r w:rsidR="00712DB2">
        <w:t>=0.</w:t>
      </w:r>
      <w:r w:rsidR="00305E97">
        <w:t>17</w:t>
      </w:r>
      <w:r w:rsidR="00305E97">
        <w:rPr>
          <w:rFonts w:hint="eastAsia"/>
        </w:rPr>
        <w:t>。使用</w:t>
      </w:r>
      <w:r w:rsidR="00305E97">
        <w:rPr>
          <w:rFonts w:hint="eastAsia"/>
        </w:rPr>
        <w:t>B</w:t>
      </w:r>
      <w:r w:rsidR="00305E97">
        <w:t>onfferoni</w:t>
      </w:r>
      <w:r w:rsidR="00305E97">
        <w:rPr>
          <w:rFonts w:hint="eastAsia"/>
        </w:rPr>
        <w:t>进行简单</w:t>
      </w:r>
      <w:r w:rsidR="00132579">
        <w:rPr>
          <w:rFonts w:hint="eastAsia"/>
        </w:rPr>
        <w:t>主</w:t>
      </w:r>
      <w:r w:rsidR="00305E97">
        <w:rPr>
          <w:rFonts w:hint="eastAsia"/>
        </w:rPr>
        <w:t>效应分析</w:t>
      </w:r>
      <w:r w:rsidR="00132579">
        <w:rPr>
          <w:rFonts w:hint="eastAsia"/>
        </w:rPr>
        <w:t>，</w:t>
      </w:r>
      <w:r w:rsidR="00F96F1F">
        <w:rPr>
          <w:rFonts w:hint="eastAsia"/>
        </w:rPr>
        <w:t>检验目标刺激顺序的简单主效应，</w:t>
      </w:r>
      <w:r w:rsidR="00906403">
        <w:rPr>
          <w:rFonts w:hint="eastAsia"/>
        </w:rPr>
        <w:t>当</w:t>
      </w:r>
      <w:r w:rsidR="00906403">
        <w:rPr>
          <w:rFonts w:hint="eastAsia"/>
        </w:rPr>
        <w:t>S</w:t>
      </w:r>
      <w:r w:rsidR="00906403">
        <w:t>OA</w:t>
      </w:r>
      <w:r w:rsidR="00906403">
        <w:rPr>
          <w:rFonts w:hint="eastAsia"/>
        </w:rPr>
        <w:t>为</w:t>
      </w:r>
      <w:r w:rsidR="00906403">
        <w:rPr>
          <w:rFonts w:hint="eastAsia"/>
        </w:rPr>
        <w:t>2</w:t>
      </w:r>
      <w:r w:rsidR="00906403">
        <w:t>00ms</w:t>
      </w:r>
      <w:r w:rsidR="00906403">
        <w:rPr>
          <w:rFonts w:hint="eastAsia"/>
        </w:rPr>
        <w:t>时，</w:t>
      </w:r>
      <w:r w:rsidR="00211444">
        <w:rPr>
          <w:rFonts w:hint="eastAsia"/>
        </w:rPr>
        <w:t>P</w:t>
      </w:r>
      <w:r w:rsidR="00211444">
        <w:rPr>
          <w:rFonts w:hint="eastAsia"/>
        </w:rPr>
        <w:t>（</w:t>
      </w:r>
      <w:r w:rsidR="00211444">
        <w:rPr>
          <w:rFonts w:hint="eastAsia"/>
        </w:rPr>
        <w:t>T</w:t>
      </w:r>
      <w:r w:rsidR="00211444">
        <w:t>1</w:t>
      </w:r>
      <w:r w:rsidR="00211444">
        <w:rPr>
          <w:rFonts w:hint="eastAsia"/>
        </w:rPr>
        <w:t>）显著大于</w:t>
      </w:r>
      <w:r w:rsidR="00211444">
        <w:rPr>
          <w:rFonts w:hint="eastAsia"/>
        </w:rPr>
        <w:t>P</w:t>
      </w:r>
      <w:r w:rsidR="00211444">
        <w:t>(T2|T1)</w:t>
      </w:r>
      <w:r w:rsidR="00211444">
        <w:rPr>
          <w:rFonts w:hint="eastAsia"/>
        </w:rPr>
        <w:t>，</w:t>
      </w:r>
      <w:r w:rsidR="00211444" w:rsidRPr="00DF25A5">
        <w:rPr>
          <w:rFonts w:hint="eastAsia"/>
          <w:i/>
          <w:iCs/>
        </w:rPr>
        <w:t>M</w:t>
      </w:r>
      <w:r w:rsidR="00211444" w:rsidRPr="00DF25A5">
        <w:rPr>
          <w:i/>
          <w:iCs/>
        </w:rPr>
        <w:t>D</w:t>
      </w:r>
      <w:r w:rsidR="00211444">
        <w:t xml:space="preserve">=0.08, </w:t>
      </w:r>
      <w:r w:rsidR="00211444" w:rsidRPr="00DF25A5">
        <w:rPr>
          <w:rFonts w:hint="eastAsia"/>
          <w:i/>
          <w:iCs/>
        </w:rPr>
        <w:t>p</w:t>
      </w:r>
      <w:r w:rsidR="00211444">
        <w:t>&lt;.001</w:t>
      </w:r>
      <w:r w:rsidR="00211444">
        <w:rPr>
          <w:rFonts w:hint="eastAsia"/>
        </w:rPr>
        <w:t>；</w:t>
      </w:r>
      <w:r w:rsidR="00DF25A5">
        <w:rPr>
          <w:rFonts w:hint="eastAsia"/>
        </w:rPr>
        <w:t>当</w:t>
      </w:r>
      <w:r w:rsidR="00DF25A5">
        <w:rPr>
          <w:rFonts w:hint="eastAsia"/>
        </w:rPr>
        <w:t>S</w:t>
      </w:r>
      <w:r w:rsidR="00DF25A5">
        <w:t>OA</w:t>
      </w:r>
      <w:r w:rsidR="00DF25A5">
        <w:rPr>
          <w:rFonts w:hint="eastAsia"/>
        </w:rPr>
        <w:t>为</w:t>
      </w:r>
      <w:r w:rsidR="00DF25A5">
        <w:t>300ms</w:t>
      </w:r>
      <w:r w:rsidR="00DF25A5">
        <w:rPr>
          <w:rFonts w:hint="eastAsia"/>
        </w:rPr>
        <w:t>时，</w:t>
      </w:r>
      <w:r w:rsidR="00DF25A5">
        <w:rPr>
          <w:rFonts w:hint="eastAsia"/>
        </w:rPr>
        <w:t>P</w:t>
      </w:r>
      <w:r w:rsidR="00DF25A5">
        <w:rPr>
          <w:rFonts w:hint="eastAsia"/>
        </w:rPr>
        <w:t>（</w:t>
      </w:r>
      <w:r w:rsidR="00DF25A5">
        <w:rPr>
          <w:rFonts w:hint="eastAsia"/>
        </w:rPr>
        <w:t>T</w:t>
      </w:r>
      <w:r w:rsidR="00DF25A5">
        <w:t>1</w:t>
      </w:r>
      <w:r w:rsidR="00DF25A5">
        <w:rPr>
          <w:rFonts w:hint="eastAsia"/>
        </w:rPr>
        <w:t>）显著大于</w:t>
      </w:r>
      <w:r w:rsidR="00DF25A5">
        <w:rPr>
          <w:rFonts w:hint="eastAsia"/>
        </w:rPr>
        <w:t>P</w:t>
      </w:r>
      <w:r w:rsidR="00DF25A5">
        <w:t>(T2|T1)</w:t>
      </w:r>
      <w:r w:rsidR="00DF25A5">
        <w:rPr>
          <w:rFonts w:hint="eastAsia"/>
        </w:rPr>
        <w:t>，</w:t>
      </w:r>
      <w:r w:rsidR="00DF25A5" w:rsidRPr="00DF25A5">
        <w:rPr>
          <w:rFonts w:hint="eastAsia"/>
          <w:i/>
          <w:iCs/>
        </w:rPr>
        <w:t>M</w:t>
      </w:r>
      <w:r w:rsidR="00DF25A5" w:rsidRPr="00DF25A5">
        <w:rPr>
          <w:i/>
          <w:iCs/>
        </w:rPr>
        <w:t>D</w:t>
      </w:r>
      <w:r w:rsidR="00DF25A5">
        <w:t xml:space="preserve">=0.08, </w:t>
      </w:r>
      <w:r w:rsidR="00DF25A5" w:rsidRPr="00DF25A5">
        <w:rPr>
          <w:rFonts w:hint="eastAsia"/>
          <w:i/>
          <w:iCs/>
        </w:rPr>
        <w:t>p</w:t>
      </w:r>
      <w:r w:rsidR="00DF25A5">
        <w:t>&lt;.001</w:t>
      </w:r>
      <w:r w:rsidR="00DF25A5">
        <w:rPr>
          <w:rFonts w:hint="eastAsia"/>
        </w:rPr>
        <w:t>；当</w:t>
      </w:r>
      <w:r w:rsidR="00DF25A5">
        <w:rPr>
          <w:rFonts w:hint="eastAsia"/>
        </w:rPr>
        <w:t>S</w:t>
      </w:r>
      <w:r w:rsidR="00DF25A5">
        <w:t>OA</w:t>
      </w:r>
      <w:r w:rsidR="00DF25A5">
        <w:rPr>
          <w:rFonts w:hint="eastAsia"/>
        </w:rPr>
        <w:t>为</w:t>
      </w:r>
      <w:r w:rsidR="00DF25A5">
        <w:t>400ms</w:t>
      </w:r>
      <w:r w:rsidR="00DF25A5">
        <w:rPr>
          <w:rFonts w:hint="eastAsia"/>
        </w:rPr>
        <w:t>时，</w:t>
      </w:r>
      <w:r w:rsidR="00DF25A5">
        <w:rPr>
          <w:rFonts w:hint="eastAsia"/>
        </w:rPr>
        <w:t>P</w:t>
      </w:r>
      <w:r w:rsidR="00DF25A5">
        <w:rPr>
          <w:rFonts w:hint="eastAsia"/>
        </w:rPr>
        <w:t>（</w:t>
      </w:r>
      <w:r w:rsidR="00DF25A5">
        <w:rPr>
          <w:rFonts w:hint="eastAsia"/>
        </w:rPr>
        <w:t>T</w:t>
      </w:r>
      <w:r w:rsidR="00DF25A5">
        <w:t>1</w:t>
      </w:r>
      <w:r w:rsidR="00DF25A5">
        <w:rPr>
          <w:rFonts w:hint="eastAsia"/>
        </w:rPr>
        <w:t>）显著大于</w:t>
      </w:r>
      <w:r w:rsidR="00DF25A5">
        <w:rPr>
          <w:rFonts w:hint="eastAsia"/>
        </w:rPr>
        <w:t>P</w:t>
      </w:r>
      <w:r w:rsidR="00DF25A5">
        <w:t>(T2|T1)</w:t>
      </w:r>
      <w:r w:rsidR="00DF25A5">
        <w:rPr>
          <w:rFonts w:hint="eastAsia"/>
        </w:rPr>
        <w:t>，</w:t>
      </w:r>
      <w:r w:rsidR="00DF25A5" w:rsidRPr="00DF25A5">
        <w:rPr>
          <w:rFonts w:hint="eastAsia"/>
          <w:i/>
          <w:iCs/>
        </w:rPr>
        <w:t>M</w:t>
      </w:r>
      <w:r w:rsidR="00DF25A5" w:rsidRPr="00DF25A5">
        <w:rPr>
          <w:i/>
          <w:iCs/>
        </w:rPr>
        <w:t>D</w:t>
      </w:r>
      <w:r w:rsidR="00DF25A5">
        <w:t xml:space="preserve">=0.03, </w:t>
      </w:r>
      <w:r w:rsidR="00DF25A5" w:rsidRPr="00DF25A5">
        <w:rPr>
          <w:rFonts w:hint="eastAsia"/>
          <w:i/>
          <w:iCs/>
        </w:rPr>
        <w:t>p</w:t>
      </w:r>
      <w:r w:rsidR="00DF25A5">
        <w:t>&lt;.001</w:t>
      </w:r>
      <w:r w:rsidR="00DF25A5">
        <w:rPr>
          <w:rFonts w:hint="eastAsia"/>
        </w:rPr>
        <w:t>；当</w:t>
      </w:r>
      <w:r w:rsidR="00DF25A5">
        <w:rPr>
          <w:rFonts w:hint="eastAsia"/>
        </w:rPr>
        <w:t>S</w:t>
      </w:r>
      <w:r w:rsidR="00DF25A5">
        <w:t>OA</w:t>
      </w:r>
      <w:r w:rsidR="00DF25A5">
        <w:rPr>
          <w:rFonts w:hint="eastAsia"/>
        </w:rPr>
        <w:t>为</w:t>
      </w:r>
      <w:r w:rsidR="00DF25A5">
        <w:t>700ms</w:t>
      </w:r>
      <w:r w:rsidR="00DF25A5">
        <w:rPr>
          <w:rFonts w:hint="eastAsia"/>
        </w:rPr>
        <w:t>时，</w:t>
      </w:r>
      <w:r w:rsidR="00DF25A5">
        <w:rPr>
          <w:rFonts w:hint="eastAsia"/>
        </w:rPr>
        <w:t>P</w:t>
      </w:r>
      <w:r w:rsidR="00DF25A5">
        <w:rPr>
          <w:rFonts w:hint="eastAsia"/>
        </w:rPr>
        <w:t>（</w:t>
      </w:r>
      <w:r w:rsidR="00DF25A5">
        <w:rPr>
          <w:rFonts w:hint="eastAsia"/>
        </w:rPr>
        <w:t>T</w:t>
      </w:r>
      <w:r w:rsidR="00DF25A5">
        <w:t>1</w:t>
      </w:r>
      <w:r w:rsidR="00DF25A5">
        <w:rPr>
          <w:rFonts w:hint="eastAsia"/>
        </w:rPr>
        <w:t>）显著大于</w:t>
      </w:r>
      <w:r w:rsidR="00DF25A5">
        <w:rPr>
          <w:rFonts w:hint="eastAsia"/>
        </w:rPr>
        <w:t>P</w:t>
      </w:r>
      <w:r w:rsidR="00DF25A5">
        <w:t>(T2|T1)</w:t>
      </w:r>
      <w:r w:rsidR="00DF25A5">
        <w:rPr>
          <w:rFonts w:hint="eastAsia"/>
        </w:rPr>
        <w:t>，</w:t>
      </w:r>
      <w:r w:rsidR="00DF25A5" w:rsidRPr="00DF25A5">
        <w:rPr>
          <w:rFonts w:hint="eastAsia"/>
          <w:i/>
          <w:iCs/>
        </w:rPr>
        <w:t>M</w:t>
      </w:r>
      <w:r w:rsidR="00DF25A5" w:rsidRPr="00DF25A5">
        <w:rPr>
          <w:i/>
          <w:iCs/>
        </w:rPr>
        <w:t>D</w:t>
      </w:r>
      <w:r w:rsidR="00DF25A5">
        <w:t xml:space="preserve">=0.02, </w:t>
      </w:r>
      <w:r w:rsidR="00DF25A5" w:rsidRPr="00DF25A5">
        <w:rPr>
          <w:rFonts w:hint="eastAsia"/>
          <w:i/>
          <w:iCs/>
        </w:rPr>
        <w:t>p</w:t>
      </w:r>
      <w:r w:rsidR="00DF25A5">
        <w:t>&lt;.001</w:t>
      </w:r>
      <w:r w:rsidR="00DF25A5">
        <w:rPr>
          <w:rFonts w:hint="eastAsia"/>
        </w:rPr>
        <w:t>。检验</w:t>
      </w:r>
      <w:r w:rsidR="00E14AE7">
        <w:rPr>
          <w:rFonts w:hint="eastAsia"/>
        </w:rPr>
        <w:t>S</w:t>
      </w:r>
      <w:r w:rsidR="00E14AE7">
        <w:t>OA</w:t>
      </w:r>
      <w:r w:rsidR="00E14AE7">
        <w:rPr>
          <w:rFonts w:hint="eastAsia"/>
        </w:rPr>
        <w:t>的简单主效应，当目标刺激为第一个时，</w:t>
      </w:r>
      <w:r w:rsidR="00203DF4">
        <w:rPr>
          <w:rFonts w:hint="eastAsia"/>
        </w:rPr>
        <w:t>不同</w:t>
      </w:r>
      <w:r w:rsidR="00203DF4">
        <w:t>SOA</w:t>
      </w:r>
      <w:r w:rsidR="00203DF4">
        <w:rPr>
          <w:rFonts w:hint="eastAsia"/>
        </w:rPr>
        <w:t>的</w:t>
      </w:r>
      <w:r w:rsidR="00203DF4">
        <w:rPr>
          <w:rFonts w:hint="eastAsia"/>
        </w:rPr>
        <w:t>P</w:t>
      </w:r>
      <w:r w:rsidR="00203DF4">
        <w:t>(T1)</w:t>
      </w:r>
      <w:r w:rsidR="00203DF4">
        <w:rPr>
          <w:rFonts w:hint="eastAsia"/>
        </w:rPr>
        <w:t>均没有显著性差异；当目标刺激为第二个时，</w:t>
      </w:r>
      <w:r w:rsidR="00203DF4">
        <w:t>SOA</w:t>
      </w:r>
      <w:r w:rsidR="00203DF4">
        <w:rPr>
          <w:rFonts w:hint="eastAsia"/>
        </w:rPr>
        <w:t>为</w:t>
      </w:r>
      <w:r w:rsidR="00203DF4">
        <w:rPr>
          <w:rFonts w:hint="eastAsia"/>
        </w:rPr>
        <w:t>2</w:t>
      </w:r>
      <w:r w:rsidR="00203DF4">
        <w:t>00</w:t>
      </w:r>
      <w:r w:rsidR="006244C7">
        <w:t>ms</w:t>
      </w:r>
      <w:r w:rsidR="006244C7">
        <w:rPr>
          <w:rFonts w:hint="eastAsia"/>
        </w:rPr>
        <w:t>的</w:t>
      </w:r>
      <w:r w:rsidR="006244C7">
        <w:rPr>
          <w:rFonts w:hint="eastAsia"/>
        </w:rPr>
        <w:t>P</w:t>
      </w:r>
      <w:r w:rsidR="006244C7">
        <w:t>(T2|T1)</w:t>
      </w:r>
      <w:r w:rsidR="006244C7">
        <w:rPr>
          <w:rFonts w:hint="eastAsia"/>
        </w:rPr>
        <w:t>与</w:t>
      </w:r>
      <w:r w:rsidR="006244C7">
        <w:rPr>
          <w:rFonts w:hint="eastAsia"/>
        </w:rPr>
        <w:t>S</w:t>
      </w:r>
      <w:r w:rsidR="006244C7">
        <w:t>OA</w:t>
      </w:r>
      <w:r w:rsidR="006244C7">
        <w:rPr>
          <w:rFonts w:hint="eastAsia"/>
        </w:rPr>
        <w:t>为</w:t>
      </w:r>
      <w:r w:rsidR="006244C7">
        <w:rPr>
          <w:rFonts w:hint="eastAsia"/>
        </w:rPr>
        <w:t>3</w:t>
      </w:r>
      <w:r w:rsidR="006244C7">
        <w:t>00ms</w:t>
      </w:r>
      <w:r w:rsidR="006244C7">
        <w:rPr>
          <w:rFonts w:hint="eastAsia"/>
        </w:rPr>
        <w:t>的</w:t>
      </w:r>
      <w:r w:rsidR="006244C7">
        <w:rPr>
          <w:rFonts w:hint="eastAsia"/>
        </w:rPr>
        <w:t>P</w:t>
      </w:r>
      <w:r w:rsidR="006244C7">
        <w:t>(T2|T1)</w:t>
      </w:r>
      <w:r w:rsidR="006244C7">
        <w:rPr>
          <w:rFonts w:hint="eastAsia"/>
        </w:rPr>
        <w:t>没有显著性差异，</w:t>
      </w:r>
      <w:r w:rsidR="006244C7" w:rsidRPr="00551242">
        <w:rPr>
          <w:rFonts w:hint="eastAsia"/>
          <w:i/>
          <w:iCs/>
        </w:rPr>
        <w:t>M</w:t>
      </w:r>
      <w:r w:rsidR="006244C7" w:rsidRPr="00551242">
        <w:rPr>
          <w:i/>
          <w:iCs/>
        </w:rPr>
        <w:t>D</w:t>
      </w:r>
      <w:r w:rsidR="006244C7">
        <w:t xml:space="preserve">=-0.007, </w:t>
      </w:r>
      <w:r w:rsidR="006244C7" w:rsidRPr="00551242">
        <w:rPr>
          <w:rFonts w:hint="eastAsia"/>
          <w:i/>
          <w:iCs/>
        </w:rPr>
        <w:t>p</w:t>
      </w:r>
      <w:r w:rsidR="006244C7">
        <w:t>=1.000</w:t>
      </w:r>
      <w:r w:rsidR="00551242">
        <w:rPr>
          <w:rFonts w:hint="eastAsia"/>
        </w:rPr>
        <w:t>；</w:t>
      </w:r>
      <w:r w:rsidR="00551242">
        <w:t>SOA</w:t>
      </w:r>
      <w:r w:rsidR="00551242">
        <w:rPr>
          <w:rFonts w:hint="eastAsia"/>
        </w:rPr>
        <w:t>为</w:t>
      </w:r>
      <w:r w:rsidR="00551242">
        <w:rPr>
          <w:rFonts w:hint="eastAsia"/>
        </w:rPr>
        <w:t>2</w:t>
      </w:r>
      <w:r w:rsidR="00551242">
        <w:t>00ms</w:t>
      </w:r>
      <w:r w:rsidR="00551242">
        <w:rPr>
          <w:rFonts w:hint="eastAsia"/>
        </w:rPr>
        <w:t>的</w:t>
      </w:r>
      <w:r w:rsidR="00551242">
        <w:rPr>
          <w:rFonts w:hint="eastAsia"/>
        </w:rPr>
        <w:t>P</w:t>
      </w:r>
      <w:r w:rsidR="00551242">
        <w:t>(T2|T1)</w:t>
      </w:r>
      <w:r w:rsidR="00551242">
        <w:rPr>
          <w:rFonts w:hint="eastAsia"/>
        </w:rPr>
        <w:t>显著低于</w:t>
      </w:r>
      <w:r w:rsidR="00551242">
        <w:rPr>
          <w:rFonts w:hint="eastAsia"/>
        </w:rPr>
        <w:t>S</w:t>
      </w:r>
      <w:r w:rsidR="00551242">
        <w:t>OA</w:t>
      </w:r>
      <w:r w:rsidR="00551242">
        <w:rPr>
          <w:rFonts w:hint="eastAsia"/>
        </w:rPr>
        <w:t>为</w:t>
      </w:r>
      <w:r w:rsidR="00551242">
        <w:t>400ms</w:t>
      </w:r>
      <w:r w:rsidR="00551242">
        <w:rPr>
          <w:rFonts w:hint="eastAsia"/>
        </w:rPr>
        <w:t>的</w:t>
      </w:r>
      <w:r w:rsidR="00551242">
        <w:rPr>
          <w:rFonts w:hint="eastAsia"/>
        </w:rPr>
        <w:t>P</w:t>
      </w:r>
      <w:r w:rsidR="00551242">
        <w:t>(T2|T1)</w:t>
      </w:r>
      <w:r w:rsidR="00551242">
        <w:rPr>
          <w:rFonts w:hint="eastAsia"/>
        </w:rPr>
        <w:t>，</w:t>
      </w:r>
      <w:r w:rsidR="00551242" w:rsidRPr="00551242">
        <w:rPr>
          <w:rFonts w:hint="eastAsia"/>
          <w:i/>
          <w:iCs/>
        </w:rPr>
        <w:t>M</w:t>
      </w:r>
      <w:r w:rsidR="00551242" w:rsidRPr="00551242">
        <w:rPr>
          <w:i/>
          <w:iCs/>
        </w:rPr>
        <w:t>D</w:t>
      </w:r>
      <w:r w:rsidR="00551242">
        <w:t>=-0.05</w:t>
      </w:r>
      <w:r w:rsidR="007674E0">
        <w:t>0</w:t>
      </w:r>
      <w:r w:rsidR="00551242">
        <w:t xml:space="preserve">, </w:t>
      </w:r>
      <w:r w:rsidR="00551242" w:rsidRPr="00551242">
        <w:rPr>
          <w:rFonts w:hint="eastAsia"/>
          <w:i/>
          <w:iCs/>
        </w:rPr>
        <w:t>p</w:t>
      </w:r>
      <w:r w:rsidR="007674E0">
        <w:rPr>
          <w:rFonts w:hint="eastAsia"/>
        </w:rPr>
        <w:t>&lt;</w:t>
      </w:r>
      <w:r w:rsidR="007674E0">
        <w:t>.001</w:t>
      </w:r>
      <w:r w:rsidR="00551242">
        <w:rPr>
          <w:rFonts w:hint="eastAsia"/>
        </w:rPr>
        <w:t>；</w:t>
      </w:r>
      <w:r w:rsidR="007674E0">
        <w:t>SOA</w:t>
      </w:r>
      <w:r w:rsidR="007674E0">
        <w:rPr>
          <w:rFonts w:hint="eastAsia"/>
        </w:rPr>
        <w:t>为</w:t>
      </w:r>
      <w:r w:rsidR="007674E0">
        <w:rPr>
          <w:rFonts w:hint="eastAsia"/>
        </w:rPr>
        <w:t>2</w:t>
      </w:r>
      <w:r w:rsidR="007674E0">
        <w:t>00ms</w:t>
      </w:r>
      <w:r w:rsidR="007674E0">
        <w:rPr>
          <w:rFonts w:hint="eastAsia"/>
        </w:rPr>
        <w:t>的</w:t>
      </w:r>
      <w:r w:rsidR="007674E0">
        <w:rPr>
          <w:rFonts w:hint="eastAsia"/>
        </w:rPr>
        <w:t>P</w:t>
      </w:r>
      <w:r w:rsidR="007674E0">
        <w:t>(T2|T1)</w:t>
      </w:r>
      <w:r w:rsidR="007674E0">
        <w:rPr>
          <w:rFonts w:hint="eastAsia"/>
        </w:rPr>
        <w:t>显著低于</w:t>
      </w:r>
      <w:r w:rsidR="007674E0">
        <w:rPr>
          <w:rFonts w:hint="eastAsia"/>
        </w:rPr>
        <w:t>S</w:t>
      </w:r>
      <w:r w:rsidR="007674E0">
        <w:t>OA</w:t>
      </w:r>
      <w:r w:rsidR="007674E0">
        <w:rPr>
          <w:rFonts w:hint="eastAsia"/>
        </w:rPr>
        <w:t>为</w:t>
      </w:r>
      <w:r w:rsidR="007674E0">
        <w:t>700ms</w:t>
      </w:r>
      <w:r w:rsidR="007674E0">
        <w:rPr>
          <w:rFonts w:hint="eastAsia"/>
        </w:rPr>
        <w:t>的</w:t>
      </w:r>
      <w:r w:rsidR="007674E0">
        <w:rPr>
          <w:rFonts w:hint="eastAsia"/>
        </w:rPr>
        <w:t>P</w:t>
      </w:r>
      <w:r w:rsidR="007674E0">
        <w:t>(T2|T1)</w:t>
      </w:r>
      <w:r w:rsidR="007674E0">
        <w:rPr>
          <w:rFonts w:hint="eastAsia"/>
        </w:rPr>
        <w:t>，</w:t>
      </w:r>
      <w:r w:rsidR="007674E0" w:rsidRPr="00551242">
        <w:rPr>
          <w:rFonts w:hint="eastAsia"/>
          <w:i/>
          <w:iCs/>
        </w:rPr>
        <w:t>M</w:t>
      </w:r>
      <w:r w:rsidR="007674E0" w:rsidRPr="00551242">
        <w:rPr>
          <w:i/>
          <w:iCs/>
        </w:rPr>
        <w:t>D</w:t>
      </w:r>
      <w:r w:rsidR="007674E0">
        <w:t xml:space="preserve">=-0.064, </w:t>
      </w:r>
      <w:r w:rsidR="007674E0" w:rsidRPr="00551242">
        <w:rPr>
          <w:rFonts w:hint="eastAsia"/>
          <w:i/>
          <w:iCs/>
        </w:rPr>
        <w:t>p</w:t>
      </w:r>
      <w:r w:rsidR="007674E0">
        <w:rPr>
          <w:rFonts w:hint="eastAsia"/>
        </w:rPr>
        <w:t>&lt;</w:t>
      </w:r>
      <w:r w:rsidR="007674E0">
        <w:t>.001</w:t>
      </w:r>
      <w:r w:rsidR="007674E0">
        <w:rPr>
          <w:rFonts w:hint="eastAsia"/>
        </w:rPr>
        <w:t>；</w:t>
      </w:r>
      <w:r w:rsidR="007674E0">
        <w:t>SOA</w:t>
      </w:r>
      <w:r w:rsidR="007674E0">
        <w:rPr>
          <w:rFonts w:hint="eastAsia"/>
        </w:rPr>
        <w:t>为</w:t>
      </w:r>
      <w:r w:rsidR="00EA7DD5">
        <w:t>3</w:t>
      </w:r>
      <w:r w:rsidR="007674E0">
        <w:t>00ms</w:t>
      </w:r>
      <w:r w:rsidR="007674E0">
        <w:rPr>
          <w:rFonts w:hint="eastAsia"/>
        </w:rPr>
        <w:t>的</w:t>
      </w:r>
      <w:r w:rsidR="007674E0">
        <w:rPr>
          <w:rFonts w:hint="eastAsia"/>
        </w:rPr>
        <w:t>P</w:t>
      </w:r>
      <w:r w:rsidR="007674E0">
        <w:t>(T2|T1)</w:t>
      </w:r>
      <w:r w:rsidR="007674E0">
        <w:rPr>
          <w:rFonts w:hint="eastAsia"/>
        </w:rPr>
        <w:t>显著低于</w:t>
      </w:r>
      <w:r w:rsidR="007674E0">
        <w:rPr>
          <w:rFonts w:hint="eastAsia"/>
        </w:rPr>
        <w:t>S</w:t>
      </w:r>
      <w:r w:rsidR="007674E0">
        <w:t>OA</w:t>
      </w:r>
      <w:r w:rsidR="007674E0">
        <w:rPr>
          <w:rFonts w:hint="eastAsia"/>
        </w:rPr>
        <w:t>为</w:t>
      </w:r>
      <w:r w:rsidR="007674E0">
        <w:t>400ms</w:t>
      </w:r>
      <w:r w:rsidR="007674E0">
        <w:rPr>
          <w:rFonts w:hint="eastAsia"/>
        </w:rPr>
        <w:t>的</w:t>
      </w:r>
      <w:r w:rsidR="007674E0">
        <w:rPr>
          <w:rFonts w:hint="eastAsia"/>
        </w:rPr>
        <w:t>P</w:t>
      </w:r>
      <w:r w:rsidR="007674E0">
        <w:t>(T2|T1)</w:t>
      </w:r>
      <w:r w:rsidR="007674E0">
        <w:rPr>
          <w:rFonts w:hint="eastAsia"/>
        </w:rPr>
        <w:t>，</w:t>
      </w:r>
      <w:r w:rsidR="007674E0" w:rsidRPr="00551242">
        <w:rPr>
          <w:rFonts w:hint="eastAsia"/>
          <w:i/>
          <w:iCs/>
        </w:rPr>
        <w:t>M</w:t>
      </w:r>
      <w:r w:rsidR="007674E0" w:rsidRPr="00551242">
        <w:rPr>
          <w:i/>
          <w:iCs/>
        </w:rPr>
        <w:t>D</w:t>
      </w:r>
      <w:r w:rsidR="007674E0">
        <w:t>=-0.0</w:t>
      </w:r>
      <w:r w:rsidR="00EA7DD5">
        <w:t>43</w:t>
      </w:r>
      <w:r w:rsidR="007674E0">
        <w:t xml:space="preserve">, </w:t>
      </w:r>
      <w:r w:rsidR="007674E0" w:rsidRPr="00551242">
        <w:rPr>
          <w:rFonts w:hint="eastAsia"/>
          <w:i/>
          <w:iCs/>
        </w:rPr>
        <w:t>p</w:t>
      </w:r>
      <w:r w:rsidR="007674E0">
        <w:rPr>
          <w:rFonts w:hint="eastAsia"/>
        </w:rPr>
        <w:t>&lt;</w:t>
      </w:r>
      <w:r w:rsidR="007674E0">
        <w:t>.001</w:t>
      </w:r>
      <w:r w:rsidR="007674E0">
        <w:rPr>
          <w:rFonts w:hint="eastAsia"/>
        </w:rPr>
        <w:t>；</w:t>
      </w:r>
      <w:r w:rsidR="00EA7DD5">
        <w:t>SOA</w:t>
      </w:r>
      <w:r w:rsidR="00EA7DD5">
        <w:rPr>
          <w:rFonts w:hint="eastAsia"/>
        </w:rPr>
        <w:t>为</w:t>
      </w:r>
      <w:r w:rsidR="00EA7DD5">
        <w:t>300ms</w:t>
      </w:r>
      <w:r w:rsidR="00EA7DD5">
        <w:rPr>
          <w:rFonts w:hint="eastAsia"/>
        </w:rPr>
        <w:t>的</w:t>
      </w:r>
      <w:r w:rsidR="00EA7DD5">
        <w:rPr>
          <w:rFonts w:hint="eastAsia"/>
        </w:rPr>
        <w:t>P</w:t>
      </w:r>
      <w:r w:rsidR="00EA7DD5">
        <w:t>(T2|T1)</w:t>
      </w:r>
      <w:r w:rsidR="00EA7DD5">
        <w:rPr>
          <w:rFonts w:hint="eastAsia"/>
        </w:rPr>
        <w:t>显著低于</w:t>
      </w:r>
      <w:r w:rsidR="00EA7DD5">
        <w:rPr>
          <w:rFonts w:hint="eastAsia"/>
        </w:rPr>
        <w:t>S</w:t>
      </w:r>
      <w:r w:rsidR="00EA7DD5">
        <w:t>OA</w:t>
      </w:r>
      <w:r w:rsidR="00EA7DD5">
        <w:rPr>
          <w:rFonts w:hint="eastAsia"/>
        </w:rPr>
        <w:t>为</w:t>
      </w:r>
      <w:r w:rsidR="00644786">
        <w:rPr>
          <w:rFonts w:hint="eastAsia"/>
        </w:rPr>
        <w:t>7</w:t>
      </w:r>
      <w:r w:rsidR="00EA7DD5">
        <w:t>00ms</w:t>
      </w:r>
      <w:r w:rsidR="00EA7DD5">
        <w:rPr>
          <w:rFonts w:hint="eastAsia"/>
        </w:rPr>
        <w:t>的</w:t>
      </w:r>
      <w:r w:rsidR="00EA7DD5">
        <w:rPr>
          <w:rFonts w:hint="eastAsia"/>
        </w:rPr>
        <w:t>P</w:t>
      </w:r>
      <w:r w:rsidR="00EA7DD5">
        <w:t>(T2|T1)</w:t>
      </w:r>
      <w:r w:rsidR="00EA7DD5">
        <w:rPr>
          <w:rFonts w:hint="eastAsia"/>
        </w:rPr>
        <w:t>，</w:t>
      </w:r>
      <w:r w:rsidR="00EA7DD5" w:rsidRPr="00551242">
        <w:rPr>
          <w:rFonts w:hint="eastAsia"/>
          <w:i/>
          <w:iCs/>
        </w:rPr>
        <w:t>M</w:t>
      </w:r>
      <w:r w:rsidR="00EA7DD5" w:rsidRPr="00551242">
        <w:rPr>
          <w:i/>
          <w:iCs/>
        </w:rPr>
        <w:t>D</w:t>
      </w:r>
      <w:r w:rsidR="00EA7DD5">
        <w:t>=-0.0</w:t>
      </w:r>
      <w:r w:rsidR="00644786">
        <w:t>57</w:t>
      </w:r>
      <w:r w:rsidR="00EA7DD5">
        <w:t xml:space="preserve">, </w:t>
      </w:r>
      <w:r w:rsidR="00EA7DD5" w:rsidRPr="00551242">
        <w:rPr>
          <w:rFonts w:hint="eastAsia"/>
          <w:i/>
          <w:iCs/>
        </w:rPr>
        <w:t>p</w:t>
      </w:r>
      <w:r w:rsidR="00644786">
        <w:t>=</w:t>
      </w:r>
      <w:r w:rsidR="00EA7DD5">
        <w:t>.001</w:t>
      </w:r>
      <w:r w:rsidR="00644786">
        <w:t>;</w:t>
      </w:r>
      <w:r w:rsidR="00644786" w:rsidRPr="00644786">
        <w:t xml:space="preserve"> </w:t>
      </w:r>
      <w:r w:rsidR="00644786">
        <w:t>SOA</w:t>
      </w:r>
      <w:r w:rsidR="00644786">
        <w:rPr>
          <w:rFonts w:hint="eastAsia"/>
        </w:rPr>
        <w:t>为</w:t>
      </w:r>
      <w:r w:rsidR="00644786">
        <w:t>400ms</w:t>
      </w:r>
      <w:r w:rsidR="00644786">
        <w:rPr>
          <w:rFonts w:hint="eastAsia"/>
        </w:rPr>
        <w:t>的</w:t>
      </w:r>
      <w:r w:rsidR="00644786">
        <w:rPr>
          <w:rFonts w:hint="eastAsia"/>
        </w:rPr>
        <w:t>P</w:t>
      </w:r>
      <w:r w:rsidR="00644786">
        <w:t>(T2|T1)</w:t>
      </w:r>
      <w:r w:rsidR="00644786">
        <w:rPr>
          <w:rFonts w:hint="eastAsia"/>
        </w:rPr>
        <w:t>与</w:t>
      </w:r>
      <w:r w:rsidR="00644786">
        <w:rPr>
          <w:rFonts w:hint="eastAsia"/>
        </w:rPr>
        <w:t>S</w:t>
      </w:r>
      <w:r w:rsidR="00644786">
        <w:t>OA</w:t>
      </w:r>
      <w:r w:rsidR="00644786">
        <w:rPr>
          <w:rFonts w:hint="eastAsia"/>
        </w:rPr>
        <w:t>为</w:t>
      </w:r>
      <w:r w:rsidR="00C860A7">
        <w:t>7</w:t>
      </w:r>
      <w:r w:rsidR="00644786">
        <w:t>00ms</w:t>
      </w:r>
      <w:r w:rsidR="00644786">
        <w:rPr>
          <w:rFonts w:hint="eastAsia"/>
        </w:rPr>
        <w:t>的</w:t>
      </w:r>
      <w:r w:rsidR="00644786">
        <w:rPr>
          <w:rFonts w:hint="eastAsia"/>
        </w:rPr>
        <w:t>P</w:t>
      </w:r>
      <w:r w:rsidR="00644786">
        <w:t>(T2|T1)</w:t>
      </w:r>
      <w:r w:rsidR="00644786">
        <w:rPr>
          <w:rFonts w:hint="eastAsia"/>
        </w:rPr>
        <w:t>没有显著性差异，</w:t>
      </w:r>
      <w:r w:rsidR="00644786" w:rsidRPr="00551242">
        <w:rPr>
          <w:rFonts w:hint="eastAsia"/>
          <w:i/>
          <w:iCs/>
        </w:rPr>
        <w:t>M</w:t>
      </w:r>
      <w:r w:rsidR="00644786" w:rsidRPr="00551242">
        <w:rPr>
          <w:i/>
          <w:iCs/>
        </w:rPr>
        <w:t>D</w:t>
      </w:r>
      <w:r w:rsidR="00644786">
        <w:t>=-0.0</w:t>
      </w:r>
      <w:r w:rsidR="00C860A7">
        <w:t>14</w:t>
      </w:r>
      <w:r w:rsidR="00644786">
        <w:t xml:space="preserve">, </w:t>
      </w:r>
      <w:r w:rsidR="00644786" w:rsidRPr="00551242">
        <w:rPr>
          <w:rFonts w:hint="eastAsia"/>
          <w:i/>
          <w:iCs/>
        </w:rPr>
        <w:t>p</w:t>
      </w:r>
      <w:r w:rsidR="00644786">
        <w:t>=</w:t>
      </w:r>
      <w:r w:rsidR="00C860A7">
        <w:t>.337</w:t>
      </w:r>
      <w:r w:rsidR="00C860A7">
        <w:rPr>
          <w:rFonts w:hint="eastAsia"/>
        </w:rPr>
        <w:t>。</w:t>
      </w:r>
      <w:r w:rsidR="005A1891">
        <w:rPr>
          <w:rFonts w:hint="eastAsia"/>
        </w:rPr>
        <w:t>见图</w:t>
      </w:r>
      <w:r w:rsidR="005A1891">
        <w:rPr>
          <w:rFonts w:hint="eastAsia"/>
        </w:rPr>
        <w:t>2</w:t>
      </w:r>
      <w:r w:rsidR="005A1891">
        <w:rPr>
          <w:rFonts w:hint="eastAsia"/>
        </w:rPr>
        <w:t>。</w:t>
      </w:r>
    </w:p>
    <w:p w14:paraId="0F542F87" w14:textId="5F71EE65" w:rsidR="00B24F8F" w:rsidRDefault="0046721C" w:rsidP="00CD6610">
      <w:pPr>
        <w:ind w:firstLineChars="200" w:firstLine="480"/>
        <w:jc w:val="both"/>
      </w:pPr>
      <w:r>
        <w:rPr>
          <w:noProof/>
        </w:rPr>
        <w:lastRenderedPageBreak/>
        <mc:AlternateContent>
          <mc:Choice Requires="wps">
            <w:drawing>
              <wp:anchor distT="45720" distB="45720" distL="114300" distR="114300" simplePos="0" relativeHeight="251691008" behindDoc="0" locked="0" layoutInCell="1" allowOverlap="1" wp14:anchorId="497C16F6" wp14:editId="7AB4F7E6">
                <wp:simplePos x="0" y="0"/>
                <wp:positionH relativeFrom="column">
                  <wp:posOffset>2446020</wp:posOffset>
                </wp:positionH>
                <wp:positionV relativeFrom="paragraph">
                  <wp:posOffset>483235</wp:posOffset>
                </wp:positionV>
                <wp:extent cx="457200" cy="535940"/>
                <wp:effectExtent l="0" t="0" r="0" b="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35940"/>
                        </a:xfrm>
                        <a:prstGeom prst="rect">
                          <a:avLst/>
                        </a:prstGeom>
                        <a:noFill/>
                        <a:ln w="9525">
                          <a:noFill/>
                          <a:miter lim="800000"/>
                          <a:headEnd/>
                          <a:tailEnd/>
                        </a:ln>
                      </wps:spPr>
                      <wps:txbx>
                        <w:txbxContent>
                          <w:p w14:paraId="648D0907" w14:textId="77777777" w:rsidR="0046721C" w:rsidRDefault="0046721C" w:rsidP="0046721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C16F6" id="_x0000_s1029" type="#_x0000_t202" style="position:absolute;left:0;text-align:left;margin-left:192.6pt;margin-top:38.05pt;width:36pt;height:42.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" filled="f" stroked="f">
                <v:textbox>
                  <w:txbxContent>
                    <w:p w14:paraId="648D0907" w14:textId="77777777" w:rsidR="0046721C" w:rsidRDefault="0046721C" w:rsidP="0046721C">
                      <w:r>
                        <w: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2C174B5" wp14:editId="7DC5A9B4">
                <wp:simplePos x="0" y="0"/>
                <wp:positionH relativeFrom="column">
                  <wp:posOffset>1455420</wp:posOffset>
                </wp:positionH>
                <wp:positionV relativeFrom="paragraph">
                  <wp:posOffset>720725</wp:posOffset>
                </wp:positionV>
                <wp:extent cx="2407920" cy="0"/>
                <wp:effectExtent l="0" t="0" r="0" b="0"/>
                <wp:wrapNone/>
                <wp:docPr id="34" name="直接连接符 34"/>
                <wp:cNvGraphicFramePr/>
                <a:graphic xmlns:a="http://schemas.openxmlformats.org/drawingml/2006/main">
                  <a:graphicData uri="http://schemas.microsoft.com/office/word/2010/wordprocessingShape">
                    <wps:wsp>
                      <wps:cNvCnPr/>
                      <wps:spPr>
                        <a:xfrm>
                          <a:off x="0" y="0"/>
                          <a:ext cx="2407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B331AB" id="直接连接符 34"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114.6pt,56.75pt" to="304.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" strokecolor="black [3200]" strokeweight=".5pt">
                <v:stroke joinstyle="miter"/>
              </v:line>
            </w:pict>
          </mc:Fallback>
        </mc:AlternateContent>
      </w:r>
      <w:r w:rsidR="002601B0">
        <w:rPr>
          <w:noProof/>
        </w:rPr>
        <mc:AlternateContent>
          <mc:Choice Requires="wps">
            <w:drawing>
              <wp:anchor distT="45720" distB="45720" distL="114300" distR="114300" simplePos="0" relativeHeight="251685888" behindDoc="0" locked="0" layoutInCell="1" allowOverlap="1" wp14:anchorId="58CD8804" wp14:editId="28BB7F2F">
                <wp:simplePos x="0" y="0"/>
                <wp:positionH relativeFrom="column">
                  <wp:posOffset>2750820</wp:posOffset>
                </wp:positionH>
                <wp:positionV relativeFrom="paragraph">
                  <wp:posOffset>621665</wp:posOffset>
                </wp:positionV>
                <wp:extent cx="457200" cy="535940"/>
                <wp:effectExtent l="0" t="0" r="0" b="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35940"/>
                        </a:xfrm>
                        <a:prstGeom prst="rect">
                          <a:avLst/>
                        </a:prstGeom>
                        <a:noFill/>
                        <a:ln w="9525">
                          <a:noFill/>
                          <a:miter lim="800000"/>
                          <a:headEnd/>
                          <a:tailEnd/>
                        </a:ln>
                      </wps:spPr>
                      <wps:txbx>
                        <w:txbxContent>
                          <w:p w14:paraId="67F7E237" w14:textId="562D98F8" w:rsidR="00A554DD" w:rsidRDefault="00A554DD" w:rsidP="00A554D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D8804" id="_x0000_s1030" type="#_x0000_t202" style="position:absolute;left:0;text-align:left;margin-left:216.6pt;margin-top:48.95pt;width:36pt;height:42.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" filled="f" stroked="f">
                <v:textbox>
                  <w:txbxContent>
                    <w:p w14:paraId="67F7E237" w14:textId="562D98F8" w:rsidR="00A554DD" w:rsidRDefault="00A554DD" w:rsidP="00A554DD">
                      <w:r>
                        <w:t>**</w:t>
                      </w:r>
                    </w:p>
                  </w:txbxContent>
                </v:textbox>
              </v:shape>
            </w:pict>
          </mc:Fallback>
        </mc:AlternateContent>
      </w:r>
      <w:r w:rsidR="002601B0">
        <w:rPr>
          <w:noProof/>
        </w:rPr>
        <mc:AlternateContent>
          <mc:Choice Requires="wps">
            <w:drawing>
              <wp:anchor distT="0" distB="0" distL="114300" distR="114300" simplePos="0" relativeHeight="251678720" behindDoc="0" locked="0" layoutInCell="1" allowOverlap="1" wp14:anchorId="428A8102" wp14:editId="5A6858EA">
                <wp:simplePos x="0" y="0"/>
                <wp:positionH relativeFrom="column">
                  <wp:posOffset>2247900</wp:posOffset>
                </wp:positionH>
                <wp:positionV relativeFrom="paragraph">
                  <wp:posOffset>865505</wp:posOffset>
                </wp:positionV>
                <wp:extent cx="1615440" cy="7620"/>
                <wp:effectExtent l="0" t="0" r="22860" b="30480"/>
                <wp:wrapNone/>
                <wp:docPr id="27" name="直接连接符 27"/>
                <wp:cNvGraphicFramePr/>
                <a:graphic xmlns:a="http://schemas.openxmlformats.org/drawingml/2006/main">
                  <a:graphicData uri="http://schemas.microsoft.com/office/word/2010/wordprocessingShape">
                    <wps:wsp>
                      <wps:cNvCnPr/>
                      <wps:spPr>
                        <a:xfrm flipV="1">
                          <a:off x="0" y="0"/>
                          <a:ext cx="1615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0D6A2" id="直接连接符 27"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68.15pt" to="304.2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" strokecolor="black [3200]" strokeweight=".5pt">
                <v:stroke joinstyle="miter"/>
              </v:line>
            </w:pict>
          </mc:Fallback>
        </mc:AlternateContent>
      </w:r>
      <w:r w:rsidR="00A554DD">
        <w:rPr>
          <w:noProof/>
        </w:rPr>
        <mc:AlternateContent>
          <mc:Choice Requires="wps">
            <w:drawing>
              <wp:anchor distT="45720" distB="45720" distL="114300" distR="114300" simplePos="0" relativeHeight="251687936" behindDoc="0" locked="0" layoutInCell="1" allowOverlap="1" wp14:anchorId="26301417" wp14:editId="273156DA">
                <wp:simplePos x="0" y="0"/>
                <wp:positionH relativeFrom="column">
                  <wp:posOffset>3543300</wp:posOffset>
                </wp:positionH>
                <wp:positionV relativeFrom="paragraph">
                  <wp:posOffset>812165</wp:posOffset>
                </wp:positionV>
                <wp:extent cx="457200" cy="1404620"/>
                <wp:effectExtent l="0" t="0" r="0" b="508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noFill/>
                        <a:ln w="9525">
                          <a:noFill/>
                          <a:miter lim="800000"/>
                          <a:headEnd/>
                          <a:tailEnd/>
                        </a:ln>
                      </wps:spPr>
                      <wps:txbx>
                        <w:txbxContent>
                          <w:p w14:paraId="3F470A0A" w14:textId="44FEF43F" w:rsidR="00A554DD" w:rsidRDefault="00A554DD" w:rsidP="00A554D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01417" id="_x0000_s1031" type="#_x0000_t202" style="position:absolute;left:0;text-align:left;margin-left:279pt;margin-top:63.95pt;width:36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" filled="f" stroked="f">
                <v:textbox style="mso-fit-shape-to-text:t">
                  <w:txbxContent>
                    <w:p w14:paraId="3F470A0A" w14:textId="44FEF43F" w:rsidR="00A554DD" w:rsidRDefault="00A554DD" w:rsidP="00A554DD">
                      <w:r>
                        <w:t>***</w:t>
                      </w:r>
                    </w:p>
                  </w:txbxContent>
                </v:textbox>
              </v:shape>
            </w:pict>
          </mc:Fallback>
        </mc:AlternateContent>
      </w:r>
      <w:r w:rsidR="00F2404A">
        <w:rPr>
          <w:noProof/>
        </w:rPr>
        <mc:AlternateContent>
          <mc:Choice Requires="wps">
            <w:drawing>
              <wp:anchor distT="45720" distB="45720" distL="114300" distR="114300" simplePos="0" relativeHeight="251681792" behindDoc="0" locked="0" layoutInCell="1" allowOverlap="1" wp14:anchorId="1C44C5A1" wp14:editId="491F9D5F">
                <wp:simplePos x="0" y="0"/>
                <wp:positionH relativeFrom="column">
                  <wp:posOffset>1988820</wp:posOffset>
                </wp:positionH>
                <wp:positionV relativeFrom="paragraph">
                  <wp:posOffset>857885</wp:posOffset>
                </wp:positionV>
                <wp:extent cx="457200" cy="1404620"/>
                <wp:effectExtent l="0" t="0" r="0" b="508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noFill/>
                        <a:ln w="9525">
                          <a:noFill/>
                          <a:miter lim="800000"/>
                          <a:headEnd/>
                          <a:tailEnd/>
                        </a:ln>
                      </wps:spPr>
                      <wps:txbx>
                        <w:txbxContent>
                          <w:p w14:paraId="2B4D4AC9" w14:textId="77777777" w:rsidR="00F2404A" w:rsidRDefault="00F2404A" w:rsidP="00F240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4C5A1" id="_x0000_s1032" type="#_x0000_t202" style="position:absolute;left:0;text-align:left;margin-left:156.6pt;margin-top:67.55pt;width:36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" filled="f" stroked="f">
                <v:textbox style="mso-fit-shape-to-text:t">
                  <w:txbxContent>
                    <w:p w14:paraId="2B4D4AC9" w14:textId="77777777" w:rsidR="00F2404A" w:rsidRDefault="00F2404A" w:rsidP="00F2404A">
                      <w:r>
                        <w:t>***</w:t>
                      </w:r>
                    </w:p>
                  </w:txbxContent>
                </v:textbox>
              </v:shape>
            </w:pict>
          </mc:Fallback>
        </mc:AlternateContent>
      </w:r>
      <w:r w:rsidR="00F2404A">
        <w:rPr>
          <w:noProof/>
        </w:rPr>
        <mc:AlternateContent>
          <mc:Choice Requires="wps">
            <w:drawing>
              <wp:anchor distT="45720" distB="45720" distL="114300" distR="114300" simplePos="0" relativeHeight="251683840" behindDoc="0" locked="0" layoutInCell="1" allowOverlap="1" wp14:anchorId="319FF6B5" wp14:editId="2DFBA77A">
                <wp:simplePos x="0" y="0"/>
                <wp:positionH relativeFrom="column">
                  <wp:posOffset>2750820</wp:posOffset>
                </wp:positionH>
                <wp:positionV relativeFrom="paragraph">
                  <wp:posOffset>857885</wp:posOffset>
                </wp:positionV>
                <wp:extent cx="457200" cy="1404620"/>
                <wp:effectExtent l="0" t="0" r="0" b="508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noFill/>
                        <a:ln w="9525">
                          <a:noFill/>
                          <a:miter lim="800000"/>
                          <a:headEnd/>
                          <a:tailEnd/>
                        </a:ln>
                      </wps:spPr>
                      <wps:txbx>
                        <w:txbxContent>
                          <w:p w14:paraId="022D9447" w14:textId="77777777" w:rsidR="00F2404A" w:rsidRDefault="00F2404A" w:rsidP="00F240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FF6B5" id="_x0000_s1033" type="#_x0000_t202" style="position:absolute;left:0;text-align:left;margin-left:216.6pt;margin-top:67.55pt;width:36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" filled="f" stroked="f">
                <v:textbox style="mso-fit-shape-to-text:t">
                  <w:txbxContent>
                    <w:p w14:paraId="022D9447" w14:textId="77777777" w:rsidR="00F2404A" w:rsidRDefault="00F2404A" w:rsidP="00F2404A">
                      <w:r>
                        <w:t>***</w:t>
                      </w:r>
                    </w:p>
                  </w:txbxContent>
                </v:textbox>
              </v:shape>
            </w:pict>
          </mc:Fallback>
        </mc:AlternateContent>
      </w:r>
      <w:r w:rsidR="00F2404A">
        <w:rPr>
          <w:noProof/>
        </w:rPr>
        <mc:AlternateContent>
          <mc:Choice Requires="wps">
            <w:drawing>
              <wp:anchor distT="45720" distB="45720" distL="114300" distR="114300" simplePos="0" relativeHeight="251673600" behindDoc="0" locked="0" layoutInCell="1" allowOverlap="1" wp14:anchorId="28945077" wp14:editId="6D619719">
                <wp:simplePos x="0" y="0"/>
                <wp:positionH relativeFrom="column">
                  <wp:posOffset>1219200</wp:posOffset>
                </wp:positionH>
                <wp:positionV relativeFrom="paragraph">
                  <wp:posOffset>816610</wp:posOffset>
                </wp:positionV>
                <wp:extent cx="457200" cy="1404620"/>
                <wp:effectExtent l="0" t="0" r="0" b="50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noFill/>
                        <a:ln w="9525">
                          <a:noFill/>
                          <a:miter lim="800000"/>
                          <a:headEnd/>
                          <a:tailEnd/>
                        </a:ln>
                      </wps:spPr>
                      <wps:txbx>
                        <w:txbxContent>
                          <w:p w14:paraId="0E551A1A" w14:textId="77777777" w:rsidR="00F156ED" w:rsidRDefault="00F156ED" w:rsidP="00F156E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945077" id="_x0000_s1034" type="#_x0000_t202" style="position:absolute;left:0;text-align:left;margin-left:96pt;margin-top:64.3pt;width:36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" filled="f" stroked="f">
                <v:textbox style="mso-fit-shape-to-text:t">
                  <w:txbxContent>
                    <w:p w14:paraId="0E551A1A" w14:textId="77777777" w:rsidR="00F156ED" w:rsidRDefault="00F156ED" w:rsidP="00F156ED">
                      <w:r>
                        <w:t>***</w:t>
                      </w:r>
                    </w:p>
                  </w:txbxContent>
                </v:textbox>
              </v:shape>
            </w:pict>
          </mc:Fallback>
        </mc:AlternateContent>
      </w:r>
      <w:r w:rsidR="00F2404A">
        <w:rPr>
          <w:noProof/>
        </w:rPr>
        <mc:AlternateContent>
          <mc:Choice Requires="wps">
            <w:drawing>
              <wp:anchor distT="0" distB="0" distL="114300" distR="114300" simplePos="0" relativeHeight="251677696" behindDoc="0" locked="0" layoutInCell="1" allowOverlap="1" wp14:anchorId="16545E83" wp14:editId="11804639">
                <wp:simplePos x="0" y="0"/>
                <wp:positionH relativeFrom="column">
                  <wp:posOffset>3604260</wp:posOffset>
                </wp:positionH>
                <wp:positionV relativeFrom="paragraph">
                  <wp:posOffset>1019810</wp:posOffset>
                </wp:positionV>
                <wp:extent cx="259080"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D4035" id="直接连接符 26"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83.8pt,80.3pt" to="304.2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" strokecolor="black [3200]" strokeweight=".5pt">
                <v:stroke joinstyle="miter"/>
              </v:line>
            </w:pict>
          </mc:Fallback>
        </mc:AlternateContent>
      </w:r>
      <w:r w:rsidR="00F2404A">
        <w:rPr>
          <w:noProof/>
        </w:rPr>
        <mc:AlternateContent>
          <mc:Choice Requires="wps">
            <w:drawing>
              <wp:anchor distT="0" distB="0" distL="114300" distR="114300" simplePos="0" relativeHeight="251676672" behindDoc="0" locked="0" layoutInCell="1" allowOverlap="1" wp14:anchorId="5800C344" wp14:editId="6535062B">
                <wp:simplePos x="0" y="0"/>
                <wp:positionH relativeFrom="column">
                  <wp:posOffset>2827020</wp:posOffset>
                </wp:positionH>
                <wp:positionV relativeFrom="paragraph">
                  <wp:posOffset>1065530</wp:posOffset>
                </wp:positionV>
                <wp:extent cx="28956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89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08721" id="直接连接符 25"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222.6pt,83.9pt" to="245.4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" strokecolor="black [3200]" strokeweight=".5pt">
                <v:stroke joinstyle="miter"/>
              </v:line>
            </w:pict>
          </mc:Fallback>
        </mc:AlternateContent>
      </w:r>
      <w:r w:rsidR="00F2404A">
        <w:rPr>
          <w:noProof/>
        </w:rPr>
        <mc:AlternateContent>
          <mc:Choice Requires="wps">
            <w:drawing>
              <wp:anchor distT="0" distB="0" distL="114300" distR="114300" simplePos="0" relativeHeight="251675648" behindDoc="0" locked="0" layoutInCell="1" allowOverlap="1" wp14:anchorId="37692F77" wp14:editId="781FFDE2">
                <wp:simplePos x="0" y="0"/>
                <wp:positionH relativeFrom="column">
                  <wp:posOffset>2103120</wp:posOffset>
                </wp:positionH>
                <wp:positionV relativeFrom="paragraph">
                  <wp:posOffset>1065530</wp:posOffset>
                </wp:positionV>
                <wp:extent cx="22860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F0E41" id="直接连接符 24"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65.6pt,83.9pt" to="183.6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" strokecolor="black [3200]" strokeweight=".5pt">
                <v:stroke joinstyle="miter"/>
              </v:line>
            </w:pict>
          </mc:Fallback>
        </mc:AlternateContent>
      </w:r>
      <w:r w:rsidR="00F2404A">
        <w:rPr>
          <w:noProof/>
        </w:rPr>
        <mc:AlternateContent>
          <mc:Choice Requires="wps">
            <w:drawing>
              <wp:anchor distT="0" distB="0" distL="114300" distR="114300" simplePos="0" relativeHeight="251674624" behindDoc="0" locked="0" layoutInCell="1" allowOverlap="1" wp14:anchorId="11A41C01" wp14:editId="10E8D1AB">
                <wp:simplePos x="0" y="0"/>
                <wp:positionH relativeFrom="column">
                  <wp:posOffset>1310640</wp:posOffset>
                </wp:positionH>
                <wp:positionV relativeFrom="paragraph">
                  <wp:posOffset>1065530</wp:posOffset>
                </wp:positionV>
                <wp:extent cx="26670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B2725B" id="直接连接符 23"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03.2pt,83.9pt" to="124.2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" strokecolor="black [3200]" strokeweight=".5pt">
                <v:stroke joinstyle="miter"/>
              </v:line>
            </w:pict>
          </mc:Fallback>
        </mc:AlternateContent>
      </w:r>
      <w:r w:rsidR="004B1FED">
        <w:rPr>
          <w:noProof/>
        </w:rPr>
        <w:drawing>
          <wp:inline distT="0" distB="0" distL="0" distR="0" wp14:anchorId="3FAD81B0" wp14:editId="3C0AFF72">
            <wp:extent cx="4572000" cy="3959860"/>
            <wp:effectExtent l="0" t="0" r="0" b="2540"/>
            <wp:docPr id="22" name="图表 22">
              <a:extLst xmlns:a="http://schemas.openxmlformats.org/drawingml/2006/main">
                <a:ext uri="{FF2B5EF4-FFF2-40B4-BE49-F238E27FC236}">
                  <a16:creationId xmlns:a16="http://schemas.microsoft.com/office/drawing/2014/main" id="{BBC84EB9-66F0-425E-BFE0-E0D60AC4A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D38005" w14:textId="6DFE4399" w:rsidR="001104A2" w:rsidRPr="001104A2" w:rsidRDefault="001104A2" w:rsidP="001104A2">
      <w:pPr>
        <w:jc w:val="both"/>
        <w:rPr>
          <w:sz w:val="32"/>
          <w:szCs w:val="32"/>
        </w:rPr>
      </w:pPr>
      <w:r w:rsidRPr="001104A2">
        <w:rPr>
          <w:sz w:val="32"/>
          <w:szCs w:val="32"/>
        </w:rPr>
        <w:t xml:space="preserve">4 </w:t>
      </w:r>
      <w:r w:rsidRPr="001104A2">
        <w:rPr>
          <w:rFonts w:hint="eastAsia"/>
          <w:sz w:val="32"/>
          <w:szCs w:val="32"/>
        </w:rPr>
        <w:t>分析与讨论</w:t>
      </w:r>
    </w:p>
    <w:p w14:paraId="590FD828" w14:textId="6CDB9395" w:rsidR="00ED466D" w:rsidRDefault="001104A2" w:rsidP="00423FF9">
      <w:pPr>
        <w:ind w:firstLineChars="200" w:firstLine="480"/>
        <w:jc w:val="both"/>
      </w:pPr>
      <w:r>
        <w:rPr>
          <w:rFonts w:hint="eastAsia"/>
        </w:rPr>
        <w:t>本实验结果显示，</w:t>
      </w:r>
      <w:r w:rsidR="0096108F">
        <w:rPr>
          <w:rFonts w:hint="eastAsia"/>
        </w:rPr>
        <w:t>不同</w:t>
      </w:r>
      <w:r w:rsidR="0096108F">
        <w:rPr>
          <w:rFonts w:hint="eastAsia"/>
        </w:rPr>
        <w:t>S</w:t>
      </w:r>
      <w:r w:rsidR="0096108F">
        <w:t>OA</w:t>
      </w:r>
      <w:r w:rsidR="0096108F">
        <w:rPr>
          <w:rFonts w:hint="eastAsia"/>
        </w:rPr>
        <w:t>下</w:t>
      </w:r>
      <w:r w:rsidR="0096108F">
        <w:rPr>
          <w:rFonts w:hint="eastAsia"/>
        </w:rPr>
        <w:t>P</w:t>
      </w:r>
      <w:r w:rsidR="0096108F">
        <w:t>(T1)</w:t>
      </w:r>
      <w:r w:rsidR="0096108F">
        <w:rPr>
          <w:rFonts w:hint="eastAsia"/>
        </w:rPr>
        <w:t>无显著性差异，与预期结果相符</w:t>
      </w:r>
      <w:r w:rsidR="00CE590E">
        <w:rPr>
          <w:rFonts w:hint="eastAsia"/>
        </w:rPr>
        <w:t>；</w:t>
      </w:r>
      <w:r w:rsidR="00CE590E">
        <w:rPr>
          <w:rFonts w:hint="eastAsia"/>
        </w:rPr>
        <w:t>S</w:t>
      </w:r>
      <w:r w:rsidR="00CE590E">
        <w:t>OA</w:t>
      </w:r>
      <w:r w:rsidR="00CE590E">
        <w:rPr>
          <w:rFonts w:hint="eastAsia"/>
        </w:rPr>
        <w:t>为</w:t>
      </w:r>
      <w:r w:rsidR="00CE590E">
        <w:rPr>
          <w:rFonts w:hint="eastAsia"/>
        </w:rPr>
        <w:t>2</w:t>
      </w:r>
      <w:r w:rsidR="00CE590E">
        <w:t>00ms</w:t>
      </w:r>
      <w:r w:rsidR="00CE590E">
        <w:rPr>
          <w:rFonts w:hint="eastAsia"/>
        </w:rPr>
        <w:t>、</w:t>
      </w:r>
      <w:r w:rsidR="00CE590E">
        <w:rPr>
          <w:rFonts w:hint="eastAsia"/>
        </w:rPr>
        <w:t>3</w:t>
      </w:r>
      <w:r w:rsidR="00CE590E">
        <w:t>00ms</w:t>
      </w:r>
      <w:r w:rsidR="00CE590E">
        <w:rPr>
          <w:rFonts w:hint="eastAsia"/>
        </w:rPr>
        <w:t>的</w:t>
      </w:r>
      <w:r w:rsidR="00CE590E">
        <w:rPr>
          <w:rFonts w:hint="eastAsia"/>
        </w:rPr>
        <w:t>P</w:t>
      </w:r>
      <w:r w:rsidR="00CE590E">
        <w:t>(T2|T1)</w:t>
      </w:r>
      <w:r w:rsidR="00CE590E">
        <w:rPr>
          <w:rFonts w:hint="eastAsia"/>
        </w:rPr>
        <w:t>显著低于</w:t>
      </w:r>
      <w:r w:rsidR="00CE590E">
        <w:rPr>
          <w:rFonts w:hint="eastAsia"/>
        </w:rPr>
        <w:t>S</w:t>
      </w:r>
      <w:r w:rsidR="00CE590E">
        <w:t>OA</w:t>
      </w:r>
      <w:r w:rsidR="00CE590E">
        <w:rPr>
          <w:rFonts w:hint="eastAsia"/>
        </w:rPr>
        <w:t>为</w:t>
      </w:r>
      <w:r w:rsidR="00CE590E">
        <w:rPr>
          <w:rFonts w:hint="eastAsia"/>
        </w:rPr>
        <w:t>7</w:t>
      </w:r>
      <w:r w:rsidR="00CE590E">
        <w:t>00ms</w:t>
      </w:r>
      <w:r w:rsidR="00CE590E">
        <w:rPr>
          <w:rFonts w:hint="eastAsia"/>
        </w:rPr>
        <w:t>的</w:t>
      </w:r>
      <w:r w:rsidR="00CE590E">
        <w:rPr>
          <w:rFonts w:hint="eastAsia"/>
        </w:rPr>
        <w:t>P</w:t>
      </w:r>
      <w:r w:rsidR="00CE590E">
        <w:t>(T2|T1)</w:t>
      </w:r>
      <w:r w:rsidR="00CE590E">
        <w:rPr>
          <w:rFonts w:hint="eastAsia"/>
        </w:rPr>
        <w:t>，</w:t>
      </w:r>
      <w:r w:rsidR="00020495">
        <w:rPr>
          <w:rFonts w:hint="eastAsia"/>
        </w:rPr>
        <w:t>与预期结果相符，</w:t>
      </w:r>
      <w:r w:rsidR="00CE590E">
        <w:rPr>
          <w:rFonts w:hint="eastAsia"/>
        </w:rPr>
        <w:t>但</w:t>
      </w:r>
      <w:r w:rsidR="00CE590E">
        <w:rPr>
          <w:rFonts w:hint="eastAsia"/>
        </w:rPr>
        <w:t>S</w:t>
      </w:r>
      <w:r w:rsidR="00CE590E">
        <w:t>OA</w:t>
      </w:r>
      <w:r w:rsidR="00CE590E">
        <w:rPr>
          <w:rFonts w:hint="eastAsia"/>
        </w:rPr>
        <w:t>为</w:t>
      </w:r>
      <w:r w:rsidR="00CE590E">
        <w:rPr>
          <w:rFonts w:hint="eastAsia"/>
        </w:rPr>
        <w:t>4</w:t>
      </w:r>
      <w:r w:rsidR="00CE590E">
        <w:t>00</w:t>
      </w:r>
      <w:r w:rsidR="00CE590E">
        <w:rPr>
          <w:rFonts w:hint="eastAsia"/>
        </w:rPr>
        <w:t>ms</w:t>
      </w:r>
      <w:r w:rsidR="00CE590E">
        <w:rPr>
          <w:rFonts w:hint="eastAsia"/>
        </w:rPr>
        <w:t>的</w:t>
      </w:r>
      <w:r w:rsidR="00CE590E">
        <w:rPr>
          <w:rFonts w:hint="eastAsia"/>
        </w:rPr>
        <w:t>P</w:t>
      </w:r>
      <w:r w:rsidR="00CE590E">
        <w:t>(T2|T1)</w:t>
      </w:r>
      <w:r w:rsidR="00CE590E">
        <w:rPr>
          <w:rFonts w:hint="eastAsia"/>
        </w:rPr>
        <w:t>与</w:t>
      </w:r>
      <w:r w:rsidR="00CE590E">
        <w:rPr>
          <w:rFonts w:hint="eastAsia"/>
        </w:rPr>
        <w:t>S</w:t>
      </w:r>
      <w:r w:rsidR="00CE590E">
        <w:t>OA</w:t>
      </w:r>
      <w:r w:rsidR="00CE590E">
        <w:rPr>
          <w:rFonts w:hint="eastAsia"/>
        </w:rPr>
        <w:t>为</w:t>
      </w:r>
      <w:r w:rsidR="00CE590E">
        <w:rPr>
          <w:rFonts w:hint="eastAsia"/>
        </w:rPr>
        <w:t>7</w:t>
      </w:r>
      <w:r w:rsidR="00CE590E">
        <w:t>00ms</w:t>
      </w:r>
      <w:r w:rsidR="00CE590E">
        <w:rPr>
          <w:rFonts w:hint="eastAsia"/>
        </w:rPr>
        <w:t>的</w:t>
      </w:r>
      <w:r w:rsidR="00CE590E">
        <w:rPr>
          <w:rFonts w:hint="eastAsia"/>
        </w:rPr>
        <w:t>P</w:t>
      </w:r>
      <w:r w:rsidR="00CE590E">
        <w:t>(T2|T1)</w:t>
      </w:r>
      <w:r w:rsidR="00020495">
        <w:rPr>
          <w:rFonts w:hint="eastAsia"/>
        </w:rPr>
        <w:t>无显著性差异，与预期结果不符。</w:t>
      </w:r>
      <w:r w:rsidR="001B142D">
        <w:rPr>
          <w:rFonts w:hint="eastAsia"/>
        </w:rPr>
        <w:t>简单主效应分析结果显示</w:t>
      </w:r>
      <w:r w:rsidR="00971ACB">
        <w:rPr>
          <w:rFonts w:hint="eastAsia"/>
        </w:rPr>
        <w:t>，在</w:t>
      </w:r>
      <w:r w:rsidR="00971ACB">
        <w:t>4</w:t>
      </w:r>
      <w:r w:rsidR="00971ACB">
        <w:rPr>
          <w:rFonts w:hint="eastAsia"/>
        </w:rPr>
        <w:t>个</w:t>
      </w:r>
      <w:r w:rsidR="00971ACB">
        <w:rPr>
          <w:rFonts w:hint="eastAsia"/>
        </w:rPr>
        <w:t>S</w:t>
      </w:r>
      <w:r w:rsidR="00971ACB">
        <w:t>OA</w:t>
      </w:r>
      <w:r w:rsidR="00971ACB">
        <w:rPr>
          <w:rFonts w:hint="eastAsia"/>
        </w:rPr>
        <w:t>下，</w:t>
      </w:r>
      <w:r w:rsidR="00971ACB">
        <w:rPr>
          <w:rFonts w:hint="eastAsia"/>
        </w:rPr>
        <w:t>P</w:t>
      </w:r>
      <w:r w:rsidR="00971ACB">
        <w:t>(T1)</w:t>
      </w:r>
      <w:r w:rsidR="00971ACB">
        <w:rPr>
          <w:rFonts w:hint="eastAsia"/>
        </w:rPr>
        <w:t>均显著大于</w:t>
      </w:r>
      <w:r w:rsidR="00971ACB">
        <w:rPr>
          <w:rFonts w:hint="eastAsia"/>
        </w:rPr>
        <w:t>P</w:t>
      </w:r>
      <w:r w:rsidR="00971ACB">
        <w:t>(T2|T1)</w:t>
      </w:r>
      <w:r w:rsidR="00797285">
        <w:rPr>
          <w:rFonts w:hint="eastAsia"/>
        </w:rPr>
        <w:t>，</w:t>
      </w:r>
      <w:r w:rsidR="00A13423">
        <w:rPr>
          <w:rFonts w:hint="eastAsia"/>
        </w:rPr>
        <w:t>说明本实验的被试在</w:t>
      </w:r>
      <w:r w:rsidR="00A13423">
        <w:rPr>
          <w:rFonts w:hint="eastAsia"/>
        </w:rPr>
        <w:t>S</w:t>
      </w:r>
      <w:r w:rsidR="00A13423">
        <w:t>OA</w:t>
      </w:r>
      <w:r w:rsidR="00A13423">
        <w:rPr>
          <w:rFonts w:hint="eastAsia"/>
        </w:rPr>
        <w:t>为</w:t>
      </w:r>
      <w:r w:rsidR="00A13423">
        <w:rPr>
          <w:rFonts w:hint="eastAsia"/>
        </w:rPr>
        <w:t>2</w:t>
      </w:r>
      <w:r w:rsidR="00A13423">
        <w:t>00ms~700ms</w:t>
      </w:r>
      <w:r w:rsidR="00A13423">
        <w:rPr>
          <w:rFonts w:hint="eastAsia"/>
        </w:rPr>
        <w:t>时均出现了</w:t>
      </w:r>
      <w:proofErr w:type="gramStart"/>
      <w:r w:rsidR="00A13423">
        <w:rPr>
          <w:rFonts w:hint="eastAsia"/>
        </w:rPr>
        <w:t>注意瞬脱效应</w:t>
      </w:r>
      <w:proofErr w:type="gramEnd"/>
      <w:r w:rsidR="00A13423">
        <w:rPr>
          <w:rFonts w:hint="eastAsia"/>
        </w:rPr>
        <w:t>，</w:t>
      </w:r>
      <w:r w:rsidR="00797285">
        <w:rPr>
          <w:rFonts w:hint="eastAsia"/>
        </w:rPr>
        <w:t>与前人研究</w:t>
      </w:r>
      <w:r w:rsidR="00273039">
        <w:rPr>
          <w:rFonts w:hint="eastAsia"/>
        </w:rPr>
        <w:t>不符。</w:t>
      </w:r>
      <w:r w:rsidR="00423FF9">
        <w:rPr>
          <w:rFonts w:hint="eastAsia"/>
        </w:rPr>
        <w:t>对于本实验的结果与前人研究不符的地方我们提出以下可能的原因。</w:t>
      </w:r>
    </w:p>
    <w:p w14:paraId="48F9D626" w14:textId="452B6D70" w:rsidR="00020495" w:rsidRDefault="00423FF9" w:rsidP="00CD6610">
      <w:pPr>
        <w:ind w:firstLineChars="200" w:firstLine="480"/>
        <w:jc w:val="both"/>
      </w:pPr>
      <w:commentRangeStart w:id="4"/>
      <w:r>
        <w:rPr>
          <w:rFonts w:hint="eastAsia"/>
        </w:rPr>
        <w:t>第一，</w:t>
      </w:r>
      <w:r w:rsidR="00183EAD">
        <w:rPr>
          <w:rFonts w:hint="eastAsia"/>
        </w:rPr>
        <w:t>E</w:t>
      </w:r>
      <w:commentRangeEnd w:id="4"/>
      <w:r w:rsidR="004D4DC9">
        <w:rPr>
          <w:rStyle w:val="a9"/>
        </w:rPr>
        <w:commentReference w:id="4"/>
      </w:r>
      <w:r w:rsidR="00183EAD">
        <w:rPr>
          <w:rFonts w:hint="eastAsia"/>
        </w:rPr>
        <w:t>ar</w:t>
      </w:r>
      <w:r w:rsidR="00183EAD">
        <w:t>leywine</w:t>
      </w:r>
      <w:r w:rsidR="00183EAD">
        <w:rPr>
          <w:rFonts w:hint="eastAsia"/>
        </w:rPr>
        <w:t>等人（</w:t>
      </w:r>
      <w:r w:rsidR="00183EAD">
        <w:rPr>
          <w:rFonts w:hint="eastAsia"/>
        </w:rPr>
        <w:t>2</w:t>
      </w:r>
      <w:r w:rsidR="00183EAD">
        <w:t>012</w:t>
      </w:r>
      <w:r w:rsidR="00183EAD">
        <w:rPr>
          <w:rFonts w:hint="eastAsia"/>
        </w:rPr>
        <w:t>）</w:t>
      </w:r>
      <w:r w:rsidR="00B818A9">
        <w:rPr>
          <w:rFonts w:hint="eastAsia"/>
        </w:rPr>
        <w:t>利用</w:t>
      </w:r>
      <w:r w:rsidR="00B818A9">
        <w:rPr>
          <w:rFonts w:hint="eastAsia"/>
        </w:rPr>
        <w:t>R</w:t>
      </w:r>
      <w:r w:rsidR="00B818A9">
        <w:t>SVP</w:t>
      </w:r>
      <w:r w:rsidR="00B818A9">
        <w:rPr>
          <w:rFonts w:hint="eastAsia"/>
        </w:rPr>
        <w:t>范式</w:t>
      </w:r>
      <w:r w:rsidR="00183EAD">
        <w:rPr>
          <w:rFonts w:hint="eastAsia"/>
        </w:rPr>
        <w:t>研究发现，焦虑水平</w:t>
      </w:r>
      <w:r w:rsidR="00B818A9">
        <w:rPr>
          <w:rFonts w:hint="eastAsia"/>
        </w:rPr>
        <w:t>对</w:t>
      </w:r>
      <w:r w:rsidR="00B818A9">
        <w:rPr>
          <w:rFonts w:hint="eastAsia"/>
        </w:rPr>
        <w:t>T</w:t>
      </w:r>
      <w:r w:rsidR="00B818A9">
        <w:t>1</w:t>
      </w:r>
      <w:r w:rsidR="00B818A9">
        <w:rPr>
          <w:rFonts w:hint="eastAsia"/>
        </w:rPr>
        <w:t>的识别正确率没有显著影响，但对</w:t>
      </w:r>
      <w:r w:rsidR="00B818A9">
        <w:rPr>
          <w:rFonts w:hint="eastAsia"/>
        </w:rPr>
        <w:t>T</w:t>
      </w:r>
      <w:r w:rsidR="00B818A9">
        <w:t>2</w:t>
      </w:r>
      <w:r w:rsidR="00B818A9">
        <w:rPr>
          <w:rFonts w:hint="eastAsia"/>
        </w:rPr>
        <w:t>的识别正确率有显著性影响，高焦虑的个体识别</w:t>
      </w:r>
      <w:r w:rsidR="00B818A9">
        <w:rPr>
          <w:rFonts w:hint="eastAsia"/>
        </w:rPr>
        <w:t>T</w:t>
      </w:r>
      <w:r w:rsidR="00B818A9">
        <w:t>2</w:t>
      </w:r>
      <w:r w:rsidR="00B818A9">
        <w:rPr>
          <w:rFonts w:hint="eastAsia"/>
        </w:rPr>
        <w:t>的正确率比</w:t>
      </w:r>
      <w:r w:rsidR="007F2DEB">
        <w:rPr>
          <w:rFonts w:hint="eastAsia"/>
        </w:rPr>
        <w:t>低焦虑的个体更低。</w:t>
      </w:r>
      <w:r w:rsidR="00E00943">
        <w:rPr>
          <w:rFonts w:hint="eastAsia"/>
        </w:rPr>
        <w:t>有研究表明，焦虑能够强化许多方面的认知局限，影响</w:t>
      </w:r>
      <w:r w:rsidR="00F25AB3">
        <w:rPr>
          <w:rFonts w:hint="eastAsia"/>
        </w:rPr>
        <w:t>重要</w:t>
      </w:r>
      <w:r w:rsidR="00E00943">
        <w:rPr>
          <w:rFonts w:hint="eastAsia"/>
        </w:rPr>
        <w:t>神经系统的</w:t>
      </w:r>
      <w:proofErr w:type="gramStart"/>
      <w:r w:rsidR="00F25AB3">
        <w:rPr>
          <w:rFonts w:hint="eastAsia"/>
        </w:rPr>
        <w:t>的</w:t>
      </w:r>
      <w:proofErr w:type="gramEnd"/>
      <w:r w:rsidR="00F25AB3">
        <w:rPr>
          <w:rFonts w:hint="eastAsia"/>
        </w:rPr>
        <w:t>功能</w:t>
      </w:r>
      <w:r w:rsidR="00F25AB3">
        <w:rPr>
          <w:rFonts w:hint="eastAsia"/>
        </w:rPr>
        <w:t>(</w:t>
      </w:r>
      <w:r w:rsidR="00F25AB3">
        <w:t>Corbetta &amp; Shulman, 2002)</w:t>
      </w:r>
      <w:r w:rsidR="00F25AB3">
        <w:rPr>
          <w:rFonts w:hint="eastAsia"/>
        </w:rPr>
        <w:t>，</w:t>
      </w:r>
      <w:r w:rsidR="00FE6166">
        <w:rPr>
          <w:rFonts w:hint="eastAsia"/>
        </w:rPr>
        <w:t>减少目标导向</w:t>
      </w:r>
      <w:r w:rsidR="00FE6166">
        <w:rPr>
          <w:rFonts w:hint="eastAsia"/>
        </w:rPr>
        <w:t>(</w:t>
      </w:r>
      <w:r w:rsidR="00FE6166">
        <w:t>goal-directed)</w:t>
      </w:r>
      <w:r w:rsidR="00FE6166">
        <w:rPr>
          <w:rFonts w:hint="eastAsia"/>
        </w:rPr>
        <w:t>的认知加工，增加刺激驱动</w:t>
      </w:r>
      <w:r w:rsidR="00FE6166">
        <w:rPr>
          <w:rFonts w:hint="eastAsia"/>
        </w:rPr>
        <w:t>(</w:t>
      </w:r>
      <w:r w:rsidR="00FE6166">
        <w:t>stimulus-driven)</w:t>
      </w:r>
      <w:r w:rsidR="00FE6166">
        <w:rPr>
          <w:rFonts w:hint="eastAsia"/>
        </w:rPr>
        <w:t>的认知加工</w:t>
      </w:r>
      <w:r w:rsidR="007852CE">
        <w:rPr>
          <w:rFonts w:hint="eastAsia"/>
        </w:rPr>
        <w:t>(</w:t>
      </w:r>
      <w:r w:rsidR="007852CE">
        <w:t>Bar-Haim et al., 2007)</w:t>
      </w:r>
      <w:r w:rsidR="007852CE">
        <w:rPr>
          <w:rFonts w:hint="eastAsia"/>
        </w:rPr>
        <w:t>。在本实验中，</w:t>
      </w:r>
      <w:r w:rsidR="00F77576">
        <w:rPr>
          <w:rFonts w:hint="eastAsia"/>
        </w:rPr>
        <w:t>被试全为北京大学的学生，由于疫情和教学安排调整，可能存在普遍较高水平的焦虑，识别目标刺激就是目标导向的加工，</w:t>
      </w:r>
      <w:r w:rsidR="004F6868">
        <w:rPr>
          <w:rFonts w:hint="eastAsia"/>
        </w:rPr>
        <w:t>高</w:t>
      </w:r>
      <w:r w:rsidR="00F77576">
        <w:rPr>
          <w:rFonts w:hint="eastAsia"/>
        </w:rPr>
        <w:t>焦虑</w:t>
      </w:r>
      <w:r w:rsidR="004F6868">
        <w:rPr>
          <w:rFonts w:hint="eastAsia"/>
        </w:rPr>
        <w:t>减弱了对目标刺激的识别，而加强了干扰刺激的刺激驱动加工，从而可能</w:t>
      </w:r>
      <w:r w:rsidR="004F7954">
        <w:rPr>
          <w:rFonts w:hint="eastAsia"/>
        </w:rPr>
        <w:t>增强了</w:t>
      </w:r>
      <w:proofErr w:type="gramStart"/>
      <w:r w:rsidR="004F7954">
        <w:rPr>
          <w:rFonts w:hint="eastAsia"/>
        </w:rPr>
        <w:t>注意瞬脱效应</w:t>
      </w:r>
      <w:proofErr w:type="gramEnd"/>
      <w:r w:rsidR="004F7954">
        <w:rPr>
          <w:rFonts w:hint="eastAsia"/>
        </w:rPr>
        <w:t>，</w:t>
      </w:r>
      <w:r w:rsidR="004F6868">
        <w:rPr>
          <w:rFonts w:hint="eastAsia"/>
        </w:rPr>
        <w:t>影响了实验结果。</w:t>
      </w:r>
    </w:p>
    <w:p w14:paraId="2EA09A35" w14:textId="4BCA81DD" w:rsidR="004F6868" w:rsidRDefault="00E225E0" w:rsidP="00CD6610">
      <w:pPr>
        <w:ind w:firstLineChars="200" w:firstLine="480"/>
        <w:jc w:val="both"/>
      </w:pPr>
      <w:r>
        <w:rPr>
          <w:rFonts w:hint="eastAsia"/>
        </w:rPr>
        <w:lastRenderedPageBreak/>
        <w:t>第二</w:t>
      </w:r>
      <w:r w:rsidR="00477FC6">
        <w:rPr>
          <w:rFonts w:hint="eastAsia"/>
        </w:rPr>
        <w:t>，</w:t>
      </w:r>
      <w:r w:rsidR="00B63D24">
        <w:rPr>
          <w:rFonts w:hint="eastAsia"/>
        </w:rPr>
        <w:t>本实验中，被试在进行实验前已经知道了</w:t>
      </w:r>
      <w:proofErr w:type="gramStart"/>
      <w:r w:rsidR="00B63D24">
        <w:rPr>
          <w:rFonts w:hint="eastAsia"/>
        </w:rPr>
        <w:t>注意瞬脱效应</w:t>
      </w:r>
      <w:proofErr w:type="gramEnd"/>
      <w:r w:rsidR="00B63D24">
        <w:rPr>
          <w:rFonts w:hint="eastAsia"/>
        </w:rPr>
        <w:t>，可能产生期望效应</w:t>
      </w:r>
      <w:r w:rsidR="006355AF">
        <w:rPr>
          <w:rFonts w:hint="eastAsia"/>
        </w:rPr>
        <w:t>，导致不自觉地分配较少的认知资源在识别</w:t>
      </w:r>
      <w:r w:rsidR="006355AF">
        <w:rPr>
          <w:rFonts w:hint="eastAsia"/>
        </w:rPr>
        <w:t>T</w:t>
      </w:r>
      <w:r w:rsidR="006355AF">
        <w:t>2</w:t>
      </w:r>
      <w:r w:rsidR="006355AF">
        <w:rPr>
          <w:rFonts w:hint="eastAsia"/>
        </w:rPr>
        <w:t>的任务中，从而可能导致了在</w:t>
      </w:r>
      <w:r w:rsidR="006355AF">
        <w:rPr>
          <w:rFonts w:hint="eastAsia"/>
        </w:rPr>
        <w:t>S</w:t>
      </w:r>
      <w:r w:rsidR="006355AF">
        <w:t>OA</w:t>
      </w:r>
      <w:r w:rsidR="006355AF">
        <w:rPr>
          <w:rFonts w:hint="eastAsia"/>
        </w:rPr>
        <w:t>为</w:t>
      </w:r>
      <w:r w:rsidR="006355AF">
        <w:rPr>
          <w:rFonts w:hint="eastAsia"/>
        </w:rPr>
        <w:t>7</w:t>
      </w:r>
      <w:r w:rsidR="006355AF">
        <w:t>00ms</w:t>
      </w:r>
      <w:r w:rsidR="006355AF">
        <w:rPr>
          <w:rFonts w:hint="eastAsia"/>
        </w:rPr>
        <w:t>时也出现了</w:t>
      </w:r>
      <w:proofErr w:type="gramStart"/>
      <w:r w:rsidR="006355AF">
        <w:rPr>
          <w:rFonts w:hint="eastAsia"/>
        </w:rPr>
        <w:t>注意瞬脱现象</w:t>
      </w:r>
      <w:proofErr w:type="gramEnd"/>
      <w:r w:rsidR="006355AF">
        <w:rPr>
          <w:rFonts w:hint="eastAsia"/>
        </w:rPr>
        <w:t>。</w:t>
      </w:r>
    </w:p>
    <w:p w14:paraId="32E4DB58" w14:textId="64A5B42E" w:rsidR="00730FCF" w:rsidRDefault="00730FCF" w:rsidP="00CD6610">
      <w:pPr>
        <w:ind w:firstLineChars="200" w:firstLine="480"/>
        <w:jc w:val="both"/>
      </w:pPr>
      <w:r>
        <w:rPr>
          <w:rFonts w:hint="eastAsia"/>
        </w:rPr>
        <w:t>第三，</w:t>
      </w:r>
      <w:r>
        <w:rPr>
          <w:rFonts w:hint="eastAsia"/>
        </w:rPr>
        <w:t>C</w:t>
      </w:r>
      <w:r>
        <w:t>olzato</w:t>
      </w:r>
      <w:r>
        <w:rPr>
          <w:rFonts w:hint="eastAsia"/>
        </w:rPr>
        <w:t>等人（</w:t>
      </w:r>
      <w:r>
        <w:rPr>
          <w:rFonts w:hint="eastAsia"/>
        </w:rPr>
        <w:t>2</w:t>
      </w:r>
      <w:r>
        <w:t>010</w:t>
      </w:r>
      <w:r>
        <w:rPr>
          <w:rFonts w:hint="eastAsia"/>
        </w:rPr>
        <w:t>）发现宗教信仰对</w:t>
      </w:r>
      <w:proofErr w:type="gramStart"/>
      <w:r>
        <w:rPr>
          <w:rFonts w:hint="eastAsia"/>
        </w:rPr>
        <w:t>注意瞬脱效应</w:t>
      </w:r>
      <w:proofErr w:type="gramEnd"/>
      <w:r>
        <w:rPr>
          <w:rFonts w:hint="eastAsia"/>
        </w:rPr>
        <w:t>有显著影响，在控制了</w:t>
      </w:r>
      <w:r w:rsidR="00832D45">
        <w:rPr>
          <w:rFonts w:hint="eastAsia"/>
        </w:rPr>
        <w:t>智力、心情、个体特质和年龄因素后，加尔文教徒</w:t>
      </w:r>
      <w:r w:rsidR="001155AF">
        <w:rPr>
          <w:rFonts w:hint="eastAsia"/>
        </w:rPr>
        <w:t>比天主教教徒的</w:t>
      </w:r>
      <w:proofErr w:type="gramStart"/>
      <w:r w:rsidR="001155AF">
        <w:rPr>
          <w:rFonts w:hint="eastAsia"/>
        </w:rPr>
        <w:t>注意瞬脱效应</w:t>
      </w:r>
      <w:proofErr w:type="gramEnd"/>
      <w:r w:rsidR="001155AF">
        <w:rPr>
          <w:rFonts w:hint="eastAsia"/>
        </w:rPr>
        <w:t>更强</w:t>
      </w:r>
      <w:r w:rsidR="00B57A4D">
        <w:rPr>
          <w:rFonts w:hint="eastAsia"/>
        </w:rPr>
        <w:t>。本实验的被试大多没有宗教信仰，</w:t>
      </w:r>
      <w:r w:rsidR="00087A76">
        <w:rPr>
          <w:rFonts w:hint="eastAsia"/>
        </w:rPr>
        <w:t>而西方的宗教更普遍，这可能是本实验结果与</w:t>
      </w:r>
      <w:r w:rsidR="00685D28">
        <w:rPr>
          <w:rFonts w:hint="eastAsia"/>
        </w:rPr>
        <w:t>R</w:t>
      </w:r>
      <w:r w:rsidR="00685D28">
        <w:t>aymond</w:t>
      </w:r>
      <w:r w:rsidR="00685D28">
        <w:rPr>
          <w:rFonts w:hint="eastAsia"/>
        </w:rPr>
        <w:t>等人（</w:t>
      </w:r>
      <w:r w:rsidR="00685D28">
        <w:rPr>
          <w:rFonts w:hint="eastAsia"/>
        </w:rPr>
        <w:t>1</w:t>
      </w:r>
      <w:r w:rsidR="00685D28">
        <w:t>992</w:t>
      </w:r>
      <w:r w:rsidR="00685D28">
        <w:rPr>
          <w:rFonts w:hint="eastAsia"/>
        </w:rPr>
        <w:t>）研究结果不完全相同的原因之一。</w:t>
      </w:r>
    </w:p>
    <w:p w14:paraId="22301CC3" w14:textId="4CBFAFB3" w:rsidR="0089065D" w:rsidRDefault="0089065D" w:rsidP="00CD6610">
      <w:pPr>
        <w:ind w:firstLineChars="200" w:firstLine="480"/>
        <w:jc w:val="both"/>
      </w:pPr>
      <w:r>
        <w:rPr>
          <w:rFonts w:hint="eastAsia"/>
        </w:rPr>
        <w:t>综上所述，本实验结果显示不同</w:t>
      </w:r>
      <w:r>
        <w:rPr>
          <w:rFonts w:hint="eastAsia"/>
        </w:rPr>
        <w:t>S</w:t>
      </w:r>
      <w:r>
        <w:t>OA</w:t>
      </w:r>
      <w:r>
        <w:rPr>
          <w:rFonts w:hint="eastAsia"/>
        </w:rPr>
        <w:t>下</w:t>
      </w:r>
      <w:r>
        <w:rPr>
          <w:rFonts w:hint="eastAsia"/>
        </w:rPr>
        <w:t>P</w:t>
      </w:r>
      <w:r>
        <w:t>(T1)</w:t>
      </w:r>
      <w:r>
        <w:rPr>
          <w:rFonts w:hint="eastAsia"/>
        </w:rPr>
        <w:t>无显著性差异，在</w:t>
      </w:r>
      <w:r>
        <w:rPr>
          <w:rFonts w:hint="eastAsia"/>
        </w:rPr>
        <w:t>S</w:t>
      </w:r>
      <w:r>
        <w:t>OA</w:t>
      </w:r>
      <w:r>
        <w:rPr>
          <w:rFonts w:hint="eastAsia"/>
        </w:rPr>
        <w:t>为</w:t>
      </w:r>
      <w:r>
        <w:rPr>
          <w:rFonts w:hint="eastAsia"/>
        </w:rPr>
        <w:t>2</w:t>
      </w:r>
      <w:r>
        <w:t>00ms~700ms</w:t>
      </w:r>
      <w:r>
        <w:rPr>
          <w:rFonts w:hint="eastAsia"/>
        </w:rPr>
        <w:t>时均出现了</w:t>
      </w:r>
      <w:proofErr w:type="gramStart"/>
      <w:r>
        <w:rPr>
          <w:rFonts w:hint="eastAsia"/>
        </w:rPr>
        <w:t>注意瞬脱现象</w:t>
      </w:r>
      <w:proofErr w:type="gramEnd"/>
      <w:r>
        <w:rPr>
          <w:rFonts w:hint="eastAsia"/>
        </w:rPr>
        <w:t>，</w:t>
      </w:r>
      <w:r>
        <w:rPr>
          <w:rFonts w:hint="eastAsia"/>
        </w:rPr>
        <w:t>S</w:t>
      </w:r>
      <w:r>
        <w:t>OA</w:t>
      </w:r>
      <w:r>
        <w:rPr>
          <w:rFonts w:hint="eastAsia"/>
        </w:rPr>
        <w:t>为</w:t>
      </w:r>
      <w:r>
        <w:rPr>
          <w:rFonts w:hint="eastAsia"/>
        </w:rPr>
        <w:t>2</w:t>
      </w:r>
      <w:r>
        <w:t>00ms</w:t>
      </w:r>
      <w:r>
        <w:rPr>
          <w:rFonts w:hint="eastAsia"/>
        </w:rPr>
        <w:t>、</w:t>
      </w:r>
      <w:r>
        <w:rPr>
          <w:rFonts w:hint="eastAsia"/>
        </w:rPr>
        <w:t>3</w:t>
      </w:r>
      <w:r>
        <w:t>00ms</w:t>
      </w:r>
      <w:r>
        <w:rPr>
          <w:rFonts w:hint="eastAsia"/>
        </w:rPr>
        <w:t>的</w:t>
      </w:r>
      <w:r>
        <w:rPr>
          <w:rFonts w:hint="eastAsia"/>
        </w:rPr>
        <w:t>P</w:t>
      </w:r>
      <w:r>
        <w:t>(T2|T1)</w:t>
      </w:r>
      <w:r>
        <w:rPr>
          <w:rFonts w:hint="eastAsia"/>
        </w:rPr>
        <w:t>显著低于</w:t>
      </w:r>
      <w:r>
        <w:rPr>
          <w:rFonts w:hint="eastAsia"/>
        </w:rPr>
        <w:t>S</w:t>
      </w:r>
      <w:r>
        <w:t>OA</w:t>
      </w:r>
      <w:r>
        <w:rPr>
          <w:rFonts w:hint="eastAsia"/>
        </w:rPr>
        <w:t>为</w:t>
      </w:r>
      <w:r>
        <w:rPr>
          <w:rFonts w:hint="eastAsia"/>
        </w:rPr>
        <w:t>7</w:t>
      </w:r>
      <w:r>
        <w:t>00ms</w:t>
      </w:r>
      <w:r>
        <w:rPr>
          <w:rFonts w:hint="eastAsia"/>
        </w:rPr>
        <w:t>的</w:t>
      </w:r>
      <w:r>
        <w:rPr>
          <w:rFonts w:hint="eastAsia"/>
        </w:rPr>
        <w:t>P</w:t>
      </w:r>
      <w:r>
        <w:t>(T2|T1)</w:t>
      </w:r>
      <w:r>
        <w:rPr>
          <w:rFonts w:hint="eastAsia"/>
        </w:rPr>
        <w:t>，但</w:t>
      </w:r>
      <w:r>
        <w:rPr>
          <w:rFonts w:hint="eastAsia"/>
        </w:rPr>
        <w:t>S</w:t>
      </w:r>
      <w:r>
        <w:t>OA</w:t>
      </w:r>
      <w:r>
        <w:rPr>
          <w:rFonts w:hint="eastAsia"/>
        </w:rPr>
        <w:t>为</w:t>
      </w:r>
      <w:r>
        <w:rPr>
          <w:rFonts w:hint="eastAsia"/>
        </w:rPr>
        <w:t>4</w:t>
      </w:r>
      <w:r>
        <w:t>00</w:t>
      </w:r>
      <w:r>
        <w:rPr>
          <w:rFonts w:hint="eastAsia"/>
        </w:rPr>
        <w:t>ms</w:t>
      </w:r>
      <w:r>
        <w:rPr>
          <w:rFonts w:hint="eastAsia"/>
        </w:rPr>
        <w:t>的</w:t>
      </w:r>
      <w:r>
        <w:rPr>
          <w:rFonts w:hint="eastAsia"/>
        </w:rPr>
        <w:t>P</w:t>
      </w:r>
      <w:r>
        <w:t>(T2|T1)</w:t>
      </w:r>
      <w:r>
        <w:rPr>
          <w:rFonts w:hint="eastAsia"/>
        </w:rPr>
        <w:t>与</w:t>
      </w:r>
      <w:r>
        <w:rPr>
          <w:rFonts w:hint="eastAsia"/>
        </w:rPr>
        <w:t>S</w:t>
      </w:r>
      <w:r>
        <w:t>OA</w:t>
      </w:r>
      <w:r>
        <w:rPr>
          <w:rFonts w:hint="eastAsia"/>
        </w:rPr>
        <w:t>为</w:t>
      </w:r>
      <w:r>
        <w:rPr>
          <w:rFonts w:hint="eastAsia"/>
        </w:rPr>
        <w:t>7</w:t>
      </w:r>
      <w:r>
        <w:t>00ms</w:t>
      </w:r>
      <w:r>
        <w:rPr>
          <w:rFonts w:hint="eastAsia"/>
        </w:rPr>
        <w:t>的</w:t>
      </w:r>
      <w:r>
        <w:rPr>
          <w:rFonts w:hint="eastAsia"/>
        </w:rPr>
        <w:t>P</w:t>
      </w:r>
      <w:r>
        <w:t>(T2|T1)</w:t>
      </w:r>
      <w:r>
        <w:rPr>
          <w:rFonts w:hint="eastAsia"/>
        </w:rPr>
        <w:t>无显著性差异</w:t>
      </w:r>
      <w:r w:rsidR="0001246B">
        <w:rPr>
          <w:rFonts w:hint="eastAsia"/>
        </w:rPr>
        <w:t>。本实验证明了存在</w:t>
      </w:r>
      <w:proofErr w:type="gramStart"/>
      <w:r w:rsidR="0001246B">
        <w:rPr>
          <w:rFonts w:hint="eastAsia"/>
        </w:rPr>
        <w:t>注意瞬脱效应</w:t>
      </w:r>
      <w:proofErr w:type="gramEnd"/>
      <w:r w:rsidR="0001246B">
        <w:rPr>
          <w:rFonts w:hint="eastAsia"/>
        </w:rPr>
        <w:t>，但</w:t>
      </w:r>
      <w:r w:rsidR="00D1364D">
        <w:rPr>
          <w:rFonts w:hint="eastAsia"/>
        </w:rPr>
        <w:t>得到的</w:t>
      </w:r>
      <w:proofErr w:type="gramStart"/>
      <w:r w:rsidR="00D1364D">
        <w:rPr>
          <w:rFonts w:hint="eastAsia"/>
        </w:rPr>
        <w:t>注意瞬脱窗口</w:t>
      </w:r>
      <w:proofErr w:type="gramEnd"/>
      <w:r w:rsidR="00D1364D">
        <w:rPr>
          <w:rFonts w:hint="eastAsia"/>
        </w:rPr>
        <w:t>与前人研究不符。本实验存在不足：未能很好地控制被试的双眼到屏幕的距离。</w:t>
      </w:r>
      <w:r w:rsidR="00F827F9">
        <w:rPr>
          <w:rFonts w:hint="eastAsia"/>
        </w:rPr>
        <w:t>现在对</w:t>
      </w:r>
      <w:proofErr w:type="gramStart"/>
      <w:r w:rsidR="00F827F9">
        <w:rPr>
          <w:rFonts w:hint="eastAsia"/>
        </w:rPr>
        <w:t>注意瞬脱的</w:t>
      </w:r>
      <w:proofErr w:type="gramEnd"/>
      <w:r w:rsidR="00F827F9">
        <w:rPr>
          <w:rFonts w:hint="eastAsia"/>
        </w:rPr>
        <w:t>研究大多还是停留在行为和电生理水平，对神经影响研究较少</w:t>
      </w:r>
      <w:r w:rsidR="00210E3D">
        <w:rPr>
          <w:rFonts w:hint="eastAsia"/>
        </w:rPr>
        <w:t>，后续研究可在这方面做进一步探索。</w:t>
      </w:r>
    </w:p>
    <w:p w14:paraId="70C45512" w14:textId="370074B9" w:rsidR="00AB155A" w:rsidRDefault="00AB155A" w:rsidP="00CD6610">
      <w:pPr>
        <w:ind w:firstLineChars="200" w:firstLine="480"/>
        <w:jc w:val="both"/>
      </w:pPr>
    </w:p>
    <w:p w14:paraId="278AA750" w14:textId="69B770F7" w:rsidR="00AB155A" w:rsidRPr="007852DD" w:rsidRDefault="00AB155A" w:rsidP="007852DD">
      <w:pPr>
        <w:ind w:firstLineChars="200" w:firstLine="482"/>
        <w:jc w:val="center"/>
        <w:rPr>
          <w:b/>
          <w:bCs/>
        </w:rPr>
      </w:pPr>
      <w:r w:rsidRPr="007852DD">
        <w:rPr>
          <w:rFonts w:hint="eastAsia"/>
          <w:b/>
          <w:bCs/>
        </w:rPr>
        <w:t>参</w:t>
      </w:r>
      <w:r w:rsidR="007852DD">
        <w:rPr>
          <w:rFonts w:hint="eastAsia"/>
          <w:b/>
          <w:bCs/>
        </w:rPr>
        <w:t xml:space="preserve"> </w:t>
      </w:r>
      <w:r w:rsidRPr="007852DD">
        <w:rPr>
          <w:rFonts w:hint="eastAsia"/>
          <w:b/>
          <w:bCs/>
        </w:rPr>
        <w:t>考</w:t>
      </w:r>
      <w:r w:rsidR="007852DD">
        <w:rPr>
          <w:rFonts w:hint="eastAsia"/>
          <w:b/>
          <w:bCs/>
        </w:rPr>
        <w:t xml:space="preserve"> </w:t>
      </w:r>
      <w:r w:rsidRPr="007852DD">
        <w:rPr>
          <w:rFonts w:hint="eastAsia"/>
          <w:b/>
          <w:bCs/>
        </w:rPr>
        <w:t>文</w:t>
      </w:r>
      <w:r w:rsidR="007852DD">
        <w:rPr>
          <w:rFonts w:hint="eastAsia"/>
          <w:b/>
          <w:bCs/>
        </w:rPr>
        <w:t xml:space="preserve"> </w:t>
      </w:r>
      <w:r w:rsidRPr="007852DD">
        <w:rPr>
          <w:rFonts w:hint="eastAsia"/>
          <w:b/>
          <w:bCs/>
        </w:rPr>
        <w:t>献</w:t>
      </w:r>
    </w:p>
    <w:p w14:paraId="47082770"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Arnell, K. M., Stokes, K. A., MacLean, M. H., &amp; Gicante, C. (2010). Executive control processes of working memory predict attentional blink magnitude over and above storage capacity. </w:t>
      </w:r>
      <w:r w:rsidRPr="00AD568A">
        <w:rPr>
          <w:rFonts w:cs="Times New Roman"/>
          <w:i/>
          <w:iCs/>
          <w:color w:val="222222"/>
          <w:shd w:val="clear" w:color="auto" w:fill="FFFFFF"/>
        </w:rPr>
        <w:t>Psychological Research PRPF</w:t>
      </w:r>
      <w:r w:rsidRPr="00AD568A">
        <w:rPr>
          <w:rFonts w:cs="Times New Roman"/>
          <w:color w:val="222222"/>
          <w:shd w:val="clear" w:color="auto" w:fill="FFFFFF"/>
        </w:rPr>
        <w:t>, </w:t>
      </w:r>
      <w:r w:rsidRPr="00AD568A">
        <w:rPr>
          <w:rFonts w:cs="Times New Roman"/>
          <w:i/>
          <w:iCs/>
          <w:color w:val="222222"/>
          <w:shd w:val="clear" w:color="auto" w:fill="FFFFFF"/>
        </w:rPr>
        <w:t>74</w:t>
      </w:r>
      <w:r w:rsidRPr="00AD568A">
        <w:rPr>
          <w:rFonts w:cs="Times New Roman"/>
          <w:color w:val="222222"/>
          <w:shd w:val="clear" w:color="auto" w:fill="FFFFFF"/>
        </w:rPr>
        <w:t>(1), 1-11.</w:t>
      </w:r>
    </w:p>
    <w:p w14:paraId="1EDDBF84"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Bar-Haim, Y., Lamy, D., Pergamin, L., Bakermans-Kranenburg, M. J., &amp; Van Ijzendoorn, M. H. (2007). Threat-related attentional bias in anxious and nonanxious individuals: a meta-analytic study. </w:t>
      </w:r>
      <w:r w:rsidRPr="00AD568A">
        <w:rPr>
          <w:rFonts w:cs="Times New Roman"/>
          <w:i/>
          <w:iCs/>
          <w:color w:val="222222"/>
          <w:shd w:val="clear" w:color="auto" w:fill="FFFFFF"/>
        </w:rPr>
        <w:t>Psychological bulletin</w:t>
      </w:r>
      <w:r w:rsidRPr="00AD568A">
        <w:rPr>
          <w:rFonts w:cs="Times New Roman"/>
          <w:color w:val="222222"/>
          <w:shd w:val="clear" w:color="auto" w:fill="FFFFFF"/>
        </w:rPr>
        <w:t>, </w:t>
      </w:r>
      <w:r w:rsidRPr="00AD568A">
        <w:rPr>
          <w:rFonts w:cs="Times New Roman"/>
          <w:i/>
          <w:iCs/>
          <w:color w:val="222222"/>
          <w:shd w:val="clear" w:color="auto" w:fill="FFFFFF"/>
        </w:rPr>
        <w:t>133</w:t>
      </w:r>
      <w:r w:rsidRPr="00AD568A">
        <w:rPr>
          <w:rFonts w:cs="Times New Roman"/>
          <w:color w:val="222222"/>
          <w:shd w:val="clear" w:color="auto" w:fill="FFFFFF"/>
        </w:rPr>
        <w:t>(1), 1.</w:t>
      </w:r>
    </w:p>
    <w:p w14:paraId="3C08FDE6"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Choi, H., Chang, L. H., Shibata, K., Sasaki, Y., &amp; Watanabe, T. (2012). Resetting capacity limitations revealed by long-lasting elimination of attentional blink through training. </w:t>
      </w:r>
      <w:r w:rsidRPr="00AD568A">
        <w:rPr>
          <w:rFonts w:cs="Times New Roman"/>
          <w:i/>
          <w:iCs/>
          <w:color w:val="222222"/>
          <w:shd w:val="clear" w:color="auto" w:fill="FFFFFF"/>
        </w:rPr>
        <w:t>Proceedings of the National Academy of Sciences</w:t>
      </w:r>
      <w:r w:rsidRPr="00AD568A">
        <w:rPr>
          <w:rFonts w:cs="Times New Roman"/>
          <w:color w:val="222222"/>
          <w:shd w:val="clear" w:color="auto" w:fill="FFFFFF"/>
        </w:rPr>
        <w:t>, </w:t>
      </w:r>
      <w:r w:rsidRPr="00AD568A">
        <w:rPr>
          <w:rFonts w:cs="Times New Roman"/>
          <w:i/>
          <w:iCs/>
          <w:color w:val="222222"/>
          <w:shd w:val="clear" w:color="auto" w:fill="FFFFFF"/>
        </w:rPr>
        <w:t>109</w:t>
      </w:r>
      <w:r w:rsidRPr="00AD568A">
        <w:rPr>
          <w:rFonts w:cs="Times New Roman"/>
          <w:color w:val="222222"/>
          <w:shd w:val="clear" w:color="auto" w:fill="FFFFFF"/>
        </w:rPr>
        <w:t>(30), 12242-12247.</w:t>
      </w:r>
    </w:p>
    <w:p w14:paraId="40013D51"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Chun, M. M., &amp; Potter, M. C. (1995). A two-stage model for multiple target detection in rapid serial visual presentation. </w:t>
      </w:r>
      <w:r w:rsidRPr="00AD568A">
        <w:rPr>
          <w:rFonts w:cs="Times New Roman"/>
          <w:i/>
          <w:iCs/>
          <w:color w:val="222222"/>
          <w:shd w:val="clear" w:color="auto" w:fill="FFFFFF"/>
        </w:rPr>
        <w:t>Journal of Experimental psychology: Human perception and performance</w:t>
      </w:r>
      <w:r w:rsidRPr="00AD568A">
        <w:rPr>
          <w:rFonts w:cs="Times New Roman"/>
          <w:color w:val="222222"/>
          <w:shd w:val="clear" w:color="auto" w:fill="FFFFFF"/>
        </w:rPr>
        <w:t>, </w:t>
      </w:r>
      <w:r w:rsidRPr="00AD568A">
        <w:rPr>
          <w:rFonts w:cs="Times New Roman"/>
          <w:i/>
          <w:iCs/>
          <w:color w:val="222222"/>
          <w:shd w:val="clear" w:color="auto" w:fill="FFFFFF"/>
        </w:rPr>
        <w:t>21</w:t>
      </w:r>
      <w:r w:rsidRPr="00AD568A">
        <w:rPr>
          <w:rFonts w:cs="Times New Roman"/>
          <w:color w:val="222222"/>
          <w:shd w:val="clear" w:color="auto" w:fill="FFFFFF"/>
        </w:rPr>
        <w:t>(1), 109.</w:t>
      </w:r>
    </w:p>
    <w:p w14:paraId="0A9A2153" w14:textId="6DE794F5" w:rsid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Colzato, L. S., Spapé, M. M., Pannebakker, M. M., &amp; Hommel, B. (2007). Working memory and the attentional blink: Blink size is predicted by individual differences in operation span. </w:t>
      </w:r>
      <w:r w:rsidRPr="00AD568A">
        <w:rPr>
          <w:rFonts w:cs="Times New Roman"/>
          <w:i/>
          <w:iCs/>
          <w:color w:val="222222"/>
          <w:shd w:val="clear" w:color="auto" w:fill="FFFFFF"/>
        </w:rPr>
        <w:t>Psychonomic bulletin &amp; review</w:t>
      </w:r>
      <w:r w:rsidRPr="00AD568A">
        <w:rPr>
          <w:rFonts w:cs="Times New Roman"/>
          <w:color w:val="222222"/>
          <w:shd w:val="clear" w:color="auto" w:fill="FFFFFF"/>
        </w:rPr>
        <w:t>, </w:t>
      </w:r>
      <w:r w:rsidRPr="00AD568A">
        <w:rPr>
          <w:rFonts w:cs="Times New Roman"/>
          <w:i/>
          <w:iCs/>
          <w:color w:val="222222"/>
          <w:shd w:val="clear" w:color="auto" w:fill="FFFFFF"/>
        </w:rPr>
        <w:t>14</w:t>
      </w:r>
      <w:r w:rsidRPr="00AD568A">
        <w:rPr>
          <w:rFonts w:cs="Times New Roman"/>
          <w:color w:val="222222"/>
          <w:shd w:val="clear" w:color="auto" w:fill="FFFFFF"/>
        </w:rPr>
        <w:t>(6), 1051-1057.</w:t>
      </w:r>
    </w:p>
    <w:p w14:paraId="684A73F0" w14:textId="0BACD741" w:rsidR="003C4814" w:rsidRPr="00AD568A" w:rsidRDefault="003C4814" w:rsidP="00AB155A">
      <w:pPr>
        <w:ind w:left="480" w:hangingChars="200" w:hanging="480"/>
        <w:jc w:val="both"/>
        <w:rPr>
          <w:rFonts w:cs="Times New Roman"/>
          <w:color w:val="222222"/>
          <w:shd w:val="clear" w:color="auto" w:fill="FFFFFF"/>
        </w:rPr>
      </w:pPr>
      <w:r w:rsidRPr="003C4814">
        <w:rPr>
          <w:rFonts w:cs="Times New Roman"/>
          <w:color w:val="222222"/>
          <w:shd w:val="clear" w:color="auto" w:fill="FFFFFF"/>
        </w:rPr>
        <w:t>Colzato, L. S., Hommel, B., &amp; Shapiro, K. (2010). Religion and the attentional blink: Depth of faith predicts depth of the blink. Frontiers in Psychology, 1, 147.</w:t>
      </w:r>
    </w:p>
    <w:p w14:paraId="55FD18E9"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Corbetta, M., Kincade, J. M., Ollinger, J. M., McAvoy, M. P., &amp; Shulman, G. L. (2000). Voluntary orienting is dissociated from target detection in human posterior parietal cortex. </w:t>
      </w:r>
      <w:r w:rsidRPr="00AD568A">
        <w:rPr>
          <w:rFonts w:cs="Times New Roman"/>
          <w:i/>
          <w:iCs/>
          <w:color w:val="222222"/>
          <w:shd w:val="clear" w:color="auto" w:fill="FFFFFF"/>
        </w:rPr>
        <w:t>Nature neuroscience</w:t>
      </w:r>
      <w:r w:rsidRPr="00AD568A">
        <w:rPr>
          <w:rFonts w:cs="Times New Roman"/>
          <w:color w:val="222222"/>
          <w:shd w:val="clear" w:color="auto" w:fill="FFFFFF"/>
        </w:rPr>
        <w:t>, </w:t>
      </w:r>
      <w:r w:rsidRPr="00AD568A">
        <w:rPr>
          <w:rFonts w:cs="Times New Roman"/>
          <w:i/>
          <w:iCs/>
          <w:color w:val="222222"/>
          <w:shd w:val="clear" w:color="auto" w:fill="FFFFFF"/>
        </w:rPr>
        <w:t>3</w:t>
      </w:r>
      <w:r w:rsidRPr="00AD568A">
        <w:rPr>
          <w:rFonts w:cs="Times New Roman"/>
          <w:color w:val="222222"/>
          <w:shd w:val="clear" w:color="auto" w:fill="FFFFFF"/>
        </w:rPr>
        <w:t>(3), 292-297.</w:t>
      </w:r>
    </w:p>
    <w:p w14:paraId="69B17F7A"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lastRenderedPageBreak/>
        <w:t>Dux, P. E., &amp; Marois, R. (2008). Distractor inhibition predicts individual differences in the attentional blink. </w:t>
      </w:r>
      <w:r w:rsidRPr="00AD568A">
        <w:rPr>
          <w:rFonts w:cs="Times New Roman"/>
          <w:i/>
          <w:iCs/>
          <w:color w:val="222222"/>
          <w:shd w:val="clear" w:color="auto" w:fill="FFFFFF"/>
        </w:rPr>
        <w:t>PLoS One</w:t>
      </w:r>
      <w:r w:rsidRPr="00AD568A">
        <w:rPr>
          <w:rFonts w:cs="Times New Roman"/>
          <w:color w:val="222222"/>
          <w:shd w:val="clear" w:color="auto" w:fill="FFFFFF"/>
        </w:rPr>
        <w:t>, </w:t>
      </w:r>
      <w:r w:rsidRPr="00AD568A">
        <w:rPr>
          <w:rFonts w:cs="Times New Roman"/>
          <w:i/>
          <w:iCs/>
          <w:color w:val="222222"/>
          <w:shd w:val="clear" w:color="auto" w:fill="FFFFFF"/>
        </w:rPr>
        <w:t>3</w:t>
      </w:r>
      <w:r w:rsidRPr="00AD568A">
        <w:rPr>
          <w:rFonts w:cs="Times New Roman"/>
          <w:color w:val="222222"/>
          <w:shd w:val="clear" w:color="auto" w:fill="FFFFFF"/>
        </w:rPr>
        <w:t>(10), e3330.</w:t>
      </w:r>
    </w:p>
    <w:p w14:paraId="59746D8B"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MacLean, M. H., &amp; Arnell, K. M. (2010). Personality predicts temporal attention costs in the attentional blink paradigm. </w:t>
      </w:r>
      <w:r w:rsidRPr="00AD568A">
        <w:rPr>
          <w:rFonts w:cs="Times New Roman"/>
          <w:i/>
          <w:iCs/>
          <w:color w:val="222222"/>
          <w:shd w:val="clear" w:color="auto" w:fill="FFFFFF"/>
        </w:rPr>
        <w:t>Psychonomic Bulletin &amp; Review</w:t>
      </w:r>
      <w:r w:rsidRPr="00AD568A">
        <w:rPr>
          <w:rFonts w:cs="Times New Roman"/>
          <w:color w:val="222222"/>
          <w:shd w:val="clear" w:color="auto" w:fill="FFFFFF"/>
        </w:rPr>
        <w:t>, </w:t>
      </w:r>
      <w:r w:rsidRPr="00AD568A">
        <w:rPr>
          <w:rFonts w:cs="Times New Roman"/>
          <w:i/>
          <w:iCs/>
          <w:color w:val="222222"/>
          <w:shd w:val="clear" w:color="auto" w:fill="FFFFFF"/>
        </w:rPr>
        <w:t>17</w:t>
      </w:r>
      <w:r w:rsidRPr="00AD568A">
        <w:rPr>
          <w:rFonts w:cs="Times New Roman"/>
          <w:color w:val="222222"/>
          <w:shd w:val="clear" w:color="auto" w:fill="FFFFFF"/>
        </w:rPr>
        <w:t>(4), 556-562.</w:t>
      </w:r>
    </w:p>
    <w:p w14:paraId="629B61DC"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Olivers, C. N., &amp; Nieuwenhuis, S. (2006). The beneficial effects of additional task load, positive affect, and instruction on the attentional blink. </w:t>
      </w:r>
      <w:r w:rsidRPr="00AD568A">
        <w:rPr>
          <w:rFonts w:cs="Times New Roman"/>
          <w:i/>
          <w:iCs/>
          <w:color w:val="222222"/>
          <w:shd w:val="clear" w:color="auto" w:fill="FFFFFF"/>
        </w:rPr>
        <w:t>Journal of Experimental Psychology: Human Perception and Performance</w:t>
      </w:r>
      <w:r w:rsidRPr="00AD568A">
        <w:rPr>
          <w:rFonts w:cs="Times New Roman"/>
          <w:color w:val="222222"/>
          <w:shd w:val="clear" w:color="auto" w:fill="FFFFFF"/>
        </w:rPr>
        <w:t>, </w:t>
      </w:r>
      <w:r w:rsidRPr="00AD568A">
        <w:rPr>
          <w:rFonts w:cs="Times New Roman"/>
          <w:i/>
          <w:iCs/>
          <w:color w:val="222222"/>
          <w:shd w:val="clear" w:color="auto" w:fill="FFFFFF"/>
        </w:rPr>
        <w:t>32</w:t>
      </w:r>
      <w:r w:rsidRPr="00AD568A">
        <w:rPr>
          <w:rFonts w:cs="Times New Roman"/>
          <w:color w:val="222222"/>
          <w:shd w:val="clear" w:color="auto" w:fill="FFFFFF"/>
        </w:rPr>
        <w:t>(2), 364.</w:t>
      </w:r>
    </w:p>
    <w:p w14:paraId="7E061221"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Olivers, C. N., Van Der Stigchel, S., &amp; Hulleman, J. (2007). Spreading the sparing: Against a limited-capacity account of the attentional blink. </w:t>
      </w:r>
      <w:r w:rsidRPr="00AD568A">
        <w:rPr>
          <w:rFonts w:cs="Times New Roman"/>
          <w:i/>
          <w:iCs/>
          <w:color w:val="222222"/>
          <w:shd w:val="clear" w:color="auto" w:fill="FFFFFF"/>
        </w:rPr>
        <w:t>Psychological research</w:t>
      </w:r>
      <w:r w:rsidRPr="00AD568A">
        <w:rPr>
          <w:rFonts w:cs="Times New Roman"/>
          <w:color w:val="222222"/>
          <w:shd w:val="clear" w:color="auto" w:fill="FFFFFF"/>
        </w:rPr>
        <w:t>, </w:t>
      </w:r>
      <w:r w:rsidRPr="00AD568A">
        <w:rPr>
          <w:rFonts w:cs="Times New Roman"/>
          <w:i/>
          <w:iCs/>
          <w:color w:val="222222"/>
          <w:shd w:val="clear" w:color="auto" w:fill="FFFFFF"/>
        </w:rPr>
        <w:t>71</w:t>
      </w:r>
      <w:r w:rsidRPr="00AD568A">
        <w:rPr>
          <w:rFonts w:cs="Times New Roman"/>
          <w:color w:val="222222"/>
          <w:shd w:val="clear" w:color="auto" w:fill="FFFFFF"/>
        </w:rPr>
        <w:t>(2), 126-139.</w:t>
      </w:r>
    </w:p>
    <w:p w14:paraId="49F27AB1"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 xml:space="preserve">Raymond, J. E., Shapiro, K. L., &amp; Arnell, K. M. (1992). Temporary suppression of visual processing in an RSVP task: An attentional </w:t>
      </w:r>
      <w:proofErr w:type="gramStart"/>
      <w:r w:rsidRPr="00AD568A">
        <w:rPr>
          <w:rFonts w:cs="Times New Roman"/>
          <w:color w:val="222222"/>
          <w:shd w:val="clear" w:color="auto" w:fill="FFFFFF"/>
        </w:rPr>
        <w:t>blink?.</w:t>
      </w:r>
      <w:proofErr w:type="gramEnd"/>
      <w:r w:rsidRPr="00AD568A">
        <w:rPr>
          <w:rFonts w:cs="Times New Roman"/>
          <w:color w:val="222222"/>
          <w:shd w:val="clear" w:color="auto" w:fill="FFFFFF"/>
        </w:rPr>
        <w:t> </w:t>
      </w:r>
      <w:r w:rsidRPr="00AD568A">
        <w:rPr>
          <w:rFonts w:cs="Times New Roman"/>
          <w:i/>
          <w:iCs/>
          <w:color w:val="222222"/>
          <w:shd w:val="clear" w:color="auto" w:fill="FFFFFF"/>
        </w:rPr>
        <w:t>Journal of experimental psychology: Human perception and performance</w:t>
      </w:r>
      <w:r w:rsidRPr="00AD568A">
        <w:rPr>
          <w:rFonts w:cs="Times New Roman"/>
          <w:color w:val="222222"/>
          <w:shd w:val="clear" w:color="auto" w:fill="FFFFFF"/>
        </w:rPr>
        <w:t>, </w:t>
      </w:r>
      <w:r w:rsidRPr="00AD568A">
        <w:rPr>
          <w:rFonts w:cs="Times New Roman"/>
          <w:i/>
          <w:iCs/>
          <w:color w:val="222222"/>
          <w:shd w:val="clear" w:color="auto" w:fill="FFFFFF"/>
        </w:rPr>
        <w:t>18</w:t>
      </w:r>
      <w:r w:rsidRPr="00AD568A">
        <w:rPr>
          <w:rFonts w:cs="Times New Roman"/>
          <w:color w:val="222222"/>
          <w:shd w:val="clear" w:color="auto" w:fill="FFFFFF"/>
        </w:rPr>
        <w:t>(3), 849.</w:t>
      </w:r>
    </w:p>
    <w:p w14:paraId="7659B822"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Shapiro, K. L., Raymond, J. E., &amp; Arnell, K. M. (1994). Attention to visual pattern information produces the attentional blink in rapid serial visual presentation. </w:t>
      </w:r>
      <w:r w:rsidRPr="00AD568A">
        <w:rPr>
          <w:rFonts w:cs="Times New Roman"/>
          <w:i/>
          <w:iCs/>
          <w:color w:val="222222"/>
          <w:shd w:val="clear" w:color="auto" w:fill="FFFFFF"/>
        </w:rPr>
        <w:t>Journal of Experimental psychology: Human perception and performance</w:t>
      </w:r>
      <w:r w:rsidRPr="00AD568A">
        <w:rPr>
          <w:rFonts w:cs="Times New Roman"/>
          <w:color w:val="222222"/>
          <w:shd w:val="clear" w:color="auto" w:fill="FFFFFF"/>
        </w:rPr>
        <w:t>, </w:t>
      </w:r>
      <w:r w:rsidRPr="00AD568A">
        <w:rPr>
          <w:rFonts w:cs="Times New Roman"/>
          <w:i/>
          <w:iCs/>
          <w:color w:val="222222"/>
          <w:shd w:val="clear" w:color="auto" w:fill="FFFFFF"/>
        </w:rPr>
        <w:t>20</w:t>
      </w:r>
      <w:r w:rsidRPr="00AD568A">
        <w:rPr>
          <w:rFonts w:cs="Times New Roman"/>
          <w:color w:val="222222"/>
          <w:shd w:val="clear" w:color="auto" w:fill="FFFFFF"/>
        </w:rPr>
        <w:t>(2), 357.</w:t>
      </w:r>
    </w:p>
    <w:p w14:paraId="6AF9D667" w14:textId="77777777" w:rsidR="00AD568A" w:rsidRPr="00AD568A" w:rsidRDefault="00AD568A" w:rsidP="00AB155A">
      <w:pPr>
        <w:ind w:left="480" w:hangingChars="200" w:hanging="480"/>
        <w:jc w:val="both"/>
        <w:rPr>
          <w:rFonts w:cs="Times New Roman"/>
          <w:color w:val="222222"/>
          <w:shd w:val="clear" w:color="auto" w:fill="FFFFFF"/>
        </w:rPr>
      </w:pPr>
      <w:r w:rsidRPr="00AD568A">
        <w:rPr>
          <w:rFonts w:cs="Times New Roman"/>
          <w:color w:val="222222"/>
          <w:shd w:val="clear" w:color="auto" w:fill="FFFFFF"/>
        </w:rPr>
        <w:t>Van Dam, N. T., Earleywine, M., &amp; Altarriba, J. (2012). Anxiety attenuates awareness of emotional faces during rapid serial visual presentation. </w:t>
      </w:r>
      <w:r w:rsidRPr="00AD568A">
        <w:rPr>
          <w:rFonts w:cs="Times New Roman"/>
          <w:i/>
          <w:iCs/>
          <w:color w:val="222222"/>
          <w:shd w:val="clear" w:color="auto" w:fill="FFFFFF"/>
        </w:rPr>
        <w:t>Emotion</w:t>
      </w:r>
      <w:r w:rsidRPr="00AD568A">
        <w:rPr>
          <w:rFonts w:cs="Times New Roman"/>
          <w:color w:val="222222"/>
          <w:shd w:val="clear" w:color="auto" w:fill="FFFFFF"/>
        </w:rPr>
        <w:t>, </w:t>
      </w:r>
      <w:r w:rsidRPr="00AD568A">
        <w:rPr>
          <w:rFonts w:cs="Times New Roman"/>
          <w:i/>
          <w:iCs/>
          <w:color w:val="222222"/>
          <w:shd w:val="clear" w:color="auto" w:fill="FFFFFF"/>
        </w:rPr>
        <w:t>12</w:t>
      </w:r>
      <w:r w:rsidRPr="00AD568A">
        <w:rPr>
          <w:rFonts w:cs="Times New Roman"/>
          <w:color w:val="222222"/>
          <w:shd w:val="clear" w:color="auto" w:fill="FFFFFF"/>
        </w:rPr>
        <w:t>(4), 796.</w:t>
      </w:r>
    </w:p>
    <w:p w14:paraId="7A47F8CC" w14:textId="0045C870" w:rsidR="006469A9" w:rsidRPr="000A68FA" w:rsidRDefault="006469A9" w:rsidP="00AB155A">
      <w:pPr>
        <w:ind w:left="480" w:hangingChars="200" w:hanging="480"/>
        <w:jc w:val="both"/>
        <w:rPr>
          <w:rFonts w:ascii="宋体" w:hAnsi="宋体" w:cs="Arial"/>
          <w:color w:val="222222"/>
          <w:shd w:val="clear" w:color="auto" w:fill="FFFFFF"/>
        </w:rPr>
      </w:pPr>
      <w:r w:rsidRPr="000A68FA">
        <w:rPr>
          <w:rFonts w:ascii="宋体" w:hAnsi="宋体" w:cs="Arial"/>
          <w:color w:val="222222"/>
          <w:shd w:val="clear" w:color="auto" w:fill="FFFFFF"/>
        </w:rPr>
        <w:t>陈江涛, 唐丹</w:t>
      </w:r>
      <w:proofErr w:type="gramStart"/>
      <w:r w:rsidRPr="000A68FA">
        <w:rPr>
          <w:rFonts w:ascii="宋体" w:hAnsi="宋体" w:cs="Arial"/>
          <w:color w:val="222222"/>
          <w:shd w:val="clear" w:color="auto" w:fill="FFFFFF"/>
        </w:rPr>
        <w:t>丹</w:t>
      </w:r>
      <w:proofErr w:type="gramEnd"/>
      <w:r w:rsidRPr="000A68FA">
        <w:rPr>
          <w:rFonts w:ascii="宋体" w:hAnsi="宋体" w:cs="Arial"/>
          <w:color w:val="222222"/>
          <w:shd w:val="clear" w:color="auto" w:fill="FFFFFF"/>
        </w:rPr>
        <w:t xml:space="preserve">, </w:t>
      </w:r>
      <w:proofErr w:type="gramStart"/>
      <w:r w:rsidRPr="000A68FA">
        <w:rPr>
          <w:rFonts w:ascii="宋体" w:hAnsi="宋体" w:cs="Arial"/>
          <w:color w:val="222222"/>
          <w:shd w:val="clear" w:color="auto" w:fill="FFFFFF"/>
        </w:rPr>
        <w:t>刘聪丛</w:t>
      </w:r>
      <w:proofErr w:type="gramEnd"/>
      <w:r w:rsidRPr="000A68FA">
        <w:rPr>
          <w:rFonts w:ascii="宋体" w:hAnsi="宋体" w:cs="Arial"/>
          <w:color w:val="222222"/>
          <w:shd w:val="clear" w:color="auto" w:fill="FFFFFF"/>
        </w:rPr>
        <w:t xml:space="preserve">,  陈安涛. (2014). </w:t>
      </w:r>
      <w:proofErr w:type="gramStart"/>
      <w:r w:rsidRPr="000A68FA">
        <w:rPr>
          <w:rFonts w:ascii="宋体" w:hAnsi="宋体" w:cs="Arial"/>
          <w:color w:val="222222"/>
          <w:shd w:val="clear" w:color="auto" w:fill="FFFFFF"/>
        </w:rPr>
        <w:t>注意瞬脱效应</w:t>
      </w:r>
      <w:proofErr w:type="gramEnd"/>
      <w:r w:rsidRPr="000A68FA">
        <w:rPr>
          <w:rFonts w:ascii="宋体" w:hAnsi="宋体" w:cs="Arial"/>
          <w:color w:val="222222"/>
          <w:shd w:val="clear" w:color="auto" w:fill="FFFFFF"/>
        </w:rPr>
        <w:t>的个体差异. </w:t>
      </w:r>
      <w:r w:rsidRPr="000A68FA">
        <w:rPr>
          <w:rFonts w:ascii="宋体" w:hAnsi="宋体" w:cs="Arial"/>
          <w:i/>
          <w:iCs/>
          <w:color w:val="222222"/>
          <w:shd w:val="clear" w:color="auto" w:fill="FFFFFF"/>
        </w:rPr>
        <w:t>心理科学进展</w:t>
      </w:r>
      <w:r w:rsidRPr="000A68FA">
        <w:rPr>
          <w:rFonts w:ascii="宋体" w:hAnsi="宋体" w:cs="Arial"/>
          <w:color w:val="222222"/>
          <w:shd w:val="clear" w:color="auto" w:fill="FFFFFF"/>
        </w:rPr>
        <w:t>, </w:t>
      </w:r>
      <w:r w:rsidRPr="000A68FA">
        <w:rPr>
          <w:rFonts w:ascii="宋体" w:hAnsi="宋体" w:cs="Arial"/>
          <w:i/>
          <w:iCs/>
          <w:color w:val="222222"/>
          <w:shd w:val="clear" w:color="auto" w:fill="FFFFFF"/>
        </w:rPr>
        <w:t>22</w:t>
      </w:r>
      <w:r w:rsidRPr="000A68FA">
        <w:rPr>
          <w:rFonts w:ascii="宋体" w:hAnsi="宋体" w:cs="Arial"/>
          <w:color w:val="222222"/>
          <w:shd w:val="clear" w:color="auto" w:fill="FFFFFF"/>
        </w:rPr>
        <w:t>(10), 1564-1572.</w:t>
      </w:r>
    </w:p>
    <w:p w14:paraId="1027121C" w14:textId="3B38ED49" w:rsidR="00805F6C" w:rsidRPr="000A68FA" w:rsidRDefault="00805F6C" w:rsidP="00AB155A">
      <w:pPr>
        <w:ind w:left="480" w:hangingChars="200" w:hanging="480"/>
        <w:jc w:val="both"/>
        <w:rPr>
          <w:rFonts w:ascii="宋体" w:hAnsi="宋体"/>
        </w:rPr>
      </w:pPr>
      <w:r w:rsidRPr="000A68FA">
        <w:rPr>
          <w:rFonts w:ascii="宋体" w:hAnsi="宋体" w:cs="Arial"/>
          <w:color w:val="222222"/>
          <w:shd w:val="clear" w:color="auto" w:fill="FFFFFF"/>
        </w:rPr>
        <w:t>贾磊, 张常洁,  张庆林. (2016). 情绪</w:t>
      </w:r>
      <w:proofErr w:type="gramStart"/>
      <w:r w:rsidRPr="000A68FA">
        <w:rPr>
          <w:rFonts w:ascii="宋体" w:hAnsi="宋体" w:cs="Arial"/>
          <w:color w:val="222222"/>
          <w:shd w:val="clear" w:color="auto" w:fill="FFFFFF"/>
        </w:rPr>
        <w:t>性注意瞬脱</w:t>
      </w:r>
      <w:proofErr w:type="gramEnd"/>
      <w:r w:rsidRPr="000A68FA">
        <w:rPr>
          <w:rFonts w:ascii="宋体" w:hAnsi="宋体" w:cs="Arial"/>
          <w:color w:val="222222"/>
          <w:shd w:val="clear" w:color="auto" w:fill="FFFFFF"/>
        </w:rPr>
        <w:t>的认知机制: 来自行为与 ERP 的证据. </w:t>
      </w:r>
      <w:r w:rsidRPr="000A68FA">
        <w:rPr>
          <w:rFonts w:ascii="宋体" w:hAnsi="宋体" w:cs="Arial"/>
          <w:i/>
          <w:iCs/>
          <w:color w:val="222222"/>
          <w:shd w:val="clear" w:color="auto" w:fill="FFFFFF"/>
        </w:rPr>
        <w:t>心理学报</w:t>
      </w:r>
      <w:r w:rsidRPr="000A68FA">
        <w:rPr>
          <w:rFonts w:ascii="宋体" w:hAnsi="宋体" w:cs="Arial"/>
          <w:color w:val="222222"/>
          <w:shd w:val="clear" w:color="auto" w:fill="FFFFFF"/>
        </w:rPr>
        <w:t>, </w:t>
      </w:r>
      <w:r w:rsidRPr="000A68FA">
        <w:rPr>
          <w:rFonts w:ascii="宋体" w:hAnsi="宋体" w:cs="Arial"/>
          <w:i/>
          <w:iCs/>
          <w:color w:val="222222"/>
          <w:shd w:val="clear" w:color="auto" w:fill="FFFFFF"/>
        </w:rPr>
        <w:t>48</w:t>
      </w:r>
      <w:r w:rsidRPr="000A68FA">
        <w:rPr>
          <w:rFonts w:ascii="宋体" w:hAnsi="宋体" w:cs="Arial"/>
          <w:color w:val="222222"/>
          <w:shd w:val="clear" w:color="auto" w:fill="FFFFFF"/>
        </w:rPr>
        <w:t>(2), 174.</w:t>
      </w:r>
    </w:p>
    <w:sectPr w:rsidR="00805F6C" w:rsidRPr="000A68F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 wy" w:date="2021-12-01T10:01:00Z" w:initials="lw">
    <w:p w14:paraId="0494102C" w14:textId="79E3E4FC" w:rsidR="004D4DC9" w:rsidRDefault="004D4DC9">
      <w:pPr>
        <w:pStyle w:val="aa"/>
      </w:pPr>
      <w:r>
        <w:rPr>
          <w:rStyle w:val="a9"/>
        </w:rPr>
        <w:annotationRef/>
      </w:r>
      <w:r>
        <w:rPr>
          <w:rFonts w:hint="eastAsia"/>
        </w:rPr>
        <w:t>其实我们没有得到一个时间窗，只能说没有验证前人的结论</w:t>
      </w:r>
    </w:p>
  </w:comment>
  <w:comment w:id="1" w:author="l wy" w:date="2021-12-01T10:02:00Z" w:initials="lw">
    <w:p w14:paraId="36D4865E" w14:textId="112CC8D8" w:rsidR="004D4DC9" w:rsidRDefault="004D4DC9">
      <w:pPr>
        <w:pStyle w:val="aa"/>
      </w:pPr>
      <w:r>
        <w:rPr>
          <w:rStyle w:val="a9"/>
        </w:rPr>
        <w:annotationRef/>
      </w:r>
      <w:r>
        <w:rPr>
          <w:rFonts w:hint="eastAsia"/>
        </w:rPr>
        <w:t>逻辑不错</w:t>
      </w:r>
      <w:r>
        <w:rPr>
          <w:rFonts w:hint="eastAsia"/>
        </w:rPr>
        <w:t>~</w:t>
      </w:r>
    </w:p>
  </w:comment>
  <w:comment w:id="2" w:author="l wy" w:date="2021-12-01T10:02:00Z" w:initials="lw">
    <w:p w14:paraId="7E21B18D" w14:textId="43FA337E" w:rsidR="004D4DC9" w:rsidRDefault="004D4DC9">
      <w:pPr>
        <w:pStyle w:val="aa"/>
      </w:pPr>
      <w:r>
        <w:rPr>
          <w:rStyle w:val="a9"/>
        </w:rPr>
        <w:annotationRef/>
      </w:r>
      <w:r>
        <w:rPr>
          <w:rFonts w:hint="eastAsia"/>
        </w:rPr>
        <w:t>下面这幅图的判断示意并不符合真实实验</w:t>
      </w:r>
    </w:p>
  </w:comment>
  <w:comment w:id="3" w:author="l wy" w:date="2021-12-01T10:03:00Z" w:initials="lw">
    <w:p w14:paraId="70963DE4" w14:textId="01D40328" w:rsidR="004D4DC9" w:rsidRDefault="004D4DC9">
      <w:pPr>
        <w:pStyle w:val="aa"/>
      </w:pPr>
      <w:r>
        <w:rPr>
          <w:rStyle w:val="a9"/>
        </w:rPr>
        <w:annotationRef/>
      </w:r>
      <w:r>
        <w:rPr>
          <w:rFonts w:hint="eastAsia"/>
        </w:rPr>
        <w:t>分清楚因变量和因变量的操作性定义</w:t>
      </w:r>
    </w:p>
  </w:comment>
  <w:comment w:id="4" w:author="l wy" w:date="2021-12-01T10:03:00Z" w:initials="lw">
    <w:p w14:paraId="3D89B53A" w14:textId="192A0982" w:rsidR="004D4DC9" w:rsidRDefault="004D4DC9">
      <w:pPr>
        <w:pStyle w:val="aa"/>
      </w:pPr>
      <w:r>
        <w:rPr>
          <w:rStyle w:val="a9"/>
        </w:rPr>
        <w:annotationRef/>
      </w:r>
      <w:r>
        <w:rPr>
          <w:rFonts w:hint="eastAsia"/>
        </w:rPr>
        <w:t>用你的行为逻辑去表达段间层次，而不是粗暴的第一、第二、第三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94102C" w15:done="0"/>
  <w15:commentEx w15:paraId="36D4865E" w15:done="0"/>
  <w15:commentEx w15:paraId="7E21B18D" w15:done="0"/>
  <w15:commentEx w15:paraId="70963DE4" w15:done="0"/>
  <w15:commentEx w15:paraId="3D89B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D42E" w16cex:dateUtc="2021-12-01T02:01:00Z"/>
  <w16cex:commentExtensible w16cex:durableId="2553D42F" w16cex:dateUtc="2021-12-01T02:02:00Z"/>
  <w16cex:commentExtensible w16cex:durableId="2553D430" w16cex:dateUtc="2021-12-01T02:02:00Z"/>
  <w16cex:commentExtensible w16cex:durableId="2553D431" w16cex:dateUtc="2021-12-01T02:03:00Z"/>
  <w16cex:commentExtensible w16cex:durableId="2553D432" w16cex:dateUtc="2021-12-01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94102C" w16cid:durableId="2553D42E"/>
  <w16cid:commentId w16cid:paraId="36D4865E" w16cid:durableId="2553D42F"/>
  <w16cid:commentId w16cid:paraId="7E21B18D" w16cid:durableId="2553D430"/>
  <w16cid:commentId w16cid:paraId="70963DE4" w16cid:durableId="2553D431"/>
  <w16cid:commentId w16cid:paraId="3D89B53A" w16cid:durableId="2553D4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841E" w14:textId="77777777" w:rsidR="00C74F9B" w:rsidRDefault="00C74F9B" w:rsidP="00D479B4">
      <w:pPr>
        <w:spacing w:line="240" w:lineRule="auto"/>
      </w:pPr>
      <w:r>
        <w:separator/>
      </w:r>
    </w:p>
  </w:endnote>
  <w:endnote w:type="continuationSeparator" w:id="0">
    <w:p w14:paraId="04BBE47E" w14:textId="77777777" w:rsidR="00C74F9B" w:rsidRDefault="00C74F9B" w:rsidP="00D47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26AE" w14:textId="77777777" w:rsidR="00D479B4" w:rsidRDefault="00D479B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4DDC1" w14:textId="77777777" w:rsidR="00D479B4" w:rsidRDefault="00D479B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64D6" w14:textId="77777777" w:rsidR="00D479B4" w:rsidRDefault="00D479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BC5D" w14:textId="77777777" w:rsidR="00C74F9B" w:rsidRDefault="00C74F9B" w:rsidP="00D479B4">
      <w:pPr>
        <w:spacing w:line="240" w:lineRule="auto"/>
      </w:pPr>
      <w:r>
        <w:separator/>
      </w:r>
    </w:p>
  </w:footnote>
  <w:footnote w:type="continuationSeparator" w:id="0">
    <w:p w14:paraId="6C62838E" w14:textId="77777777" w:rsidR="00C74F9B" w:rsidRDefault="00C74F9B" w:rsidP="00D479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3B32" w14:textId="77777777" w:rsidR="00D479B4" w:rsidRDefault="00D479B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8463" w14:textId="76F51D71" w:rsidR="00D479B4" w:rsidRDefault="00D479B4" w:rsidP="00D479B4">
    <w:pPr>
      <w:pStyle w:val="a4"/>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E644" w14:textId="77777777" w:rsidR="00D479B4" w:rsidRDefault="00D479B4">
    <w:pPr>
      <w:pStyle w:val="a4"/>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 wy">
    <w15:presenceInfo w15:providerId="Windows Live" w15:userId="97a7f722a0342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AF"/>
    <w:rsid w:val="00001A47"/>
    <w:rsid w:val="00004931"/>
    <w:rsid w:val="0001246B"/>
    <w:rsid w:val="00015288"/>
    <w:rsid w:val="00016498"/>
    <w:rsid w:val="00020495"/>
    <w:rsid w:val="000342E6"/>
    <w:rsid w:val="000762BF"/>
    <w:rsid w:val="00087A76"/>
    <w:rsid w:val="000964CD"/>
    <w:rsid w:val="000967EE"/>
    <w:rsid w:val="00097A60"/>
    <w:rsid w:val="000A68FA"/>
    <w:rsid w:val="000A72F6"/>
    <w:rsid w:val="000C414E"/>
    <w:rsid w:val="000D56A6"/>
    <w:rsid w:val="00110101"/>
    <w:rsid w:val="001104A2"/>
    <w:rsid w:val="001155AF"/>
    <w:rsid w:val="001162D8"/>
    <w:rsid w:val="00121B26"/>
    <w:rsid w:val="0012343F"/>
    <w:rsid w:val="001241E6"/>
    <w:rsid w:val="00132579"/>
    <w:rsid w:val="00133419"/>
    <w:rsid w:val="001374EB"/>
    <w:rsid w:val="00141A01"/>
    <w:rsid w:val="001430BC"/>
    <w:rsid w:val="00157882"/>
    <w:rsid w:val="001610AA"/>
    <w:rsid w:val="00171B7A"/>
    <w:rsid w:val="00183EAD"/>
    <w:rsid w:val="00194E74"/>
    <w:rsid w:val="001A7C1E"/>
    <w:rsid w:val="001B142D"/>
    <w:rsid w:val="001B2B64"/>
    <w:rsid w:val="001B7882"/>
    <w:rsid w:val="001C123C"/>
    <w:rsid w:val="001F01EC"/>
    <w:rsid w:val="001F7744"/>
    <w:rsid w:val="00203DF4"/>
    <w:rsid w:val="00210E3D"/>
    <w:rsid w:val="00211444"/>
    <w:rsid w:val="00217EC1"/>
    <w:rsid w:val="002243E8"/>
    <w:rsid w:val="00225576"/>
    <w:rsid w:val="00230D7F"/>
    <w:rsid w:val="002426F0"/>
    <w:rsid w:val="0024533C"/>
    <w:rsid w:val="00247A15"/>
    <w:rsid w:val="00250A0A"/>
    <w:rsid w:val="00251712"/>
    <w:rsid w:val="0025421C"/>
    <w:rsid w:val="002601B0"/>
    <w:rsid w:val="00273039"/>
    <w:rsid w:val="00277BAF"/>
    <w:rsid w:val="00287B84"/>
    <w:rsid w:val="002A2B80"/>
    <w:rsid w:val="002A7CA2"/>
    <w:rsid w:val="002C16AC"/>
    <w:rsid w:val="002C5091"/>
    <w:rsid w:val="002C7D4B"/>
    <w:rsid w:val="002D16BB"/>
    <w:rsid w:val="002D50E0"/>
    <w:rsid w:val="002F704D"/>
    <w:rsid w:val="00305E97"/>
    <w:rsid w:val="00306983"/>
    <w:rsid w:val="003260DF"/>
    <w:rsid w:val="0035105E"/>
    <w:rsid w:val="00351570"/>
    <w:rsid w:val="00356B24"/>
    <w:rsid w:val="003671C7"/>
    <w:rsid w:val="00381FA1"/>
    <w:rsid w:val="003C1B83"/>
    <w:rsid w:val="003C4814"/>
    <w:rsid w:val="004155E1"/>
    <w:rsid w:val="00423FF9"/>
    <w:rsid w:val="004306AD"/>
    <w:rsid w:val="00441D0A"/>
    <w:rsid w:val="0046669D"/>
    <w:rsid w:val="0046721C"/>
    <w:rsid w:val="00474F1D"/>
    <w:rsid w:val="00477FC6"/>
    <w:rsid w:val="00482CDD"/>
    <w:rsid w:val="004B1FED"/>
    <w:rsid w:val="004B41CB"/>
    <w:rsid w:val="004C084A"/>
    <w:rsid w:val="004C57CC"/>
    <w:rsid w:val="004D3055"/>
    <w:rsid w:val="004D4DC9"/>
    <w:rsid w:val="004E009B"/>
    <w:rsid w:val="004E46EC"/>
    <w:rsid w:val="004F6868"/>
    <w:rsid w:val="004F7693"/>
    <w:rsid w:val="004F7954"/>
    <w:rsid w:val="0050052B"/>
    <w:rsid w:val="00503174"/>
    <w:rsid w:val="00513143"/>
    <w:rsid w:val="005160F8"/>
    <w:rsid w:val="00551242"/>
    <w:rsid w:val="00554E4C"/>
    <w:rsid w:val="00555D32"/>
    <w:rsid w:val="00555E7B"/>
    <w:rsid w:val="00567047"/>
    <w:rsid w:val="00570829"/>
    <w:rsid w:val="00581D1B"/>
    <w:rsid w:val="00587993"/>
    <w:rsid w:val="005A1891"/>
    <w:rsid w:val="005B29FC"/>
    <w:rsid w:val="005B49B4"/>
    <w:rsid w:val="005B5EDF"/>
    <w:rsid w:val="005D137F"/>
    <w:rsid w:val="005E4095"/>
    <w:rsid w:val="005F0BC9"/>
    <w:rsid w:val="005F3D63"/>
    <w:rsid w:val="005F75B1"/>
    <w:rsid w:val="0061221B"/>
    <w:rsid w:val="00615C77"/>
    <w:rsid w:val="006212F9"/>
    <w:rsid w:val="006244C7"/>
    <w:rsid w:val="0062521B"/>
    <w:rsid w:val="006276D9"/>
    <w:rsid w:val="00631E15"/>
    <w:rsid w:val="006355AF"/>
    <w:rsid w:val="00644786"/>
    <w:rsid w:val="006469A9"/>
    <w:rsid w:val="00652EC5"/>
    <w:rsid w:val="00673BD4"/>
    <w:rsid w:val="00680518"/>
    <w:rsid w:val="00685556"/>
    <w:rsid w:val="00685D28"/>
    <w:rsid w:val="00690C0F"/>
    <w:rsid w:val="00692F40"/>
    <w:rsid w:val="00693664"/>
    <w:rsid w:val="006C4C85"/>
    <w:rsid w:val="006E1A4C"/>
    <w:rsid w:val="006F28CA"/>
    <w:rsid w:val="00712DB2"/>
    <w:rsid w:val="007143B6"/>
    <w:rsid w:val="007146B1"/>
    <w:rsid w:val="00724C3B"/>
    <w:rsid w:val="00730FCF"/>
    <w:rsid w:val="00737D9D"/>
    <w:rsid w:val="0074348B"/>
    <w:rsid w:val="007674E0"/>
    <w:rsid w:val="007852CE"/>
    <w:rsid w:val="007852DD"/>
    <w:rsid w:val="00792FB6"/>
    <w:rsid w:val="00797285"/>
    <w:rsid w:val="007A24F8"/>
    <w:rsid w:val="007A6464"/>
    <w:rsid w:val="007B4F9A"/>
    <w:rsid w:val="007B674F"/>
    <w:rsid w:val="007B7985"/>
    <w:rsid w:val="007F2DEB"/>
    <w:rsid w:val="00805F6C"/>
    <w:rsid w:val="00832D45"/>
    <w:rsid w:val="008471DF"/>
    <w:rsid w:val="00866BDC"/>
    <w:rsid w:val="00874BED"/>
    <w:rsid w:val="00882BAD"/>
    <w:rsid w:val="0089065D"/>
    <w:rsid w:val="008B4916"/>
    <w:rsid w:val="008E751F"/>
    <w:rsid w:val="00906403"/>
    <w:rsid w:val="00923307"/>
    <w:rsid w:val="0092358D"/>
    <w:rsid w:val="0093383B"/>
    <w:rsid w:val="0095685A"/>
    <w:rsid w:val="00957FC4"/>
    <w:rsid w:val="0096108F"/>
    <w:rsid w:val="00966A8F"/>
    <w:rsid w:val="00966D11"/>
    <w:rsid w:val="00971ACB"/>
    <w:rsid w:val="00992085"/>
    <w:rsid w:val="009B6446"/>
    <w:rsid w:val="009C5CB8"/>
    <w:rsid w:val="009E2EC6"/>
    <w:rsid w:val="009F7FAF"/>
    <w:rsid w:val="00A043EF"/>
    <w:rsid w:val="00A13423"/>
    <w:rsid w:val="00A311A5"/>
    <w:rsid w:val="00A434C1"/>
    <w:rsid w:val="00A554DD"/>
    <w:rsid w:val="00A63841"/>
    <w:rsid w:val="00A771FD"/>
    <w:rsid w:val="00A80715"/>
    <w:rsid w:val="00A906F5"/>
    <w:rsid w:val="00AA671B"/>
    <w:rsid w:val="00AB155A"/>
    <w:rsid w:val="00AB2706"/>
    <w:rsid w:val="00AB4614"/>
    <w:rsid w:val="00AC1D38"/>
    <w:rsid w:val="00AD3C20"/>
    <w:rsid w:val="00AD4FEA"/>
    <w:rsid w:val="00AD568A"/>
    <w:rsid w:val="00AF7AD7"/>
    <w:rsid w:val="00B04ABE"/>
    <w:rsid w:val="00B07D31"/>
    <w:rsid w:val="00B15BD6"/>
    <w:rsid w:val="00B24F8F"/>
    <w:rsid w:val="00B449C9"/>
    <w:rsid w:val="00B464D6"/>
    <w:rsid w:val="00B55F26"/>
    <w:rsid w:val="00B57A4D"/>
    <w:rsid w:val="00B63D24"/>
    <w:rsid w:val="00B7098A"/>
    <w:rsid w:val="00B77C92"/>
    <w:rsid w:val="00B818A9"/>
    <w:rsid w:val="00B86461"/>
    <w:rsid w:val="00BA22A6"/>
    <w:rsid w:val="00BB0E94"/>
    <w:rsid w:val="00C0322D"/>
    <w:rsid w:val="00C2080A"/>
    <w:rsid w:val="00C23EBA"/>
    <w:rsid w:val="00C319B2"/>
    <w:rsid w:val="00C31B19"/>
    <w:rsid w:val="00C32D0F"/>
    <w:rsid w:val="00C43610"/>
    <w:rsid w:val="00C6175A"/>
    <w:rsid w:val="00C634AA"/>
    <w:rsid w:val="00C74F9B"/>
    <w:rsid w:val="00C860A7"/>
    <w:rsid w:val="00CB72EB"/>
    <w:rsid w:val="00CD6610"/>
    <w:rsid w:val="00CE590E"/>
    <w:rsid w:val="00CF11BA"/>
    <w:rsid w:val="00D01EA4"/>
    <w:rsid w:val="00D04161"/>
    <w:rsid w:val="00D1364D"/>
    <w:rsid w:val="00D20BA2"/>
    <w:rsid w:val="00D354D0"/>
    <w:rsid w:val="00D47413"/>
    <w:rsid w:val="00D479B4"/>
    <w:rsid w:val="00D576A5"/>
    <w:rsid w:val="00D87203"/>
    <w:rsid w:val="00D87437"/>
    <w:rsid w:val="00D93325"/>
    <w:rsid w:val="00DB0DD7"/>
    <w:rsid w:val="00DB6A75"/>
    <w:rsid w:val="00DC1880"/>
    <w:rsid w:val="00DD3862"/>
    <w:rsid w:val="00DD42FC"/>
    <w:rsid w:val="00DD7F7F"/>
    <w:rsid w:val="00DF25A5"/>
    <w:rsid w:val="00DF4E2C"/>
    <w:rsid w:val="00DF5DC1"/>
    <w:rsid w:val="00DF67D8"/>
    <w:rsid w:val="00E00463"/>
    <w:rsid w:val="00E00943"/>
    <w:rsid w:val="00E14AE7"/>
    <w:rsid w:val="00E17E0D"/>
    <w:rsid w:val="00E225E0"/>
    <w:rsid w:val="00E26F38"/>
    <w:rsid w:val="00E335B2"/>
    <w:rsid w:val="00E34B6D"/>
    <w:rsid w:val="00E53FC5"/>
    <w:rsid w:val="00E6701A"/>
    <w:rsid w:val="00E720EE"/>
    <w:rsid w:val="00EA4784"/>
    <w:rsid w:val="00EA6E58"/>
    <w:rsid w:val="00EA7DD5"/>
    <w:rsid w:val="00EC4693"/>
    <w:rsid w:val="00ED466D"/>
    <w:rsid w:val="00EF08A5"/>
    <w:rsid w:val="00F00D35"/>
    <w:rsid w:val="00F156ED"/>
    <w:rsid w:val="00F1626D"/>
    <w:rsid w:val="00F2404A"/>
    <w:rsid w:val="00F25AB3"/>
    <w:rsid w:val="00F30CF7"/>
    <w:rsid w:val="00F526D8"/>
    <w:rsid w:val="00F66C01"/>
    <w:rsid w:val="00F77576"/>
    <w:rsid w:val="00F827F9"/>
    <w:rsid w:val="00F94CA4"/>
    <w:rsid w:val="00F96F1F"/>
    <w:rsid w:val="00FD4939"/>
    <w:rsid w:val="00FD7760"/>
    <w:rsid w:val="00FE6166"/>
    <w:rsid w:val="00FF4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EDB5A"/>
  <w15:chartTrackingRefBased/>
  <w15:docId w15:val="{FA7EEE52-5C7A-46B4-A21D-87064A84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88"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BAF"/>
    <w:pPr>
      <w:ind w:firstLineChars="0" w:firstLine="0"/>
      <w:jc w:val="left"/>
    </w:pPr>
    <w:rPr>
      <w:rFonts w:ascii="Times New Roman" w:eastAsia="宋体"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55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479B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479B4"/>
    <w:rPr>
      <w:rFonts w:ascii="Times New Roman" w:eastAsia="宋体" w:hAnsi="Times New Roman"/>
      <w:sz w:val="18"/>
      <w:szCs w:val="18"/>
    </w:rPr>
  </w:style>
  <w:style w:type="paragraph" w:styleId="a6">
    <w:name w:val="footer"/>
    <w:basedOn w:val="a"/>
    <w:link w:val="a7"/>
    <w:uiPriority w:val="99"/>
    <w:unhideWhenUsed/>
    <w:rsid w:val="00D479B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D479B4"/>
    <w:rPr>
      <w:rFonts w:ascii="Times New Roman" w:eastAsia="宋体" w:hAnsi="Times New Roman"/>
      <w:sz w:val="18"/>
      <w:szCs w:val="18"/>
    </w:rPr>
  </w:style>
  <w:style w:type="paragraph" w:styleId="a8">
    <w:name w:val="List Paragraph"/>
    <w:basedOn w:val="a"/>
    <w:uiPriority w:val="34"/>
    <w:qFormat/>
    <w:rsid w:val="004F6868"/>
    <w:pPr>
      <w:ind w:firstLineChars="200" w:firstLine="420"/>
    </w:pPr>
  </w:style>
  <w:style w:type="character" w:styleId="a9">
    <w:name w:val="annotation reference"/>
    <w:basedOn w:val="a0"/>
    <w:uiPriority w:val="99"/>
    <w:semiHidden/>
    <w:unhideWhenUsed/>
    <w:rsid w:val="004D4DC9"/>
    <w:rPr>
      <w:sz w:val="21"/>
      <w:szCs w:val="21"/>
    </w:rPr>
  </w:style>
  <w:style w:type="paragraph" w:styleId="aa">
    <w:name w:val="annotation text"/>
    <w:basedOn w:val="a"/>
    <w:link w:val="ab"/>
    <w:uiPriority w:val="99"/>
    <w:semiHidden/>
    <w:unhideWhenUsed/>
    <w:rsid w:val="004D4DC9"/>
  </w:style>
  <w:style w:type="character" w:customStyle="1" w:styleId="ab">
    <w:name w:val="批注文字 字符"/>
    <w:basedOn w:val="a0"/>
    <w:link w:val="aa"/>
    <w:uiPriority w:val="99"/>
    <w:semiHidden/>
    <w:rsid w:val="004D4DC9"/>
    <w:rPr>
      <w:rFonts w:ascii="Times New Roman" w:eastAsia="宋体" w:hAnsi="Times New Roman"/>
      <w:sz w:val="24"/>
      <w:szCs w:val="24"/>
    </w:rPr>
  </w:style>
  <w:style w:type="paragraph" w:styleId="ac">
    <w:name w:val="annotation subject"/>
    <w:basedOn w:val="aa"/>
    <w:next w:val="aa"/>
    <w:link w:val="ad"/>
    <w:uiPriority w:val="99"/>
    <w:semiHidden/>
    <w:unhideWhenUsed/>
    <w:rsid w:val="004D4DC9"/>
    <w:rPr>
      <w:b/>
      <w:bCs/>
    </w:rPr>
  </w:style>
  <w:style w:type="character" w:customStyle="1" w:styleId="ad">
    <w:name w:val="批注主题 字符"/>
    <w:basedOn w:val="ab"/>
    <w:link w:val="ac"/>
    <w:uiPriority w:val="99"/>
    <w:semiHidden/>
    <w:rsid w:val="004D4DC9"/>
    <w:rPr>
      <w:rFonts w:ascii="Times New Roman" w:eastAsia="宋体"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b="1"/>
              <a:t>图</a:t>
            </a:r>
            <a:r>
              <a:rPr lang="en-US" altLang="zh-CN" sz="1100" b="1"/>
              <a:t>2</a:t>
            </a:r>
            <a:r>
              <a:rPr lang="en-US" altLang="zh-CN" sz="1100" b="1" baseline="0"/>
              <a:t> </a:t>
            </a:r>
            <a:r>
              <a:rPr lang="zh-CN" altLang="en-US" sz="1100" b="1" baseline="0"/>
              <a:t>不同</a:t>
            </a:r>
            <a:r>
              <a:rPr lang="en-US" altLang="zh-CN" sz="1100" b="1" baseline="0"/>
              <a:t>SOA</a:t>
            </a:r>
            <a:r>
              <a:rPr lang="zh-CN" altLang="en-US" sz="1100" b="1" baseline="0"/>
              <a:t>下</a:t>
            </a:r>
            <a:r>
              <a:rPr lang="en-US" altLang="zh-CN" sz="1100" b="1" baseline="0"/>
              <a:t>P(T1)</a:t>
            </a:r>
            <a:r>
              <a:rPr lang="zh-CN" altLang="en-US" sz="1100" b="1" baseline="0"/>
              <a:t>和</a:t>
            </a:r>
            <a:r>
              <a:rPr lang="en-US" altLang="zh-CN" sz="1100" b="1" baseline="0"/>
              <a:t>P(T2|T1)</a:t>
            </a:r>
          </a:p>
          <a:p>
            <a:pPr>
              <a:defRPr/>
            </a:pPr>
            <a:r>
              <a:rPr lang="zh-CN" altLang="en-US" sz="1100" b="1" baseline="0"/>
              <a:t>（误差线为标准误，</a:t>
            </a:r>
            <a:r>
              <a:rPr lang="en-US" altLang="zh-CN" sz="1100" b="1" baseline="0"/>
              <a:t>** </a:t>
            </a:r>
            <a:r>
              <a:rPr lang="en-US" altLang="zh-CN" sz="1100" b="1" i="1" baseline="0"/>
              <a:t>p</a:t>
            </a:r>
            <a:r>
              <a:rPr lang="en-US" altLang="zh-CN" sz="1100" b="1" baseline="0"/>
              <a:t>=.001, *** </a:t>
            </a:r>
            <a:r>
              <a:rPr lang="en-US" altLang="zh-CN" sz="1100" b="1" i="1" baseline="0"/>
              <a:t>p</a:t>
            </a:r>
            <a:r>
              <a:rPr lang="en-US" altLang="zh-CN" sz="1100" b="1" baseline="0"/>
              <a:t>&lt;.001)</a:t>
            </a:r>
            <a:endParaRPr lang="zh-CN" altLang="en-US" sz="1100" b="1"/>
          </a:p>
        </c:rich>
      </c:tx>
      <c:layout>
        <c:manualLayout>
          <c:xMode val="edge"/>
          <c:yMode val="edge"/>
          <c:x val="0.2"/>
          <c:y val="0.8384503522298797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6763648293963254"/>
          <c:y val="0.18206527503497599"/>
          <c:w val="0.67116447944006996"/>
          <c:h val="0.55086063648714856"/>
        </c:manualLayout>
      </c:layout>
      <c:barChart>
        <c:barDir val="col"/>
        <c:grouping val="clustered"/>
        <c:varyColors val="0"/>
        <c:ser>
          <c:idx val="0"/>
          <c:order val="0"/>
          <c:tx>
            <c:strRef>
              <c:f>Sheet1!$C$84</c:f>
              <c:strCache>
                <c:ptCount val="1"/>
                <c:pt idx="0">
                  <c:v>P(T1)</c:v>
                </c:pt>
              </c:strCache>
            </c:strRef>
          </c:tx>
          <c:spPr>
            <a:solidFill>
              <a:schemeClr val="bg1">
                <a:lumMod val="7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Sheet1!$D$83:$G$83</c:f>
              <c:strCache>
                <c:ptCount val="4"/>
                <c:pt idx="0">
                  <c:v>200ms</c:v>
                </c:pt>
                <c:pt idx="1">
                  <c:v>300ms</c:v>
                </c:pt>
                <c:pt idx="2">
                  <c:v>400ms</c:v>
                </c:pt>
                <c:pt idx="3">
                  <c:v>700ms</c:v>
                </c:pt>
              </c:strCache>
            </c:strRef>
          </c:cat>
          <c:val>
            <c:numRef>
              <c:f>Sheet1!$D$84:$G$84</c:f>
              <c:numCache>
                <c:formatCode>General</c:formatCode>
                <c:ptCount val="4"/>
                <c:pt idx="0">
                  <c:v>0.98610727485526328</c:v>
                </c:pt>
                <c:pt idx="1">
                  <c:v>0.99223251860681705</c:v>
                </c:pt>
                <c:pt idx="2">
                  <c:v>0.99021419456711834</c:v>
                </c:pt>
                <c:pt idx="3">
                  <c:v>0.98966844666273379</c:v>
                </c:pt>
              </c:numCache>
            </c:numRef>
          </c:val>
          <c:extLst>
            <c:ext xmlns:c16="http://schemas.microsoft.com/office/drawing/2014/chart" uri="{C3380CC4-5D6E-409C-BE32-E72D297353CC}">
              <c16:uniqueId val="{00000000-C78C-481D-A161-F63571BF7F25}"/>
            </c:ext>
          </c:extLst>
        </c:ser>
        <c:ser>
          <c:idx val="1"/>
          <c:order val="1"/>
          <c:tx>
            <c:strRef>
              <c:f>Sheet1!$C$85</c:f>
              <c:strCache>
                <c:ptCount val="1"/>
                <c:pt idx="0">
                  <c:v>P(T2|T1)</c:v>
                </c:pt>
              </c:strCache>
            </c:strRef>
          </c:tx>
          <c:spPr>
            <a:solidFill>
              <a:schemeClr val="tx1">
                <a:lumMod val="50000"/>
                <a:lumOff val="5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Sheet1!$D$83:$G$83</c:f>
              <c:strCache>
                <c:ptCount val="4"/>
                <c:pt idx="0">
                  <c:v>200ms</c:v>
                </c:pt>
                <c:pt idx="1">
                  <c:v>300ms</c:v>
                </c:pt>
                <c:pt idx="2">
                  <c:v>400ms</c:v>
                </c:pt>
                <c:pt idx="3">
                  <c:v>700ms</c:v>
                </c:pt>
              </c:strCache>
            </c:strRef>
          </c:cat>
          <c:val>
            <c:numRef>
              <c:f>Sheet1!$D$85:$G$85</c:f>
              <c:numCache>
                <c:formatCode>General</c:formatCode>
                <c:ptCount val="4"/>
                <c:pt idx="0">
                  <c:v>0.90794997617407813</c:v>
                </c:pt>
                <c:pt idx="1">
                  <c:v>0.91515756455242292</c:v>
                </c:pt>
                <c:pt idx="2">
                  <c:v>0.95815664661069333</c:v>
                </c:pt>
                <c:pt idx="3">
                  <c:v>0.97186062981140331</c:v>
                </c:pt>
              </c:numCache>
            </c:numRef>
          </c:val>
          <c:extLst>
            <c:ext xmlns:c16="http://schemas.microsoft.com/office/drawing/2014/chart" uri="{C3380CC4-5D6E-409C-BE32-E72D297353CC}">
              <c16:uniqueId val="{00000001-C78C-481D-A161-F63571BF7F25}"/>
            </c:ext>
          </c:extLst>
        </c:ser>
        <c:dLbls>
          <c:showLegendKey val="0"/>
          <c:showVal val="0"/>
          <c:showCatName val="0"/>
          <c:showSerName val="0"/>
          <c:showPercent val="0"/>
          <c:showBubbleSize val="0"/>
        </c:dLbls>
        <c:gapWidth val="219"/>
        <c:overlap val="-27"/>
        <c:axId val="378749295"/>
        <c:axId val="378749711"/>
      </c:barChart>
      <c:catAx>
        <c:axId val="378749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SOA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8749711"/>
        <c:crosses val="autoZero"/>
        <c:auto val="1"/>
        <c:lblAlgn val="ctr"/>
        <c:lblOffset val="100"/>
        <c:noMultiLvlLbl val="0"/>
      </c:catAx>
      <c:valAx>
        <c:axId val="3787497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正确率</a:t>
                </a:r>
              </a:p>
            </c:rich>
          </c:tx>
          <c:layout>
            <c:manualLayout>
              <c:xMode val="edge"/>
              <c:yMode val="edge"/>
              <c:x val="2.5000000000000001E-2"/>
              <c:y val="0.341867162438028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8749295"/>
        <c:crosses val="autoZero"/>
        <c:crossBetween val="between"/>
      </c:valAx>
      <c:spPr>
        <a:noFill/>
        <a:ln>
          <a:noFill/>
        </a:ln>
        <a:effectLst/>
      </c:spPr>
    </c:plotArea>
    <c:legend>
      <c:legendPos val="r"/>
      <c:layout>
        <c:manualLayout>
          <c:xMode val="edge"/>
          <c:yMode val="edge"/>
          <c:x val="0.84157874015748035"/>
          <c:y val="0.41780066786206177"/>
          <c:w val="0.13342125984251968"/>
          <c:h val="0.139233647774226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AFF68-A8CB-4EAB-9B4A-2ACD7CB1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7</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风</dc:creator>
  <cp:keywords/>
  <dc:description/>
  <cp:lastModifiedBy>吴 风</cp:lastModifiedBy>
  <cp:revision>29</cp:revision>
  <dcterms:created xsi:type="dcterms:W3CDTF">2021-11-23T15:45:00Z</dcterms:created>
  <dcterms:modified xsi:type="dcterms:W3CDTF">2022-09-04T11:13:00Z</dcterms:modified>
</cp:coreProperties>
</file>