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203C" w14:textId="7351B06F" w:rsidR="00FE52C8" w:rsidRPr="00A75AD5" w:rsidRDefault="0088016A" w:rsidP="00A75AD5">
      <w:pPr>
        <w:pStyle w:val="1"/>
        <w:jc w:val="center"/>
        <w:rPr>
          <w:sz w:val="36"/>
          <w:szCs w:val="36"/>
        </w:rPr>
      </w:pPr>
      <w:bookmarkStart w:id="0" w:name="_Hlk83313762"/>
      <w:r w:rsidRPr="00A75AD5">
        <w:rPr>
          <w:rFonts w:hint="eastAsia"/>
          <w:sz w:val="36"/>
          <w:szCs w:val="36"/>
        </w:rPr>
        <w:t>使</w:t>
      </w:r>
      <w:r w:rsidR="00FE52C8" w:rsidRPr="00A75AD5">
        <w:rPr>
          <w:rFonts w:hint="eastAsia"/>
          <w:sz w:val="36"/>
          <w:szCs w:val="36"/>
        </w:rPr>
        <w:t>用画线实验验证结果反馈的作用</w:t>
      </w:r>
    </w:p>
    <w:p w14:paraId="1958D88F" w14:textId="1A7F851C" w:rsidR="0088016A" w:rsidRDefault="0088016A" w:rsidP="00531E16">
      <w:pPr>
        <w:rPr>
          <w:rFonts w:ascii="宋体" w:eastAsia="宋体" w:hAnsi="宋体"/>
          <w:szCs w:val="21"/>
        </w:rPr>
      </w:pPr>
      <w:r w:rsidRPr="0088016A">
        <w:rPr>
          <w:rFonts w:ascii="宋体" w:eastAsia="宋体" w:hAnsi="宋体" w:hint="eastAsia"/>
          <w:b/>
          <w:bCs/>
          <w:szCs w:val="21"/>
        </w:rPr>
        <w:t>摘要</w:t>
      </w:r>
      <w:r>
        <w:rPr>
          <w:rFonts w:ascii="宋体" w:eastAsia="宋体" w:hAnsi="宋体" w:hint="eastAsia"/>
          <w:b/>
          <w:bCs/>
          <w:szCs w:val="21"/>
        </w:rPr>
        <w:t xml:space="preserve"> </w:t>
      </w:r>
      <w:r w:rsidRPr="0088016A">
        <w:rPr>
          <w:rFonts w:ascii="宋体" w:eastAsia="宋体" w:hAnsi="宋体" w:hint="eastAsia"/>
          <w:szCs w:val="21"/>
        </w:rPr>
        <w:t>结果反馈是指</w:t>
      </w:r>
      <w:r>
        <w:rPr>
          <w:rFonts w:ascii="宋体" w:eastAsia="宋体" w:hAnsi="宋体" w:hint="eastAsia"/>
          <w:szCs w:val="21"/>
        </w:rPr>
        <w:t>言语的</w:t>
      </w:r>
      <w:r w:rsidR="00596703">
        <w:rPr>
          <w:rFonts w:ascii="宋体" w:eastAsia="宋体" w:hAnsi="宋体" w:hint="eastAsia"/>
          <w:szCs w:val="21"/>
        </w:rPr>
        <w:t>，</w:t>
      </w:r>
      <w:r w:rsidRPr="0088016A">
        <w:rPr>
          <w:rFonts w:ascii="宋体" w:eastAsia="宋体" w:hAnsi="宋体" w:hint="eastAsia"/>
          <w:szCs w:val="21"/>
        </w:rPr>
        <w:t>任务完成之后的，不是任务完成过程中本身可获得的额外的反馈</w:t>
      </w:r>
      <w:r>
        <w:rPr>
          <w:rFonts w:ascii="宋体" w:eastAsia="宋体" w:hAnsi="宋体" w:hint="eastAsia"/>
          <w:szCs w:val="21"/>
        </w:rPr>
        <w:t>。画线实验是爱德华.桑代克设计的经典实验范式。本实验将验证结果反馈的作用，使用画线实验范式，并在此基础上</w:t>
      </w:r>
      <w:commentRangeStart w:id="1"/>
      <w:r>
        <w:rPr>
          <w:rFonts w:ascii="宋体" w:eastAsia="宋体" w:hAnsi="宋体" w:hint="eastAsia"/>
          <w:szCs w:val="21"/>
        </w:rPr>
        <w:t>做一些改动</w:t>
      </w:r>
      <w:commentRangeEnd w:id="1"/>
      <w:r w:rsidR="00825F72">
        <w:rPr>
          <w:rStyle w:val="af1"/>
        </w:rPr>
        <w:commentReference w:id="1"/>
      </w:r>
      <w:r>
        <w:rPr>
          <w:rFonts w:ascii="宋体" w:eastAsia="宋体" w:hAnsi="宋体" w:hint="eastAsia"/>
          <w:szCs w:val="21"/>
        </w:rPr>
        <w:t>。</w:t>
      </w:r>
      <w:commentRangeStart w:id="2"/>
      <w:r w:rsidR="008F03F0">
        <w:rPr>
          <w:rFonts w:ascii="宋体" w:eastAsia="宋体" w:hAnsi="宋体" w:hint="eastAsia"/>
          <w:szCs w:val="21"/>
        </w:rPr>
        <w:t>实验</w:t>
      </w:r>
      <w:r>
        <w:rPr>
          <w:rFonts w:ascii="宋体" w:eastAsia="宋体" w:hAnsi="宋体" w:hint="eastAsia"/>
          <w:szCs w:val="21"/>
        </w:rPr>
        <w:t>结果显示</w:t>
      </w:r>
      <w:r w:rsidR="008F03F0">
        <w:rPr>
          <w:rFonts w:ascii="宋体" w:eastAsia="宋体" w:hAnsi="宋体" w:hint="eastAsia"/>
          <w:szCs w:val="21"/>
        </w:rPr>
        <w:t>结果反馈在本实验中没有显著影响</w:t>
      </w:r>
      <w:commentRangeEnd w:id="2"/>
      <w:r w:rsidR="00825F72">
        <w:rPr>
          <w:rStyle w:val="af1"/>
        </w:rPr>
        <w:commentReference w:id="2"/>
      </w:r>
      <w:r w:rsidR="00176DD9">
        <w:rPr>
          <w:rFonts w:ascii="宋体" w:eastAsia="宋体" w:hAnsi="宋体" w:hint="eastAsia"/>
          <w:szCs w:val="21"/>
        </w:rPr>
        <w:t>。对于结果与预期不符的情况，我们从反馈频率和信息的性质等方面提出了一些合理的解释。</w:t>
      </w:r>
    </w:p>
    <w:p w14:paraId="00FF3BF0" w14:textId="77777777" w:rsidR="007407B0" w:rsidRDefault="007407B0" w:rsidP="00531E16">
      <w:pPr>
        <w:rPr>
          <w:rFonts w:ascii="宋体" w:eastAsia="宋体" w:hAnsi="宋体"/>
          <w:szCs w:val="21"/>
        </w:rPr>
      </w:pPr>
    </w:p>
    <w:p w14:paraId="78521490" w14:textId="5AAB1A1D" w:rsidR="00176DD9" w:rsidRDefault="00176DD9" w:rsidP="00531E16">
      <w:pPr>
        <w:rPr>
          <w:rFonts w:asciiTheme="minorEastAsia" w:hAnsiTheme="minorEastAsia"/>
          <w:szCs w:val="21"/>
        </w:rPr>
      </w:pPr>
      <w:r w:rsidRPr="00176DD9">
        <w:rPr>
          <w:rFonts w:ascii="宋体" w:eastAsia="宋体" w:hAnsi="宋体" w:hint="eastAsia"/>
          <w:b/>
          <w:bCs/>
          <w:szCs w:val="21"/>
        </w:rPr>
        <w:t>关键词</w:t>
      </w: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Pr="00176DD9">
        <w:rPr>
          <w:rFonts w:asciiTheme="minorEastAsia" w:hAnsiTheme="minorEastAsia" w:hint="eastAsia"/>
          <w:szCs w:val="21"/>
        </w:rPr>
        <w:t>结果反馈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画线实验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动作学习 </w:t>
      </w:r>
      <w:r>
        <w:rPr>
          <w:rFonts w:asciiTheme="minorEastAsia" w:hAnsiTheme="minorEastAsia"/>
          <w:szCs w:val="21"/>
        </w:rPr>
        <w:t xml:space="preserve"> </w:t>
      </w:r>
    </w:p>
    <w:p w14:paraId="71159FA7" w14:textId="659ABC28" w:rsidR="007407B0" w:rsidRDefault="007407B0" w:rsidP="00531E16">
      <w:pPr>
        <w:rPr>
          <w:rFonts w:asciiTheme="minorEastAsia" w:hAnsiTheme="minorEastAsia"/>
          <w:szCs w:val="21"/>
        </w:rPr>
      </w:pPr>
    </w:p>
    <w:p w14:paraId="7C313959" w14:textId="77777777" w:rsidR="007407B0" w:rsidRPr="00176DD9" w:rsidRDefault="007407B0" w:rsidP="00531E16">
      <w:pPr>
        <w:rPr>
          <w:rFonts w:ascii="宋体" w:eastAsia="宋体" w:hAnsi="宋体"/>
          <w:b/>
          <w:bCs/>
          <w:szCs w:val="21"/>
        </w:rPr>
      </w:pPr>
    </w:p>
    <w:p w14:paraId="3FBCA1EA" w14:textId="2DB0235D" w:rsidR="0031392E" w:rsidRPr="0031392E" w:rsidRDefault="00531E16" w:rsidP="0031392E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6"/>
        </w:rPr>
      </w:pPr>
      <w:r w:rsidRPr="0031392E">
        <w:rPr>
          <w:rFonts w:ascii="宋体" w:eastAsia="宋体" w:hAnsi="宋体" w:hint="eastAsia"/>
          <w:sz w:val="32"/>
          <w:szCs w:val="36"/>
        </w:rPr>
        <w:t>前言</w:t>
      </w:r>
    </w:p>
    <w:p w14:paraId="7F2C049F" w14:textId="5C5EAF51" w:rsidR="00861BD7" w:rsidRDefault="0031392E" w:rsidP="00CD6B7C">
      <w:pPr>
        <w:ind w:firstLine="420"/>
        <w:rPr>
          <w:szCs w:val="21"/>
        </w:rPr>
      </w:pPr>
      <w:r w:rsidRPr="0031392E">
        <w:rPr>
          <w:rFonts w:hint="eastAsia"/>
          <w:szCs w:val="21"/>
        </w:rPr>
        <w:t>结果反馈</w:t>
      </w:r>
      <w:r>
        <w:rPr>
          <w:rFonts w:hint="eastAsia"/>
          <w:szCs w:val="21"/>
        </w:rPr>
        <w:t>（</w:t>
      </w:r>
      <w:r>
        <w:rPr>
          <w:szCs w:val="21"/>
        </w:rPr>
        <w:t>Knowledge of Results）</w:t>
      </w:r>
      <w:r>
        <w:rPr>
          <w:rFonts w:hint="eastAsia"/>
          <w:szCs w:val="21"/>
        </w:rPr>
        <w:t>被定义为言语的，</w:t>
      </w:r>
      <w:bookmarkStart w:id="3" w:name="_Hlk83311843"/>
      <w:r>
        <w:rPr>
          <w:rFonts w:hint="eastAsia"/>
          <w:szCs w:val="21"/>
        </w:rPr>
        <w:t>任务完成之后的，不是任务完成过程中本身可获得的额外的反馈</w:t>
      </w:r>
      <w:bookmarkEnd w:id="3"/>
      <w:r>
        <w:rPr>
          <w:rFonts w:hint="eastAsia"/>
          <w:szCs w:val="21"/>
        </w:rPr>
        <w:t>（Schmidt</w:t>
      </w:r>
      <w:r>
        <w:rPr>
          <w:szCs w:val="21"/>
        </w:rPr>
        <w:t>, 1982）</w:t>
      </w:r>
      <w:r>
        <w:rPr>
          <w:rFonts w:hint="eastAsia"/>
          <w:szCs w:val="21"/>
        </w:rPr>
        <w:t>。</w:t>
      </w:r>
      <w:r w:rsidR="00CD6B7C">
        <w:rPr>
          <w:rFonts w:hint="eastAsia"/>
          <w:szCs w:val="21"/>
        </w:rPr>
        <w:t>结果反馈的作用主要有两个方面，一个是动机上的，一个是</w:t>
      </w:r>
      <w:r w:rsidR="00861BD7">
        <w:rPr>
          <w:rFonts w:hint="eastAsia"/>
          <w:szCs w:val="21"/>
        </w:rPr>
        <w:t>指导</w:t>
      </w:r>
      <w:r w:rsidR="00CD6B7C">
        <w:rPr>
          <w:rFonts w:hint="eastAsia"/>
          <w:szCs w:val="21"/>
        </w:rPr>
        <w:t>性的（</w:t>
      </w:r>
      <w:commentRangeStart w:id="4"/>
      <w:proofErr w:type="spellStart"/>
      <w:r w:rsidR="00EF3D2A" w:rsidRPr="00CD6B7C">
        <w:t>Salmoni</w:t>
      </w:r>
      <w:proofErr w:type="spellEnd"/>
      <w:r w:rsidR="00EF3D2A" w:rsidRPr="00CD6B7C">
        <w:t>, A. W., Schmidt, R. A., &amp; Walter, C. B.</w:t>
      </w:r>
      <w:r w:rsidR="00EF3D2A">
        <w:t>, 1984</w:t>
      </w:r>
      <w:r w:rsidR="00CD6B7C">
        <w:rPr>
          <w:rFonts w:hint="eastAsia"/>
          <w:szCs w:val="21"/>
        </w:rPr>
        <w:t>）</w:t>
      </w:r>
      <w:commentRangeEnd w:id="4"/>
      <w:r w:rsidR="00825F72">
        <w:rPr>
          <w:rStyle w:val="af1"/>
        </w:rPr>
        <w:commentReference w:id="4"/>
      </w:r>
      <w:r w:rsidR="00CD6B7C">
        <w:rPr>
          <w:rFonts w:hint="eastAsia"/>
          <w:szCs w:val="21"/>
        </w:rPr>
        <w:t>。</w:t>
      </w:r>
      <w:r w:rsidR="00A17EF1">
        <w:rPr>
          <w:rFonts w:hint="eastAsia"/>
          <w:szCs w:val="21"/>
        </w:rPr>
        <w:t>动机上的作用例如，</w:t>
      </w:r>
      <w:r w:rsidR="00CD6B7C">
        <w:rPr>
          <w:rFonts w:hint="eastAsia"/>
          <w:szCs w:val="21"/>
        </w:rPr>
        <w:t>当有结果反馈时，被试对实验更有兴趣，他们完成任务时更加努力，且在停止结果反馈后能坚持得更久（A</w:t>
      </w:r>
      <w:r w:rsidR="00CD6B7C">
        <w:rPr>
          <w:szCs w:val="21"/>
        </w:rPr>
        <w:t xml:space="preserve">rps, 1920; Crawley, 1926; Elwell &amp; </w:t>
      </w:r>
      <w:proofErr w:type="spellStart"/>
      <w:r w:rsidR="00CD6B7C">
        <w:rPr>
          <w:szCs w:val="21"/>
        </w:rPr>
        <w:t>Grindley</w:t>
      </w:r>
      <w:proofErr w:type="spellEnd"/>
      <w:r w:rsidR="00CD6B7C">
        <w:rPr>
          <w:szCs w:val="21"/>
        </w:rPr>
        <w:t>, 1938</w:t>
      </w:r>
      <w:r w:rsidR="00CD6B7C">
        <w:rPr>
          <w:rFonts w:hint="eastAsia"/>
          <w:szCs w:val="21"/>
        </w:rPr>
        <w:t>）；结果反馈</w:t>
      </w:r>
      <w:r w:rsidR="00861BD7">
        <w:rPr>
          <w:rFonts w:hint="eastAsia"/>
          <w:szCs w:val="21"/>
        </w:rPr>
        <w:t>告诉被试所犯的错误，提供了一种信息上的有力的指导，这种指导能提升之后被试的任务表现（G</w:t>
      </w:r>
      <w:r w:rsidR="00861BD7">
        <w:rPr>
          <w:szCs w:val="21"/>
        </w:rPr>
        <w:t>reenspoon &amp; Foreman, 1956）</w:t>
      </w:r>
      <w:r w:rsidR="00861BD7">
        <w:rPr>
          <w:rFonts w:hint="eastAsia"/>
          <w:szCs w:val="21"/>
        </w:rPr>
        <w:t>。</w:t>
      </w:r>
    </w:p>
    <w:p w14:paraId="70036FC5" w14:textId="09DBD31E" w:rsidR="0031392E" w:rsidRPr="0031392E" w:rsidRDefault="00861BD7" w:rsidP="00CD6B7C">
      <w:pPr>
        <w:ind w:firstLine="420"/>
        <w:rPr>
          <w:szCs w:val="21"/>
        </w:rPr>
      </w:pPr>
      <w:r>
        <w:rPr>
          <w:rFonts w:hint="eastAsia"/>
          <w:szCs w:val="21"/>
        </w:rPr>
        <w:t>有一些因素可以影响结果反馈的作用。</w:t>
      </w:r>
      <w:r w:rsidR="00A34EEE">
        <w:rPr>
          <w:rFonts w:hint="eastAsia"/>
          <w:szCs w:val="21"/>
        </w:rPr>
        <w:t>比如</w:t>
      </w:r>
      <w:r>
        <w:rPr>
          <w:rFonts w:hint="eastAsia"/>
          <w:szCs w:val="21"/>
        </w:rPr>
        <w:t>，结果反馈的精确程度对学习效果有影响，</w:t>
      </w:r>
      <w:r w:rsidR="00A34EEE">
        <w:rPr>
          <w:rFonts w:hint="eastAsia"/>
          <w:szCs w:val="21"/>
        </w:rPr>
        <w:t>与定性的反馈（例如“长了”）相比，定量且定性的反馈（例如“长5</w:t>
      </w:r>
      <w:r w:rsidR="00A34EEE">
        <w:rPr>
          <w:szCs w:val="21"/>
        </w:rPr>
        <w:t>mm</w:t>
      </w:r>
      <w:r w:rsidR="00A34EEE">
        <w:rPr>
          <w:rFonts w:hint="eastAsia"/>
          <w:szCs w:val="21"/>
        </w:rPr>
        <w:t>”）更能提升表现（</w:t>
      </w:r>
      <w:bookmarkStart w:id="5" w:name="_Hlk83306236"/>
      <w:r w:rsidR="00A34EEE">
        <w:rPr>
          <w:rFonts w:hint="eastAsia"/>
          <w:szCs w:val="21"/>
        </w:rPr>
        <w:t>Trow</w:t>
      </w:r>
      <w:r w:rsidR="00A34EEE">
        <w:rPr>
          <w:szCs w:val="21"/>
        </w:rPr>
        <w:t>bridge &amp; Cason</w:t>
      </w:r>
      <w:bookmarkEnd w:id="5"/>
      <w:r w:rsidR="00A34EEE">
        <w:rPr>
          <w:szCs w:val="21"/>
        </w:rPr>
        <w:t>, 1932）</w:t>
      </w:r>
      <w:r w:rsidR="00A34EEE">
        <w:rPr>
          <w:rFonts w:hint="eastAsia"/>
          <w:szCs w:val="21"/>
        </w:rPr>
        <w:t>。又如</w:t>
      </w:r>
      <w:r>
        <w:rPr>
          <w:rFonts w:hint="eastAsia"/>
          <w:szCs w:val="21"/>
        </w:rPr>
        <w:t>，结果反馈的延迟时间越长，学习效果越差</w:t>
      </w:r>
      <w:r w:rsidRPr="00861BD7">
        <w:rPr>
          <w:rFonts w:hint="eastAsia"/>
          <w:szCs w:val="21"/>
        </w:rPr>
        <w:t>（</w:t>
      </w:r>
      <w:r w:rsidRPr="00861BD7">
        <w:rPr>
          <w:szCs w:val="21"/>
        </w:rPr>
        <w:t>Greenspoon &amp; Foreman, 1956）。</w:t>
      </w:r>
    </w:p>
    <w:p w14:paraId="11F3F502" w14:textId="49438FB9" w:rsidR="00FA6426" w:rsidRDefault="00BF3FBB" w:rsidP="0031392E">
      <w:pPr>
        <w:ind w:firstLine="420"/>
        <w:rPr>
          <w:szCs w:val="21"/>
        </w:rPr>
      </w:pPr>
      <w:r>
        <w:rPr>
          <w:rFonts w:hint="eastAsia"/>
          <w:szCs w:val="21"/>
        </w:rPr>
        <w:t>在结果反馈的研究进程中，</w:t>
      </w:r>
      <w:r w:rsidR="00B6090A">
        <w:rPr>
          <w:rFonts w:hint="eastAsia"/>
          <w:szCs w:val="21"/>
        </w:rPr>
        <w:t>爱德华.</w:t>
      </w:r>
      <w:r w:rsidR="00531E16">
        <w:rPr>
          <w:rFonts w:hint="eastAsia"/>
          <w:szCs w:val="21"/>
        </w:rPr>
        <w:t>桑代克</w:t>
      </w:r>
      <w:r>
        <w:rPr>
          <w:rFonts w:hint="eastAsia"/>
          <w:szCs w:val="21"/>
        </w:rPr>
        <w:t>起到了巨大的推动作用，他</w:t>
      </w:r>
      <w:r w:rsidR="00531E16">
        <w:rPr>
          <w:rFonts w:hint="eastAsia"/>
          <w:szCs w:val="21"/>
        </w:rPr>
        <w:t>设计了经典的画线实验范式</w:t>
      </w:r>
      <w:r w:rsidR="00532AF8">
        <w:rPr>
          <w:rFonts w:hint="eastAsia"/>
          <w:szCs w:val="21"/>
        </w:rPr>
        <w:t>：</w:t>
      </w:r>
      <w:r w:rsidR="00002B78">
        <w:rPr>
          <w:rFonts w:hint="eastAsia"/>
          <w:szCs w:val="21"/>
        </w:rPr>
        <w:t>被试在蒙眼条件下</w:t>
      </w:r>
      <w:r w:rsidR="00673F0F">
        <w:rPr>
          <w:rFonts w:hint="eastAsia"/>
          <w:szCs w:val="21"/>
        </w:rPr>
        <w:t>按照主试的指导画给定长度的线段（3英寸、4英寸、5英寸、6英寸），</w:t>
      </w:r>
      <w:r w:rsidR="00532AF8">
        <w:rPr>
          <w:rFonts w:hint="eastAsia"/>
          <w:szCs w:val="21"/>
        </w:rPr>
        <w:t>实验包括前测、7个</w:t>
      </w:r>
      <w:proofErr w:type="gramStart"/>
      <w:r w:rsidR="00532AF8">
        <w:rPr>
          <w:rFonts w:hint="eastAsia"/>
          <w:szCs w:val="21"/>
        </w:rPr>
        <w:t>练习试次和</w:t>
      </w:r>
      <w:proofErr w:type="gramEnd"/>
      <w:r w:rsidR="00532AF8">
        <w:rPr>
          <w:rFonts w:hint="eastAsia"/>
          <w:szCs w:val="21"/>
        </w:rPr>
        <w:t>后测；在练习阶段，实验组的被试每画完一次线，主试就会在1</w:t>
      </w:r>
      <w:r w:rsidR="00532AF8">
        <w:rPr>
          <w:szCs w:val="21"/>
        </w:rPr>
        <w:t>~2</w:t>
      </w:r>
      <w:r w:rsidR="00532AF8">
        <w:rPr>
          <w:rFonts w:hint="eastAsia"/>
          <w:szCs w:val="21"/>
        </w:rPr>
        <w:t>秒内反馈画线结果——当给定长度为3英寸时误差（被试的画线长度与给定长度的差值的绝对值）小于等于1</w:t>
      </w:r>
      <w:r w:rsidR="00532AF8">
        <w:rPr>
          <w:szCs w:val="21"/>
        </w:rPr>
        <w:t>/8</w:t>
      </w:r>
      <w:r w:rsidR="00532AF8">
        <w:rPr>
          <w:rFonts w:hint="eastAsia"/>
          <w:szCs w:val="21"/>
        </w:rPr>
        <w:t>英寸或者其他给定长度时误差小于等于1</w:t>
      </w:r>
      <w:r w:rsidR="00532AF8">
        <w:rPr>
          <w:szCs w:val="21"/>
        </w:rPr>
        <w:t>/4</w:t>
      </w:r>
      <w:r w:rsidR="00532AF8">
        <w:rPr>
          <w:rFonts w:hint="eastAsia"/>
          <w:szCs w:val="21"/>
        </w:rPr>
        <w:t>英寸</w:t>
      </w:r>
      <w:r w:rsidR="00FA6426">
        <w:rPr>
          <w:rFonts w:hint="eastAsia"/>
          <w:szCs w:val="21"/>
        </w:rPr>
        <w:t>，主试告知被试</w:t>
      </w:r>
      <w:r w:rsidR="00B6090A">
        <w:rPr>
          <w:rFonts w:hint="eastAsia"/>
          <w:szCs w:val="21"/>
        </w:rPr>
        <w:t>“</w:t>
      </w:r>
      <w:r w:rsidR="00FA6426">
        <w:rPr>
          <w:rFonts w:hint="eastAsia"/>
          <w:szCs w:val="21"/>
        </w:rPr>
        <w:t>正确</w:t>
      </w:r>
      <w:r w:rsidR="00B6090A">
        <w:rPr>
          <w:rFonts w:hint="eastAsia"/>
          <w:szCs w:val="21"/>
        </w:rPr>
        <w:t>”</w:t>
      </w:r>
      <w:r w:rsidR="00FA6426">
        <w:rPr>
          <w:rFonts w:hint="eastAsia"/>
          <w:szCs w:val="21"/>
        </w:rPr>
        <w:t>，否则，主试告知被试</w:t>
      </w:r>
      <w:r w:rsidR="00B6090A">
        <w:rPr>
          <w:rFonts w:hint="eastAsia"/>
          <w:szCs w:val="21"/>
        </w:rPr>
        <w:t>“</w:t>
      </w:r>
      <w:r w:rsidR="00FA6426">
        <w:rPr>
          <w:rFonts w:hint="eastAsia"/>
          <w:szCs w:val="21"/>
        </w:rPr>
        <w:t>错误</w:t>
      </w:r>
      <w:r w:rsidR="00B6090A">
        <w:rPr>
          <w:rFonts w:hint="eastAsia"/>
          <w:szCs w:val="21"/>
        </w:rPr>
        <w:t>”</w:t>
      </w:r>
      <w:r w:rsidR="00FA6426">
        <w:rPr>
          <w:rFonts w:hint="eastAsia"/>
          <w:szCs w:val="21"/>
        </w:rPr>
        <w:t>——控制组的被试不会收到反馈；在前后</w:t>
      </w:r>
      <w:proofErr w:type="gramStart"/>
      <w:r w:rsidR="00FA6426">
        <w:rPr>
          <w:rFonts w:hint="eastAsia"/>
          <w:szCs w:val="21"/>
        </w:rPr>
        <w:t>测阶段</w:t>
      </w:r>
      <w:proofErr w:type="gramEnd"/>
      <w:r w:rsidR="00FA6426">
        <w:rPr>
          <w:rFonts w:hint="eastAsia"/>
          <w:szCs w:val="21"/>
        </w:rPr>
        <w:t>两组被试都不会收到反馈。</w:t>
      </w:r>
      <w:r w:rsidR="00FA6426" w:rsidRPr="00FA6426">
        <w:rPr>
          <w:rFonts w:hint="eastAsia"/>
          <w:szCs w:val="21"/>
        </w:rPr>
        <w:t>检验前后测结果之后发现，实验组被试的画线</w:t>
      </w:r>
      <w:r w:rsidR="00FA6426">
        <w:rPr>
          <w:rFonts w:hint="eastAsia"/>
          <w:szCs w:val="21"/>
        </w:rPr>
        <w:t>误差显著下降</w:t>
      </w:r>
      <w:r w:rsidR="00FA6426" w:rsidRPr="00FA6426">
        <w:rPr>
          <w:rFonts w:hint="eastAsia"/>
          <w:szCs w:val="21"/>
        </w:rPr>
        <w:t>，控制组则无此变化（</w:t>
      </w:r>
      <w:r w:rsidR="00FA6426" w:rsidRPr="00FA6426">
        <w:rPr>
          <w:szCs w:val="21"/>
        </w:rPr>
        <w:t>Thorndike, 1927）。</w:t>
      </w:r>
      <w:r w:rsidR="00B6090A">
        <w:rPr>
          <w:rFonts w:hint="eastAsia"/>
          <w:szCs w:val="21"/>
        </w:rPr>
        <w:t>据此，桑代克提出了效果律，即</w:t>
      </w:r>
      <w:r w:rsidR="00B6090A" w:rsidRPr="00B6090A">
        <w:rPr>
          <w:rFonts w:hint="eastAsia"/>
          <w:szCs w:val="21"/>
        </w:rPr>
        <w:t>带来满意结果的反应出现的概率会越来越大，带来不满意结果的反应出现的概率会越来越小（</w:t>
      </w:r>
      <w:r w:rsidR="00B6090A" w:rsidRPr="00B6090A">
        <w:rPr>
          <w:szCs w:val="21"/>
        </w:rPr>
        <w:t>Thorndike, 1927）</w:t>
      </w:r>
      <w:r w:rsidR="00B6090A">
        <w:rPr>
          <w:rFonts w:hint="eastAsia"/>
          <w:szCs w:val="21"/>
        </w:rPr>
        <w:t>。在这里，桑代克认为主试反馈的“正确”是一种满意的结果，而主试反馈的“错误”是一种不满意的结果.。</w:t>
      </w:r>
    </w:p>
    <w:p w14:paraId="4F82FE77" w14:textId="7FB6CD08" w:rsidR="001510A2" w:rsidRDefault="00FA6426">
      <w:pPr>
        <w:rPr>
          <w:szCs w:val="21"/>
        </w:rPr>
      </w:pPr>
      <w:r>
        <w:rPr>
          <w:szCs w:val="21"/>
        </w:rPr>
        <w:tab/>
      </w:r>
      <w:r w:rsidR="003B5551">
        <w:rPr>
          <w:rFonts w:hint="eastAsia"/>
          <w:szCs w:val="21"/>
        </w:rPr>
        <w:t>值得注意的是，桑代克的实验中主试只会告诉被试“正确”或“错误”，并未告知被试具体是偏大还是偏小，所以，在此条件下被试无法根据信息调整自己的行为，最多只能记住一种“感觉”，如果反馈的是“正确”就保持这种“感觉”，否则就忽略它。再加上</w:t>
      </w:r>
      <w:proofErr w:type="gramStart"/>
      <w:r w:rsidR="003B5551">
        <w:rPr>
          <w:rFonts w:hint="eastAsia"/>
          <w:szCs w:val="21"/>
        </w:rPr>
        <w:t>一个试次中</w:t>
      </w:r>
      <w:proofErr w:type="gramEnd"/>
      <w:r w:rsidR="003B5551">
        <w:rPr>
          <w:rFonts w:hint="eastAsia"/>
          <w:szCs w:val="21"/>
        </w:rPr>
        <w:t>的画线间隔时间很短，</w:t>
      </w:r>
      <w:r w:rsidR="001510A2">
        <w:rPr>
          <w:rFonts w:hint="eastAsia"/>
          <w:szCs w:val="21"/>
        </w:rPr>
        <w:t>被试很难去单纯地重复成功的行为，所以桑代克认为结果是直接和反应相</w:t>
      </w:r>
      <w:r w:rsidR="000B3E84">
        <w:rPr>
          <w:rFonts w:hint="eastAsia"/>
          <w:szCs w:val="21"/>
        </w:rPr>
        <w:t>联结</w:t>
      </w:r>
      <w:r w:rsidR="001510A2">
        <w:rPr>
          <w:rFonts w:hint="eastAsia"/>
          <w:szCs w:val="21"/>
        </w:rPr>
        <w:t>的，而不是通过其他的方式间接地</w:t>
      </w:r>
      <w:r w:rsidR="000B3E84">
        <w:rPr>
          <w:rFonts w:hint="eastAsia"/>
          <w:szCs w:val="21"/>
        </w:rPr>
        <w:t>起作用</w:t>
      </w:r>
      <w:r w:rsidR="001510A2">
        <w:rPr>
          <w:rFonts w:hint="eastAsia"/>
          <w:szCs w:val="21"/>
        </w:rPr>
        <w:t>。</w:t>
      </w:r>
    </w:p>
    <w:p w14:paraId="371F6E39" w14:textId="09401F78" w:rsidR="004307F2" w:rsidRPr="00FA6426" w:rsidRDefault="004307F2">
      <w:pPr>
        <w:rPr>
          <w:szCs w:val="21"/>
        </w:rPr>
      </w:pPr>
      <w:r>
        <w:rPr>
          <w:szCs w:val="21"/>
        </w:rPr>
        <w:tab/>
      </w:r>
      <w:r w:rsidR="00620A20">
        <w:rPr>
          <w:rFonts w:hint="eastAsia"/>
          <w:szCs w:val="21"/>
        </w:rPr>
        <w:t>基于以上所述前人的研究成果，</w:t>
      </w:r>
      <w:r>
        <w:rPr>
          <w:rFonts w:hint="eastAsia"/>
          <w:szCs w:val="21"/>
        </w:rPr>
        <w:t>本实验将对</w:t>
      </w:r>
      <w:r w:rsidR="00620A20">
        <w:rPr>
          <w:rFonts w:hint="eastAsia"/>
          <w:szCs w:val="21"/>
        </w:rPr>
        <w:t>结果反馈的作用进行验证，采用桑代克的画线实验范式，并对该范式做出一些调整：</w:t>
      </w:r>
      <w:r>
        <w:rPr>
          <w:rFonts w:hint="eastAsia"/>
          <w:szCs w:val="21"/>
        </w:rPr>
        <w:t>结果反馈给出具体的方向（例如“稍长”</w:t>
      </w:r>
      <w:proofErr w:type="gramStart"/>
      <w:r w:rsidR="000B3E84">
        <w:rPr>
          <w:rFonts w:hint="eastAsia"/>
          <w:szCs w:val="21"/>
        </w:rPr>
        <w:t>“</w:t>
      </w:r>
      <w:proofErr w:type="gramEnd"/>
      <w:r w:rsidR="000B3E84">
        <w:rPr>
          <w:rFonts w:hint="eastAsia"/>
          <w:szCs w:val="21"/>
        </w:rPr>
        <w:t>稍短“</w:t>
      </w:r>
      <w:r>
        <w:rPr>
          <w:rFonts w:hint="eastAsia"/>
          <w:szCs w:val="21"/>
        </w:rPr>
        <w:t>），</w:t>
      </w:r>
      <w:r w:rsidR="002F1D39">
        <w:rPr>
          <w:rFonts w:hint="eastAsia"/>
          <w:szCs w:val="21"/>
        </w:rPr>
        <w:t>呈现标准线段而非告诉指定长度</w:t>
      </w:r>
      <w:r w:rsidR="00620A20">
        <w:rPr>
          <w:rFonts w:hint="eastAsia"/>
          <w:szCs w:val="21"/>
        </w:rPr>
        <w:t>。预期结果为实验组（有反馈）前后测差异显著，且后测成绩</w:t>
      </w:r>
      <w:r w:rsidR="00620A20">
        <w:rPr>
          <w:rFonts w:hint="eastAsia"/>
          <w:szCs w:val="21"/>
        </w:rPr>
        <w:lastRenderedPageBreak/>
        <w:t>好于前测，而控制组（无反馈）前后测无显著性差异；</w:t>
      </w:r>
      <w:bookmarkStart w:id="6" w:name="_Hlk83312524"/>
      <w:r w:rsidR="008F03F0">
        <w:rPr>
          <w:rFonts w:hint="eastAsia"/>
          <w:szCs w:val="21"/>
        </w:rPr>
        <w:t>实验组在练习过程中成绩显著提高，而控制组</w:t>
      </w:r>
      <w:bookmarkEnd w:id="6"/>
      <w:r w:rsidR="008F03F0">
        <w:rPr>
          <w:rFonts w:hint="eastAsia"/>
          <w:szCs w:val="21"/>
        </w:rPr>
        <w:t>的成绩在练习过程中没有显著差异</w:t>
      </w:r>
      <w:r w:rsidR="00A154AC">
        <w:rPr>
          <w:rFonts w:hint="eastAsia"/>
          <w:szCs w:val="21"/>
        </w:rPr>
        <w:t>。</w:t>
      </w:r>
    </w:p>
    <w:p w14:paraId="43DE8485" w14:textId="24E7FE20" w:rsidR="00701E03" w:rsidRPr="00A554B6" w:rsidRDefault="00701E03">
      <w:pPr>
        <w:rPr>
          <w:rFonts w:ascii="宋体" w:eastAsia="宋体" w:hAnsi="宋体"/>
          <w:sz w:val="32"/>
          <w:szCs w:val="36"/>
        </w:rPr>
      </w:pPr>
      <w:r w:rsidRPr="00A554B6">
        <w:rPr>
          <w:rFonts w:ascii="宋体" w:eastAsia="宋体" w:hAnsi="宋体"/>
          <w:sz w:val="32"/>
          <w:szCs w:val="36"/>
        </w:rPr>
        <w:t>2</w:t>
      </w:r>
      <w:r w:rsidRPr="00A554B6">
        <w:rPr>
          <w:rFonts w:ascii="宋体" w:eastAsia="宋体" w:hAnsi="宋体"/>
          <w:sz w:val="32"/>
          <w:szCs w:val="36"/>
        </w:rPr>
        <w:tab/>
      </w:r>
      <w:r w:rsidRPr="00A554B6">
        <w:rPr>
          <w:rFonts w:ascii="宋体" w:eastAsia="宋体" w:hAnsi="宋体" w:hint="eastAsia"/>
          <w:sz w:val="32"/>
          <w:szCs w:val="36"/>
        </w:rPr>
        <w:t>方法</w:t>
      </w:r>
    </w:p>
    <w:p w14:paraId="03677BA3" w14:textId="40FEE7CD" w:rsidR="00701E03" w:rsidRPr="00147E3F" w:rsidRDefault="00701E03">
      <w:pPr>
        <w:rPr>
          <w:b/>
          <w:bCs/>
          <w:szCs w:val="21"/>
        </w:rPr>
      </w:pPr>
      <w:r w:rsidRPr="00147E3F">
        <w:rPr>
          <w:rFonts w:hint="eastAsia"/>
          <w:b/>
          <w:bCs/>
          <w:szCs w:val="21"/>
        </w:rPr>
        <w:t>2</w:t>
      </w:r>
      <w:r w:rsidRPr="00147E3F">
        <w:rPr>
          <w:b/>
          <w:bCs/>
          <w:szCs w:val="21"/>
        </w:rPr>
        <w:t>.1</w:t>
      </w:r>
      <w:r w:rsidRPr="00147E3F">
        <w:rPr>
          <w:b/>
          <w:bCs/>
          <w:szCs w:val="21"/>
        </w:rPr>
        <w:tab/>
      </w:r>
      <w:r w:rsidRPr="00147E3F">
        <w:rPr>
          <w:rFonts w:hint="eastAsia"/>
          <w:b/>
          <w:bCs/>
          <w:szCs w:val="21"/>
        </w:rPr>
        <w:t>被试</w:t>
      </w:r>
    </w:p>
    <w:p w14:paraId="0E0F7632" w14:textId="094BC584" w:rsidR="00701E03" w:rsidRDefault="00701E03" w:rsidP="00701E0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被试为4</w:t>
      </w:r>
      <w:r>
        <w:rPr>
          <w:szCs w:val="21"/>
        </w:rPr>
        <w:t>3</w:t>
      </w:r>
      <w:r>
        <w:rPr>
          <w:rFonts w:hint="eastAsia"/>
          <w:szCs w:val="21"/>
        </w:rPr>
        <w:t>名北京大学心理与认知科学学院</w:t>
      </w:r>
      <w:r w:rsidR="000B3E84">
        <w:rPr>
          <w:rFonts w:hint="eastAsia"/>
          <w:szCs w:val="21"/>
        </w:rPr>
        <w:t>或者其他院系心理学双学位的学生</w:t>
      </w:r>
      <w:r>
        <w:rPr>
          <w:rFonts w:hint="eastAsia"/>
          <w:szCs w:val="21"/>
        </w:rPr>
        <w:t>，年龄在</w:t>
      </w:r>
      <w:commentRangeStart w:id="7"/>
      <w:r>
        <w:rPr>
          <w:rFonts w:hint="eastAsia"/>
          <w:szCs w:val="21"/>
        </w:rPr>
        <w:t>1</w:t>
      </w:r>
      <w:r>
        <w:rPr>
          <w:szCs w:val="21"/>
        </w:rPr>
        <w:t>8-24</w:t>
      </w:r>
      <w:r>
        <w:rPr>
          <w:rFonts w:hint="eastAsia"/>
          <w:szCs w:val="21"/>
        </w:rPr>
        <w:t>岁</w:t>
      </w:r>
      <w:commentRangeEnd w:id="7"/>
      <w:r w:rsidR="00825F72">
        <w:rPr>
          <w:rStyle w:val="af1"/>
        </w:rPr>
        <w:commentReference w:id="7"/>
      </w:r>
      <w:r>
        <w:rPr>
          <w:rFonts w:hint="eastAsia"/>
          <w:szCs w:val="21"/>
        </w:rPr>
        <w:t>之间，2</w:t>
      </w:r>
      <w:r>
        <w:rPr>
          <w:szCs w:val="21"/>
        </w:rPr>
        <w:t>0</w:t>
      </w:r>
      <w:r>
        <w:rPr>
          <w:rFonts w:hint="eastAsia"/>
          <w:szCs w:val="21"/>
        </w:rPr>
        <w:t>位女性，2</w:t>
      </w:r>
      <w:r>
        <w:rPr>
          <w:szCs w:val="21"/>
        </w:rPr>
        <w:t>3</w:t>
      </w:r>
      <w:r>
        <w:rPr>
          <w:rFonts w:hint="eastAsia"/>
          <w:szCs w:val="21"/>
        </w:rPr>
        <w:t>位男性，所有被试均为右利手。被试被随机分配到实验组或控制组</w:t>
      </w:r>
      <w:r w:rsidR="00F9307B">
        <w:rPr>
          <w:rFonts w:hint="eastAsia"/>
          <w:szCs w:val="21"/>
        </w:rPr>
        <w:t>，控制组2</w:t>
      </w:r>
      <w:r w:rsidR="00F9307B">
        <w:rPr>
          <w:szCs w:val="21"/>
        </w:rPr>
        <w:t>2</w:t>
      </w:r>
      <w:r w:rsidR="00F9307B">
        <w:rPr>
          <w:rFonts w:hint="eastAsia"/>
          <w:szCs w:val="21"/>
        </w:rPr>
        <w:t>人，实验组2</w:t>
      </w:r>
      <w:r w:rsidR="00F9307B">
        <w:rPr>
          <w:szCs w:val="21"/>
        </w:rPr>
        <w:t>1</w:t>
      </w:r>
      <w:r w:rsidR="00F9307B">
        <w:rPr>
          <w:rFonts w:hint="eastAsia"/>
          <w:szCs w:val="21"/>
        </w:rPr>
        <w:t>人</w:t>
      </w:r>
      <w:commentRangeStart w:id="8"/>
      <w:r w:rsidR="00F9307B">
        <w:rPr>
          <w:rFonts w:hint="eastAsia"/>
          <w:szCs w:val="21"/>
        </w:rPr>
        <w:t>。</w:t>
      </w:r>
      <w:commentRangeEnd w:id="8"/>
      <w:r w:rsidR="00825F72">
        <w:rPr>
          <w:rStyle w:val="af1"/>
        </w:rPr>
        <w:commentReference w:id="8"/>
      </w:r>
    </w:p>
    <w:p w14:paraId="291A0B97" w14:textId="051AAE69" w:rsidR="00840407" w:rsidRPr="00147E3F" w:rsidRDefault="00840407" w:rsidP="00840407">
      <w:pPr>
        <w:rPr>
          <w:b/>
          <w:bCs/>
          <w:szCs w:val="21"/>
        </w:rPr>
      </w:pPr>
      <w:r w:rsidRPr="00147E3F">
        <w:rPr>
          <w:rFonts w:hint="eastAsia"/>
          <w:b/>
          <w:bCs/>
          <w:szCs w:val="21"/>
        </w:rPr>
        <w:t>2</w:t>
      </w:r>
      <w:r w:rsidRPr="00147E3F">
        <w:rPr>
          <w:b/>
          <w:bCs/>
          <w:szCs w:val="21"/>
        </w:rPr>
        <w:t>.2</w:t>
      </w:r>
      <w:r w:rsidRPr="00147E3F">
        <w:rPr>
          <w:b/>
          <w:bCs/>
          <w:szCs w:val="21"/>
        </w:rPr>
        <w:tab/>
      </w:r>
      <w:r w:rsidRPr="00147E3F">
        <w:rPr>
          <w:rFonts w:hint="eastAsia"/>
          <w:b/>
          <w:bCs/>
          <w:szCs w:val="21"/>
        </w:rPr>
        <w:t>仪器和材料</w:t>
      </w:r>
    </w:p>
    <w:p w14:paraId="6BA19476" w14:textId="0F75872B" w:rsidR="00840407" w:rsidRDefault="00840407" w:rsidP="00846A2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本实验在北京大学王克桢楼1</w:t>
      </w:r>
      <w:r>
        <w:rPr>
          <w:szCs w:val="21"/>
        </w:rPr>
        <w:t>113</w:t>
      </w:r>
      <w:r>
        <w:rPr>
          <w:rFonts w:hint="eastAsia"/>
          <w:szCs w:val="21"/>
        </w:rPr>
        <w:t>的</w:t>
      </w:r>
      <w:r w:rsidR="00924152">
        <w:rPr>
          <w:rFonts w:hint="eastAsia"/>
          <w:szCs w:val="21"/>
        </w:rPr>
        <w:t>桌椅</w:t>
      </w:r>
      <w:r>
        <w:rPr>
          <w:rFonts w:hint="eastAsia"/>
          <w:szCs w:val="21"/>
        </w:rPr>
        <w:t>上进行，所用材料为一张画有一条5</w:t>
      </w:r>
      <w:r>
        <w:rPr>
          <w:szCs w:val="21"/>
        </w:rPr>
        <w:t>cm</w:t>
      </w:r>
      <w:r>
        <w:rPr>
          <w:rFonts w:hint="eastAsia"/>
          <w:szCs w:val="21"/>
        </w:rPr>
        <w:t>长的黑色直线（标准线）的白纸，遮板（多用电脑替代），可量最小单位为m</w:t>
      </w:r>
      <w:r>
        <w:rPr>
          <w:szCs w:val="21"/>
        </w:rPr>
        <w:t>m</w:t>
      </w:r>
      <w:r>
        <w:rPr>
          <w:rFonts w:hint="eastAsia"/>
          <w:szCs w:val="21"/>
        </w:rPr>
        <w:t>的直尺，</w:t>
      </w:r>
      <w:r w:rsidR="00924152">
        <w:rPr>
          <w:rFonts w:hint="eastAsia"/>
          <w:szCs w:val="21"/>
        </w:rPr>
        <w:t>黑色墨水</w:t>
      </w:r>
      <w:r>
        <w:rPr>
          <w:rFonts w:hint="eastAsia"/>
          <w:szCs w:val="21"/>
        </w:rPr>
        <w:t>笔一支，白纸若干。</w:t>
      </w:r>
    </w:p>
    <w:p w14:paraId="58A76F4F" w14:textId="7637A6C9" w:rsidR="00147E3F" w:rsidRDefault="00147E3F" w:rsidP="00840407">
      <w:pPr>
        <w:rPr>
          <w:b/>
          <w:bCs/>
          <w:szCs w:val="21"/>
        </w:rPr>
      </w:pPr>
      <w:r w:rsidRPr="00147E3F">
        <w:rPr>
          <w:rFonts w:hint="eastAsia"/>
          <w:b/>
          <w:bCs/>
          <w:szCs w:val="21"/>
        </w:rPr>
        <w:t>2</w:t>
      </w:r>
      <w:r w:rsidRPr="00147E3F">
        <w:rPr>
          <w:b/>
          <w:bCs/>
          <w:szCs w:val="21"/>
        </w:rPr>
        <w:t>.3</w:t>
      </w:r>
      <w:r w:rsidRPr="00147E3F">
        <w:rPr>
          <w:b/>
          <w:bCs/>
          <w:szCs w:val="21"/>
        </w:rPr>
        <w:tab/>
      </w:r>
      <w:r w:rsidRPr="00147E3F">
        <w:rPr>
          <w:rFonts w:hint="eastAsia"/>
          <w:b/>
          <w:bCs/>
          <w:szCs w:val="21"/>
        </w:rPr>
        <w:t>实验设计</w:t>
      </w:r>
    </w:p>
    <w:p w14:paraId="50066C3F" w14:textId="0E1E7256" w:rsidR="00147E3F" w:rsidRDefault="00147E3F" w:rsidP="00840407">
      <w:pPr>
        <w:rPr>
          <w:szCs w:val="21"/>
        </w:rPr>
      </w:pPr>
      <w:r>
        <w:rPr>
          <w:szCs w:val="21"/>
        </w:rPr>
        <w:tab/>
      </w:r>
      <w:r w:rsidR="00924152">
        <w:rPr>
          <w:rFonts w:hint="eastAsia"/>
          <w:szCs w:val="21"/>
        </w:rPr>
        <w:t>本实验采用</w:t>
      </w:r>
      <w:commentRangeStart w:id="9"/>
      <w:r w:rsidR="00924152">
        <w:rPr>
          <w:rFonts w:hint="eastAsia"/>
          <w:szCs w:val="21"/>
        </w:rPr>
        <w:t>2</w:t>
      </w:r>
      <w:r w:rsidR="007D6A2A">
        <w:rPr>
          <w:rFonts w:hint="eastAsia"/>
          <w:szCs w:val="21"/>
        </w:rPr>
        <w:t>（反馈的有无）</w:t>
      </w:r>
      <w:r w:rsidR="00924152">
        <w:rPr>
          <w:rFonts w:hint="eastAsia"/>
          <w:szCs w:val="21"/>
        </w:rPr>
        <w:t>×</w:t>
      </w:r>
      <w:r w:rsidR="007D6A2A">
        <w:rPr>
          <w:szCs w:val="21"/>
        </w:rPr>
        <w:t>7</w:t>
      </w:r>
      <w:r w:rsidR="007D6A2A">
        <w:rPr>
          <w:rFonts w:hint="eastAsia"/>
          <w:szCs w:val="21"/>
        </w:rPr>
        <w:t>（画线次数）</w:t>
      </w:r>
      <w:commentRangeEnd w:id="9"/>
      <w:r w:rsidR="00825F72">
        <w:rPr>
          <w:rStyle w:val="af1"/>
        </w:rPr>
        <w:commentReference w:id="9"/>
      </w:r>
      <w:r w:rsidR="007D6A2A">
        <w:rPr>
          <w:rFonts w:hint="eastAsia"/>
          <w:szCs w:val="21"/>
        </w:rPr>
        <w:t>的混合设计。其中反馈的有</w:t>
      </w:r>
      <w:proofErr w:type="gramStart"/>
      <w:r w:rsidR="007D6A2A">
        <w:rPr>
          <w:rFonts w:hint="eastAsia"/>
          <w:szCs w:val="21"/>
        </w:rPr>
        <w:t>无为组</w:t>
      </w:r>
      <w:proofErr w:type="gramEnd"/>
      <w:r w:rsidR="007D6A2A">
        <w:rPr>
          <w:rFonts w:hint="eastAsia"/>
          <w:szCs w:val="21"/>
        </w:rPr>
        <w:t>间变量，有反馈为实验组，</w:t>
      </w:r>
      <w:r w:rsidR="000B3E84">
        <w:rPr>
          <w:rFonts w:hint="eastAsia"/>
          <w:szCs w:val="21"/>
        </w:rPr>
        <w:t>在练习阶段</w:t>
      </w:r>
      <w:r w:rsidR="007D6A2A">
        <w:rPr>
          <w:rFonts w:hint="eastAsia"/>
          <w:szCs w:val="21"/>
        </w:rPr>
        <w:t>被试每次画线结束后，主试测量线段并说出结果；无反馈为控制组，被试每次画线后不知道结果</w:t>
      </w:r>
      <w:r w:rsidR="00C1523F">
        <w:rPr>
          <w:rFonts w:hint="eastAsia"/>
          <w:szCs w:val="21"/>
        </w:rPr>
        <w:t>。</w:t>
      </w:r>
      <w:r w:rsidR="007D6A2A">
        <w:rPr>
          <w:rFonts w:hint="eastAsia"/>
          <w:szCs w:val="21"/>
        </w:rPr>
        <w:t>画线次数为组内变量，包括七个水平（p</w:t>
      </w:r>
      <w:r w:rsidR="007D6A2A">
        <w:rPr>
          <w:szCs w:val="21"/>
        </w:rPr>
        <w:t>re, mid1, mid2, mid3, mid4, mid5, post）</w:t>
      </w:r>
      <w:r w:rsidR="00362418">
        <w:rPr>
          <w:rFonts w:hint="eastAsia"/>
          <w:szCs w:val="21"/>
        </w:rPr>
        <w:t>，即</w:t>
      </w:r>
      <w:r w:rsidR="00EC7BC9">
        <w:rPr>
          <w:rFonts w:hint="eastAsia"/>
          <w:szCs w:val="21"/>
        </w:rPr>
        <w:t>每个被试需要完成七个试次</w:t>
      </w:r>
      <w:r w:rsidR="00362418">
        <w:rPr>
          <w:rFonts w:hint="eastAsia"/>
          <w:szCs w:val="21"/>
        </w:rPr>
        <w:t>。因变量为</w:t>
      </w:r>
      <w:r w:rsidR="00D503A8">
        <w:rPr>
          <w:rFonts w:hint="eastAsia"/>
          <w:szCs w:val="21"/>
        </w:rPr>
        <w:t>画线长度的误差，操作性定义为被试</w:t>
      </w:r>
      <w:proofErr w:type="gramStart"/>
      <w:r w:rsidR="00D503A8">
        <w:rPr>
          <w:rFonts w:hint="eastAsia"/>
          <w:szCs w:val="21"/>
        </w:rPr>
        <w:t>一</w:t>
      </w:r>
      <w:r w:rsidR="00EC7BC9">
        <w:rPr>
          <w:rFonts w:hint="eastAsia"/>
          <w:szCs w:val="21"/>
        </w:rPr>
        <w:t>个试次</w:t>
      </w:r>
      <w:r w:rsidR="000B3E84">
        <w:rPr>
          <w:rFonts w:hint="eastAsia"/>
          <w:szCs w:val="21"/>
        </w:rPr>
        <w:t>中</w:t>
      </w:r>
      <w:proofErr w:type="gramEnd"/>
      <w:r w:rsidR="005B5125">
        <w:rPr>
          <w:rFonts w:hint="eastAsia"/>
          <w:szCs w:val="21"/>
        </w:rPr>
        <w:t>每次画线长度与</w:t>
      </w:r>
      <w:r w:rsidR="005B5125">
        <w:rPr>
          <w:szCs w:val="21"/>
        </w:rPr>
        <w:t>50mm</w:t>
      </w:r>
      <w:r w:rsidR="005B5125">
        <w:rPr>
          <w:rFonts w:hint="eastAsia"/>
          <w:szCs w:val="21"/>
        </w:rPr>
        <w:t>（标准长度）的差的绝对值</w:t>
      </w:r>
      <w:r w:rsidR="00157944">
        <w:rPr>
          <w:rFonts w:hint="eastAsia"/>
          <w:szCs w:val="21"/>
        </w:rPr>
        <w:t>的平均值</w:t>
      </w:r>
      <w:r w:rsidR="00D503A8">
        <w:rPr>
          <w:rFonts w:hint="eastAsia"/>
          <w:szCs w:val="21"/>
        </w:rPr>
        <w:t>，</w:t>
      </w:r>
      <w:r w:rsidR="00EC7BC9">
        <w:rPr>
          <w:rFonts w:hint="eastAsia"/>
          <w:szCs w:val="21"/>
        </w:rPr>
        <w:t>单位为m</w:t>
      </w:r>
      <w:r w:rsidR="00EC7BC9">
        <w:rPr>
          <w:szCs w:val="21"/>
        </w:rPr>
        <w:t>m</w:t>
      </w:r>
      <w:r w:rsidR="00D503A8">
        <w:rPr>
          <w:rFonts w:hint="eastAsia"/>
          <w:szCs w:val="21"/>
        </w:rPr>
        <w:t>。</w:t>
      </w:r>
    </w:p>
    <w:p w14:paraId="62FC6557" w14:textId="15F20A03" w:rsidR="00D503A8" w:rsidRDefault="006A50FD" w:rsidP="0084040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实验对潜在的额外变量进行了控制。</w:t>
      </w:r>
      <w:r w:rsidR="00406BEF">
        <w:rPr>
          <w:rFonts w:hint="eastAsia"/>
          <w:szCs w:val="21"/>
        </w:rPr>
        <w:t>首先</w:t>
      </w:r>
      <w:r w:rsidR="00FE2E6A">
        <w:rPr>
          <w:rFonts w:hint="eastAsia"/>
          <w:szCs w:val="21"/>
        </w:rPr>
        <w:t>，为了避免标准线到眼睛的距离影响被试对标准线的感知，我们要求被试在实验过程中身体坐正，尽量保持头部不移动。</w:t>
      </w:r>
      <w:r w:rsidR="00406BEF">
        <w:rPr>
          <w:rFonts w:hint="eastAsia"/>
          <w:szCs w:val="21"/>
        </w:rPr>
        <w:t>其次</w:t>
      </w:r>
      <w:r w:rsidR="00FE2E6A">
        <w:rPr>
          <w:rFonts w:hint="eastAsia"/>
          <w:szCs w:val="21"/>
        </w:rPr>
        <w:t>，实验过程中</w:t>
      </w:r>
      <w:r w:rsidR="00FE2E6A" w:rsidRPr="00FE2E6A">
        <w:rPr>
          <w:rFonts w:hint="eastAsia"/>
          <w:szCs w:val="21"/>
        </w:rPr>
        <w:t>由主试移动纸张和刻度尺帮助被试确定落笔点</w:t>
      </w:r>
      <w:r w:rsidR="00FE2E6A">
        <w:rPr>
          <w:rFonts w:hint="eastAsia"/>
          <w:szCs w:val="21"/>
        </w:rPr>
        <w:t>，被试</w:t>
      </w:r>
      <w:r w:rsidR="00C83CB9" w:rsidRPr="00C83CB9">
        <w:rPr>
          <w:rFonts w:hint="eastAsia"/>
          <w:szCs w:val="21"/>
        </w:rPr>
        <w:t>仅能使用手臂作为支点，手腕需要悬空，实验时手臂其余部分不接触桌面</w:t>
      </w:r>
      <w:r w:rsidR="00C83CB9">
        <w:rPr>
          <w:rFonts w:hint="eastAsia"/>
          <w:szCs w:val="21"/>
        </w:rPr>
        <w:t>，</w:t>
      </w:r>
      <w:r w:rsidR="004B70EA">
        <w:rPr>
          <w:rFonts w:hint="eastAsia"/>
          <w:szCs w:val="21"/>
        </w:rPr>
        <w:t>手臂与桌面的支点</w:t>
      </w:r>
      <w:r w:rsidR="00FE2E6A">
        <w:rPr>
          <w:rFonts w:hint="eastAsia"/>
          <w:szCs w:val="21"/>
        </w:rPr>
        <w:t>位置保持不动，避免不同的划线姿势对结果产生影响。</w:t>
      </w:r>
      <w:r w:rsidR="008A2538">
        <w:rPr>
          <w:rFonts w:hint="eastAsia"/>
          <w:szCs w:val="21"/>
        </w:rPr>
        <w:t>最后</w:t>
      </w:r>
      <w:r w:rsidR="00D3357F">
        <w:rPr>
          <w:rFonts w:hint="eastAsia"/>
          <w:szCs w:val="21"/>
        </w:rPr>
        <w:t>，实验中尽可能使每个条件下男女被试数量相等，避免性别产生影响。</w:t>
      </w:r>
    </w:p>
    <w:p w14:paraId="547ECA45" w14:textId="762EA737" w:rsidR="00FE2E6A" w:rsidRDefault="00FE2E6A" w:rsidP="00840407">
      <w:pPr>
        <w:rPr>
          <w:b/>
          <w:bCs/>
          <w:szCs w:val="21"/>
        </w:rPr>
      </w:pPr>
      <w:r w:rsidRPr="00FE2E6A">
        <w:rPr>
          <w:rFonts w:hint="eastAsia"/>
          <w:b/>
          <w:bCs/>
          <w:szCs w:val="21"/>
        </w:rPr>
        <w:t>2</w:t>
      </w:r>
      <w:r w:rsidRPr="00FE2E6A">
        <w:rPr>
          <w:b/>
          <w:bCs/>
          <w:szCs w:val="21"/>
        </w:rPr>
        <w:t>.4</w:t>
      </w:r>
      <w:r w:rsidRPr="00FE2E6A">
        <w:rPr>
          <w:b/>
          <w:bCs/>
          <w:szCs w:val="21"/>
        </w:rPr>
        <w:tab/>
      </w:r>
      <w:r w:rsidRPr="00FE2E6A">
        <w:rPr>
          <w:rFonts w:hint="eastAsia"/>
          <w:b/>
          <w:bCs/>
          <w:szCs w:val="21"/>
        </w:rPr>
        <w:t>实验程序</w:t>
      </w:r>
    </w:p>
    <w:p w14:paraId="625A2F60" w14:textId="535307CD" w:rsidR="00052275" w:rsidRDefault="00FE2E6A" w:rsidP="00840407">
      <w:pPr>
        <w:rPr>
          <w:szCs w:val="21"/>
        </w:rPr>
      </w:pPr>
      <w:r>
        <w:rPr>
          <w:szCs w:val="21"/>
        </w:rPr>
        <w:tab/>
      </w:r>
      <w:r w:rsidR="00573680">
        <w:rPr>
          <w:rFonts w:hint="eastAsia"/>
          <w:szCs w:val="21"/>
        </w:rPr>
        <w:t>首先，随机分配</w:t>
      </w:r>
      <w:r w:rsidR="000B3E84">
        <w:rPr>
          <w:rFonts w:hint="eastAsia"/>
          <w:szCs w:val="21"/>
        </w:rPr>
        <w:t>被试</w:t>
      </w:r>
      <w:r w:rsidR="00573680">
        <w:rPr>
          <w:rFonts w:hint="eastAsia"/>
          <w:szCs w:val="21"/>
        </w:rPr>
        <w:t>到控制组和实验组。接着，</w:t>
      </w:r>
      <w:r w:rsidR="00406BEF">
        <w:rPr>
          <w:rFonts w:hint="eastAsia"/>
          <w:szCs w:val="21"/>
        </w:rPr>
        <w:t>被试坐在安装有挡板的桌子前，挡板左边是画有标准线的纸张，右边是白纸和笔</w:t>
      </w:r>
      <w:r w:rsidR="00E63DE1">
        <w:rPr>
          <w:rFonts w:hint="eastAsia"/>
          <w:szCs w:val="21"/>
        </w:rPr>
        <w:t>（因为已知被试都是右利手）</w:t>
      </w:r>
      <w:r w:rsidR="00406BEF">
        <w:rPr>
          <w:rFonts w:hint="eastAsia"/>
          <w:szCs w:val="21"/>
        </w:rPr>
        <w:t>，</w:t>
      </w:r>
      <w:r w:rsidR="00573680">
        <w:rPr>
          <w:rFonts w:hint="eastAsia"/>
          <w:szCs w:val="21"/>
        </w:rPr>
        <w:t>主试对所有被试念出相同的指导语，“</w:t>
      </w:r>
      <w:r w:rsidR="00573680" w:rsidRPr="00573680">
        <w:rPr>
          <w:rFonts w:hint="eastAsia"/>
          <w:szCs w:val="21"/>
        </w:rPr>
        <w:t>请你用你平时写字的手拿好笔，眼睛看着这张白纸上的黑色竖线，用笔在白纸上画竖线。要求按你看到的线的长短画，只要你觉得画的和看到的一样长就可以了。画的时候，你不能看自己的手和画的线。一共要画</w:t>
      </w:r>
      <w:r w:rsidR="00573680" w:rsidRPr="00573680">
        <w:rPr>
          <w:szCs w:val="21"/>
        </w:rPr>
        <w:t>20次，先从左边画起。画线过程中你画线的手和胳膊不要动</w:t>
      </w:r>
      <w:r w:rsidR="00573680">
        <w:rPr>
          <w:rFonts w:hint="eastAsia"/>
          <w:szCs w:val="21"/>
        </w:rPr>
        <w:t>”，被试按照指导语进行画线，完成后休息1</w:t>
      </w:r>
      <w:r w:rsidR="00573680">
        <w:rPr>
          <w:szCs w:val="21"/>
        </w:rPr>
        <w:t>~2</w:t>
      </w:r>
      <w:r w:rsidR="00573680">
        <w:rPr>
          <w:rFonts w:hint="eastAsia"/>
          <w:szCs w:val="21"/>
        </w:rPr>
        <w:t>分钟，此</w:t>
      </w:r>
      <w:proofErr w:type="gramStart"/>
      <w:r w:rsidR="00573680">
        <w:rPr>
          <w:rFonts w:hint="eastAsia"/>
          <w:szCs w:val="21"/>
        </w:rPr>
        <w:t>为前测阶段</w:t>
      </w:r>
      <w:proofErr w:type="gramEnd"/>
      <w:r w:rsidR="00573680">
        <w:rPr>
          <w:rFonts w:hint="eastAsia"/>
          <w:szCs w:val="21"/>
        </w:rPr>
        <w:t>。</w:t>
      </w:r>
    </w:p>
    <w:p w14:paraId="62173BDE" w14:textId="77777777" w:rsidR="00052275" w:rsidRDefault="00573680" w:rsidP="00052275">
      <w:pPr>
        <w:ind w:firstLine="420"/>
        <w:rPr>
          <w:szCs w:val="21"/>
        </w:rPr>
      </w:pPr>
      <w:r>
        <w:rPr>
          <w:rFonts w:hint="eastAsia"/>
          <w:szCs w:val="21"/>
        </w:rPr>
        <w:t>然后，进入练习阶段，实验组</w:t>
      </w:r>
      <w:r w:rsidR="00F34350">
        <w:rPr>
          <w:rFonts w:hint="eastAsia"/>
          <w:szCs w:val="21"/>
        </w:rPr>
        <w:t>中主试念出指导语，“</w:t>
      </w:r>
      <w:r w:rsidR="00F34350" w:rsidRPr="00F34350">
        <w:rPr>
          <w:rFonts w:hint="eastAsia"/>
          <w:szCs w:val="21"/>
        </w:rPr>
        <w:t>现在还请你用同样的方法画线，但你每一次画完一条线时，我就把你画的结果是多长告诉你，要求你注意自己画线时的感觉，并且记住这种感觉，和结果对比，如果这次画长了，下次你就要画短一些。总之，要求你想尽办法把线画得准些。这样一共画</w:t>
      </w:r>
      <w:r w:rsidR="00F34350" w:rsidRPr="00F34350">
        <w:rPr>
          <w:szCs w:val="21"/>
        </w:rPr>
        <w:t>5组，每组20次</w:t>
      </w:r>
      <w:r w:rsidR="00F34350">
        <w:rPr>
          <w:rFonts w:hint="eastAsia"/>
          <w:szCs w:val="21"/>
        </w:rPr>
        <w:t>”，每当被试画好一条线，主</w:t>
      </w:r>
      <w:proofErr w:type="gramStart"/>
      <w:r w:rsidR="00F34350">
        <w:rPr>
          <w:rFonts w:hint="eastAsia"/>
          <w:szCs w:val="21"/>
        </w:rPr>
        <w:t>试尽快</w:t>
      </w:r>
      <w:proofErr w:type="gramEnd"/>
      <w:r w:rsidR="00F34350">
        <w:rPr>
          <w:rFonts w:hint="eastAsia"/>
          <w:szCs w:val="21"/>
        </w:rPr>
        <w:t>量好（单位为m</w:t>
      </w:r>
      <w:r w:rsidR="00F34350">
        <w:rPr>
          <w:szCs w:val="21"/>
        </w:rPr>
        <w:t>m</w:t>
      </w:r>
      <w:r w:rsidR="00F34350">
        <w:rPr>
          <w:rFonts w:hint="eastAsia"/>
          <w:szCs w:val="21"/>
        </w:rPr>
        <w:t>，</w:t>
      </w:r>
      <w:proofErr w:type="gramStart"/>
      <w:r w:rsidR="00F34350">
        <w:rPr>
          <w:rFonts w:hint="eastAsia"/>
          <w:szCs w:val="21"/>
        </w:rPr>
        <w:t>并估读</w:t>
      </w:r>
      <w:proofErr w:type="gramEnd"/>
      <w:r w:rsidR="00F34350">
        <w:rPr>
          <w:rFonts w:hint="eastAsia"/>
          <w:szCs w:val="21"/>
        </w:rPr>
        <w:t>一位）并说出结果（误差&gt;</w:t>
      </w:r>
      <w:r w:rsidR="00F34350">
        <w:rPr>
          <w:szCs w:val="21"/>
        </w:rPr>
        <w:t>5mm</w:t>
      </w:r>
      <w:r w:rsidR="00F34350">
        <w:rPr>
          <w:rFonts w:hint="eastAsia"/>
          <w:szCs w:val="21"/>
        </w:rPr>
        <w:t>：长了/短了，2</w:t>
      </w:r>
      <w:r w:rsidR="00F34350">
        <w:rPr>
          <w:szCs w:val="21"/>
        </w:rPr>
        <w:t>mm&lt;</w:t>
      </w:r>
      <w:r w:rsidR="00F34350">
        <w:rPr>
          <w:rFonts w:hint="eastAsia"/>
          <w:szCs w:val="21"/>
        </w:rPr>
        <w:t>误差&lt;</w:t>
      </w:r>
      <w:r w:rsidR="00F34350">
        <w:rPr>
          <w:szCs w:val="21"/>
        </w:rPr>
        <w:t>5mm</w:t>
      </w:r>
      <w:r w:rsidR="00F34350">
        <w:rPr>
          <w:rFonts w:hint="eastAsia"/>
          <w:szCs w:val="21"/>
        </w:rPr>
        <w:t>：稍长/稍短，误差≤</w:t>
      </w:r>
      <w:r w:rsidR="00F34350">
        <w:rPr>
          <w:szCs w:val="21"/>
        </w:rPr>
        <w:t>2mm</w:t>
      </w:r>
      <w:r w:rsidR="00F34350">
        <w:rPr>
          <w:rFonts w:hint="eastAsia"/>
          <w:szCs w:val="21"/>
        </w:rPr>
        <w:t>：正好），每组练习之间休息1</w:t>
      </w:r>
      <w:r w:rsidR="00F34350">
        <w:rPr>
          <w:szCs w:val="21"/>
        </w:rPr>
        <w:t>~2</w:t>
      </w:r>
      <w:r w:rsidR="00F34350">
        <w:rPr>
          <w:rFonts w:hint="eastAsia"/>
          <w:szCs w:val="21"/>
        </w:rPr>
        <w:t>分钟；控制组中被试不会收到反馈，同样画5组，每组</w:t>
      </w:r>
      <w:r w:rsidR="00F34350">
        <w:rPr>
          <w:szCs w:val="21"/>
        </w:rPr>
        <w:t>20</w:t>
      </w:r>
      <w:r w:rsidR="00F34350">
        <w:rPr>
          <w:rFonts w:hint="eastAsia"/>
          <w:szCs w:val="21"/>
        </w:rPr>
        <w:t>次，同样每组练习之间休息1</w:t>
      </w:r>
      <w:r w:rsidR="00F34350">
        <w:rPr>
          <w:szCs w:val="21"/>
        </w:rPr>
        <w:t>~2</w:t>
      </w:r>
      <w:r w:rsidR="00F34350">
        <w:rPr>
          <w:rFonts w:hint="eastAsia"/>
          <w:szCs w:val="21"/>
        </w:rPr>
        <w:t>分钟。</w:t>
      </w:r>
    </w:p>
    <w:p w14:paraId="76D1CD88" w14:textId="71F3893C" w:rsidR="00FE2E6A" w:rsidRDefault="00F34350" w:rsidP="00052275">
      <w:pPr>
        <w:ind w:firstLine="420"/>
        <w:rPr>
          <w:szCs w:val="21"/>
        </w:rPr>
      </w:pPr>
      <w:r>
        <w:rPr>
          <w:rFonts w:hint="eastAsia"/>
          <w:szCs w:val="21"/>
        </w:rPr>
        <w:t>最后是后测阶段，实验组中主试念出指导语，“</w:t>
      </w:r>
      <w:r w:rsidRPr="00F34350">
        <w:rPr>
          <w:rFonts w:hint="eastAsia"/>
          <w:szCs w:val="21"/>
        </w:rPr>
        <w:t>现在再画最后</w:t>
      </w:r>
      <w:r w:rsidRPr="00F34350">
        <w:rPr>
          <w:szCs w:val="21"/>
        </w:rPr>
        <w:t>20条线，这回我不告诉你画的结果了，但请你还是要尽量画的准些</w:t>
      </w:r>
      <w:r>
        <w:rPr>
          <w:rFonts w:hint="eastAsia"/>
          <w:szCs w:val="21"/>
        </w:rPr>
        <w:t>”，被试按照指导语进行画线；控制组的被试</w:t>
      </w:r>
      <w:r w:rsidR="000B3E84">
        <w:rPr>
          <w:rFonts w:hint="eastAsia"/>
          <w:szCs w:val="21"/>
        </w:rPr>
        <w:t>仍然</w:t>
      </w:r>
      <w:r>
        <w:rPr>
          <w:rFonts w:hint="eastAsia"/>
          <w:szCs w:val="21"/>
        </w:rPr>
        <w:t>在没有反馈的情况下画2</w:t>
      </w:r>
      <w:r>
        <w:rPr>
          <w:szCs w:val="21"/>
        </w:rPr>
        <w:t>0</w:t>
      </w:r>
      <w:r>
        <w:rPr>
          <w:rFonts w:hint="eastAsia"/>
          <w:szCs w:val="21"/>
        </w:rPr>
        <w:t>条线。</w:t>
      </w:r>
      <w:r w:rsidR="00CF10E3">
        <w:rPr>
          <w:rFonts w:hint="eastAsia"/>
          <w:szCs w:val="21"/>
        </w:rPr>
        <w:t>实验完成后，主试测量</w:t>
      </w:r>
      <w:r w:rsidR="000802E1">
        <w:rPr>
          <w:rFonts w:hint="eastAsia"/>
          <w:szCs w:val="21"/>
        </w:rPr>
        <w:t>所有画线长度（单位为m</w:t>
      </w:r>
      <w:r w:rsidR="000802E1">
        <w:rPr>
          <w:szCs w:val="21"/>
        </w:rPr>
        <w:t>m</w:t>
      </w:r>
      <w:r w:rsidR="000802E1">
        <w:rPr>
          <w:rFonts w:hint="eastAsia"/>
          <w:szCs w:val="21"/>
        </w:rPr>
        <w:t>，</w:t>
      </w:r>
      <w:proofErr w:type="gramStart"/>
      <w:r w:rsidR="000802E1">
        <w:rPr>
          <w:rFonts w:hint="eastAsia"/>
          <w:szCs w:val="21"/>
        </w:rPr>
        <w:t>并估读</w:t>
      </w:r>
      <w:proofErr w:type="gramEnd"/>
      <w:r w:rsidR="000802E1">
        <w:rPr>
          <w:rFonts w:hint="eastAsia"/>
          <w:szCs w:val="21"/>
        </w:rPr>
        <w:t>一位），将原始数据填入数据模板中，最后用E</w:t>
      </w:r>
      <w:r w:rsidR="000802E1">
        <w:rPr>
          <w:szCs w:val="21"/>
        </w:rPr>
        <w:t>xcel</w:t>
      </w:r>
      <w:r w:rsidR="000802E1">
        <w:rPr>
          <w:rFonts w:hint="eastAsia"/>
          <w:szCs w:val="21"/>
        </w:rPr>
        <w:t>计算每个被试</w:t>
      </w:r>
      <w:proofErr w:type="gramStart"/>
      <w:r w:rsidR="000802E1">
        <w:rPr>
          <w:rFonts w:hint="eastAsia"/>
          <w:szCs w:val="21"/>
        </w:rPr>
        <w:t>每个试次的</w:t>
      </w:r>
      <w:proofErr w:type="gramEnd"/>
      <w:r w:rsidR="000802E1">
        <w:rPr>
          <w:rFonts w:hint="eastAsia"/>
          <w:szCs w:val="21"/>
        </w:rPr>
        <w:t>误差。</w:t>
      </w:r>
    </w:p>
    <w:p w14:paraId="45F83200" w14:textId="5DA316F2" w:rsidR="00A554B6" w:rsidRPr="00A554B6" w:rsidRDefault="00A554B6" w:rsidP="00A554B6">
      <w:pPr>
        <w:rPr>
          <w:rFonts w:ascii="宋体" w:eastAsia="宋体" w:hAnsi="宋体"/>
          <w:sz w:val="32"/>
          <w:szCs w:val="36"/>
        </w:rPr>
      </w:pPr>
      <w:r w:rsidRPr="00A554B6">
        <w:rPr>
          <w:rFonts w:ascii="宋体" w:eastAsia="宋体" w:hAnsi="宋体"/>
          <w:sz w:val="32"/>
          <w:szCs w:val="36"/>
        </w:rPr>
        <w:t>3</w:t>
      </w:r>
      <w:r w:rsidRPr="00A554B6">
        <w:rPr>
          <w:rFonts w:ascii="宋体" w:eastAsia="宋体" w:hAnsi="宋体"/>
          <w:sz w:val="32"/>
          <w:szCs w:val="36"/>
        </w:rPr>
        <w:tab/>
      </w:r>
      <w:r w:rsidRPr="00A554B6">
        <w:rPr>
          <w:rFonts w:ascii="宋体" w:eastAsia="宋体" w:hAnsi="宋体" w:hint="eastAsia"/>
          <w:sz w:val="32"/>
          <w:szCs w:val="36"/>
        </w:rPr>
        <w:t>结果</w:t>
      </w:r>
    </w:p>
    <w:p w14:paraId="40F5DFE0" w14:textId="339A7D93" w:rsidR="00084724" w:rsidRPr="00084724" w:rsidRDefault="00A554B6" w:rsidP="00084724">
      <w:pPr>
        <w:spacing w:line="360" w:lineRule="auto"/>
        <w:rPr>
          <w:sz w:val="13"/>
          <w:szCs w:val="13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保留全部4</w:t>
      </w:r>
      <w:r>
        <w:rPr>
          <w:szCs w:val="21"/>
        </w:rPr>
        <w:t>3</w:t>
      </w:r>
      <w:r>
        <w:rPr>
          <w:rFonts w:hint="eastAsia"/>
          <w:szCs w:val="21"/>
        </w:rPr>
        <w:t>份数据，使用S</w:t>
      </w:r>
      <w:r>
        <w:rPr>
          <w:szCs w:val="21"/>
        </w:rPr>
        <w:t>PSS 22</w:t>
      </w:r>
      <w:r>
        <w:rPr>
          <w:rFonts w:hint="eastAsia"/>
          <w:szCs w:val="21"/>
        </w:rPr>
        <w:t>进行分析，对不同条件下被试画线的误差进行描述性统计，结果如表1所示.</w:t>
      </w:r>
    </w:p>
    <w:p w14:paraId="4D9C8F8B" w14:textId="7B7161CC" w:rsidR="00DB07F9" w:rsidRPr="00DB07F9" w:rsidRDefault="00DB07F9" w:rsidP="00084724">
      <w:pPr>
        <w:jc w:val="center"/>
        <w:rPr>
          <w:b/>
          <w:bCs/>
          <w:szCs w:val="21"/>
        </w:rPr>
      </w:pPr>
      <w:r w:rsidRPr="00DB07F9">
        <w:rPr>
          <w:rFonts w:hint="eastAsia"/>
          <w:b/>
          <w:bCs/>
          <w:szCs w:val="21"/>
        </w:rPr>
        <w:t>表1</w:t>
      </w:r>
      <w:r w:rsidRPr="00DB07F9">
        <w:rPr>
          <w:b/>
          <w:bCs/>
          <w:szCs w:val="21"/>
        </w:rPr>
        <w:t xml:space="preserve">  </w:t>
      </w:r>
      <w:r w:rsidRPr="00DB07F9">
        <w:rPr>
          <w:rFonts w:hint="eastAsia"/>
          <w:b/>
          <w:bCs/>
          <w:szCs w:val="21"/>
        </w:rPr>
        <w:t>不同条件下被试的误差（单位m</w:t>
      </w:r>
      <w:r w:rsidRPr="00DB07F9">
        <w:rPr>
          <w:b/>
          <w:bCs/>
          <w:szCs w:val="21"/>
        </w:rPr>
        <w:t xml:space="preserve">m, </w:t>
      </w:r>
      <w:r w:rsidRPr="00DB07F9">
        <w:rPr>
          <w:b/>
          <w:bCs/>
          <w:i/>
          <w:iCs/>
          <w:szCs w:val="21"/>
        </w:rPr>
        <w:t>M</w:t>
      </w:r>
      <w:r w:rsidRPr="00DB07F9">
        <w:rPr>
          <w:rFonts w:hint="eastAsia"/>
          <w:b/>
          <w:bCs/>
          <w:i/>
          <w:iCs/>
          <w:szCs w:val="21"/>
        </w:rPr>
        <w:t>±</w:t>
      </w:r>
      <w:r w:rsidRPr="00DB07F9">
        <w:rPr>
          <w:b/>
          <w:bCs/>
          <w:i/>
          <w:iCs/>
          <w:szCs w:val="21"/>
        </w:rPr>
        <w:t>SD</w:t>
      </w:r>
      <w:r w:rsidRPr="00DB07F9">
        <w:rPr>
          <w:rFonts w:hint="eastAsia"/>
          <w:b/>
          <w:bCs/>
          <w:szCs w:val="21"/>
        </w:rPr>
        <w:t>）</w:t>
      </w:r>
    </w:p>
    <w:tbl>
      <w:tblPr>
        <w:tblStyle w:val="2"/>
        <w:tblW w:w="9312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4"/>
      </w:tblGrid>
      <w:tr w:rsidR="00877CCC" w:rsidRPr="00877CCC" w14:paraId="41BA772E" w14:textId="77777777" w:rsidTr="00195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bottom w:val="single" w:sz="8" w:space="0" w:color="auto"/>
            </w:tcBorders>
          </w:tcPr>
          <w:p w14:paraId="74DFC64C" w14:textId="77777777" w:rsidR="00D3357F" w:rsidRPr="00877CCC" w:rsidRDefault="00D3357F" w:rsidP="000847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bottom w:val="single" w:sz="8" w:space="0" w:color="auto"/>
            </w:tcBorders>
          </w:tcPr>
          <w:p w14:paraId="47C74479" w14:textId="3B63ABAB" w:rsidR="00D3357F" w:rsidRPr="00414793" w:rsidRDefault="00D3357F" w:rsidP="00084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14793">
              <w:rPr>
                <w:rFonts w:hint="eastAsia"/>
                <w:b w:val="0"/>
                <w:bCs w:val="0"/>
                <w:sz w:val="18"/>
                <w:szCs w:val="18"/>
              </w:rPr>
              <w:t>p</w:t>
            </w:r>
            <w:r w:rsidRPr="00414793">
              <w:rPr>
                <w:b w:val="0"/>
                <w:bCs w:val="0"/>
                <w:sz w:val="18"/>
                <w:szCs w:val="18"/>
              </w:rPr>
              <w:t>re</w:t>
            </w:r>
          </w:p>
        </w:tc>
        <w:tc>
          <w:tcPr>
            <w:tcW w:w="1164" w:type="dxa"/>
            <w:tcBorders>
              <w:bottom w:val="single" w:sz="8" w:space="0" w:color="auto"/>
            </w:tcBorders>
          </w:tcPr>
          <w:p w14:paraId="429AC154" w14:textId="0D9469D8" w:rsidR="00D3357F" w:rsidRPr="00414793" w:rsidRDefault="00D3357F" w:rsidP="00084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14793">
              <w:rPr>
                <w:b w:val="0"/>
                <w:bCs w:val="0"/>
                <w:sz w:val="18"/>
                <w:szCs w:val="18"/>
              </w:rPr>
              <w:t>mid1</w:t>
            </w:r>
          </w:p>
        </w:tc>
        <w:tc>
          <w:tcPr>
            <w:tcW w:w="1164" w:type="dxa"/>
            <w:tcBorders>
              <w:bottom w:val="single" w:sz="8" w:space="0" w:color="auto"/>
            </w:tcBorders>
          </w:tcPr>
          <w:p w14:paraId="45F79885" w14:textId="3CD6AACD" w:rsidR="00D3357F" w:rsidRPr="00414793" w:rsidRDefault="00D3357F" w:rsidP="00084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14793">
              <w:rPr>
                <w:b w:val="0"/>
                <w:bCs w:val="0"/>
                <w:sz w:val="18"/>
                <w:szCs w:val="18"/>
              </w:rPr>
              <w:t>mid2</w:t>
            </w:r>
          </w:p>
        </w:tc>
        <w:tc>
          <w:tcPr>
            <w:tcW w:w="1164" w:type="dxa"/>
            <w:tcBorders>
              <w:bottom w:val="single" w:sz="8" w:space="0" w:color="auto"/>
            </w:tcBorders>
          </w:tcPr>
          <w:p w14:paraId="46A2FA76" w14:textId="0369BAD5" w:rsidR="00D3357F" w:rsidRPr="00414793" w:rsidRDefault="00D3357F" w:rsidP="00084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14793">
              <w:rPr>
                <w:b w:val="0"/>
                <w:bCs w:val="0"/>
                <w:sz w:val="18"/>
                <w:szCs w:val="18"/>
              </w:rPr>
              <w:t>mid3</w:t>
            </w:r>
          </w:p>
        </w:tc>
        <w:tc>
          <w:tcPr>
            <w:tcW w:w="1164" w:type="dxa"/>
            <w:tcBorders>
              <w:bottom w:val="single" w:sz="8" w:space="0" w:color="auto"/>
            </w:tcBorders>
          </w:tcPr>
          <w:p w14:paraId="756F5A07" w14:textId="408261E9" w:rsidR="00D3357F" w:rsidRPr="00414793" w:rsidRDefault="00D3357F" w:rsidP="00084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14793">
              <w:rPr>
                <w:b w:val="0"/>
                <w:bCs w:val="0"/>
                <w:sz w:val="18"/>
                <w:szCs w:val="18"/>
              </w:rPr>
              <w:t>mid4</w:t>
            </w:r>
          </w:p>
        </w:tc>
        <w:tc>
          <w:tcPr>
            <w:tcW w:w="1164" w:type="dxa"/>
            <w:tcBorders>
              <w:bottom w:val="single" w:sz="8" w:space="0" w:color="auto"/>
            </w:tcBorders>
          </w:tcPr>
          <w:p w14:paraId="4BDDC497" w14:textId="2FDC5A80" w:rsidR="00D3357F" w:rsidRPr="00414793" w:rsidRDefault="00D3357F" w:rsidP="00084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14793">
              <w:rPr>
                <w:b w:val="0"/>
                <w:bCs w:val="0"/>
                <w:sz w:val="18"/>
                <w:szCs w:val="18"/>
              </w:rPr>
              <w:t>mid5</w:t>
            </w:r>
          </w:p>
        </w:tc>
        <w:tc>
          <w:tcPr>
            <w:tcW w:w="1164" w:type="dxa"/>
            <w:tcBorders>
              <w:bottom w:val="single" w:sz="8" w:space="0" w:color="auto"/>
            </w:tcBorders>
          </w:tcPr>
          <w:p w14:paraId="15CBAD0D" w14:textId="1B672C08" w:rsidR="00D3357F" w:rsidRPr="00414793" w:rsidRDefault="00D3357F" w:rsidP="00084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14793">
              <w:rPr>
                <w:rFonts w:hint="eastAsia"/>
                <w:b w:val="0"/>
                <w:bCs w:val="0"/>
                <w:sz w:val="18"/>
                <w:szCs w:val="18"/>
              </w:rPr>
              <w:t>p</w:t>
            </w:r>
            <w:r w:rsidRPr="00414793">
              <w:rPr>
                <w:b w:val="0"/>
                <w:bCs w:val="0"/>
                <w:sz w:val="18"/>
                <w:szCs w:val="18"/>
              </w:rPr>
              <w:t>ost</w:t>
            </w:r>
          </w:p>
        </w:tc>
      </w:tr>
      <w:tr w:rsidR="00877CCC" w:rsidRPr="00877CCC" w14:paraId="05AD849F" w14:textId="77777777" w:rsidTr="00195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8" w:space="0" w:color="auto"/>
              <w:bottom w:val="nil"/>
            </w:tcBorders>
          </w:tcPr>
          <w:p w14:paraId="297B070A" w14:textId="35B478F9" w:rsidR="00D3357F" w:rsidRPr="00414793" w:rsidRDefault="00D3357F" w:rsidP="0008472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14793">
              <w:rPr>
                <w:rFonts w:hint="eastAsia"/>
                <w:b w:val="0"/>
                <w:bCs w:val="0"/>
                <w:sz w:val="18"/>
                <w:szCs w:val="18"/>
              </w:rPr>
              <w:t>控制组</w:t>
            </w:r>
          </w:p>
        </w:tc>
        <w:tc>
          <w:tcPr>
            <w:tcW w:w="1164" w:type="dxa"/>
            <w:tcBorders>
              <w:top w:val="single" w:sz="8" w:space="0" w:color="auto"/>
              <w:bottom w:val="nil"/>
            </w:tcBorders>
          </w:tcPr>
          <w:p w14:paraId="6FC9D09D" w14:textId="18FA3A42" w:rsidR="00D3357F" w:rsidRPr="00877CCC" w:rsidRDefault="00C77BAC" w:rsidP="00084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0.61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.09</w:t>
            </w:r>
          </w:p>
        </w:tc>
        <w:tc>
          <w:tcPr>
            <w:tcW w:w="1164" w:type="dxa"/>
            <w:tcBorders>
              <w:top w:val="single" w:sz="8" w:space="0" w:color="auto"/>
              <w:bottom w:val="nil"/>
            </w:tcBorders>
          </w:tcPr>
          <w:p w14:paraId="2C5509E7" w14:textId="0D719B84" w:rsidR="00D3357F" w:rsidRPr="00877CCC" w:rsidRDefault="00C77BAC" w:rsidP="00084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0.86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.29</w:t>
            </w:r>
          </w:p>
        </w:tc>
        <w:tc>
          <w:tcPr>
            <w:tcW w:w="1164" w:type="dxa"/>
            <w:tcBorders>
              <w:top w:val="single" w:sz="8" w:space="0" w:color="auto"/>
              <w:bottom w:val="nil"/>
            </w:tcBorders>
          </w:tcPr>
          <w:p w14:paraId="5569A7ED" w14:textId="7BAF7E03" w:rsidR="00D3357F" w:rsidRPr="00877CCC" w:rsidRDefault="00C77BAC" w:rsidP="00084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.16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.64</w:t>
            </w:r>
          </w:p>
        </w:tc>
        <w:tc>
          <w:tcPr>
            <w:tcW w:w="1164" w:type="dxa"/>
            <w:tcBorders>
              <w:top w:val="single" w:sz="8" w:space="0" w:color="auto"/>
              <w:bottom w:val="nil"/>
            </w:tcBorders>
          </w:tcPr>
          <w:p w14:paraId="515C141A" w14:textId="5BE46A4E" w:rsidR="00D3357F" w:rsidRPr="00877CCC" w:rsidRDefault="00C77BAC" w:rsidP="00084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0.02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.97</w:t>
            </w:r>
          </w:p>
        </w:tc>
        <w:tc>
          <w:tcPr>
            <w:tcW w:w="1164" w:type="dxa"/>
            <w:tcBorders>
              <w:top w:val="single" w:sz="8" w:space="0" w:color="auto"/>
              <w:bottom w:val="nil"/>
            </w:tcBorders>
          </w:tcPr>
          <w:p w14:paraId="547BFD97" w14:textId="72F3AC16" w:rsidR="00D3357F" w:rsidRPr="00877CCC" w:rsidRDefault="00C77BAC" w:rsidP="00084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.40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.44</w:t>
            </w:r>
          </w:p>
        </w:tc>
        <w:tc>
          <w:tcPr>
            <w:tcW w:w="1164" w:type="dxa"/>
            <w:tcBorders>
              <w:top w:val="single" w:sz="8" w:space="0" w:color="auto"/>
              <w:bottom w:val="nil"/>
            </w:tcBorders>
          </w:tcPr>
          <w:p w14:paraId="33BC6305" w14:textId="70D15BEF" w:rsidR="00D3357F" w:rsidRPr="00877CCC" w:rsidRDefault="00C77BAC" w:rsidP="00084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.01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.54</w:t>
            </w:r>
          </w:p>
        </w:tc>
        <w:tc>
          <w:tcPr>
            <w:tcW w:w="1164" w:type="dxa"/>
            <w:tcBorders>
              <w:top w:val="single" w:sz="8" w:space="0" w:color="auto"/>
              <w:bottom w:val="nil"/>
            </w:tcBorders>
          </w:tcPr>
          <w:p w14:paraId="5D2F9680" w14:textId="2EED2065" w:rsidR="00D3357F" w:rsidRPr="00877CCC" w:rsidRDefault="00C77BAC" w:rsidP="00084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0.04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.7</w:t>
            </w:r>
            <w:r w:rsidR="00AC22E0">
              <w:rPr>
                <w:sz w:val="18"/>
                <w:szCs w:val="18"/>
              </w:rPr>
              <w:t>4</w:t>
            </w:r>
          </w:p>
        </w:tc>
      </w:tr>
      <w:tr w:rsidR="00877CCC" w:rsidRPr="00877CCC" w14:paraId="6769F96F" w14:textId="77777777" w:rsidTr="00195B8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nil"/>
            </w:tcBorders>
          </w:tcPr>
          <w:p w14:paraId="6CC56C40" w14:textId="143D0646" w:rsidR="00D3357F" w:rsidRPr="00414793" w:rsidRDefault="00D3357F" w:rsidP="0008472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14793">
              <w:rPr>
                <w:rFonts w:hint="eastAsia"/>
                <w:b w:val="0"/>
                <w:bCs w:val="0"/>
                <w:sz w:val="18"/>
                <w:szCs w:val="18"/>
              </w:rPr>
              <w:t>实验组</w:t>
            </w:r>
          </w:p>
        </w:tc>
        <w:tc>
          <w:tcPr>
            <w:tcW w:w="1164" w:type="dxa"/>
            <w:tcBorders>
              <w:top w:val="nil"/>
            </w:tcBorders>
          </w:tcPr>
          <w:p w14:paraId="6CD6BEB2" w14:textId="1F7A1960" w:rsidR="00D3357F" w:rsidRPr="00877CCC" w:rsidRDefault="00C77BAC" w:rsidP="00084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1.14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164" w:type="dxa"/>
            <w:tcBorders>
              <w:top w:val="nil"/>
            </w:tcBorders>
          </w:tcPr>
          <w:p w14:paraId="055E9ECA" w14:textId="76852CC6" w:rsidR="00D3357F" w:rsidRPr="00877CCC" w:rsidRDefault="00C77BAC" w:rsidP="00084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.11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.57</w:t>
            </w:r>
          </w:p>
        </w:tc>
        <w:tc>
          <w:tcPr>
            <w:tcW w:w="1164" w:type="dxa"/>
            <w:tcBorders>
              <w:top w:val="nil"/>
            </w:tcBorders>
          </w:tcPr>
          <w:p w14:paraId="19FE630F" w14:textId="3466FFE7" w:rsidR="00D3357F" w:rsidRPr="00877CCC" w:rsidRDefault="00C77BAC" w:rsidP="00084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.67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.26</w:t>
            </w:r>
          </w:p>
        </w:tc>
        <w:tc>
          <w:tcPr>
            <w:tcW w:w="1164" w:type="dxa"/>
            <w:tcBorders>
              <w:top w:val="nil"/>
            </w:tcBorders>
          </w:tcPr>
          <w:p w14:paraId="4F2AE85A" w14:textId="43E48577" w:rsidR="00D3357F" w:rsidRPr="00877CCC" w:rsidRDefault="00C77BAC" w:rsidP="00084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.18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 w:rsidR="00877CCC" w:rsidRPr="00877CCC">
              <w:rPr>
                <w:sz w:val="18"/>
                <w:szCs w:val="18"/>
              </w:rPr>
              <w:t>1.4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nil"/>
            </w:tcBorders>
          </w:tcPr>
          <w:p w14:paraId="3C209D7C" w14:textId="26A8B12D" w:rsidR="00D3357F" w:rsidRPr="00877CCC" w:rsidRDefault="00C77BAC" w:rsidP="00084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.85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.46</w:t>
            </w:r>
          </w:p>
        </w:tc>
        <w:tc>
          <w:tcPr>
            <w:tcW w:w="1164" w:type="dxa"/>
            <w:tcBorders>
              <w:top w:val="nil"/>
            </w:tcBorders>
          </w:tcPr>
          <w:p w14:paraId="4A468140" w14:textId="57B63E24" w:rsidR="00D3357F" w:rsidRPr="00877CCC" w:rsidRDefault="00C77BAC" w:rsidP="00084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.70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 w:rsidR="00877CCC" w:rsidRPr="00877CCC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1164" w:type="dxa"/>
            <w:tcBorders>
              <w:top w:val="nil"/>
            </w:tcBorders>
          </w:tcPr>
          <w:p w14:paraId="0DD960F9" w14:textId="243198A8" w:rsidR="00D3357F" w:rsidRPr="00877CCC" w:rsidRDefault="00AC22E0" w:rsidP="00084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.70</w:t>
            </w:r>
            <w:r w:rsidR="00877CCC" w:rsidRPr="00877CCC"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.87</w:t>
            </w:r>
          </w:p>
        </w:tc>
      </w:tr>
    </w:tbl>
    <w:p w14:paraId="30FFF058" w14:textId="77777777" w:rsidR="004D7824" w:rsidRDefault="00647504" w:rsidP="00A554B6">
      <w:pPr>
        <w:rPr>
          <w:szCs w:val="21"/>
        </w:rPr>
      </w:pPr>
      <w:r>
        <w:rPr>
          <w:szCs w:val="21"/>
        </w:rPr>
        <w:tab/>
      </w:r>
    </w:p>
    <w:p w14:paraId="6AEB98D4" w14:textId="0F6D55D2" w:rsidR="00955126" w:rsidRDefault="00647504" w:rsidP="00CB300F">
      <w:pPr>
        <w:ind w:firstLine="420"/>
        <w:rPr>
          <w:szCs w:val="21"/>
        </w:rPr>
      </w:pPr>
      <w:r>
        <w:rPr>
          <w:rFonts w:hint="eastAsia"/>
          <w:szCs w:val="21"/>
        </w:rPr>
        <w:t>首先对数据进行2（实验组/控制组）×</w:t>
      </w:r>
      <w:r>
        <w:rPr>
          <w:szCs w:val="21"/>
        </w:rPr>
        <w:t>2</w:t>
      </w:r>
      <w:r>
        <w:rPr>
          <w:rFonts w:hint="eastAsia"/>
          <w:szCs w:val="21"/>
        </w:rPr>
        <w:t>（p</w:t>
      </w:r>
      <w:r>
        <w:rPr>
          <w:szCs w:val="21"/>
        </w:rPr>
        <w:t>re/post</w:t>
      </w:r>
      <w:r>
        <w:rPr>
          <w:rFonts w:hint="eastAsia"/>
          <w:szCs w:val="21"/>
        </w:rPr>
        <w:t>）的混合方差分析</w:t>
      </w:r>
      <w:r w:rsidR="00E81FF4">
        <w:rPr>
          <w:rFonts w:hint="eastAsia"/>
          <w:szCs w:val="21"/>
        </w:rPr>
        <w:t>（α=</w:t>
      </w:r>
      <w:r w:rsidR="00E81FF4">
        <w:rPr>
          <w:szCs w:val="21"/>
        </w:rPr>
        <w:t>.05</w:t>
      </w:r>
      <w:r w:rsidR="00E81FF4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  <w:r w:rsidR="00F5039F">
        <w:rPr>
          <w:rFonts w:hint="eastAsia"/>
          <w:szCs w:val="21"/>
        </w:rPr>
        <w:t>有无反馈的主效应</w:t>
      </w:r>
      <w:r w:rsidR="00E81FF4">
        <w:rPr>
          <w:rFonts w:hint="eastAsia"/>
          <w:szCs w:val="21"/>
        </w:rPr>
        <w:t>不</w:t>
      </w:r>
      <w:r w:rsidR="00F5039F">
        <w:rPr>
          <w:rFonts w:hint="eastAsia"/>
          <w:szCs w:val="21"/>
        </w:rPr>
        <w:t>显著，</w:t>
      </w:r>
      <w:r w:rsidR="00F5039F" w:rsidRPr="00F5039F">
        <w:rPr>
          <w:rFonts w:hint="eastAsia"/>
          <w:i/>
          <w:iCs/>
          <w:szCs w:val="21"/>
        </w:rPr>
        <w:t>F</w:t>
      </w:r>
      <w:r w:rsidR="00F5039F">
        <w:rPr>
          <w:szCs w:val="21"/>
        </w:rPr>
        <w:t>(1,41)=</w:t>
      </w:r>
      <w:r w:rsidR="00E81FF4">
        <w:rPr>
          <w:szCs w:val="21"/>
        </w:rPr>
        <w:t>2.837</w:t>
      </w:r>
      <w:r w:rsidR="00F5039F">
        <w:rPr>
          <w:szCs w:val="21"/>
        </w:rPr>
        <w:t>,</w:t>
      </w:r>
      <w:r w:rsidR="00F5039F" w:rsidRPr="00F5039F">
        <w:rPr>
          <w:i/>
          <w:iCs/>
          <w:szCs w:val="21"/>
        </w:rPr>
        <w:t xml:space="preserve"> p</w:t>
      </w:r>
      <w:r w:rsidR="00F5039F">
        <w:rPr>
          <w:szCs w:val="21"/>
        </w:rPr>
        <w:t>=.</w:t>
      </w:r>
      <w:r w:rsidR="00E81FF4">
        <w:rPr>
          <w:szCs w:val="21"/>
        </w:rPr>
        <w:t>100</w:t>
      </w:r>
      <w:r w:rsidR="00F5039F">
        <w:rPr>
          <w:szCs w:val="21"/>
        </w:rPr>
        <w:t xml:space="preserve">, </w:t>
      </w:r>
      <w:r w:rsidR="00F5039F" w:rsidRPr="00F5039F">
        <w:rPr>
          <w:i/>
          <w:iCs/>
          <w:szCs w:val="21"/>
        </w:rPr>
        <w:t>partial</w:t>
      </w:r>
      <w:r w:rsidR="00F5039F">
        <w:rPr>
          <w:szCs w:val="21"/>
        </w:rPr>
        <w:t xml:space="preserve"> </w:t>
      </w:r>
      <w:r w:rsidR="00F5039F">
        <w:rPr>
          <w:rFonts w:hint="eastAsia"/>
          <w:szCs w:val="21"/>
        </w:rPr>
        <w:t>η</w:t>
      </w:r>
      <w:r w:rsidR="00F5039F" w:rsidRPr="00F5039F">
        <w:rPr>
          <w:szCs w:val="21"/>
          <w:vertAlign w:val="superscript"/>
        </w:rPr>
        <w:t>2</w:t>
      </w:r>
      <w:r w:rsidR="00F5039F">
        <w:rPr>
          <w:szCs w:val="21"/>
        </w:rPr>
        <w:t>=.</w:t>
      </w:r>
      <w:r w:rsidR="00E81FF4">
        <w:rPr>
          <w:szCs w:val="21"/>
        </w:rPr>
        <w:t>065</w:t>
      </w:r>
      <w:r w:rsidR="00F5039F">
        <w:rPr>
          <w:rFonts w:hint="eastAsia"/>
          <w:szCs w:val="21"/>
        </w:rPr>
        <w:t>，说明有反馈和无反馈的情境下被试的画线误差</w:t>
      </w:r>
      <w:r w:rsidR="00E81FF4">
        <w:rPr>
          <w:rFonts w:hint="eastAsia"/>
          <w:szCs w:val="21"/>
        </w:rPr>
        <w:t>没</w:t>
      </w:r>
      <w:r w:rsidR="00F5039F">
        <w:rPr>
          <w:rFonts w:hint="eastAsia"/>
          <w:szCs w:val="21"/>
        </w:rPr>
        <w:t>有显著性差异；前后测的主效应显著，</w:t>
      </w:r>
      <w:r w:rsidR="00F5039F" w:rsidRPr="00F5039F">
        <w:rPr>
          <w:rFonts w:hint="eastAsia"/>
          <w:i/>
          <w:iCs/>
          <w:szCs w:val="21"/>
        </w:rPr>
        <w:t>F</w:t>
      </w:r>
      <w:r w:rsidR="00F5039F">
        <w:rPr>
          <w:szCs w:val="21"/>
        </w:rPr>
        <w:t>(1,41)=</w:t>
      </w:r>
      <w:r w:rsidR="00E81FF4">
        <w:rPr>
          <w:szCs w:val="21"/>
        </w:rPr>
        <w:t>5.438</w:t>
      </w:r>
      <w:r w:rsidR="00F5039F">
        <w:rPr>
          <w:szCs w:val="21"/>
        </w:rPr>
        <w:t xml:space="preserve">, </w:t>
      </w:r>
      <w:r w:rsidR="00F5039F" w:rsidRPr="00F5039F">
        <w:rPr>
          <w:i/>
          <w:iCs/>
          <w:szCs w:val="21"/>
        </w:rPr>
        <w:t>p</w:t>
      </w:r>
      <w:r w:rsidR="00F5039F">
        <w:rPr>
          <w:szCs w:val="21"/>
        </w:rPr>
        <w:t>=.0</w:t>
      </w:r>
      <w:r w:rsidR="00E81FF4">
        <w:rPr>
          <w:szCs w:val="21"/>
        </w:rPr>
        <w:t>25</w:t>
      </w:r>
      <w:r w:rsidR="00F5039F">
        <w:rPr>
          <w:szCs w:val="21"/>
        </w:rPr>
        <w:t xml:space="preserve">, </w:t>
      </w:r>
      <w:r w:rsidR="00F5039F" w:rsidRPr="00F5039F">
        <w:rPr>
          <w:i/>
          <w:iCs/>
          <w:szCs w:val="21"/>
        </w:rPr>
        <w:t>partial</w:t>
      </w:r>
      <w:r w:rsidR="00F5039F">
        <w:rPr>
          <w:szCs w:val="21"/>
        </w:rPr>
        <w:t xml:space="preserve"> </w:t>
      </w:r>
      <w:r w:rsidR="00F5039F">
        <w:rPr>
          <w:rFonts w:hint="eastAsia"/>
          <w:szCs w:val="21"/>
        </w:rPr>
        <w:t>η</w:t>
      </w:r>
      <w:r w:rsidR="00F5039F" w:rsidRPr="00F5039F">
        <w:rPr>
          <w:szCs w:val="21"/>
          <w:vertAlign w:val="superscript"/>
        </w:rPr>
        <w:t>2</w:t>
      </w:r>
      <w:r w:rsidR="00F5039F">
        <w:rPr>
          <w:szCs w:val="21"/>
        </w:rPr>
        <w:t>=.</w:t>
      </w:r>
      <w:r w:rsidR="00E81FF4">
        <w:rPr>
          <w:szCs w:val="21"/>
        </w:rPr>
        <w:t>117</w:t>
      </w:r>
      <w:r w:rsidR="00F5039F">
        <w:rPr>
          <w:szCs w:val="21"/>
        </w:rPr>
        <w:t>,</w:t>
      </w:r>
      <w:r w:rsidR="00F5039F">
        <w:rPr>
          <w:rFonts w:hint="eastAsia"/>
          <w:szCs w:val="21"/>
        </w:rPr>
        <w:t>说明前后测的画线误差有显著性差异；</w:t>
      </w:r>
      <w:r w:rsidR="00E47699">
        <w:rPr>
          <w:rFonts w:hint="eastAsia"/>
          <w:szCs w:val="21"/>
        </w:rPr>
        <w:t>有无反馈和前后</w:t>
      </w:r>
      <w:proofErr w:type="gramStart"/>
      <w:r w:rsidR="00E47699">
        <w:rPr>
          <w:rFonts w:hint="eastAsia"/>
          <w:szCs w:val="21"/>
        </w:rPr>
        <w:t>测</w:t>
      </w:r>
      <w:r w:rsidR="00F5039F">
        <w:rPr>
          <w:rFonts w:hint="eastAsia"/>
          <w:szCs w:val="21"/>
        </w:rPr>
        <w:t>之间</w:t>
      </w:r>
      <w:proofErr w:type="gramEnd"/>
      <w:r w:rsidR="00F5039F">
        <w:rPr>
          <w:rFonts w:hint="eastAsia"/>
          <w:szCs w:val="21"/>
        </w:rPr>
        <w:t>的交互作用不显著，</w:t>
      </w:r>
      <w:r w:rsidR="00F5039F" w:rsidRPr="00F5039F">
        <w:rPr>
          <w:rFonts w:hint="eastAsia"/>
          <w:i/>
          <w:iCs/>
          <w:szCs w:val="21"/>
        </w:rPr>
        <w:t>F</w:t>
      </w:r>
      <w:r w:rsidR="00F5039F">
        <w:rPr>
          <w:szCs w:val="21"/>
        </w:rPr>
        <w:t>(1,41)=3.</w:t>
      </w:r>
      <w:r w:rsidR="00E81FF4">
        <w:rPr>
          <w:szCs w:val="21"/>
        </w:rPr>
        <w:t>575</w:t>
      </w:r>
      <w:r w:rsidR="00F5039F">
        <w:rPr>
          <w:szCs w:val="21"/>
        </w:rPr>
        <w:t>,</w:t>
      </w:r>
      <w:r w:rsidR="00F5039F" w:rsidRPr="00F5039F">
        <w:rPr>
          <w:i/>
          <w:iCs/>
          <w:szCs w:val="21"/>
        </w:rPr>
        <w:t xml:space="preserve"> p</w:t>
      </w:r>
      <w:r w:rsidR="00F5039F">
        <w:rPr>
          <w:szCs w:val="21"/>
        </w:rPr>
        <w:t>=.06</w:t>
      </w:r>
      <w:r w:rsidR="00E81FF4">
        <w:rPr>
          <w:szCs w:val="21"/>
        </w:rPr>
        <w:t>6</w:t>
      </w:r>
      <w:r w:rsidR="00F5039F">
        <w:rPr>
          <w:szCs w:val="21"/>
        </w:rPr>
        <w:t xml:space="preserve">, </w:t>
      </w:r>
      <w:r w:rsidR="00F5039F" w:rsidRPr="00F5039F">
        <w:rPr>
          <w:i/>
          <w:iCs/>
          <w:szCs w:val="21"/>
        </w:rPr>
        <w:t xml:space="preserve">partial </w:t>
      </w:r>
      <w:r w:rsidR="00F5039F">
        <w:rPr>
          <w:rFonts w:hint="eastAsia"/>
          <w:szCs w:val="21"/>
        </w:rPr>
        <w:t>η</w:t>
      </w:r>
      <w:r w:rsidR="00F5039F" w:rsidRPr="00F5039F">
        <w:rPr>
          <w:szCs w:val="21"/>
          <w:vertAlign w:val="superscript"/>
        </w:rPr>
        <w:t>2</w:t>
      </w:r>
      <w:r w:rsidR="00F5039F">
        <w:rPr>
          <w:szCs w:val="21"/>
        </w:rPr>
        <w:t>=.08</w:t>
      </w:r>
      <w:r w:rsidR="00E81FF4">
        <w:rPr>
          <w:szCs w:val="21"/>
        </w:rPr>
        <w:t>0</w:t>
      </w:r>
      <w:r w:rsidR="0087227C">
        <w:rPr>
          <w:rFonts w:hint="eastAsia"/>
          <w:szCs w:val="21"/>
        </w:rPr>
        <w:t>，说明两组被试的练习效果没有显著性差异。控制组和实验组前后测的画线误差如</w:t>
      </w:r>
      <w:commentRangeStart w:id="10"/>
      <w:r w:rsidR="0087227C">
        <w:rPr>
          <w:rFonts w:hint="eastAsia"/>
          <w:szCs w:val="21"/>
        </w:rPr>
        <w:t>图1</w:t>
      </w:r>
      <w:commentRangeEnd w:id="10"/>
      <w:r w:rsidR="00825F72">
        <w:rPr>
          <w:rStyle w:val="af1"/>
        </w:rPr>
        <w:commentReference w:id="10"/>
      </w:r>
      <w:r w:rsidR="0087227C">
        <w:rPr>
          <w:rFonts w:hint="eastAsia"/>
          <w:szCs w:val="21"/>
        </w:rPr>
        <w:t>所示。</w:t>
      </w:r>
    </w:p>
    <w:p w14:paraId="4020BBA9" w14:textId="44845F8E" w:rsidR="00CB300F" w:rsidRDefault="00CB300F" w:rsidP="00CB300F">
      <w:pPr>
        <w:ind w:firstLine="420"/>
        <w:rPr>
          <w:szCs w:val="21"/>
        </w:rPr>
      </w:pPr>
    </w:p>
    <w:p w14:paraId="686D5C15" w14:textId="0F4080A2" w:rsidR="00433C81" w:rsidRDefault="00F25F26" w:rsidP="00A554B6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21281" wp14:editId="389376E2">
                <wp:simplePos x="0" y="0"/>
                <wp:positionH relativeFrom="column">
                  <wp:posOffset>480060</wp:posOffset>
                </wp:positionH>
                <wp:positionV relativeFrom="paragraph">
                  <wp:posOffset>36830</wp:posOffset>
                </wp:positionV>
                <wp:extent cx="0" cy="2087880"/>
                <wp:effectExtent l="0" t="0" r="38100" b="266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12630" id="直接连接符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2.9pt" to="37.8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" strokecolor="#a5a5a5 [3206]" strokeweight=".5pt">
                <v:stroke joinstyle="miter"/>
              </v:line>
            </w:pict>
          </mc:Fallback>
        </mc:AlternateContent>
      </w:r>
      <w:r w:rsidR="00905A1D">
        <w:rPr>
          <w:noProof/>
          <w:szCs w:val="21"/>
        </w:rPr>
        <w:drawing>
          <wp:inline distT="0" distB="0" distL="0" distR="0" wp14:anchorId="518C0388" wp14:editId="6ABA06C1">
            <wp:extent cx="4320540" cy="249174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392E" w14:textId="78B6E68D" w:rsidR="00522A73" w:rsidRDefault="0087227C" w:rsidP="00A554B6">
      <w:pPr>
        <w:rPr>
          <w:szCs w:val="21"/>
        </w:rPr>
      </w:pPr>
      <w:r>
        <w:rPr>
          <w:szCs w:val="21"/>
        </w:rPr>
        <w:tab/>
      </w:r>
    </w:p>
    <w:p w14:paraId="6717C030" w14:textId="5CC7922E" w:rsidR="00522A73" w:rsidRDefault="001752AA" w:rsidP="00522A73">
      <w:pPr>
        <w:ind w:firstLine="420"/>
        <w:rPr>
          <w:szCs w:val="21"/>
        </w:rPr>
      </w:pPr>
      <w:r>
        <w:rPr>
          <w:rFonts w:hint="eastAsia"/>
          <w:szCs w:val="21"/>
        </w:rPr>
        <w:t>然后分别对控制组和实验组的练习过程的画线误差进行</w:t>
      </w:r>
      <w:commentRangeStart w:id="11"/>
      <w:r>
        <w:rPr>
          <w:rFonts w:hint="eastAsia"/>
          <w:szCs w:val="21"/>
        </w:rPr>
        <w:t>重复测量方差分析</w:t>
      </w:r>
      <w:commentRangeEnd w:id="11"/>
      <w:r w:rsidR="00825F72">
        <w:rPr>
          <w:rStyle w:val="af1"/>
        </w:rPr>
        <w:commentReference w:id="11"/>
      </w:r>
      <w:r>
        <w:rPr>
          <w:rFonts w:hint="eastAsia"/>
          <w:szCs w:val="21"/>
        </w:rPr>
        <w:t>。</w:t>
      </w:r>
      <w:r w:rsidR="001E51C8">
        <w:rPr>
          <w:rFonts w:hint="eastAsia"/>
          <w:szCs w:val="21"/>
        </w:rPr>
        <w:t>控制组的5个</w:t>
      </w:r>
      <w:proofErr w:type="gramStart"/>
      <w:r w:rsidR="001E51C8">
        <w:rPr>
          <w:rFonts w:hint="eastAsia"/>
          <w:szCs w:val="21"/>
        </w:rPr>
        <w:t>练习试次的</w:t>
      </w:r>
      <w:proofErr w:type="gramEnd"/>
      <w:r w:rsidR="001E51C8">
        <w:rPr>
          <w:rFonts w:hint="eastAsia"/>
          <w:szCs w:val="21"/>
        </w:rPr>
        <w:t>画线误差之间没有显著性差异,</w:t>
      </w:r>
      <w:r w:rsidR="001E51C8" w:rsidRPr="001E51C8">
        <w:rPr>
          <w:rFonts w:hint="eastAsia"/>
          <w:i/>
          <w:iCs/>
          <w:szCs w:val="21"/>
        </w:rPr>
        <w:t>F</w:t>
      </w:r>
      <w:r w:rsidR="001E51C8">
        <w:rPr>
          <w:rFonts w:hint="eastAsia"/>
          <w:szCs w:val="21"/>
        </w:rPr>
        <w:t>(4,8</w:t>
      </w:r>
      <w:r w:rsidR="001E51C8">
        <w:rPr>
          <w:szCs w:val="21"/>
        </w:rPr>
        <w:t>4</w:t>
      </w:r>
      <w:r w:rsidR="001E51C8">
        <w:rPr>
          <w:rFonts w:hint="eastAsia"/>
          <w:szCs w:val="21"/>
        </w:rPr>
        <w:t>)</w:t>
      </w:r>
      <w:r w:rsidR="001E51C8">
        <w:rPr>
          <w:szCs w:val="21"/>
        </w:rPr>
        <w:t xml:space="preserve">=.700, </w:t>
      </w:r>
      <w:r w:rsidR="001E51C8" w:rsidRPr="001E51C8">
        <w:rPr>
          <w:i/>
          <w:iCs/>
          <w:szCs w:val="21"/>
        </w:rPr>
        <w:t>p</w:t>
      </w:r>
      <w:r w:rsidR="001E51C8">
        <w:rPr>
          <w:szCs w:val="21"/>
        </w:rPr>
        <w:t>=.594</w:t>
      </w:r>
      <w:r w:rsidR="001E51C8">
        <w:rPr>
          <w:rFonts w:hint="eastAsia"/>
          <w:szCs w:val="21"/>
        </w:rPr>
        <w:t>；实验组的5个</w:t>
      </w:r>
      <w:proofErr w:type="gramStart"/>
      <w:r w:rsidR="001E51C8">
        <w:rPr>
          <w:rFonts w:hint="eastAsia"/>
          <w:szCs w:val="21"/>
        </w:rPr>
        <w:t>练习试次的</w:t>
      </w:r>
      <w:proofErr w:type="gramEnd"/>
      <w:r w:rsidR="001E51C8">
        <w:rPr>
          <w:rFonts w:hint="eastAsia"/>
          <w:szCs w:val="21"/>
        </w:rPr>
        <w:t>画线误差之间有显著性差异，</w:t>
      </w:r>
      <w:r w:rsidR="001E51C8" w:rsidRPr="001E51C8">
        <w:rPr>
          <w:i/>
          <w:iCs/>
          <w:szCs w:val="21"/>
        </w:rPr>
        <w:t>F</w:t>
      </w:r>
      <w:r w:rsidR="001E51C8">
        <w:rPr>
          <w:szCs w:val="21"/>
        </w:rPr>
        <w:t xml:space="preserve">(4,80)=11.024, </w:t>
      </w:r>
      <w:r w:rsidR="001E51C8" w:rsidRPr="001E51C8">
        <w:rPr>
          <w:i/>
          <w:iCs/>
          <w:szCs w:val="21"/>
        </w:rPr>
        <w:t>p</w:t>
      </w:r>
      <w:r w:rsidR="001E51C8">
        <w:rPr>
          <w:szCs w:val="21"/>
        </w:rPr>
        <w:t>&lt;.001</w:t>
      </w:r>
      <w:r w:rsidR="001E51C8">
        <w:rPr>
          <w:rFonts w:hint="eastAsia"/>
          <w:szCs w:val="21"/>
        </w:rPr>
        <w:t>。</w:t>
      </w:r>
      <w:r w:rsidR="00522A73">
        <w:rPr>
          <w:rFonts w:hint="eastAsia"/>
          <w:szCs w:val="21"/>
        </w:rPr>
        <w:t>控制组与实验组的练习过程的画线误差如图2所示。</w:t>
      </w:r>
    </w:p>
    <w:p w14:paraId="0803DD79" w14:textId="77777777" w:rsidR="00522A73" w:rsidRDefault="00522A73" w:rsidP="00522A73">
      <w:pPr>
        <w:ind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B559453" wp14:editId="6D27E78D">
            <wp:extent cx="4396740" cy="2407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2581" w14:textId="2EEAFD4A" w:rsidR="002521EE" w:rsidRDefault="002521EE" w:rsidP="00522A73">
      <w:pPr>
        <w:ind w:firstLine="420"/>
        <w:rPr>
          <w:szCs w:val="21"/>
        </w:rPr>
      </w:pPr>
      <w:r>
        <w:rPr>
          <w:rFonts w:hint="eastAsia"/>
          <w:szCs w:val="21"/>
        </w:rPr>
        <w:t>使用B</w:t>
      </w:r>
      <w:r>
        <w:rPr>
          <w:szCs w:val="21"/>
        </w:rPr>
        <w:t>onferroni</w:t>
      </w:r>
      <w:r>
        <w:rPr>
          <w:rFonts w:hint="eastAsia"/>
          <w:szCs w:val="21"/>
        </w:rPr>
        <w:t>法对实验组的5个</w:t>
      </w:r>
      <w:proofErr w:type="gramStart"/>
      <w:r>
        <w:rPr>
          <w:rFonts w:hint="eastAsia"/>
          <w:szCs w:val="21"/>
        </w:rPr>
        <w:t>练习试次</w:t>
      </w:r>
      <w:r w:rsidR="00A43A60">
        <w:rPr>
          <w:rFonts w:hint="eastAsia"/>
          <w:szCs w:val="21"/>
        </w:rPr>
        <w:t>的</w:t>
      </w:r>
      <w:proofErr w:type="gramEnd"/>
      <w:r w:rsidR="00A43A60">
        <w:rPr>
          <w:rFonts w:hint="eastAsia"/>
          <w:szCs w:val="21"/>
        </w:rPr>
        <w:t>画线误差</w:t>
      </w:r>
      <w:r>
        <w:rPr>
          <w:rFonts w:hint="eastAsia"/>
          <w:szCs w:val="21"/>
        </w:rPr>
        <w:t>进行成对比较，m</w:t>
      </w:r>
      <w:r>
        <w:rPr>
          <w:szCs w:val="21"/>
        </w:rPr>
        <w:t>id1</w:t>
      </w:r>
      <w:r>
        <w:rPr>
          <w:rFonts w:hint="eastAsia"/>
          <w:szCs w:val="21"/>
        </w:rPr>
        <w:t>和m</w:t>
      </w:r>
      <w:r>
        <w:rPr>
          <w:szCs w:val="21"/>
        </w:rPr>
        <w:t>id2</w:t>
      </w:r>
      <w:r>
        <w:rPr>
          <w:rFonts w:hint="eastAsia"/>
          <w:szCs w:val="21"/>
        </w:rPr>
        <w:t>没有显著性差异(</w:t>
      </w:r>
      <w:r w:rsidRPr="00A43A60">
        <w:rPr>
          <w:i/>
          <w:iCs/>
          <w:szCs w:val="21"/>
        </w:rPr>
        <w:t>MD</w:t>
      </w:r>
      <w:r>
        <w:rPr>
          <w:szCs w:val="21"/>
        </w:rPr>
        <w:t xml:space="preserve">=.442, </w:t>
      </w:r>
      <w:r w:rsidRPr="00A43A60">
        <w:rPr>
          <w:i/>
          <w:iCs/>
          <w:szCs w:val="21"/>
        </w:rPr>
        <w:t>p</w:t>
      </w:r>
      <w:r>
        <w:rPr>
          <w:szCs w:val="21"/>
        </w:rPr>
        <w:t>=1.000)</w:t>
      </w:r>
      <w:r>
        <w:rPr>
          <w:rFonts w:hint="eastAsia"/>
          <w:szCs w:val="21"/>
        </w:rPr>
        <w:t>，m</w:t>
      </w:r>
      <w:r>
        <w:rPr>
          <w:szCs w:val="21"/>
        </w:rPr>
        <w:t>id1</w:t>
      </w:r>
      <w:r>
        <w:rPr>
          <w:rFonts w:hint="eastAsia"/>
          <w:szCs w:val="21"/>
        </w:rPr>
        <w:t>和m</w:t>
      </w:r>
      <w:r>
        <w:rPr>
          <w:szCs w:val="21"/>
        </w:rPr>
        <w:t>id3</w:t>
      </w:r>
      <w:r>
        <w:rPr>
          <w:rFonts w:hint="eastAsia"/>
          <w:szCs w:val="21"/>
        </w:rPr>
        <w:t>有显著性差异(</w:t>
      </w:r>
      <w:r w:rsidRPr="00A43A60">
        <w:rPr>
          <w:i/>
          <w:iCs/>
          <w:szCs w:val="21"/>
        </w:rPr>
        <w:t>MD</w:t>
      </w:r>
      <w:r>
        <w:rPr>
          <w:szCs w:val="21"/>
        </w:rPr>
        <w:t xml:space="preserve">=.927, </w:t>
      </w:r>
      <w:r w:rsidRPr="00A43A60">
        <w:rPr>
          <w:i/>
          <w:iCs/>
          <w:szCs w:val="21"/>
        </w:rPr>
        <w:t>p</w:t>
      </w:r>
      <w:r>
        <w:rPr>
          <w:szCs w:val="21"/>
        </w:rPr>
        <w:t>=.014)</w:t>
      </w:r>
      <w:r>
        <w:rPr>
          <w:rFonts w:hint="eastAsia"/>
          <w:szCs w:val="21"/>
        </w:rPr>
        <w:t>，m</w:t>
      </w:r>
      <w:r>
        <w:rPr>
          <w:szCs w:val="21"/>
        </w:rPr>
        <w:t>id1</w:t>
      </w:r>
      <w:r>
        <w:rPr>
          <w:rFonts w:hint="eastAsia"/>
          <w:szCs w:val="21"/>
        </w:rPr>
        <w:t>和m</w:t>
      </w:r>
      <w:r>
        <w:rPr>
          <w:szCs w:val="21"/>
        </w:rPr>
        <w:t>id4</w:t>
      </w:r>
      <w:r>
        <w:rPr>
          <w:rFonts w:hint="eastAsia"/>
          <w:szCs w:val="21"/>
        </w:rPr>
        <w:t>有显著性差异</w:t>
      </w:r>
      <w:r w:rsidRPr="00A43A60">
        <w:rPr>
          <w:rFonts w:hint="eastAsia"/>
          <w:i/>
          <w:iCs/>
          <w:szCs w:val="21"/>
        </w:rPr>
        <w:t>(</w:t>
      </w:r>
      <w:r w:rsidRPr="00A43A60">
        <w:rPr>
          <w:i/>
          <w:iCs/>
          <w:szCs w:val="21"/>
        </w:rPr>
        <w:t>MD</w:t>
      </w:r>
      <w:r>
        <w:rPr>
          <w:szCs w:val="21"/>
        </w:rPr>
        <w:t>=1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260, </w:t>
      </w:r>
      <w:r w:rsidRPr="00A43A60">
        <w:rPr>
          <w:i/>
          <w:iCs/>
          <w:szCs w:val="21"/>
        </w:rPr>
        <w:t>p</w:t>
      </w:r>
      <w:r>
        <w:rPr>
          <w:szCs w:val="21"/>
        </w:rPr>
        <w:t>=.001)</w:t>
      </w:r>
      <w:r>
        <w:rPr>
          <w:rFonts w:hint="eastAsia"/>
          <w:szCs w:val="21"/>
        </w:rPr>
        <w:t>，m</w:t>
      </w:r>
      <w:r>
        <w:rPr>
          <w:szCs w:val="21"/>
        </w:rPr>
        <w:t>id1</w:t>
      </w:r>
      <w:r>
        <w:rPr>
          <w:rFonts w:hint="eastAsia"/>
          <w:szCs w:val="21"/>
        </w:rPr>
        <w:t>和m</w:t>
      </w:r>
      <w:r>
        <w:rPr>
          <w:szCs w:val="21"/>
        </w:rPr>
        <w:t>id5</w:t>
      </w:r>
      <w:r>
        <w:rPr>
          <w:rFonts w:hint="eastAsia"/>
          <w:szCs w:val="21"/>
        </w:rPr>
        <w:t>有显著性差异(</w:t>
      </w:r>
      <w:r w:rsidRPr="00A43A60">
        <w:rPr>
          <w:i/>
          <w:iCs/>
          <w:szCs w:val="21"/>
        </w:rPr>
        <w:t>MD</w:t>
      </w:r>
      <w:r>
        <w:rPr>
          <w:szCs w:val="21"/>
        </w:rPr>
        <w:t xml:space="preserve">=1.413, </w:t>
      </w:r>
      <w:r w:rsidRPr="00A43A60">
        <w:rPr>
          <w:i/>
          <w:iCs/>
          <w:szCs w:val="21"/>
        </w:rPr>
        <w:t>p</w:t>
      </w:r>
      <w:r>
        <w:rPr>
          <w:szCs w:val="21"/>
        </w:rPr>
        <w:t>&lt;.001)</w:t>
      </w:r>
      <w:r>
        <w:rPr>
          <w:rFonts w:hint="eastAsia"/>
          <w:szCs w:val="21"/>
        </w:rPr>
        <w:t>，mid</w:t>
      </w:r>
      <w:r>
        <w:rPr>
          <w:szCs w:val="21"/>
        </w:rPr>
        <w:t>2</w:t>
      </w:r>
      <w:r>
        <w:rPr>
          <w:rFonts w:hint="eastAsia"/>
          <w:szCs w:val="21"/>
        </w:rPr>
        <w:t>和m</w:t>
      </w:r>
      <w:r>
        <w:rPr>
          <w:szCs w:val="21"/>
        </w:rPr>
        <w:t>id3</w:t>
      </w:r>
      <w:r>
        <w:rPr>
          <w:rFonts w:hint="eastAsia"/>
          <w:szCs w:val="21"/>
        </w:rPr>
        <w:t>没有显著性差异(</w:t>
      </w:r>
      <w:r w:rsidRPr="00A43A60">
        <w:rPr>
          <w:i/>
          <w:iCs/>
          <w:szCs w:val="21"/>
        </w:rPr>
        <w:t>MD</w:t>
      </w:r>
      <w:r>
        <w:rPr>
          <w:szCs w:val="21"/>
        </w:rPr>
        <w:t xml:space="preserve">=.485, </w:t>
      </w:r>
      <w:r w:rsidRPr="00A43A60">
        <w:rPr>
          <w:i/>
          <w:iCs/>
          <w:szCs w:val="21"/>
        </w:rPr>
        <w:t>p</w:t>
      </w:r>
      <w:r>
        <w:rPr>
          <w:szCs w:val="21"/>
        </w:rPr>
        <w:t>=.540)</w:t>
      </w:r>
      <w:r>
        <w:rPr>
          <w:rFonts w:hint="eastAsia"/>
          <w:szCs w:val="21"/>
        </w:rPr>
        <w:t>，m</w:t>
      </w:r>
      <w:r>
        <w:rPr>
          <w:szCs w:val="21"/>
        </w:rPr>
        <w:t>id2</w:t>
      </w:r>
      <w:r>
        <w:rPr>
          <w:rFonts w:hint="eastAsia"/>
          <w:szCs w:val="21"/>
        </w:rPr>
        <w:t>和m</w:t>
      </w:r>
      <w:r>
        <w:rPr>
          <w:szCs w:val="21"/>
        </w:rPr>
        <w:t>id4</w:t>
      </w:r>
      <w:r>
        <w:rPr>
          <w:rFonts w:hint="eastAsia"/>
          <w:szCs w:val="21"/>
        </w:rPr>
        <w:t>没有显著性差异(</w:t>
      </w:r>
      <w:r w:rsidRPr="00A43A60">
        <w:rPr>
          <w:i/>
          <w:iCs/>
          <w:szCs w:val="21"/>
        </w:rPr>
        <w:t>MD</w:t>
      </w:r>
      <w:r>
        <w:rPr>
          <w:szCs w:val="21"/>
        </w:rPr>
        <w:t xml:space="preserve">=.818, </w:t>
      </w:r>
      <w:r w:rsidRPr="00A43A60">
        <w:rPr>
          <w:i/>
          <w:iCs/>
          <w:szCs w:val="21"/>
        </w:rPr>
        <w:t>p</w:t>
      </w:r>
      <w:r>
        <w:rPr>
          <w:szCs w:val="21"/>
        </w:rPr>
        <w:t>=.062)</w:t>
      </w:r>
      <w:r>
        <w:rPr>
          <w:rFonts w:hint="eastAsia"/>
          <w:szCs w:val="21"/>
        </w:rPr>
        <w:t>，m</w:t>
      </w:r>
      <w:r>
        <w:rPr>
          <w:szCs w:val="21"/>
        </w:rPr>
        <w:t>id2</w:t>
      </w:r>
      <w:r>
        <w:rPr>
          <w:rFonts w:hint="eastAsia"/>
          <w:szCs w:val="21"/>
        </w:rPr>
        <w:t>和m</w:t>
      </w:r>
      <w:r>
        <w:rPr>
          <w:szCs w:val="21"/>
        </w:rPr>
        <w:t>id5</w:t>
      </w:r>
      <w:r>
        <w:rPr>
          <w:rFonts w:hint="eastAsia"/>
          <w:szCs w:val="21"/>
        </w:rPr>
        <w:t>有显著性差异(</w:t>
      </w:r>
      <w:r w:rsidRPr="00A43A60">
        <w:rPr>
          <w:i/>
          <w:iCs/>
          <w:szCs w:val="21"/>
        </w:rPr>
        <w:t>MD</w:t>
      </w:r>
      <w:r>
        <w:rPr>
          <w:szCs w:val="21"/>
        </w:rPr>
        <w:t xml:space="preserve">=.970, </w:t>
      </w:r>
      <w:r w:rsidRPr="00A43A60">
        <w:rPr>
          <w:rFonts w:hint="eastAsia"/>
          <w:i/>
          <w:iCs/>
          <w:szCs w:val="21"/>
        </w:rPr>
        <w:t>p</w:t>
      </w:r>
      <w:r>
        <w:rPr>
          <w:szCs w:val="21"/>
        </w:rPr>
        <w:t>=.011)</w:t>
      </w:r>
      <w:r>
        <w:rPr>
          <w:rFonts w:hint="eastAsia"/>
          <w:szCs w:val="21"/>
        </w:rPr>
        <w:t>，m</w:t>
      </w:r>
      <w:r>
        <w:rPr>
          <w:szCs w:val="21"/>
        </w:rPr>
        <w:t>id3</w:t>
      </w:r>
      <w:r>
        <w:rPr>
          <w:rFonts w:hint="eastAsia"/>
          <w:szCs w:val="21"/>
        </w:rPr>
        <w:t>和m</w:t>
      </w:r>
      <w:r>
        <w:rPr>
          <w:szCs w:val="21"/>
        </w:rPr>
        <w:t>id4</w:t>
      </w:r>
      <w:r>
        <w:rPr>
          <w:rFonts w:hint="eastAsia"/>
          <w:szCs w:val="21"/>
        </w:rPr>
        <w:t>没有显著性差异(</w:t>
      </w:r>
      <w:r w:rsidRPr="00A43A60">
        <w:rPr>
          <w:i/>
          <w:iCs/>
          <w:szCs w:val="21"/>
        </w:rPr>
        <w:t>MD</w:t>
      </w:r>
      <w:r>
        <w:rPr>
          <w:szCs w:val="21"/>
        </w:rPr>
        <w:t xml:space="preserve">=.333, </w:t>
      </w:r>
      <w:r w:rsidRPr="00A43A60">
        <w:rPr>
          <w:i/>
          <w:iCs/>
          <w:szCs w:val="21"/>
        </w:rPr>
        <w:t>p</w:t>
      </w:r>
      <w:r>
        <w:rPr>
          <w:szCs w:val="21"/>
        </w:rPr>
        <w:t>=1.000)</w:t>
      </w:r>
      <w:r>
        <w:rPr>
          <w:rFonts w:hint="eastAsia"/>
          <w:szCs w:val="21"/>
        </w:rPr>
        <w:t>，m</w:t>
      </w:r>
      <w:r>
        <w:rPr>
          <w:szCs w:val="21"/>
        </w:rPr>
        <w:t>id3</w:t>
      </w:r>
      <w:r>
        <w:rPr>
          <w:rFonts w:hint="eastAsia"/>
          <w:szCs w:val="21"/>
        </w:rPr>
        <w:t>和m</w:t>
      </w:r>
      <w:r>
        <w:rPr>
          <w:szCs w:val="21"/>
        </w:rPr>
        <w:t>id5</w:t>
      </w:r>
      <w:r w:rsidR="00A43A60">
        <w:rPr>
          <w:rFonts w:hint="eastAsia"/>
          <w:szCs w:val="21"/>
        </w:rPr>
        <w:t>没有显著性差异(</w:t>
      </w:r>
      <w:r w:rsidR="00A43A60" w:rsidRPr="00A43A60">
        <w:rPr>
          <w:i/>
          <w:iCs/>
          <w:szCs w:val="21"/>
        </w:rPr>
        <w:t>MD</w:t>
      </w:r>
      <w:r w:rsidR="00A43A60">
        <w:rPr>
          <w:szCs w:val="21"/>
        </w:rPr>
        <w:t xml:space="preserve">=.486, </w:t>
      </w:r>
      <w:r w:rsidR="00A43A60" w:rsidRPr="00A43A60">
        <w:rPr>
          <w:i/>
          <w:iCs/>
          <w:szCs w:val="21"/>
        </w:rPr>
        <w:t>p</w:t>
      </w:r>
      <w:r w:rsidR="00A43A60">
        <w:rPr>
          <w:szCs w:val="21"/>
        </w:rPr>
        <w:t>=.158)</w:t>
      </w:r>
      <w:r w:rsidR="00A43A60">
        <w:rPr>
          <w:rFonts w:hint="eastAsia"/>
          <w:szCs w:val="21"/>
        </w:rPr>
        <w:t>，m</w:t>
      </w:r>
      <w:r w:rsidR="00A43A60">
        <w:rPr>
          <w:szCs w:val="21"/>
        </w:rPr>
        <w:t>id4</w:t>
      </w:r>
      <w:r w:rsidR="00A43A60">
        <w:rPr>
          <w:rFonts w:hint="eastAsia"/>
          <w:szCs w:val="21"/>
        </w:rPr>
        <w:t>和m</w:t>
      </w:r>
      <w:r w:rsidR="00A43A60">
        <w:rPr>
          <w:szCs w:val="21"/>
        </w:rPr>
        <w:t>id5</w:t>
      </w:r>
      <w:r w:rsidR="00A43A60">
        <w:rPr>
          <w:rFonts w:hint="eastAsia"/>
          <w:szCs w:val="21"/>
        </w:rPr>
        <w:t>没有显著性差异(</w:t>
      </w:r>
      <w:r w:rsidR="00A43A60" w:rsidRPr="00A43A60">
        <w:rPr>
          <w:i/>
          <w:iCs/>
          <w:szCs w:val="21"/>
        </w:rPr>
        <w:t>MD</w:t>
      </w:r>
      <w:r w:rsidR="00A43A60">
        <w:rPr>
          <w:szCs w:val="21"/>
        </w:rPr>
        <w:t xml:space="preserve">=.152, </w:t>
      </w:r>
      <w:r w:rsidR="00A43A60" w:rsidRPr="00A43A60">
        <w:rPr>
          <w:i/>
          <w:iCs/>
          <w:szCs w:val="21"/>
        </w:rPr>
        <w:t>p</w:t>
      </w:r>
      <w:r w:rsidR="00A43A60">
        <w:rPr>
          <w:szCs w:val="21"/>
        </w:rPr>
        <w:t>=1.000)</w:t>
      </w:r>
      <w:r w:rsidR="00A43A60">
        <w:rPr>
          <w:rFonts w:hint="eastAsia"/>
          <w:szCs w:val="21"/>
        </w:rPr>
        <w:t>。</w:t>
      </w:r>
    </w:p>
    <w:p w14:paraId="346DF729" w14:textId="79AFA8A6" w:rsidR="00327C36" w:rsidRPr="00A554B6" w:rsidRDefault="00327C36" w:rsidP="00327C36">
      <w:pPr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/>
          <w:sz w:val="32"/>
          <w:szCs w:val="36"/>
        </w:rPr>
        <w:t>4</w:t>
      </w:r>
      <w:r w:rsidRPr="00A554B6">
        <w:rPr>
          <w:rFonts w:ascii="宋体" w:eastAsia="宋体" w:hAnsi="宋体"/>
          <w:sz w:val="32"/>
          <w:szCs w:val="36"/>
        </w:rPr>
        <w:tab/>
      </w:r>
      <w:r>
        <w:rPr>
          <w:rFonts w:ascii="宋体" w:eastAsia="宋体" w:hAnsi="宋体" w:hint="eastAsia"/>
          <w:sz w:val="32"/>
          <w:szCs w:val="36"/>
        </w:rPr>
        <w:t>分析与讨论</w:t>
      </w:r>
    </w:p>
    <w:p w14:paraId="3A4EDF6D" w14:textId="295B4B7A" w:rsidR="001752AA" w:rsidRDefault="00327C36" w:rsidP="00A554B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本实验结果显示，前后</w:t>
      </w:r>
      <w:proofErr w:type="gramStart"/>
      <w:r>
        <w:rPr>
          <w:rFonts w:hint="eastAsia"/>
          <w:szCs w:val="21"/>
        </w:rPr>
        <w:t>测存在</w:t>
      </w:r>
      <w:proofErr w:type="gramEnd"/>
      <w:r>
        <w:rPr>
          <w:rFonts w:hint="eastAsia"/>
          <w:szCs w:val="21"/>
        </w:rPr>
        <w:t>显著性差异，说明练习过程可有效提高画线的准确性，这与预期相符；</w:t>
      </w:r>
      <w:r w:rsidR="00CE786A">
        <w:rPr>
          <w:rFonts w:hint="eastAsia"/>
          <w:szCs w:val="21"/>
        </w:rPr>
        <w:t>有无反馈的主效应不显著（</w:t>
      </w:r>
      <w:r w:rsidR="00CE786A" w:rsidRPr="00CE786A">
        <w:rPr>
          <w:rFonts w:hint="eastAsia"/>
          <w:i/>
          <w:iCs/>
          <w:szCs w:val="21"/>
        </w:rPr>
        <w:t>p</w:t>
      </w:r>
      <w:r w:rsidR="00CE786A">
        <w:rPr>
          <w:szCs w:val="21"/>
        </w:rPr>
        <w:t>=.100）</w:t>
      </w:r>
      <w:r w:rsidR="00CE786A">
        <w:rPr>
          <w:rFonts w:hint="eastAsia"/>
          <w:szCs w:val="21"/>
        </w:rPr>
        <w:t>，这或许可以解释为，因为控制组和实验组</w:t>
      </w:r>
      <w:proofErr w:type="gramStart"/>
      <w:r w:rsidR="00CE786A">
        <w:rPr>
          <w:rFonts w:hint="eastAsia"/>
          <w:szCs w:val="21"/>
        </w:rPr>
        <w:t>的前测的</w:t>
      </w:r>
      <w:proofErr w:type="gramEnd"/>
      <w:r w:rsidR="00CE786A">
        <w:rPr>
          <w:rFonts w:hint="eastAsia"/>
          <w:szCs w:val="21"/>
        </w:rPr>
        <w:t>画线误差相近，导致检测有无反馈的主效应时合并前后测成绩之后，两组没有显著性差异；有无反馈和前后测的交互作用不显著（</w:t>
      </w:r>
      <w:r w:rsidR="00CE786A" w:rsidRPr="00CE786A">
        <w:rPr>
          <w:rFonts w:hint="eastAsia"/>
          <w:i/>
          <w:iCs/>
          <w:szCs w:val="21"/>
        </w:rPr>
        <w:t>p</w:t>
      </w:r>
      <w:r w:rsidR="00CE786A">
        <w:rPr>
          <w:szCs w:val="21"/>
        </w:rPr>
        <w:t>=.066</w:t>
      </w:r>
      <w:r w:rsidR="00CE786A">
        <w:rPr>
          <w:rFonts w:hint="eastAsia"/>
          <w:szCs w:val="21"/>
        </w:rPr>
        <w:t>），这与预期结果相反，意味着控制组的前后测差值与实验组的前后测差值没有显著性差异，结合有无反馈的主效应不显著，说明结果反馈在本实验中没有显著性影响</w:t>
      </w:r>
      <w:r w:rsidR="008A2538">
        <w:rPr>
          <w:rFonts w:hint="eastAsia"/>
          <w:szCs w:val="21"/>
        </w:rPr>
        <w:t>。</w:t>
      </w:r>
      <w:r w:rsidR="008F03F0" w:rsidRPr="008F03F0">
        <w:rPr>
          <w:rFonts w:hint="eastAsia"/>
          <w:szCs w:val="21"/>
        </w:rPr>
        <w:t>实验组在练习过程中成绩显著提高，而控制组</w:t>
      </w:r>
      <w:r w:rsidR="008F03F0">
        <w:rPr>
          <w:rFonts w:hint="eastAsia"/>
          <w:szCs w:val="21"/>
        </w:rPr>
        <w:t>的成绩在练习过程中没有显著差异，这一点与预期相符。</w:t>
      </w:r>
    </w:p>
    <w:p w14:paraId="69110317" w14:textId="01352B57" w:rsidR="008A2538" w:rsidRDefault="008A2538" w:rsidP="00A554B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本实验的结果还与</w:t>
      </w:r>
      <w:r w:rsidRPr="008A2538">
        <w:rPr>
          <w:rFonts w:hint="eastAsia"/>
          <w:szCs w:val="21"/>
        </w:rPr>
        <w:t>T</w:t>
      </w:r>
      <w:r w:rsidRPr="008A2538">
        <w:rPr>
          <w:szCs w:val="21"/>
        </w:rPr>
        <w:t>rowbridge</w:t>
      </w:r>
      <w:r>
        <w:rPr>
          <w:rFonts w:hint="eastAsia"/>
          <w:szCs w:val="21"/>
        </w:rPr>
        <w:t>和</w:t>
      </w:r>
      <w:r w:rsidRPr="008A2538">
        <w:rPr>
          <w:szCs w:val="21"/>
        </w:rPr>
        <w:t>Cason</w:t>
      </w:r>
      <w:r>
        <w:rPr>
          <w:rFonts w:hint="eastAsia"/>
          <w:szCs w:val="21"/>
        </w:rPr>
        <w:t>的研究结论相反，从他们的实验结果可推论，因为本实验将桑代克的画线实验中的“正确”“错误”替换成了更加精确的“长了”“短了”“稍长”“稍短”“正好”，理应得到更大的效应量，然而结果却与之相反。</w:t>
      </w:r>
    </w:p>
    <w:p w14:paraId="6FCC6465" w14:textId="1727C42B" w:rsidR="008A2538" w:rsidRDefault="008A2538" w:rsidP="00A554B6">
      <w:pPr>
        <w:rPr>
          <w:szCs w:val="21"/>
        </w:rPr>
      </w:pPr>
      <w:r>
        <w:rPr>
          <w:szCs w:val="21"/>
        </w:rPr>
        <w:tab/>
      </w:r>
      <w:r w:rsidR="001E40CE">
        <w:rPr>
          <w:rFonts w:hint="eastAsia"/>
          <w:szCs w:val="21"/>
        </w:rPr>
        <w:t>我首先想到的可能的干扰因素是结果反馈的时间，正如前面提到的，结果反馈的延迟时间越长，</w:t>
      </w:r>
      <w:r w:rsidR="001E40CE" w:rsidRPr="001E40CE">
        <w:rPr>
          <w:rFonts w:hint="eastAsia"/>
          <w:szCs w:val="21"/>
        </w:rPr>
        <w:t>学习效果越差（</w:t>
      </w:r>
      <w:r w:rsidR="001E40CE" w:rsidRPr="001E40CE">
        <w:rPr>
          <w:szCs w:val="21"/>
        </w:rPr>
        <w:t>Greenspoon &amp; Foreman, 1956</w:t>
      </w:r>
      <w:r w:rsidR="001E40CE">
        <w:rPr>
          <w:rFonts w:hint="eastAsia"/>
          <w:szCs w:val="21"/>
        </w:rPr>
        <w:t>）。在本实验中，由于是同学充当主试，且测量工具比较简陋，存在结果反馈不及时的问题，且各次的反馈延迟时间有较大差异，桑代克的实验中是画线后1</w:t>
      </w:r>
      <w:r w:rsidR="001E40CE">
        <w:rPr>
          <w:szCs w:val="21"/>
        </w:rPr>
        <w:t>~2</w:t>
      </w:r>
      <w:r w:rsidR="001E40CE">
        <w:rPr>
          <w:rFonts w:hint="eastAsia"/>
          <w:szCs w:val="21"/>
        </w:rPr>
        <w:t>秒</w:t>
      </w:r>
      <w:r w:rsidR="00BE1D81">
        <w:rPr>
          <w:rFonts w:hint="eastAsia"/>
          <w:szCs w:val="21"/>
        </w:rPr>
        <w:t>主试反馈结果，在本实验中这个延迟时间可能会达到5秒左右。这一点也许可以通过改进</w:t>
      </w:r>
      <w:r w:rsidR="00162428">
        <w:rPr>
          <w:rFonts w:hint="eastAsia"/>
          <w:szCs w:val="21"/>
        </w:rPr>
        <w:t>实验装置来避免，例如可以使用电子设备，被试画完线后，设备自动测出长度并且在设定的时间延迟后报出。</w:t>
      </w:r>
      <w:r w:rsidR="00BE1D81">
        <w:rPr>
          <w:rFonts w:hint="eastAsia"/>
          <w:szCs w:val="21"/>
        </w:rPr>
        <w:t>但是，根据</w:t>
      </w:r>
      <w:proofErr w:type="spellStart"/>
      <w:r w:rsidR="00BE1D81">
        <w:rPr>
          <w:rFonts w:hint="eastAsia"/>
          <w:szCs w:val="21"/>
        </w:rPr>
        <w:t>G</w:t>
      </w:r>
      <w:r w:rsidR="00BE1D81">
        <w:rPr>
          <w:szCs w:val="21"/>
        </w:rPr>
        <w:t>rennspoon</w:t>
      </w:r>
      <w:proofErr w:type="spellEnd"/>
      <w:r w:rsidR="00BE1D81">
        <w:rPr>
          <w:rFonts w:hint="eastAsia"/>
          <w:szCs w:val="21"/>
        </w:rPr>
        <w:t>的研究，即使反馈延迟时间为3</w:t>
      </w:r>
      <w:r w:rsidR="00BE1D81">
        <w:rPr>
          <w:szCs w:val="21"/>
        </w:rPr>
        <w:t>0</w:t>
      </w:r>
      <w:r w:rsidR="00BE1D81">
        <w:rPr>
          <w:rFonts w:hint="eastAsia"/>
          <w:szCs w:val="21"/>
        </w:rPr>
        <w:t>秒，学习效果仍然比没有反馈显著性地高，所以单纯的反馈时间问题不能完全解释本实验的实验结果。</w:t>
      </w:r>
    </w:p>
    <w:p w14:paraId="39723542" w14:textId="60F5056B" w:rsidR="00BE1D81" w:rsidRDefault="00BE1D81" w:rsidP="00A554B6">
      <w:pPr>
        <w:rPr>
          <w:szCs w:val="21"/>
        </w:rPr>
      </w:pPr>
      <w:r>
        <w:rPr>
          <w:szCs w:val="21"/>
        </w:rPr>
        <w:tab/>
      </w:r>
      <w:r w:rsidR="00542750">
        <w:rPr>
          <w:szCs w:val="21"/>
        </w:rPr>
        <w:t>Schmidt</w:t>
      </w:r>
      <w:r w:rsidR="00542750">
        <w:rPr>
          <w:rFonts w:hint="eastAsia"/>
          <w:szCs w:val="21"/>
        </w:rPr>
        <w:t>等人</w:t>
      </w:r>
      <w:r w:rsidR="000B7E96">
        <w:rPr>
          <w:rFonts w:hint="eastAsia"/>
          <w:szCs w:val="21"/>
        </w:rPr>
        <w:t>的</w:t>
      </w:r>
      <w:r w:rsidR="00542750">
        <w:rPr>
          <w:rFonts w:hint="eastAsia"/>
          <w:szCs w:val="21"/>
        </w:rPr>
        <w:t>研究指出，在一定范围内，反馈的频率越高，学习的效果越好，然而当频率过高时，学习效果会下降，因为“</w:t>
      </w:r>
      <w:r w:rsidR="00542750" w:rsidRPr="00542750">
        <w:rPr>
          <w:rFonts w:hint="eastAsia"/>
          <w:szCs w:val="21"/>
        </w:rPr>
        <w:t>太频繁的结果反馈可能会使被试依赖外部反馈，而忽略内部反馈的信息，从而在取消结果反馈时成绩突然下降</w:t>
      </w:r>
      <w:r w:rsidR="00542750">
        <w:rPr>
          <w:rFonts w:hint="eastAsia"/>
          <w:szCs w:val="21"/>
        </w:rPr>
        <w:t>”</w:t>
      </w:r>
      <w:r w:rsidR="00C840F8" w:rsidRPr="00C840F8">
        <w:rPr>
          <w:rFonts w:hint="eastAsia"/>
        </w:rPr>
        <w:t xml:space="preserve"> </w:t>
      </w:r>
      <w:r w:rsidR="00C840F8" w:rsidRPr="00C840F8">
        <w:rPr>
          <w:rFonts w:hint="eastAsia"/>
          <w:szCs w:val="21"/>
        </w:rPr>
        <w:t>（</w:t>
      </w:r>
      <w:proofErr w:type="spellStart"/>
      <w:r w:rsidR="00C840F8" w:rsidRPr="00C840F8">
        <w:rPr>
          <w:szCs w:val="21"/>
        </w:rPr>
        <w:t>Schmidt</w:t>
      </w:r>
      <w:proofErr w:type="spellEnd"/>
      <w:r w:rsidR="00C840F8" w:rsidRPr="00C840F8">
        <w:rPr>
          <w:szCs w:val="21"/>
        </w:rPr>
        <w:t xml:space="preserve">, Young, </w:t>
      </w:r>
      <w:proofErr w:type="spellStart"/>
      <w:r w:rsidR="00C840F8" w:rsidRPr="00C840F8">
        <w:rPr>
          <w:szCs w:val="21"/>
        </w:rPr>
        <w:t>Swinnen</w:t>
      </w:r>
      <w:proofErr w:type="spellEnd"/>
      <w:r w:rsidR="00C840F8" w:rsidRPr="00C840F8">
        <w:rPr>
          <w:szCs w:val="21"/>
        </w:rPr>
        <w:t xml:space="preserve"> &amp; Shapiro, 1989）</w:t>
      </w:r>
      <w:r w:rsidR="00542750">
        <w:rPr>
          <w:rFonts w:hint="eastAsia"/>
          <w:szCs w:val="21"/>
        </w:rPr>
        <w:t>。本实验中，控制组的被试在练习过程中每次画线都会收到反馈，可能存在</w:t>
      </w:r>
      <w:r w:rsidR="00542750">
        <w:rPr>
          <w:rFonts w:hint="eastAsia"/>
          <w:szCs w:val="21"/>
        </w:rPr>
        <w:lastRenderedPageBreak/>
        <w:t>反馈频率过高这一问题。</w:t>
      </w:r>
      <w:r w:rsidR="000B3E84">
        <w:rPr>
          <w:rFonts w:hint="eastAsia"/>
          <w:szCs w:val="21"/>
        </w:rPr>
        <w:t>那么问题是，</w:t>
      </w:r>
      <w:r w:rsidR="00542750">
        <w:rPr>
          <w:rFonts w:hint="eastAsia"/>
          <w:szCs w:val="21"/>
        </w:rPr>
        <w:t>桑代克的实验的反馈频率和本实验一样，为什么他的实验结果没受频率影响或者受影响较小？我推测是因为本实验中的反馈更加精确（具体告诉被试偏长还是偏短），导致被试对外部反馈的依赖性增加，从而</w:t>
      </w:r>
      <w:r w:rsidR="00C840F8">
        <w:rPr>
          <w:rFonts w:hint="eastAsia"/>
          <w:szCs w:val="21"/>
        </w:rPr>
        <w:t>更加忽略内部反馈的信息，导致取消反馈</w:t>
      </w:r>
      <w:r w:rsidR="001F53C1">
        <w:rPr>
          <w:rFonts w:hint="eastAsia"/>
          <w:szCs w:val="21"/>
        </w:rPr>
        <w:t>使</w:t>
      </w:r>
      <w:r w:rsidR="00C840F8">
        <w:rPr>
          <w:rFonts w:hint="eastAsia"/>
          <w:szCs w:val="21"/>
        </w:rPr>
        <w:t>成绩下降得更多，</w:t>
      </w:r>
      <w:r w:rsidR="00542750">
        <w:rPr>
          <w:rFonts w:hint="eastAsia"/>
          <w:szCs w:val="21"/>
        </w:rPr>
        <w:t>所以本实验的实验结果</w:t>
      </w:r>
      <w:r w:rsidR="00C840F8">
        <w:rPr>
          <w:rFonts w:hint="eastAsia"/>
          <w:szCs w:val="21"/>
        </w:rPr>
        <w:t>受反馈频率影响更大。</w:t>
      </w:r>
    </w:p>
    <w:p w14:paraId="29EB44CE" w14:textId="4C3ABA82" w:rsidR="00C840F8" w:rsidRDefault="00C840F8" w:rsidP="00A554B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本实验和桑代克的实验的另一个差别是</w:t>
      </w:r>
      <w:r w:rsidR="00020A18">
        <w:rPr>
          <w:rFonts w:hint="eastAsia"/>
          <w:szCs w:val="21"/>
        </w:rPr>
        <w:t>，在</w:t>
      </w:r>
      <w:r>
        <w:rPr>
          <w:rFonts w:hint="eastAsia"/>
          <w:szCs w:val="21"/>
        </w:rPr>
        <w:t>桑代克</w:t>
      </w:r>
      <w:r w:rsidR="00020A18">
        <w:rPr>
          <w:rFonts w:hint="eastAsia"/>
          <w:szCs w:val="21"/>
        </w:rPr>
        <w:t>的实验中，主</w:t>
      </w:r>
      <w:proofErr w:type="gramStart"/>
      <w:r w:rsidR="00020A18">
        <w:rPr>
          <w:rFonts w:hint="eastAsia"/>
          <w:szCs w:val="21"/>
        </w:rPr>
        <w:t>试告诉</w:t>
      </w:r>
      <w:proofErr w:type="gramEnd"/>
      <w:r w:rsidR="00020A18">
        <w:rPr>
          <w:rFonts w:hint="eastAsia"/>
          <w:szCs w:val="21"/>
        </w:rPr>
        <w:t>被试标准线的长度而没有呈现具体的线段，而本实验中主试呈现标准线段而不告诉被试</w:t>
      </w:r>
      <w:r w:rsidR="000B3E84">
        <w:rPr>
          <w:rFonts w:hint="eastAsia"/>
          <w:szCs w:val="21"/>
        </w:rPr>
        <w:t>标准</w:t>
      </w:r>
      <w:r w:rsidR="00020A18">
        <w:rPr>
          <w:rFonts w:hint="eastAsia"/>
          <w:szCs w:val="21"/>
        </w:rPr>
        <w:t>长度</w:t>
      </w:r>
      <w:r w:rsidR="00550B28">
        <w:rPr>
          <w:rFonts w:hint="eastAsia"/>
          <w:szCs w:val="21"/>
        </w:rPr>
        <w:t>，也许这一差别也影响了实验结果</w:t>
      </w:r>
      <w:r w:rsidR="00020A18">
        <w:rPr>
          <w:rFonts w:hint="eastAsia"/>
          <w:szCs w:val="21"/>
        </w:rPr>
        <w:t>。</w:t>
      </w:r>
      <w:bookmarkStart w:id="12" w:name="_Hlk83310706"/>
      <w:r w:rsidR="00FF62F2" w:rsidRPr="00FF62F2">
        <w:rPr>
          <w:szCs w:val="21"/>
        </w:rPr>
        <w:t xml:space="preserve">Eugene </w:t>
      </w:r>
      <w:proofErr w:type="spellStart"/>
      <w:r w:rsidR="00FF62F2" w:rsidRPr="00FF62F2">
        <w:rPr>
          <w:szCs w:val="21"/>
        </w:rPr>
        <w:t>Borgida</w:t>
      </w:r>
      <w:bookmarkEnd w:id="12"/>
      <w:proofErr w:type="spellEnd"/>
      <w:r w:rsidR="00FF62F2">
        <w:rPr>
          <w:rFonts w:hint="eastAsia"/>
          <w:szCs w:val="21"/>
        </w:rPr>
        <w:t>和</w:t>
      </w:r>
      <w:r w:rsidR="00FF62F2" w:rsidRPr="00FF62F2">
        <w:rPr>
          <w:szCs w:val="21"/>
        </w:rPr>
        <w:t>Richard E. Nisbett</w:t>
      </w:r>
      <w:r w:rsidR="00C83D8C">
        <w:rPr>
          <w:rFonts w:hint="eastAsia"/>
          <w:szCs w:val="21"/>
        </w:rPr>
        <w:t>（1</w:t>
      </w:r>
      <w:r w:rsidR="00C83D8C">
        <w:rPr>
          <w:szCs w:val="21"/>
        </w:rPr>
        <w:t>977</w:t>
      </w:r>
      <w:r w:rsidR="00C83D8C">
        <w:rPr>
          <w:rFonts w:hint="eastAsia"/>
          <w:szCs w:val="21"/>
        </w:rPr>
        <w:t>）研究发现</w:t>
      </w:r>
      <w:r w:rsidR="00FF62F2">
        <w:rPr>
          <w:rFonts w:hint="eastAsia"/>
          <w:szCs w:val="21"/>
        </w:rPr>
        <w:t>，在人们的决策过程中，具体的信息比抽象的信息的影响力更大。本实验中呈现的标准线</w:t>
      </w:r>
      <w:r w:rsidR="00072553">
        <w:rPr>
          <w:rFonts w:hint="eastAsia"/>
          <w:szCs w:val="21"/>
        </w:rPr>
        <w:t>段</w:t>
      </w:r>
      <w:r w:rsidR="00FF62F2">
        <w:rPr>
          <w:rFonts w:hint="eastAsia"/>
          <w:szCs w:val="21"/>
        </w:rPr>
        <w:t>可认为是一种具体的信息，而桑代克实验中给定的长度可认为是一种抽象的信息，可推论，本实验中的标准线段对被试的影响更大</w:t>
      </w:r>
      <w:r w:rsidR="001F53C1">
        <w:rPr>
          <w:rFonts w:hint="eastAsia"/>
          <w:szCs w:val="21"/>
        </w:rPr>
        <w:t>。</w:t>
      </w:r>
      <w:r w:rsidR="00FF62F2">
        <w:rPr>
          <w:rFonts w:hint="eastAsia"/>
          <w:szCs w:val="21"/>
        </w:rPr>
        <w:t>当</w:t>
      </w:r>
      <w:r w:rsidR="001F53C1">
        <w:rPr>
          <w:rFonts w:hint="eastAsia"/>
          <w:szCs w:val="21"/>
        </w:rPr>
        <w:t>结果</w:t>
      </w:r>
      <w:r w:rsidR="00FF62F2">
        <w:rPr>
          <w:rFonts w:hint="eastAsia"/>
          <w:szCs w:val="21"/>
        </w:rPr>
        <w:t>反馈存在时，被试更多的依赖</w:t>
      </w:r>
      <w:r w:rsidR="001F53C1">
        <w:rPr>
          <w:rFonts w:hint="eastAsia"/>
          <w:szCs w:val="21"/>
        </w:rPr>
        <w:t>结果反馈；而当取消反馈后，被试画线的依据主要有两个机制，一是在练习过程形成的内部反馈信息，二是呈现的标准线段或者给定的长度，显然依赖练习过程形成的内部反馈（或者用桑达克的话说，一种</w:t>
      </w:r>
      <w:proofErr w:type="gramStart"/>
      <w:r w:rsidR="001F53C1">
        <w:rPr>
          <w:rFonts w:hint="eastAsia"/>
          <w:szCs w:val="21"/>
        </w:rPr>
        <w:t>“</w:t>
      </w:r>
      <w:proofErr w:type="gramEnd"/>
      <w:r w:rsidR="001F53C1">
        <w:rPr>
          <w:rFonts w:hint="eastAsia"/>
          <w:szCs w:val="21"/>
        </w:rPr>
        <w:t>感觉“）更加准确，然而与桑代克实验中实验组被试相比，本实验中被试受到呈现的标准线段的影响更大，加之前面提到的本实验中被试更容易忽略内部反馈，从而本实验中实验组被试在后测阶段更依赖不太准确的信息，画线误差更大。</w:t>
      </w:r>
    </w:p>
    <w:p w14:paraId="3F122DEB" w14:textId="30D89D30" w:rsidR="00327C36" w:rsidRDefault="00C840F8" w:rsidP="00A554B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然还存在其他可能干扰实验的因素。比如进行实验的时间，三个班进行实验的时间不同，有两个班是在中午，一个在晚上，被试总体的精神状态可能存在较大的差异，尤其是中午进行实验，被试比较疲倦，可能会影响通过反馈学习的效果。</w:t>
      </w:r>
      <w:r w:rsidR="00687110">
        <w:rPr>
          <w:rFonts w:hint="eastAsia"/>
          <w:szCs w:val="21"/>
        </w:rPr>
        <w:t>又如样本量偏小，统计结果的有效性也存在争议，这可以通过增加被试量来改善。</w:t>
      </w:r>
    </w:p>
    <w:p w14:paraId="3CC8F1FC" w14:textId="3BCD09FE" w:rsidR="00687110" w:rsidRDefault="00687110" w:rsidP="00A554B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综上所述，本实验利用画线实验验证结果反馈的作用，实验结果与预期不符，我</w:t>
      </w:r>
      <w:r w:rsidR="00072553">
        <w:rPr>
          <w:rFonts w:hint="eastAsia"/>
          <w:szCs w:val="21"/>
        </w:rPr>
        <w:t>们</w:t>
      </w:r>
      <w:r>
        <w:rPr>
          <w:rFonts w:hint="eastAsia"/>
          <w:szCs w:val="21"/>
        </w:rPr>
        <w:t>提出了可能的一些原因和改进措施，还有待进一步的讨论与研究。</w:t>
      </w:r>
    </w:p>
    <w:bookmarkEnd w:id="0"/>
    <w:p w14:paraId="1E33F1F6" w14:textId="72E7C246" w:rsidR="00327C36" w:rsidRDefault="00327C36" w:rsidP="00A554B6">
      <w:pPr>
        <w:rPr>
          <w:szCs w:val="21"/>
        </w:rPr>
      </w:pPr>
    </w:p>
    <w:p w14:paraId="7B1BF6EF" w14:textId="74C6506B" w:rsidR="00EF3D2A" w:rsidRPr="007602BF" w:rsidRDefault="007602BF" w:rsidP="007602BF">
      <w:pPr>
        <w:jc w:val="center"/>
        <w:rPr>
          <w:b/>
          <w:bCs/>
          <w:szCs w:val="21"/>
        </w:rPr>
      </w:pPr>
      <w:r w:rsidRPr="007602BF">
        <w:rPr>
          <w:rFonts w:hint="eastAsia"/>
          <w:b/>
          <w:bCs/>
          <w:szCs w:val="21"/>
        </w:rPr>
        <w:t>参考文献</w:t>
      </w:r>
    </w:p>
    <w:p w14:paraId="3F4F650A" w14:textId="357ACEB1" w:rsidR="001956E3" w:rsidRDefault="001956E3" w:rsidP="001956E3">
      <w:pPr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Arps, G. F. (1920). Work with knowledge of results versus work without knowledge of results: Awareness and partial awareness as factors conditioning efficiency.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 Monographs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(3),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AB46E28" w14:textId="77777777" w:rsidR="001956E3" w:rsidRDefault="001956E3" w:rsidP="001956E3">
      <w:pPr>
        <w:ind w:left="400" w:hangingChars="200" w:hanging="400"/>
        <w:rPr>
          <w:szCs w:val="21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Borgida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E., &amp; Nisbett, R. E. (1977). The differential impact of abstract vs. concrete information on decisions 1.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Applied Social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258-271.</w:t>
      </w:r>
    </w:p>
    <w:p w14:paraId="091264A6" w14:textId="77777777" w:rsidR="001956E3" w:rsidRDefault="001956E3" w:rsidP="001956E3">
      <w:pPr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Greenspoon, J., &amp; Foreman, S. (1956). Effect of delay of knowledge of results on learning a motor task.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Experimental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226.</w:t>
      </w:r>
    </w:p>
    <w:p w14:paraId="435839F6" w14:textId="67D066EA" w:rsidR="001956E3" w:rsidRDefault="001956E3" w:rsidP="001956E3">
      <w:pPr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Salmoni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W., Schmidt, R. A., &amp; Walter, C. B. (1984). Knowledge of results and motor learning: a review and critical reappraisal.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 bulletin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355.</w:t>
      </w:r>
    </w:p>
    <w:p w14:paraId="4B3FA498" w14:textId="3BD396DD" w:rsidR="009A3E55" w:rsidRDefault="007602BF" w:rsidP="007602BF">
      <w:pPr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Schmidt, R. A., Lee, T.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Winstein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Wulf, G.,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Zelaznik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 N. (2018).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Motor control and learning: A behavioral emphasis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Human kinetics.</w:t>
      </w:r>
    </w:p>
    <w:p w14:paraId="63012D6F" w14:textId="122DD843" w:rsidR="001956E3" w:rsidRDefault="001956E3" w:rsidP="001956E3">
      <w:pPr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Schmidt, R. A., Young, D.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Swinnen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&amp; Shapiro, D. C. (1989). Summary knowledge of results for skill acquisition: Support for the guidance hypothesis.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Experimental Psychology: Learning, Memory, and 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352.</w:t>
      </w:r>
    </w:p>
    <w:p w14:paraId="4143D9A4" w14:textId="28777A54" w:rsidR="001956E3" w:rsidRDefault="001956E3" w:rsidP="001956E3">
      <w:pPr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Thorndike, E. L. (1927). The law of effect.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(1/4), 212-222.</w:t>
      </w:r>
    </w:p>
    <w:p w14:paraId="2248B1DB" w14:textId="513EDDDF" w:rsidR="000B7E96" w:rsidRDefault="000B7E96" w:rsidP="007602BF">
      <w:pPr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Trowbridge, M. H., &amp; Cason, H. (1932). An experimental study of Thorndike's theory of learning.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General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245-260.</w:t>
      </w:r>
    </w:p>
    <w:p w14:paraId="2EE3C742" w14:textId="73600777" w:rsidR="009A3E55" w:rsidRDefault="009A3E55">
      <w:pPr>
        <w:rPr>
          <w:szCs w:val="21"/>
        </w:rPr>
      </w:pPr>
    </w:p>
    <w:p w14:paraId="460B4DED" w14:textId="3AB953F1" w:rsidR="009A3E55" w:rsidRDefault="009A3E55">
      <w:pPr>
        <w:rPr>
          <w:szCs w:val="21"/>
        </w:rPr>
      </w:pPr>
    </w:p>
    <w:p w14:paraId="72D60C08" w14:textId="77777777" w:rsidR="009A3E55" w:rsidRPr="009A3E55" w:rsidRDefault="009A3E55" w:rsidP="009A3E55"/>
    <w:sectPr w:rsidR="009A3E55" w:rsidRPr="009A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iayu Zhang" w:date="2021-10-03T22:54:00Z" w:initials="JY Zhang">
    <w:p w14:paraId="06642025" w14:textId="77777777" w:rsidR="00825F72" w:rsidRPr="00825F72" w:rsidRDefault="00825F72">
      <w:pPr>
        <w:pStyle w:val="af2"/>
        <w:rPr>
          <w:rFonts w:ascii="Times New Roman" w:eastAsia="宋体" w:hAnsi="Times New Roman" w:cs="Times New Roman"/>
        </w:rPr>
      </w:pPr>
      <w:r>
        <w:rPr>
          <w:rStyle w:val="af1"/>
        </w:rPr>
        <w:annotationRef/>
      </w:r>
      <w:r w:rsidRPr="00825F72">
        <w:rPr>
          <w:rFonts w:ascii="Times New Roman" w:eastAsia="宋体" w:hAnsi="Times New Roman" w:cs="Times New Roman"/>
        </w:rPr>
        <w:t>(1)</w:t>
      </w:r>
      <w:proofErr w:type="gramStart"/>
      <w:r w:rsidRPr="00825F72">
        <w:rPr>
          <w:rFonts w:ascii="Times New Roman" w:eastAsia="宋体" w:hAnsi="Times New Roman" w:cs="Times New Roman"/>
        </w:rPr>
        <w:t>明确报告</w:t>
      </w:r>
      <w:proofErr w:type="gramEnd"/>
      <w:r w:rsidRPr="00825F72">
        <w:rPr>
          <w:rFonts w:ascii="Times New Roman" w:eastAsia="宋体" w:hAnsi="Times New Roman" w:cs="Times New Roman"/>
        </w:rPr>
        <w:t>做了哪些改动；</w:t>
      </w:r>
    </w:p>
    <w:p w14:paraId="713AB679" w14:textId="42998531" w:rsidR="00825F72" w:rsidRPr="00825F72" w:rsidRDefault="00825F72">
      <w:pPr>
        <w:pStyle w:val="af2"/>
        <w:rPr>
          <w:rFonts w:ascii="Times New Roman" w:eastAsia="宋体" w:hAnsi="Times New Roman" w:cs="Times New Roman"/>
        </w:rPr>
      </w:pPr>
      <w:r w:rsidRPr="00825F72">
        <w:rPr>
          <w:rFonts w:ascii="Times New Roman" w:eastAsia="宋体" w:hAnsi="Times New Roman" w:cs="Times New Roman"/>
        </w:rPr>
        <w:t>(2)</w:t>
      </w:r>
      <w:r w:rsidRPr="00825F72">
        <w:rPr>
          <w:rFonts w:ascii="Times New Roman" w:eastAsia="宋体" w:hAnsi="Times New Roman" w:cs="Times New Roman"/>
        </w:rPr>
        <w:t>报告具体的实验设计</w:t>
      </w:r>
    </w:p>
  </w:comment>
  <w:comment w:id="2" w:author="Jiayu Zhang" w:date="2021-10-03T22:54:00Z" w:initials="JY Zhang">
    <w:p w14:paraId="1697893D" w14:textId="62CD0E83" w:rsidR="00825F72" w:rsidRPr="00825F72" w:rsidRDefault="00825F72">
      <w:pPr>
        <w:pStyle w:val="af2"/>
        <w:rPr>
          <w:rFonts w:ascii="宋体" w:eastAsia="宋体" w:hAnsi="宋体"/>
        </w:rPr>
      </w:pPr>
      <w:r>
        <w:rPr>
          <w:rStyle w:val="af1"/>
        </w:rPr>
        <w:annotationRef/>
      </w:r>
      <w:r w:rsidRPr="00825F72">
        <w:rPr>
          <w:rFonts w:ascii="宋体" w:eastAsia="宋体" w:hAnsi="宋体" w:hint="eastAsia"/>
        </w:rPr>
        <w:t>这是结论，不是结果</w:t>
      </w:r>
    </w:p>
  </w:comment>
  <w:comment w:id="4" w:author="Jiayu Zhang" w:date="2021-10-03T22:55:00Z" w:initials="JY Zhang">
    <w:p w14:paraId="6FB2927A" w14:textId="5C10FF3E" w:rsidR="00825F72" w:rsidRPr="00825F72" w:rsidRDefault="00825F72">
      <w:pPr>
        <w:pStyle w:val="af2"/>
        <w:rPr>
          <w:rFonts w:ascii="宋体" w:eastAsia="宋体" w:hAnsi="宋体"/>
        </w:rPr>
      </w:pPr>
      <w:r>
        <w:rPr>
          <w:rStyle w:val="af1"/>
        </w:rPr>
        <w:annotationRef/>
      </w:r>
      <w:r w:rsidRPr="00825F72">
        <w:rPr>
          <w:rFonts w:ascii="宋体" w:eastAsia="宋体" w:hAnsi="宋体" w:hint="eastAsia"/>
        </w:rPr>
        <w:t>只</w:t>
      </w:r>
      <w:proofErr w:type="gramStart"/>
      <w:r w:rsidRPr="00825F72">
        <w:rPr>
          <w:rFonts w:ascii="宋体" w:eastAsia="宋体" w:hAnsi="宋体" w:hint="eastAsia"/>
        </w:rPr>
        <w:t>写姓即</w:t>
      </w:r>
      <w:proofErr w:type="gramEnd"/>
      <w:r w:rsidRPr="00825F72">
        <w:rPr>
          <w:rFonts w:ascii="宋体" w:eastAsia="宋体" w:hAnsi="宋体" w:hint="eastAsia"/>
        </w:rPr>
        <w:t>可</w:t>
      </w:r>
    </w:p>
  </w:comment>
  <w:comment w:id="7" w:author="Jiayu Zhang" w:date="2021-10-03T22:56:00Z" w:initials="JY Zhang">
    <w:p w14:paraId="131CDD78" w14:textId="3B1B9B3F" w:rsidR="00825F72" w:rsidRPr="00825F72" w:rsidRDefault="00825F72">
      <w:pPr>
        <w:pStyle w:val="af2"/>
        <w:rPr>
          <w:rFonts w:ascii="宋体" w:eastAsia="宋体" w:hAnsi="宋体"/>
        </w:rPr>
      </w:pPr>
      <w:r>
        <w:rPr>
          <w:rStyle w:val="af1"/>
        </w:rPr>
        <w:annotationRef/>
      </w:r>
      <w:r w:rsidRPr="00825F72">
        <w:rPr>
          <w:rFonts w:ascii="宋体" w:eastAsia="宋体" w:hAnsi="宋体" w:hint="eastAsia"/>
        </w:rPr>
        <w:t>报告均值和标准差</w:t>
      </w:r>
    </w:p>
  </w:comment>
  <w:comment w:id="8" w:author="Jiayu Zhang" w:date="2021-10-03T22:56:00Z" w:initials="JY Zhang">
    <w:p w14:paraId="2D1F9455" w14:textId="26D978B4" w:rsidR="00825F72" w:rsidRPr="00825F72" w:rsidRDefault="00825F72">
      <w:pPr>
        <w:pStyle w:val="af2"/>
        <w:rPr>
          <w:rFonts w:ascii="宋体" w:eastAsia="宋体" w:hAnsi="宋体"/>
        </w:rPr>
      </w:pPr>
      <w:r>
        <w:rPr>
          <w:rStyle w:val="af1"/>
        </w:rPr>
        <w:annotationRef/>
      </w:r>
      <w:r w:rsidRPr="00825F72">
        <w:rPr>
          <w:rFonts w:ascii="宋体" w:eastAsia="宋体" w:hAnsi="宋体" w:hint="eastAsia"/>
        </w:rPr>
        <w:t>报告视力信息、动机</w:t>
      </w:r>
    </w:p>
  </w:comment>
  <w:comment w:id="9" w:author="Jiayu Zhang" w:date="2021-10-03T22:56:00Z" w:initials="JY Zhang">
    <w:p w14:paraId="7FF84803" w14:textId="4CA2204A" w:rsidR="00825F72" w:rsidRPr="00825F72" w:rsidRDefault="00825F72">
      <w:pPr>
        <w:pStyle w:val="af2"/>
        <w:rPr>
          <w:rFonts w:ascii="Times New Roman" w:eastAsia="宋体" w:hAnsi="Times New Roman" w:cs="Times New Roman"/>
        </w:rPr>
      </w:pPr>
      <w:r>
        <w:rPr>
          <w:rStyle w:val="af1"/>
        </w:rPr>
        <w:annotationRef/>
      </w:r>
      <w:r w:rsidRPr="00825F72">
        <w:rPr>
          <w:rFonts w:ascii="Times New Roman" w:eastAsia="宋体" w:hAnsi="Times New Roman" w:cs="Times New Roman"/>
        </w:rPr>
        <w:t>分析是分两次进行的，应该是</w:t>
      </w:r>
      <w:r w:rsidRPr="00825F72">
        <w:rPr>
          <w:rFonts w:ascii="Times New Roman" w:eastAsia="宋体" w:hAnsi="Times New Roman" w:cs="Times New Roman"/>
        </w:rPr>
        <w:t>2×2</w:t>
      </w:r>
      <w:r w:rsidRPr="00825F72">
        <w:rPr>
          <w:rFonts w:ascii="Times New Roman" w:eastAsia="宋体" w:hAnsi="Times New Roman" w:cs="Times New Roman"/>
        </w:rPr>
        <w:t>和</w:t>
      </w:r>
      <w:r w:rsidRPr="00825F72">
        <w:rPr>
          <w:rFonts w:ascii="Times New Roman" w:eastAsia="宋体" w:hAnsi="Times New Roman" w:cs="Times New Roman"/>
        </w:rPr>
        <w:t>2×5</w:t>
      </w:r>
    </w:p>
  </w:comment>
  <w:comment w:id="10" w:author="Jiayu Zhang" w:date="2021-10-03T22:58:00Z" w:initials="JY Zhang">
    <w:p w14:paraId="2DDB8EC8" w14:textId="77777777" w:rsidR="00825F72" w:rsidRPr="00825F72" w:rsidRDefault="00825F72">
      <w:pPr>
        <w:pStyle w:val="af2"/>
        <w:rPr>
          <w:rFonts w:ascii="Times New Roman" w:eastAsia="宋体" w:hAnsi="Times New Roman" w:cs="Times New Roman"/>
        </w:rPr>
      </w:pPr>
      <w:r>
        <w:rPr>
          <w:rStyle w:val="af1"/>
        </w:rPr>
        <w:annotationRef/>
      </w:r>
      <w:r w:rsidRPr="00825F72">
        <w:rPr>
          <w:rFonts w:ascii="Times New Roman" w:eastAsia="宋体" w:hAnsi="Times New Roman" w:cs="Times New Roman"/>
        </w:rPr>
        <w:t>(1)</w:t>
      </w:r>
      <w:r w:rsidRPr="00825F72">
        <w:rPr>
          <w:rFonts w:ascii="Times New Roman" w:eastAsia="宋体" w:hAnsi="Times New Roman" w:cs="Times New Roman"/>
        </w:rPr>
        <w:t>报告误差线含义；</w:t>
      </w:r>
    </w:p>
    <w:p w14:paraId="02BD9020" w14:textId="3F2AD8C9" w:rsidR="00825F72" w:rsidRPr="00825F72" w:rsidRDefault="00825F72">
      <w:pPr>
        <w:pStyle w:val="af2"/>
        <w:rPr>
          <w:rFonts w:ascii="Times New Roman" w:eastAsia="宋体" w:hAnsi="Times New Roman" w:cs="Times New Roman"/>
        </w:rPr>
      </w:pPr>
      <w:r w:rsidRPr="00825F72">
        <w:rPr>
          <w:rFonts w:ascii="Times New Roman" w:eastAsia="宋体" w:hAnsi="Times New Roman" w:cs="Times New Roman"/>
        </w:rPr>
        <w:t>(2)</w:t>
      </w:r>
      <w:r w:rsidRPr="00825F72">
        <w:rPr>
          <w:rFonts w:ascii="Times New Roman" w:eastAsia="宋体" w:hAnsi="Times New Roman" w:cs="Times New Roman"/>
        </w:rPr>
        <w:t>标明显著性及其含义</w:t>
      </w:r>
    </w:p>
  </w:comment>
  <w:comment w:id="11" w:author="Jiayu Zhang" w:date="2021-10-03T22:58:00Z" w:initials="JY Zhang">
    <w:p w14:paraId="69CB5BCD" w14:textId="1634BD0E" w:rsidR="00825F72" w:rsidRPr="00825F72" w:rsidRDefault="00825F72">
      <w:pPr>
        <w:pStyle w:val="af2"/>
        <w:rPr>
          <w:rFonts w:ascii="宋体" w:eastAsia="宋体" w:hAnsi="宋体"/>
        </w:rPr>
      </w:pPr>
      <w:r>
        <w:rPr>
          <w:rStyle w:val="af1"/>
        </w:rPr>
        <w:annotationRef/>
      </w:r>
      <w:r w:rsidRPr="00825F72">
        <w:rPr>
          <w:rFonts w:ascii="宋体" w:eastAsia="宋体" w:hAnsi="宋体" w:hint="eastAsia"/>
        </w:rPr>
        <w:t>报告球形检验的结果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3AB679" w15:done="0"/>
  <w15:commentEx w15:paraId="1697893D" w15:done="0"/>
  <w15:commentEx w15:paraId="6FB2927A" w15:done="0"/>
  <w15:commentEx w15:paraId="131CDD78" w15:done="0"/>
  <w15:commentEx w15:paraId="2D1F9455" w15:done="0"/>
  <w15:commentEx w15:paraId="7FF84803" w15:done="0"/>
  <w15:commentEx w15:paraId="02BD9020" w15:done="0"/>
  <w15:commentEx w15:paraId="69CB5B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AB679" w16cid:durableId="2504B324"/>
  <w16cid:commentId w16cid:paraId="1697893D" w16cid:durableId="2504B33C"/>
  <w16cid:commentId w16cid:paraId="6FB2927A" w16cid:durableId="2504B353"/>
  <w16cid:commentId w16cid:paraId="131CDD78" w16cid:durableId="2504B393"/>
  <w16cid:commentId w16cid:paraId="2D1F9455" w16cid:durableId="2504B39D"/>
  <w16cid:commentId w16cid:paraId="7FF84803" w16cid:durableId="2504B3B1"/>
  <w16cid:commentId w16cid:paraId="02BD9020" w16cid:durableId="2504B3FA"/>
  <w16cid:commentId w16cid:paraId="69CB5BCD" w16cid:durableId="2504B4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EF96" w14:textId="77777777" w:rsidR="00F65939" w:rsidRDefault="00F65939" w:rsidP="006A50FD">
      <w:r>
        <w:separator/>
      </w:r>
    </w:p>
  </w:endnote>
  <w:endnote w:type="continuationSeparator" w:id="0">
    <w:p w14:paraId="05CB1A35" w14:textId="77777777" w:rsidR="00F65939" w:rsidRDefault="00F65939" w:rsidP="006A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DEC3" w14:textId="77777777" w:rsidR="00F65939" w:rsidRDefault="00F65939" w:rsidP="006A50FD">
      <w:r>
        <w:separator/>
      </w:r>
    </w:p>
  </w:footnote>
  <w:footnote w:type="continuationSeparator" w:id="0">
    <w:p w14:paraId="7E957773" w14:textId="77777777" w:rsidR="00F65939" w:rsidRDefault="00F65939" w:rsidP="006A5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00F"/>
    <w:multiLevelType w:val="hybridMultilevel"/>
    <w:tmpl w:val="6F88169A"/>
    <w:lvl w:ilvl="0" w:tplc="5108157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5A7F92"/>
    <w:multiLevelType w:val="hybridMultilevel"/>
    <w:tmpl w:val="9A02C4FE"/>
    <w:lvl w:ilvl="0" w:tplc="EA705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60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03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A7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0C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23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B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6E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813512">
    <w:abstractNumId w:val="0"/>
  </w:num>
  <w:num w:numId="2" w16cid:durableId="64736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03"/>
    <w:rsid w:val="00002B78"/>
    <w:rsid w:val="00020A18"/>
    <w:rsid w:val="00052275"/>
    <w:rsid w:val="00072553"/>
    <w:rsid w:val="000802E1"/>
    <w:rsid w:val="00084724"/>
    <w:rsid w:val="0009530F"/>
    <w:rsid w:val="000B3E84"/>
    <w:rsid w:val="000B7E96"/>
    <w:rsid w:val="00147E3F"/>
    <w:rsid w:val="001510A2"/>
    <w:rsid w:val="00157944"/>
    <w:rsid w:val="00162428"/>
    <w:rsid w:val="001752AA"/>
    <w:rsid w:val="00176DD9"/>
    <w:rsid w:val="001956E3"/>
    <w:rsid w:val="00195B8F"/>
    <w:rsid w:val="001E40CE"/>
    <w:rsid w:val="001E51C8"/>
    <w:rsid w:val="001F53C1"/>
    <w:rsid w:val="002521EE"/>
    <w:rsid w:val="00296828"/>
    <w:rsid w:val="002F1D39"/>
    <w:rsid w:val="002F637D"/>
    <w:rsid w:val="0031392E"/>
    <w:rsid w:val="00327C36"/>
    <w:rsid w:val="00362418"/>
    <w:rsid w:val="003906C9"/>
    <w:rsid w:val="003A0637"/>
    <w:rsid w:val="003B5551"/>
    <w:rsid w:val="003C7EBF"/>
    <w:rsid w:val="003E6344"/>
    <w:rsid w:val="00406BEF"/>
    <w:rsid w:val="00414793"/>
    <w:rsid w:val="004307F2"/>
    <w:rsid w:val="00433C81"/>
    <w:rsid w:val="004757DF"/>
    <w:rsid w:val="004B70EA"/>
    <w:rsid w:val="004D7824"/>
    <w:rsid w:val="00522A73"/>
    <w:rsid w:val="00525641"/>
    <w:rsid w:val="00531E16"/>
    <w:rsid w:val="00532AF8"/>
    <w:rsid w:val="00542750"/>
    <w:rsid w:val="00550B28"/>
    <w:rsid w:val="00573680"/>
    <w:rsid w:val="00596703"/>
    <w:rsid w:val="005A5783"/>
    <w:rsid w:val="005B5125"/>
    <w:rsid w:val="005E566B"/>
    <w:rsid w:val="00620A20"/>
    <w:rsid w:val="00625FC2"/>
    <w:rsid w:val="00647504"/>
    <w:rsid w:val="006561EE"/>
    <w:rsid w:val="00673F0F"/>
    <w:rsid w:val="00681895"/>
    <w:rsid w:val="00687110"/>
    <w:rsid w:val="006A50FD"/>
    <w:rsid w:val="006F41CC"/>
    <w:rsid w:val="00701E03"/>
    <w:rsid w:val="007407B0"/>
    <w:rsid w:val="00752DBE"/>
    <w:rsid w:val="007602BF"/>
    <w:rsid w:val="007870EB"/>
    <w:rsid w:val="0079250A"/>
    <w:rsid w:val="007D6A2A"/>
    <w:rsid w:val="008163B1"/>
    <w:rsid w:val="00825F72"/>
    <w:rsid w:val="00840407"/>
    <w:rsid w:val="00846A2E"/>
    <w:rsid w:val="00861BD7"/>
    <w:rsid w:val="0087227C"/>
    <w:rsid w:val="00877CCC"/>
    <w:rsid w:val="0088016A"/>
    <w:rsid w:val="00885F9A"/>
    <w:rsid w:val="008A2538"/>
    <w:rsid w:val="008A4823"/>
    <w:rsid w:val="008E6793"/>
    <w:rsid w:val="008F03F0"/>
    <w:rsid w:val="00905A1D"/>
    <w:rsid w:val="00915A24"/>
    <w:rsid w:val="00924152"/>
    <w:rsid w:val="00955126"/>
    <w:rsid w:val="009A3E55"/>
    <w:rsid w:val="009F3EA3"/>
    <w:rsid w:val="00A154AC"/>
    <w:rsid w:val="00A17EF1"/>
    <w:rsid w:val="00A25F00"/>
    <w:rsid w:val="00A34EEE"/>
    <w:rsid w:val="00A43A60"/>
    <w:rsid w:val="00A45F67"/>
    <w:rsid w:val="00A554B6"/>
    <w:rsid w:val="00A75AD5"/>
    <w:rsid w:val="00AC22E0"/>
    <w:rsid w:val="00AF2F4B"/>
    <w:rsid w:val="00B11A03"/>
    <w:rsid w:val="00B6090A"/>
    <w:rsid w:val="00B92882"/>
    <w:rsid w:val="00BE1D81"/>
    <w:rsid w:val="00BF3FBB"/>
    <w:rsid w:val="00C057F3"/>
    <w:rsid w:val="00C1523F"/>
    <w:rsid w:val="00C77BAC"/>
    <w:rsid w:val="00C83CB9"/>
    <w:rsid w:val="00C83D8C"/>
    <w:rsid w:val="00C840F8"/>
    <w:rsid w:val="00CB300F"/>
    <w:rsid w:val="00CD6B7C"/>
    <w:rsid w:val="00CE786A"/>
    <w:rsid w:val="00CF10E3"/>
    <w:rsid w:val="00D3357F"/>
    <w:rsid w:val="00D340C5"/>
    <w:rsid w:val="00D503A8"/>
    <w:rsid w:val="00D85F4B"/>
    <w:rsid w:val="00DB07F9"/>
    <w:rsid w:val="00DC0C16"/>
    <w:rsid w:val="00E47699"/>
    <w:rsid w:val="00E63DE1"/>
    <w:rsid w:val="00E81FF4"/>
    <w:rsid w:val="00EC7BC9"/>
    <w:rsid w:val="00EF3D2A"/>
    <w:rsid w:val="00F25F26"/>
    <w:rsid w:val="00F34350"/>
    <w:rsid w:val="00F5039F"/>
    <w:rsid w:val="00F54F66"/>
    <w:rsid w:val="00F65939"/>
    <w:rsid w:val="00F9307B"/>
    <w:rsid w:val="00FA6426"/>
    <w:rsid w:val="00FE2E6A"/>
    <w:rsid w:val="00FE52C8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FF5D3"/>
  <w15:chartTrackingRefBased/>
  <w15:docId w15:val="{486C864E-55CF-4B9E-AD45-F448D0E7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0FD"/>
    <w:rPr>
      <w:sz w:val="18"/>
      <w:szCs w:val="18"/>
    </w:rPr>
  </w:style>
  <w:style w:type="table" w:styleId="a7">
    <w:name w:val="Table Grid"/>
    <w:basedOn w:val="a1"/>
    <w:uiPriority w:val="39"/>
    <w:rsid w:val="00D33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3906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List Paragraph"/>
    <w:basedOn w:val="a"/>
    <w:uiPriority w:val="34"/>
    <w:qFormat/>
    <w:rsid w:val="0031392E"/>
    <w:pPr>
      <w:ind w:firstLineChars="200" w:firstLine="420"/>
    </w:pPr>
  </w:style>
  <w:style w:type="paragraph" w:styleId="a9">
    <w:name w:val="endnote text"/>
    <w:basedOn w:val="a"/>
    <w:link w:val="aa"/>
    <w:uiPriority w:val="99"/>
    <w:semiHidden/>
    <w:unhideWhenUsed/>
    <w:rsid w:val="00CD6B7C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CD6B7C"/>
  </w:style>
  <w:style w:type="character" w:styleId="ab">
    <w:name w:val="endnote reference"/>
    <w:basedOn w:val="a0"/>
    <w:uiPriority w:val="99"/>
    <w:semiHidden/>
    <w:unhideWhenUsed/>
    <w:rsid w:val="00CD6B7C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CD6B7C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D6B7C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D6B7C"/>
    <w:rPr>
      <w:vertAlign w:val="superscript"/>
    </w:rPr>
  </w:style>
  <w:style w:type="character" w:styleId="af">
    <w:name w:val="Hyperlink"/>
    <w:basedOn w:val="a0"/>
    <w:uiPriority w:val="99"/>
    <w:unhideWhenUsed/>
    <w:rsid w:val="00CD6B7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D6B7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75AD5"/>
    <w:rPr>
      <w:b/>
      <w:bCs/>
      <w:kern w:val="44"/>
      <w:sz w:val="44"/>
      <w:szCs w:val="44"/>
    </w:rPr>
  </w:style>
  <w:style w:type="character" w:styleId="af1">
    <w:name w:val="annotation reference"/>
    <w:basedOn w:val="a0"/>
    <w:uiPriority w:val="99"/>
    <w:semiHidden/>
    <w:unhideWhenUsed/>
    <w:rsid w:val="00825F72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825F72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825F72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25F72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825F72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825F72"/>
    <w:rPr>
      <w:rFonts w:ascii="宋体" w:eastAsia="宋体"/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825F7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291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8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42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86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CEA31-7A65-014F-921D-6F14AFA6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5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风</dc:creator>
  <cp:keywords/>
  <dc:description/>
  <cp:lastModifiedBy>吴 风</cp:lastModifiedBy>
  <cp:revision>58</cp:revision>
  <dcterms:created xsi:type="dcterms:W3CDTF">2021-09-21T04:26:00Z</dcterms:created>
  <dcterms:modified xsi:type="dcterms:W3CDTF">2022-09-04T11:08:00Z</dcterms:modified>
</cp:coreProperties>
</file>