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7B81A" w14:textId="6D156481" w:rsidR="0002439F" w:rsidRDefault="0002439F" w:rsidP="0002439F">
      <w:pPr>
        <w:pStyle w:val="a4"/>
      </w:pPr>
      <w:r>
        <w:rPr>
          <w:rFonts w:hint="eastAsia"/>
        </w:rPr>
        <w:t>R</w:t>
      </w:r>
      <w:r>
        <w:t>esult Summary of finetuning the ALBERT</w:t>
      </w:r>
    </w:p>
    <w:p w14:paraId="7F417328" w14:textId="1FEA9FF8" w:rsidR="00014ED4" w:rsidRPr="0032342C" w:rsidRDefault="00014ED4">
      <w:pPr>
        <w:rPr>
          <w:rFonts w:hint="eastAsia"/>
          <w:b/>
          <w:bCs/>
        </w:rPr>
      </w:pPr>
      <w:r w:rsidRPr="0032342C">
        <w:rPr>
          <w:rFonts w:hint="eastAsia"/>
          <w:b/>
          <w:bCs/>
        </w:rPr>
        <w:t>T</w:t>
      </w:r>
      <w:r w:rsidRPr="0032342C">
        <w:rPr>
          <w:b/>
          <w:bCs/>
        </w:rPr>
        <w:t>he structure of ALBERT for GLUE task is like following:</w:t>
      </w:r>
    </w:p>
    <w:p w14:paraId="7E197589" w14:textId="3F5F3501" w:rsidR="00014ED4" w:rsidRDefault="00014ED4">
      <w:r w:rsidRPr="00014ED4">
        <mc:AlternateContent>
          <mc:Choice Requires="wpg">
            <w:drawing>
              <wp:inline distT="0" distB="0" distL="0" distR="0" wp14:anchorId="763235A6" wp14:editId="5D483915">
                <wp:extent cx="4372014" cy="2998504"/>
                <wp:effectExtent l="0" t="0" r="0" b="0"/>
                <wp:docPr id="13" name="组合 12">
                  <a:extLst xmlns:a="http://schemas.openxmlformats.org/drawingml/2006/main">
                    <a:ext uri="{FF2B5EF4-FFF2-40B4-BE49-F238E27FC236}">
                      <a16:creationId xmlns:a16="http://schemas.microsoft.com/office/drawing/2014/main" id="{08714F8D-97BF-40E6-A0A7-A8C1C7F260D9}"/>
                    </a:ext>
                  </a:extLst>
                </wp:docPr>
                <wp:cNvGraphicFramePr/>
                <a:graphic xmlns:a="http://schemas.openxmlformats.org/drawingml/2006/main">
                  <a:graphicData uri="http://schemas.microsoft.com/office/word/2010/wordprocessingGroup">
                    <wpg:wgp>
                      <wpg:cNvGrpSpPr/>
                      <wpg:grpSpPr>
                        <a:xfrm>
                          <a:off x="0" y="0"/>
                          <a:ext cx="4372014" cy="2998504"/>
                          <a:chOff x="-66675" y="0"/>
                          <a:chExt cx="4372014" cy="2998504"/>
                        </a:xfrm>
                      </wpg:grpSpPr>
                      <wpg:grpSp>
                        <wpg:cNvPr id="2" name="组合 2">
                          <a:extLst>
                            <a:ext uri="{FF2B5EF4-FFF2-40B4-BE49-F238E27FC236}">
                              <a16:creationId xmlns:a16="http://schemas.microsoft.com/office/drawing/2014/main" id="{469E1ACE-CCFC-4C2D-9B5C-BA70589261CE}"/>
                            </a:ext>
                          </a:extLst>
                        </wpg:cNvPr>
                        <wpg:cNvGrpSpPr/>
                        <wpg:grpSpPr>
                          <a:xfrm>
                            <a:off x="176720" y="95655"/>
                            <a:ext cx="2808048" cy="1994169"/>
                            <a:chOff x="176720" y="95655"/>
                            <a:chExt cx="2808048" cy="1994169"/>
                          </a:xfrm>
                        </wpg:grpSpPr>
                        <wps:wsp>
                          <wps:cNvPr id="8" name="矩形 8">
                            <a:extLst>
                              <a:ext uri="{FF2B5EF4-FFF2-40B4-BE49-F238E27FC236}">
                                <a16:creationId xmlns:a16="http://schemas.microsoft.com/office/drawing/2014/main" id="{17C1F0CA-ABF8-4F48-A908-890DEFFAD692}"/>
                              </a:ext>
                            </a:extLst>
                          </wps:cNvPr>
                          <wps:cNvSpPr/>
                          <wps:spPr>
                            <a:xfrm>
                              <a:off x="176720" y="105382"/>
                              <a:ext cx="402076" cy="1984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5E4816" w14:textId="77777777" w:rsidR="00014ED4" w:rsidRPr="00014ED4" w:rsidRDefault="00014ED4" w:rsidP="00014ED4">
                                <w:pPr>
                                  <w:jc w:val="center"/>
                                  <w:rPr>
                                    <w:kern w:val="0"/>
                                    <w:sz w:val="28"/>
                                    <w:szCs w:val="28"/>
                                  </w:rPr>
                                </w:pPr>
                                <w:r w:rsidRPr="00014ED4">
                                  <w:rPr>
                                    <w:rFonts w:hAnsi="等线" w:hint="eastAsia"/>
                                    <w:color w:val="FFFFFF" w:themeColor="light1"/>
                                    <w:kern w:val="24"/>
                                    <w:sz w:val="28"/>
                                    <w:szCs w:val="2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a:extLst>
                              <a:ext uri="{FF2B5EF4-FFF2-40B4-BE49-F238E27FC236}">
                                <a16:creationId xmlns:a16="http://schemas.microsoft.com/office/drawing/2014/main" id="{1ED73E39-7EBC-45EC-A91D-3B57A4790554}"/>
                              </a:ext>
                            </a:extLst>
                          </wps:cNvPr>
                          <wps:cNvSpPr/>
                          <wps:spPr>
                            <a:xfrm>
                              <a:off x="886838" y="95655"/>
                              <a:ext cx="1387812" cy="1984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8F7CEC" w14:textId="77777777" w:rsidR="00014ED4" w:rsidRPr="00014ED4" w:rsidRDefault="00014ED4" w:rsidP="00014ED4">
                                <w:pPr>
                                  <w:jc w:val="center"/>
                                  <w:rPr>
                                    <w:kern w:val="0"/>
                                    <w:sz w:val="28"/>
                                    <w:szCs w:val="28"/>
                                  </w:rPr>
                                </w:pPr>
                                <w:r w:rsidRPr="00014ED4">
                                  <w:rPr>
                                    <w:rFonts w:hAnsi="等线" w:hint="eastAsia"/>
                                    <w:color w:val="FFFFFF" w:themeColor="light1"/>
                                    <w:kern w:val="24"/>
                                    <w:sz w:val="28"/>
                                    <w:szCs w:val="28"/>
                                  </w:rPr>
                                  <w:t>ALBERT Transformer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a:extLst>
                              <a:ext uri="{FF2B5EF4-FFF2-40B4-BE49-F238E27FC236}">
                                <a16:creationId xmlns:a16="http://schemas.microsoft.com/office/drawing/2014/main" id="{8A935A5A-32F2-4D1A-9ED2-A98FE2BB15F8}"/>
                              </a:ext>
                            </a:extLst>
                          </wps:cNvPr>
                          <wps:cNvSpPr/>
                          <wps:spPr>
                            <a:xfrm>
                              <a:off x="2582692" y="105382"/>
                              <a:ext cx="402076" cy="1984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079A5" w14:textId="77777777" w:rsidR="00014ED4" w:rsidRPr="00014ED4" w:rsidRDefault="00014ED4" w:rsidP="00014ED4">
                                <w:pPr>
                                  <w:jc w:val="center"/>
                                  <w:rPr>
                                    <w:kern w:val="0"/>
                                    <w:sz w:val="28"/>
                                    <w:szCs w:val="28"/>
                                  </w:rPr>
                                </w:pPr>
                                <w:r w:rsidRPr="00014ED4">
                                  <w:rPr>
                                    <w:rFonts w:hAnsi="等线" w:hint="eastAsia"/>
                                    <w:color w:val="FFFFFF" w:themeColor="light1"/>
                                    <w:kern w:val="24"/>
                                    <w:sz w:val="28"/>
                                    <w:szCs w:val="28"/>
                                  </w:rPr>
                                  <w:t>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 name="矩形 3">
                          <a:extLst>
                            <a:ext uri="{FF2B5EF4-FFF2-40B4-BE49-F238E27FC236}">
                              <a16:creationId xmlns:a16="http://schemas.microsoft.com/office/drawing/2014/main" id="{9792674A-223E-4DCF-AD1B-0AA020036C89}"/>
                            </a:ext>
                          </a:extLst>
                        </wps:cNvPr>
                        <wps:cNvSpPr/>
                        <wps:spPr>
                          <a:xfrm>
                            <a:off x="3427378" y="105382"/>
                            <a:ext cx="402076" cy="1984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AB3677" w14:textId="77777777" w:rsidR="00014ED4" w:rsidRPr="00014ED4" w:rsidRDefault="00014ED4" w:rsidP="00014ED4">
                              <w:pPr>
                                <w:jc w:val="center"/>
                                <w:rPr>
                                  <w:kern w:val="0"/>
                                  <w:sz w:val="28"/>
                                  <w:szCs w:val="28"/>
                                </w:rPr>
                              </w:pPr>
                              <w:r w:rsidRPr="00014ED4">
                                <w:rPr>
                                  <w:rFonts w:hAnsi="等线" w:hint="eastAsia"/>
                                  <w:color w:val="FFFFFF" w:themeColor="light1"/>
                                  <w:kern w:val="24"/>
                                  <w:sz w:val="28"/>
                                  <w:szCs w:val="28"/>
                                </w:rPr>
                                <w:t>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矩形 4">
                          <a:extLst>
                            <a:ext uri="{FF2B5EF4-FFF2-40B4-BE49-F238E27FC236}">
                              <a16:creationId xmlns:a16="http://schemas.microsoft.com/office/drawing/2014/main" id="{D1F48AF8-77A0-4FE3-B544-C968927B80C9}"/>
                            </a:ext>
                          </a:extLst>
                        </wps:cNvPr>
                        <wps:cNvSpPr/>
                        <wps:spPr>
                          <a:xfrm>
                            <a:off x="0" y="0"/>
                            <a:ext cx="3119336" cy="2185481"/>
                          </a:xfrm>
                          <a:prstGeom prst="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文本框 9">
                          <a:extLst>
                            <a:ext uri="{FF2B5EF4-FFF2-40B4-BE49-F238E27FC236}">
                              <a16:creationId xmlns:a16="http://schemas.microsoft.com/office/drawing/2014/main" id="{54BAC2C8-F69B-405D-ADEA-F9C7250317B2}"/>
                            </a:ext>
                          </a:extLst>
                        </wps:cNvPr>
                        <wps:cNvSpPr txBox="1"/>
                        <wps:spPr>
                          <a:xfrm>
                            <a:off x="1008302" y="2247945"/>
                            <a:ext cx="1355090" cy="289560"/>
                          </a:xfrm>
                          <a:prstGeom prst="rect">
                            <a:avLst/>
                          </a:prstGeom>
                          <a:noFill/>
                        </wps:spPr>
                        <wps:txbx>
                          <w:txbxContent>
                            <w:p w14:paraId="0DED2105" w14:textId="77777777" w:rsidR="00014ED4" w:rsidRPr="00014ED4" w:rsidRDefault="00014ED4" w:rsidP="00014ED4">
                              <w:pPr>
                                <w:jc w:val="center"/>
                                <w:rPr>
                                  <w:kern w:val="0"/>
                                  <w:szCs w:val="21"/>
                                </w:rPr>
                              </w:pPr>
                              <w:r w:rsidRPr="00014ED4">
                                <w:rPr>
                                  <w:rFonts w:hAnsi="等线" w:hint="eastAsia"/>
                                  <w:color w:val="000000" w:themeColor="text1"/>
                                  <w:kern w:val="24"/>
                                  <w:szCs w:val="21"/>
                                </w:rPr>
                                <w:t>ALBERT (Pretrained)</w:t>
                              </w:r>
                            </w:p>
                          </w:txbxContent>
                        </wps:txbx>
                        <wps:bodyPr wrap="square" rtlCol="0">
                          <a:spAutoFit/>
                        </wps:bodyPr>
                      </wps:wsp>
                      <wps:wsp>
                        <wps:cNvPr id="6" name="文本框 10">
                          <a:extLst>
                            <a:ext uri="{FF2B5EF4-FFF2-40B4-BE49-F238E27FC236}">
                              <a16:creationId xmlns:a16="http://schemas.microsoft.com/office/drawing/2014/main" id="{87B9BB8E-2E17-483A-9169-F5CC52C5D4ED}"/>
                            </a:ext>
                          </a:extLst>
                        </wps:cNvPr>
                        <wps:cNvSpPr txBox="1"/>
                        <wps:spPr>
                          <a:xfrm>
                            <a:off x="2950249" y="2230648"/>
                            <a:ext cx="1355090" cy="289560"/>
                          </a:xfrm>
                          <a:prstGeom prst="rect">
                            <a:avLst/>
                          </a:prstGeom>
                          <a:noFill/>
                        </wps:spPr>
                        <wps:txbx>
                          <w:txbxContent>
                            <w:p w14:paraId="0031DED7" w14:textId="0527335F" w:rsidR="00014ED4" w:rsidRPr="00014ED4" w:rsidRDefault="00014ED4" w:rsidP="00014ED4">
                              <w:pPr>
                                <w:jc w:val="center"/>
                                <w:rPr>
                                  <w:kern w:val="0"/>
                                  <w:szCs w:val="21"/>
                                </w:rPr>
                              </w:pPr>
                              <w:r w:rsidRPr="00014ED4">
                                <w:rPr>
                                  <w:rFonts w:hAnsi="等线" w:hint="eastAsia"/>
                                  <w:color w:val="000000" w:themeColor="text1"/>
                                  <w:kern w:val="24"/>
                                  <w:szCs w:val="21"/>
                                </w:rPr>
                                <w:t>Output</w:t>
                              </w:r>
                              <w:r>
                                <w:rPr>
                                  <w:rFonts w:hint="eastAsia"/>
                                  <w:kern w:val="0"/>
                                  <w:szCs w:val="21"/>
                                </w:rPr>
                                <w:t xml:space="preserve"> </w:t>
                              </w:r>
                              <w:r w:rsidRPr="00014ED4">
                                <w:rPr>
                                  <w:rFonts w:hAnsi="等线" w:hint="eastAsia"/>
                                  <w:color w:val="000000" w:themeColor="text1"/>
                                  <w:kern w:val="24"/>
                                  <w:szCs w:val="21"/>
                                </w:rPr>
                                <w:t>Layer</w:t>
                              </w:r>
                            </w:p>
                          </w:txbxContent>
                        </wps:txbx>
                        <wps:bodyPr wrap="square" rtlCol="0">
                          <a:spAutoFit/>
                        </wps:bodyPr>
                      </wps:wsp>
                      <wps:wsp>
                        <wps:cNvPr id="7" name="文本框 11">
                          <a:extLst>
                            <a:ext uri="{FF2B5EF4-FFF2-40B4-BE49-F238E27FC236}">
                              <a16:creationId xmlns:a16="http://schemas.microsoft.com/office/drawing/2014/main" id="{866CACD7-99B0-4C46-B3BF-9068FC6FF9A5}"/>
                            </a:ext>
                          </a:extLst>
                        </wps:cNvPr>
                        <wps:cNvSpPr txBox="1"/>
                        <wps:spPr>
                          <a:xfrm>
                            <a:off x="-66675" y="2510824"/>
                            <a:ext cx="2425065" cy="487680"/>
                          </a:xfrm>
                          <a:prstGeom prst="rect">
                            <a:avLst/>
                          </a:prstGeom>
                          <a:noFill/>
                        </wps:spPr>
                        <wps:txbx>
                          <w:txbxContent>
                            <w:p w14:paraId="3CCBD0AD" w14:textId="77777777" w:rsidR="00014ED4" w:rsidRPr="00014ED4" w:rsidRDefault="00014ED4" w:rsidP="00014ED4">
                              <w:pPr>
                                <w:rPr>
                                  <w:kern w:val="0"/>
                                  <w:szCs w:val="21"/>
                                </w:rPr>
                              </w:pPr>
                              <w:r w:rsidRPr="00014ED4">
                                <w:rPr>
                                  <w:rFonts w:hAnsi="等线" w:hint="eastAsia"/>
                                  <w:color w:val="000000" w:themeColor="text1"/>
                                  <w:kern w:val="24"/>
                                  <w:szCs w:val="21"/>
                                </w:rPr>
                                <w:t xml:space="preserve">E: Embedding Layer </w:t>
                              </w:r>
                            </w:p>
                            <w:p w14:paraId="72115D7C" w14:textId="77777777" w:rsidR="00014ED4" w:rsidRPr="00014ED4" w:rsidRDefault="00014ED4" w:rsidP="00014ED4">
                              <w:pPr>
                                <w:rPr>
                                  <w:szCs w:val="21"/>
                                </w:rPr>
                              </w:pPr>
                              <w:r w:rsidRPr="00014ED4">
                                <w:rPr>
                                  <w:rFonts w:hAnsi="等线" w:hint="eastAsia"/>
                                  <w:color w:val="000000" w:themeColor="text1"/>
                                  <w:kern w:val="24"/>
                                  <w:szCs w:val="21"/>
                                </w:rPr>
                                <w:t>L: Linear Layer</w:t>
                              </w:r>
                            </w:p>
                          </w:txbxContent>
                        </wps:txbx>
                        <wps:bodyPr wrap="square" rtlCol="0">
                          <a:spAutoFit/>
                        </wps:bodyPr>
                      </wps:wsp>
                    </wpg:wgp>
                  </a:graphicData>
                </a:graphic>
              </wp:inline>
            </w:drawing>
          </mc:Choice>
          <mc:Fallback>
            <w:pict>
              <v:group w14:anchorId="763235A6" id="组合 12" o:spid="_x0000_s1026" style="width:344.25pt;height:236.1pt;mso-position-horizontal-relative:char;mso-position-vertical-relative:line" coordorigin="-666" coordsize="43720,29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">
                <v:group id="组合 2" o:spid="_x0000_s1027" style="position:absolute;left:1767;top:956;width:28080;height:19942" coordorigin="1767,956" coordsize="28080,19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矩形 8" o:spid="_x0000_s1028" style="position:absolute;left:1767;top:1053;width:4020;height:19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165E4816" w14:textId="77777777" w:rsidR="00014ED4" w:rsidRPr="00014ED4" w:rsidRDefault="00014ED4" w:rsidP="00014ED4">
                          <w:pPr>
                            <w:jc w:val="center"/>
                            <w:rPr>
                              <w:kern w:val="0"/>
                              <w:sz w:val="28"/>
                              <w:szCs w:val="28"/>
                            </w:rPr>
                          </w:pPr>
                          <w:r w:rsidRPr="00014ED4">
                            <w:rPr>
                              <w:rFonts w:hAnsi="等线" w:hint="eastAsia"/>
                              <w:color w:val="FFFFFF" w:themeColor="light1"/>
                              <w:kern w:val="24"/>
                              <w:sz w:val="28"/>
                              <w:szCs w:val="28"/>
                            </w:rPr>
                            <w:t>E</w:t>
                          </w:r>
                        </w:p>
                      </w:txbxContent>
                    </v:textbox>
                  </v:rect>
                  <v:rect id="矩形 9" o:spid="_x0000_s1029" style="position:absolute;left:8868;top:956;width:13878;height:19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textbox>
                      <w:txbxContent>
                        <w:p w14:paraId="328F7CEC" w14:textId="77777777" w:rsidR="00014ED4" w:rsidRPr="00014ED4" w:rsidRDefault="00014ED4" w:rsidP="00014ED4">
                          <w:pPr>
                            <w:jc w:val="center"/>
                            <w:rPr>
                              <w:kern w:val="0"/>
                              <w:sz w:val="28"/>
                              <w:szCs w:val="28"/>
                            </w:rPr>
                          </w:pPr>
                          <w:r w:rsidRPr="00014ED4">
                            <w:rPr>
                              <w:rFonts w:hAnsi="等线" w:hint="eastAsia"/>
                              <w:color w:val="FFFFFF" w:themeColor="light1"/>
                              <w:kern w:val="24"/>
                              <w:sz w:val="28"/>
                              <w:szCs w:val="28"/>
                            </w:rPr>
                            <w:t>ALBERT Transformer</w:t>
                          </w:r>
                        </w:p>
                      </w:txbxContent>
                    </v:textbox>
                  </v:rect>
                  <v:rect id="矩形 10" o:spid="_x0000_s1030" style="position:absolute;left:25826;top:1053;width:4021;height:19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textbox>
                      <w:txbxContent>
                        <w:p w14:paraId="483079A5" w14:textId="77777777" w:rsidR="00014ED4" w:rsidRPr="00014ED4" w:rsidRDefault="00014ED4" w:rsidP="00014ED4">
                          <w:pPr>
                            <w:jc w:val="center"/>
                            <w:rPr>
                              <w:kern w:val="0"/>
                              <w:sz w:val="28"/>
                              <w:szCs w:val="28"/>
                            </w:rPr>
                          </w:pPr>
                          <w:r w:rsidRPr="00014ED4">
                            <w:rPr>
                              <w:rFonts w:hAnsi="等线" w:hint="eastAsia"/>
                              <w:color w:val="FFFFFF" w:themeColor="light1"/>
                              <w:kern w:val="24"/>
                              <w:sz w:val="28"/>
                              <w:szCs w:val="28"/>
                            </w:rPr>
                            <w:t>L</w:t>
                          </w:r>
                        </w:p>
                      </w:txbxContent>
                    </v:textbox>
                  </v:rect>
                </v:group>
                <v:rect id="矩形 3" o:spid="_x0000_s1031" style="position:absolute;left:34273;top:1053;width:4021;height:19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49AB3677" w14:textId="77777777" w:rsidR="00014ED4" w:rsidRPr="00014ED4" w:rsidRDefault="00014ED4" w:rsidP="00014ED4">
                        <w:pPr>
                          <w:jc w:val="center"/>
                          <w:rPr>
                            <w:kern w:val="0"/>
                            <w:sz w:val="28"/>
                            <w:szCs w:val="28"/>
                          </w:rPr>
                        </w:pPr>
                        <w:r w:rsidRPr="00014ED4">
                          <w:rPr>
                            <w:rFonts w:hAnsi="等线" w:hint="eastAsia"/>
                            <w:color w:val="FFFFFF" w:themeColor="light1"/>
                            <w:kern w:val="24"/>
                            <w:sz w:val="28"/>
                            <w:szCs w:val="28"/>
                          </w:rPr>
                          <w:t>L</w:t>
                        </w:r>
                      </w:p>
                    </w:txbxContent>
                  </v:textbox>
                </v:rect>
                <v:rect id="矩形 4" o:spid="_x0000_s1032" style="position:absolute;width:31193;height:21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" filled="f" strokecolor="#1f3763 [1604]" strokeweight="1pt">
                  <v:stroke dashstyle="longDash"/>
                </v:rect>
                <v:shapetype id="_x0000_t202" coordsize="21600,21600" o:spt="202" path="m,l,21600r21600,l21600,xe">
                  <v:stroke joinstyle="miter"/>
                  <v:path gradientshapeok="t" o:connecttype="rect"/>
                </v:shapetype>
                <v:shape id="文本框 9" o:spid="_x0000_s1033" type="#_x0000_t202" style="position:absolute;left:10083;top:22479;width:1355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0DED2105" w14:textId="77777777" w:rsidR="00014ED4" w:rsidRPr="00014ED4" w:rsidRDefault="00014ED4" w:rsidP="00014ED4">
                        <w:pPr>
                          <w:jc w:val="center"/>
                          <w:rPr>
                            <w:kern w:val="0"/>
                            <w:szCs w:val="21"/>
                          </w:rPr>
                        </w:pPr>
                        <w:r w:rsidRPr="00014ED4">
                          <w:rPr>
                            <w:rFonts w:hAnsi="等线" w:hint="eastAsia"/>
                            <w:color w:val="000000" w:themeColor="text1"/>
                            <w:kern w:val="24"/>
                            <w:szCs w:val="21"/>
                          </w:rPr>
                          <w:t>ALBERT (Pretrained)</w:t>
                        </w:r>
                      </w:p>
                    </w:txbxContent>
                  </v:textbox>
                </v:shape>
                <v:shape id="文本框 10" o:spid="_x0000_s1034" type="#_x0000_t202" style="position:absolute;left:29502;top:22306;width:1355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0031DED7" w14:textId="0527335F" w:rsidR="00014ED4" w:rsidRPr="00014ED4" w:rsidRDefault="00014ED4" w:rsidP="00014ED4">
                        <w:pPr>
                          <w:jc w:val="center"/>
                          <w:rPr>
                            <w:kern w:val="0"/>
                            <w:szCs w:val="21"/>
                          </w:rPr>
                        </w:pPr>
                        <w:r w:rsidRPr="00014ED4">
                          <w:rPr>
                            <w:rFonts w:hAnsi="等线" w:hint="eastAsia"/>
                            <w:color w:val="000000" w:themeColor="text1"/>
                            <w:kern w:val="24"/>
                            <w:szCs w:val="21"/>
                          </w:rPr>
                          <w:t>Output</w:t>
                        </w:r>
                        <w:r>
                          <w:rPr>
                            <w:rFonts w:hint="eastAsia"/>
                            <w:kern w:val="0"/>
                            <w:szCs w:val="21"/>
                          </w:rPr>
                          <w:t xml:space="preserve"> </w:t>
                        </w:r>
                        <w:r w:rsidRPr="00014ED4">
                          <w:rPr>
                            <w:rFonts w:hAnsi="等线" w:hint="eastAsia"/>
                            <w:color w:val="000000" w:themeColor="text1"/>
                            <w:kern w:val="24"/>
                            <w:szCs w:val="21"/>
                          </w:rPr>
                          <w:t>Layer</w:t>
                        </w:r>
                      </w:p>
                    </w:txbxContent>
                  </v:textbox>
                </v:shape>
                <v:shape id="文本框 11" o:spid="_x0000_s1035" type="#_x0000_t202" style="position:absolute;left:-666;top:25108;width:24249;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3CCBD0AD" w14:textId="77777777" w:rsidR="00014ED4" w:rsidRPr="00014ED4" w:rsidRDefault="00014ED4" w:rsidP="00014ED4">
                        <w:pPr>
                          <w:rPr>
                            <w:kern w:val="0"/>
                            <w:szCs w:val="21"/>
                          </w:rPr>
                        </w:pPr>
                        <w:r w:rsidRPr="00014ED4">
                          <w:rPr>
                            <w:rFonts w:hAnsi="等线" w:hint="eastAsia"/>
                            <w:color w:val="000000" w:themeColor="text1"/>
                            <w:kern w:val="24"/>
                            <w:szCs w:val="21"/>
                          </w:rPr>
                          <w:t xml:space="preserve">E: Embedding Layer </w:t>
                        </w:r>
                      </w:p>
                      <w:p w14:paraId="72115D7C" w14:textId="77777777" w:rsidR="00014ED4" w:rsidRPr="00014ED4" w:rsidRDefault="00014ED4" w:rsidP="00014ED4">
                        <w:pPr>
                          <w:rPr>
                            <w:szCs w:val="21"/>
                          </w:rPr>
                        </w:pPr>
                        <w:r w:rsidRPr="00014ED4">
                          <w:rPr>
                            <w:rFonts w:hAnsi="等线" w:hint="eastAsia"/>
                            <w:color w:val="000000" w:themeColor="text1"/>
                            <w:kern w:val="24"/>
                            <w:szCs w:val="21"/>
                          </w:rPr>
                          <w:t>L: Linear Layer</w:t>
                        </w:r>
                      </w:p>
                    </w:txbxContent>
                  </v:textbox>
                </v:shape>
                <w10:anchorlock/>
              </v:group>
            </w:pict>
          </mc:Fallback>
        </mc:AlternateContent>
      </w:r>
    </w:p>
    <w:p w14:paraId="42813B3F" w14:textId="77777777" w:rsidR="0002439F" w:rsidRDefault="0002439F">
      <w:pPr>
        <w:rPr>
          <w:rFonts w:hint="eastAsia"/>
        </w:rPr>
      </w:pPr>
    </w:p>
    <w:p w14:paraId="3CB72785" w14:textId="77777777" w:rsidR="0002439F" w:rsidRDefault="0002439F" w:rsidP="0002439F">
      <w:r>
        <w:t>The ALBERT Transformer contains one attention block, three linear layers, an activation layer, and a norm layer, which is much simpler than BERT. In the model, they only implement one ALBERT Transformer. When running, the ALBERT Transformer will be used recurrently, like RNN.</w:t>
      </w:r>
    </w:p>
    <w:p w14:paraId="5973DC14" w14:textId="77777777" w:rsidR="0002439F" w:rsidRDefault="0002439F" w:rsidP="0002439F"/>
    <w:p w14:paraId="4CCEBF09" w14:textId="77777777" w:rsidR="0002439F" w:rsidRPr="0002439F" w:rsidRDefault="0002439F" w:rsidP="0002439F">
      <w:pPr>
        <w:rPr>
          <w:b/>
          <w:bCs/>
        </w:rPr>
      </w:pPr>
      <w:r w:rsidRPr="0002439F">
        <w:rPr>
          <w:b/>
          <w:bCs/>
        </w:rPr>
        <w:t>I test the GLUE task in serval different settings:</w:t>
      </w:r>
    </w:p>
    <w:p w14:paraId="328398F5" w14:textId="3A4FBBF1" w:rsidR="0002439F" w:rsidRDefault="0002439F" w:rsidP="0002439F">
      <w:r>
        <w:t>1.</w:t>
      </w:r>
      <w:r>
        <w:t xml:space="preserve">  </w:t>
      </w:r>
      <w:r>
        <w:t>Finetuning all parameters,</w:t>
      </w:r>
    </w:p>
    <w:p w14:paraId="7D8FBCED" w14:textId="27AB4572" w:rsidR="0002439F" w:rsidRDefault="0002439F" w:rsidP="0002439F">
      <w:r>
        <w:t>2.</w:t>
      </w:r>
      <w:r>
        <w:t xml:space="preserve">  </w:t>
      </w:r>
      <w:r>
        <w:t>Freezing the whole ALBERT and only finetuning the output layers,</w:t>
      </w:r>
    </w:p>
    <w:p w14:paraId="0E4FCCB5" w14:textId="722E303D" w:rsidR="0002439F" w:rsidRDefault="0002439F" w:rsidP="0002439F">
      <w:r>
        <w:t>3.</w:t>
      </w:r>
      <w:r>
        <w:t xml:space="preserve">  </w:t>
      </w:r>
      <w:r>
        <w:t>Only freezing the embedding layer and finetuning other parts,</w:t>
      </w:r>
    </w:p>
    <w:p w14:paraId="266CF1EE" w14:textId="40BDEC3F" w:rsidR="0002439F" w:rsidRDefault="0002439F" w:rsidP="0002439F">
      <w:r>
        <w:t>4.</w:t>
      </w:r>
      <w:r>
        <w:t xml:space="preserve">  </w:t>
      </w:r>
      <w:r>
        <w:t>Freezing embedding layer and transformer and finetuning two linear layers.</w:t>
      </w:r>
    </w:p>
    <w:p w14:paraId="511D0CDF" w14:textId="628394A3" w:rsidR="0002439F" w:rsidRDefault="0002439F" w:rsidP="0002439F"/>
    <w:p w14:paraId="6CEA11F2" w14:textId="69D281E8" w:rsidR="0002439F" w:rsidRDefault="0002439F" w:rsidP="0002439F">
      <w:pPr>
        <w:rPr>
          <w:rFonts w:hint="eastAsia"/>
        </w:rPr>
      </w:pPr>
      <w:r>
        <w:rPr>
          <w:rFonts w:hint="eastAsia"/>
        </w:rPr>
        <w:t>E</w:t>
      </w:r>
      <w:r>
        <w:t xml:space="preserve">xcept the layers to </w:t>
      </w:r>
      <w:r>
        <w:t>finetun</w:t>
      </w:r>
      <w:r>
        <w:t>e, all other experiment settings are same for these four setting.</w:t>
      </w:r>
    </w:p>
    <w:p w14:paraId="3C89F773" w14:textId="77777777" w:rsidR="0002439F" w:rsidRPr="0002439F" w:rsidRDefault="0002439F" w:rsidP="0002439F"/>
    <w:p w14:paraId="13E6D544" w14:textId="77777777" w:rsidR="0002439F" w:rsidRPr="0002439F" w:rsidRDefault="0002439F" w:rsidP="0002439F">
      <w:pPr>
        <w:rPr>
          <w:b/>
          <w:bCs/>
        </w:rPr>
      </w:pPr>
      <w:r w:rsidRPr="0002439F">
        <w:rPr>
          <w:b/>
          <w:bCs/>
        </w:rPr>
        <w:t>The results show that:</w:t>
      </w:r>
    </w:p>
    <w:p w14:paraId="1990470E" w14:textId="4F73B94A" w:rsidR="0002439F" w:rsidRDefault="0002439F" w:rsidP="0002439F">
      <w:r>
        <w:t xml:space="preserve">1.  </w:t>
      </w:r>
      <w:r>
        <w:t>Comparing to finetuning all parameters, only finetu</w:t>
      </w:r>
      <w:bookmarkStart w:id="0" w:name="_GoBack"/>
      <w:bookmarkEnd w:id="0"/>
      <w:r>
        <w:t xml:space="preserve">ning the output layer will cause over 30% performance drop on SST-2, STS-B, MNLI (I will give more detail about these tasks later). Only in WNLI the performance drop is less than 5%. In other tasks, the performance drop is about 20-15%. Except for WNLI, the overall performance is too bad. Note that the ALBERT model in the repo has some problem that for </w:t>
      </w:r>
      <w:proofErr w:type="spellStart"/>
      <w:r>
        <w:t>CoLA</w:t>
      </w:r>
      <w:proofErr w:type="spellEnd"/>
      <w:r>
        <w:t xml:space="preserve"> task, it always output 0% accuracy. This issue has been reported serval times but not fixed yet. Thus, all results include </w:t>
      </w:r>
      <w:proofErr w:type="spellStart"/>
      <w:r>
        <w:t>CoLA</w:t>
      </w:r>
      <w:proofErr w:type="spellEnd"/>
      <w:r>
        <w:t xml:space="preserve"> task.</w:t>
      </w:r>
    </w:p>
    <w:p w14:paraId="4F02A426" w14:textId="3A525887" w:rsidR="0002439F" w:rsidRDefault="0002439F" w:rsidP="0002439F">
      <w:r>
        <w:t>2</w:t>
      </w:r>
      <w:r>
        <w:t xml:space="preserve">.  </w:t>
      </w:r>
      <w:r>
        <w:t>The performance of freezing the embedding layer and finetuning other parts is on par with (or even exceed) the performance of finetuning all parameters in all tasks.</w:t>
      </w:r>
    </w:p>
    <w:p w14:paraId="3D67537A" w14:textId="07810990" w:rsidR="0002439F" w:rsidRDefault="0002439F" w:rsidP="0002439F">
      <w:pPr>
        <w:rPr>
          <w:rFonts w:hint="eastAsia"/>
        </w:rPr>
      </w:pPr>
      <w:r>
        <w:t>3</w:t>
      </w:r>
      <w:r>
        <w:t xml:space="preserve">.  </w:t>
      </w:r>
      <w:r>
        <w:t xml:space="preserve">Freezing embedding layer and transformer, and finetuning two linear layers make and </w:t>
      </w:r>
      <w:r>
        <w:lastRenderedPageBreak/>
        <w:t>about average 10% performance drop on all tasks. It is much better than only finetuning the output layer, but still unacceptable. However, in WNLI, the performance is even worse than only finetuning the output layer.</w:t>
      </w:r>
    </w:p>
    <w:p w14:paraId="3FFA5140" w14:textId="77777777" w:rsidR="0002439F" w:rsidRDefault="0002439F" w:rsidP="0002439F"/>
    <w:p w14:paraId="010BED9A" w14:textId="77777777" w:rsidR="0002439F" w:rsidRPr="0002439F" w:rsidRDefault="0002439F" w:rsidP="0002439F">
      <w:pPr>
        <w:rPr>
          <w:b/>
          <w:bCs/>
        </w:rPr>
      </w:pPr>
      <w:r w:rsidRPr="0002439F">
        <w:rPr>
          <w:b/>
          <w:bCs/>
        </w:rPr>
        <w:t>Parts of GELU task description:</w:t>
      </w:r>
    </w:p>
    <w:p w14:paraId="41A6EF42" w14:textId="77777777" w:rsidR="0002439F" w:rsidRDefault="0002439F" w:rsidP="0002439F">
      <w:r>
        <w:t>SST-2: It is a binary single-sentence classification task consisting of sentences extracted from movie reviews with human annotations of their sentiment, which includes fine-grained sentiment labels for 215,154 phrases in the parse trees of 11,855 sentences.</w:t>
      </w:r>
    </w:p>
    <w:p w14:paraId="3C35874D" w14:textId="77777777" w:rsidR="0002439F" w:rsidRDefault="0002439F" w:rsidP="0002439F"/>
    <w:p w14:paraId="6C946F7C" w14:textId="77777777" w:rsidR="0002439F" w:rsidRDefault="0002439F" w:rsidP="0002439F">
      <w:r>
        <w:t>STS-B: It is a collection of sentence pairs drawn from news headlines and other sources. They were annotated with a score from 1 to 5 denoting how similar the two sentences are in terms of semantic meaning. The benchmark comprises 8628 sentence pairs.</w:t>
      </w:r>
    </w:p>
    <w:p w14:paraId="1585D213" w14:textId="77777777" w:rsidR="0002439F" w:rsidRDefault="0002439F" w:rsidP="0002439F"/>
    <w:p w14:paraId="49D8D747" w14:textId="77777777" w:rsidR="0002439F" w:rsidRDefault="0002439F" w:rsidP="0002439F">
      <w:r>
        <w:t>MNLI: It is a large-scale, crowdsourced entailment classification task. Given a pair of sentences, the goal is to predict whether the second sentence is an entailment, contradiction, or neutral with respect to the first one. It contains 433k sentence pairs.</w:t>
      </w:r>
    </w:p>
    <w:p w14:paraId="1EC7975C" w14:textId="77777777" w:rsidR="0002439F" w:rsidRDefault="0002439F" w:rsidP="0002439F"/>
    <w:p w14:paraId="6A0672B8" w14:textId="77777777" w:rsidR="0002439F" w:rsidRDefault="0002439F" w:rsidP="0002439F">
      <w:r>
        <w:t>In the above three tasks, finetuning output layer has the biggest performance drop. As we can see, the performance drop does not relate to the dataset size.</w:t>
      </w:r>
    </w:p>
    <w:p w14:paraId="146BF5EE" w14:textId="77777777" w:rsidR="0002439F" w:rsidRDefault="0002439F" w:rsidP="0002439F"/>
    <w:p w14:paraId="0CC67352" w14:textId="77777777" w:rsidR="0002439F" w:rsidRDefault="0002439F" w:rsidP="0002439F"/>
    <w:p w14:paraId="3442CBAF" w14:textId="77777777" w:rsidR="0002439F" w:rsidRDefault="0002439F" w:rsidP="0002439F">
      <w:r>
        <w:t>WNLI: It is a small natural language inference dataset, which collected 150 Winograd schemas. A Winograd schema is a pair of sentences that differ in only one or two words and that contain an ambiguity that is resolved in opposite ways in the two sentences and requires the use of world knowledge and reasoning for its resolution.</w:t>
      </w:r>
    </w:p>
    <w:p w14:paraId="018CC993" w14:textId="77777777" w:rsidR="0002439F" w:rsidRDefault="0002439F" w:rsidP="0002439F"/>
    <w:p w14:paraId="39B79CCA" w14:textId="111DCD71" w:rsidR="00C1234F" w:rsidRDefault="0002439F" w:rsidP="0002439F">
      <w:pPr>
        <w:rPr>
          <w:rFonts w:hint="eastAsia"/>
        </w:rPr>
      </w:pPr>
      <w:r>
        <w:t>In the above task, finetuning output layer has the smallest performance drop.</w:t>
      </w:r>
    </w:p>
    <w:sectPr w:rsidR="00C123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467E"/>
    <w:multiLevelType w:val="hybridMultilevel"/>
    <w:tmpl w:val="FDC630AA"/>
    <w:lvl w:ilvl="0" w:tplc="35C66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ED381E"/>
    <w:multiLevelType w:val="hybridMultilevel"/>
    <w:tmpl w:val="33FA557C"/>
    <w:lvl w:ilvl="0" w:tplc="B770C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EF"/>
    <w:rsid w:val="00014ED4"/>
    <w:rsid w:val="0002439F"/>
    <w:rsid w:val="001E11EF"/>
    <w:rsid w:val="002F6E0B"/>
    <w:rsid w:val="0032342C"/>
    <w:rsid w:val="00452462"/>
    <w:rsid w:val="00507668"/>
    <w:rsid w:val="00536BA4"/>
    <w:rsid w:val="00593612"/>
    <w:rsid w:val="009715CA"/>
    <w:rsid w:val="00A978DB"/>
    <w:rsid w:val="00B16E5A"/>
    <w:rsid w:val="00C1234F"/>
    <w:rsid w:val="00C7023D"/>
    <w:rsid w:val="00E24764"/>
    <w:rsid w:val="00E70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F87C"/>
  <w15:chartTrackingRefBased/>
  <w15:docId w15:val="{C28FA196-C607-4534-890B-E78C256D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4ED4"/>
    <w:pPr>
      <w:ind w:firstLineChars="200" w:firstLine="420"/>
    </w:pPr>
  </w:style>
  <w:style w:type="paragraph" w:styleId="a4">
    <w:name w:val="Title"/>
    <w:basedOn w:val="a"/>
    <w:next w:val="a"/>
    <w:link w:val="a5"/>
    <w:uiPriority w:val="10"/>
    <w:qFormat/>
    <w:rsid w:val="0002439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02439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45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Yinan Feng</dc:creator>
  <cp:keywords/>
  <dc:description/>
  <cp:lastModifiedBy>Yinan Feng</cp:lastModifiedBy>
  <cp:revision>3</cp:revision>
  <dcterms:created xsi:type="dcterms:W3CDTF">2020-02-06T06:29:00Z</dcterms:created>
  <dcterms:modified xsi:type="dcterms:W3CDTF">2020-02-06T11:16:00Z</dcterms:modified>
</cp:coreProperties>
</file>