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0FA" w:rsidRDefault="00CE66F2">
      <w:r>
        <w:rPr>
          <w:rFonts w:hint="eastAsia"/>
        </w:rPr>
        <w:t>中文</w:t>
      </w:r>
      <w:r w:rsidR="00F30542">
        <w:rPr>
          <w:rFonts w:hint="eastAsia"/>
        </w:rPr>
        <w:t>作家写作风格识别</w:t>
      </w:r>
    </w:p>
    <w:p w:rsidR="00F30542" w:rsidRDefault="00F30542"/>
    <w:p w:rsidR="00207D4F" w:rsidRDefault="00207D4F">
      <w:r>
        <w:rPr>
          <w:rFonts w:hint="eastAsia"/>
        </w:rPr>
        <w:t>15307130194</w:t>
      </w:r>
    </w:p>
    <w:p w:rsidR="00207D4F" w:rsidRDefault="00207D4F">
      <w:r>
        <w:rPr>
          <w:rFonts w:hint="eastAsia"/>
        </w:rPr>
        <w:t>冯梓源</w:t>
      </w:r>
    </w:p>
    <w:p w:rsidR="00207D4F" w:rsidRDefault="00207D4F"/>
    <w:p w:rsidR="00207D4F" w:rsidRDefault="00207D4F"/>
    <w:p w:rsidR="00F30542" w:rsidRDefault="00F30542">
      <w:r>
        <w:rPr>
          <w:rFonts w:hint="eastAsia"/>
        </w:rPr>
        <w:t>摘要</w:t>
      </w:r>
    </w:p>
    <w:p w:rsidR="00FD7053" w:rsidRPr="00831A65" w:rsidRDefault="00122D63" w:rsidP="00FD7053">
      <w:r>
        <w:rPr>
          <w:rFonts w:hint="eastAsia"/>
        </w:rPr>
        <w:t>在文学领域，作家的写作风格是一个相对抽象的概念。在中文领域，怎样让计算机理解并识别作家的写作风格，是一个极具挑战性的命题。本文试图在几篇经典论文的思路上做进一步探索，</w:t>
      </w:r>
      <w:r w:rsidR="00FD7053">
        <w:rPr>
          <w:rFonts w:hint="eastAsia"/>
        </w:rPr>
        <w:t>充分利用课上所学的</w:t>
      </w:r>
      <w:r w:rsidR="00FD7053">
        <w:rPr>
          <w:rFonts w:hint="eastAsia"/>
        </w:rPr>
        <w:t>NLP</w:t>
      </w:r>
      <w:r w:rsidR="00FD7053">
        <w:rPr>
          <w:rFonts w:hint="eastAsia"/>
        </w:rPr>
        <w:t>相关概念与方法，结合以</w:t>
      </w:r>
      <w:proofErr w:type="spellStart"/>
      <w:r w:rsidR="00FD7053">
        <w:rPr>
          <w:rFonts w:hint="eastAsia"/>
        </w:rPr>
        <w:t>FudanNLP</w:t>
      </w:r>
      <w:proofErr w:type="spellEnd"/>
      <w:r w:rsidR="00FD7053">
        <w:rPr>
          <w:rFonts w:hint="eastAsia"/>
        </w:rPr>
        <w:t>为代表的高性能工具包，</w:t>
      </w:r>
      <w:r>
        <w:rPr>
          <w:rFonts w:hint="eastAsia"/>
        </w:rPr>
        <w:t>将中文作家的写作风格</w:t>
      </w:r>
      <w:r w:rsidR="00713F30">
        <w:rPr>
          <w:rFonts w:hint="eastAsia"/>
        </w:rPr>
        <w:t>以合适的方式编码，借助机器学习甚至深度学习的技术，</w:t>
      </w:r>
      <w:r>
        <w:rPr>
          <w:rFonts w:hint="eastAsia"/>
        </w:rPr>
        <w:t>在</w:t>
      </w:r>
      <w:r>
        <w:rPr>
          <w:rFonts w:hint="eastAsia"/>
        </w:rPr>
        <w:t>一定问题范围内</w:t>
      </w:r>
      <w:r w:rsidR="00713F30">
        <w:rPr>
          <w:rFonts w:hint="eastAsia"/>
        </w:rPr>
        <w:t>训练</w:t>
      </w:r>
      <w:r>
        <w:rPr>
          <w:rFonts w:hint="eastAsia"/>
        </w:rPr>
        <w:t>分类器，有效解决中文作家写作风格识别的问题。</w:t>
      </w:r>
      <w:r w:rsidR="00713F30">
        <w:rPr>
          <w:rFonts w:hint="eastAsia"/>
        </w:rPr>
        <w:t>对于新的文本，分类器能够以令人满意的准确率识别可能的作者。</w:t>
      </w:r>
    </w:p>
    <w:p w:rsidR="00FD7053" w:rsidRPr="00122D63" w:rsidRDefault="00FD7053"/>
    <w:p w:rsidR="00204985" w:rsidRDefault="00204985"/>
    <w:p w:rsidR="00204985" w:rsidRDefault="00204985">
      <w:r>
        <w:rPr>
          <w:rFonts w:hint="eastAsia"/>
        </w:rPr>
        <w:t>关键词：写作风格、句法依存、循环神经网络</w:t>
      </w:r>
      <w:r w:rsidR="003026B3">
        <w:rPr>
          <w:rFonts w:hint="eastAsia"/>
        </w:rPr>
        <w:t>、</w:t>
      </w:r>
      <w:r w:rsidR="003026B3">
        <w:rPr>
          <w:rFonts w:hint="eastAsia"/>
        </w:rPr>
        <w:t>LSTM</w:t>
      </w:r>
    </w:p>
    <w:p w:rsidR="005B4A3D" w:rsidRDefault="005B4A3D"/>
    <w:p w:rsidR="00F30542" w:rsidRDefault="00F30542"/>
    <w:p w:rsidR="00F30542" w:rsidRDefault="00F30542">
      <w:r>
        <w:rPr>
          <w:rFonts w:hint="eastAsia"/>
        </w:rPr>
        <w:t>问题背景</w:t>
      </w:r>
    </w:p>
    <w:p w:rsidR="00831A65" w:rsidRDefault="00831A65" w:rsidP="00831A65">
      <w:r>
        <w:rPr>
          <w:rFonts w:hint="eastAsia"/>
        </w:rPr>
        <w:t>古今中外，著名作家的优秀作品总是被人们口耳传颂，除了作品本身的主题以外，作家独具一格的遣词造句能力，也是优秀作品的不可或缺的要素。跟其他任何艺术创作相同的是，作家在创作过程中必然会在作品中留下自己的文字风格。如何定义并解读作家的写作风格，无论对文学界还是对语言学界都是极富价值的研究命题。</w:t>
      </w:r>
    </w:p>
    <w:p w:rsidR="00F30542" w:rsidRDefault="00A05891">
      <w:r>
        <w:rPr>
          <w:rFonts w:hint="eastAsia"/>
        </w:rPr>
        <w:t>从经验上看，要区别甚至识别作家的行文风格是很困难的。</w:t>
      </w:r>
      <w:r w:rsidR="00AF0EAB">
        <w:rPr>
          <w:rFonts w:hint="eastAsia"/>
        </w:rPr>
        <w:t>写作风格实际上是一种个人的行为方式，作家在创作过程中会不知不觉地将其个性和个人社会背景融入或体现于作品中</w:t>
      </w:r>
      <w:r w:rsidR="00AF0EAB">
        <w:rPr>
          <w:rFonts w:hint="eastAsia"/>
        </w:rPr>
        <w:t>[1]</w:t>
      </w:r>
      <w:r w:rsidR="00AF0EAB">
        <w:rPr>
          <w:rFonts w:hint="eastAsia"/>
        </w:rPr>
        <w:t>。</w:t>
      </w:r>
    </w:p>
    <w:p w:rsidR="004B36AF" w:rsidRPr="00AF0EAB" w:rsidRDefault="004B36AF"/>
    <w:p w:rsidR="004B36AF" w:rsidRDefault="004B36AF">
      <w:r>
        <w:rPr>
          <w:rFonts w:hint="eastAsia"/>
        </w:rPr>
        <w:t>问题分析</w:t>
      </w:r>
    </w:p>
    <w:p w:rsidR="00483A0C" w:rsidRDefault="00E22EA4">
      <w:r>
        <w:rPr>
          <w:rFonts w:hint="eastAsia"/>
        </w:rPr>
        <w:t>对于写作风格</w:t>
      </w:r>
      <w:r>
        <w:rPr>
          <w:rFonts w:hint="eastAsia"/>
        </w:rPr>
        <w:t>(writing style)</w:t>
      </w:r>
      <w:r>
        <w:rPr>
          <w:rFonts w:hint="eastAsia"/>
        </w:rPr>
        <w:t>，</w:t>
      </w:r>
      <w:r w:rsidR="00EE523E">
        <w:rPr>
          <w:rFonts w:hint="eastAsia"/>
        </w:rPr>
        <w:t>采用</w:t>
      </w:r>
      <w:hyperlink r:id="rId6" w:anchor="CITEREFSebranek_et_al.2006" w:history="1">
        <w:r w:rsidR="002857BE" w:rsidRPr="002857BE">
          <w:t>Sebranek et al. (2006</w:t>
        </w:r>
      </w:hyperlink>
      <w:r w:rsidR="002857BE" w:rsidRPr="002857BE">
        <w:t>, p. 111</w:t>
      </w:r>
      <w:r w:rsidR="002857BE" w:rsidRPr="002857BE">
        <w:rPr>
          <w:rFonts w:hint="eastAsia"/>
        </w:rPr>
        <w:t>)</w:t>
      </w:r>
      <w:r w:rsidR="00AF0EAB">
        <w:rPr>
          <w:rFonts w:hint="eastAsia"/>
        </w:rPr>
        <w:t>[2</w:t>
      </w:r>
      <w:r w:rsidR="00F407B7">
        <w:rPr>
          <w:rFonts w:hint="eastAsia"/>
        </w:rPr>
        <w:t>]</w:t>
      </w:r>
      <w:r w:rsidR="002857BE">
        <w:rPr>
          <w:rFonts w:hint="eastAsia"/>
        </w:rPr>
        <w:t>的定义</w:t>
      </w:r>
      <w:r w:rsidR="00BC2EC4">
        <w:rPr>
          <w:rFonts w:hint="eastAsia"/>
        </w:rPr>
        <w:t>：</w:t>
      </w:r>
      <w:proofErr w:type="gramStart"/>
      <w:r w:rsidR="00483A0C" w:rsidRPr="00483A0C">
        <w:t>writing</w:t>
      </w:r>
      <w:proofErr w:type="gramEnd"/>
      <w:r w:rsidR="00483A0C" w:rsidRPr="00483A0C">
        <w:t xml:space="preserve"> style is the choice of </w:t>
      </w:r>
      <w:hyperlink r:id="rId7" w:tooltip="Word" w:history="1">
        <w:r w:rsidR="00483A0C" w:rsidRPr="00483A0C">
          <w:t>words</w:t>
        </w:r>
      </w:hyperlink>
      <w:r w:rsidR="00483A0C" w:rsidRPr="00483A0C">
        <w:t>, </w:t>
      </w:r>
      <w:hyperlink r:id="rId8" w:tooltip="Sentence (linguistics)" w:history="1">
        <w:r w:rsidR="00483A0C" w:rsidRPr="00483A0C">
          <w:t>sentence</w:t>
        </w:r>
      </w:hyperlink>
      <w:r w:rsidR="00483A0C" w:rsidRPr="00483A0C">
        <w:t> structure, and </w:t>
      </w:r>
      <w:hyperlink r:id="rId9" w:tooltip="Paragraph" w:history="1">
        <w:r w:rsidR="00483A0C" w:rsidRPr="00483A0C">
          <w:t>paragraph</w:t>
        </w:r>
      </w:hyperlink>
      <w:r w:rsidR="00483A0C" w:rsidRPr="00483A0C">
        <w:t> structure, used to convey the meaning effectively.</w:t>
      </w:r>
    </w:p>
    <w:p w:rsidR="00DF2566" w:rsidRDefault="00F407B7">
      <w:r>
        <w:rPr>
          <w:rFonts w:hint="eastAsia"/>
        </w:rPr>
        <w:t>根据该定义</w:t>
      </w:r>
      <w:r w:rsidR="00A7389B">
        <w:rPr>
          <w:rFonts w:hint="eastAsia"/>
        </w:rPr>
        <w:t>，词语、句子和段落结构的信息能够表达作家的写作风格</w:t>
      </w:r>
      <w:r w:rsidR="00E66686">
        <w:rPr>
          <w:rFonts w:hint="eastAsia"/>
        </w:rPr>
        <w:t>。接下来会围绕这三方面设计和计算特征。</w:t>
      </w:r>
      <w:r w:rsidR="0050485F">
        <w:rPr>
          <w:rFonts w:hint="eastAsia"/>
        </w:rPr>
        <w:t>值得注意的是，在这种定义下的写作风格是与主题无关的</w:t>
      </w:r>
      <w:r w:rsidR="0050485F">
        <w:rPr>
          <w:rFonts w:hint="eastAsia"/>
        </w:rPr>
        <w:t>(subject independent)</w:t>
      </w:r>
      <w:r w:rsidR="00DA6D31">
        <w:rPr>
          <w:rFonts w:hint="eastAsia"/>
        </w:rPr>
        <w:t>，即</w:t>
      </w:r>
      <w:r w:rsidR="00691980">
        <w:rPr>
          <w:rFonts w:hint="eastAsia"/>
        </w:rPr>
        <w:t>作品的主题以及内容相关信息不应该作为写作风格的衡量。</w:t>
      </w:r>
    </w:p>
    <w:p w:rsidR="00572D9A" w:rsidRDefault="001823F5">
      <w:r>
        <w:rPr>
          <w:rFonts w:hint="eastAsia"/>
        </w:rPr>
        <w:t>在一定条件下，</w:t>
      </w:r>
      <w:r w:rsidR="00FB16E4">
        <w:rPr>
          <w:rFonts w:hint="eastAsia"/>
        </w:rPr>
        <w:t>识别</w:t>
      </w:r>
      <w:r w:rsidR="00D76018">
        <w:rPr>
          <w:rFonts w:hint="eastAsia"/>
        </w:rPr>
        <w:t>某位</w:t>
      </w:r>
      <w:r w:rsidR="00FB16E4">
        <w:rPr>
          <w:rFonts w:hint="eastAsia"/>
        </w:rPr>
        <w:t>作家的写作风格的问题，就转化为</w:t>
      </w:r>
      <w:r w:rsidR="00C17852">
        <w:rPr>
          <w:rFonts w:hint="eastAsia"/>
        </w:rPr>
        <w:t>特征选取和</w:t>
      </w:r>
      <w:r w:rsidR="0039103F">
        <w:rPr>
          <w:rFonts w:hint="eastAsia"/>
        </w:rPr>
        <w:t>多元分类的问题。</w:t>
      </w:r>
    </w:p>
    <w:p w:rsidR="00FB16E4" w:rsidRPr="00414F63" w:rsidRDefault="00414F63">
      <w:r>
        <w:rPr>
          <w:rFonts w:hint="eastAsia"/>
        </w:rPr>
        <w:t>问题的难点在于两方面。</w:t>
      </w:r>
      <w:r w:rsidR="00BA5965">
        <w:rPr>
          <w:rFonts w:hint="eastAsia"/>
        </w:rPr>
        <w:t>一、</w:t>
      </w:r>
      <w:r>
        <w:rPr>
          <w:rFonts w:hint="eastAsia"/>
        </w:rPr>
        <w:t>怎样在词、句、段落层面上构建合适的特征</w:t>
      </w:r>
      <w:r w:rsidR="00BA5965">
        <w:rPr>
          <w:rFonts w:hint="eastAsia"/>
        </w:rPr>
        <w:t>。二、怎样</w:t>
      </w:r>
      <w:r w:rsidR="0026749B">
        <w:rPr>
          <w:rFonts w:hint="eastAsia"/>
        </w:rPr>
        <w:t>选择</w:t>
      </w:r>
      <w:r w:rsidR="00FB381D">
        <w:rPr>
          <w:rFonts w:hint="eastAsia"/>
        </w:rPr>
        <w:t>合适的</w:t>
      </w:r>
      <w:r w:rsidR="00BA5965">
        <w:rPr>
          <w:rFonts w:hint="eastAsia"/>
        </w:rPr>
        <w:t>分类器</w:t>
      </w:r>
      <w:r w:rsidR="00291BE0">
        <w:rPr>
          <w:rFonts w:hint="eastAsia"/>
        </w:rPr>
        <w:t>。</w:t>
      </w:r>
    </w:p>
    <w:p w:rsidR="001B7025" w:rsidRPr="00E826AB" w:rsidRDefault="001B7025"/>
    <w:p w:rsidR="00F30542" w:rsidRDefault="00F30542">
      <w:r>
        <w:rPr>
          <w:rFonts w:hint="eastAsia"/>
        </w:rPr>
        <w:t>数据</w:t>
      </w:r>
      <w:r w:rsidR="003A3FA6">
        <w:rPr>
          <w:rFonts w:hint="eastAsia"/>
        </w:rPr>
        <w:t>收集</w:t>
      </w:r>
    </w:p>
    <w:p w:rsidR="00F30542" w:rsidRDefault="00D209FA">
      <w:r>
        <w:rPr>
          <w:rFonts w:hint="eastAsia"/>
        </w:rPr>
        <w:t>从五六</w:t>
      </w:r>
      <w:proofErr w:type="gramStart"/>
      <w:r>
        <w:rPr>
          <w:rFonts w:hint="eastAsia"/>
        </w:rPr>
        <w:t>文学网</w:t>
      </w:r>
      <w:proofErr w:type="gramEnd"/>
      <w:r>
        <w:rPr>
          <w:rFonts w:hint="eastAsia"/>
        </w:rPr>
        <w:t>(</w:t>
      </w:r>
      <w:hyperlink r:id="rId10" w:history="1">
        <w:r w:rsidRPr="00313F71">
          <w:rPr>
            <w:rStyle w:val="a3"/>
            <w:rFonts w:hint="eastAsia"/>
          </w:rPr>
          <w:t>www.56wen.com</w:t>
        </w:r>
      </w:hyperlink>
      <w:r>
        <w:rPr>
          <w:rFonts w:hint="eastAsia"/>
        </w:rPr>
        <w:t>)</w:t>
      </w:r>
      <w:r>
        <w:rPr>
          <w:rFonts w:hint="eastAsia"/>
        </w:rPr>
        <w:t>下载</w:t>
      </w:r>
      <w:r w:rsidR="00206122">
        <w:rPr>
          <w:rFonts w:hint="eastAsia"/>
        </w:rPr>
        <w:t>一批中文作家</w:t>
      </w:r>
      <w:r>
        <w:rPr>
          <w:rFonts w:hint="eastAsia"/>
        </w:rPr>
        <w:t>的作品，以</w:t>
      </w:r>
      <w:r>
        <w:rPr>
          <w:rFonts w:hint="eastAsia"/>
        </w:rPr>
        <w:t>txt</w:t>
      </w:r>
      <w:r>
        <w:rPr>
          <w:rFonts w:hint="eastAsia"/>
        </w:rPr>
        <w:t>形式保存。</w:t>
      </w:r>
    </w:p>
    <w:p w:rsidR="00B74B6A" w:rsidRDefault="002C699D">
      <w:r>
        <w:rPr>
          <w:rFonts w:hint="eastAsia"/>
        </w:rPr>
        <w:t>选取的作家包括：鲁迅、周作人、林语堂、三毛、刘慈欣、王小波</w:t>
      </w:r>
      <w:r w:rsidR="004638DA">
        <w:rPr>
          <w:rFonts w:hint="eastAsia"/>
        </w:rPr>
        <w:t>、史铁生</w:t>
      </w:r>
    </w:p>
    <w:p w:rsidR="003F0B0B" w:rsidRDefault="000C3DA5">
      <w:pPr>
        <w:rPr>
          <w:rFonts w:hint="eastAsia"/>
        </w:rPr>
      </w:pPr>
      <w:r>
        <w:rPr>
          <w:noProof/>
        </w:rPr>
        <w:lastRenderedPageBreak/>
        <w:drawing>
          <wp:inline distT="0" distB="0" distL="0" distR="0" wp14:anchorId="27329611" wp14:editId="3CDE5D13">
            <wp:extent cx="1337398" cy="2025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40010" cy="2029606"/>
                    </a:xfrm>
                    <a:prstGeom prst="rect">
                      <a:avLst/>
                    </a:prstGeom>
                  </pic:spPr>
                </pic:pic>
              </a:graphicData>
            </a:graphic>
          </wp:inline>
        </w:drawing>
      </w:r>
      <w:bookmarkStart w:id="0" w:name="_GoBack"/>
      <w:r w:rsidR="00E701BA">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5pt;height:105pt">
            <v:imagedata r:id="rId12" o:title="鲁迅文本"/>
          </v:shape>
        </w:pict>
      </w:r>
      <w:bookmarkEnd w:id="0"/>
    </w:p>
    <w:p w:rsidR="003A3FA6" w:rsidRDefault="003A3FA6">
      <w:pPr>
        <w:rPr>
          <w:rFonts w:hint="eastAsia"/>
        </w:rPr>
      </w:pPr>
    </w:p>
    <w:p w:rsidR="003A3FA6" w:rsidRDefault="003A3FA6"/>
    <w:p w:rsidR="002C699D" w:rsidRDefault="002C699D"/>
    <w:p w:rsidR="00B74B6A" w:rsidRDefault="00B74B6A">
      <w:r>
        <w:rPr>
          <w:rFonts w:hint="eastAsia"/>
        </w:rPr>
        <w:t>预处理</w:t>
      </w:r>
    </w:p>
    <w:p w:rsidR="006F3299" w:rsidRDefault="006F3299">
      <w:r>
        <w:rPr>
          <w:rFonts w:hint="eastAsia"/>
        </w:rPr>
        <w:t>将文本编码为</w:t>
      </w:r>
      <w:r>
        <w:rPr>
          <w:rFonts w:hint="eastAsia"/>
        </w:rPr>
        <w:t>UTF-8</w:t>
      </w:r>
    </w:p>
    <w:p w:rsidR="00767D0D" w:rsidRDefault="00A26D3A">
      <w:r>
        <w:rPr>
          <w:rFonts w:hint="eastAsia"/>
        </w:rPr>
        <w:t>使用正则表达式匹配，</w:t>
      </w:r>
      <w:r w:rsidR="00AB1CE0">
        <w:rPr>
          <w:rFonts w:hint="eastAsia"/>
        </w:rPr>
        <w:t>清除</w:t>
      </w:r>
      <w:r>
        <w:rPr>
          <w:rFonts w:hint="eastAsia"/>
        </w:rPr>
        <w:t>文本中的广告。</w:t>
      </w:r>
    </w:p>
    <w:p w:rsidR="00D209FA" w:rsidRDefault="00A26D3A">
      <w:r>
        <w:rPr>
          <w:rFonts w:hint="eastAsia"/>
        </w:rPr>
        <w:t>手动</w:t>
      </w:r>
      <w:r w:rsidR="00AB1CE0">
        <w:rPr>
          <w:rFonts w:hint="eastAsia"/>
        </w:rPr>
        <w:t>清</w:t>
      </w:r>
      <w:r>
        <w:rPr>
          <w:rFonts w:hint="eastAsia"/>
        </w:rPr>
        <w:t>除</w:t>
      </w:r>
      <w:r w:rsidR="000C3226">
        <w:rPr>
          <w:rFonts w:hint="eastAsia"/>
        </w:rPr>
        <w:t>非作家本人编写</w:t>
      </w:r>
      <w:r>
        <w:rPr>
          <w:rFonts w:hint="eastAsia"/>
        </w:rPr>
        <w:t>的</w:t>
      </w:r>
      <w:r w:rsidR="001106CE">
        <w:rPr>
          <w:rFonts w:hint="eastAsia"/>
        </w:rPr>
        <w:t>内容</w:t>
      </w:r>
      <w:r>
        <w:rPr>
          <w:rFonts w:hint="eastAsia"/>
        </w:rPr>
        <w:t>（如</w:t>
      </w:r>
      <w:r w:rsidR="00555BD0">
        <w:rPr>
          <w:rFonts w:hint="eastAsia"/>
        </w:rPr>
        <w:t>编者</w:t>
      </w:r>
      <w:r w:rsidR="00746D3E">
        <w:rPr>
          <w:rFonts w:hint="eastAsia"/>
        </w:rPr>
        <w:t>写的</w:t>
      </w:r>
      <w:r>
        <w:rPr>
          <w:rFonts w:hint="eastAsia"/>
        </w:rPr>
        <w:t>序言、注释）。</w:t>
      </w:r>
    </w:p>
    <w:p w:rsidR="00B74B6A" w:rsidRDefault="00EB2153">
      <w:r>
        <w:rPr>
          <w:rFonts w:hint="eastAsia"/>
        </w:rPr>
        <w:t>划分句子：以现代汉语句子的概念</w:t>
      </w:r>
      <w:r w:rsidR="00D275B3">
        <w:rPr>
          <w:rFonts w:hint="eastAsia"/>
        </w:rPr>
        <w:t>为标准</w:t>
      </w:r>
      <w:r>
        <w:rPr>
          <w:rFonts w:hint="eastAsia"/>
        </w:rPr>
        <w:t>，</w:t>
      </w:r>
      <w:r w:rsidR="00B52D28">
        <w:rPr>
          <w:rFonts w:hint="eastAsia"/>
        </w:rPr>
        <w:t>寻找</w:t>
      </w:r>
      <w:r w:rsidR="00B52D28" w:rsidRPr="00B52D28">
        <w:rPr>
          <w:rFonts w:hint="eastAsia"/>
        </w:rPr>
        <w:t>句号、叹号、问号、冒号、分号、省略号</w:t>
      </w:r>
      <w:r w:rsidR="00B52D28">
        <w:rPr>
          <w:rFonts w:hint="eastAsia"/>
        </w:rPr>
        <w:t>，以此</w:t>
      </w:r>
      <w:r>
        <w:rPr>
          <w:rFonts w:hint="eastAsia"/>
        </w:rPr>
        <w:t>划分</w:t>
      </w:r>
      <w:r w:rsidR="00AB74C5">
        <w:rPr>
          <w:rFonts w:hint="eastAsia"/>
        </w:rPr>
        <w:t>每</w:t>
      </w:r>
      <w:r w:rsidR="00384A17">
        <w:rPr>
          <w:rFonts w:hint="eastAsia"/>
        </w:rPr>
        <w:t>一个</w:t>
      </w:r>
      <w:r>
        <w:rPr>
          <w:rFonts w:hint="eastAsia"/>
        </w:rPr>
        <w:t>句子</w:t>
      </w:r>
      <w:r w:rsidR="00F3252D">
        <w:rPr>
          <w:rFonts w:hint="eastAsia"/>
        </w:rPr>
        <w:t>（特殊情况</w:t>
      </w:r>
      <w:r w:rsidR="004072A5">
        <w:rPr>
          <w:rFonts w:hint="eastAsia"/>
        </w:rPr>
        <w:t>另外</w:t>
      </w:r>
      <w:r w:rsidR="00F3252D">
        <w:rPr>
          <w:rFonts w:hint="eastAsia"/>
        </w:rPr>
        <w:t>处理）</w:t>
      </w:r>
      <w:r>
        <w:rPr>
          <w:rFonts w:hint="eastAsia"/>
        </w:rPr>
        <w:t>，</w:t>
      </w:r>
      <w:r w:rsidR="003062FC">
        <w:rPr>
          <w:rFonts w:hint="eastAsia"/>
        </w:rPr>
        <w:t>使得</w:t>
      </w:r>
      <w:r>
        <w:rPr>
          <w:rFonts w:hint="eastAsia"/>
        </w:rPr>
        <w:t>每个句子单独</w:t>
      </w:r>
      <w:r w:rsidR="003062FC">
        <w:rPr>
          <w:rFonts w:hint="eastAsia"/>
        </w:rPr>
        <w:t>占据</w:t>
      </w:r>
      <w:r>
        <w:rPr>
          <w:rFonts w:hint="eastAsia"/>
        </w:rPr>
        <w:t>一行。</w:t>
      </w:r>
    </w:p>
    <w:p w:rsidR="00EB2153" w:rsidRDefault="00EB2153">
      <w:r>
        <w:rPr>
          <w:rFonts w:hint="eastAsia"/>
        </w:rPr>
        <w:t>分词和词性标注：使用</w:t>
      </w:r>
      <w:proofErr w:type="spellStart"/>
      <w:r>
        <w:rPr>
          <w:rFonts w:hint="eastAsia"/>
        </w:rPr>
        <w:t>jieba</w:t>
      </w:r>
      <w:proofErr w:type="spellEnd"/>
      <w:r>
        <w:rPr>
          <w:rFonts w:hint="eastAsia"/>
        </w:rPr>
        <w:t>分词的</w:t>
      </w:r>
      <w:r>
        <w:rPr>
          <w:rFonts w:hint="eastAsia"/>
        </w:rPr>
        <w:t>Python</w:t>
      </w:r>
      <w:r>
        <w:rPr>
          <w:rFonts w:hint="eastAsia"/>
        </w:rPr>
        <w:t>包，对每个句子分词，分词的结果附带词性标注</w:t>
      </w:r>
      <w:r w:rsidR="00185985">
        <w:rPr>
          <w:rFonts w:hint="eastAsia"/>
        </w:rPr>
        <w:t>，词性标注与“</w:t>
      </w:r>
      <w:r w:rsidR="00185985" w:rsidRPr="00185985">
        <w:rPr>
          <w:rFonts w:hint="eastAsia"/>
        </w:rPr>
        <w:t>NLPIR</w:t>
      </w:r>
      <w:r w:rsidR="00185985" w:rsidRPr="00185985">
        <w:rPr>
          <w:rFonts w:hint="eastAsia"/>
        </w:rPr>
        <w:t>汉语分词系统”</w:t>
      </w:r>
      <w:r w:rsidR="009A791A">
        <w:rPr>
          <w:rFonts w:hint="eastAsia"/>
        </w:rPr>
        <w:t>兼容</w:t>
      </w:r>
      <w:r>
        <w:rPr>
          <w:rFonts w:hint="eastAsia"/>
        </w:rPr>
        <w:t>。</w:t>
      </w:r>
    </w:p>
    <w:p w:rsidR="00D275B3" w:rsidRDefault="00D275B3">
      <w:pPr>
        <w:rPr>
          <w:rFonts w:hint="eastAsia"/>
        </w:rPr>
      </w:pPr>
    </w:p>
    <w:p w:rsidR="004970C9" w:rsidRDefault="004970C9">
      <w:pPr>
        <w:rPr>
          <w:rFonts w:hint="eastAsia"/>
        </w:rPr>
      </w:pPr>
    </w:p>
    <w:p w:rsidR="004970C9" w:rsidRDefault="004970C9">
      <w:pPr>
        <w:rPr>
          <w:rFonts w:hint="eastAsia"/>
        </w:rPr>
      </w:pPr>
    </w:p>
    <w:p w:rsidR="004970C9" w:rsidRDefault="004970C9"/>
    <w:p w:rsidR="001171EC" w:rsidRDefault="00D275B3">
      <w:r>
        <w:rPr>
          <w:rFonts w:hint="eastAsia"/>
        </w:rPr>
        <w:t>特征选择</w:t>
      </w:r>
    </w:p>
    <w:p w:rsidR="00AB4805" w:rsidRDefault="004970C9">
      <w:pPr>
        <w:rPr>
          <w:rFonts w:hint="eastAsia"/>
        </w:rPr>
      </w:pPr>
      <w:r>
        <w:rPr>
          <w:rFonts w:hint="eastAsia"/>
        </w:rPr>
        <w:t>借鉴一系列关于英文写作风格的研究，发现词汇特征、语法特征、结构特征和语义特征是常被选择的西大方面。但考虑到中文作家的文本，需要做些调整：</w:t>
      </w:r>
    </w:p>
    <w:p w:rsidR="00AB4805" w:rsidRDefault="004970C9">
      <w:pPr>
        <w:rPr>
          <w:rFonts w:hint="eastAsia"/>
        </w:rPr>
      </w:pPr>
      <w:r>
        <w:rPr>
          <w:rFonts w:hint="eastAsia"/>
        </w:rPr>
        <w:t xml:space="preserve">1. </w:t>
      </w:r>
      <w:r>
        <w:rPr>
          <w:rFonts w:hint="eastAsia"/>
        </w:rPr>
        <w:t>一位作家可能有多种不同主题的作品，而词汇特征在</w:t>
      </w:r>
      <w:proofErr w:type="gramStart"/>
      <w:r>
        <w:rPr>
          <w:rFonts w:hint="eastAsia"/>
        </w:rPr>
        <w:t>跨主题</w:t>
      </w:r>
      <w:proofErr w:type="gramEnd"/>
      <w:r>
        <w:rPr>
          <w:rFonts w:hint="eastAsia"/>
        </w:rPr>
        <w:t>应用时效果不好；</w:t>
      </w:r>
    </w:p>
    <w:p w:rsidR="00AB4805" w:rsidRDefault="004970C9">
      <w:pPr>
        <w:rPr>
          <w:rFonts w:hint="eastAsia"/>
        </w:rPr>
      </w:pPr>
      <w:r>
        <w:rPr>
          <w:rFonts w:hint="eastAsia"/>
        </w:rPr>
        <w:t xml:space="preserve">2. </w:t>
      </w:r>
      <w:r>
        <w:rPr>
          <w:rFonts w:hint="eastAsia"/>
        </w:rPr>
        <w:t>结构特征（与文本组织和布局相关）易受出版社排版、后期编辑的影响</w:t>
      </w:r>
      <w:r w:rsidR="00682E90">
        <w:rPr>
          <w:rFonts w:hint="eastAsia"/>
        </w:rPr>
        <w:t>，不宜用来衡量作者的风格；</w:t>
      </w:r>
    </w:p>
    <w:p w:rsidR="00AB4805" w:rsidRDefault="00682E90">
      <w:pPr>
        <w:rPr>
          <w:rFonts w:hint="eastAsia"/>
        </w:rPr>
      </w:pPr>
      <w:r>
        <w:rPr>
          <w:rFonts w:hint="eastAsia"/>
        </w:rPr>
        <w:t xml:space="preserve">3. </w:t>
      </w:r>
      <w:r>
        <w:rPr>
          <w:rFonts w:hint="eastAsia"/>
        </w:rPr>
        <w:t>现有研究表明，中文虚词能有效反映作者的写作习惯，在文体识别上有用。</w:t>
      </w:r>
    </w:p>
    <w:p w:rsidR="00B2385A" w:rsidRDefault="0077102B">
      <w:pPr>
        <w:rPr>
          <w:rFonts w:hint="eastAsia"/>
        </w:rPr>
      </w:pPr>
      <w:r>
        <w:rPr>
          <w:rFonts w:hint="eastAsia"/>
        </w:rPr>
        <w:t xml:space="preserve">4. </w:t>
      </w:r>
      <w:r>
        <w:rPr>
          <w:rFonts w:hint="eastAsia"/>
        </w:rPr>
        <w:t>关于语义特征，有基于</w:t>
      </w:r>
      <w:proofErr w:type="spellStart"/>
      <w:r>
        <w:rPr>
          <w:rFonts w:hint="eastAsia"/>
        </w:rPr>
        <w:t>HowNet</w:t>
      </w:r>
      <w:proofErr w:type="spellEnd"/>
      <w:r>
        <w:rPr>
          <w:rFonts w:hint="eastAsia"/>
        </w:rPr>
        <w:t>知识库的方法</w:t>
      </w:r>
      <w:r w:rsidR="00976FA2">
        <w:rPr>
          <w:rFonts w:hint="eastAsia"/>
        </w:rPr>
        <w:t>[3]</w:t>
      </w:r>
      <w:r>
        <w:rPr>
          <w:rFonts w:hint="eastAsia"/>
        </w:rPr>
        <w:t>，但由于版权问题无法使用。</w:t>
      </w:r>
    </w:p>
    <w:p w:rsidR="004970C9" w:rsidRPr="004970C9" w:rsidRDefault="004970C9">
      <w:pPr>
        <w:rPr>
          <w:rFonts w:hint="eastAsia"/>
        </w:rPr>
      </w:pPr>
    </w:p>
    <w:p w:rsidR="004970C9" w:rsidRDefault="00955E53">
      <w:pPr>
        <w:rPr>
          <w:rFonts w:hint="eastAsia"/>
        </w:rPr>
      </w:pPr>
      <w:r>
        <w:rPr>
          <w:rFonts w:hint="eastAsia"/>
        </w:rPr>
        <w:t>综上所述，选取的文本特征如下：</w:t>
      </w:r>
    </w:p>
    <w:p w:rsidR="00955E53" w:rsidRDefault="00955E53"/>
    <w:p w:rsidR="00D275B3" w:rsidRDefault="00D275B3">
      <w:r>
        <w:rPr>
          <w:rFonts w:hint="eastAsia"/>
        </w:rPr>
        <w:t>词汇特征：</w:t>
      </w:r>
      <w:r w:rsidR="00123AEF">
        <w:rPr>
          <w:rFonts w:hint="eastAsia"/>
        </w:rPr>
        <w:t>描述作者使用词汇习惯的指标</w:t>
      </w:r>
    </w:p>
    <w:p w:rsidR="00123AEF" w:rsidRDefault="00123AEF"/>
    <w:p w:rsidR="00931087" w:rsidRDefault="00E06CD7">
      <w:r>
        <w:rPr>
          <w:rFonts w:hint="eastAsia"/>
        </w:rPr>
        <w:t>词性</w:t>
      </w:r>
      <w:r w:rsidR="00931087">
        <w:rPr>
          <w:rFonts w:hint="eastAsia"/>
        </w:rPr>
        <w:t>比例——不同词性的词的数量与总词数之比</w:t>
      </w:r>
    </w:p>
    <w:p w:rsidR="00D275B3" w:rsidRDefault="008402AB" w:rsidP="00931087">
      <w:r>
        <w:rPr>
          <w:rFonts w:hint="eastAsia"/>
        </w:rPr>
        <w:t>词汇丰富度——不同的词</w:t>
      </w:r>
      <w:r w:rsidR="00695764">
        <w:rPr>
          <w:rFonts w:hint="eastAsia"/>
        </w:rPr>
        <w:t>数</w:t>
      </w:r>
      <w:r>
        <w:rPr>
          <w:rFonts w:hint="eastAsia"/>
        </w:rPr>
        <w:t>与</w:t>
      </w:r>
      <w:r w:rsidR="00895DB5">
        <w:rPr>
          <w:rFonts w:hint="eastAsia"/>
        </w:rPr>
        <w:t>总词数</w:t>
      </w:r>
      <w:r>
        <w:rPr>
          <w:rFonts w:hint="eastAsia"/>
        </w:rPr>
        <w:t>之比</w:t>
      </w:r>
    </w:p>
    <w:p w:rsidR="00B362FC" w:rsidRDefault="00B362FC" w:rsidP="00931087">
      <w:proofErr w:type="gramStart"/>
      <w:r>
        <w:rPr>
          <w:rFonts w:hint="eastAsia"/>
        </w:rPr>
        <w:t>单现词比例</w:t>
      </w:r>
      <w:proofErr w:type="gramEnd"/>
      <w:r>
        <w:rPr>
          <w:rFonts w:hint="eastAsia"/>
        </w:rPr>
        <w:t>——只出现一次的词</w:t>
      </w:r>
      <w:r w:rsidR="00D16DCB">
        <w:rPr>
          <w:rFonts w:hint="eastAsia"/>
        </w:rPr>
        <w:t>的数目</w:t>
      </w:r>
      <w:r>
        <w:rPr>
          <w:rFonts w:hint="eastAsia"/>
        </w:rPr>
        <w:t>与总词数之比</w:t>
      </w:r>
    </w:p>
    <w:p w:rsidR="004B38F8" w:rsidRDefault="004B38F8">
      <w:r>
        <w:rPr>
          <w:rFonts w:hint="eastAsia"/>
        </w:rPr>
        <w:t>高频虚词（功能词）——介词、连词、叹词、结构助词、语助词、</w:t>
      </w:r>
      <w:r w:rsidR="00931087">
        <w:rPr>
          <w:rFonts w:hint="eastAsia"/>
        </w:rPr>
        <w:t>方位词</w:t>
      </w:r>
      <w:r w:rsidR="00EF63E4">
        <w:rPr>
          <w:rFonts w:hint="eastAsia"/>
        </w:rPr>
        <w:t>的前若干个高频项</w:t>
      </w:r>
      <w:r w:rsidR="000B57B7">
        <w:rPr>
          <w:rFonts w:hint="eastAsia"/>
        </w:rPr>
        <w:t>，</w:t>
      </w:r>
      <w:r w:rsidR="00123AEF">
        <w:rPr>
          <w:rFonts w:hint="eastAsia"/>
        </w:rPr>
        <w:t xml:space="preserve"> </w:t>
      </w:r>
    </w:p>
    <w:p w:rsidR="00E761EA" w:rsidRPr="00EF63E4" w:rsidRDefault="00970AE1">
      <w:r>
        <w:rPr>
          <w:rFonts w:hint="eastAsia"/>
        </w:rPr>
        <w:t>（虚词的使用</w:t>
      </w:r>
      <w:r w:rsidR="00051AD7">
        <w:rPr>
          <w:rFonts w:hint="eastAsia"/>
        </w:rPr>
        <w:t>具有</w:t>
      </w:r>
      <w:r w:rsidR="00174EC1">
        <w:rPr>
          <w:rFonts w:hint="eastAsia"/>
        </w:rPr>
        <w:t>主题独立性，能够</w:t>
      </w:r>
      <w:r w:rsidR="00AB6E99">
        <w:rPr>
          <w:rFonts w:hint="eastAsia"/>
        </w:rPr>
        <w:t>表示</w:t>
      </w:r>
      <w:r w:rsidR="00174EC1">
        <w:rPr>
          <w:rFonts w:hint="eastAsia"/>
        </w:rPr>
        <w:t>写作风格</w:t>
      </w:r>
      <w:r w:rsidR="00914391">
        <w:rPr>
          <w:rFonts w:hint="eastAsia"/>
        </w:rPr>
        <w:t>；而名词、形容词等实词往往</w:t>
      </w:r>
      <w:proofErr w:type="gramStart"/>
      <w:r w:rsidR="00473D89">
        <w:rPr>
          <w:rFonts w:hint="eastAsia"/>
        </w:rPr>
        <w:t>跟文章</w:t>
      </w:r>
      <w:proofErr w:type="gramEnd"/>
      <w:r w:rsidR="00473D89">
        <w:rPr>
          <w:rFonts w:hint="eastAsia"/>
        </w:rPr>
        <w:t>主题</w:t>
      </w:r>
      <w:r w:rsidR="00473D89">
        <w:rPr>
          <w:rFonts w:hint="eastAsia"/>
        </w:rPr>
        <w:lastRenderedPageBreak/>
        <w:t>密切相关</w:t>
      </w:r>
      <w:r>
        <w:rPr>
          <w:rFonts w:hint="eastAsia"/>
        </w:rPr>
        <w:t>）</w:t>
      </w:r>
    </w:p>
    <w:p w:rsidR="00931087" w:rsidRPr="005720E5" w:rsidRDefault="00931087"/>
    <w:p w:rsidR="00E761EA" w:rsidRDefault="00E761EA">
      <w:r>
        <w:rPr>
          <w:rFonts w:hint="eastAsia"/>
        </w:rPr>
        <w:t>句法特征：</w:t>
      </w:r>
      <w:r w:rsidR="005720E5">
        <w:rPr>
          <w:rFonts w:hint="eastAsia"/>
        </w:rPr>
        <w:t>描述作者造句习惯的指标</w:t>
      </w:r>
    </w:p>
    <w:p w:rsidR="007662C0" w:rsidRDefault="007662C0"/>
    <w:p w:rsidR="00B2385A" w:rsidRDefault="00B2385A">
      <w:proofErr w:type="gramStart"/>
      <w:r>
        <w:rPr>
          <w:rFonts w:hint="eastAsia"/>
        </w:rPr>
        <w:t>平均句长</w:t>
      </w:r>
      <w:proofErr w:type="gramEnd"/>
      <w:r>
        <w:rPr>
          <w:rFonts w:hint="eastAsia"/>
        </w:rPr>
        <w:t>——所有句子所含字数（包括标点）</w:t>
      </w:r>
      <w:r w:rsidR="00881985">
        <w:rPr>
          <w:rFonts w:hint="eastAsia"/>
        </w:rPr>
        <w:t>的</w:t>
      </w:r>
      <w:r w:rsidR="009A2802">
        <w:rPr>
          <w:rFonts w:hint="eastAsia"/>
        </w:rPr>
        <w:t>算术</w:t>
      </w:r>
      <w:r w:rsidR="00881985">
        <w:rPr>
          <w:rFonts w:hint="eastAsia"/>
        </w:rPr>
        <w:t>平均</w:t>
      </w:r>
      <w:r w:rsidR="005947D2">
        <w:rPr>
          <w:rFonts w:hint="eastAsia"/>
        </w:rPr>
        <w:t>（服从某个分布？）</w:t>
      </w:r>
    </w:p>
    <w:p w:rsidR="005947D2" w:rsidRDefault="005947D2">
      <w:r>
        <w:rPr>
          <w:rFonts w:hint="eastAsia"/>
        </w:rPr>
        <w:t>短句比例——</w:t>
      </w:r>
      <w:r w:rsidR="00FE10E6">
        <w:rPr>
          <w:rFonts w:hint="eastAsia"/>
        </w:rPr>
        <w:t>明显</w:t>
      </w:r>
      <w:r w:rsidR="0089568F">
        <w:rPr>
          <w:rFonts w:hint="eastAsia"/>
        </w:rPr>
        <w:t>短于</w:t>
      </w:r>
      <w:proofErr w:type="gramStart"/>
      <w:r>
        <w:rPr>
          <w:rFonts w:hint="eastAsia"/>
        </w:rPr>
        <w:t>平均句长的</w:t>
      </w:r>
      <w:proofErr w:type="gramEnd"/>
      <w:r>
        <w:rPr>
          <w:rFonts w:hint="eastAsia"/>
        </w:rPr>
        <w:t>句子数量与总句数之比</w:t>
      </w:r>
    </w:p>
    <w:p w:rsidR="00FE10E6" w:rsidRDefault="00FE10E6">
      <w:r>
        <w:rPr>
          <w:rFonts w:hint="eastAsia"/>
        </w:rPr>
        <w:t>长句比例——明显长于</w:t>
      </w:r>
      <w:proofErr w:type="gramStart"/>
      <w:r>
        <w:rPr>
          <w:rFonts w:hint="eastAsia"/>
        </w:rPr>
        <w:t>平均句长的</w:t>
      </w:r>
      <w:proofErr w:type="gramEnd"/>
      <w:r>
        <w:rPr>
          <w:rFonts w:hint="eastAsia"/>
        </w:rPr>
        <w:t>句子数量与总句数之比</w:t>
      </w:r>
    </w:p>
    <w:p w:rsidR="005947D2" w:rsidRDefault="00671531">
      <w:r>
        <w:rPr>
          <w:rFonts w:hint="eastAsia"/>
        </w:rPr>
        <w:t>疑问句比例</w:t>
      </w:r>
    </w:p>
    <w:p w:rsidR="00671531" w:rsidRPr="00671531" w:rsidRDefault="00671531">
      <w:r>
        <w:rPr>
          <w:rFonts w:hint="eastAsia"/>
        </w:rPr>
        <w:t>感叹句比例</w:t>
      </w:r>
    </w:p>
    <w:p w:rsidR="00E761EA" w:rsidRPr="004B38F8" w:rsidRDefault="009F6BF1">
      <w:r>
        <w:rPr>
          <w:rFonts w:hint="eastAsia"/>
        </w:rPr>
        <w:t>句法依存关系——</w:t>
      </w:r>
      <w:r w:rsidR="00E761EA">
        <w:rPr>
          <w:rFonts w:hint="eastAsia"/>
        </w:rPr>
        <w:t>使用</w:t>
      </w:r>
      <w:proofErr w:type="spellStart"/>
      <w:r w:rsidR="00E761EA">
        <w:rPr>
          <w:rFonts w:hint="eastAsia"/>
        </w:rPr>
        <w:t>FudanNLP</w:t>
      </w:r>
      <w:proofErr w:type="spellEnd"/>
      <w:r w:rsidR="00E761EA">
        <w:rPr>
          <w:rFonts w:hint="eastAsia"/>
        </w:rPr>
        <w:t>计算每个句子的句法依存关系</w:t>
      </w:r>
      <w:r w:rsidR="00BE3A4E">
        <w:rPr>
          <w:rFonts w:hint="eastAsia"/>
        </w:rPr>
        <w:t>。</w:t>
      </w:r>
    </w:p>
    <w:p w:rsidR="001171EC" w:rsidRPr="00895DB5" w:rsidRDefault="0005394A">
      <w:r>
        <w:rPr>
          <w:rFonts w:hint="eastAsia"/>
        </w:rPr>
        <w:t>（句法依存关系能够从逻辑上编码一个句子的结构</w:t>
      </w:r>
      <w:r w:rsidR="00C37F74">
        <w:rPr>
          <w:rFonts w:hint="eastAsia"/>
        </w:rPr>
        <w:t>，是最有力的句法特征</w:t>
      </w:r>
      <w:r>
        <w:rPr>
          <w:rFonts w:hint="eastAsia"/>
        </w:rPr>
        <w:t>）</w:t>
      </w:r>
    </w:p>
    <w:p w:rsidR="00F30542" w:rsidRPr="00F407B7" w:rsidRDefault="00F30542"/>
    <w:p w:rsidR="00F30542" w:rsidRDefault="00F30542">
      <w:r>
        <w:rPr>
          <w:rFonts w:hint="eastAsia"/>
        </w:rPr>
        <w:t>算法</w:t>
      </w:r>
      <w:r w:rsidR="0092167A">
        <w:rPr>
          <w:rFonts w:hint="eastAsia"/>
        </w:rPr>
        <w:t>及其优化</w:t>
      </w:r>
    </w:p>
    <w:p w:rsidR="00E826AB" w:rsidRDefault="00E826AB">
      <w:r>
        <w:rPr>
          <w:rFonts w:hint="eastAsia"/>
        </w:rPr>
        <w:t>衡量指标</w:t>
      </w:r>
      <w:r w:rsidR="00A93466">
        <w:rPr>
          <w:rFonts w:hint="eastAsia"/>
        </w:rPr>
        <w:t>：混淆矩阵</w:t>
      </w:r>
    </w:p>
    <w:p w:rsidR="00E826AB" w:rsidRDefault="00E826AB"/>
    <w:p w:rsidR="00035AA7" w:rsidRDefault="00162EDD" w:rsidP="00035AA7">
      <w:r>
        <w:rPr>
          <w:rFonts w:hint="eastAsia"/>
        </w:rPr>
        <w:t>简单统计学方法</w:t>
      </w:r>
    </w:p>
    <w:p w:rsidR="00DC7617" w:rsidRDefault="00DC7617" w:rsidP="00035AA7">
      <w:r>
        <w:rPr>
          <w:rFonts w:hint="eastAsia"/>
        </w:rPr>
        <w:t>相似度衡量</w:t>
      </w:r>
    </w:p>
    <w:p w:rsidR="00035AA7" w:rsidRDefault="00035AA7" w:rsidP="00035AA7"/>
    <w:p w:rsidR="00162EDD" w:rsidRDefault="00162EDD" w:rsidP="00035AA7">
      <w:r>
        <w:rPr>
          <w:rFonts w:hint="eastAsia"/>
        </w:rPr>
        <w:t>机器学习方法</w:t>
      </w:r>
      <w:r w:rsidR="007D4522">
        <w:rPr>
          <w:rFonts w:hint="eastAsia"/>
        </w:rPr>
        <w:t>——多元分类问题</w:t>
      </w:r>
    </w:p>
    <w:p w:rsidR="00162EDD" w:rsidRDefault="00DC7617" w:rsidP="00035AA7">
      <w:r>
        <w:rPr>
          <w:rFonts w:hint="eastAsia"/>
        </w:rPr>
        <w:t>聚类</w:t>
      </w:r>
    </w:p>
    <w:p w:rsidR="00DC7617" w:rsidRDefault="005477FE" w:rsidP="00035AA7">
      <w:r>
        <w:rPr>
          <w:rFonts w:hint="eastAsia"/>
        </w:rPr>
        <w:t>决策树</w:t>
      </w:r>
    </w:p>
    <w:p w:rsidR="004C0629" w:rsidRDefault="004C0629" w:rsidP="00035AA7">
      <w:r>
        <w:rPr>
          <w:rFonts w:hint="eastAsia"/>
        </w:rPr>
        <w:t>SVM</w:t>
      </w:r>
    </w:p>
    <w:p w:rsidR="00014C84" w:rsidRDefault="00014C84" w:rsidP="00035AA7"/>
    <w:p w:rsidR="00DC7617" w:rsidRDefault="00DC7617" w:rsidP="00035AA7"/>
    <w:p w:rsidR="002C699D" w:rsidRDefault="002C699D" w:rsidP="00035AA7"/>
    <w:p w:rsidR="002C699D" w:rsidRDefault="002C699D" w:rsidP="00035AA7"/>
    <w:p w:rsidR="00F30542" w:rsidRDefault="00162EDD">
      <w:r>
        <w:rPr>
          <w:rFonts w:hint="eastAsia"/>
        </w:rPr>
        <w:t>深度学习方法</w:t>
      </w:r>
    </w:p>
    <w:p w:rsidR="00F30542" w:rsidRDefault="00512936">
      <w:r>
        <w:rPr>
          <w:rFonts w:hint="eastAsia"/>
        </w:rPr>
        <w:t>RNN</w:t>
      </w:r>
    </w:p>
    <w:p w:rsidR="00512936" w:rsidRDefault="00512936">
      <w:r>
        <w:rPr>
          <w:rFonts w:hint="eastAsia"/>
        </w:rPr>
        <w:t>LSTM</w:t>
      </w:r>
    </w:p>
    <w:p w:rsidR="00F30542" w:rsidRDefault="00F30542"/>
    <w:p w:rsidR="004958BF" w:rsidRDefault="004958BF"/>
    <w:p w:rsidR="00F30542" w:rsidRDefault="00F30542">
      <w:r>
        <w:rPr>
          <w:rFonts w:hint="eastAsia"/>
        </w:rPr>
        <w:t>结论</w:t>
      </w:r>
    </w:p>
    <w:p w:rsidR="00F30542" w:rsidRDefault="00F30542"/>
    <w:p w:rsidR="00F30542" w:rsidRDefault="00F30542"/>
    <w:p w:rsidR="00F30542" w:rsidRDefault="00F30542"/>
    <w:p w:rsidR="00F30542" w:rsidRDefault="00F30542"/>
    <w:p w:rsidR="00A22ECF" w:rsidRDefault="00EE523E">
      <w:pPr>
        <w:rPr>
          <w:rFonts w:hint="eastAsia"/>
        </w:rPr>
      </w:pPr>
      <w:r>
        <w:rPr>
          <w:rFonts w:hint="eastAsia"/>
        </w:rPr>
        <w:t>参考文献</w:t>
      </w:r>
    </w:p>
    <w:p w:rsidR="00AF0EAB" w:rsidRDefault="00AF0EAB">
      <w:r>
        <w:rPr>
          <w:rFonts w:hint="eastAsia"/>
        </w:rPr>
        <w:t>[1]</w:t>
      </w:r>
      <w:r>
        <w:rPr>
          <w:rFonts w:hint="eastAsia"/>
        </w:rPr>
        <w:t>胡壮麟</w:t>
      </w:r>
      <w:r>
        <w:rPr>
          <w:rFonts w:hint="eastAsia"/>
        </w:rPr>
        <w:t>.</w:t>
      </w:r>
      <w:r>
        <w:rPr>
          <w:rFonts w:hint="eastAsia"/>
        </w:rPr>
        <w:t>理论文体学</w:t>
      </w:r>
      <w:r>
        <w:rPr>
          <w:rFonts w:hint="eastAsia"/>
        </w:rPr>
        <w:t>[M].</w:t>
      </w:r>
      <w:r w:rsidR="00726542">
        <w:rPr>
          <w:rFonts w:hint="eastAsia"/>
        </w:rPr>
        <w:t>北京</w:t>
      </w:r>
      <w:r w:rsidR="00726542">
        <w:rPr>
          <w:rFonts w:hint="eastAsia"/>
        </w:rPr>
        <w:t>:</w:t>
      </w:r>
      <w:r>
        <w:rPr>
          <w:rFonts w:hint="eastAsia"/>
        </w:rPr>
        <w:t>外语教学与研究出版社</w:t>
      </w:r>
      <w:r>
        <w:rPr>
          <w:rFonts w:hint="eastAsia"/>
        </w:rPr>
        <w:t>,2000.</w:t>
      </w:r>
    </w:p>
    <w:p w:rsidR="00EE523E" w:rsidRPr="00EE523E" w:rsidRDefault="00A476E2" w:rsidP="00EE523E">
      <w:r>
        <w:rPr>
          <w:i/>
          <w:iCs/>
        </w:rPr>
        <w:t>[</w:t>
      </w:r>
      <w:r w:rsidR="00AF0EAB">
        <w:rPr>
          <w:rFonts w:hint="eastAsia"/>
          <w:i/>
          <w:iCs/>
        </w:rPr>
        <w:t>2</w:t>
      </w:r>
      <w:r>
        <w:rPr>
          <w:rFonts w:hint="eastAsia"/>
          <w:i/>
          <w:iCs/>
        </w:rPr>
        <w:t>]</w:t>
      </w:r>
      <w:proofErr w:type="spellStart"/>
      <w:r w:rsidR="00EE523E" w:rsidRPr="00EE523E">
        <w:rPr>
          <w:i/>
          <w:iCs/>
        </w:rPr>
        <w:t>Sebranek</w:t>
      </w:r>
      <w:proofErr w:type="spellEnd"/>
      <w:r w:rsidR="00EE523E" w:rsidRPr="00EE523E">
        <w:rPr>
          <w:i/>
          <w:iCs/>
        </w:rPr>
        <w:t>, Patrick; Kemper, Dave; Meyer, Verne (2006), Writers Inc.: A Student Handbook for Writing and Learning, Wilmington: </w:t>
      </w:r>
      <w:hyperlink r:id="rId13" w:tooltip="Houghton Mifflin Company" w:history="1">
        <w:r w:rsidR="00EE523E" w:rsidRPr="00EE523E">
          <w:t>Houghton Mifflin Company</w:t>
        </w:r>
      </w:hyperlink>
      <w:r w:rsidR="00EE523E" w:rsidRPr="00EE523E">
        <w:rPr>
          <w:i/>
          <w:iCs/>
        </w:rPr>
        <w:t>, </w:t>
      </w:r>
      <w:hyperlink r:id="rId14" w:tooltip="International Standard Book Number" w:history="1">
        <w:r w:rsidR="00EE523E" w:rsidRPr="00EE523E">
          <w:t>ISBN</w:t>
        </w:r>
      </w:hyperlink>
      <w:r w:rsidR="00EE523E" w:rsidRPr="00EE523E">
        <w:rPr>
          <w:i/>
          <w:iCs/>
        </w:rPr>
        <w:t> </w:t>
      </w:r>
      <w:hyperlink r:id="rId15" w:tooltip="Special:BookSources/978-0-669-52994-4" w:history="1">
        <w:r w:rsidR="00EE523E" w:rsidRPr="00EE523E">
          <w:t>978-0-669-52994-4</w:t>
        </w:r>
      </w:hyperlink>
    </w:p>
    <w:p w:rsidR="00EE523E" w:rsidRPr="00EE523E" w:rsidRDefault="00976FA2">
      <w:r>
        <w:t>[</w:t>
      </w:r>
      <w:r>
        <w:rPr>
          <w:rFonts w:hint="eastAsia"/>
        </w:rPr>
        <w:t>3]</w:t>
      </w:r>
      <w:r w:rsidRPr="00976FA2">
        <w:t xml:space="preserve"> </w:t>
      </w:r>
      <w:proofErr w:type="gramStart"/>
      <w:r w:rsidRPr="00976FA2">
        <w:t>武晓春</w:t>
      </w:r>
      <w:proofErr w:type="gramEnd"/>
      <w:r w:rsidRPr="00976FA2">
        <w:t>,</w:t>
      </w:r>
      <w:r w:rsidRPr="00976FA2">
        <w:t>黄萱菁</w:t>
      </w:r>
      <w:r w:rsidRPr="00976FA2">
        <w:t>,</w:t>
      </w:r>
      <w:r w:rsidRPr="00976FA2">
        <w:t>吴立德</w:t>
      </w:r>
      <w:r w:rsidRPr="00976FA2">
        <w:t xml:space="preserve">. </w:t>
      </w:r>
      <w:r w:rsidRPr="00976FA2">
        <w:t>基于语义分析的作者身份识别方法研究</w:t>
      </w:r>
      <w:r w:rsidRPr="00976FA2">
        <w:t xml:space="preserve">[J]. </w:t>
      </w:r>
      <w:r w:rsidRPr="00976FA2">
        <w:t>中文信息学报</w:t>
      </w:r>
      <w:r w:rsidRPr="00976FA2">
        <w:t xml:space="preserve">, 2006, 20(6): </w:t>
      </w:r>
      <w:proofErr w:type="gramStart"/>
      <w:r w:rsidRPr="00976FA2">
        <w:t>63-70.</w:t>
      </w:r>
      <w:proofErr w:type="gramEnd"/>
    </w:p>
    <w:sectPr w:rsidR="00EE523E" w:rsidRPr="00EE52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3024"/>
    <w:multiLevelType w:val="hybridMultilevel"/>
    <w:tmpl w:val="5F9E881A"/>
    <w:lvl w:ilvl="0" w:tplc="C8121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500ECB"/>
    <w:multiLevelType w:val="hybridMultilevel"/>
    <w:tmpl w:val="830009F6"/>
    <w:lvl w:ilvl="0" w:tplc="E7A09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D64D2B"/>
    <w:multiLevelType w:val="hybridMultilevel"/>
    <w:tmpl w:val="52CE1AE6"/>
    <w:lvl w:ilvl="0" w:tplc="CAACB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45B3A91"/>
    <w:multiLevelType w:val="multilevel"/>
    <w:tmpl w:val="0CB0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55C"/>
    <w:rsid w:val="00014C84"/>
    <w:rsid w:val="0003475B"/>
    <w:rsid w:val="00035AA7"/>
    <w:rsid w:val="000421D1"/>
    <w:rsid w:val="00051AD7"/>
    <w:rsid w:val="0005394A"/>
    <w:rsid w:val="00063842"/>
    <w:rsid w:val="00066292"/>
    <w:rsid w:val="00067566"/>
    <w:rsid w:val="000833A8"/>
    <w:rsid w:val="00092D6B"/>
    <w:rsid w:val="0009720D"/>
    <w:rsid w:val="000A07DF"/>
    <w:rsid w:val="000A564F"/>
    <w:rsid w:val="000A688F"/>
    <w:rsid w:val="000B151A"/>
    <w:rsid w:val="000B3659"/>
    <w:rsid w:val="000B57B7"/>
    <w:rsid w:val="000C0CBF"/>
    <w:rsid w:val="000C3226"/>
    <w:rsid w:val="000C3DA5"/>
    <w:rsid w:val="000C3E2F"/>
    <w:rsid w:val="000C6A76"/>
    <w:rsid w:val="000F3B40"/>
    <w:rsid w:val="000F3E2C"/>
    <w:rsid w:val="001071DB"/>
    <w:rsid w:val="001106CE"/>
    <w:rsid w:val="001171EC"/>
    <w:rsid w:val="00120AEE"/>
    <w:rsid w:val="00120D8A"/>
    <w:rsid w:val="00122D63"/>
    <w:rsid w:val="00123AEF"/>
    <w:rsid w:val="00124CAB"/>
    <w:rsid w:val="00125EA5"/>
    <w:rsid w:val="00136633"/>
    <w:rsid w:val="0013663B"/>
    <w:rsid w:val="00147849"/>
    <w:rsid w:val="001548E6"/>
    <w:rsid w:val="00162EDD"/>
    <w:rsid w:val="00174EC1"/>
    <w:rsid w:val="001811C3"/>
    <w:rsid w:val="00181985"/>
    <w:rsid w:val="001823F5"/>
    <w:rsid w:val="00185985"/>
    <w:rsid w:val="00186DD8"/>
    <w:rsid w:val="001A0E5D"/>
    <w:rsid w:val="001B7025"/>
    <w:rsid w:val="001C58F9"/>
    <w:rsid w:val="001D017C"/>
    <w:rsid w:val="001D1FD2"/>
    <w:rsid w:val="001F1888"/>
    <w:rsid w:val="00204985"/>
    <w:rsid w:val="00206122"/>
    <w:rsid w:val="00207D4F"/>
    <w:rsid w:val="00215F10"/>
    <w:rsid w:val="0023284D"/>
    <w:rsid w:val="00233F57"/>
    <w:rsid w:val="00234507"/>
    <w:rsid w:val="00242562"/>
    <w:rsid w:val="00244BBD"/>
    <w:rsid w:val="002515EB"/>
    <w:rsid w:val="002556F5"/>
    <w:rsid w:val="002604B5"/>
    <w:rsid w:val="0026749B"/>
    <w:rsid w:val="00270581"/>
    <w:rsid w:val="00270652"/>
    <w:rsid w:val="002857BE"/>
    <w:rsid w:val="00287AF4"/>
    <w:rsid w:val="00291BE0"/>
    <w:rsid w:val="002A008C"/>
    <w:rsid w:val="002B555C"/>
    <w:rsid w:val="002B6EE5"/>
    <w:rsid w:val="002C531E"/>
    <w:rsid w:val="002C699D"/>
    <w:rsid w:val="002D4FF0"/>
    <w:rsid w:val="002E0EBF"/>
    <w:rsid w:val="002E3C6D"/>
    <w:rsid w:val="002E4619"/>
    <w:rsid w:val="002F52F3"/>
    <w:rsid w:val="003026B3"/>
    <w:rsid w:val="003062FC"/>
    <w:rsid w:val="003247CC"/>
    <w:rsid w:val="003278D5"/>
    <w:rsid w:val="00336D1D"/>
    <w:rsid w:val="0034111F"/>
    <w:rsid w:val="00351623"/>
    <w:rsid w:val="00352ADD"/>
    <w:rsid w:val="00355117"/>
    <w:rsid w:val="003574E3"/>
    <w:rsid w:val="00363CBF"/>
    <w:rsid w:val="00364C54"/>
    <w:rsid w:val="0037739A"/>
    <w:rsid w:val="00380EA8"/>
    <w:rsid w:val="00384A17"/>
    <w:rsid w:val="00384F46"/>
    <w:rsid w:val="0039103F"/>
    <w:rsid w:val="003A3FA6"/>
    <w:rsid w:val="003B622C"/>
    <w:rsid w:val="003D1DC5"/>
    <w:rsid w:val="003D22B7"/>
    <w:rsid w:val="003E4B9B"/>
    <w:rsid w:val="003E4EA7"/>
    <w:rsid w:val="003F0B0B"/>
    <w:rsid w:val="00403D89"/>
    <w:rsid w:val="004072A5"/>
    <w:rsid w:val="00414F63"/>
    <w:rsid w:val="00421F5F"/>
    <w:rsid w:val="004236BE"/>
    <w:rsid w:val="004270F9"/>
    <w:rsid w:val="00433C51"/>
    <w:rsid w:val="00436E50"/>
    <w:rsid w:val="00461A49"/>
    <w:rsid w:val="004638DA"/>
    <w:rsid w:val="004700DA"/>
    <w:rsid w:val="00471B59"/>
    <w:rsid w:val="00473D89"/>
    <w:rsid w:val="00482AE3"/>
    <w:rsid w:val="004839ED"/>
    <w:rsid w:val="00483A0C"/>
    <w:rsid w:val="004958BF"/>
    <w:rsid w:val="004963EF"/>
    <w:rsid w:val="004970C9"/>
    <w:rsid w:val="004B36AF"/>
    <w:rsid w:val="004B38F8"/>
    <w:rsid w:val="004B73B9"/>
    <w:rsid w:val="004C0629"/>
    <w:rsid w:val="004C3A6D"/>
    <w:rsid w:val="004C42E2"/>
    <w:rsid w:val="004D0449"/>
    <w:rsid w:val="0050485F"/>
    <w:rsid w:val="00505EB6"/>
    <w:rsid w:val="00507078"/>
    <w:rsid w:val="00512936"/>
    <w:rsid w:val="005166F7"/>
    <w:rsid w:val="00523A03"/>
    <w:rsid w:val="005477FE"/>
    <w:rsid w:val="00554D41"/>
    <w:rsid w:val="00555BD0"/>
    <w:rsid w:val="005638BF"/>
    <w:rsid w:val="005720E5"/>
    <w:rsid w:val="00572D9A"/>
    <w:rsid w:val="005947D2"/>
    <w:rsid w:val="00594CDB"/>
    <w:rsid w:val="005B4A3D"/>
    <w:rsid w:val="005B5CA8"/>
    <w:rsid w:val="005B6738"/>
    <w:rsid w:val="005C1B16"/>
    <w:rsid w:val="005D306E"/>
    <w:rsid w:val="005D5691"/>
    <w:rsid w:val="005E7F70"/>
    <w:rsid w:val="005F4FB7"/>
    <w:rsid w:val="0061067A"/>
    <w:rsid w:val="006130DF"/>
    <w:rsid w:val="00614AC6"/>
    <w:rsid w:val="00622A38"/>
    <w:rsid w:val="0064748F"/>
    <w:rsid w:val="00652B46"/>
    <w:rsid w:val="00657475"/>
    <w:rsid w:val="00665DDE"/>
    <w:rsid w:val="00671531"/>
    <w:rsid w:val="00682E90"/>
    <w:rsid w:val="00691980"/>
    <w:rsid w:val="00695764"/>
    <w:rsid w:val="006A73DD"/>
    <w:rsid w:val="006B69B6"/>
    <w:rsid w:val="006C64F7"/>
    <w:rsid w:val="006F3299"/>
    <w:rsid w:val="006F46A2"/>
    <w:rsid w:val="00713F30"/>
    <w:rsid w:val="0072560F"/>
    <w:rsid w:val="00726542"/>
    <w:rsid w:val="007423E2"/>
    <w:rsid w:val="00746D3E"/>
    <w:rsid w:val="00765417"/>
    <w:rsid w:val="007662C0"/>
    <w:rsid w:val="00767D0D"/>
    <w:rsid w:val="0077102B"/>
    <w:rsid w:val="00785AAD"/>
    <w:rsid w:val="00792DEA"/>
    <w:rsid w:val="007A0AD7"/>
    <w:rsid w:val="007A1D96"/>
    <w:rsid w:val="007A5C4E"/>
    <w:rsid w:val="007C1AC8"/>
    <w:rsid w:val="007C6F99"/>
    <w:rsid w:val="007D4522"/>
    <w:rsid w:val="007D736C"/>
    <w:rsid w:val="007E5C00"/>
    <w:rsid w:val="007E7D16"/>
    <w:rsid w:val="007F312E"/>
    <w:rsid w:val="00802096"/>
    <w:rsid w:val="008215C0"/>
    <w:rsid w:val="00831A65"/>
    <w:rsid w:val="00832927"/>
    <w:rsid w:val="00834E93"/>
    <w:rsid w:val="008402AB"/>
    <w:rsid w:val="00846014"/>
    <w:rsid w:val="008470B9"/>
    <w:rsid w:val="00855FA3"/>
    <w:rsid w:val="00875027"/>
    <w:rsid w:val="00881985"/>
    <w:rsid w:val="00882B59"/>
    <w:rsid w:val="008859B9"/>
    <w:rsid w:val="0089204C"/>
    <w:rsid w:val="00893D7C"/>
    <w:rsid w:val="00894CC7"/>
    <w:rsid w:val="0089568F"/>
    <w:rsid w:val="00895DB5"/>
    <w:rsid w:val="008B4D11"/>
    <w:rsid w:val="008E011F"/>
    <w:rsid w:val="008F0B45"/>
    <w:rsid w:val="008F45EA"/>
    <w:rsid w:val="009008F2"/>
    <w:rsid w:val="00901188"/>
    <w:rsid w:val="00914391"/>
    <w:rsid w:val="00917BF0"/>
    <w:rsid w:val="0092167A"/>
    <w:rsid w:val="00931087"/>
    <w:rsid w:val="009438B7"/>
    <w:rsid w:val="00955E53"/>
    <w:rsid w:val="00961B84"/>
    <w:rsid w:val="00964F4A"/>
    <w:rsid w:val="009675A9"/>
    <w:rsid w:val="00970AE1"/>
    <w:rsid w:val="00976FA2"/>
    <w:rsid w:val="0099716E"/>
    <w:rsid w:val="009A033F"/>
    <w:rsid w:val="009A125A"/>
    <w:rsid w:val="009A2802"/>
    <w:rsid w:val="009A791A"/>
    <w:rsid w:val="009B0541"/>
    <w:rsid w:val="009C7F97"/>
    <w:rsid w:val="009D16FD"/>
    <w:rsid w:val="009F31C6"/>
    <w:rsid w:val="009F6BF1"/>
    <w:rsid w:val="00A011B9"/>
    <w:rsid w:val="00A05891"/>
    <w:rsid w:val="00A06660"/>
    <w:rsid w:val="00A22ECF"/>
    <w:rsid w:val="00A23E74"/>
    <w:rsid w:val="00A26D3A"/>
    <w:rsid w:val="00A31F7F"/>
    <w:rsid w:val="00A34948"/>
    <w:rsid w:val="00A353E0"/>
    <w:rsid w:val="00A4448F"/>
    <w:rsid w:val="00A476E2"/>
    <w:rsid w:val="00A5222E"/>
    <w:rsid w:val="00A63DF2"/>
    <w:rsid w:val="00A6505B"/>
    <w:rsid w:val="00A65B38"/>
    <w:rsid w:val="00A7389B"/>
    <w:rsid w:val="00A93466"/>
    <w:rsid w:val="00A95AB1"/>
    <w:rsid w:val="00AA19BA"/>
    <w:rsid w:val="00AB1CE0"/>
    <w:rsid w:val="00AB4805"/>
    <w:rsid w:val="00AB4C41"/>
    <w:rsid w:val="00AB6E99"/>
    <w:rsid w:val="00AB74C5"/>
    <w:rsid w:val="00AC09AA"/>
    <w:rsid w:val="00AC7B4B"/>
    <w:rsid w:val="00AD1E60"/>
    <w:rsid w:val="00AD4650"/>
    <w:rsid w:val="00AD4810"/>
    <w:rsid w:val="00AD5F68"/>
    <w:rsid w:val="00AF0EAB"/>
    <w:rsid w:val="00B079F0"/>
    <w:rsid w:val="00B2385A"/>
    <w:rsid w:val="00B323A1"/>
    <w:rsid w:val="00B35BFD"/>
    <w:rsid w:val="00B362FC"/>
    <w:rsid w:val="00B529FF"/>
    <w:rsid w:val="00B52D28"/>
    <w:rsid w:val="00B620FA"/>
    <w:rsid w:val="00B62169"/>
    <w:rsid w:val="00B74B6A"/>
    <w:rsid w:val="00B84E8D"/>
    <w:rsid w:val="00BA5356"/>
    <w:rsid w:val="00BA5965"/>
    <w:rsid w:val="00BB7006"/>
    <w:rsid w:val="00BB778E"/>
    <w:rsid w:val="00BC0748"/>
    <w:rsid w:val="00BC0EDE"/>
    <w:rsid w:val="00BC2EC4"/>
    <w:rsid w:val="00BC73C0"/>
    <w:rsid w:val="00BD0095"/>
    <w:rsid w:val="00BD0154"/>
    <w:rsid w:val="00BD5E19"/>
    <w:rsid w:val="00BE3A4E"/>
    <w:rsid w:val="00BF1D64"/>
    <w:rsid w:val="00C000C7"/>
    <w:rsid w:val="00C023AF"/>
    <w:rsid w:val="00C146E6"/>
    <w:rsid w:val="00C17852"/>
    <w:rsid w:val="00C23FEE"/>
    <w:rsid w:val="00C256BE"/>
    <w:rsid w:val="00C37F74"/>
    <w:rsid w:val="00C422F4"/>
    <w:rsid w:val="00C47AD3"/>
    <w:rsid w:val="00C5483E"/>
    <w:rsid w:val="00C72128"/>
    <w:rsid w:val="00C776D6"/>
    <w:rsid w:val="00C80B3B"/>
    <w:rsid w:val="00CA0BC5"/>
    <w:rsid w:val="00CA1D5A"/>
    <w:rsid w:val="00CB481F"/>
    <w:rsid w:val="00CB6A8C"/>
    <w:rsid w:val="00CC5FF5"/>
    <w:rsid w:val="00CE6371"/>
    <w:rsid w:val="00CE66F2"/>
    <w:rsid w:val="00CF6780"/>
    <w:rsid w:val="00D16DCB"/>
    <w:rsid w:val="00D209FA"/>
    <w:rsid w:val="00D275B3"/>
    <w:rsid w:val="00D339A1"/>
    <w:rsid w:val="00D45C08"/>
    <w:rsid w:val="00D4716E"/>
    <w:rsid w:val="00D76018"/>
    <w:rsid w:val="00D80A8E"/>
    <w:rsid w:val="00D83EEE"/>
    <w:rsid w:val="00D91275"/>
    <w:rsid w:val="00D96640"/>
    <w:rsid w:val="00DA1A41"/>
    <w:rsid w:val="00DA6D31"/>
    <w:rsid w:val="00DB10B6"/>
    <w:rsid w:val="00DC43AC"/>
    <w:rsid w:val="00DC7617"/>
    <w:rsid w:val="00DC769D"/>
    <w:rsid w:val="00DD5145"/>
    <w:rsid w:val="00DE2A8C"/>
    <w:rsid w:val="00DE310B"/>
    <w:rsid w:val="00DF2566"/>
    <w:rsid w:val="00DF6ADE"/>
    <w:rsid w:val="00E06CD7"/>
    <w:rsid w:val="00E22EA4"/>
    <w:rsid w:val="00E312FA"/>
    <w:rsid w:val="00E365B6"/>
    <w:rsid w:val="00E56C98"/>
    <w:rsid w:val="00E57DF9"/>
    <w:rsid w:val="00E6518C"/>
    <w:rsid w:val="00E66686"/>
    <w:rsid w:val="00E701BA"/>
    <w:rsid w:val="00E72478"/>
    <w:rsid w:val="00E761EA"/>
    <w:rsid w:val="00E826AB"/>
    <w:rsid w:val="00E915FE"/>
    <w:rsid w:val="00E92319"/>
    <w:rsid w:val="00EA1A01"/>
    <w:rsid w:val="00EA61C2"/>
    <w:rsid w:val="00EA6314"/>
    <w:rsid w:val="00EB2153"/>
    <w:rsid w:val="00EB58BC"/>
    <w:rsid w:val="00EC006E"/>
    <w:rsid w:val="00EC4E6A"/>
    <w:rsid w:val="00ED0976"/>
    <w:rsid w:val="00ED3A07"/>
    <w:rsid w:val="00EE32D7"/>
    <w:rsid w:val="00EE523E"/>
    <w:rsid w:val="00EF63E4"/>
    <w:rsid w:val="00F04DDB"/>
    <w:rsid w:val="00F11C48"/>
    <w:rsid w:val="00F30542"/>
    <w:rsid w:val="00F3252D"/>
    <w:rsid w:val="00F34500"/>
    <w:rsid w:val="00F3598E"/>
    <w:rsid w:val="00F407B7"/>
    <w:rsid w:val="00F43893"/>
    <w:rsid w:val="00F43BB8"/>
    <w:rsid w:val="00F53206"/>
    <w:rsid w:val="00F56D6F"/>
    <w:rsid w:val="00F61186"/>
    <w:rsid w:val="00F663FF"/>
    <w:rsid w:val="00F8360B"/>
    <w:rsid w:val="00F96089"/>
    <w:rsid w:val="00FA2A50"/>
    <w:rsid w:val="00FB16E4"/>
    <w:rsid w:val="00FB381D"/>
    <w:rsid w:val="00FB6410"/>
    <w:rsid w:val="00FD7053"/>
    <w:rsid w:val="00FE10E6"/>
    <w:rsid w:val="00FE514E"/>
    <w:rsid w:val="00FF0C48"/>
    <w:rsid w:val="00FF5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1A49"/>
    <w:rPr>
      <w:color w:val="0000FF" w:themeColor="hyperlink"/>
      <w:u w:val="single"/>
    </w:rPr>
  </w:style>
  <w:style w:type="paragraph" w:styleId="a4">
    <w:name w:val="List Paragraph"/>
    <w:basedOn w:val="a"/>
    <w:uiPriority w:val="34"/>
    <w:qFormat/>
    <w:rsid w:val="00B362FC"/>
    <w:pPr>
      <w:ind w:firstLineChars="200" w:firstLine="420"/>
    </w:pPr>
  </w:style>
  <w:style w:type="character" w:styleId="HTML">
    <w:name w:val="HTML Cite"/>
    <w:basedOn w:val="a0"/>
    <w:uiPriority w:val="99"/>
    <w:semiHidden/>
    <w:unhideWhenUsed/>
    <w:rsid w:val="00EE523E"/>
    <w:rPr>
      <w:i/>
      <w:iCs/>
    </w:rPr>
  </w:style>
  <w:style w:type="paragraph" w:styleId="a5">
    <w:name w:val="Balloon Text"/>
    <w:basedOn w:val="a"/>
    <w:link w:val="Char"/>
    <w:uiPriority w:val="99"/>
    <w:semiHidden/>
    <w:unhideWhenUsed/>
    <w:rsid w:val="000C3DA5"/>
    <w:rPr>
      <w:sz w:val="18"/>
      <w:szCs w:val="18"/>
    </w:rPr>
  </w:style>
  <w:style w:type="character" w:customStyle="1" w:styleId="Char">
    <w:name w:val="批注框文本 Char"/>
    <w:basedOn w:val="a0"/>
    <w:link w:val="a5"/>
    <w:uiPriority w:val="99"/>
    <w:semiHidden/>
    <w:rsid w:val="000C3D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1A49"/>
    <w:rPr>
      <w:color w:val="0000FF" w:themeColor="hyperlink"/>
      <w:u w:val="single"/>
    </w:rPr>
  </w:style>
  <w:style w:type="paragraph" w:styleId="a4">
    <w:name w:val="List Paragraph"/>
    <w:basedOn w:val="a"/>
    <w:uiPriority w:val="34"/>
    <w:qFormat/>
    <w:rsid w:val="00B362FC"/>
    <w:pPr>
      <w:ind w:firstLineChars="200" w:firstLine="420"/>
    </w:pPr>
  </w:style>
  <w:style w:type="character" w:styleId="HTML">
    <w:name w:val="HTML Cite"/>
    <w:basedOn w:val="a0"/>
    <w:uiPriority w:val="99"/>
    <w:semiHidden/>
    <w:unhideWhenUsed/>
    <w:rsid w:val="00EE523E"/>
    <w:rPr>
      <w:i/>
      <w:iCs/>
    </w:rPr>
  </w:style>
  <w:style w:type="paragraph" w:styleId="a5">
    <w:name w:val="Balloon Text"/>
    <w:basedOn w:val="a"/>
    <w:link w:val="Char"/>
    <w:uiPriority w:val="99"/>
    <w:semiHidden/>
    <w:unhideWhenUsed/>
    <w:rsid w:val="000C3DA5"/>
    <w:rPr>
      <w:sz w:val="18"/>
      <w:szCs w:val="18"/>
    </w:rPr>
  </w:style>
  <w:style w:type="character" w:customStyle="1" w:styleId="Char">
    <w:name w:val="批注框文本 Char"/>
    <w:basedOn w:val="a0"/>
    <w:link w:val="a5"/>
    <w:uiPriority w:val="99"/>
    <w:semiHidden/>
    <w:rsid w:val="000C3D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963401">
      <w:bodyDiv w:val="1"/>
      <w:marLeft w:val="0"/>
      <w:marRight w:val="0"/>
      <w:marTop w:val="0"/>
      <w:marBottom w:val="0"/>
      <w:divBdr>
        <w:top w:val="none" w:sz="0" w:space="0" w:color="auto"/>
        <w:left w:val="none" w:sz="0" w:space="0" w:color="auto"/>
        <w:bottom w:val="none" w:sz="0" w:space="0" w:color="auto"/>
        <w:right w:val="none" w:sz="0" w:space="0" w:color="auto"/>
      </w:divBdr>
    </w:div>
    <w:div w:id="129814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ntence_(linguistics)" TargetMode="External"/><Relationship Id="rId13" Type="http://schemas.openxmlformats.org/officeDocument/2006/relationships/hyperlink" Target="https://en.wikipedia.org/wiki/Houghton_Mifflin_Company" TargetMode="External"/><Relationship Id="rId3" Type="http://schemas.microsoft.com/office/2007/relationships/stylesWithEffects" Target="stylesWithEffects.xml"/><Relationship Id="rId7" Type="http://schemas.openxmlformats.org/officeDocument/2006/relationships/hyperlink" Target="https://en.wikipedia.org/wiki/Word"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Writing_style"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n.wikipedia.org/wiki/Special:BookSources/978-0-669-52994-4" TargetMode="External"/><Relationship Id="rId10" Type="http://schemas.openxmlformats.org/officeDocument/2006/relationships/hyperlink" Target="http://www.56wen.com" TargetMode="External"/><Relationship Id="rId4" Type="http://schemas.openxmlformats.org/officeDocument/2006/relationships/settings" Target="settings.xml"/><Relationship Id="rId9" Type="http://schemas.openxmlformats.org/officeDocument/2006/relationships/hyperlink" Target="https://en.wikipedia.org/wiki/Paragraph" TargetMode="External"/><Relationship Id="rId14" Type="http://schemas.openxmlformats.org/officeDocument/2006/relationships/hyperlink" Target="https://en.wikipedia.org/wiki/International_Standard_Book_Numb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3</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150</cp:revision>
  <dcterms:created xsi:type="dcterms:W3CDTF">2017-11-23T11:16:00Z</dcterms:created>
  <dcterms:modified xsi:type="dcterms:W3CDTF">2017-11-25T03:20:00Z</dcterms:modified>
</cp:coreProperties>
</file>