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2878" w14:textId="77777777" w:rsidR="005719E9" w:rsidRPr="00F15403" w:rsidRDefault="005719E9" w:rsidP="005719E9">
      <w:pPr>
        <w:rPr>
          <w:rFonts w:ascii="Times New Roman" w:hAnsi="Times New Roman" w:cs="Times New Roman"/>
          <w:sz w:val="24"/>
          <w:szCs w:val="24"/>
        </w:rPr>
      </w:pPr>
      <w:r w:rsidRPr="00F15403">
        <w:rPr>
          <w:rFonts w:ascii="Times New Roman" w:hAnsi="Times New Roman" w:cs="Times New Roman"/>
          <w:b/>
          <w:bCs/>
          <w:sz w:val="24"/>
          <w:szCs w:val="24"/>
        </w:rPr>
        <w:t>Horace Smith's "Ozymandias"</w:t>
      </w:r>
      <w:r w:rsidRPr="00F15403">
        <w:rPr>
          <w:rFonts w:ascii="Times New Roman" w:hAnsi="Times New Roman" w:cs="Times New Roman"/>
          <w:sz w:val="24"/>
          <w:szCs w:val="24"/>
        </w:rPr>
        <w:br/>
      </w:r>
      <w:r w:rsidRPr="00F15403">
        <w:rPr>
          <w:rFonts w:ascii="Times New Roman" w:hAnsi="Times New Roman" w:cs="Times New Roman"/>
          <w:sz w:val="24"/>
          <w:szCs w:val="24"/>
        </w:rPr>
        <w:br/>
        <w:t>In Egypt's sandy silence, all alone,</w:t>
      </w:r>
      <w:r w:rsidRPr="00F15403">
        <w:rPr>
          <w:rFonts w:ascii="Times New Roman" w:hAnsi="Times New Roman" w:cs="Times New Roman"/>
          <w:sz w:val="24"/>
          <w:szCs w:val="24"/>
        </w:rPr>
        <w:br/>
        <w:t>Stands a gigantic Leg, which far off throws</w:t>
      </w:r>
      <w:r w:rsidRPr="00F15403">
        <w:rPr>
          <w:rFonts w:ascii="Times New Roman" w:hAnsi="Times New Roman" w:cs="Times New Roman"/>
          <w:sz w:val="24"/>
          <w:szCs w:val="24"/>
        </w:rPr>
        <w:br/>
        <w:t>The only shadow that the Desert knows:—</w:t>
      </w:r>
      <w:r w:rsidRPr="00F15403">
        <w:rPr>
          <w:rFonts w:ascii="Times New Roman" w:hAnsi="Times New Roman" w:cs="Times New Roman"/>
          <w:sz w:val="24"/>
          <w:szCs w:val="24"/>
        </w:rPr>
        <w:br/>
        <w:t xml:space="preserve">"I am great OZYMANDIAS," </w:t>
      </w:r>
      <w:proofErr w:type="spellStart"/>
      <w:r w:rsidRPr="00F15403">
        <w:rPr>
          <w:rFonts w:ascii="Times New Roman" w:hAnsi="Times New Roman" w:cs="Times New Roman"/>
          <w:sz w:val="24"/>
          <w:szCs w:val="24"/>
        </w:rPr>
        <w:t>saith</w:t>
      </w:r>
      <w:proofErr w:type="spellEnd"/>
      <w:r w:rsidRPr="00F15403">
        <w:rPr>
          <w:rFonts w:ascii="Times New Roman" w:hAnsi="Times New Roman" w:cs="Times New Roman"/>
          <w:sz w:val="24"/>
          <w:szCs w:val="24"/>
        </w:rPr>
        <w:t xml:space="preserve"> the stone,</w:t>
      </w:r>
      <w:r w:rsidRPr="00F15403">
        <w:rPr>
          <w:rFonts w:ascii="Times New Roman" w:hAnsi="Times New Roman" w:cs="Times New Roman"/>
          <w:sz w:val="24"/>
          <w:szCs w:val="24"/>
        </w:rPr>
        <w:br/>
        <w:t>"The King of Kings; this mighty City shows</w:t>
      </w:r>
      <w:r w:rsidRPr="00F15403">
        <w:rPr>
          <w:rFonts w:ascii="Times New Roman" w:hAnsi="Times New Roman" w:cs="Times New Roman"/>
          <w:sz w:val="24"/>
          <w:szCs w:val="24"/>
        </w:rPr>
        <w:br/>
        <w:t>"The wonders of my hand."— The City's gone,—</w:t>
      </w:r>
      <w:r w:rsidRPr="00F154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15403">
        <w:rPr>
          <w:rFonts w:ascii="Times New Roman" w:hAnsi="Times New Roman" w:cs="Times New Roman"/>
          <w:sz w:val="24"/>
          <w:szCs w:val="24"/>
        </w:rPr>
        <w:t>Nought</w:t>
      </w:r>
      <w:proofErr w:type="spellEnd"/>
      <w:r w:rsidRPr="00F15403">
        <w:rPr>
          <w:rFonts w:ascii="Times New Roman" w:hAnsi="Times New Roman" w:cs="Times New Roman"/>
          <w:sz w:val="24"/>
          <w:szCs w:val="24"/>
        </w:rPr>
        <w:t xml:space="preserve"> but the Leg remaining to disclose</w:t>
      </w:r>
      <w:r w:rsidRPr="00F15403">
        <w:rPr>
          <w:rFonts w:ascii="Times New Roman" w:hAnsi="Times New Roman" w:cs="Times New Roman"/>
          <w:sz w:val="24"/>
          <w:szCs w:val="24"/>
        </w:rPr>
        <w:br/>
        <w:t>The site of this forgotten Babylon.</w:t>
      </w:r>
      <w:r w:rsidRPr="00F15403">
        <w:rPr>
          <w:rFonts w:ascii="Times New Roman" w:hAnsi="Times New Roman" w:cs="Times New Roman"/>
          <w:sz w:val="24"/>
          <w:szCs w:val="24"/>
        </w:rPr>
        <w:br/>
      </w:r>
      <w:r w:rsidRPr="00F15403">
        <w:rPr>
          <w:rFonts w:ascii="Times New Roman" w:hAnsi="Times New Roman" w:cs="Times New Roman"/>
          <w:sz w:val="24"/>
          <w:szCs w:val="24"/>
        </w:rPr>
        <w:br/>
        <w:t>We wonder,—and some Hunter may express</w:t>
      </w:r>
      <w:r w:rsidRPr="00F15403">
        <w:rPr>
          <w:rFonts w:ascii="Times New Roman" w:hAnsi="Times New Roman" w:cs="Times New Roman"/>
          <w:sz w:val="24"/>
          <w:szCs w:val="24"/>
        </w:rPr>
        <w:br/>
        <w:t>Wonder like ours, when thro' the wilderness</w:t>
      </w:r>
      <w:r w:rsidRPr="00F15403">
        <w:rPr>
          <w:rFonts w:ascii="Times New Roman" w:hAnsi="Times New Roman" w:cs="Times New Roman"/>
          <w:sz w:val="24"/>
          <w:szCs w:val="24"/>
        </w:rPr>
        <w:br/>
        <w:t xml:space="preserve">Where London stood, holding the Wolf in </w:t>
      </w:r>
      <w:proofErr w:type="spellStart"/>
      <w:r w:rsidRPr="00F15403">
        <w:rPr>
          <w:rFonts w:ascii="Times New Roman" w:hAnsi="Times New Roman" w:cs="Times New Roman"/>
          <w:sz w:val="24"/>
          <w:szCs w:val="24"/>
        </w:rPr>
        <w:t>chace</w:t>
      </w:r>
      <w:proofErr w:type="spellEnd"/>
      <w:r w:rsidRPr="00F15403">
        <w:rPr>
          <w:rFonts w:ascii="Times New Roman" w:hAnsi="Times New Roman" w:cs="Times New Roman"/>
          <w:sz w:val="24"/>
          <w:szCs w:val="24"/>
        </w:rPr>
        <w:t>,</w:t>
      </w:r>
      <w:r w:rsidRPr="00F15403">
        <w:rPr>
          <w:rFonts w:ascii="Times New Roman" w:hAnsi="Times New Roman" w:cs="Times New Roman"/>
          <w:sz w:val="24"/>
          <w:szCs w:val="24"/>
        </w:rPr>
        <w:br/>
        <w:t>He meets some fragment huge, and stops to guess</w:t>
      </w:r>
      <w:r w:rsidRPr="00F15403">
        <w:rPr>
          <w:rFonts w:ascii="Times New Roman" w:hAnsi="Times New Roman" w:cs="Times New Roman"/>
          <w:sz w:val="24"/>
          <w:szCs w:val="24"/>
        </w:rPr>
        <w:br/>
        <w:t>What powerful but unrecorded race</w:t>
      </w:r>
      <w:r w:rsidRPr="00F15403">
        <w:rPr>
          <w:rFonts w:ascii="Times New Roman" w:hAnsi="Times New Roman" w:cs="Times New Roman"/>
          <w:sz w:val="24"/>
          <w:szCs w:val="24"/>
        </w:rPr>
        <w:br/>
        <w:t>Once dwelt in that annihilated place.</w:t>
      </w:r>
      <w:hyperlink r:id="rId4" w:anchor="cite_note-10" w:history="1">
        <w:r w:rsidRPr="00F1540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[</w:t>
        </w:r>
      </w:hyperlink>
    </w:p>
    <w:p w14:paraId="38339820" w14:textId="646A6F80" w:rsidR="00115B36" w:rsidRDefault="005719E9">
      <w:r>
        <w:t>1818</w:t>
      </w:r>
      <w:bookmarkStart w:id="0" w:name="_GoBack"/>
      <w:bookmarkEnd w:id="0"/>
    </w:p>
    <w:sectPr w:rsidR="0011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E9"/>
    <w:rsid w:val="00115B36"/>
    <w:rsid w:val="005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42D7"/>
  <w15:chartTrackingRefBased/>
  <w15:docId w15:val="{BC703D4C-AE53-4DCF-884D-43397CDF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zymand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Holguin</dc:creator>
  <cp:keywords/>
  <dc:description/>
  <cp:lastModifiedBy>Marilyn Holguin</cp:lastModifiedBy>
  <cp:revision>1</cp:revision>
  <cp:lastPrinted>2018-04-02T23:37:00Z</cp:lastPrinted>
  <dcterms:created xsi:type="dcterms:W3CDTF">2018-04-02T23:37:00Z</dcterms:created>
  <dcterms:modified xsi:type="dcterms:W3CDTF">2018-04-02T23:38:00Z</dcterms:modified>
</cp:coreProperties>
</file>