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1110D" w14:textId="04EFF804" w:rsidR="00401878" w:rsidRDefault="00401878" w:rsidP="00401878">
      <w:pPr>
        <w:spacing w:line="480" w:lineRule="auto"/>
      </w:pPr>
      <w:proofErr w:type="spellStart"/>
      <w:r>
        <w:rPr>
          <w:rFonts w:hint="eastAsia"/>
        </w:rPr>
        <w:t>Aixin</w:t>
      </w:r>
      <w:proofErr w:type="spellEnd"/>
      <w:r>
        <w:t xml:space="preserve"> Li</w:t>
      </w:r>
    </w:p>
    <w:p w14:paraId="37C3C251" w14:textId="44EC45BE" w:rsidR="00401878" w:rsidRDefault="00401878" w:rsidP="00401878">
      <w:pPr>
        <w:spacing w:line="480" w:lineRule="auto"/>
      </w:pPr>
      <w:r>
        <w:t>English 115, Section X</w:t>
      </w:r>
    </w:p>
    <w:p w14:paraId="6C026A99" w14:textId="79117DD0" w:rsidR="00401878" w:rsidRDefault="00401878" w:rsidP="00401878">
      <w:pPr>
        <w:spacing w:line="480" w:lineRule="auto"/>
      </w:pPr>
      <w:r>
        <w:t>Holguin</w:t>
      </w:r>
    </w:p>
    <w:p w14:paraId="67F137A1" w14:textId="39FF0CE3" w:rsidR="00401878" w:rsidRDefault="003C2539" w:rsidP="00401878">
      <w:pPr>
        <w:spacing w:line="480" w:lineRule="auto"/>
      </w:pPr>
      <w:commentRangeStart w:id="0"/>
      <w:r>
        <w:t>Response Paper One</w:t>
      </w:r>
      <w:commentRangeEnd w:id="0"/>
      <w:r w:rsidR="008711E0">
        <w:rPr>
          <w:rStyle w:val="a3"/>
        </w:rPr>
        <w:commentReference w:id="0"/>
      </w:r>
    </w:p>
    <w:p w14:paraId="7B92AE2D" w14:textId="6CB193CE" w:rsidR="00892D8A" w:rsidRDefault="00A74655" w:rsidP="00892D8A">
      <w:pPr>
        <w:spacing w:line="480" w:lineRule="auto"/>
        <w:ind w:firstLineChars="200" w:firstLine="480"/>
      </w:pPr>
      <w:r>
        <w:rPr>
          <w:rFonts w:hint="eastAsia"/>
        </w:rPr>
        <w:t>James Joyce</w:t>
      </w:r>
      <w:r>
        <w:t>’</w:t>
      </w:r>
      <w:r>
        <w:rPr>
          <w:rFonts w:hint="eastAsia"/>
        </w:rPr>
        <w:t xml:space="preserve">s </w:t>
      </w:r>
      <w:r>
        <w:t>“</w:t>
      </w:r>
      <w:r>
        <w:rPr>
          <w:rFonts w:hint="eastAsia"/>
        </w:rPr>
        <w:t>Araby</w:t>
      </w:r>
      <w:r>
        <w:t>”</w:t>
      </w:r>
      <w:r>
        <w:rPr>
          <w:rFonts w:hint="eastAsia"/>
        </w:rPr>
        <w:t xml:space="preserve"> was narrated by an older man who was</w:t>
      </w:r>
      <w:r>
        <w:t xml:space="preserve"> looking</w:t>
      </w:r>
      <w:r>
        <w:rPr>
          <w:rFonts w:hint="eastAsia"/>
        </w:rPr>
        <w:t xml:space="preserve"> back at his </w:t>
      </w:r>
      <w:r>
        <w:t>childhood</w:t>
      </w:r>
      <w:r>
        <w:rPr>
          <w:rFonts w:hint="eastAsia"/>
        </w:rPr>
        <w:t xml:space="preserve"> and </w:t>
      </w:r>
      <w:r w:rsidR="005F5E26">
        <w:t xml:space="preserve">was </w:t>
      </w:r>
      <w:r>
        <w:rPr>
          <w:rFonts w:hint="eastAsia"/>
        </w:rPr>
        <w:t xml:space="preserve">vividly recalling </w:t>
      </w:r>
      <w:r>
        <w:t xml:space="preserve">a time of immature love. As a </w:t>
      </w:r>
      <w:r w:rsidR="00C70541">
        <w:t xml:space="preserve">teenage </w:t>
      </w:r>
      <w:r>
        <w:t xml:space="preserve">boy, he was irrevocably in love with a girl in the </w:t>
      </w:r>
      <w:proofErr w:type="spellStart"/>
      <w:r>
        <w:t>neighbourhood</w:t>
      </w:r>
      <w:proofErr w:type="spellEnd"/>
      <w:r>
        <w:t>, Mangan’s elder sister</w:t>
      </w:r>
      <w:r w:rsidR="00892D8A">
        <w:t>.</w:t>
      </w:r>
      <w:r>
        <w:t xml:space="preserve"> </w:t>
      </w:r>
      <w:r w:rsidR="00892D8A" w:rsidRPr="00F76C5F">
        <w:t>H</w:t>
      </w:r>
      <w:r w:rsidR="001E58FD">
        <w:t xml:space="preserve">owever, </w:t>
      </w:r>
      <w:commentRangeStart w:id="1"/>
      <w:r w:rsidR="001E58FD">
        <w:t>h</w:t>
      </w:r>
      <w:r w:rsidR="00892D8A" w:rsidRPr="00F76C5F">
        <w:t>is fantasy for this girl was scattered as soon as he left home, the house that nourished his love for her</w:t>
      </w:r>
      <w:r w:rsidR="00892D8A">
        <w:t xml:space="preserve">. </w:t>
      </w:r>
      <w:r w:rsidR="00C70541">
        <w:t>After</w:t>
      </w:r>
      <w:r w:rsidR="00892D8A" w:rsidRPr="00F76C5F">
        <w:t xml:space="preserve"> he went away for Araby, </w:t>
      </w:r>
      <w:r w:rsidR="00C70541">
        <w:t>this house became</w:t>
      </w:r>
      <w:r w:rsidR="00892D8A" w:rsidRPr="00F76C5F">
        <w:t xml:space="preserve"> the graveyard </w:t>
      </w:r>
      <w:r w:rsidR="00C70541">
        <w:t>of</w:t>
      </w:r>
      <w:r w:rsidR="00892D8A" w:rsidRPr="00F76C5F">
        <w:t xml:space="preserve"> his </w:t>
      </w:r>
      <w:r w:rsidR="00C70541">
        <w:t>impulsive young love</w:t>
      </w:r>
      <w:r w:rsidR="00892D8A" w:rsidRPr="00F76C5F">
        <w:t xml:space="preserve">, which </w:t>
      </w:r>
      <w:r w:rsidR="007F16F4">
        <w:t>he</w:t>
      </w:r>
      <w:r w:rsidR="00892D8A" w:rsidRPr="00F76C5F">
        <w:t xml:space="preserve"> eventually abandoned.</w:t>
      </w:r>
      <w:commentRangeEnd w:id="1"/>
      <w:r w:rsidR="008711E0">
        <w:rPr>
          <w:rStyle w:val="a3"/>
        </w:rPr>
        <w:commentReference w:id="1"/>
      </w:r>
      <w:r w:rsidR="00892D8A" w:rsidRPr="009B03F9">
        <w:t xml:space="preserve"> </w:t>
      </w:r>
    </w:p>
    <w:p w14:paraId="658D5B95" w14:textId="1BEA5A03" w:rsidR="00401878" w:rsidRDefault="00892D8A" w:rsidP="00401878">
      <w:pPr>
        <w:spacing w:line="480" w:lineRule="auto"/>
        <w:ind w:firstLineChars="200" w:firstLine="480"/>
      </w:pPr>
      <w:commentRangeStart w:id="2"/>
      <w:r>
        <w:t>The n</w:t>
      </w:r>
      <w:r w:rsidR="00E54439">
        <w:t>arrato</w:t>
      </w:r>
      <w:r w:rsidR="001343E6">
        <w:t>r</w:t>
      </w:r>
      <w:r w:rsidR="00A74655">
        <w:t xml:space="preserve"> first </w:t>
      </w:r>
      <w:r w:rsidR="001E58FD">
        <w:t>mentioned</w:t>
      </w:r>
      <w:r w:rsidR="00A74655">
        <w:t xml:space="preserve"> the house </w:t>
      </w:r>
      <w:r w:rsidR="001E58FD">
        <w:t>in</w:t>
      </w:r>
      <w:r w:rsidR="00A74655">
        <w:t xml:space="preserve"> the second paragraph where he </w:t>
      </w:r>
      <w:r w:rsidR="001E58FD">
        <w:t>brought up</w:t>
      </w:r>
      <w:r w:rsidR="00A74655">
        <w:t xml:space="preserve"> </w:t>
      </w:r>
      <w:r w:rsidR="001E58FD">
        <w:t xml:space="preserve">the </w:t>
      </w:r>
      <w:r w:rsidR="00A74655">
        <w:t xml:space="preserve">priest who </w:t>
      </w:r>
      <w:r w:rsidR="001E58FD">
        <w:t xml:space="preserve">used to </w:t>
      </w:r>
      <w:r w:rsidR="001343E6">
        <w:t>be a tenant,</w:t>
      </w:r>
      <w:r w:rsidR="001E58FD">
        <w:t xml:space="preserve"> yet </w:t>
      </w:r>
      <w:r w:rsidR="00A74655">
        <w:t>“died in the back drawing-room.”</w:t>
      </w:r>
      <w:commentRangeEnd w:id="2"/>
      <w:r w:rsidR="00901453">
        <w:rPr>
          <w:rStyle w:val="a3"/>
        </w:rPr>
        <w:commentReference w:id="2"/>
      </w:r>
      <w:r w:rsidR="00A74655">
        <w:t xml:space="preserve"> (</w:t>
      </w:r>
      <w:r w:rsidR="0007631B">
        <w:t xml:space="preserve">Joyce </w:t>
      </w:r>
      <w:r w:rsidR="00A74655">
        <w:t>21) The priest left behind</w:t>
      </w:r>
      <w:r w:rsidR="00414020" w:rsidRPr="00414020">
        <w:t xml:space="preserve"> </w:t>
      </w:r>
      <w:r w:rsidR="00414020">
        <w:t>everything</w:t>
      </w:r>
      <w:r w:rsidR="00A74655">
        <w:t xml:space="preserve"> – his house, money, and furniture along with old books and a rusty bicycle-pump – </w:t>
      </w:r>
      <w:commentRangeStart w:id="3"/>
      <w:r w:rsidR="00A74655">
        <w:t>as if he was making a hasty escape from this world that he had been stuck for so long</w:t>
      </w:r>
      <w:commentRangeEnd w:id="3"/>
      <w:r w:rsidR="008711E0">
        <w:rPr>
          <w:rStyle w:val="a3"/>
        </w:rPr>
        <w:commentReference w:id="3"/>
      </w:r>
      <w:r w:rsidR="00A74655">
        <w:t>. (</w:t>
      </w:r>
      <w:r w:rsidR="0007631B">
        <w:t xml:space="preserve">Joyce </w:t>
      </w:r>
      <w:r w:rsidR="00A74655">
        <w:t xml:space="preserve">21) He passed away in the drawing room instead of on his bed, suggesting that he was not expecting his death. </w:t>
      </w:r>
      <w:commentRangeStart w:id="4"/>
      <w:r w:rsidR="00A74655">
        <w:t>Possibly</w:t>
      </w:r>
      <w:commentRangeEnd w:id="4"/>
      <w:r w:rsidR="008711E0">
        <w:rPr>
          <w:rStyle w:val="a3"/>
        </w:rPr>
        <w:commentReference w:id="4"/>
      </w:r>
      <w:r w:rsidR="00A74655">
        <w:t>, he was just gazing at his favorite painting as usual, yet suddenly realized that his whole life was a waste and was desperately in need of a closure as well as a new start. His death was not only a disapp</w:t>
      </w:r>
      <w:r w:rsidR="00414020">
        <w:t xml:space="preserve">earance from this world but </w:t>
      </w:r>
      <w:r w:rsidR="00A74655">
        <w:t>also a rebirth that enabled him to get along with his lif</w:t>
      </w:r>
      <w:r w:rsidR="003C2539">
        <w:t xml:space="preserve">e beyond this world. </w:t>
      </w:r>
      <w:commentRangeStart w:id="5"/>
      <w:r w:rsidR="003C2539">
        <w:t>The house</w:t>
      </w:r>
      <w:r w:rsidR="00A74655">
        <w:t xml:space="preserve"> became a symbol of abandonment that</w:t>
      </w:r>
      <w:r w:rsidR="007864F3">
        <w:t xml:space="preserve"> was running through the story</w:t>
      </w:r>
      <w:commentRangeEnd w:id="5"/>
      <w:r w:rsidR="00901453">
        <w:rPr>
          <w:rStyle w:val="a3"/>
        </w:rPr>
        <w:commentReference w:id="5"/>
      </w:r>
      <w:r w:rsidR="007864F3">
        <w:t xml:space="preserve">. </w:t>
      </w:r>
      <w:r w:rsidR="00A74655">
        <w:t xml:space="preserve">More importantly, the house was also the place that the boy lived in everyday, watching and fantasizing about Mangan’s sister. Every morning he </w:t>
      </w:r>
      <w:r w:rsidR="00A74655">
        <w:lastRenderedPageBreak/>
        <w:t xml:space="preserve">would “lay on the floor in the front </w:t>
      </w:r>
      <w:proofErr w:type="spellStart"/>
      <w:r w:rsidR="00A74655">
        <w:t>parlour</w:t>
      </w:r>
      <w:proofErr w:type="spellEnd"/>
      <w:r w:rsidR="00A74655">
        <w:t xml:space="preserve"> watching her door” (</w:t>
      </w:r>
      <w:r w:rsidR="0007631B">
        <w:t xml:space="preserve">Joyce </w:t>
      </w:r>
      <w:r w:rsidR="00A74655">
        <w:t xml:space="preserve">22); </w:t>
      </w:r>
      <w:r>
        <w:t xml:space="preserve">after he spotted her leaving </w:t>
      </w:r>
      <w:r w:rsidR="00303375">
        <w:t xml:space="preserve">her </w:t>
      </w:r>
      <w:r w:rsidR="00414020">
        <w:t>house</w:t>
      </w:r>
      <w:r w:rsidRPr="00892D8A">
        <w:t xml:space="preserve"> </w:t>
      </w:r>
      <w:r>
        <w:t>every morning</w:t>
      </w:r>
      <w:r w:rsidR="00303375">
        <w:t xml:space="preserve">, </w:t>
      </w:r>
      <w:r w:rsidR="00A74655">
        <w:t xml:space="preserve">he </w:t>
      </w:r>
      <w:r>
        <w:t>would follow</w:t>
      </w:r>
      <w:r w:rsidR="00303375">
        <w:t xml:space="preserve"> her and as their ways diverged, he would quicken his pace and pass her (</w:t>
      </w:r>
      <w:r w:rsidR="0007631B">
        <w:t xml:space="preserve">Joyce </w:t>
      </w:r>
      <w:r w:rsidR="00303375">
        <w:t xml:space="preserve">22); he went into the drawing room that the priest died in, </w:t>
      </w:r>
      <w:r w:rsidR="00414020">
        <w:t>thinking</w:t>
      </w:r>
      <w:r w:rsidR="00303375">
        <w:t xml:space="preserve"> about </w:t>
      </w:r>
      <w:r w:rsidR="00414020">
        <w:t xml:space="preserve">her and </w:t>
      </w:r>
      <w:r w:rsidR="00303375">
        <w:t xml:space="preserve">pressed the palms of </w:t>
      </w:r>
      <w:r w:rsidR="00414020">
        <w:t xml:space="preserve">his </w:t>
      </w:r>
      <w:r w:rsidR="00303375">
        <w:t>hands together until they trembled, murmuring: O love! O Love! many</w:t>
      </w:r>
      <w:r w:rsidR="00414020">
        <w:t xml:space="preserve"> times.</w:t>
      </w:r>
      <w:r w:rsidR="00BA45D4">
        <w:t xml:space="preserve"> (</w:t>
      </w:r>
      <w:r w:rsidR="0007631B">
        <w:t xml:space="preserve">Joyce </w:t>
      </w:r>
      <w:r w:rsidR="00BA45D4">
        <w:t xml:space="preserve">23) Young love was indeterminate. The boy had a crush on a girl for whom he could conveniently grow his affection by watching and stalking her </w:t>
      </w:r>
      <w:proofErr w:type="spellStart"/>
      <w:r w:rsidR="00BA45D4">
        <w:t>everyday</w:t>
      </w:r>
      <w:proofErr w:type="spellEnd"/>
      <w:r w:rsidR="00BA45D4">
        <w:t>.</w:t>
      </w:r>
      <w:r w:rsidR="00566056">
        <w:t xml:space="preserve"> </w:t>
      </w:r>
      <w:r w:rsidR="00414020">
        <w:t xml:space="preserve">At </w:t>
      </w:r>
      <w:proofErr w:type="gramStart"/>
      <w:r w:rsidR="00414020">
        <w:t>first</w:t>
      </w:r>
      <w:proofErr w:type="gramEnd"/>
      <w:r w:rsidR="00414020">
        <w:t xml:space="preserve"> he </w:t>
      </w:r>
      <w:r w:rsidR="002A2DFD">
        <w:t xml:space="preserve">was keeping a distance from </w:t>
      </w:r>
      <w:r w:rsidR="00414020">
        <w:t>her</w:t>
      </w:r>
      <w:r w:rsidR="00442064">
        <w:rPr>
          <w:rFonts w:hint="eastAsia"/>
        </w:rPr>
        <w:t xml:space="preserve">. </w:t>
      </w:r>
      <w:r w:rsidR="00F77575">
        <w:t>The narrator closely recalled, “I had never spoken to her, except for a few casual words.” (</w:t>
      </w:r>
      <w:r w:rsidR="0007631B">
        <w:t xml:space="preserve">Joyce </w:t>
      </w:r>
      <w:r w:rsidR="00F77575">
        <w:t xml:space="preserve">22) He was obviously not a </w:t>
      </w:r>
      <w:proofErr w:type="gramStart"/>
      <w:r w:rsidR="00F77575">
        <w:t>“ man</w:t>
      </w:r>
      <w:proofErr w:type="gramEnd"/>
      <w:r w:rsidR="00F77575">
        <w:t xml:space="preserve"> of action” and this nature </w:t>
      </w:r>
      <w:r w:rsidR="00442064">
        <w:t xml:space="preserve">of </w:t>
      </w:r>
      <w:r w:rsidR="00F77575">
        <w:t xml:space="preserve">him was another major cause of failing to buy a gift for </w:t>
      </w:r>
      <w:r>
        <w:t>he</w:t>
      </w:r>
      <w:r w:rsidR="00F77575">
        <w:t>r in the end.</w:t>
      </w:r>
      <w:r w:rsidR="0096240B">
        <w:rPr>
          <w:rFonts w:hint="eastAsia"/>
        </w:rPr>
        <w:t xml:space="preserve"> </w:t>
      </w:r>
      <w:r w:rsidR="00403572">
        <w:t>As time went by, t</w:t>
      </w:r>
      <w:r w:rsidR="0096240B">
        <w:t xml:space="preserve">he boy </w:t>
      </w:r>
      <w:r w:rsidR="00442064">
        <w:t>failed to</w:t>
      </w:r>
      <w:r>
        <w:t xml:space="preserve"> gather up the courage to talk to her</w:t>
      </w:r>
      <w:r w:rsidR="00403572">
        <w:t xml:space="preserve">; however, </w:t>
      </w:r>
      <w:r w:rsidR="00442064">
        <w:t>at last Mangan’s sister spoke to him</w:t>
      </w:r>
      <w:r w:rsidR="0096240B">
        <w:t>. (</w:t>
      </w:r>
      <w:r w:rsidR="0007631B">
        <w:t xml:space="preserve">Joyce </w:t>
      </w:r>
      <w:r w:rsidR="0096240B">
        <w:t>23)</w:t>
      </w:r>
      <w:r w:rsidR="00403572">
        <w:t xml:space="preserve"> She asked him if he was going to Araby and told him that she would love to go if</w:t>
      </w:r>
      <w:r>
        <w:t xml:space="preserve"> only </w:t>
      </w:r>
      <w:r w:rsidR="00403572">
        <w:t xml:space="preserve">she did not have this retreat she had to attend. </w:t>
      </w:r>
      <w:r w:rsidR="00AB4110">
        <w:t xml:space="preserve">While she was talking to him, she “turned a silver bracelet round and round her </w:t>
      </w:r>
      <w:proofErr w:type="gramStart"/>
      <w:r w:rsidR="00AB4110">
        <w:t xml:space="preserve">wrist” </w:t>
      </w:r>
      <w:r w:rsidR="00DA32A6">
        <w:t xml:space="preserve">  </w:t>
      </w:r>
      <w:proofErr w:type="gramEnd"/>
      <w:r w:rsidR="00DA32A6">
        <w:t xml:space="preserve">                                                                                                           </w:t>
      </w:r>
      <w:r w:rsidR="00AB4110">
        <w:t xml:space="preserve">as if </w:t>
      </w:r>
      <w:commentRangeStart w:id="6"/>
      <w:r w:rsidR="00AB4110">
        <w:t>she was shy</w:t>
      </w:r>
      <w:commentRangeEnd w:id="6"/>
      <w:r w:rsidR="00901453">
        <w:rPr>
          <w:rStyle w:val="a3"/>
        </w:rPr>
        <w:commentReference w:id="6"/>
      </w:r>
      <w:r w:rsidR="00AB4110">
        <w:t xml:space="preserve"> because of this rather private and intimate conversation.</w:t>
      </w:r>
      <w:r>
        <w:t xml:space="preserve"> </w:t>
      </w:r>
      <w:r w:rsidRPr="001343E6">
        <w:t>(</w:t>
      </w:r>
      <w:r w:rsidR="0007631B">
        <w:t xml:space="preserve">Joyce </w:t>
      </w:r>
      <w:r w:rsidR="001343E6" w:rsidRPr="001343E6">
        <w:t>23</w:t>
      </w:r>
      <w:r w:rsidRPr="001343E6">
        <w:t>)</w:t>
      </w:r>
      <w:r>
        <w:t xml:space="preserve"> </w:t>
      </w:r>
      <w:r w:rsidR="00AB4110">
        <w:t>S</w:t>
      </w:r>
      <w:r w:rsidR="00403572">
        <w:t xml:space="preserve">he </w:t>
      </w:r>
      <w:r w:rsidR="00AB4110">
        <w:t xml:space="preserve">might have </w:t>
      </w:r>
      <w:r w:rsidR="00403572">
        <w:t>figured out the boy’s ob</w:t>
      </w:r>
      <w:r w:rsidR="00AB4110">
        <w:t xml:space="preserve">session for her and decided to show some </w:t>
      </w:r>
      <w:bookmarkStart w:id="7" w:name="_GoBack"/>
      <w:bookmarkEnd w:id="7"/>
      <w:r w:rsidR="00AB4110">
        <w:t>encouragement</w:t>
      </w:r>
      <w:r w:rsidR="00403572">
        <w:t xml:space="preserve">. However, no matter how </w:t>
      </w:r>
      <w:r w:rsidR="00AB4110">
        <w:t xml:space="preserve">encouraging she wanted to be, </w:t>
      </w:r>
      <w:commentRangeStart w:id="8"/>
      <w:r w:rsidR="00AB4110">
        <w:t>eventually she did not go with him because she could not abandon her normal life</w:t>
      </w:r>
      <w:commentRangeEnd w:id="8"/>
      <w:r w:rsidR="00901453">
        <w:rPr>
          <w:rStyle w:val="a3"/>
        </w:rPr>
        <w:commentReference w:id="8"/>
      </w:r>
      <w:r w:rsidR="00AB4110">
        <w:t>. Instead she chose to abandon him and sent him to Araby along. Even so, the boy was very thrilled about this trip.</w:t>
      </w:r>
      <w:r w:rsidR="0007631B">
        <w:t xml:space="preserve"> </w:t>
      </w:r>
      <w:r w:rsidR="00414020">
        <w:t xml:space="preserve">He </w:t>
      </w:r>
      <w:r w:rsidR="00E042FC">
        <w:t>wished to annihilate</w:t>
      </w:r>
      <w:r w:rsidR="005F5E26">
        <w:t xml:space="preserve"> the te</w:t>
      </w:r>
      <w:r w:rsidR="00414020">
        <w:t>dious intervening days</w:t>
      </w:r>
      <w:r w:rsidR="0021548A">
        <w:t xml:space="preserve"> (</w:t>
      </w:r>
      <w:r w:rsidR="0007631B">
        <w:t xml:space="preserve">Joyce </w:t>
      </w:r>
      <w:r w:rsidR="0021548A">
        <w:t>24); he</w:t>
      </w:r>
      <w:r w:rsidR="005F5E26">
        <w:t xml:space="preserve"> could not call </w:t>
      </w:r>
      <w:r w:rsidR="0021548A">
        <w:t>the</w:t>
      </w:r>
      <w:r w:rsidR="00414020">
        <w:t xml:space="preserve"> wandering thoughts together</w:t>
      </w:r>
      <w:r w:rsidR="0021548A">
        <w:t xml:space="preserve">; he </w:t>
      </w:r>
      <w:r w:rsidR="005F5E26">
        <w:t>had hardly any patience wi</w:t>
      </w:r>
      <w:r w:rsidR="00414020">
        <w:t>th the serious work of the life.</w:t>
      </w:r>
      <w:r w:rsidR="005F5E26">
        <w:t xml:space="preserve"> (</w:t>
      </w:r>
      <w:r w:rsidR="0007631B">
        <w:t xml:space="preserve">Joyce </w:t>
      </w:r>
      <w:r w:rsidR="005F5E26">
        <w:t>24) Since the boy was still staying around Mangan’s sister,</w:t>
      </w:r>
      <w:r>
        <w:t xml:space="preserve"> his love for her </w:t>
      </w:r>
      <w:r w:rsidR="0021548A">
        <w:t>was</w:t>
      </w:r>
      <w:r w:rsidR="00414020">
        <w:t xml:space="preserve"> heightened</w:t>
      </w:r>
      <w:r w:rsidR="005F5E26">
        <w:t xml:space="preserve">, until the </w:t>
      </w:r>
      <w:r w:rsidR="007F16F4">
        <w:t>later</w:t>
      </w:r>
      <w:r w:rsidR="005F5E26">
        <w:t xml:space="preserve"> inciden</w:t>
      </w:r>
      <w:r w:rsidR="007F16F4">
        <w:t>t</w:t>
      </w:r>
      <w:r w:rsidR="00414020">
        <w:t xml:space="preserve">, when </w:t>
      </w:r>
      <w:r w:rsidR="007F16F4">
        <w:t>his uncle got home late that night and almost ruined his plan.</w:t>
      </w:r>
      <w:r w:rsidR="005F5E26">
        <w:t xml:space="preserve"> His affection </w:t>
      </w:r>
      <w:r w:rsidR="0021548A">
        <w:t xml:space="preserve">for Mangan’s sister </w:t>
      </w:r>
      <w:r w:rsidR="005F5E26">
        <w:t xml:space="preserve">showed its fragility </w:t>
      </w:r>
      <w:r w:rsidR="00414020">
        <w:t xml:space="preserve">instantly </w:t>
      </w:r>
      <w:r w:rsidR="005F5E26">
        <w:t xml:space="preserve">and started to evaporate as he left the house. </w:t>
      </w:r>
      <w:r w:rsidR="00056761">
        <w:t>He “strode down” to the station, yet “the sight of the streets thronged with buyers and glaring with gas” reminded him the purpose of his journey. (</w:t>
      </w:r>
      <w:r w:rsidR="0007631B">
        <w:t xml:space="preserve">Joyce </w:t>
      </w:r>
      <w:r w:rsidR="00056761">
        <w:t>26) After he got off the train, he had to “remember with difficulty” about why he went to the bazaar. (</w:t>
      </w:r>
      <w:r w:rsidR="0007631B">
        <w:t xml:space="preserve">Joyce </w:t>
      </w:r>
      <w:r w:rsidR="00056761">
        <w:t xml:space="preserve">27) </w:t>
      </w:r>
      <w:r w:rsidR="0021548A">
        <w:t>He lost the only real bonding he had with Mangan’s sister</w:t>
      </w:r>
      <w:r w:rsidR="0021548A">
        <w:rPr>
          <w:rFonts w:hint="eastAsia"/>
        </w:rPr>
        <w:t xml:space="preserve"> </w:t>
      </w:r>
      <w:r w:rsidR="0021548A">
        <w:t>–</w:t>
      </w:r>
      <w:r w:rsidR="0021548A">
        <w:rPr>
          <w:rFonts w:hint="eastAsia"/>
        </w:rPr>
        <w:t xml:space="preserve"> </w:t>
      </w:r>
      <w:r w:rsidR="00414020">
        <w:t xml:space="preserve">the house along </w:t>
      </w:r>
      <w:proofErr w:type="gramStart"/>
      <w:r w:rsidR="00414020">
        <w:t xml:space="preserve">with </w:t>
      </w:r>
      <w:proofErr w:type="spellStart"/>
      <w:r w:rsidR="00414020">
        <w:t>it</w:t>
      </w:r>
      <w:proofErr w:type="spellEnd"/>
      <w:proofErr w:type="gramEnd"/>
      <w:r w:rsidR="00414020">
        <w:t xml:space="preserve"> </w:t>
      </w:r>
      <w:r w:rsidR="0021548A">
        <w:t>surroundings</w:t>
      </w:r>
      <w:r w:rsidR="00401878">
        <w:t xml:space="preserve"> –</w:t>
      </w:r>
      <w:r w:rsidR="0021548A">
        <w:t xml:space="preserve"> and realized how fake and immature his feelings were</w:t>
      </w:r>
      <w:r w:rsidR="00401878">
        <w:t>,</w:t>
      </w:r>
      <w:r w:rsidR="0021548A">
        <w:t xml:space="preserve"> so he eventually abandoned them f</w:t>
      </w:r>
      <w:r w:rsidR="007864F3">
        <w:t>or good, the same way as the priest treated the house.</w:t>
      </w:r>
    </w:p>
    <w:p w14:paraId="1413D7BA" w14:textId="5FB79898" w:rsidR="0021548A" w:rsidRDefault="00401878" w:rsidP="00401878">
      <w:pPr>
        <w:spacing w:line="480" w:lineRule="auto"/>
        <w:ind w:firstLineChars="200" w:firstLine="480"/>
      </w:pPr>
      <w:r>
        <w:t xml:space="preserve">The house was </w:t>
      </w:r>
      <w:r>
        <w:rPr>
          <w:rFonts w:hint="eastAsia"/>
        </w:rPr>
        <w:t>so</w:t>
      </w:r>
      <w:r>
        <w:t xml:space="preserve"> significant to </w:t>
      </w:r>
      <w:r w:rsidR="007864F3">
        <w:t>the boy’s</w:t>
      </w:r>
      <w:r>
        <w:t xml:space="preserve"> infatuation for Mangan’s sister </w:t>
      </w:r>
      <w:r>
        <w:rPr>
          <w:rFonts w:hint="eastAsia"/>
        </w:rPr>
        <w:t>that</w:t>
      </w:r>
      <w:r>
        <w:t xml:space="preserve"> supposable if he had lived further away from her on the street, he would not have fallen in love with her. Thus, as soon as he stepped out of the house and headed to a new place, Araby, he forgot about his great love. He cleared the obsession out of his mind and realized that Mangan’s sister was nothing but a passing-by character in his life, whose name he would eventually </w:t>
      </w:r>
      <w:proofErr w:type="gramStart"/>
      <w:r>
        <w:t>forgot</w:t>
      </w:r>
      <w:proofErr w:type="gramEnd"/>
      <w:r>
        <w:t xml:space="preserve"> about as he grew up.</w:t>
      </w:r>
      <w:r w:rsidR="007864F3">
        <w:t xml:space="preserve"> Without the presence of the house, the feelings he used to hold on so tight just collapsed and vanished in the darkness of Araby.</w:t>
      </w:r>
    </w:p>
    <w:p w14:paraId="06EC9DAF" w14:textId="77777777" w:rsidR="007F16F4" w:rsidRDefault="007F16F4" w:rsidP="00892D8A">
      <w:pPr>
        <w:spacing w:line="480" w:lineRule="auto"/>
        <w:ind w:firstLineChars="200" w:firstLine="480"/>
      </w:pPr>
    </w:p>
    <w:p w14:paraId="3E69E5CA" w14:textId="77777777" w:rsidR="007F16F4" w:rsidRDefault="007F16F4" w:rsidP="00892D8A">
      <w:pPr>
        <w:spacing w:line="480" w:lineRule="auto"/>
        <w:ind w:firstLineChars="200" w:firstLine="480"/>
      </w:pPr>
    </w:p>
    <w:p w14:paraId="63839CD5" w14:textId="77777777" w:rsidR="00414020" w:rsidRDefault="00414020" w:rsidP="00892D8A">
      <w:pPr>
        <w:spacing w:line="480" w:lineRule="auto"/>
        <w:ind w:firstLineChars="200" w:firstLine="480"/>
      </w:pPr>
    </w:p>
    <w:p w14:paraId="51E3F986" w14:textId="77777777" w:rsidR="00414020" w:rsidRDefault="00414020" w:rsidP="00892D8A">
      <w:pPr>
        <w:spacing w:line="480" w:lineRule="auto"/>
        <w:ind w:firstLineChars="200" w:firstLine="480"/>
      </w:pPr>
    </w:p>
    <w:p w14:paraId="448C512E" w14:textId="77777777" w:rsidR="006744F8" w:rsidRDefault="006744F8" w:rsidP="00892D8A">
      <w:pPr>
        <w:spacing w:line="480" w:lineRule="auto"/>
        <w:ind w:firstLineChars="200" w:firstLine="480"/>
      </w:pPr>
    </w:p>
    <w:p w14:paraId="4530F96C" w14:textId="3804A175" w:rsidR="001843F8" w:rsidRDefault="003C2539" w:rsidP="00892D8A">
      <w:pPr>
        <w:spacing w:line="480" w:lineRule="auto"/>
        <w:ind w:firstLineChars="200" w:firstLine="480"/>
      </w:pPr>
      <w:commentRangeStart w:id="9"/>
      <w:r>
        <w:t>Work Cited</w:t>
      </w:r>
    </w:p>
    <w:p w14:paraId="089E3284" w14:textId="687C62F1" w:rsidR="003C2539" w:rsidRDefault="000E7C0F" w:rsidP="00892D8A">
      <w:pPr>
        <w:spacing w:line="480" w:lineRule="auto"/>
        <w:ind w:firstLineChars="200" w:firstLine="480"/>
      </w:pPr>
      <w:r>
        <w:rPr>
          <w:rFonts w:eastAsia="Times New Roman" w:cs="Times New Roman"/>
        </w:rPr>
        <w:t xml:space="preserve">Joyce, James. </w:t>
      </w:r>
      <w:r w:rsidRPr="007F16F4">
        <w:rPr>
          <w:rFonts w:eastAsia="Times New Roman" w:cs="Times New Roman"/>
          <w:iCs/>
        </w:rPr>
        <w:t>Dubliners</w:t>
      </w:r>
      <w:r w:rsidRPr="007F16F4">
        <w:rPr>
          <w:rFonts w:eastAsia="Times New Roman" w:cs="Times New Roman"/>
        </w:rPr>
        <w:t>.</w:t>
      </w:r>
      <w:r>
        <w:rPr>
          <w:rFonts w:eastAsia="Times New Roman" w:cs="Times New Roman"/>
        </w:rPr>
        <w:t xml:space="preserve"> </w:t>
      </w:r>
      <w:proofErr w:type="spellStart"/>
      <w:r w:rsidR="007F16F4">
        <w:rPr>
          <w:rFonts w:eastAsia="Times New Roman" w:cs="Times New Roman"/>
        </w:rPr>
        <w:t>N.p.</w:t>
      </w:r>
      <w:proofErr w:type="spellEnd"/>
      <w:r w:rsidR="007F16F4">
        <w:rPr>
          <w:rFonts w:eastAsia="Times New Roman" w:cs="Times New Roman"/>
        </w:rPr>
        <w:t xml:space="preserve">: </w:t>
      </w:r>
      <w:proofErr w:type="spellStart"/>
      <w:proofErr w:type="gramStart"/>
      <w:r w:rsidR="007F16F4">
        <w:rPr>
          <w:rFonts w:eastAsia="Times New Roman" w:cs="Times New Roman"/>
        </w:rPr>
        <w:t>n.p.</w:t>
      </w:r>
      <w:proofErr w:type="spellEnd"/>
      <w:r w:rsidR="007F16F4">
        <w:rPr>
          <w:rFonts w:eastAsia="Times New Roman" w:cs="Times New Roman"/>
        </w:rPr>
        <w:t xml:space="preserve"> ,</w:t>
      </w:r>
      <w:proofErr w:type="gramEnd"/>
      <w:r w:rsidR="007F16F4">
        <w:rPr>
          <w:rFonts w:eastAsia="Times New Roman" w:cs="Times New Roman"/>
        </w:rPr>
        <w:t xml:space="preserve"> n.d. </w:t>
      </w:r>
      <w:r>
        <w:rPr>
          <w:rFonts w:eastAsia="Times New Roman" w:cs="Times New Roman"/>
        </w:rPr>
        <w:t>21-28.</w:t>
      </w:r>
      <w:commentRangeEnd w:id="9"/>
      <w:r w:rsidR="008711E0">
        <w:rPr>
          <w:rStyle w:val="a3"/>
        </w:rPr>
        <w:commentReference w:id="9"/>
      </w:r>
    </w:p>
    <w:p w14:paraId="11898C6B" w14:textId="77777777" w:rsidR="0021548A" w:rsidRDefault="0021548A"/>
    <w:sectPr w:rsidR="0021548A" w:rsidSect="00650F63">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ng, Chuhao" w:date="2019-03-19T09:43:00Z" w:initials="FC">
    <w:p w14:paraId="061B6B0B" w14:textId="6DE54245" w:rsidR="008711E0" w:rsidRDefault="008711E0">
      <w:pPr>
        <w:pStyle w:val="a4"/>
      </w:pPr>
      <w:r>
        <w:rPr>
          <w:rStyle w:val="a3"/>
        </w:rPr>
        <w:annotationRef/>
      </w:r>
      <w:r>
        <w:rPr>
          <w:rFonts w:hint="eastAsia"/>
        </w:rPr>
        <w:t>W</w:t>
      </w:r>
      <w:r>
        <w:t>ithout a title?</w:t>
      </w:r>
    </w:p>
  </w:comment>
  <w:comment w:id="1" w:author="Feng, Chuhao" w:date="2019-03-19T09:45:00Z" w:initials="FC">
    <w:p w14:paraId="0F2C4F40" w14:textId="1882BBF9" w:rsidR="008711E0" w:rsidRDefault="008711E0">
      <w:pPr>
        <w:pStyle w:val="a4"/>
      </w:pPr>
      <w:r>
        <w:rPr>
          <w:rStyle w:val="a3"/>
        </w:rPr>
        <w:annotationRef/>
      </w:r>
      <w:r>
        <w:t>Thesis</w:t>
      </w:r>
      <w:r>
        <w:rPr>
          <w:rFonts w:hint="eastAsia"/>
        </w:rPr>
        <w:t>?</w:t>
      </w:r>
      <w:r>
        <w:t>??</w:t>
      </w:r>
    </w:p>
  </w:comment>
  <w:comment w:id="2" w:author="Feng, Chuhao" w:date="2019-03-19T09:53:00Z" w:initials="FC">
    <w:p w14:paraId="185417CC" w14:textId="6E532952" w:rsidR="00901453" w:rsidRDefault="00901453">
      <w:pPr>
        <w:pStyle w:val="a4"/>
      </w:pPr>
      <w:r>
        <w:rPr>
          <w:rStyle w:val="a3"/>
        </w:rPr>
        <w:annotationRef/>
      </w:r>
      <w:r>
        <w:rPr>
          <w:rFonts w:hint="eastAsia"/>
        </w:rPr>
        <w:t>N</w:t>
      </w:r>
      <w:r>
        <w:t>o argument</w:t>
      </w:r>
    </w:p>
  </w:comment>
  <w:comment w:id="3" w:author="Feng, Chuhao" w:date="2019-03-19T09:48:00Z" w:initials="FC">
    <w:p w14:paraId="65AF4044" w14:textId="5F9913B9" w:rsidR="008711E0" w:rsidRDefault="008711E0">
      <w:pPr>
        <w:pStyle w:val="a4"/>
      </w:pPr>
      <w:r>
        <w:rPr>
          <w:rStyle w:val="a3"/>
        </w:rPr>
        <w:annotationRef/>
      </w:r>
      <w:r>
        <w:rPr>
          <w:rFonts w:hint="eastAsia"/>
        </w:rPr>
        <w:t>?</w:t>
      </w:r>
      <w:r>
        <w:t>??</w:t>
      </w:r>
    </w:p>
  </w:comment>
  <w:comment w:id="4" w:author="Feng, Chuhao" w:date="2019-03-19T09:50:00Z" w:initials="FC">
    <w:p w14:paraId="44F927E7" w14:textId="00525DE4" w:rsidR="008711E0" w:rsidRDefault="008711E0">
      <w:pPr>
        <w:pStyle w:val="a4"/>
      </w:pPr>
      <w:r>
        <w:rPr>
          <w:rStyle w:val="a3"/>
        </w:rPr>
        <w:annotationRef/>
      </w:r>
      <w:r>
        <w:rPr>
          <w:rFonts w:hint="eastAsia"/>
        </w:rPr>
        <w:t>?</w:t>
      </w:r>
      <w:r>
        <w:t>??</w:t>
      </w:r>
    </w:p>
  </w:comment>
  <w:comment w:id="5" w:author="Feng, Chuhao" w:date="2019-03-19T09:53:00Z" w:initials="FC">
    <w:p w14:paraId="6E3AE9E8" w14:textId="0FC87599" w:rsidR="00901453" w:rsidRDefault="00901453">
      <w:pPr>
        <w:pStyle w:val="a4"/>
      </w:pPr>
      <w:r>
        <w:rPr>
          <w:rStyle w:val="a3"/>
        </w:rPr>
        <w:annotationRef/>
      </w:r>
      <w:r>
        <w:rPr>
          <w:rFonts w:hint="eastAsia"/>
        </w:rPr>
        <w:t>N</w:t>
      </w:r>
      <w:r>
        <w:t>o prove</w:t>
      </w:r>
    </w:p>
  </w:comment>
  <w:comment w:id="6" w:author="Feng, Chuhao" w:date="2019-03-19T09:55:00Z" w:initials="FC">
    <w:p w14:paraId="07651359" w14:textId="075A0F51" w:rsidR="00901453" w:rsidRDefault="00901453">
      <w:pPr>
        <w:pStyle w:val="a4"/>
      </w:pPr>
      <w:r>
        <w:rPr>
          <w:rStyle w:val="a3"/>
        </w:rPr>
        <w:annotationRef/>
      </w:r>
      <w:r>
        <w:rPr>
          <w:rFonts w:hint="eastAsia"/>
        </w:rPr>
        <w:t>?</w:t>
      </w:r>
      <w:r>
        <w:t>??</w:t>
      </w:r>
    </w:p>
  </w:comment>
  <w:comment w:id="8" w:author="Feng, Chuhao" w:date="2019-03-19T09:55:00Z" w:initials="FC">
    <w:p w14:paraId="250A3C6B" w14:textId="30BF26DF" w:rsidR="00901453" w:rsidRDefault="00901453">
      <w:pPr>
        <w:pStyle w:val="a4"/>
      </w:pPr>
      <w:r>
        <w:rPr>
          <w:rStyle w:val="a3"/>
        </w:rPr>
        <w:annotationRef/>
      </w:r>
      <w:r>
        <w:rPr>
          <w:rFonts w:hint="eastAsia"/>
        </w:rPr>
        <w:t>?</w:t>
      </w:r>
      <w:r>
        <w:t>??</w:t>
      </w:r>
    </w:p>
  </w:comment>
  <w:comment w:id="9" w:author="Feng, Chuhao" w:date="2019-03-19T09:42:00Z" w:initials="FC">
    <w:p w14:paraId="0724B929" w14:textId="7DF04887" w:rsidR="008711E0" w:rsidRDefault="008711E0">
      <w:pPr>
        <w:pStyle w:val="a4"/>
      </w:pPr>
      <w:r>
        <w:rPr>
          <w:rStyle w:val="a3"/>
        </w:rPr>
        <w:annotationRef/>
      </w:r>
      <w:r>
        <w:rPr>
          <w:rFonts w:hint="eastAsia"/>
        </w:rPr>
        <w:t>N</w:t>
      </w:r>
      <w:r>
        <w:t>ot a correct work cited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1B6B0B" w15:done="0"/>
  <w15:commentEx w15:paraId="0F2C4F40" w15:done="0"/>
  <w15:commentEx w15:paraId="185417CC" w15:done="0"/>
  <w15:commentEx w15:paraId="65AF4044" w15:done="0"/>
  <w15:commentEx w15:paraId="44F927E7" w15:done="0"/>
  <w15:commentEx w15:paraId="6E3AE9E8" w15:done="0"/>
  <w15:commentEx w15:paraId="07651359" w15:done="0"/>
  <w15:commentEx w15:paraId="250A3C6B" w15:done="0"/>
  <w15:commentEx w15:paraId="0724B9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B6B0B" w16cid:durableId="203B384A"/>
  <w16cid:commentId w16cid:paraId="0F2C4F40" w16cid:durableId="203B38D7"/>
  <w16cid:commentId w16cid:paraId="185417CC" w16cid:durableId="203B3A95"/>
  <w16cid:commentId w16cid:paraId="65AF4044" w16cid:durableId="203B395B"/>
  <w16cid:commentId w16cid:paraId="44F927E7" w16cid:durableId="203B3A3B"/>
  <w16cid:commentId w16cid:paraId="6E3AE9E8" w16cid:durableId="203B3A80"/>
  <w16cid:commentId w16cid:paraId="07651359" w16cid:durableId="203B3B01"/>
  <w16cid:commentId w16cid:paraId="250A3C6B" w16cid:durableId="203B3B1F"/>
  <w16cid:commentId w16cid:paraId="0724B929" w16cid:durableId="203B38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ヒラギノ丸ゴ Pro W4">
    <w:altName w:val="MS Mincho"/>
    <w:charset w:val="4E"/>
    <w:family w:val="auto"/>
    <w:pitch w:val="variable"/>
    <w:sig w:usb0="00000000"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ng, Chuhao">
    <w15:presenceInfo w15:providerId="None" w15:userId="Feng, Chu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55"/>
    <w:rsid w:val="00056761"/>
    <w:rsid w:val="0007631B"/>
    <w:rsid w:val="000B245B"/>
    <w:rsid w:val="000E7C0F"/>
    <w:rsid w:val="000F7F4A"/>
    <w:rsid w:val="001343E6"/>
    <w:rsid w:val="001843F8"/>
    <w:rsid w:val="001E58FD"/>
    <w:rsid w:val="0021548A"/>
    <w:rsid w:val="002A2DFD"/>
    <w:rsid w:val="00303375"/>
    <w:rsid w:val="003603C9"/>
    <w:rsid w:val="003C2539"/>
    <w:rsid w:val="00401878"/>
    <w:rsid w:val="00403572"/>
    <w:rsid w:val="00414020"/>
    <w:rsid w:val="00432FD6"/>
    <w:rsid w:val="00442064"/>
    <w:rsid w:val="004E33EE"/>
    <w:rsid w:val="00566056"/>
    <w:rsid w:val="005F5E26"/>
    <w:rsid w:val="00650F63"/>
    <w:rsid w:val="006744F8"/>
    <w:rsid w:val="007864F3"/>
    <w:rsid w:val="007F16F4"/>
    <w:rsid w:val="008711E0"/>
    <w:rsid w:val="00892D8A"/>
    <w:rsid w:val="00901453"/>
    <w:rsid w:val="0096240B"/>
    <w:rsid w:val="00A74655"/>
    <w:rsid w:val="00AB4110"/>
    <w:rsid w:val="00BA45D4"/>
    <w:rsid w:val="00C37058"/>
    <w:rsid w:val="00C70541"/>
    <w:rsid w:val="00D615B3"/>
    <w:rsid w:val="00DA32A6"/>
    <w:rsid w:val="00E042FC"/>
    <w:rsid w:val="00E35BBE"/>
    <w:rsid w:val="00E54439"/>
    <w:rsid w:val="00F77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48B7A"/>
  <w14:defaultImageDpi w14:val="300"/>
  <w15:docId w15:val="{ADD36AF7-3BA8-4766-916B-C55C12F9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ヒラギノ丸ゴ Pro W4"/>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746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8711E0"/>
    <w:rPr>
      <w:sz w:val="21"/>
      <w:szCs w:val="21"/>
    </w:rPr>
  </w:style>
  <w:style w:type="paragraph" w:styleId="a4">
    <w:name w:val="annotation text"/>
    <w:basedOn w:val="a"/>
    <w:link w:val="a5"/>
    <w:uiPriority w:val="99"/>
    <w:semiHidden/>
    <w:unhideWhenUsed/>
    <w:rsid w:val="008711E0"/>
    <w:pPr>
      <w:jc w:val="left"/>
    </w:pPr>
  </w:style>
  <w:style w:type="character" w:customStyle="1" w:styleId="a5">
    <w:name w:val="批注文字 字符"/>
    <w:basedOn w:val="a0"/>
    <w:link w:val="a4"/>
    <w:uiPriority w:val="99"/>
    <w:semiHidden/>
    <w:rsid w:val="008711E0"/>
  </w:style>
  <w:style w:type="paragraph" w:styleId="a6">
    <w:name w:val="annotation subject"/>
    <w:basedOn w:val="a4"/>
    <w:next w:val="a4"/>
    <w:link w:val="a7"/>
    <w:uiPriority w:val="99"/>
    <w:semiHidden/>
    <w:unhideWhenUsed/>
    <w:rsid w:val="008711E0"/>
    <w:rPr>
      <w:b/>
      <w:bCs/>
    </w:rPr>
  </w:style>
  <w:style w:type="character" w:customStyle="1" w:styleId="a7">
    <w:name w:val="批注主题 字符"/>
    <w:basedOn w:val="a5"/>
    <w:link w:val="a6"/>
    <w:uiPriority w:val="99"/>
    <w:semiHidden/>
    <w:rsid w:val="008711E0"/>
    <w:rPr>
      <w:b/>
      <w:bCs/>
    </w:rPr>
  </w:style>
  <w:style w:type="paragraph" w:styleId="a8">
    <w:name w:val="Balloon Text"/>
    <w:basedOn w:val="a"/>
    <w:link w:val="a9"/>
    <w:uiPriority w:val="99"/>
    <w:semiHidden/>
    <w:unhideWhenUsed/>
    <w:rsid w:val="008711E0"/>
    <w:rPr>
      <w:sz w:val="18"/>
      <w:szCs w:val="18"/>
    </w:rPr>
  </w:style>
  <w:style w:type="character" w:customStyle="1" w:styleId="a9">
    <w:name w:val="批注框文本 字符"/>
    <w:basedOn w:val="a0"/>
    <w:link w:val="a8"/>
    <w:uiPriority w:val="99"/>
    <w:semiHidden/>
    <w:rsid w:val="008711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Aixin Li</dc:creator>
  <cp:lastModifiedBy>Feng, Chuhao</cp:lastModifiedBy>
  <cp:revision>3</cp:revision>
  <cp:lastPrinted>2012-02-13T12:53:00Z</cp:lastPrinted>
  <dcterms:created xsi:type="dcterms:W3CDTF">2019-03-18T23:56:00Z</dcterms:created>
  <dcterms:modified xsi:type="dcterms:W3CDTF">2019-03-19T02:51:00Z</dcterms:modified>
</cp:coreProperties>
</file>