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C2B95" w14:textId="44E8B5F1" w:rsidR="008321F7" w:rsidRPr="00CD7D65" w:rsidRDefault="00CD7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cs"/>
          <w:sz w:val="24"/>
          <w:szCs w:val="24"/>
        </w:rPr>
        <w:t xml:space="preserve">Though </w:t>
      </w:r>
      <w:r>
        <w:rPr>
          <w:rFonts w:ascii="Times New Roman" w:hAnsi="Times New Roman" w:cs="Times New Roman"/>
          <w:sz w:val="24"/>
          <w:szCs w:val="24"/>
        </w:rPr>
        <w:t xml:space="preserve">the king and queen are not painted directly, they are, indeed, the highlight of </w:t>
      </w:r>
      <w:r w:rsidRPr="00CD7D6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Las </w:t>
      </w:r>
      <w:proofErr w:type="spellStart"/>
      <w:r w:rsidRPr="00CD7D65">
        <w:rPr>
          <w:rFonts w:ascii="Times New Roman" w:hAnsi="Times New Roman" w:cs="Times New Roman"/>
          <w:bCs/>
          <w:color w:val="000000"/>
          <w:sz w:val="24"/>
          <w:szCs w:val="24"/>
        </w:rPr>
        <w:t>Meninas</w:t>
      </w:r>
      <w:proofErr w:type="spellEnd"/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bookmarkStart w:id="0" w:name="_GoBack"/>
      <w:bookmarkEnd w:id="0"/>
    </w:p>
    <w:sectPr w:rsidR="008321F7" w:rsidRPr="00CD7D65" w:rsidSect="00832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7916"/>
    <w:rsid w:val="008321F7"/>
    <w:rsid w:val="00CD7D65"/>
    <w:rsid w:val="00D079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B224"/>
  <w15:chartTrackingRefBased/>
  <w15:docId w15:val="{A1DCE945-4913-4FDF-9DF5-6848602E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21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Chuhao</dc:creator>
  <cp:keywords/>
  <dc:description/>
  <cp:lastModifiedBy>Feng, Chuhao</cp:lastModifiedBy>
  <cp:revision>2</cp:revision>
  <dcterms:created xsi:type="dcterms:W3CDTF">2017-11-19T13:16:00Z</dcterms:created>
  <dcterms:modified xsi:type="dcterms:W3CDTF">2017-11-19T13:20:00Z</dcterms:modified>
</cp:coreProperties>
</file>