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74D7" w14:textId="77777777" w:rsidR="007E1F0B" w:rsidRPr="00E11BD5" w:rsidRDefault="007E1F0B" w:rsidP="007E1F0B">
      <w:pPr>
        <w:spacing w:line="480" w:lineRule="auto"/>
        <w:jc w:val="right"/>
        <w:rPr>
          <w:rFonts w:ascii="Times New Roman" w:hAnsi="Times New Roman" w:cs="Times New Roman"/>
          <w:sz w:val="24"/>
          <w:szCs w:val="24"/>
        </w:rPr>
      </w:pPr>
      <w:r w:rsidRPr="00E11BD5">
        <w:rPr>
          <w:rFonts w:ascii="Times New Roman" w:hAnsi="Times New Roman" w:cs="Times New Roman" w:hint="eastAsia"/>
          <w:sz w:val="24"/>
          <w:szCs w:val="24"/>
        </w:rPr>
        <w:t>Feng</w:t>
      </w:r>
      <w:r w:rsidRPr="00E11BD5">
        <w:rPr>
          <w:rFonts w:ascii="Times New Roman" w:hAnsi="Times New Roman" w:cs="Times New Roman"/>
          <w:sz w:val="24"/>
          <w:szCs w:val="24"/>
        </w:rPr>
        <w:t xml:space="preserve"> 1</w:t>
      </w:r>
    </w:p>
    <w:p w14:paraId="5BCD2083" w14:textId="77777777" w:rsidR="007E1F0B" w:rsidRPr="00E11BD5" w:rsidRDefault="007E1F0B" w:rsidP="007E1F0B">
      <w:pPr>
        <w:spacing w:line="480" w:lineRule="auto"/>
        <w:jc w:val="left"/>
        <w:rPr>
          <w:rFonts w:ascii="Times New Roman" w:hAnsi="Times New Roman" w:cs="Times New Roman"/>
          <w:sz w:val="24"/>
          <w:szCs w:val="24"/>
        </w:rPr>
      </w:pPr>
      <w:proofErr w:type="spellStart"/>
      <w:r w:rsidRPr="00E11BD5">
        <w:rPr>
          <w:rFonts w:ascii="Times New Roman" w:hAnsi="Times New Roman" w:cs="Times New Roman"/>
          <w:sz w:val="24"/>
          <w:szCs w:val="24"/>
        </w:rPr>
        <w:t>Horris</w:t>
      </w:r>
      <w:proofErr w:type="spellEnd"/>
      <w:r w:rsidRPr="00E11BD5">
        <w:rPr>
          <w:rFonts w:ascii="Times New Roman" w:hAnsi="Times New Roman" w:cs="Times New Roman"/>
          <w:sz w:val="24"/>
          <w:szCs w:val="24"/>
        </w:rPr>
        <w:t xml:space="preserve"> Feng</w:t>
      </w:r>
    </w:p>
    <w:p w14:paraId="67653B92" w14:textId="77777777" w:rsidR="007E1F0B" w:rsidRPr="00E11BD5" w:rsidRDefault="007E1F0B" w:rsidP="007E1F0B">
      <w:pPr>
        <w:spacing w:line="480" w:lineRule="auto"/>
        <w:jc w:val="left"/>
        <w:rPr>
          <w:rFonts w:ascii="Times New Roman" w:hAnsi="Times New Roman" w:cs="Times New Roman"/>
          <w:sz w:val="24"/>
          <w:szCs w:val="24"/>
        </w:rPr>
      </w:pPr>
      <w:r w:rsidRPr="00E11BD5">
        <w:rPr>
          <w:rFonts w:ascii="Times New Roman" w:hAnsi="Times New Roman" w:cs="Times New Roman"/>
          <w:sz w:val="24"/>
          <w:szCs w:val="24"/>
        </w:rPr>
        <w:t>Professor Holguin</w:t>
      </w:r>
    </w:p>
    <w:p w14:paraId="31AB4527" w14:textId="77777777" w:rsidR="007E1F0B" w:rsidRPr="00E11BD5" w:rsidRDefault="007E1F0B" w:rsidP="007E1F0B">
      <w:pPr>
        <w:spacing w:line="480" w:lineRule="auto"/>
        <w:jc w:val="left"/>
        <w:rPr>
          <w:rFonts w:ascii="Times New Roman" w:hAnsi="Times New Roman" w:cs="Times New Roman"/>
          <w:sz w:val="24"/>
          <w:szCs w:val="24"/>
        </w:rPr>
      </w:pPr>
      <w:r w:rsidRPr="00E11BD5">
        <w:rPr>
          <w:rFonts w:ascii="Times New Roman" w:hAnsi="Times New Roman" w:cs="Times New Roman"/>
          <w:sz w:val="24"/>
          <w:szCs w:val="24"/>
        </w:rPr>
        <w:t>Rhetoric 101 Section C5</w:t>
      </w:r>
    </w:p>
    <w:p w14:paraId="1288BF57" w14:textId="38C3C63C" w:rsidR="007E1F0B" w:rsidRPr="00E11BD5" w:rsidRDefault="007E1F0B" w:rsidP="007E1F0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13</w:t>
      </w:r>
      <w:r w:rsidRPr="00E11BD5">
        <w:rPr>
          <w:rFonts w:ascii="Times New Roman" w:hAnsi="Times New Roman" w:cs="Times New Roman"/>
          <w:sz w:val="24"/>
          <w:szCs w:val="24"/>
        </w:rPr>
        <w:t xml:space="preserve"> </w:t>
      </w:r>
      <w:r>
        <w:rPr>
          <w:rFonts w:ascii="Times New Roman" w:hAnsi="Times New Roman" w:cs="Times New Roman" w:hint="eastAsia"/>
          <w:sz w:val="24"/>
          <w:szCs w:val="24"/>
        </w:rPr>
        <w:t>De</w:t>
      </w:r>
      <w:r>
        <w:rPr>
          <w:rFonts w:ascii="Times New Roman" w:hAnsi="Times New Roman" w:cs="Times New Roman"/>
          <w:sz w:val="24"/>
          <w:szCs w:val="24"/>
        </w:rPr>
        <w:t>cember</w:t>
      </w:r>
      <w:r w:rsidRPr="00E11BD5">
        <w:rPr>
          <w:rFonts w:ascii="Times New Roman" w:hAnsi="Times New Roman" w:cs="Times New Roman"/>
          <w:sz w:val="24"/>
          <w:szCs w:val="24"/>
        </w:rPr>
        <w:t xml:space="preserve"> 2017</w:t>
      </w:r>
    </w:p>
    <w:p w14:paraId="52BFD783" w14:textId="1FE8C783" w:rsidR="008321F7" w:rsidRDefault="00F83258" w:rsidP="007E1F0B">
      <w:pPr>
        <w:spacing w:line="480" w:lineRule="auto"/>
        <w:jc w:val="center"/>
        <w:rPr>
          <w:rFonts w:ascii="Times New Roman" w:hAnsi="Times New Roman" w:cs="Times New Roman"/>
          <w:sz w:val="24"/>
          <w:szCs w:val="24"/>
        </w:rPr>
      </w:pPr>
      <w:r>
        <w:rPr>
          <w:rFonts w:ascii="Times New Roman" w:hAnsi="Times New Roman" w:cs="Times New Roman"/>
          <w:sz w:val="24"/>
          <w:szCs w:val="24"/>
        </w:rPr>
        <w:t>Batman Should Let the Joker Live</w:t>
      </w:r>
    </w:p>
    <w:p w14:paraId="2F007CD7" w14:textId="75FDE4EB" w:rsidR="00F83258" w:rsidRDefault="00F83258" w:rsidP="00F8325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Should Batman kill the Joker? This question </w:t>
      </w:r>
      <w:r w:rsidR="001A384E">
        <w:rPr>
          <w:rFonts w:ascii="Times New Roman" w:hAnsi="Times New Roman" w:cs="Times New Roman"/>
          <w:sz w:val="24"/>
          <w:szCs w:val="24"/>
        </w:rPr>
        <w:t>seems meaningless</w:t>
      </w:r>
      <w:r>
        <w:rPr>
          <w:rFonts w:ascii="Times New Roman" w:hAnsi="Times New Roman" w:cs="Times New Roman"/>
          <w:sz w:val="24"/>
          <w:szCs w:val="24"/>
        </w:rPr>
        <w:t xml:space="preserve">. </w:t>
      </w:r>
      <w:r w:rsidR="001A384E">
        <w:rPr>
          <w:rFonts w:ascii="Times New Roman" w:hAnsi="Times New Roman" w:cs="Times New Roman"/>
          <w:sz w:val="24"/>
          <w:szCs w:val="24"/>
        </w:rPr>
        <w:t>However</w:t>
      </w:r>
      <w:r w:rsidR="002A73C2">
        <w:rPr>
          <w:rFonts w:ascii="Times New Roman" w:hAnsi="Times New Roman" w:cs="Times New Roman"/>
          <w:sz w:val="24"/>
          <w:szCs w:val="24"/>
        </w:rPr>
        <w:t xml:space="preserve">, it </w:t>
      </w:r>
      <w:r w:rsidR="001A384E">
        <w:rPr>
          <w:rFonts w:ascii="Times New Roman" w:hAnsi="Times New Roman" w:cs="Times New Roman"/>
          <w:sz w:val="24"/>
          <w:szCs w:val="24"/>
        </w:rPr>
        <w:t xml:space="preserve">may refine our thinking when we consider ethic issues in the real world. </w:t>
      </w:r>
      <w:r w:rsidR="00113D20">
        <w:rPr>
          <w:rFonts w:ascii="Times New Roman" w:hAnsi="Times New Roman" w:cs="Times New Roman"/>
          <w:sz w:val="24"/>
          <w:szCs w:val="24"/>
        </w:rPr>
        <w:t xml:space="preserve">When </w:t>
      </w:r>
      <w:r w:rsidR="001A384E">
        <w:rPr>
          <w:rFonts w:ascii="Times New Roman" w:hAnsi="Times New Roman" w:cs="Times New Roman"/>
          <w:sz w:val="24"/>
          <w:szCs w:val="24"/>
        </w:rPr>
        <w:t xml:space="preserve">Mark D. </w:t>
      </w:r>
      <w:r w:rsidR="00113D20">
        <w:rPr>
          <w:rFonts w:ascii="Times New Roman" w:hAnsi="Times New Roman" w:cs="Times New Roman"/>
          <w:sz w:val="24"/>
          <w:szCs w:val="24"/>
        </w:rPr>
        <w:t xml:space="preserve">White and </w:t>
      </w:r>
      <w:r w:rsidR="001A384E">
        <w:rPr>
          <w:rFonts w:ascii="Times New Roman" w:hAnsi="Times New Roman" w:cs="Times New Roman"/>
          <w:sz w:val="24"/>
          <w:szCs w:val="24"/>
        </w:rPr>
        <w:t xml:space="preserve">Robert </w:t>
      </w:r>
      <w:r w:rsidR="00113D20">
        <w:rPr>
          <w:rFonts w:ascii="Times New Roman" w:hAnsi="Times New Roman" w:cs="Times New Roman"/>
          <w:sz w:val="24"/>
          <w:szCs w:val="24"/>
        </w:rPr>
        <w:t>Arp reflect on the American issues with terror and torture in their essay “Should Batman Kill the Joker?”</w:t>
      </w:r>
      <w:r w:rsidR="0084202E">
        <w:rPr>
          <w:rFonts w:ascii="Times New Roman" w:hAnsi="Times New Roman" w:cs="Times New Roman"/>
          <w:sz w:val="24"/>
          <w:szCs w:val="24"/>
        </w:rPr>
        <w:t xml:space="preserve"> (2008)</w:t>
      </w:r>
      <w:r w:rsidR="00113D20">
        <w:rPr>
          <w:rFonts w:ascii="Times New Roman" w:hAnsi="Times New Roman" w:cs="Times New Roman"/>
          <w:sz w:val="24"/>
          <w:szCs w:val="24"/>
        </w:rPr>
        <w:t>, they indicate that Pop culture provides a</w:t>
      </w:r>
      <w:r w:rsidR="006C143C">
        <w:rPr>
          <w:rFonts w:ascii="Times New Roman" w:hAnsi="Times New Roman" w:cs="Times New Roman"/>
          <w:sz w:val="24"/>
          <w:szCs w:val="24"/>
        </w:rPr>
        <w:t xml:space="preserve"> chance</w:t>
      </w:r>
      <w:r w:rsidR="00113D20">
        <w:rPr>
          <w:rFonts w:ascii="Times New Roman" w:hAnsi="Times New Roman" w:cs="Times New Roman"/>
          <w:sz w:val="24"/>
          <w:szCs w:val="24"/>
        </w:rPr>
        <w:t xml:space="preserve"> to think philosophically about issues that parallel the real world</w:t>
      </w:r>
      <w:r w:rsidR="001534B7">
        <w:rPr>
          <w:rFonts w:ascii="Times New Roman" w:hAnsi="Times New Roman" w:cs="Times New Roman"/>
          <w:sz w:val="24"/>
          <w:szCs w:val="24"/>
        </w:rPr>
        <w:t xml:space="preserve"> (546)</w:t>
      </w:r>
      <w:r w:rsidR="00113D20">
        <w:rPr>
          <w:rFonts w:ascii="Times New Roman" w:hAnsi="Times New Roman" w:cs="Times New Roman"/>
          <w:sz w:val="24"/>
          <w:szCs w:val="24"/>
        </w:rPr>
        <w:t xml:space="preserve"> to explain why they use this analogy. </w:t>
      </w:r>
      <w:r w:rsidR="00B31680">
        <w:rPr>
          <w:rFonts w:ascii="Times New Roman" w:hAnsi="Times New Roman" w:cs="Times New Roman"/>
          <w:sz w:val="24"/>
          <w:szCs w:val="24"/>
        </w:rPr>
        <w:t>Using pop</w:t>
      </w:r>
      <w:r w:rsidR="006C143C">
        <w:rPr>
          <w:rFonts w:ascii="Times New Roman" w:hAnsi="Times New Roman" w:cs="Times New Roman"/>
          <w:sz w:val="24"/>
          <w:szCs w:val="24"/>
        </w:rPr>
        <w:t xml:space="preserve"> </w:t>
      </w:r>
      <w:r w:rsidR="00B31680">
        <w:rPr>
          <w:rFonts w:ascii="Times New Roman" w:hAnsi="Times New Roman" w:cs="Times New Roman"/>
          <w:sz w:val="24"/>
          <w:szCs w:val="24"/>
        </w:rPr>
        <w:t>culture figures results in a</w:t>
      </w:r>
      <w:r w:rsidR="006C143C">
        <w:rPr>
          <w:rFonts w:ascii="Times New Roman" w:hAnsi="Times New Roman" w:cs="Times New Roman"/>
          <w:sz w:val="24"/>
          <w:szCs w:val="24"/>
        </w:rPr>
        <w:t xml:space="preserve"> vivid</w:t>
      </w:r>
      <w:r w:rsidR="00B31680">
        <w:rPr>
          <w:rFonts w:ascii="Times New Roman" w:hAnsi="Times New Roman" w:cs="Times New Roman"/>
          <w:sz w:val="24"/>
          <w:szCs w:val="24"/>
        </w:rPr>
        <w:t xml:space="preserve"> and </w:t>
      </w:r>
      <w:r w:rsidR="006C143C">
        <w:rPr>
          <w:rFonts w:ascii="Times New Roman" w:hAnsi="Times New Roman" w:cs="Times New Roman"/>
          <w:sz w:val="24"/>
          <w:szCs w:val="24"/>
        </w:rPr>
        <w:t>attractive</w:t>
      </w:r>
      <w:r w:rsidR="00B31680">
        <w:rPr>
          <w:rFonts w:ascii="Times New Roman" w:hAnsi="Times New Roman" w:cs="Times New Roman"/>
          <w:sz w:val="24"/>
          <w:szCs w:val="24"/>
        </w:rPr>
        <w:t xml:space="preserve"> analysis of ethics, because it can catch readers’ attention </w:t>
      </w:r>
      <w:r w:rsidR="001534B7">
        <w:rPr>
          <w:rFonts w:ascii="Times New Roman" w:hAnsi="Times New Roman" w:cs="Times New Roman"/>
          <w:sz w:val="24"/>
          <w:szCs w:val="24"/>
        </w:rPr>
        <w:t xml:space="preserve">and provide an accessible way </w:t>
      </w:r>
      <w:r w:rsidR="000A05CB">
        <w:rPr>
          <w:rFonts w:ascii="Times New Roman" w:hAnsi="Times New Roman" w:cs="Times New Roman"/>
          <w:sz w:val="24"/>
          <w:szCs w:val="24"/>
        </w:rPr>
        <w:t xml:space="preserve">for them </w:t>
      </w:r>
      <w:r w:rsidR="001534B7">
        <w:rPr>
          <w:rFonts w:ascii="Times New Roman" w:hAnsi="Times New Roman" w:cs="Times New Roman"/>
          <w:sz w:val="24"/>
          <w:szCs w:val="24"/>
        </w:rPr>
        <w:t>to interpret these abstract issues, which is helpful. While White and Arp argue that there are good reasons for both killing and not killing Joker (547), I would argue that Batman</w:t>
      </w:r>
      <w:r w:rsidR="00B57394">
        <w:rPr>
          <w:rFonts w:ascii="Times New Roman" w:hAnsi="Times New Roman" w:cs="Times New Roman"/>
          <w:sz w:val="24"/>
          <w:szCs w:val="24"/>
        </w:rPr>
        <w:t xml:space="preserve"> is morally and ethically right to</w:t>
      </w:r>
      <w:r w:rsidR="001534B7">
        <w:rPr>
          <w:rFonts w:ascii="Times New Roman" w:hAnsi="Times New Roman" w:cs="Times New Roman"/>
          <w:sz w:val="24"/>
          <w:szCs w:val="24"/>
        </w:rPr>
        <w:t xml:space="preserve"> let the Joker live</w:t>
      </w:r>
      <w:r w:rsidR="00B57394">
        <w:rPr>
          <w:rFonts w:ascii="Times New Roman" w:hAnsi="Times New Roman" w:cs="Times New Roman"/>
          <w:sz w:val="24"/>
          <w:szCs w:val="24"/>
        </w:rPr>
        <w:t xml:space="preserve">, because by doing this can Joker receive </w:t>
      </w:r>
      <w:r w:rsidR="00821AEF">
        <w:rPr>
          <w:rFonts w:ascii="Times New Roman" w:hAnsi="Times New Roman" w:cs="Times New Roman"/>
          <w:sz w:val="24"/>
          <w:szCs w:val="24"/>
        </w:rPr>
        <w:t xml:space="preserve">relatively </w:t>
      </w:r>
      <w:r w:rsidR="00B57394">
        <w:rPr>
          <w:rFonts w:ascii="Times New Roman" w:hAnsi="Times New Roman" w:cs="Times New Roman"/>
          <w:sz w:val="24"/>
          <w:szCs w:val="24"/>
        </w:rPr>
        <w:t xml:space="preserve">impartial judgement, being respected, and </w:t>
      </w:r>
      <w:r w:rsidR="006070F7">
        <w:rPr>
          <w:rFonts w:ascii="Times New Roman" w:hAnsi="Times New Roman" w:cs="Times New Roman" w:hint="eastAsia"/>
          <w:sz w:val="24"/>
          <w:szCs w:val="24"/>
        </w:rPr>
        <w:t>Batman</w:t>
      </w:r>
      <w:r w:rsidR="00B57394">
        <w:rPr>
          <w:rFonts w:ascii="Times New Roman" w:hAnsi="Times New Roman" w:cs="Times New Roman"/>
          <w:sz w:val="24"/>
          <w:szCs w:val="24"/>
        </w:rPr>
        <w:t xml:space="preserve"> can </w:t>
      </w:r>
      <w:r w:rsidR="006070F7">
        <w:rPr>
          <w:rFonts w:ascii="Times New Roman" w:hAnsi="Times New Roman" w:cs="Times New Roman"/>
          <w:sz w:val="24"/>
          <w:szCs w:val="24"/>
        </w:rPr>
        <w:t>avoid becoming an unethical murderer.</w:t>
      </w:r>
      <w:r w:rsidR="00B57394">
        <w:rPr>
          <w:rFonts w:ascii="Times New Roman" w:hAnsi="Times New Roman" w:cs="Times New Roman"/>
          <w:sz w:val="24"/>
          <w:szCs w:val="24"/>
        </w:rPr>
        <w:t xml:space="preserve"> </w:t>
      </w:r>
    </w:p>
    <w:p w14:paraId="4964C915" w14:textId="77777777" w:rsidR="00D33B82" w:rsidRDefault="00B57394" w:rsidP="00F8325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31E4F">
        <w:rPr>
          <w:rFonts w:ascii="Times New Roman" w:hAnsi="Times New Roman" w:cs="Times New Roman"/>
          <w:sz w:val="24"/>
          <w:szCs w:val="24"/>
        </w:rPr>
        <w:t xml:space="preserve">However, from the perspective of </w:t>
      </w:r>
      <w:r w:rsidR="00D33B82">
        <w:rPr>
          <w:rFonts w:ascii="Times New Roman" w:hAnsi="Times New Roman" w:cs="Times New Roman"/>
          <w:sz w:val="24"/>
          <w:szCs w:val="24"/>
        </w:rPr>
        <w:t>U</w:t>
      </w:r>
      <w:r w:rsidR="00B31E4F">
        <w:rPr>
          <w:rFonts w:ascii="Times New Roman" w:hAnsi="Times New Roman" w:cs="Times New Roman"/>
          <w:sz w:val="24"/>
          <w:szCs w:val="24"/>
        </w:rPr>
        <w:t xml:space="preserve">tilitarianism which derives from the work of Jeremy Bentham and John Stuart Mill, someone may argue that Batman could save countless innocent lives by ending Joker’s miserable existence once and for all (White and Arp 546), which seems </w:t>
      </w:r>
      <w:r w:rsidR="00F963CC">
        <w:rPr>
          <w:rFonts w:ascii="Times New Roman" w:hAnsi="Times New Roman" w:cs="Times New Roman"/>
          <w:sz w:val="24"/>
          <w:szCs w:val="24"/>
        </w:rPr>
        <w:t>morally and ethically right</w:t>
      </w:r>
      <w:r w:rsidR="00B31E4F">
        <w:rPr>
          <w:rFonts w:ascii="Times New Roman" w:hAnsi="Times New Roman" w:cs="Times New Roman"/>
          <w:sz w:val="24"/>
          <w:szCs w:val="24"/>
        </w:rPr>
        <w:t xml:space="preserve"> because </w:t>
      </w:r>
      <w:r w:rsidR="00F963CC">
        <w:rPr>
          <w:rFonts w:ascii="Times New Roman" w:hAnsi="Times New Roman" w:cs="Times New Roman"/>
          <w:sz w:val="24"/>
          <w:szCs w:val="24"/>
        </w:rPr>
        <w:t xml:space="preserve">this act leads to a reasonable result where citizens are protected from the Joker. Nevertheless, from the perspective of </w:t>
      </w:r>
      <w:r w:rsidR="00D33B82">
        <w:rPr>
          <w:rFonts w:ascii="Times New Roman" w:hAnsi="Times New Roman" w:cs="Times New Roman"/>
          <w:sz w:val="24"/>
          <w:szCs w:val="24"/>
        </w:rPr>
        <w:t>D</w:t>
      </w:r>
      <w:r w:rsidR="00F963CC">
        <w:rPr>
          <w:rFonts w:ascii="Times New Roman" w:hAnsi="Times New Roman" w:cs="Times New Roman"/>
          <w:sz w:val="24"/>
          <w:szCs w:val="24"/>
        </w:rPr>
        <w:t xml:space="preserve">eontology </w:t>
      </w:r>
    </w:p>
    <w:p w14:paraId="4E6C2B7B" w14:textId="209551ED" w:rsidR="00D33B82" w:rsidRDefault="00D33B82" w:rsidP="00D33B82">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eng 2</w:t>
      </w:r>
    </w:p>
    <w:p w14:paraId="5D6D55E5" w14:textId="3369954E" w:rsidR="00821AEF" w:rsidRDefault="00F963CC" w:rsidP="00F83258">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which is based on the writings of Immanuel Kant, I would argue that this act is not morally and ethically right, because it </w:t>
      </w:r>
      <w:r w:rsidR="00893540">
        <w:rPr>
          <w:rFonts w:ascii="Times New Roman" w:hAnsi="Times New Roman" w:cs="Times New Roman"/>
          <w:sz w:val="24"/>
          <w:szCs w:val="24"/>
        </w:rPr>
        <w:t xml:space="preserve">only </w:t>
      </w:r>
      <w:r>
        <w:rPr>
          <w:rFonts w:ascii="Times New Roman" w:hAnsi="Times New Roman" w:cs="Times New Roman"/>
          <w:sz w:val="24"/>
          <w:szCs w:val="24"/>
        </w:rPr>
        <w:t>focuses on the result, “based on comparing the many lives saved again</w:t>
      </w:r>
      <w:r w:rsidR="004D1FDE">
        <w:rPr>
          <w:rFonts w:ascii="Times New Roman" w:hAnsi="Times New Roman" w:cs="Times New Roman"/>
          <w:sz w:val="24"/>
          <w:szCs w:val="24"/>
        </w:rPr>
        <w:t xml:space="preserve">st the one life lost” (White and Arp 546), regardless of the act of murder itself. </w:t>
      </w:r>
      <w:r w:rsidR="00A6325B">
        <w:rPr>
          <w:rFonts w:ascii="Times New Roman" w:hAnsi="Times New Roman" w:cs="Times New Roman"/>
          <w:sz w:val="24"/>
          <w:szCs w:val="24"/>
        </w:rPr>
        <w:t>Once Batman kills the Joker without permission from the law, he himself will become an unethical murderer, the same as Joker. Thus, we need permission from the law, which means that “if the Joker is to be punished, it should be through official procedures, not vigilante justice” (White and Arp 546), corresponding to Kantian opinion that while the Joker is evil, he is still a human being</w:t>
      </w:r>
      <w:r w:rsidR="00C043D2">
        <w:rPr>
          <w:rFonts w:ascii="Times New Roman" w:hAnsi="Times New Roman" w:cs="Times New Roman"/>
          <w:sz w:val="24"/>
          <w:szCs w:val="24"/>
        </w:rPr>
        <w:t xml:space="preserve"> who </w:t>
      </w:r>
      <w:r w:rsidR="00A6325B">
        <w:rPr>
          <w:rFonts w:ascii="Times New Roman" w:hAnsi="Times New Roman" w:cs="Times New Roman"/>
          <w:sz w:val="24"/>
          <w:szCs w:val="24"/>
        </w:rPr>
        <w:t>deserv</w:t>
      </w:r>
      <w:r w:rsidR="00C043D2">
        <w:rPr>
          <w:rFonts w:ascii="Times New Roman" w:hAnsi="Times New Roman" w:cs="Times New Roman"/>
          <w:sz w:val="24"/>
          <w:szCs w:val="24"/>
        </w:rPr>
        <w:t>es</w:t>
      </w:r>
      <w:r w:rsidR="00A6325B">
        <w:rPr>
          <w:rFonts w:ascii="Times New Roman" w:hAnsi="Times New Roman" w:cs="Times New Roman"/>
          <w:sz w:val="24"/>
          <w:szCs w:val="24"/>
        </w:rPr>
        <w:t xml:space="preserve"> of at least a minimal level of respect and humanity</w:t>
      </w:r>
      <w:r w:rsidR="00C043D2">
        <w:rPr>
          <w:rFonts w:ascii="Times New Roman" w:hAnsi="Times New Roman" w:cs="Times New Roman"/>
          <w:sz w:val="24"/>
          <w:szCs w:val="24"/>
        </w:rPr>
        <w:t xml:space="preserve"> </w:t>
      </w:r>
      <w:r w:rsidR="00163FD0">
        <w:rPr>
          <w:rFonts w:ascii="Times New Roman" w:hAnsi="Times New Roman" w:cs="Times New Roman"/>
          <w:sz w:val="24"/>
          <w:szCs w:val="24"/>
        </w:rPr>
        <w:t xml:space="preserve">(White and Arp 546). </w:t>
      </w:r>
      <w:r w:rsidR="00821AEF">
        <w:rPr>
          <w:rFonts w:ascii="Times New Roman" w:hAnsi="Times New Roman" w:cs="Times New Roman"/>
          <w:sz w:val="24"/>
          <w:szCs w:val="24"/>
        </w:rPr>
        <w:t xml:space="preserve">Form this perspective, it is </w:t>
      </w:r>
      <w:r w:rsidR="00A629C6">
        <w:rPr>
          <w:rFonts w:ascii="Times New Roman" w:hAnsi="Times New Roman" w:cs="Times New Roman"/>
          <w:sz w:val="24"/>
          <w:szCs w:val="24"/>
        </w:rPr>
        <w:t>morally and ethically right</w:t>
      </w:r>
      <w:r w:rsidR="00821AEF">
        <w:rPr>
          <w:rFonts w:ascii="Times New Roman" w:hAnsi="Times New Roman" w:cs="Times New Roman"/>
          <w:sz w:val="24"/>
          <w:szCs w:val="24"/>
        </w:rPr>
        <w:t xml:space="preserve"> that Batman helps policemen arrest the Joker to put him into legal procedure </w:t>
      </w:r>
      <w:r w:rsidR="000330B9">
        <w:rPr>
          <w:rFonts w:ascii="Times New Roman" w:hAnsi="Times New Roman" w:cs="Times New Roman"/>
          <w:sz w:val="24"/>
          <w:szCs w:val="24"/>
        </w:rPr>
        <w:t>instead of killing him</w:t>
      </w:r>
      <w:r w:rsidR="00821AEF">
        <w:rPr>
          <w:rFonts w:ascii="Times New Roman" w:hAnsi="Times New Roman" w:cs="Times New Roman"/>
          <w:sz w:val="24"/>
          <w:szCs w:val="24"/>
        </w:rPr>
        <w:t xml:space="preserve">, </w:t>
      </w:r>
      <w:r w:rsidR="008E712D">
        <w:rPr>
          <w:rFonts w:ascii="Times New Roman" w:hAnsi="Times New Roman" w:cs="Times New Roman"/>
          <w:sz w:val="24"/>
          <w:szCs w:val="24"/>
        </w:rPr>
        <w:t>because this act</w:t>
      </w:r>
      <w:r w:rsidR="00821AEF">
        <w:rPr>
          <w:rFonts w:ascii="Times New Roman" w:hAnsi="Times New Roman" w:cs="Times New Roman"/>
          <w:sz w:val="24"/>
          <w:szCs w:val="24"/>
        </w:rPr>
        <w:t xml:space="preserve"> ensures that Batman will not become a murderer and that Joker can receive relatively impartial judgement reflecting the will of citizens. </w:t>
      </w:r>
    </w:p>
    <w:p w14:paraId="5B95494F" w14:textId="4FC972B6" w:rsidR="00821AEF" w:rsidRDefault="000330B9" w:rsidP="002F2B97">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When it comes to application of philosophy to pop culture, while someone may argue that taking Batman’s adventures as a serious guide to moral and ethical behavior is silly or frivolous, I would argue that this act is useful in terms of its practicability, because it provides a</w:t>
      </w:r>
      <w:r w:rsidR="00BC36A0">
        <w:rPr>
          <w:rFonts w:ascii="Times New Roman" w:hAnsi="Times New Roman" w:cs="Times New Roman"/>
          <w:sz w:val="24"/>
          <w:szCs w:val="24"/>
        </w:rPr>
        <w:t>n accessible way for readers to interpret these difficult topics by using vivid and attractive examples, consistent to While and Arp’s view that “translating the core issue to another venue</w:t>
      </w:r>
      <w:r w:rsidR="00C119F2">
        <w:rPr>
          <w:rFonts w:ascii="Times New Roman" w:hAnsi="Times New Roman" w:cs="Times New Roman"/>
          <w:sz w:val="24"/>
          <w:szCs w:val="24"/>
        </w:rPr>
        <w:t>,</w:t>
      </w:r>
      <w:r w:rsidR="00BC36A0">
        <w:rPr>
          <w:rFonts w:ascii="Times New Roman" w:hAnsi="Times New Roman" w:cs="Times New Roman"/>
          <w:sz w:val="24"/>
          <w:szCs w:val="24"/>
        </w:rPr>
        <w:t xml:space="preserve"> </w:t>
      </w:r>
      <w:r w:rsidR="00066AC0">
        <w:rPr>
          <w:rFonts w:ascii="Times New Roman" w:hAnsi="Times New Roman" w:cs="Times New Roman"/>
          <w:sz w:val="24"/>
          <w:szCs w:val="24"/>
        </w:rPr>
        <w:t xml:space="preserve">such as Batman and the Joker, </w:t>
      </w:r>
      <w:r w:rsidR="00BC36A0">
        <w:rPr>
          <w:rFonts w:ascii="Times New Roman" w:hAnsi="Times New Roman" w:cs="Times New Roman"/>
          <w:sz w:val="24"/>
          <w:szCs w:val="24"/>
        </w:rPr>
        <w:t xml:space="preserve">helps us focus on the key aspects of the problem, that can only help refine our thinking” (547). </w:t>
      </w:r>
      <w:r w:rsidR="009C1689">
        <w:rPr>
          <w:rFonts w:ascii="Times New Roman" w:hAnsi="Times New Roman" w:cs="Times New Roman"/>
          <w:sz w:val="24"/>
          <w:szCs w:val="24"/>
        </w:rPr>
        <w:t xml:space="preserve">In a word, Batman is morally and ethically right to let the Joker live, </w:t>
      </w:r>
      <w:r w:rsidR="00352768">
        <w:rPr>
          <w:rFonts w:ascii="Times New Roman" w:hAnsi="Times New Roman" w:cs="Times New Roman"/>
          <w:sz w:val="24"/>
          <w:szCs w:val="24"/>
        </w:rPr>
        <w:t xml:space="preserve">because this act can prevent Batman from becoming a murderer and provide Joker with respect and </w:t>
      </w:r>
      <w:r w:rsidR="006E5B40">
        <w:rPr>
          <w:rFonts w:ascii="Times New Roman" w:hAnsi="Times New Roman" w:cs="Times New Roman"/>
          <w:sz w:val="24"/>
          <w:szCs w:val="24"/>
        </w:rPr>
        <w:t xml:space="preserve">humanity, </w:t>
      </w:r>
      <w:r w:rsidR="006736B3">
        <w:rPr>
          <w:rFonts w:ascii="Times New Roman" w:hAnsi="Times New Roman" w:cs="Times New Roman" w:hint="eastAsia"/>
          <w:sz w:val="24"/>
          <w:szCs w:val="24"/>
        </w:rPr>
        <w:t>sho</w:t>
      </w:r>
      <w:r w:rsidR="00C043D2">
        <w:rPr>
          <w:rFonts w:ascii="Times New Roman" w:hAnsi="Times New Roman" w:cs="Times New Roman"/>
          <w:sz w:val="24"/>
          <w:szCs w:val="24"/>
        </w:rPr>
        <w:t>wing</w:t>
      </w:r>
      <w:r w:rsidR="006E5B40">
        <w:rPr>
          <w:rFonts w:ascii="Times New Roman" w:hAnsi="Times New Roman" w:cs="Times New Roman"/>
          <w:sz w:val="24"/>
          <w:szCs w:val="24"/>
        </w:rPr>
        <w:t xml:space="preserve"> what justice truly is.</w:t>
      </w:r>
      <w:r w:rsidR="00821AEF">
        <w:rPr>
          <w:rFonts w:ascii="Times New Roman" w:hAnsi="Times New Roman" w:cs="Times New Roman"/>
          <w:sz w:val="24"/>
          <w:szCs w:val="24"/>
        </w:rPr>
        <w:br w:type="page"/>
      </w:r>
    </w:p>
    <w:p w14:paraId="25776505" w14:textId="274735D1" w:rsidR="00B57394" w:rsidRDefault="00821AEF" w:rsidP="00821AEF">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Feng</w:t>
      </w:r>
      <w:r>
        <w:rPr>
          <w:rFonts w:ascii="Times New Roman" w:hAnsi="Times New Roman" w:cs="Times New Roman"/>
          <w:sz w:val="24"/>
          <w:szCs w:val="24"/>
        </w:rPr>
        <w:t xml:space="preserve"> 3</w:t>
      </w:r>
    </w:p>
    <w:p w14:paraId="71E85802" w14:textId="3A687592" w:rsidR="00821AEF" w:rsidRDefault="00821AEF" w:rsidP="00821AEF">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orks Cited</w:t>
      </w:r>
    </w:p>
    <w:p w14:paraId="54732732" w14:textId="26459D76" w:rsidR="00821AEF" w:rsidRPr="001A728F" w:rsidRDefault="00845DE1" w:rsidP="0036518E">
      <w:pPr>
        <w:spacing w:line="480" w:lineRule="auto"/>
        <w:ind w:left="480" w:hangingChars="200" w:hanging="480"/>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hite</w:t>
      </w:r>
      <w:r w:rsidR="003D639E">
        <w:rPr>
          <w:rFonts w:ascii="Times New Roman" w:hAnsi="Times New Roman" w:cs="Times New Roman"/>
          <w:sz w:val="24"/>
          <w:szCs w:val="24"/>
        </w:rPr>
        <w:t>, Mark D.</w:t>
      </w:r>
      <w:r w:rsidR="009A4BB6">
        <w:rPr>
          <w:rFonts w:ascii="Times New Roman" w:hAnsi="Times New Roman" w:cs="Times New Roman"/>
          <w:sz w:val="24"/>
          <w:szCs w:val="24"/>
        </w:rPr>
        <w:t>,</w:t>
      </w:r>
      <w:bookmarkStart w:id="0" w:name="_GoBack"/>
      <w:bookmarkEnd w:id="0"/>
      <w:r w:rsidR="003D639E">
        <w:rPr>
          <w:rFonts w:ascii="Times New Roman" w:hAnsi="Times New Roman" w:cs="Times New Roman"/>
          <w:sz w:val="24"/>
          <w:szCs w:val="24"/>
        </w:rPr>
        <w:t xml:space="preserve"> and Robert</w:t>
      </w:r>
      <w:r w:rsidR="00982C52">
        <w:rPr>
          <w:rFonts w:ascii="Times New Roman" w:hAnsi="Times New Roman" w:cs="Times New Roman"/>
          <w:sz w:val="24"/>
          <w:szCs w:val="24"/>
        </w:rPr>
        <w:t xml:space="preserve"> Arp</w:t>
      </w:r>
      <w:r w:rsidR="003D639E">
        <w:rPr>
          <w:rFonts w:ascii="Times New Roman" w:hAnsi="Times New Roman" w:cs="Times New Roman"/>
          <w:sz w:val="24"/>
          <w:szCs w:val="24"/>
        </w:rPr>
        <w:t xml:space="preserve">. “Should Batman Kill the Joker?” </w:t>
      </w:r>
      <w:r w:rsidR="001A728F" w:rsidRPr="001A728F">
        <w:rPr>
          <w:rFonts w:ascii="Times New Roman" w:hAnsi="Times New Roman" w:cs="Times New Roman" w:hint="eastAsia"/>
          <w:i/>
          <w:sz w:val="24"/>
          <w:szCs w:val="24"/>
        </w:rPr>
        <w:t>The</w:t>
      </w:r>
      <w:r w:rsidR="001A728F" w:rsidRPr="001A728F">
        <w:rPr>
          <w:rFonts w:ascii="Times New Roman" w:hAnsi="Times New Roman" w:cs="Times New Roman"/>
          <w:i/>
          <w:sz w:val="24"/>
          <w:szCs w:val="24"/>
        </w:rPr>
        <w:t xml:space="preserve"> Norton Sampler</w:t>
      </w:r>
      <w:r w:rsidR="009A4BB6">
        <w:rPr>
          <w:rFonts w:ascii="Times New Roman" w:hAnsi="Times New Roman" w:cs="Times New Roman"/>
          <w:i/>
          <w:sz w:val="24"/>
          <w:szCs w:val="24"/>
        </w:rPr>
        <w:t xml:space="preserve"> Short Essays for Composition</w:t>
      </w:r>
      <w:r w:rsidR="001A728F">
        <w:rPr>
          <w:rFonts w:ascii="Times New Roman" w:hAnsi="Times New Roman" w:cs="Times New Roman"/>
          <w:sz w:val="24"/>
          <w:szCs w:val="24"/>
        </w:rPr>
        <w:t>. 8th ed., edited b</w:t>
      </w:r>
      <w:r w:rsidR="00982C52">
        <w:rPr>
          <w:rFonts w:ascii="Times New Roman" w:hAnsi="Times New Roman" w:cs="Times New Roman"/>
          <w:sz w:val="24"/>
          <w:szCs w:val="24"/>
        </w:rPr>
        <w:t>y Thomas Cooley</w:t>
      </w:r>
      <w:r w:rsidR="0036518E">
        <w:rPr>
          <w:rFonts w:ascii="Times New Roman" w:hAnsi="Times New Roman" w:cs="Times New Roman"/>
          <w:sz w:val="24"/>
          <w:szCs w:val="24"/>
        </w:rPr>
        <w:t>, W. W. Norton &amp; Company, 2008, pp. 525-527</w:t>
      </w:r>
      <w:r w:rsidR="00982C52">
        <w:rPr>
          <w:rFonts w:ascii="Times New Roman" w:hAnsi="Times New Roman" w:cs="Times New Roman" w:hint="eastAsia"/>
          <w:sz w:val="24"/>
          <w:szCs w:val="24"/>
        </w:rPr>
        <w:t>.</w:t>
      </w:r>
    </w:p>
    <w:sectPr w:rsidR="00821AEF" w:rsidRPr="001A728F" w:rsidSect="00821AE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B4B69"/>
    <w:rsid w:val="00020765"/>
    <w:rsid w:val="000330B9"/>
    <w:rsid w:val="00066AC0"/>
    <w:rsid w:val="000A05CB"/>
    <w:rsid w:val="00113D20"/>
    <w:rsid w:val="00120698"/>
    <w:rsid w:val="001534B7"/>
    <w:rsid w:val="00163FD0"/>
    <w:rsid w:val="001A384E"/>
    <w:rsid w:val="001A728F"/>
    <w:rsid w:val="0020783C"/>
    <w:rsid w:val="002A73C2"/>
    <w:rsid w:val="002F2B97"/>
    <w:rsid w:val="00352768"/>
    <w:rsid w:val="0036518E"/>
    <w:rsid w:val="003A096A"/>
    <w:rsid w:val="003D639E"/>
    <w:rsid w:val="00473850"/>
    <w:rsid w:val="004D1FDE"/>
    <w:rsid w:val="005E1768"/>
    <w:rsid w:val="006070F7"/>
    <w:rsid w:val="006736B3"/>
    <w:rsid w:val="006C143C"/>
    <w:rsid w:val="006E5B40"/>
    <w:rsid w:val="007E1F0B"/>
    <w:rsid w:val="00821AEF"/>
    <w:rsid w:val="008321F7"/>
    <w:rsid w:val="0084202E"/>
    <w:rsid w:val="00845DE1"/>
    <w:rsid w:val="00893540"/>
    <w:rsid w:val="008E712D"/>
    <w:rsid w:val="009340D7"/>
    <w:rsid w:val="00982C52"/>
    <w:rsid w:val="009A4BB6"/>
    <w:rsid w:val="009C0EA4"/>
    <w:rsid w:val="009C1689"/>
    <w:rsid w:val="00A12631"/>
    <w:rsid w:val="00A629C6"/>
    <w:rsid w:val="00A6325B"/>
    <w:rsid w:val="00B31680"/>
    <w:rsid w:val="00B31E4F"/>
    <w:rsid w:val="00B57394"/>
    <w:rsid w:val="00BB4B69"/>
    <w:rsid w:val="00BC36A0"/>
    <w:rsid w:val="00C043D2"/>
    <w:rsid w:val="00C119F2"/>
    <w:rsid w:val="00CC28C8"/>
    <w:rsid w:val="00D33B82"/>
    <w:rsid w:val="00E1080E"/>
    <w:rsid w:val="00F06B93"/>
    <w:rsid w:val="00F83258"/>
    <w:rsid w:val="00F963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1BBD"/>
  <w15:chartTrackingRefBased/>
  <w15:docId w15:val="{2726FBEB-13FF-47A2-91F1-4BA35FE9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69</cp:revision>
  <dcterms:created xsi:type="dcterms:W3CDTF">2017-12-13T12:27:00Z</dcterms:created>
  <dcterms:modified xsi:type="dcterms:W3CDTF">2017-12-20T06:15:00Z</dcterms:modified>
</cp:coreProperties>
</file>