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2"/>
        <w:gridCol w:w="5840"/>
        <w:gridCol w:w="1720"/>
      </w:tblGrid>
      <w:tr w:rsidR="007A5B2A" w:rsidTr="007A5B2A">
        <w:tc>
          <w:tcPr>
            <w:tcW w:w="1512" w:type="dxa"/>
            <w:vAlign w:val="center"/>
          </w:tcPr>
          <w:p w:rsidR="007A5B2A" w:rsidRDefault="007A5B2A" w:rsidP="007A5B2A">
            <w:pPr>
              <w:jc w:val="center"/>
            </w:pPr>
            <w:r>
              <w:rPr>
                <w:noProof/>
              </w:rPr>
              <w:drawing>
                <wp:inline distT="0" distB="0" distL="0" distR="0" wp14:anchorId="6571A7DF" wp14:editId="544203A2">
                  <wp:extent cx="822960" cy="884373"/>
                  <wp:effectExtent l="0" t="0" r="0" b="0"/>
                  <wp:docPr id="5" name="Image 5"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Ã©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7950" cy="900481"/>
                          </a:xfrm>
                          <a:prstGeom prst="rect">
                            <a:avLst/>
                          </a:prstGeom>
                          <a:noFill/>
                          <a:ln>
                            <a:noFill/>
                          </a:ln>
                        </pic:spPr>
                      </pic:pic>
                    </a:graphicData>
                  </a:graphic>
                </wp:inline>
              </w:drawing>
            </w:r>
          </w:p>
        </w:tc>
        <w:tc>
          <w:tcPr>
            <w:tcW w:w="5854" w:type="dxa"/>
            <w:vAlign w:val="center"/>
          </w:tcPr>
          <w:p w:rsidR="007A5B2A" w:rsidRPr="00606AE9" w:rsidRDefault="007A5B2A" w:rsidP="007A5B2A">
            <w:pPr>
              <w:jc w:val="center"/>
              <w:rPr>
                <w:b/>
                <w:bCs/>
                <w:sz w:val="32"/>
                <w:szCs w:val="32"/>
              </w:rPr>
            </w:pPr>
            <w:r w:rsidRPr="00606AE9">
              <w:rPr>
                <w:b/>
                <w:bCs/>
                <w:sz w:val="32"/>
                <w:szCs w:val="32"/>
              </w:rPr>
              <w:t xml:space="preserve">Utilisation de la bibliothèque de composants "GamelGe2"au sein d'un projet </w:t>
            </w:r>
            <w:proofErr w:type="spellStart"/>
            <w:r w:rsidRPr="00606AE9">
              <w:rPr>
                <w:b/>
                <w:bCs/>
                <w:sz w:val="32"/>
                <w:szCs w:val="32"/>
              </w:rPr>
              <w:t>KiCad</w:t>
            </w:r>
            <w:proofErr w:type="spellEnd"/>
          </w:p>
          <w:p w:rsidR="007A5B2A" w:rsidRDefault="007A5B2A" w:rsidP="007A5B2A">
            <w:pPr>
              <w:jc w:val="center"/>
            </w:pPr>
          </w:p>
        </w:tc>
        <w:tc>
          <w:tcPr>
            <w:tcW w:w="1696" w:type="dxa"/>
            <w:vAlign w:val="center"/>
          </w:tcPr>
          <w:p w:rsidR="007A5B2A" w:rsidRDefault="007A5B2A" w:rsidP="007A5B2A">
            <w:pPr>
              <w:jc w:val="center"/>
            </w:pPr>
            <w:r>
              <w:rPr>
                <w:noProof/>
              </w:rPr>
              <w:drawing>
                <wp:inline distT="0" distB="0" distL="0" distR="0">
                  <wp:extent cx="955040" cy="716280"/>
                  <wp:effectExtent l="0" t="0" r="0" b="7620"/>
                  <wp:docPr id="6" name="Image 6" descr="RÃ©sultat de recherche d'images pour &quot;kica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kicad&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5040" cy="716280"/>
                          </a:xfrm>
                          <a:prstGeom prst="rect">
                            <a:avLst/>
                          </a:prstGeom>
                          <a:noFill/>
                          <a:ln>
                            <a:noFill/>
                          </a:ln>
                        </pic:spPr>
                      </pic:pic>
                    </a:graphicData>
                  </a:graphic>
                </wp:inline>
              </w:drawing>
            </w:r>
          </w:p>
        </w:tc>
      </w:tr>
    </w:tbl>
    <w:p w:rsidR="005335A1" w:rsidRDefault="005335A1" w:rsidP="007A5B2A">
      <w:pPr>
        <w:rPr>
          <w:sz w:val="24"/>
          <w:szCs w:val="24"/>
        </w:rPr>
      </w:pPr>
    </w:p>
    <w:p w:rsidR="00D00DB2" w:rsidRPr="00D00DB2" w:rsidRDefault="00D00DB2" w:rsidP="00D00DB2">
      <w:pPr>
        <w:pStyle w:val="Titre1"/>
      </w:pPr>
      <w:r>
        <w:t>Préambule</w:t>
      </w:r>
    </w:p>
    <w:p w:rsidR="005335A1" w:rsidRDefault="005335A1" w:rsidP="005335A1">
      <w:pPr>
        <w:jc w:val="both"/>
        <w:rPr>
          <w:sz w:val="24"/>
          <w:szCs w:val="24"/>
        </w:rPr>
      </w:pPr>
      <w:proofErr w:type="spellStart"/>
      <w:r>
        <w:rPr>
          <w:sz w:val="24"/>
          <w:szCs w:val="24"/>
        </w:rPr>
        <w:t>KiCad</w:t>
      </w:r>
      <w:proofErr w:type="spellEnd"/>
      <w:r>
        <w:rPr>
          <w:sz w:val="24"/>
          <w:szCs w:val="24"/>
        </w:rPr>
        <w:t xml:space="preserve"> est un logiciel </w:t>
      </w:r>
      <w:r w:rsidR="00777046">
        <w:rPr>
          <w:sz w:val="24"/>
          <w:szCs w:val="24"/>
        </w:rPr>
        <w:t xml:space="preserve">libre </w:t>
      </w:r>
      <w:r>
        <w:rPr>
          <w:sz w:val="24"/>
          <w:szCs w:val="24"/>
        </w:rPr>
        <w:t>"</w:t>
      </w:r>
      <w:r w:rsidRPr="00777046">
        <w:rPr>
          <w:i/>
          <w:iCs/>
          <w:sz w:val="24"/>
          <w:szCs w:val="24"/>
        </w:rPr>
        <w:t>open source</w:t>
      </w:r>
      <w:r>
        <w:rPr>
          <w:sz w:val="24"/>
          <w:szCs w:val="24"/>
        </w:rPr>
        <w:t xml:space="preserve">" </w:t>
      </w:r>
      <w:r w:rsidR="00777046">
        <w:rPr>
          <w:sz w:val="24"/>
          <w:szCs w:val="24"/>
        </w:rPr>
        <w:t>de conception de cartes électroniques (</w:t>
      </w:r>
      <w:proofErr w:type="spellStart"/>
      <w:r w:rsidR="00777046" w:rsidRPr="00777046">
        <w:rPr>
          <w:i/>
          <w:iCs/>
          <w:sz w:val="24"/>
          <w:szCs w:val="24"/>
        </w:rPr>
        <w:t>Electronic</w:t>
      </w:r>
      <w:proofErr w:type="spellEnd"/>
      <w:r w:rsidR="00777046" w:rsidRPr="00777046">
        <w:rPr>
          <w:i/>
          <w:iCs/>
          <w:sz w:val="24"/>
          <w:szCs w:val="24"/>
        </w:rPr>
        <w:t xml:space="preserve"> Design Automation </w:t>
      </w:r>
      <w:r w:rsidR="00777046" w:rsidRPr="00777046">
        <w:rPr>
          <w:i/>
          <w:iCs/>
          <w:sz w:val="24"/>
          <w:szCs w:val="24"/>
        </w:rPr>
        <w:t xml:space="preserve">- </w:t>
      </w:r>
      <w:r w:rsidR="00777046" w:rsidRPr="00777046">
        <w:rPr>
          <w:i/>
          <w:iCs/>
          <w:sz w:val="24"/>
          <w:szCs w:val="24"/>
        </w:rPr>
        <w:t>EDA</w:t>
      </w:r>
      <w:r w:rsidR="00777046" w:rsidRPr="00777046">
        <w:rPr>
          <w:sz w:val="24"/>
          <w:szCs w:val="24"/>
        </w:rPr>
        <w:t>)</w:t>
      </w:r>
      <w:r w:rsidR="00777046">
        <w:rPr>
          <w:sz w:val="24"/>
          <w:szCs w:val="24"/>
        </w:rPr>
        <w:t xml:space="preserve">. Il permet de saisir des schémas, de réaliser les dessins des circuits imprimés </w:t>
      </w:r>
      <w:r w:rsidR="00B6762A">
        <w:rPr>
          <w:sz w:val="24"/>
          <w:szCs w:val="24"/>
        </w:rPr>
        <w:t>(</w:t>
      </w:r>
      <w:proofErr w:type="spellStart"/>
      <w:r w:rsidR="00B6762A" w:rsidRPr="00B6762A">
        <w:rPr>
          <w:i/>
          <w:iCs/>
          <w:sz w:val="24"/>
          <w:szCs w:val="24"/>
        </w:rPr>
        <w:t>Printed</w:t>
      </w:r>
      <w:proofErr w:type="spellEnd"/>
      <w:r w:rsidR="00B6762A" w:rsidRPr="00B6762A">
        <w:rPr>
          <w:i/>
          <w:iCs/>
          <w:sz w:val="24"/>
          <w:szCs w:val="24"/>
        </w:rPr>
        <w:t xml:space="preserve"> Circuit </w:t>
      </w:r>
      <w:proofErr w:type="spellStart"/>
      <w:r w:rsidR="00B6762A" w:rsidRPr="00B6762A">
        <w:rPr>
          <w:i/>
          <w:iCs/>
          <w:sz w:val="24"/>
          <w:szCs w:val="24"/>
        </w:rPr>
        <w:t>Board</w:t>
      </w:r>
      <w:proofErr w:type="spellEnd"/>
      <w:r w:rsidR="00B6762A" w:rsidRPr="00B6762A">
        <w:rPr>
          <w:i/>
          <w:iCs/>
          <w:sz w:val="24"/>
          <w:szCs w:val="24"/>
        </w:rPr>
        <w:t xml:space="preserve"> – PCB</w:t>
      </w:r>
      <w:r w:rsidR="00B6762A">
        <w:rPr>
          <w:sz w:val="24"/>
          <w:szCs w:val="24"/>
        </w:rPr>
        <w:t xml:space="preserve">) </w:t>
      </w:r>
      <w:r w:rsidR="00777046">
        <w:rPr>
          <w:sz w:val="24"/>
          <w:szCs w:val="24"/>
        </w:rPr>
        <w:t>correspondants et de produire les fichiers de fabrication (</w:t>
      </w:r>
      <w:r w:rsidR="00844C09">
        <w:rPr>
          <w:sz w:val="24"/>
          <w:szCs w:val="24"/>
        </w:rPr>
        <w:t xml:space="preserve">fichiers </w:t>
      </w:r>
      <w:r w:rsidR="00777046" w:rsidRPr="00777046">
        <w:rPr>
          <w:i/>
          <w:iCs/>
          <w:sz w:val="24"/>
          <w:szCs w:val="24"/>
        </w:rPr>
        <w:t>gerber</w:t>
      </w:r>
      <w:r w:rsidR="00777046">
        <w:rPr>
          <w:sz w:val="24"/>
          <w:szCs w:val="24"/>
        </w:rPr>
        <w:t xml:space="preserve">) en vue de leur réalisation. </w:t>
      </w:r>
      <w:proofErr w:type="spellStart"/>
      <w:r w:rsidR="00777046">
        <w:rPr>
          <w:sz w:val="24"/>
          <w:szCs w:val="24"/>
        </w:rPr>
        <w:t>KiCad</w:t>
      </w:r>
      <w:proofErr w:type="spellEnd"/>
      <w:r w:rsidR="00777046">
        <w:rPr>
          <w:sz w:val="24"/>
          <w:szCs w:val="24"/>
        </w:rPr>
        <w:t xml:space="preserve"> est distribué sous licence GPL (</w:t>
      </w:r>
      <w:r w:rsidR="00777046" w:rsidRPr="00777046">
        <w:rPr>
          <w:i/>
          <w:iCs/>
          <w:sz w:val="24"/>
          <w:szCs w:val="24"/>
        </w:rPr>
        <w:t>GNU General Public License</w:t>
      </w:r>
      <w:r w:rsidR="00777046">
        <w:rPr>
          <w:sz w:val="24"/>
          <w:szCs w:val="24"/>
        </w:rPr>
        <w:t>) et est donc totalement gratuit et</w:t>
      </w:r>
      <w:r w:rsidR="00253D5E">
        <w:rPr>
          <w:sz w:val="24"/>
          <w:szCs w:val="24"/>
        </w:rPr>
        <w:t xml:space="preserve"> libre d'usage. Il est</w:t>
      </w:r>
      <w:r w:rsidR="00777046">
        <w:rPr>
          <w:sz w:val="24"/>
          <w:szCs w:val="24"/>
        </w:rPr>
        <w:t xml:space="preserve"> </w:t>
      </w:r>
      <w:r w:rsidR="00574C76">
        <w:rPr>
          <w:sz w:val="24"/>
          <w:szCs w:val="24"/>
        </w:rPr>
        <w:t xml:space="preserve">de plus </w:t>
      </w:r>
      <w:r w:rsidR="00777046">
        <w:rPr>
          <w:sz w:val="24"/>
          <w:szCs w:val="24"/>
        </w:rPr>
        <w:t xml:space="preserve">disponible pour la plupart des OS (Windows, </w:t>
      </w:r>
      <w:proofErr w:type="spellStart"/>
      <w:r w:rsidR="00253D5E">
        <w:rPr>
          <w:sz w:val="24"/>
          <w:szCs w:val="24"/>
        </w:rPr>
        <w:t>m</w:t>
      </w:r>
      <w:r w:rsidR="00777046">
        <w:rPr>
          <w:sz w:val="24"/>
          <w:szCs w:val="24"/>
        </w:rPr>
        <w:t>acOS</w:t>
      </w:r>
      <w:proofErr w:type="spellEnd"/>
      <w:r w:rsidR="00777046">
        <w:rPr>
          <w:sz w:val="24"/>
          <w:szCs w:val="24"/>
        </w:rPr>
        <w:t>, Linux). Ce logiciel</w:t>
      </w:r>
      <w:r w:rsidR="00D00DB2">
        <w:rPr>
          <w:sz w:val="24"/>
          <w:szCs w:val="24"/>
        </w:rPr>
        <w:t xml:space="preserve">, maintenu par le CERN, </w:t>
      </w:r>
      <w:r w:rsidR="00253D5E">
        <w:rPr>
          <w:sz w:val="24"/>
          <w:szCs w:val="24"/>
        </w:rPr>
        <w:t>est téléchargeable à l'adresse suivante :</w:t>
      </w:r>
    </w:p>
    <w:p w:rsidR="00253D5E" w:rsidRDefault="00253D5E" w:rsidP="00253D5E">
      <w:pPr>
        <w:jc w:val="center"/>
      </w:pPr>
      <w:hyperlink r:id="rId10" w:history="1">
        <w:r>
          <w:rPr>
            <w:rStyle w:val="Lienhypertexte"/>
          </w:rPr>
          <w:t>http://kicad-pcb.org/</w:t>
        </w:r>
      </w:hyperlink>
    </w:p>
    <w:p w:rsidR="00D00DB2" w:rsidRDefault="00D00DB2" w:rsidP="00D00DB2">
      <w:pPr>
        <w:pStyle w:val="Titre1"/>
      </w:pPr>
      <w:r>
        <w:t>La bibliothèque propriétaire "LibGamelGe2"</w:t>
      </w:r>
    </w:p>
    <w:p w:rsidR="00574C76" w:rsidRDefault="00253D5E" w:rsidP="005335A1">
      <w:pPr>
        <w:jc w:val="both"/>
        <w:rPr>
          <w:sz w:val="24"/>
          <w:szCs w:val="24"/>
        </w:rPr>
      </w:pPr>
      <w:r>
        <w:rPr>
          <w:sz w:val="24"/>
          <w:szCs w:val="24"/>
        </w:rPr>
        <w:t>Par défaut</w:t>
      </w:r>
      <w:r w:rsidR="00844C09">
        <w:rPr>
          <w:sz w:val="24"/>
          <w:szCs w:val="24"/>
        </w:rPr>
        <w:t>,</w:t>
      </w:r>
      <w:r>
        <w:rPr>
          <w:sz w:val="24"/>
          <w:szCs w:val="24"/>
        </w:rPr>
        <w:t xml:space="preserve"> </w:t>
      </w:r>
      <w:proofErr w:type="spellStart"/>
      <w:r>
        <w:rPr>
          <w:sz w:val="24"/>
          <w:szCs w:val="24"/>
        </w:rPr>
        <w:t>Ki</w:t>
      </w:r>
      <w:r w:rsidR="00B6762A">
        <w:rPr>
          <w:sz w:val="24"/>
          <w:szCs w:val="24"/>
        </w:rPr>
        <w:t>C</w:t>
      </w:r>
      <w:r>
        <w:rPr>
          <w:sz w:val="24"/>
          <w:szCs w:val="24"/>
        </w:rPr>
        <w:t>ad</w:t>
      </w:r>
      <w:proofErr w:type="spellEnd"/>
      <w:r>
        <w:rPr>
          <w:sz w:val="24"/>
          <w:szCs w:val="24"/>
        </w:rPr>
        <w:t xml:space="preserve"> dispose de nombreuses librairies de symboles et d'empreintes</w:t>
      </w:r>
      <w:r w:rsidR="00B6762A">
        <w:rPr>
          <w:sz w:val="24"/>
          <w:szCs w:val="24"/>
        </w:rPr>
        <w:t xml:space="preserve"> (</w:t>
      </w:r>
      <w:proofErr w:type="spellStart"/>
      <w:r w:rsidR="00B6762A" w:rsidRPr="00B6762A">
        <w:rPr>
          <w:i/>
          <w:iCs/>
          <w:sz w:val="24"/>
          <w:szCs w:val="24"/>
        </w:rPr>
        <w:t>footprints</w:t>
      </w:r>
      <w:proofErr w:type="spellEnd"/>
      <w:r w:rsidR="00B6762A">
        <w:rPr>
          <w:sz w:val="24"/>
          <w:szCs w:val="24"/>
        </w:rPr>
        <w:t>)</w:t>
      </w:r>
      <w:r>
        <w:rPr>
          <w:sz w:val="24"/>
          <w:szCs w:val="24"/>
        </w:rPr>
        <w:t xml:space="preserve"> de composants qui couvrent la majorité des besoins. Néanmoins, trouver </w:t>
      </w:r>
      <w:r w:rsidR="00B6762A">
        <w:rPr>
          <w:sz w:val="24"/>
          <w:szCs w:val="24"/>
        </w:rPr>
        <w:t>les bons composants</w:t>
      </w:r>
      <w:r>
        <w:rPr>
          <w:sz w:val="24"/>
          <w:szCs w:val="24"/>
        </w:rPr>
        <w:t xml:space="preserve"> est quelques fois ardu </w:t>
      </w:r>
      <w:r w:rsidR="00B6762A">
        <w:rPr>
          <w:sz w:val="24"/>
          <w:szCs w:val="24"/>
        </w:rPr>
        <w:t>et c'est pour cela qu'une bibliothèque</w:t>
      </w:r>
      <w:r w:rsidR="000C76DE">
        <w:rPr>
          <w:sz w:val="24"/>
          <w:szCs w:val="24"/>
        </w:rPr>
        <w:t xml:space="preserve">, </w:t>
      </w:r>
      <w:r w:rsidR="000C76DE">
        <w:rPr>
          <w:sz w:val="24"/>
          <w:szCs w:val="24"/>
        </w:rPr>
        <w:t>nommée "</w:t>
      </w:r>
      <w:r w:rsidR="000C76DE" w:rsidRPr="00692420">
        <w:rPr>
          <w:sz w:val="24"/>
          <w:szCs w:val="24"/>
        </w:rPr>
        <w:t>LibGamelGe2</w:t>
      </w:r>
      <w:r w:rsidR="000C76DE">
        <w:rPr>
          <w:sz w:val="24"/>
          <w:szCs w:val="24"/>
        </w:rPr>
        <w:t>"</w:t>
      </w:r>
      <w:r w:rsidR="000C76DE">
        <w:rPr>
          <w:sz w:val="24"/>
          <w:szCs w:val="24"/>
        </w:rPr>
        <w:t xml:space="preserve">, et comprenant les </w:t>
      </w:r>
      <w:r w:rsidR="000C76DE">
        <w:rPr>
          <w:sz w:val="24"/>
          <w:szCs w:val="24"/>
        </w:rPr>
        <w:t>composants</w:t>
      </w:r>
      <w:r w:rsidR="00574C76">
        <w:rPr>
          <w:sz w:val="24"/>
          <w:szCs w:val="24"/>
        </w:rPr>
        <w:t xml:space="preserve"> </w:t>
      </w:r>
      <w:r w:rsidR="000C76DE">
        <w:rPr>
          <w:sz w:val="24"/>
          <w:szCs w:val="24"/>
        </w:rPr>
        <w:t>utilisés lors des séances d'E&amp;R</w:t>
      </w:r>
      <w:r w:rsidR="00D00DB2">
        <w:rPr>
          <w:sz w:val="24"/>
          <w:szCs w:val="24"/>
        </w:rPr>
        <w:t xml:space="preserve"> </w:t>
      </w:r>
      <w:r w:rsidR="000C76DE">
        <w:rPr>
          <w:sz w:val="24"/>
          <w:szCs w:val="24"/>
        </w:rPr>
        <w:t>a été créée.</w:t>
      </w:r>
      <w:r w:rsidR="00574C76">
        <w:rPr>
          <w:sz w:val="24"/>
          <w:szCs w:val="24"/>
        </w:rPr>
        <w:t xml:space="preserve"> Il est important de noter que cette bibliothèque est en fait composée de deux bibliothèques distinctes :</w:t>
      </w:r>
    </w:p>
    <w:p w:rsidR="00574C76" w:rsidRDefault="00574C76" w:rsidP="00574C76">
      <w:pPr>
        <w:pStyle w:val="Paragraphedeliste"/>
        <w:numPr>
          <w:ilvl w:val="0"/>
          <w:numId w:val="2"/>
        </w:numPr>
        <w:jc w:val="both"/>
        <w:rPr>
          <w:sz w:val="24"/>
          <w:szCs w:val="24"/>
        </w:rPr>
      </w:pPr>
      <w:r>
        <w:rPr>
          <w:sz w:val="24"/>
          <w:szCs w:val="24"/>
        </w:rPr>
        <w:t>"SymbGamelGe2"</w:t>
      </w:r>
      <w:r>
        <w:rPr>
          <w:sz w:val="24"/>
          <w:szCs w:val="24"/>
        </w:rPr>
        <w:t xml:space="preserve"> qui comporte </w:t>
      </w:r>
      <w:r w:rsidRPr="00574C76">
        <w:rPr>
          <w:sz w:val="24"/>
          <w:szCs w:val="24"/>
        </w:rPr>
        <w:t>les symboles des composants</w:t>
      </w:r>
      <w:r w:rsidR="00844C09">
        <w:rPr>
          <w:sz w:val="24"/>
          <w:szCs w:val="24"/>
        </w:rPr>
        <w:t>.</w:t>
      </w:r>
    </w:p>
    <w:p w:rsidR="00574C76" w:rsidRDefault="00574C76" w:rsidP="00574C76">
      <w:pPr>
        <w:pStyle w:val="Paragraphedeliste"/>
        <w:numPr>
          <w:ilvl w:val="0"/>
          <w:numId w:val="2"/>
        </w:numPr>
        <w:jc w:val="both"/>
        <w:rPr>
          <w:sz w:val="24"/>
          <w:szCs w:val="24"/>
        </w:rPr>
      </w:pPr>
      <w:r>
        <w:rPr>
          <w:sz w:val="24"/>
          <w:szCs w:val="24"/>
        </w:rPr>
        <w:t xml:space="preserve">"FootprintGamelGe2" qui comporte </w:t>
      </w:r>
      <w:r w:rsidRPr="00574C76">
        <w:rPr>
          <w:sz w:val="24"/>
          <w:szCs w:val="24"/>
        </w:rPr>
        <w:t>les empreintes</w:t>
      </w:r>
      <w:r>
        <w:rPr>
          <w:sz w:val="24"/>
          <w:szCs w:val="24"/>
        </w:rPr>
        <w:t xml:space="preserve"> et les modèles 3D</w:t>
      </w:r>
      <w:r w:rsidRPr="00574C76">
        <w:rPr>
          <w:sz w:val="24"/>
          <w:szCs w:val="24"/>
        </w:rPr>
        <w:t>.</w:t>
      </w:r>
    </w:p>
    <w:p w:rsidR="00D00DB2" w:rsidRPr="00D00DB2" w:rsidRDefault="00D00DB2" w:rsidP="00D00DB2">
      <w:pPr>
        <w:pStyle w:val="Titre1"/>
      </w:pPr>
      <w:r>
        <w:t xml:space="preserve">Intégration de </w:t>
      </w:r>
      <w:r>
        <w:t>"LibGamelGe2"</w:t>
      </w:r>
      <w:r>
        <w:t xml:space="preserve"> au sein d'un projet</w:t>
      </w:r>
    </w:p>
    <w:p w:rsidR="005335A1" w:rsidRDefault="00B6762A" w:rsidP="005335A1">
      <w:pPr>
        <w:jc w:val="both"/>
        <w:rPr>
          <w:sz w:val="24"/>
          <w:szCs w:val="24"/>
        </w:rPr>
      </w:pPr>
      <w:r>
        <w:rPr>
          <w:sz w:val="24"/>
          <w:szCs w:val="24"/>
        </w:rPr>
        <w:t xml:space="preserve">Afin d'utiliser </w:t>
      </w:r>
      <w:r w:rsidR="00574C76">
        <w:rPr>
          <w:sz w:val="24"/>
          <w:szCs w:val="24"/>
        </w:rPr>
        <w:t xml:space="preserve">ces </w:t>
      </w:r>
      <w:r w:rsidR="00606AE9">
        <w:rPr>
          <w:sz w:val="24"/>
          <w:szCs w:val="24"/>
        </w:rPr>
        <w:t>bibliothèque</w:t>
      </w:r>
      <w:r w:rsidR="00574C76">
        <w:rPr>
          <w:sz w:val="24"/>
          <w:szCs w:val="24"/>
        </w:rPr>
        <w:t>s</w:t>
      </w:r>
      <w:r>
        <w:rPr>
          <w:sz w:val="24"/>
          <w:szCs w:val="24"/>
        </w:rPr>
        <w:t xml:space="preserve">, il convient de copier différents fichiers et de définir leur chemin d'accès </w:t>
      </w:r>
      <w:r w:rsidR="002F70EC">
        <w:rPr>
          <w:sz w:val="24"/>
          <w:szCs w:val="24"/>
        </w:rPr>
        <w:t>lors de l'étape de</w:t>
      </w:r>
      <w:r>
        <w:rPr>
          <w:sz w:val="24"/>
          <w:szCs w:val="24"/>
        </w:rPr>
        <w:t xml:space="preserve"> création de votre projet dans </w:t>
      </w:r>
      <w:proofErr w:type="spellStart"/>
      <w:r>
        <w:rPr>
          <w:sz w:val="24"/>
          <w:szCs w:val="24"/>
        </w:rPr>
        <w:t>KiCad</w:t>
      </w:r>
      <w:proofErr w:type="spellEnd"/>
      <w:r w:rsidR="002F70EC">
        <w:rPr>
          <w:sz w:val="24"/>
          <w:szCs w:val="24"/>
        </w:rPr>
        <w:t xml:space="preserve"> </w:t>
      </w:r>
      <w:r w:rsidR="002F70EC" w:rsidRPr="005478DA">
        <w:rPr>
          <w:sz w:val="24"/>
          <w:szCs w:val="24"/>
          <w:u w:val="single"/>
        </w:rPr>
        <w:t>avant toutes autres actions</w:t>
      </w:r>
      <w:r>
        <w:rPr>
          <w:sz w:val="24"/>
          <w:szCs w:val="24"/>
        </w:rPr>
        <w:t>.</w:t>
      </w:r>
      <w:r w:rsidR="008338AA">
        <w:rPr>
          <w:sz w:val="24"/>
          <w:szCs w:val="24"/>
        </w:rPr>
        <w:t xml:space="preserve"> </w:t>
      </w:r>
      <w:r w:rsidR="00844C09">
        <w:rPr>
          <w:sz w:val="24"/>
          <w:szCs w:val="24"/>
        </w:rPr>
        <w:t xml:space="preserve">Les étapes nécessaires sont décrites dans la suite de ce document. </w:t>
      </w:r>
    </w:p>
    <w:p w:rsidR="000C76DE" w:rsidRDefault="000C76DE" w:rsidP="00294BA0">
      <w:pPr>
        <w:jc w:val="both"/>
        <w:rPr>
          <w:b/>
          <w:bCs/>
          <w:sz w:val="24"/>
          <w:szCs w:val="24"/>
        </w:rPr>
      </w:pPr>
      <w:r w:rsidRPr="000C76DE">
        <w:rPr>
          <w:b/>
          <w:bCs/>
          <w:sz w:val="24"/>
          <w:szCs w:val="24"/>
        </w:rPr>
        <w:t>1 -</w:t>
      </w:r>
      <w:r w:rsidR="00606AE9">
        <w:rPr>
          <w:b/>
          <w:bCs/>
          <w:sz w:val="24"/>
          <w:szCs w:val="24"/>
        </w:rPr>
        <w:t xml:space="preserve"> </w:t>
      </w:r>
      <w:r w:rsidRPr="000C76DE">
        <w:rPr>
          <w:b/>
          <w:bCs/>
          <w:sz w:val="24"/>
          <w:szCs w:val="24"/>
        </w:rPr>
        <w:t>Créer votre projet "</w:t>
      </w:r>
      <w:proofErr w:type="spellStart"/>
      <w:r w:rsidRPr="000C76DE">
        <w:rPr>
          <w:b/>
          <w:bCs/>
          <w:sz w:val="24"/>
          <w:szCs w:val="24"/>
        </w:rPr>
        <w:t>KiCad</w:t>
      </w:r>
      <w:proofErr w:type="spellEnd"/>
      <w:r w:rsidRPr="000C76DE">
        <w:rPr>
          <w:b/>
          <w:bCs/>
          <w:sz w:val="24"/>
          <w:szCs w:val="24"/>
        </w:rPr>
        <w:t>"</w:t>
      </w:r>
      <w:r w:rsidR="00226D6F">
        <w:rPr>
          <w:b/>
          <w:bCs/>
          <w:sz w:val="24"/>
          <w:szCs w:val="24"/>
        </w:rPr>
        <w:t xml:space="preserve"> </w:t>
      </w:r>
      <w:r>
        <w:rPr>
          <w:b/>
          <w:bCs/>
          <w:sz w:val="24"/>
          <w:szCs w:val="24"/>
        </w:rPr>
        <w:t>(Fichier-&gt;</w:t>
      </w:r>
      <w:r w:rsidR="00606AE9">
        <w:rPr>
          <w:b/>
          <w:bCs/>
          <w:sz w:val="24"/>
          <w:szCs w:val="24"/>
        </w:rPr>
        <w:t>Nouveau-&gt;Projet…)</w:t>
      </w:r>
    </w:p>
    <w:p w:rsidR="000C76DE" w:rsidRDefault="00606AE9" w:rsidP="00294BA0">
      <w:pPr>
        <w:ind w:left="708"/>
        <w:jc w:val="both"/>
        <w:rPr>
          <w:sz w:val="24"/>
          <w:szCs w:val="24"/>
        </w:rPr>
      </w:pPr>
      <w:r>
        <w:rPr>
          <w:sz w:val="24"/>
          <w:szCs w:val="24"/>
        </w:rPr>
        <w:t>Un</w:t>
      </w:r>
      <w:r w:rsidR="000C76DE">
        <w:rPr>
          <w:sz w:val="24"/>
          <w:szCs w:val="24"/>
        </w:rPr>
        <w:t xml:space="preserve"> projet </w:t>
      </w:r>
      <w:proofErr w:type="spellStart"/>
      <w:r w:rsidR="000C76DE">
        <w:rPr>
          <w:sz w:val="24"/>
          <w:szCs w:val="24"/>
        </w:rPr>
        <w:t>KiCad</w:t>
      </w:r>
      <w:proofErr w:type="spellEnd"/>
      <w:r w:rsidR="000C76DE">
        <w:rPr>
          <w:sz w:val="24"/>
          <w:szCs w:val="24"/>
        </w:rPr>
        <w:t xml:space="preserve"> est en fait un répertoire où </w:t>
      </w:r>
      <w:proofErr w:type="spellStart"/>
      <w:r>
        <w:rPr>
          <w:sz w:val="24"/>
          <w:szCs w:val="24"/>
        </w:rPr>
        <w:t>KiCad</w:t>
      </w:r>
      <w:proofErr w:type="spellEnd"/>
      <w:r w:rsidR="000C76DE">
        <w:rPr>
          <w:sz w:val="24"/>
          <w:szCs w:val="24"/>
        </w:rPr>
        <w:t xml:space="preserve"> enregistrera tous les fichiers </w:t>
      </w:r>
      <w:r w:rsidR="00844C09">
        <w:rPr>
          <w:sz w:val="24"/>
          <w:szCs w:val="24"/>
        </w:rPr>
        <w:t xml:space="preserve">relatifs et </w:t>
      </w:r>
      <w:r w:rsidR="000C76DE">
        <w:rPr>
          <w:sz w:val="24"/>
          <w:szCs w:val="24"/>
        </w:rPr>
        <w:t xml:space="preserve">nécessaires à la réalisation de votre carte. On vous rappelle que l'on créer </w:t>
      </w:r>
      <w:r w:rsidR="000C76DE" w:rsidRPr="00606AE9">
        <w:rPr>
          <w:sz w:val="24"/>
          <w:szCs w:val="24"/>
          <w:u w:val="single"/>
        </w:rPr>
        <w:t>un projet par carte</w:t>
      </w:r>
      <w:r w:rsidR="000C76DE">
        <w:rPr>
          <w:sz w:val="24"/>
          <w:szCs w:val="24"/>
        </w:rPr>
        <w:t xml:space="preserve"> et qu</w:t>
      </w:r>
      <w:r>
        <w:rPr>
          <w:sz w:val="24"/>
          <w:szCs w:val="24"/>
        </w:rPr>
        <w:t xml:space="preserve">'il est d'usage de </w:t>
      </w:r>
      <w:r w:rsidRPr="00606AE9">
        <w:rPr>
          <w:sz w:val="24"/>
          <w:szCs w:val="24"/>
          <w:u w:val="single"/>
        </w:rPr>
        <w:t xml:space="preserve">ne pas employer d'espace dans </w:t>
      </w:r>
      <w:r w:rsidR="00844C09">
        <w:rPr>
          <w:sz w:val="24"/>
          <w:szCs w:val="24"/>
          <w:u w:val="single"/>
        </w:rPr>
        <w:t>son</w:t>
      </w:r>
      <w:r w:rsidRPr="00606AE9">
        <w:rPr>
          <w:sz w:val="24"/>
          <w:szCs w:val="24"/>
          <w:u w:val="single"/>
        </w:rPr>
        <w:t xml:space="preserve"> nom</w:t>
      </w:r>
      <w:r w:rsidR="00844C09">
        <w:rPr>
          <w:sz w:val="24"/>
          <w:szCs w:val="24"/>
          <w:u w:val="single"/>
        </w:rPr>
        <w:t xml:space="preserve"> </w:t>
      </w:r>
      <w:r>
        <w:rPr>
          <w:sz w:val="24"/>
          <w:szCs w:val="24"/>
        </w:rPr>
        <w:t>!</w:t>
      </w:r>
    </w:p>
    <w:p w:rsidR="00606AE9" w:rsidRDefault="00606AE9" w:rsidP="00294BA0">
      <w:pPr>
        <w:jc w:val="both"/>
        <w:rPr>
          <w:b/>
          <w:bCs/>
          <w:sz w:val="24"/>
          <w:szCs w:val="24"/>
        </w:rPr>
      </w:pPr>
      <w:r w:rsidRPr="00606AE9">
        <w:rPr>
          <w:b/>
          <w:bCs/>
          <w:sz w:val="24"/>
          <w:szCs w:val="24"/>
        </w:rPr>
        <w:t xml:space="preserve">2- Copier le répertoire "LibGamelGe2" </w:t>
      </w:r>
      <w:r w:rsidRPr="00D00DB2">
        <w:rPr>
          <w:b/>
          <w:bCs/>
          <w:sz w:val="24"/>
          <w:szCs w:val="24"/>
          <w:u w:val="single"/>
        </w:rPr>
        <w:t>dans le répertoire de votre projet</w:t>
      </w:r>
      <w:r>
        <w:rPr>
          <w:b/>
          <w:bCs/>
          <w:sz w:val="24"/>
          <w:szCs w:val="24"/>
        </w:rPr>
        <w:t xml:space="preserve"> nouvellement crée.</w:t>
      </w:r>
    </w:p>
    <w:p w:rsidR="008338AA" w:rsidRDefault="00844C09" w:rsidP="00294BA0">
      <w:pPr>
        <w:ind w:left="420"/>
        <w:jc w:val="both"/>
        <w:rPr>
          <w:sz w:val="24"/>
          <w:szCs w:val="24"/>
        </w:rPr>
      </w:pPr>
      <w:r>
        <w:rPr>
          <w:sz w:val="24"/>
          <w:szCs w:val="24"/>
        </w:rPr>
        <w:t xml:space="preserve">Le répertoire "LibGamelGe2" est disponible sur le réseau </w:t>
      </w:r>
      <w:r w:rsidR="001A6295">
        <w:rPr>
          <w:sz w:val="24"/>
          <w:szCs w:val="24"/>
        </w:rPr>
        <w:t xml:space="preserve">interne </w:t>
      </w:r>
      <w:r>
        <w:rPr>
          <w:sz w:val="24"/>
          <w:szCs w:val="24"/>
        </w:rPr>
        <w:t>de l'IUT.</w:t>
      </w:r>
      <w:r w:rsidR="00D00DB2">
        <w:rPr>
          <w:sz w:val="24"/>
          <w:szCs w:val="24"/>
        </w:rPr>
        <w:t xml:space="preserve"> Après sa copie, l</w:t>
      </w:r>
      <w:r w:rsidR="00226D6F">
        <w:rPr>
          <w:sz w:val="24"/>
          <w:szCs w:val="24"/>
        </w:rPr>
        <w:t>e répertoire de votre projet doit maintenant contenir</w:t>
      </w:r>
      <w:r w:rsidR="008338AA">
        <w:rPr>
          <w:sz w:val="24"/>
          <w:szCs w:val="24"/>
        </w:rPr>
        <w:t xml:space="preserve"> :</w:t>
      </w:r>
    </w:p>
    <w:p w:rsidR="008338AA" w:rsidRDefault="008338AA" w:rsidP="008338AA">
      <w:pPr>
        <w:pStyle w:val="Paragraphedeliste"/>
        <w:numPr>
          <w:ilvl w:val="0"/>
          <w:numId w:val="1"/>
        </w:numPr>
        <w:jc w:val="both"/>
        <w:rPr>
          <w:sz w:val="24"/>
          <w:szCs w:val="24"/>
        </w:rPr>
      </w:pPr>
      <w:r>
        <w:rPr>
          <w:sz w:val="24"/>
          <w:szCs w:val="24"/>
        </w:rPr>
        <w:t>L</w:t>
      </w:r>
      <w:r w:rsidR="00226D6F" w:rsidRPr="008338AA">
        <w:rPr>
          <w:sz w:val="24"/>
          <w:szCs w:val="24"/>
        </w:rPr>
        <w:t>e répertoire "LibGamelGe2"</w:t>
      </w:r>
    </w:p>
    <w:p w:rsidR="008338AA" w:rsidRDefault="008338AA" w:rsidP="008338AA">
      <w:pPr>
        <w:pStyle w:val="Paragraphedeliste"/>
        <w:numPr>
          <w:ilvl w:val="0"/>
          <w:numId w:val="1"/>
        </w:numPr>
        <w:jc w:val="both"/>
        <w:rPr>
          <w:sz w:val="24"/>
          <w:szCs w:val="24"/>
        </w:rPr>
      </w:pPr>
      <w:r>
        <w:rPr>
          <w:sz w:val="24"/>
          <w:szCs w:val="24"/>
        </w:rPr>
        <w:t>Un</w:t>
      </w:r>
      <w:r w:rsidR="00226D6F" w:rsidRPr="008338AA">
        <w:rPr>
          <w:sz w:val="24"/>
          <w:szCs w:val="24"/>
        </w:rPr>
        <w:t xml:space="preserve"> fichier avec l'extension </w:t>
      </w:r>
      <w:proofErr w:type="gramStart"/>
      <w:r w:rsidR="00226D6F" w:rsidRPr="008338AA">
        <w:rPr>
          <w:sz w:val="24"/>
          <w:szCs w:val="24"/>
        </w:rPr>
        <w:t>".</w:t>
      </w:r>
      <w:proofErr w:type="spellStart"/>
      <w:r w:rsidR="00226D6F" w:rsidRPr="008338AA">
        <w:rPr>
          <w:sz w:val="24"/>
          <w:szCs w:val="24"/>
        </w:rPr>
        <w:t>sch</w:t>
      </w:r>
      <w:proofErr w:type="spellEnd"/>
      <w:proofErr w:type="gramEnd"/>
      <w:r w:rsidR="00226D6F" w:rsidRPr="008338AA">
        <w:rPr>
          <w:sz w:val="24"/>
          <w:szCs w:val="24"/>
        </w:rPr>
        <w:t>" relatif au schéma de votre carte</w:t>
      </w:r>
    </w:p>
    <w:p w:rsidR="008338AA" w:rsidRDefault="008338AA" w:rsidP="008338AA">
      <w:pPr>
        <w:pStyle w:val="Paragraphedeliste"/>
        <w:numPr>
          <w:ilvl w:val="0"/>
          <w:numId w:val="1"/>
        </w:numPr>
        <w:jc w:val="both"/>
        <w:rPr>
          <w:sz w:val="24"/>
          <w:szCs w:val="24"/>
        </w:rPr>
      </w:pPr>
      <w:bookmarkStart w:id="0" w:name="_GoBack"/>
      <w:bookmarkEnd w:id="0"/>
      <w:r>
        <w:rPr>
          <w:sz w:val="24"/>
          <w:szCs w:val="24"/>
        </w:rPr>
        <w:lastRenderedPageBreak/>
        <w:t>Un fichier</w:t>
      </w:r>
      <w:r w:rsidR="00226D6F" w:rsidRPr="008338AA">
        <w:rPr>
          <w:sz w:val="24"/>
          <w:szCs w:val="24"/>
        </w:rPr>
        <w:t xml:space="preserve"> avec l'extension </w:t>
      </w:r>
      <w:proofErr w:type="gramStart"/>
      <w:r w:rsidR="00226D6F" w:rsidRPr="008338AA">
        <w:rPr>
          <w:sz w:val="24"/>
          <w:szCs w:val="24"/>
        </w:rPr>
        <w:t>".</w:t>
      </w:r>
      <w:proofErr w:type="spellStart"/>
      <w:r w:rsidR="00226D6F" w:rsidRPr="008338AA">
        <w:rPr>
          <w:sz w:val="24"/>
          <w:szCs w:val="24"/>
        </w:rPr>
        <w:t>kicad</w:t>
      </w:r>
      <w:proofErr w:type="gramEnd"/>
      <w:r w:rsidR="00226D6F" w:rsidRPr="008338AA">
        <w:rPr>
          <w:sz w:val="24"/>
          <w:szCs w:val="24"/>
        </w:rPr>
        <w:t>_pcd</w:t>
      </w:r>
      <w:proofErr w:type="spellEnd"/>
      <w:r w:rsidR="00226D6F" w:rsidRPr="008338AA">
        <w:rPr>
          <w:sz w:val="24"/>
          <w:szCs w:val="24"/>
        </w:rPr>
        <w:t>" relatif au dessin du circuit imprimé</w:t>
      </w:r>
    </w:p>
    <w:p w:rsidR="00226D6F" w:rsidRPr="008338AA" w:rsidRDefault="008338AA" w:rsidP="008338AA">
      <w:pPr>
        <w:pStyle w:val="Paragraphedeliste"/>
        <w:numPr>
          <w:ilvl w:val="0"/>
          <w:numId w:val="1"/>
        </w:numPr>
        <w:jc w:val="both"/>
        <w:rPr>
          <w:sz w:val="24"/>
          <w:szCs w:val="24"/>
        </w:rPr>
      </w:pPr>
      <w:r>
        <w:rPr>
          <w:sz w:val="24"/>
          <w:szCs w:val="24"/>
        </w:rPr>
        <w:t xml:space="preserve">Un fichier </w:t>
      </w:r>
      <w:r w:rsidR="00226D6F" w:rsidRPr="008338AA">
        <w:rPr>
          <w:sz w:val="24"/>
          <w:szCs w:val="24"/>
        </w:rPr>
        <w:t>avec l'extension ".pro" relatif à la description de votre projet</w:t>
      </w:r>
    </w:p>
    <w:p w:rsidR="00226D6F" w:rsidRDefault="00226D6F" w:rsidP="00294BA0">
      <w:pPr>
        <w:jc w:val="both"/>
        <w:rPr>
          <w:b/>
          <w:bCs/>
          <w:sz w:val="24"/>
          <w:szCs w:val="24"/>
        </w:rPr>
      </w:pPr>
      <w:r w:rsidRPr="00226D6F">
        <w:rPr>
          <w:b/>
          <w:bCs/>
          <w:sz w:val="24"/>
          <w:szCs w:val="24"/>
        </w:rPr>
        <w:t xml:space="preserve">3 – Indiquer le chemin d'accès aux symboles (Préférences-&gt;Configurer les </w:t>
      </w:r>
      <w:r w:rsidR="00894857">
        <w:rPr>
          <w:b/>
          <w:bCs/>
          <w:sz w:val="24"/>
          <w:szCs w:val="24"/>
        </w:rPr>
        <w:t>L</w:t>
      </w:r>
      <w:r w:rsidRPr="00226D6F">
        <w:rPr>
          <w:b/>
          <w:bCs/>
          <w:sz w:val="24"/>
          <w:szCs w:val="24"/>
        </w:rPr>
        <w:t>ibrairies de symboles …)</w:t>
      </w:r>
    </w:p>
    <w:p w:rsidR="009234DC" w:rsidRDefault="009234DC" w:rsidP="00294BA0">
      <w:pPr>
        <w:ind w:left="708"/>
        <w:jc w:val="both"/>
        <w:rPr>
          <w:sz w:val="24"/>
          <w:szCs w:val="24"/>
        </w:rPr>
      </w:pPr>
      <w:r w:rsidRPr="009234DC">
        <w:rPr>
          <w:sz w:val="24"/>
          <w:szCs w:val="24"/>
        </w:rPr>
        <w:t>Dans l'onglet "Librairies Spécifiques au Projet"</w:t>
      </w:r>
      <w:r>
        <w:rPr>
          <w:sz w:val="24"/>
          <w:szCs w:val="24"/>
        </w:rPr>
        <w:t xml:space="preserve">, </w:t>
      </w:r>
      <w:r w:rsidR="008338AA">
        <w:rPr>
          <w:sz w:val="24"/>
          <w:szCs w:val="24"/>
        </w:rPr>
        <w:t xml:space="preserve">ajoutez le </w:t>
      </w:r>
      <w:r w:rsidR="00894857">
        <w:rPr>
          <w:sz w:val="24"/>
          <w:szCs w:val="24"/>
        </w:rPr>
        <w:t>chemin</w:t>
      </w:r>
      <w:r w:rsidR="008338AA">
        <w:rPr>
          <w:sz w:val="24"/>
          <w:szCs w:val="24"/>
        </w:rPr>
        <w:t xml:space="preserve"> vers le fichier "</w:t>
      </w:r>
      <w:r w:rsidR="008338AA" w:rsidRPr="008338AA">
        <w:rPr>
          <w:sz w:val="24"/>
          <w:szCs w:val="24"/>
        </w:rPr>
        <w:t>SymbGamelGe2.lib</w:t>
      </w:r>
      <w:r w:rsidR="008338AA">
        <w:rPr>
          <w:sz w:val="24"/>
          <w:szCs w:val="24"/>
        </w:rPr>
        <w:t>" présent dans le répertoire "LibGamelGe2".</w:t>
      </w:r>
    </w:p>
    <w:p w:rsidR="00894857" w:rsidRDefault="00894857" w:rsidP="00294BA0">
      <w:pPr>
        <w:jc w:val="both"/>
        <w:rPr>
          <w:b/>
          <w:bCs/>
          <w:sz w:val="24"/>
          <w:szCs w:val="24"/>
        </w:rPr>
      </w:pPr>
      <w:r w:rsidRPr="00894857">
        <w:rPr>
          <w:b/>
          <w:bCs/>
          <w:sz w:val="24"/>
          <w:szCs w:val="24"/>
        </w:rPr>
        <w:t>4 – Indiquer le chemin d'accès aux empreintes (</w:t>
      </w:r>
      <w:proofErr w:type="spellStart"/>
      <w:r w:rsidRPr="00894857">
        <w:rPr>
          <w:b/>
          <w:bCs/>
          <w:i/>
          <w:iCs/>
          <w:sz w:val="24"/>
          <w:szCs w:val="24"/>
        </w:rPr>
        <w:t>footprint</w:t>
      </w:r>
      <w:proofErr w:type="spellEnd"/>
      <w:r w:rsidRPr="00894857">
        <w:rPr>
          <w:b/>
          <w:bCs/>
          <w:sz w:val="24"/>
          <w:szCs w:val="24"/>
        </w:rPr>
        <w:t xml:space="preserve">) </w:t>
      </w:r>
      <w:r>
        <w:rPr>
          <w:b/>
          <w:bCs/>
          <w:sz w:val="24"/>
          <w:szCs w:val="24"/>
        </w:rPr>
        <w:t>(Préférences-&gt;</w:t>
      </w:r>
      <w:r w:rsidRPr="00894857">
        <w:rPr>
          <w:b/>
          <w:bCs/>
          <w:sz w:val="24"/>
          <w:szCs w:val="24"/>
        </w:rPr>
        <w:t xml:space="preserve"> </w:t>
      </w:r>
      <w:r w:rsidRPr="00226D6F">
        <w:rPr>
          <w:b/>
          <w:bCs/>
          <w:sz w:val="24"/>
          <w:szCs w:val="24"/>
        </w:rPr>
        <w:t xml:space="preserve">Configurer les </w:t>
      </w:r>
      <w:r>
        <w:rPr>
          <w:b/>
          <w:bCs/>
          <w:sz w:val="24"/>
          <w:szCs w:val="24"/>
        </w:rPr>
        <w:t>L</w:t>
      </w:r>
      <w:r w:rsidRPr="00226D6F">
        <w:rPr>
          <w:b/>
          <w:bCs/>
          <w:sz w:val="24"/>
          <w:szCs w:val="24"/>
        </w:rPr>
        <w:t xml:space="preserve">ibrairies </w:t>
      </w:r>
      <w:r>
        <w:rPr>
          <w:b/>
          <w:bCs/>
          <w:sz w:val="24"/>
          <w:szCs w:val="24"/>
        </w:rPr>
        <w:t>d'Empreintes</w:t>
      </w:r>
      <w:r w:rsidRPr="00226D6F">
        <w:rPr>
          <w:b/>
          <w:bCs/>
          <w:sz w:val="24"/>
          <w:szCs w:val="24"/>
        </w:rPr>
        <w:t xml:space="preserve"> …)</w:t>
      </w:r>
    </w:p>
    <w:p w:rsidR="00894857" w:rsidRDefault="00894857" w:rsidP="00294BA0">
      <w:pPr>
        <w:ind w:left="708"/>
        <w:jc w:val="both"/>
        <w:rPr>
          <w:sz w:val="24"/>
          <w:szCs w:val="24"/>
        </w:rPr>
      </w:pPr>
      <w:r w:rsidRPr="009234DC">
        <w:rPr>
          <w:sz w:val="24"/>
          <w:szCs w:val="24"/>
        </w:rPr>
        <w:t>Dans l'onglet "Librairies Spécifiques au Projet"</w:t>
      </w:r>
      <w:r>
        <w:rPr>
          <w:sz w:val="24"/>
          <w:szCs w:val="24"/>
        </w:rPr>
        <w:t xml:space="preserve">, ajoutez le chemin vers le </w:t>
      </w:r>
      <w:r>
        <w:rPr>
          <w:sz w:val="24"/>
          <w:szCs w:val="24"/>
        </w:rPr>
        <w:t>répertoire</w:t>
      </w:r>
      <w:r>
        <w:rPr>
          <w:sz w:val="24"/>
          <w:szCs w:val="24"/>
        </w:rPr>
        <w:t xml:space="preserve"> "</w:t>
      </w:r>
      <w:r w:rsidRPr="00894857">
        <w:rPr>
          <w:sz w:val="24"/>
          <w:szCs w:val="24"/>
        </w:rPr>
        <w:t>FootprintGamelGe2.pretty</w:t>
      </w:r>
      <w:r>
        <w:rPr>
          <w:sz w:val="24"/>
          <w:szCs w:val="24"/>
        </w:rPr>
        <w:t>" présent dans le répertoire "LibGamelGe2".</w:t>
      </w:r>
    </w:p>
    <w:p w:rsidR="008D022B" w:rsidRPr="00894857" w:rsidRDefault="008D022B" w:rsidP="008D022B">
      <w:pPr>
        <w:pStyle w:val="Titre1"/>
      </w:pPr>
      <w:r>
        <w:t xml:space="preserve">Utilisation de </w:t>
      </w:r>
      <w:r>
        <w:t>"LibGamelGe2"</w:t>
      </w:r>
    </w:p>
    <w:p w:rsidR="008338AA" w:rsidRDefault="00894857" w:rsidP="00574C76">
      <w:pPr>
        <w:jc w:val="both"/>
        <w:rPr>
          <w:sz w:val="24"/>
          <w:szCs w:val="24"/>
        </w:rPr>
      </w:pPr>
      <w:r>
        <w:rPr>
          <w:sz w:val="24"/>
          <w:szCs w:val="24"/>
        </w:rPr>
        <w:t xml:space="preserve">A partir de maintenant, afin de saisir le </w:t>
      </w:r>
      <w:r w:rsidR="00A22210">
        <w:rPr>
          <w:sz w:val="24"/>
          <w:szCs w:val="24"/>
        </w:rPr>
        <w:t>schéma</w:t>
      </w:r>
      <w:r>
        <w:rPr>
          <w:sz w:val="24"/>
          <w:szCs w:val="24"/>
        </w:rPr>
        <w:t xml:space="preserve"> de votre carte, les symboles des composants sont disponibles dans </w:t>
      </w:r>
      <w:r w:rsidR="00574C76">
        <w:rPr>
          <w:sz w:val="24"/>
          <w:szCs w:val="24"/>
        </w:rPr>
        <w:t>la bibliothèque</w:t>
      </w:r>
      <w:r w:rsidR="00191FB7">
        <w:rPr>
          <w:sz w:val="24"/>
          <w:szCs w:val="24"/>
        </w:rPr>
        <w:t xml:space="preserve"> "SymbGamelGe2"</w:t>
      </w:r>
      <w:r w:rsidR="00574C76">
        <w:rPr>
          <w:sz w:val="24"/>
          <w:szCs w:val="24"/>
        </w:rPr>
        <w:t xml:space="preserve"> </w:t>
      </w:r>
      <w:r w:rsidR="00191FB7">
        <w:rPr>
          <w:sz w:val="24"/>
          <w:szCs w:val="24"/>
        </w:rPr>
        <w:t>(Placer-&gt;Symbole).</w:t>
      </w:r>
      <w:r w:rsidR="00A22210">
        <w:rPr>
          <w:sz w:val="24"/>
          <w:szCs w:val="24"/>
        </w:rPr>
        <w:t xml:space="preserve"> Pour chaque symbole, une empreinte</w:t>
      </w:r>
      <w:r w:rsidR="00574C76">
        <w:rPr>
          <w:sz w:val="24"/>
          <w:szCs w:val="24"/>
        </w:rPr>
        <w:t xml:space="preserve">, issue dans la bibliothèque "FootprintGamelGe2" est </w:t>
      </w:r>
      <w:r w:rsidR="00D00DB2">
        <w:rPr>
          <w:sz w:val="24"/>
          <w:szCs w:val="24"/>
        </w:rPr>
        <w:t>attribuée</w:t>
      </w:r>
      <w:r w:rsidR="00574C76">
        <w:rPr>
          <w:sz w:val="24"/>
          <w:szCs w:val="24"/>
        </w:rPr>
        <w:t xml:space="preserve"> par défaut mais vous pouvez l</w:t>
      </w:r>
      <w:r w:rsidR="009C1282">
        <w:rPr>
          <w:sz w:val="24"/>
          <w:szCs w:val="24"/>
        </w:rPr>
        <w:t>a</w:t>
      </w:r>
      <w:r w:rsidR="00574C76">
        <w:rPr>
          <w:sz w:val="24"/>
          <w:szCs w:val="24"/>
        </w:rPr>
        <w:t xml:space="preserve"> changer </w:t>
      </w:r>
      <w:r w:rsidR="00844C09">
        <w:rPr>
          <w:sz w:val="24"/>
          <w:szCs w:val="24"/>
        </w:rPr>
        <w:t xml:space="preserve">pour une autre </w:t>
      </w:r>
      <w:r w:rsidR="009C1282">
        <w:rPr>
          <w:sz w:val="24"/>
          <w:szCs w:val="24"/>
        </w:rPr>
        <w:t xml:space="preserve">pour l'adapter à la taille réelle du composant </w:t>
      </w:r>
      <w:r w:rsidR="00D00DB2">
        <w:rPr>
          <w:sz w:val="24"/>
          <w:szCs w:val="24"/>
        </w:rPr>
        <w:t xml:space="preserve">: </w:t>
      </w:r>
      <w:r w:rsidR="009C1282">
        <w:rPr>
          <w:sz w:val="24"/>
          <w:szCs w:val="24"/>
        </w:rPr>
        <w:t>ceci est notamment le cas pour les condensateurs</w:t>
      </w:r>
      <w:r w:rsidR="00D00DB2">
        <w:rPr>
          <w:sz w:val="24"/>
          <w:szCs w:val="24"/>
        </w:rPr>
        <w:t xml:space="preserve"> où leur gabarit varie en fonction du fabricant, de leur capacité et de leur tension de travail</w:t>
      </w:r>
      <w:r w:rsidR="009C1282">
        <w:rPr>
          <w:sz w:val="24"/>
          <w:szCs w:val="24"/>
        </w:rPr>
        <w:t>.</w:t>
      </w:r>
    </w:p>
    <w:p w:rsidR="008D022B" w:rsidRDefault="00F242B1" w:rsidP="008D022B">
      <w:pPr>
        <w:pStyle w:val="Titre1"/>
      </w:pPr>
      <w:r>
        <w:t>Digression à</w:t>
      </w:r>
      <w:r w:rsidR="008D022B">
        <w:t xml:space="preserve"> propos de la sauvegarde ou du transfert d'un projet </w:t>
      </w:r>
      <w:proofErr w:type="spellStart"/>
      <w:r w:rsidR="008D022B">
        <w:t>KiCad</w:t>
      </w:r>
      <w:proofErr w:type="spellEnd"/>
    </w:p>
    <w:p w:rsidR="00844C09" w:rsidRDefault="00844C09" w:rsidP="00574C76">
      <w:pPr>
        <w:jc w:val="both"/>
        <w:rPr>
          <w:sz w:val="24"/>
          <w:szCs w:val="24"/>
        </w:rPr>
      </w:pPr>
      <w:r>
        <w:rPr>
          <w:sz w:val="24"/>
          <w:szCs w:val="24"/>
        </w:rPr>
        <w:t xml:space="preserve">Pour </w:t>
      </w:r>
      <w:r w:rsidR="009D55B5">
        <w:rPr>
          <w:sz w:val="24"/>
          <w:szCs w:val="24"/>
        </w:rPr>
        <w:t xml:space="preserve">sauvegarder ou </w:t>
      </w:r>
      <w:r>
        <w:rPr>
          <w:sz w:val="24"/>
          <w:szCs w:val="24"/>
        </w:rPr>
        <w:t xml:space="preserve">transférer votre projet </w:t>
      </w:r>
      <w:proofErr w:type="spellStart"/>
      <w:r>
        <w:rPr>
          <w:sz w:val="24"/>
          <w:szCs w:val="24"/>
        </w:rPr>
        <w:t>KiCad</w:t>
      </w:r>
      <w:proofErr w:type="spellEnd"/>
      <w:r>
        <w:rPr>
          <w:sz w:val="24"/>
          <w:szCs w:val="24"/>
        </w:rPr>
        <w:t xml:space="preserve"> d'un PC vers un autre, </w:t>
      </w:r>
      <w:r w:rsidR="009D55B5">
        <w:rPr>
          <w:sz w:val="24"/>
          <w:szCs w:val="24"/>
        </w:rPr>
        <w:t>copiez tout simplement le répertoire de votre projet</w:t>
      </w:r>
      <w:r w:rsidR="00F242B1">
        <w:rPr>
          <w:sz w:val="24"/>
          <w:szCs w:val="24"/>
        </w:rPr>
        <w:t xml:space="preserve"> vers la source voulue</w:t>
      </w:r>
      <w:r w:rsidR="009D55B5">
        <w:rPr>
          <w:sz w:val="24"/>
          <w:szCs w:val="24"/>
        </w:rPr>
        <w:t xml:space="preserve">. Le répertoire de la bibliothèque </w:t>
      </w:r>
      <w:r w:rsidR="009D55B5">
        <w:rPr>
          <w:sz w:val="24"/>
          <w:szCs w:val="24"/>
        </w:rPr>
        <w:t>"</w:t>
      </w:r>
      <w:r w:rsidR="009D55B5" w:rsidRPr="00692420">
        <w:rPr>
          <w:sz w:val="24"/>
          <w:szCs w:val="24"/>
        </w:rPr>
        <w:t>LibGamelGe2</w:t>
      </w:r>
      <w:r w:rsidR="009D55B5">
        <w:rPr>
          <w:sz w:val="24"/>
          <w:szCs w:val="24"/>
        </w:rPr>
        <w:t>"</w:t>
      </w:r>
      <w:r w:rsidR="009D55B5">
        <w:rPr>
          <w:sz w:val="24"/>
          <w:szCs w:val="24"/>
        </w:rPr>
        <w:t xml:space="preserve"> étant inclus dans ce répertoire et les liens des fichiers étant relatifs, vous êtes assurés </w:t>
      </w:r>
      <w:r w:rsidR="00F242B1">
        <w:rPr>
          <w:sz w:val="24"/>
          <w:szCs w:val="24"/>
        </w:rPr>
        <w:t>que cette dernière soit toujours utilisable et votre projet modifiable</w:t>
      </w:r>
      <w:r w:rsidR="009D55B5">
        <w:rPr>
          <w:sz w:val="24"/>
          <w:szCs w:val="24"/>
        </w:rPr>
        <w:t>.</w:t>
      </w:r>
    </w:p>
    <w:p w:rsidR="005478DA" w:rsidRDefault="001A6295" w:rsidP="001A6295">
      <w:pPr>
        <w:jc w:val="both"/>
        <w:rPr>
          <w:sz w:val="24"/>
          <w:szCs w:val="24"/>
        </w:rPr>
      </w:pPr>
      <w:r>
        <w:rPr>
          <w:sz w:val="24"/>
          <w:szCs w:val="24"/>
        </w:rPr>
        <w:t xml:space="preserve">Notez que </w:t>
      </w:r>
      <w:proofErr w:type="spellStart"/>
      <w:r>
        <w:rPr>
          <w:sz w:val="24"/>
          <w:szCs w:val="24"/>
        </w:rPr>
        <w:t>KiCad</w:t>
      </w:r>
      <w:proofErr w:type="spellEnd"/>
      <w:r>
        <w:rPr>
          <w:sz w:val="24"/>
          <w:szCs w:val="24"/>
        </w:rPr>
        <w:t xml:space="preserve"> procède également une fonctionnalité d'archivage de projet (icone "Archiver les fichiers du projet"). </w:t>
      </w:r>
      <w:r w:rsidR="00561523">
        <w:rPr>
          <w:sz w:val="24"/>
          <w:szCs w:val="24"/>
        </w:rPr>
        <w:t xml:space="preserve"> De cette manière tout votre projet et ses dépendances sont compressés au sein d'un seul et unique fichier compressé au format Zip en vue de sa sauvegarde ou de son transfert vers un autre PC.</w:t>
      </w:r>
    </w:p>
    <w:p w:rsidR="00480EC0" w:rsidRPr="005335A1" w:rsidRDefault="00480EC0" w:rsidP="001A6295">
      <w:pPr>
        <w:jc w:val="both"/>
        <w:rPr>
          <w:sz w:val="24"/>
          <w:szCs w:val="24"/>
        </w:rPr>
      </w:pPr>
    </w:p>
    <w:sectPr w:rsidR="00480EC0" w:rsidRPr="005335A1" w:rsidSect="004C2AA3">
      <w:footerReference w:type="default" r:id="rId11"/>
      <w:pgSz w:w="11906" w:h="16838"/>
      <w:pgMar w:top="1417" w:right="1417" w:bottom="1417" w:left="1417" w:header="68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A7C" w:rsidRDefault="00731A7C" w:rsidP="00D00DB2">
      <w:pPr>
        <w:spacing w:after="0" w:line="240" w:lineRule="auto"/>
      </w:pPr>
      <w:r>
        <w:separator/>
      </w:r>
    </w:p>
  </w:endnote>
  <w:endnote w:type="continuationSeparator" w:id="0">
    <w:p w:rsidR="00731A7C" w:rsidRDefault="00731A7C" w:rsidP="00D00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AA3" w:rsidRDefault="004C2AA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9"/>
    </w:tblGrid>
    <w:tr w:rsidR="004C2AA3" w:rsidTr="004C2AA3">
      <w:tc>
        <w:tcPr>
          <w:tcW w:w="7933" w:type="dxa"/>
        </w:tcPr>
        <w:p w:rsidR="004C2AA3" w:rsidRDefault="004C2AA3" w:rsidP="004C2AA3">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1</w:t>
          </w:r>
          <w:r>
            <w:rPr>
              <w:caps/>
              <w:color w:val="4472C4" w:themeColor="accent1"/>
            </w:rPr>
            <w:fldChar w:fldCharType="end"/>
          </w:r>
        </w:p>
      </w:tc>
      <w:tc>
        <w:tcPr>
          <w:tcW w:w="1129" w:type="dxa"/>
        </w:tcPr>
        <w:p w:rsidR="004C2AA3" w:rsidRDefault="004C2AA3">
          <w:pPr>
            <w:pStyle w:val="Pieddepage"/>
            <w:jc w:val="center"/>
            <w:rPr>
              <w:caps/>
              <w:color w:val="4472C4" w:themeColor="accent1"/>
            </w:rPr>
          </w:pPr>
          <w:r>
            <w:rPr>
              <w:caps/>
              <w:color w:val="4472C4" w:themeColor="accent1"/>
            </w:rPr>
            <w:t>FP - 2019</w:t>
          </w:r>
        </w:p>
      </w:tc>
    </w:tr>
  </w:tbl>
  <w:p w:rsidR="00D00DB2" w:rsidRDefault="00D00DB2">
    <w:pPr>
      <w:pStyle w:val="Pieddepage"/>
    </w:pPr>
  </w:p>
  <w:p w:rsidR="004C2AA3" w:rsidRDefault="004C2A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A7C" w:rsidRDefault="00731A7C" w:rsidP="00D00DB2">
      <w:pPr>
        <w:spacing w:after="0" w:line="240" w:lineRule="auto"/>
      </w:pPr>
      <w:r>
        <w:separator/>
      </w:r>
    </w:p>
  </w:footnote>
  <w:footnote w:type="continuationSeparator" w:id="0">
    <w:p w:rsidR="00731A7C" w:rsidRDefault="00731A7C" w:rsidP="00D00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7FA8"/>
    <w:multiLevelType w:val="hybridMultilevel"/>
    <w:tmpl w:val="5B24CA1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88F03BB"/>
    <w:multiLevelType w:val="hybridMultilevel"/>
    <w:tmpl w:val="97C04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A1"/>
    <w:rsid w:val="000C76DE"/>
    <w:rsid w:val="00191FB7"/>
    <w:rsid w:val="001A6295"/>
    <w:rsid w:val="00226D6F"/>
    <w:rsid w:val="00253D5E"/>
    <w:rsid w:val="00294BA0"/>
    <w:rsid w:val="002F70EC"/>
    <w:rsid w:val="00480EC0"/>
    <w:rsid w:val="004C2AA3"/>
    <w:rsid w:val="005335A1"/>
    <w:rsid w:val="005478DA"/>
    <w:rsid w:val="00561523"/>
    <w:rsid w:val="0056398C"/>
    <w:rsid w:val="00574C76"/>
    <w:rsid w:val="005E7F5F"/>
    <w:rsid w:val="00606AE9"/>
    <w:rsid w:val="00692420"/>
    <w:rsid w:val="00731A7C"/>
    <w:rsid w:val="00777046"/>
    <w:rsid w:val="007A5B2A"/>
    <w:rsid w:val="008338AA"/>
    <w:rsid w:val="00844C09"/>
    <w:rsid w:val="00894857"/>
    <w:rsid w:val="008D022B"/>
    <w:rsid w:val="009234DC"/>
    <w:rsid w:val="009C1282"/>
    <w:rsid w:val="009D55B5"/>
    <w:rsid w:val="00A22210"/>
    <w:rsid w:val="00B6762A"/>
    <w:rsid w:val="00D00DB2"/>
    <w:rsid w:val="00F242B1"/>
    <w:rsid w:val="00FE1C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D135"/>
  <w15:chartTrackingRefBased/>
  <w15:docId w15:val="{9F9B9D8E-02DC-4B34-B614-C6BAAC27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00DB2"/>
    <w:pPr>
      <w:keepNext/>
      <w:keepLines/>
      <w:spacing w:before="240" w:after="120"/>
      <w:outlineLvl w:val="0"/>
    </w:pPr>
    <w:rPr>
      <w:rFonts w:asciiTheme="majorHAnsi" w:eastAsiaTheme="majorEastAsia" w:hAnsiTheme="majorHAnsi" w:cstheme="majorBidi"/>
      <w:b/>
      <w:color w:val="2F5496" w:themeColor="accent1" w:themeShade="BF"/>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53D5E"/>
    <w:rPr>
      <w:color w:val="0000FF"/>
      <w:u w:val="single"/>
    </w:rPr>
  </w:style>
  <w:style w:type="paragraph" w:styleId="Paragraphedeliste">
    <w:name w:val="List Paragraph"/>
    <w:basedOn w:val="Normal"/>
    <w:uiPriority w:val="34"/>
    <w:qFormat/>
    <w:rsid w:val="008338AA"/>
    <w:pPr>
      <w:ind w:left="720"/>
      <w:contextualSpacing/>
    </w:pPr>
  </w:style>
  <w:style w:type="table" w:styleId="Grilledutableau">
    <w:name w:val="Table Grid"/>
    <w:basedOn w:val="TableauNormal"/>
    <w:uiPriority w:val="39"/>
    <w:rsid w:val="007A5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D00DB2"/>
    <w:pPr>
      <w:tabs>
        <w:tab w:val="center" w:pos="4536"/>
        <w:tab w:val="right" w:pos="9072"/>
      </w:tabs>
      <w:spacing w:after="0" w:line="240" w:lineRule="auto"/>
    </w:pPr>
  </w:style>
  <w:style w:type="character" w:customStyle="1" w:styleId="En-tteCar">
    <w:name w:val="En-tête Car"/>
    <w:basedOn w:val="Policepardfaut"/>
    <w:link w:val="En-tte"/>
    <w:uiPriority w:val="99"/>
    <w:rsid w:val="00D00DB2"/>
  </w:style>
  <w:style w:type="paragraph" w:styleId="Pieddepage">
    <w:name w:val="footer"/>
    <w:basedOn w:val="Normal"/>
    <w:link w:val="PieddepageCar"/>
    <w:uiPriority w:val="99"/>
    <w:unhideWhenUsed/>
    <w:rsid w:val="00D00D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0DB2"/>
  </w:style>
  <w:style w:type="character" w:customStyle="1" w:styleId="Titre1Car">
    <w:name w:val="Titre 1 Car"/>
    <w:basedOn w:val="Policepardfaut"/>
    <w:link w:val="Titre1"/>
    <w:uiPriority w:val="9"/>
    <w:rsid w:val="00D00DB2"/>
    <w:rPr>
      <w:rFonts w:asciiTheme="majorHAnsi" w:eastAsiaTheme="majorEastAsia" w:hAnsiTheme="majorHAnsi" w:cstheme="majorBidi"/>
      <w:b/>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kicad-pcb.or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0E06D-1DB7-4B61-BC6B-D6F46B9B4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5940</TotalTime>
  <Pages>1</Pages>
  <Words>658</Words>
  <Characters>3624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Parrain</dc:creator>
  <cp:keywords/>
  <dc:description/>
  <cp:lastModifiedBy>Fabien Parrain</cp:lastModifiedBy>
  <cp:revision>8</cp:revision>
  <dcterms:created xsi:type="dcterms:W3CDTF">2019-08-27T09:27:00Z</dcterms:created>
  <dcterms:modified xsi:type="dcterms:W3CDTF">2019-08-31T12:27:00Z</dcterms:modified>
</cp:coreProperties>
</file>