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5443F">
      <w:pPr>
        <w:wordWrap/>
        <w:spacing w:line="360" w:lineRule="auto"/>
        <w:jc w:val="center"/>
        <w:rPr>
          <w:rFonts w:hint="default" w:ascii="Arial" w:hAnsi="Arial" w:eastAsia="微软雅黑" w:cs="Arial"/>
          <w:sz w:val="28"/>
          <w:szCs w:val="28"/>
          <w:lang w:val="en-US"/>
        </w:rPr>
      </w:pPr>
      <w:r>
        <w:rPr>
          <w:rFonts w:hint="default" w:ascii="Arial" w:hAnsi="Arial" w:eastAsia="微软雅黑" w:cs="Arial"/>
          <w:b/>
          <w:bCs/>
          <w:sz w:val="28"/>
          <w:szCs w:val="28"/>
          <w:lang w:val="en-US" w:eastAsia="zh-CN"/>
        </w:rPr>
        <w:t>T-</w:t>
      </w:r>
      <w:r>
        <w:rPr>
          <w:rFonts w:hint="eastAsia" w:ascii="Arial" w:hAnsi="Arial" w:eastAsia="微软雅黑" w:cs="Arial"/>
          <w:b/>
          <w:bCs/>
          <w:sz w:val="28"/>
          <w:szCs w:val="28"/>
          <w:lang w:val="en-US" w:eastAsia="zh-CN"/>
        </w:rPr>
        <w:t>Retail</w:t>
      </w:r>
      <w:r>
        <w:rPr>
          <w:rFonts w:hint="default" w:ascii="Arial" w:hAnsi="Arial" w:eastAsia="微软雅黑" w:cs="Arial"/>
          <w:b/>
          <w:bCs/>
          <w:sz w:val="28"/>
          <w:szCs w:val="28"/>
          <w:lang w:val="en-US" w:eastAsia="zh-CN"/>
        </w:rPr>
        <w:t>功能操作说明20250113</w:t>
      </w:r>
    </w:p>
    <w:p w14:paraId="47D9529B">
      <w:pPr>
        <w:widowControl w:val="0"/>
        <w:numPr>
          <w:ilvl w:val="0"/>
          <w:numId w:val="0"/>
        </w:numPr>
        <w:spacing w:line="360" w:lineRule="auto"/>
        <w:ind w:leftChars="0"/>
        <w:jc w:val="both"/>
        <w:rPr>
          <w:rFonts w:hint="default" w:ascii="Arial" w:hAnsi="Arial" w:eastAsia="微软雅黑" w:cs="Arial"/>
          <w:b/>
          <w:bCs/>
          <w:color w:val="auto"/>
          <w:sz w:val="28"/>
          <w:szCs w:val="28"/>
          <w:highlight w:val="none"/>
        </w:rPr>
      </w:pPr>
      <w:r>
        <w:rPr>
          <w:rFonts w:hint="default" w:ascii="Arial" w:hAnsi="Arial" w:eastAsia="微软雅黑" w:cs="Arial"/>
          <w:b/>
          <w:bCs/>
          <w:color w:val="auto"/>
          <w:sz w:val="28"/>
          <w:szCs w:val="28"/>
          <w:highlight w:val="none"/>
        </w:rPr>
        <w:t>Multi-scale Management</w:t>
      </w:r>
    </w:p>
    <w:p w14:paraId="0EDC3862">
      <w:pPr>
        <w:widowControl w:val="0"/>
        <w:numPr>
          <w:ilvl w:val="0"/>
          <w:numId w:val="1"/>
        </w:numPr>
        <w:spacing w:line="360" w:lineRule="auto"/>
        <w:ind w:left="420" w:leftChars="0" w:hanging="420" w:firstLine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Connect via serial port</w:t>
      </w:r>
    </w:p>
    <w:p w14:paraId="7DB06060">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1. Connect the scale to the PC device with a serial port cable;</w:t>
      </w:r>
    </w:p>
    <w:p w14:paraId="606563BC">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2. Enter the correct serial port information;</w:t>
      </w:r>
    </w:p>
    <w:p w14:paraId="1F275153">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3. C</w:t>
      </w:r>
      <w:r>
        <w:rPr>
          <w:rFonts w:hint="default" w:ascii="Arial" w:hAnsi="Arial" w:eastAsia="宋体" w:cs="Arial"/>
          <w:sz w:val="24"/>
          <w:szCs w:val="24"/>
          <w:highlight w:val="none"/>
        </w:rPr>
        <w:t xml:space="preserve">lick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lang w:val="en-US" w:eastAsia="zh-CN"/>
        </w:rPr>
        <w:t>Connect</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sz w:val="24"/>
          <w:szCs w:val="24"/>
          <w:highlight w:val="none"/>
          <w:lang w:val="en-US" w:eastAsia="zh-CN"/>
        </w:rPr>
        <w:t>;</w:t>
      </w:r>
    </w:p>
    <w:p w14:paraId="32020412">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 xml:space="preserve">4. </w:t>
      </w:r>
      <w:r>
        <w:rPr>
          <w:rFonts w:hint="default" w:ascii="Arial" w:hAnsi="Arial" w:eastAsia="宋体" w:cs="Arial"/>
          <w:sz w:val="24"/>
          <w:szCs w:val="24"/>
          <w:highlight w:val="none"/>
        </w:rPr>
        <w:t>If the connection is successful, the left status bar will display Online.</w:t>
      </w:r>
    </w:p>
    <w:p w14:paraId="1D8AC8AA">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 xml:space="preserve">5. </w:t>
      </w:r>
      <w:r>
        <w:rPr>
          <w:rFonts w:hint="default" w:ascii="Arial" w:hAnsi="Arial" w:eastAsia="宋体" w:cs="Arial"/>
          <w:sz w:val="24"/>
          <w:szCs w:val="24"/>
          <w:highlight w:val="none"/>
        </w:rPr>
        <w:t>Click</w:t>
      </w:r>
      <w:r>
        <w:rPr>
          <w:rFonts w:hint="default" w:ascii="Arial" w:hAnsi="Arial" w:eastAsia="宋体" w:cs="Arial"/>
          <w:b/>
          <w:bCs/>
          <w:color w:val="0070C0"/>
          <w:sz w:val="24"/>
          <w:szCs w:val="24"/>
          <w:highlight w:val="none"/>
          <w:u w:val="none"/>
        </w:rPr>
        <w:t xml:space="preserve">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Close Port</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 xml:space="preserve"> </w:t>
      </w:r>
      <w:r>
        <w:rPr>
          <w:rFonts w:hint="default" w:ascii="Arial" w:hAnsi="Arial" w:eastAsia="宋体" w:cs="Arial"/>
          <w:sz w:val="24"/>
          <w:szCs w:val="24"/>
          <w:highlight w:val="none"/>
        </w:rPr>
        <w:t>to disconnect the serial port connection; Click</w:t>
      </w:r>
      <w:r>
        <w:rPr>
          <w:rFonts w:hint="default" w:ascii="Arial" w:hAnsi="Arial" w:eastAsia="宋体" w:cs="Arial"/>
          <w:b/>
          <w:bCs/>
          <w:color w:val="0070C0"/>
          <w:sz w:val="24"/>
          <w:szCs w:val="24"/>
          <w:highlight w:val="none"/>
          <w:u w:val="none"/>
        </w:rPr>
        <w:t xml:space="preserve">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Open Port</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 xml:space="preserve"> </w:t>
      </w:r>
      <w:r>
        <w:rPr>
          <w:rFonts w:hint="default" w:ascii="Arial" w:hAnsi="Arial" w:eastAsia="宋体" w:cs="Arial"/>
          <w:sz w:val="24"/>
          <w:szCs w:val="24"/>
          <w:highlight w:val="none"/>
        </w:rPr>
        <w:t>to open the serial port connection</w:t>
      </w:r>
      <w:r>
        <w:rPr>
          <w:rFonts w:hint="default" w:ascii="Arial" w:hAnsi="Arial" w:eastAsia="宋体" w:cs="Arial"/>
          <w:sz w:val="24"/>
          <w:szCs w:val="24"/>
          <w:highlight w:val="none"/>
          <w:lang w:val="en-US" w:eastAsia="zh-CN"/>
        </w:rPr>
        <w:t>;</w:t>
      </w:r>
    </w:p>
    <w:p w14:paraId="14DDE2BF">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 xml:space="preserve">6. </w:t>
      </w:r>
      <w:r>
        <w:rPr>
          <w:rFonts w:hint="default" w:ascii="Arial" w:hAnsi="Arial" w:eastAsia="宋体" w:cs="Arial"/>
          <w:sz w:val="24"/>
          <w:szCs w:val="24"/>
          <w:highlight w:val="none"/>
        </w:rPr>
        <w:t xml:space="preserve">If you want to change the </w:t>
      </w:r>
      <w:r>
        <w:rPr>
          <w:rFonts w:hint="default" w:ascii="Arial" w:hAnsi="Arial" w:eastAsia="宋体" w:cs="Arial"/>
          <w:sz w:val="24"/>
          <w:szCs w:val="24"/>
          <w:highlight w:val="none"/>
          <w:lang w:val="en-US" w:eastAsia="zh-CN"/>
        </w:rPr>
        <w:t>scale</w:t>
      </w:r>
      <w:r>
        <w:rPr>
          <w:rFonts w:hint="default" w:ascii="Arial" w:hAnsi="Arial" w:eastAsia="宋体" w:cs="Arial"/>
          <w:sz w:val="24"/>
          <w:szCs w:val="24"/>
          <w:highlight w:val="none"/>
        </w:rPr>
        <w:t xml:space="preserve"> name, click</w:t>
      </w:r>
      <w:r>
        <w:rPr>
          <w:rFonts w:hint="default" w:ascii="Arial" w:hAnsi="Arial" w:eastAsia="宋体" w:cs="Arial"/>
          <w:b/>
          <w:bCs/>
          <w:color w:val="0070C0"/>
          <w:sz w:val="24"/>
          <w:szCs w:val="24"/>
          <w:highlight w:val="none"/>
          <w:u w:val="none"/>
        </w:rPr>
        <w:t xml:space="preserve">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Rename</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sz w:val="24"/>
          <w:szCs w:val="24"/>
          <w:highlight w:val="none"/>
          <w:lang w:val="en-US" w:eastAsia="zh-CN"/>
        </w:rPr>
        <w:t xml:space="preserve"> to</w:t>
      </w:r>
      <w:r>
        <w:rPr>
          <w:rFonts w:hint="default" w:ascii="Arial" w:hAnsi="Arial" w:eastAsia="宋体" w:cs="Arial"/>
          <w:sz w:val="24"/>
          <w:szCs w:val="24"/>
          <w:highlight w:val="none"/>
        </w:rPr>
        <w:t xml:space="preserve"> enter it</w:t>
      </w:r>
      <w:r>
        <w:rPr>
          <w:rFonts w:hint="default" w:ascii="Arial" w:hAnsi="Arial" w:eastAsia="宋体" w:cs="Arial"/>
          <w:sz w:val="24"/>
          <w:szCs w:val="24"/>
          <w:highlight w:val="none"/>
          <w:lang w:val="en-US" w:eastAsia="zh-CN"/>
        </w:rPr>
        <w:t xml:space="preserve"> and click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lang w:val="en-US" w:eastAsia="zh-CN"/>
        </w:rPr>
        <w:t>Confirm</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sz w:val="24"/>
          <w:szCs w:val="24"/>
          <w:highlight w:val="none"/>
        </w:rPr>
        <w:t>.</w:t>
      </w:r>
    </w:p>
    <w:p w14:paraId="20477FEE">
      <w:pPr>
        <w:numPr>
          <w:ilvl w:val="0"/>
          <w:numId w:val="0"/>
        </w:numPr>
        <w:spacing w:line="360" w:lineRule="auto"/>
        <w:jc w:val="both"/>
        <w:outlineLvl w:val="9"/>
        <w:rPr>
          <w:rFonts w:hint="default" w:ascii="Arial" w:hAnsi="Arial" w:eastAsia="宋体" w:cs="Arial"/>
          <w:sz w:val="24"/>
          <w:szCs w:val="24"/>
          <w:highlight w:val="none"/>
        </w:rPr>
      </w:pPr>
    </w:p>
    <w:p w14:paraId="2AA5A649">
      <w:pPr>
        <w:widowControl w:val="0"/>
        <w:numPr>
          <w:ilvl w:val="0"/>
          <w:numId w:val="2"/>
        </w:numPr>
        <w:spacing w:line="360" w:lineRule="auto"/>
        <w:ind w:left="420" w:leftChars="0" w:hanging="420" w:firstLine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Connect via Ethernet/Wi-Fi</w:t>
      </w:r>
    </w:p>
    <w:p w14:paraId="7465CEBF">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1. Click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 xml:space="preserve"> at the top of the left status bar;</w:t>
      </w:r>
    </w:p>
    <w:p w14:paraId="132916D5">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 Enter the IPv4 (IP Address) and Port (Port Number);</w:t>
      </w:r>
    </w:p>
    <w:p w14:paraId="20FEF9CF">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3. Click </w:t>
      </w:r>
      <w:r>
        <w:rPr>
          <w:rFonts w:hint="eastAsia" w:ascii="Arial" w:hAnsi="Arial" w:eastAsia="微软雅黑" w:cs="Arial"/>
          <w:b/>
          <w:bCs/>
          <w:color w:val="0070C0"/>
          <w:sz w:val="24"/>
          <w:szCs w:val="24"/>
          <w:u w:val="none"/>
          <w:lang w:val="en-US" w:eastAsia="zh-CN"/>
        </w:rPr>
        <w:t>[</w:t>
      </w:r>
      <w:r>
        <w:rPr>
          <w:rFonts w:hint="default" w:ascii="Arial" w:hAnsi="Arial" w:eastAsia="宋体" w:cs="Arial"/>
          <w:b/>
          <w:bCs/>
          <w:color w:val="0070C0"/>
          <w:sz w:val="24"/>
          <w:szCs w:val="24"/>
          <w:highlight w:val="none"/>
          <w:u w:val="none"/>
          <w:lang w:val="en-US" w:eastAsia="zh-CN"/>
        </w:rPr>
        <w:t>Confirm</w:t>
      </w:r>
      <w:r>
        <w:rPr>
          <w:rFonts w:hint="eastAsia" w:ascii="Arial" w:hAnsi="Arial" w:eastAsia="宋体" w:cs="Arial"/>
          <w:b/>
          <w:bCs/>
          <w:color w:val="0070C0"/>
          <w:sz w:val="24"/>
          <w:szCs w:val="24"/>
          <w:highlight w:val="none"/>
          <w:u w:val="none"/>
          <w:lang w:val="en-US" w:eastAsia="zh-CN"/>
        </w:rPr>
        <w:t>]</w:t>
      </w:r>
      <w:r>
        <w:rPr>
          <w:rFonts w:hint="default" w:ascii="Arial" w:hAnsi="Arial" w:eastAsia="微软雅黑" w:cs="Arial"/>
          <w:sz w:val="24"/>
          <w:szCs w:val="24"/>
          <w:lang w:val="en-US" w:eastAsia="zh-CN"/>
        </w:rPr>
        <w:t xml:space="preserve"> to complete the connection.</w:t>
      </w:r>
    </w:p>
    <w:p w14:paraId="5D250044">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 Get IP Address</w:t>
      </w:r>
    </w:p>
    <w:p w14:paraId="69D7E093">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Wi-Fi: Click </w:t>
      </w:r>
      <w:r>
        <w:rPr>
          <w:rFonts w:hint="eastAsia" w:ascii="Arial" w:hAnsi="Arial" w:eastAsia="微软雅黑" w:cs="Arial"/>
          <w:b/>
          <w:bCs/>
          <w:color w:val="0070C0"/>
          <w:sz w:val="24"/>
          <w:szCs w:val="24"/>
          <w:u w:val="none"/>
          <w:lang w:val="en-US" w:eastAsia="zh-CN"/>
        </w:rPr>
        <w:t>[</w:t>
      </w:r>
      <w:r>
        <w:rPr>
          <w:rFonts w:hint="default" w:ascii="Arial" w:hAnsi="Arial" w:eastAsia="宋体" w:cs="Arial"/>
          <w:b/>
          <w:bCs/>
          <w:color w:val="0070C0"/>
          <w:sz w:val="24"/>
          <w:szCs w:val="24"/>
          <w:highlight w:val="none"/>
          <w:u w:val="none"/>
          <w:lang w:val="en-US" w:eastAsia="zh-CN"/>
        </w:rPr>
        <w:t>Wi-Fi Setting</w:t>
      </w:r>
      <w:r>
        <w:rPr>
          <w:rFonts w:hint="eastAsia" w:ascii="Arial" w:hAnsi="Arial" w:eastAsia="宋体" w:cs="Arial"/>
          <w:b/>
          <w:bCs/>
          <w:color w:val="0070C0"/>
          <w:sz w:val="24"/>
          <w:szCs w:val="24"/>
          <w:highlight w:val="none"/>
          <w:u w:val="none"/>
          <w:lang w:val="en-US" w:eastAsia="zh-CN"/>
        </w:rPr>
        <w:t>]</w:t>
      </w:r>
      <w:r>
        <w:rPr>
          <w:rFonts w:hint="default" w:ascii="Arial" w:hAnsi="Arial" w:eastAsia="微软雅黑" w:cs="Arial"/>
          <w:sz w:val="24"/>
          <w:szCs w:val="24"/>
          <w:lang w:val="en-US" w:eastAsia="zh-CN"/>
        </w:rPr>
        <w:t xml:space="preserve"> on the main interface, select the Wi-Fi you want to connect to in the left column, enter the password and click </w:t>
      </w:r>
      <w:r>
        <w:rPr>
          <w:rFonts w:hint="eastAsia" w:ascii="Arial" w:hAnsi="Arial" w:eastAsia="微软雅黑" w:cs="Arial"/>
          <w:b/>
          <w:bCs/>
          <w:color w:val="0070C0"/>
          <w:sz w:val="24"/>
          <w:szCs w:val="24"/>
          <w:u w:val="none"/>
          <w:lang w:val="en-US" w:eastAsia="zh-CN"/>
        </w:rPr>
        <w:t>[</w:t>
      </w:r>
      <w:r>
        <w:rPr>
          <w:rFonts w:hint="default" w:ascii="Arial" w:hAnsi="Arial" w:eastAsia="宋体" w:cs="Arial"/>
          <w:b/>
          <w:bCs/>
          <w:color w:val="0070C0"/>
          <w:sz w:val="24"/>
          <w:szCs w:val="24"/>
          <w:highlight w:val="none"/>
          <w:u w:val="none"/>
          <w:lang w:val="en-US" w:eastAsia="zh-CN"/>
        </w:rPr>
        <w:t>Connect</w:t>
      </w:r>
      <w:r>
        <w:rPr>
          <w:rFonts w:hint="eastAsia" w:ascii="Arial" w:hAnsi="Arial" w:eastAsia="宋体" w:cs="Arial"/>
          <w:b/>
          <w:bCs/>
          <w:color w:val="0070C0"/>
          <w:sz w:val="24"/>
          <w:szCs w:val="24"/>
          <w:highlight w:val="none"/>
          <w:u w:val="none"/>
          <w:lang w:val="en-US" w:eastAsia="zh-CN"/>
        </w:rPr>
        <w:t>]</w:t>
      </w:r>
      <w:r>
        <w:rPr>
          <w:rFonts w:hint="default" w:ascii="Arial" w:hAnsi="Arial" w:eastAsia="微软雅黑" w:cs="Arial"/>
          <w:sz w:val="24"/>
          <w:szCs w:val="24"/>
          <w:lang w:val="en-US" w:eastAsia="zh-CN"/>
        </w:rPr>
        <w:t>. If the connection is successful, the IP Address will be displayed.</w:t>
      </w:r>
    </w:p>
    <w:p w14:paraId="11877616">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Ethernet: After connecting the network cable, enter the menu </w:t>
      </w:r>
      <w:r>
        <w:rPr>
          <w:rFonts w:hint="default" w:ascii="Arial" w:hAnsi="Arial" w:eastAsia="微软雅黑" w:cs="Arial"/>
          <w:sz w:val="24"/>
          <w:szCs w:val="24"/>
          <w:u w:val="single"/>
          <w:lang w:val="en-US" w:eastAsia="zh-CN"/>
        </w:rPr>
        <w:t>F3-3 COM3 SHOW</w:t>
      </w:r>
      <w:r>
        <w:rPr>
          <w:rFonts w:hint="default" w:ascii="Arial" w:hAnsi="Arial" w:eastAsia="微软雅黑" w:cs="Arial"/>
          <w:sz w:val="24"/>
          <w:szCs w:val="24"/>
          <w:lang w:val="en-US" w:eastAsia="zh-CN"/>
        </w:rPr>
        <w:t xml:space="preserve"> on the scale (</w:t>
      </w:r>
      <w:r>
        <w:rPr>
          <w:rFonts w:hint="default" w:ascii="Arial" w:hAnsi="Arial" w:eastAsia="微软雅黑" w:cs="Arial"/>
          <w:sz w:val="24"/>
          <w:szCs w:val="24"/>
          <w:u w:val="single"/>
          <w:lang w:val="en-US" w:eastAsia="zh-CN"/>
        </w:rPr>
        <w:t>F3-3 DHCP</w:t>
      </w:r>
      <w:r>
        <w:rPr>
          <w:rFonts w:hint="default" w:ascii="Arial" w:hAnsi="Arial" w:eastAsia="微软雅黑" w:cs="Arial"/>
          <w:sz w:val="24"/>
          <w:szCs w:val="24"/>
          <w:lang w:val="en-US" w:eastAsia="zh-CN"/>
        </w:rPr>
        <w:t xml:space="preserve"> set to </w:t>
      </w:r>
      <w:r>
        <w:rPr>
          <w:rFonts w:hint="default" w:ascii="Arial" w:hAnsi="Arial" w:eastAsia="微软雅黑" w:cs="Arial"/>
          <w:sz w:val="24"/>
          <w:szCs w:val="24"/>
          <w:u w:val="single"/>
          <w:lang w:val="en-US" w:eastAsia="zh-CN"/>
        </w:rPr>
        <w:t>ON</w:t>
      </w:r>
      <w:r>
        <w:rPr>
          <w:rFonts w:hint="default" w:ascii="Arial" w:hAnsi="Arial" w:eastAsia="微软雅黑" w:cs="Arial"/>
          <w:sz w:val="24"/>
          <w:szCs w:val="24"/>
          <w:lang w:val="en-US" w:eastAsia="zh-CN"/>
        </w:rPr>
        <w:t>) to get the IP Address.</w:t>
      </w:r>
    </w:p>
    <w:p w14:paraId="6BBD4B52">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 Get Port Number</w:t>
      </w:r>
    </w:p>
    <w:p w14:paraId="30779D25">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Wi-Fi: Enter the menu </w:t>
      </w:r>
      <w:r>
        <w:rPr>
          <w:rFonts w:hint="default" w:ascii="Arial" w:hAnsi="Arial" w:eastAsia="微软雅黑" w:cs="Arial"/>
          <w:sz w:val="24"/>
          <w:szCs w:val="24"/>
          <w:u w:val="single"/>
          <w:lang w:val="en-US" w:eastAsia="zh-CN"/>
        </w:rPr>
        <w:t>F3-2 COM2 MODE</w:t>
      </w:r>
      <w:r>
        <w:rPr>
          <w:rFonts w:hint="default" w:ascii="Arial" w:hAnsi="Arial" w:eastAsia="微软雅黑" w:cs="Arial"/>
          <w:sz w:val="24"/>
          <w:szCs w:val="24"/>
          <w:lang w:val="en-US" w:eastAsia="zh-CN"/>
        </w:rPr>
        <w:t xml:space="preserve"> on the scale, press the TARE key three times to view the port number.</w:t>
      </w:r>
    </w:p>
    <w:p w14:paraId="2EDECCF3">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Ethernet: Enter the menu </w:t>
      </w:r>
      <w:r>
        <w:rPr>
          <w:rFonts w:hint="default" w:ascii="Arial" w:hAnsi="Arial" w:eastAsia="微软雅黑" w:cs="Arial"/>
          <w:sz w:val="24"/>
          <w:szCs w:val="24"/>
          <w:u w:val="single"/>
          <w:lang w:val="en-US" w:eastAsia="zh-CN"/>
        </w:rPr>
        <w:t>F3-3 COM3 PORT</w:t>
      </w:r>
      <w:r>
        <w:rPr>
          <w:rFonts w:hint="default" w:ascii="Arial" w:hAnsi="Arial" w:eastAsia="微软雅黑" w:cs="Arial"/>
          <w:sz w:val="24"/>
          <w:szCs w:val="24"/>
          <w:lang w:val="en-US" w:eastAsia="zh-CN"/>
        </w:rPr>
        <w:t xml:space="preserve"> on the scale, press the TARE key once to view the port number.</w:t>
      </w:r>
    </w:p>
    <w:p w14:paraId="4C9B9DFC">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Note: </w:t>
      </w:r>
    </w:p>
    <w:p w14:paraId="7D74517C">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rPr>
        <w:t>To us</w:t>
      </w:r>
      <w:r>
        <w:rPr>
          <w:rFonts w:hint="default" w:ascii="Arial" w:hAnsi="Arial" w:eastAsia="微软雅黑" w:cs="Arial"/>
          <w:sz w:val="24"/>
          <w:szCs w:val="24"/>
          <w:lang w:val="en-US" w:eastAsia="zh-CN"/>
        </w:rPr>
        <w:t>e</w:t>
      </w:r>
      <w:r>
        <w:rPr>
          <w:rFonts w:hint="default" w:ascii="Arial" w:hAnsi="Arial" w:eastAsia="微软雅黑" w:cs="Arial"/>
          <w:sz w:val="24"/>
          <w:szCs w:val="24"/>
        </w:rPr>
        <w:t xml:space="preserve"> Wi</w:t>
      </w:r>
      <w:r>
        <w:rPr>
          <w:rFonts w:hint="default" w:ascii="Arial" w:hAnsi="Arial" w:eastAsia="微软雅黑" w:cs="Arial"/>
          <w:sz w:val="24"/>
          <w:szCs w:val="24"/>
          <w:lang w:val="en-US" w:eastAsia="zh-CN"/>
        </w:rPr>
        <w:t>-</w:t>
      </w:r>
      <w:r>
        <w:rPr>
          <w:rFonts w:hint="default" w:ascii="Arial" w:hAnsi="Arial" w:eastAsia="微软雅黑" w:cs="Arial"/>
          <w:sz w:val="24"/>
          <w:szCs w:val="24"/>
        </w:rPr>
        <w:t>Fi connection, you need to turn on the scale's Wi</w:t>
      </w:r>
      <w:r>
        <w:rPr>
          <w:rFonts w:hint="default" w:ascii="Arial" w:hAnsi="Arial" w:eastAsia="微软雅黑" w:cs="Arial"/>
          <w:sz w:val="24"/>
          <w:szCs w:val="24"/>
          <w:lang w:val="en-US" w:eastAsia="zh-CN"/>
        </w:rPr>
        <w:t>-</w:t>
      </w:r>
      <w:r>
        <w:rPr>
          <w:rFonts w:hint="default" w:ascii="Arial" w:hAnsi="Arial" w:eastAsia="微软雅黑" w:cs="Arial"/>
          <w:sz w:val="24"/>
          <w:szCs w:val="24"/>
        </w:rPr>
        <w:t>Fi function and connect the device running the software to the target Wi</w:t>
      </w:r>
      <w:r>
        <w:rPr>
          <w:rFonts w:hint="default" w:ascii="Arial" w:hAnsi="Arial" w:eastAsia="微软雅黑" w:cs="Arial"/>
          <w:sz w:val="24"/>
          <w:szCs w:val="24"/>
          <w:lang w:val="en-US" w:eastAsia="zh-CN"/>
        </w:rPr>
        <w:t>-</w:t>
      </w:r>
      <w:r>
        <w:rPr>
          <w:rFonts w:hint="default" w:ascii="Arial" w:hAnsi="Arial" w:eastAsia="微软雅黑" w:cs="Arial"/>
          <w:sz w:val="24"/>
          <w:szCs w:val="24"/>
        </w:rPr>
        <w:t>Fi as well</w:t>
      </w:r>
      <w:r>
        <w:rPr>
          <w:rFonts w:hint="default" w:ascii="Arial" w:hAnsi="Arial" w:eastAsia="微软雅黑" w:cs="Arial"/>
          <w:sz w:val="24"/>
          <w:szCs w:val="24"/>
          <w:lang w:val="en-US" w:eastAsia="zh-CN"/>
        </w:rPr>
        <w:t>.</w:t>
      </w:r>
    </w:p>
    <w:p w14:paraId="20FEC1C5">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rPr>
        <w:t>To use Ethernet connection, you need to turn on the network port function of the scale and connect the device running the software to the target Wi</w:t>
      </w:r>
      <w:r>
        <w:rPr>
          <w:rFonts w:hint="default" w:ascii="Arial" w:hAnsi="Arial" w:eastAsia="微软雅黑" w:cs="Arial"/>
          <w:sz w:val="24"/>
          <w:szCs w:val="24"/>
          <w:lang w:val="en-US" w:eastAsia="zh-CN"/>
        </w:rPr>
        <w:t>-</w:t>
      </w:r>
      <w:r>
        <w:rPr>
          <w:rFonts w:hint="default" w:ascii="Arial" w:hAnsi="Arial" w:eastAsia="微软雅黑" w:cs="Arial"/>
          <w:sz w:val="24"/>
          <w:szCs w:val="24"/>
        </w:rPr>
        <w:t>Fi as well</w:t>
      </w:r>
      <w:r>
        <w:rPr>
          <w:rFonts w:hint="default" w:ascii="Arial" w:hAnsi="Arial" w:eastAsia="微软雅黑" w:cs="Arial"/>
          <w:sz w:val="24"/>
          <w:szCs w:val="24"/>
          <w:lang w:val="en-US" w:eastAsia="zh-CN"/>
        </w:rPr>
        <w:t>.</w:t>
      </w:r>
    </w:p>
    <w:p w14:paraId="6A90FB42">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p>
    <w:p w14:paraId="07C6ED51">
      <w:pPr>
        <w:widowControl w:val="0"/>
        <w:numPr>
          <w:ilvl w:val="0"/>
          <w:numId w:val="0"/>
        </w:numPr>
        <w:spacing w:line="360" w:lineRule="auto"/>
        <w:ind w:leftChars="0"/>
        <w:jc w:val="both"/>
        <w:rPr>
          <w:rFonts w:hint="default" w:ascii="Arial" w:hAnsi="Arial" w:eastAsia="微软雅黑" w:cs="Arial"/>
          <w:b/>
          <w:bCs/>
          <w:sz w:val="28"/>
          <w:szCs w:val="28"/>
          <w:highlight w:val="none"/>
          <w:lang w:val="en-US" w:eastAsia="zh-CN"/>
        </w:rPr>
      </w:pPr>
      <w:r>
        <w:rPr>
          <w:rFonts w:hint="default" w:ascii="Arial" w:hAnsi="Arial" w:eastAsia="微软雅黑" w:cs="Arial"/>
          <w:b/>
          <w:bCs/>
          <w:sz w:val="28"/>
          <w:szCs w:val="28"/>
          <w:highlight w:val="none"/>
          <w:lang w:val="en-US" w:eastAsia="zh-CN"/>
        </w:rPr>
        <w:t>Wi-Fi Setting</w:t>
      </w:r>
    </w:p>
    <w:p w14:paraId="10BF522E">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1. Select the Wi-Fi you want to connect to from the left menu bar;</w:t>
      </w:r>
    </w:p>
    <w:p w14:paraId="22EA4A6D">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2. Enter the password and click </w:t>
      </w:r>
      <w:r>
        <w:rPr>
          <w:rFonts w:hint="eastAsia" w:ascii="Arial" w:hAnsi="Arial" w:eastAsia="宋体" w:cs="Arial"/>
          <w:b/>
          <w:bCs/>
          <w:color w:val="0070C0"/>
          <w:sz w:val="24"/>
          <w:szCs w:val="32"/>
          <w:highlight w:val="none"/>
          <w:u w:val="none"/>
          <w:lang w:val="en-US" w:eastAsia="zh-CN"/>
        </w:rPr>
        <w:t>[</w:t>
      </w:r>
      <w:r>
        <w:rPr>
          <w:rFonts w:hint="eastAsia" w:ascii="Arial" w:hAnsi="Arial" w:eastAsia="宋体" w:cs="Arial"/>
          <w:b/>
          <w:bCs/>
          <w:color w:val="0070C0"/>
          <w:sz w:val="24"/>
          <w:szCs w:val="32"/>
          <w:highlight w:val="none"/>
          <w:u w:val="none"/>
          <w:lang w:val="en-US" w:eastAsia="zh-CN"/>
        </w:rPr>
        <w:t>Connect]</w:t>
      </w:r>
      <w:r>
        <w:rPr>
          <w:rFonts w:hint="eastAsia" w:ascii="Arial" w:hAnsi="Arial" w:eastAsia="宋体" w:cs="Arial"/>
          <w:sz w:val="24"/>
          <w:szCs w:val="32"/>
          <w:highlight w:val="none"/>
          <w:lang w:val="en-US" w:eastAsia="zh-CN"/>
        </w:rPr>
        <w:t xml:space="preserve"> to obtain the IP address;</w:t>
      </w:r>
    </w:p>
    <w:p w14:paraId="631E7ECB">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3. Return to the main interface and enter </w:t>
      </w:r>
      <w:r>
        <w:rPr>
          <w:rFonts w:hint="eastAsia" w:ascii="Arial" w:hAnsi="Arial" w:eastAsia="宋体" w:cs="Arial"/>
          <w:b/>
          <w:bCs/>
          <w:color w:val="0070C0"/>
          <w:sz w:val="24"/>
          <w:szCs w:val="32"/>
          <w:highlight w:val="none"/>
          <w:u w:val="none"/>
          <w:lang w:val="en-US" w:eastAsia="zh-CN"/>
        </w:rPr>
        <w:t>[</w:t>
      </w:r>
      <w:r>
        <w:rPr>
          <w:rFonts w:hint="eastAsia" w:ascii="Arial" w:hAnsi="Arial" w:eastAsia="宋体" w:cs="Arial"/>
          <w:b/>
          <w:bCs/>
          <w:color w:val="0070C0"/>
          <w:sz w:val="24"/>
          <w:szCs w:val="32"/>
          <w:highlight w:val="none"/>
          <w:u w:val="none"/>
          <w:lang w:val="en-US" w:eastAsia="zh-CN"/>
        </w:rPr>
        <w:t>Multi-scale Management]</w:t>
      </w:r>
      <w:r>
        <w:rPr>
          <w:rFonts w:hint="eastAsia" w:ascii="Arial" w:hAnsi="Arial" w:eastAsia="宋体" w:cs="Arial"/>
          <w:sz w:val="24"/>
          <w:szCs w:val="32"/>
          <w:highlight w:val="none"/>
          <w:lang w:val="en-US" w:eastAsia="zh-CN"/>
        </w:rPr>
        <w:t>;</w:t>
      </w:r>
    </w:p>
    <w:p w14:paraId="3891D98A">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4. Click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u w:val="none"/>
          <w:lang w:val="en-US" w:eastAsia="zh-CN"/>
        </w:rPr>
        <w:t>+]</w:t>
      </w:r>
      <w:r>
        <w:rPr>
          <w:rFonts w:hint="eastAsia" w:ascii="Arial" w:hAnsi="Arial" w:eastAsia="宋体" w:cs="Arial"/>
          <w:sz w:val="24"/>
          <w:szCs w:val="32"/>
          <w:highlight w:val="none"/>
          <w:lang w:val="en-US" w:eastAsia="zh-CN"/>
        </w:rPr>
        <w:t xml:space="preserve"> at the top of the left status bar, enter the IP address and serial port number;</w:t>
      </w:r>
    </w:p>
    <w:p w14:paraId="2D594BF7">
      <w:pPr>
        <w:numPr>
          <w:ilvl w:val="0"/>
          <w:numId w:val="0"/>
        </w:numPr>
        <w:spacing w:line="480" w:lineRule="auto"/>
        <w:jc w:val="both"/>
        <w:outlineLvl w:val="9"/>
        <w:rPr>
          <w:rFonts w:hint="eastAsia" w:ascii="Arial" w:hAnsi="Arial" w:eastAsia="宋体" w:cs="Arial"/>
          <w:sz w:val="24"/>
          <w:szCs w:val="32"/>
          <w:highlight w:val="none"/>
        </w:rPr>
      </w:pPr>
      <w:r>
        <w:rPr>
          <w:rFonts w:hint="eastAsia" w:ascii="Arial" w:hAnsi="Arial" w:eastAsia="宋体" w:cs="Arial"/>
          <w:sz w:val="24"/>
          <w:szCs w:val="32"/>
          <w:highlight w:val="none"/>
          <w:lang w:val="en-US" w:eastAsia="zh-CN"/>
        </w:rPr>
        <w:t xml:space="preserve">5. Click </w:t>
      </w:r>
      <w:r>
        <w:rPr>
          <w:rFonts w:hint="eastAsia" w:ascii="Arial" w:hAnsi="Arial" w:eastAsia="宋体" w:cs="Arial"/>
          <w:b/>
          <w:bCs/>
          <w:color w:val="0070C0"/>
          <w:sz w:val="24"/>
          <w:szCs w:val="32"/>
          <w:highlight w:val="none"/>
          <w:u w:val="none"/>
          <w:lang w:val="en-US" w:eastAsia="zh-CN"/>
        </w:rPr>
        <w:t>[</w:t>
      </w:r>
      <w:r>
        <w:rPr>
          <w:rFonts w:hint="eastAsia" w:ascii="Arial" w:hAnsi="Arial" w:eastAsia="宋体" w:cs="Arial"/>
          <w:b/>
          <w:bCs/>
          <w:color w:val="0070C0"/>
          <w:sz w:val="24"/>
          <w:szCs w:val="32"/>
          <w:highlight w:val="none"/>
          <w:u w:val="none"/>
          <w:lang w:val="en-US" w:eastAsia="zh-CN"/>
        </w:rPr>
        <w:t>Confirm]</w:t>
      </w:r>
      <w:r>
        <w:rPr>
          <w:rFonts w:hint="eastAsia" w:ascii="Arial" w:hAnsi="Arial" w:eastAsia="宋体" w:cs="Arial"/>
          <w:sz w:val="24"/>
          <w:szCs w:val="32"/>
          <w:highlight w:val="none"/>
          <w:lang w:val="en-US" w:eastAsia="zh-CN"/>
        </w:rPr>
        <w:t xml:space="preserve"> to connect.</w:t>
      </w:r>
    </w:p>
    <w:p w14:paraId="5376C766">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p>
    <w:p w14:paraId="47176D44">
      <w:pPr>
        <w:widowControl w:val="0"/>
        <w:numPr>
          <w:ilvl w:val="0"/>
          <w:numId w:val="0"/>
        </w:numPr>
        <w:spacing w:line="360" w:lineRule="auto"/>
        <w:ind w:leftChars="0"/>
        <w:jc w:val="both"/>
        <w:rPr>
          <w:rFonts w:hint="default" w:ascii="Arial" w:hAnsi="Arial" w:eastAsia="微软雅黑" w:cs="Arial"/>
          <w:b/>
          <w:bCs/>
          <w:sz w:val="28"/>
          <w:szCs w:val="28"/>
          <w:highlight w:val="none"/>
          <w:u w:val="none"/>
          <w:lang w:val="en-US" w:eastAsia="zh-CN"/>
        </w:rPr>
      </w:pPr>
      <w:r>
        <w:rPr>
          <w:rFonts w:hint="default" w:ascii="Arial" w:hAnsi="Arial" w:eastAsia="微软雅黑" w:cs="Arial"/>
          <w:b/>
          <w:bCs/>
          <w:sz w:val="28"/>
          <w:szCs w:val="28"/>
          <w:highlight w:val="none"/>
          <w:u w:val="none"/>
          <w:lang w:val="en-US" w:eastAsia="zh-CN"/>
        </w:rPr>
        <w:t>Update Firmware</w:t>
      </w:r>
    </w:p>
    <w:p w14:paraId="10C4D255">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1. Click </w:t>
      </w:r>
      <w:r>
        <w:rPr>
          <w:rFonts w:hint="eastAsia" w:ascii="Arial" w:hAnsi="Arial" w:eastAsia="宋体" w:cs="Arial"/>
          <w:b/>
          <w:bCs/>
          <w:color w:val="0070C0"/>
          <w:sz w:val="24"/>
          <w:szCs w:val="32"/>
          <w:highlight w:val="none"/>
          <w:u w:val="none"/>
          <w:lang w:val="en-US" w:eastAsia="zh-CN"/>
        </w:rPr>
        <w:t>[</w:t>
      </w:r>
      <w:r>
        <w:rPr>
          <w:rFonts w:hint="eastAsia" w:ascii="Arial" w:hAnsi="Arial" w:eastAsia="宋体" w:cs="Arial"/>
          <w:b/>
          <w:bCs/>
          <w:strike w:val="0"/>
          <w:dstrike w:val="0"/>
          <w:color w:val="0070C0"/>
          <w:sz w:val="24"/>
          <w:szCs w:val="32"/>
          <w:highlight w:val="none"/>
          <w:u w:val="none"/>
          <w:lang w:val="en-US" w:eastAsia="zh-CN"/>
        </w:rPr>
        <w:t>Select Firmware Zip]</w:t>
      </w:r>
      <w:r>
        <w:rPr>
          <w:rFonts w:hint="eastAsia" w:ascii="Arial" w:hAnsi="Arial" w:eastAsia="宋体" w:cs="Arial"/>
          <w:sz w:val="24"/>
          <w:szCs w:val="32"/>
          <w:highlight w:val="none"/>
          <w:lang w:val="en-US" w:eastAsia="zh-CN"/>
        </w:rPr>
        <w:t xml:space="preserve"> to upload the file(.zip);</w:t>
      </w:r>
    </w:p>
    <w:p w14:paraId="6E6D01EE">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2. Click </w:t>
      </w:r>
      <w:r>
        <w:rPr>
          <w:rFonts w:hint="eastAsia" w:ascii="Arial" w:hAnsi="Arial" w:eastAsia="宋体" w:cs="Arial"/>
          <w:b/>
          <w:bCs/>
          <w:color w:val="0070C0"/>
          <w:sz w:val="24"/>
          <w:szCs w:val="32"/>
          <w:highlight w:val="none"/>
          <w:u w:val="none"/>
          <w:lang w:val="en-US" w:eastAsia="zh-CN"/>
        </w:rPr>
        <w:t>[</w:t>
      </w:r>
      <w:r>
        <w:rPr>
          <w:rFonts w:hint="eastAsia" w:ascii="Arial" w:hAnsi="Arial" w:eastAsia="宋体" w:cs="Arial"/>
          <w:b/>
          <w:bCs/>
          <w:color w:val="0070C0"/>
          <w:sz w:val="24"/>
          <w:szCs w:val="32"/>
          <w:highlight w:val="none"/>
          <w:u w:val="none"/>
          <w:lang w:val="en-US" w:eastAsia="zh-CN"/>
        </w:rPr>
        <w:t>Download]</w:t>
      </w:r>
      <w:r>
        <w:rPr>
          <w:rFonts w:hint="eastAsia" w:ascii="Arial" w:hAnsi="Arial" w:eastAsia="宋体" w:cs="Arial"/>
          <w:sz w:val="24"/>
          <w:szCs w:val="32"/>
          <w:highlight w:val="none"/>
          <w:lang w:val="en-US" w:eastAsia="zh-CN"/>
        </w:rPr>
        <w:t>;</w:t>
      </w:r>
    </w:p>
    <w:p w14:paraId="136D9148">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3. Select the way to update the firmware: Serial Port or Network(Wi-Fi, Ethernet).</w:t>
      </w:r>
    </w:p>
    <w:p w14:paraId="1D1FD1D2">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Note: </w:t>
      </w:r>
    </w:p>
    <w:p w14:paraId="0B0E4C92">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Update via serial port , the scale will automatically restart;</w:t>
      </w:r>
    </w:p>
    <w:p w14:paraId="36631CFF">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Update via Wi-Fi or Ethernet, the scale will not automatically restart. You need to manually restart the scale, and the firmware will update. (This method supports selecting multi-scales to update together.)</w:t>
      </w:r>
    </w:p>
    <w:p w14:paraId="05183CFC">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12E36965">
      <w:pPr>
        <w:widowControl w:val="0"/>
        <w:numPr>
          <w:ilvl w:val="0"/>
          <w:numId w:val="0"/>
        </w:numPr>
        <w:spacing w:line="360" w:lineRule="auto"/>
        <w:ind w:leftChars="0"/>
        <w:jc w:val="both"/>
        <w:rPr>
          <w:rFonts w:hint="default" w:ascii="Arial" w:hAnsi="Arial" w:eastAsia="微软雅黑" w:cs="Arial"/>
          <w:sz w:val="28"/>
          <w:szCs w:val="28"/>
          <w:lang w:val="en-US" w:eastAsia="zh-CN"/>
        </w:rPr>
      </w:pPr>
      <w:r>
        <w:rPr>
          <w:rFonts w:hint="default" w:ascii="Arial" w:hAnsi="Arial" w:eastAsia="微软雅黑" w:cs="Arial"/>
          <w:b/>
          <w:bCs/>
          <w:color w:val="auto"/>
          <w:sz w:val="28"/>
          <w:szCs w:val="28"/>
          <w:lang w:val="en-US" w:eastAsia="zh-CN"/>
        </w:rPr>
        <w:t>Receipt Format Download</w:t>
      </w:r>
    </w:p>
    <w:p w14:paraId="1862F71A">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1. Follow the prompts to select the corresponding print format for uploading;</w:t>
      </w:r>
    </w:p>
    <w:p w14:paraId="0F5556E7">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2. Click </w:t>
      </w:r>
      <w:r>
        <w:rPr>
          <w:rFonts w:hint="eastAsia" w:ascii="Arial" w:hAnsi="Arial" w:eastAsia="宋体" w:cs="Arial"/>
          <w:b/>
          <w:bCs/>
          <w:color w:val="0070C0"/>
          <w:sz w:val="24"/>
          <w:szCs w:val="32"/>
          <w:highlight w:val="none"/>
          <w:u w:val="none"/>
          <w:lang w:val="en-US" w:eastAsia="zh-CN"/>
        </w:rPr>
        <w:t>[</w:t>
      </w:r>
      <w:r>
        <w:rPr>
          <w:rFonts w:hint="eastAsia" w:ascii="Arial" w:hAnsi="Arial" w:eastAsia="宋体" w:cs="Arial"/>
          <w:b/>
          <w:bCs/>
          <w:i w:val="0"/>
          <w:iCs w:val="0"/>
          <w:color w:val="0070C0"/>
          <w:sz w:val="24"/>
          <w:szCs w:val="32"/>
          <w:highlight w:val="none"/>
          <w:u w:val="none"/>
          <w:lang w:val="en-US" w:eastAsia="zh-CN"/>
        </w:rPr>
        <w:t>Download]</w:t>
      </w:r>
      <w:r>
        <w:rPr>
          <w:rFonts w:hint="eastAsia" w:ascii="Arial" w:hAnsi="Arial" w:eastAsia="宋体" w:cs="Arial"/>
          <w:sz w:val="24"/>
          <w:szCs w:val="32"/>
          <w:highlight w:val="none"/>
          <w:lang w:val="en-US" w:eastAsia="zh-CN"/>
        </w:rPr>
        <w:t xml:space="preserve"> to download the format(.fmt);</w:t>
      </w:r>
    </w:p>
    <w:p w14:paraId="47ECA8D0">
      <w:pPr>
        <w:numPr>
          <w:ilvl w:val="0"/>
          <w:numId w:val="0"/>
        </w:numPr>
        <w:spacing w:line="480" w:lineRule="auto"/>
        <w:jc w:val="both"/>
        <w:outlineLvl w:val="9"/>
        <w:rPr>
          <w:rFonts w:hint="default" w:ascii="Arial" w:hAnsi="Arial" w:eastAsia="微软雅黑" w:cs="Arial"/>
          <w:b w:val="0"/>
          <w:bCs w:val="0"/>
          <w:sz w:val="24"/>
          <w:szCs w:val="24"/>
          <w:lang w:val="en-US" w:eastAsia="zh-CN"/>
        </w:rPr>
      </w:pPr>
      <w:r>
        <w:rPr>
          <w:rFonts w:hint="eastAsia" w:ascii="Arial" w:hAnsi="Arial" w:eastAsia="宋体" w:cs="Arial"/>
          <w:sz w:val="24"/>
          <w:szCs w:val="32"/>
          <w:highlight w:val="none"/>
          <w:lang w:val="en-US" w:eastAsia="zh-CN"/>
        </w:rPr>
        <w:t>3. If multiple networks are connected, you need to select the corresponding network before downloading.</w:t>
      </w:r>
    </w:p>
    <w:p w14:paraId="7A593CA3">
      <w:pPr>
        <w:widowControl w:val="0"/>
        <w:numPr>
          <w:ilvl w:val="0"/>
          <w:numId w:val="0"/>
        </w:numPr>
        <w:spacing w:line="360" w:lineRule="auto"/>
        <w:ind w:leftChars="0"/>
        <w:jc w:val="both"/>
        <w:rPr>
          <w:rFonts w:hint="default" w:ascii="Arial" w:hAnsi="Arial" w:eastAsia="微软雅黑" w:cs="Arial"/>
          <w:b/>
          <w:bCs/>
          <w:color w:val="auto"/>
          <w:sz w:val="28"/>
          <w:szCs w:val="28"/>
          <w:lang w:val="en-US" w:eastAsia="zh-CN"/>
        </w:rPr>
      </w:pPr>
      <w:r>
        <w:rPr>
          <w:rFonts w:hint="default" w:ascii="Arial" w:hAnsi="Arial" w:eastAsia="微软雅黑" w:cs="Arial"/>
          <w:b/>
          <w:bCs/>
          <w:color w:val="auto"/>
          <w:sz w:val="28"/>
          <w:szCs w:val="28"/>
          <w:lang w:val="en-US" w:eastAsia="zh-CN"/>
        </w:rPr>
        <w:t>Receipt Design</w:t>
      </w:r>
    </w:p>
    <w:p w14:paraId="7DAA66FD">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1. Select printer protocol, length and width of the ticket, printing direction and other information;</w:t>
      </w:r>
    </w:p>
    <w:p w14:paraId="39CE5678">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2. When editing the print format, there are 4 variables to choose from in the left menu bar;</w:t>
      </w:r>
    </w:p>
    <w:p w14:paraId="245DA128">
      <w:pPr>
        <w:numPr>
          <w:ilvl w:val="0"/>
          <w:numId w:val="3"/>
        </w:numPr>
        <w:spacing w:line="480" w:lineRule="auto"/>
        <w:ind w:left="420" w:leftChars="0" w:hanging="420" w:firstLineChars="0"/>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Free Text: Text variables that can be freely inputted</w:t>
      </w:r>
    </w:p>
    <w:p w14:paraId="40C3D66F">
      <w:pPr>
        <w:numPr>
          <w:ilvl w:val="0"/>
          <w:numId w:val="3"/>
        </w:numPr>
        <w:spacing w:line="480" w:lineRule="auto"/>
        <w:ind w:left="420" w:leftChars="0" w:hanging="420" w:firstLineChars="0"/>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Dividing Line: A horizontal line used for segmentation (after selecting this variable twice, the content in the middle of the variable can appear repeatedly, such as the accumulated content each time)</w:t>
      </w:r>
    </w:p>
    <w:p w14:paraId="5B3AFD76">
      <w:pPr>
        <w:numPr>
          <w:ilvl w:val="0"/>
          <w:numId w:val="3"/>
        </w:numPr>
        <w:spacing w:line="480" w:lineRule="auto"/>
        <w:ind w:left="420" w:leftChars="0" w:hanging="420" w:firstLineChars="0"/>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Variable: Variables required for weighing scales</w:t>
      </w:r>
    </w:p>
    <w:p w14:paraId="2BB3D287">
      <w:pPr>
        <w:numPr>
          <w:ilvl w:val="0"/>
          <w:numId w:val="3"/>
        </w:numPr>
        <w:spacing w:line="480" w:lineRule="auto"/>
        <w:ind w:left="420" w:leftChars="0" w:hanging="420" w:firstLineChars="0"/>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Price Variable: Variables required for the price computing scale</w:t>
      </w:r>
    </w:p>
    <w:p w14:paraId="746CA975">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3. After editing the format, click </w:t>
      </w:r>
      <w:r>
        <w:rPr>
          <w:rFonts w:hint="eastAsia" w:ascii="Arial" w:hAnsi="Arial" w:eastAsia="宋体" w:cs="Arial"/>
          <w:b/>
          <w:bCs/>
          <w:color w:val="0070C0"/>
          <w:sz w:val="24"/>
          <w:szCs w:val="32"/>
          <w:highlight w:val="none"/>
          <w:u w:val="none"/>
          <w:lang w:val="en-US" w:eastAsia="zh-CN"/>
        </w:rPr>
        <w:t>[</w:t>
      </w:r>
      <w:r>
        <w:rPr>
          <w:rFonts w:hint="eastAsia" w:ascii="Arial" w:hAnsi="Arial" w:eastAsia="宋体" w:cs="Arial"/>
          <w:b/>
          <w:bCs/>
          <w:color w:val="0070C0"/>
          <w:sz w:val="24"/>
          <w:szCs w:val="32"/>
          <w:highlight w:val="none"/>
          <w:u w:val="none"/>
          <w:lang w:val="en-US" w:eastAsia="zh-CN"/>
        </w:rPr>
        <w:t>Save Format]</w:t>
      </w:r>
      <w:r>
        <w:rPr>
          <w:rFonts w:hint="eastAsia" w:ascii="Arial" w:hAnsi="Arial" w:eastAsia="宋体" w:cs="Arial"/>
          <w:sz w:val="24"/>
          <w:szCs w:val="32"/>
          <w:highlight w:val="none"/>
          <w:lang w:val="en-US" w:eastAsia="zh-CN"/>
        </w:rPr>
        <w:t xml:space="preserve"> to save the print format.</w:t>
      </w:r>
    </w:p>
    <w:p w14:paraId="17BC8311">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Note: The weighing scale and pricing scale cannot use the wrong variable, otherwise the printed output will be empty.</w:t>
      </w:r>
    </w:p>
    <w:p w14:paraId="10A08D34">
      <w:pPr>
        <w:widowControl w:val="0"/>
        <w:numPr>
          <w:ilvl w:val="0"/>
          <w:numId w:val="0"/>
        </w:numPr>
        <w:spacing w:line="360" w:lineRule="auto"/>
        <w:jc w:val="both"/>
        <w:rPr>
          <w:rFonts w:hint="default" w:ascii="Arial" w:hAnsi="Arial" w:eastAsia="微软雅黑" w:cs="Arial"/>
          <w:b w:val="0"/>
          <w:bCs w:val="0"/>
          <w:sz w:val="24"/>
          <w:szCs w:val="24"/>
          <w:lang w:val="en-US" w:eastAsia="zh-CN"/>
        </w:rPr>
      </w:pPr>
    </w:p>
    <w:p w14:paraId="51ACAA5D">
      <w:pPr>
        <w:widowControl w:val="0"/>
        <w:numPr>
          <w:ilvl w:val="0"/>
          <w:numId w:val="0"/>
        </w:numPr>
        <w:spacing w:line="360" w:lineRule="auto"/>
        <w:ind w:leftChars="0"/>
        <w:jc w:val="both"/>
        <w:rPr>
          <w:rFonts w:hint="default" w:ascii="Arial" w:hAnsi="Arial" w:eastAsia="微软雅黑" w:cs="Arial"/>
          <w:b/>
          <w:bCs/>
          <w:sz w:val="28"/>
          <w:szCs w:val="28"/>
          <w:lang w:val="en-US" w:eastAsia="zh-CN"/>
        </w:rPr>
      </w:pPr>
      <w:r>
        <w:rPr>
          <w:rFonts w:hint="default" w:ascii="Arial" w:hAnsi="Arial" w:eastAsia="微软雅黑" w:cs="Arial"/>
          <w:b/>
          <w:bCs/>
          <w:sz w:val="28"/>
          <w:szCs w:val="28"/>
          <w:lang w:val="en-US" w:eastAsia="zh-CN"/>
        </w:rPr>
        <w:t>PLU Edit</w:t>
      </w:r>
    </w:p>
    <w:p w14:paraId="49B529F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1. Create a new PLU: Click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 xml:space="preserve"> to create a default data PLU.</w:t>
      </w:r>
    </w:p>
    <w:p w14:paraId="4FE608EA">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2. Import PLU: Click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u w:val="none"/>
          <w:lang w:val="en-US" w:eastAsia="zh-CN"/>
        </w:rPr>
        <w:t xml:space="preserve">Import] </w:t>
      </w:r>
      <w:r>
        <w:rPr>
          <w:rFonts w:hint="eastAsia" w:ascii="Arial" w:hAnsi="Arial" w:eastAsia="微软雅黑" w:cs="Arial"/>
          <w:sz w:val="24"/>
          <w:szCs w:val="24"/>
          <w:lang w:val="en-US" w:eastAsia="zh-CN"/>
        </w:rPr>
        <w:t>to</w:t>
      </w:r>
      <w:r>
        <w:rPr>
          <w:rFonts w:hint="default" w:ascii="Arial" w:hAnsi="Arial" w:eastAsia="微软雅黑" w:cs="Arial"/>
          <w:sz w:val="24"/>
          <w:szCs w:val="24"/>
          <w:lang w:val="en-US" w:eastAsia="zh-CN"/>
        </w:rPr>
        <w:t xml:space="preserve"> select the data sheet, and all PLU data in the sheet will be displayed.</w:t>
      </w:r>
    </w:p>
    <w:p w14:paraId="542B2D6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3. Import PLU from the database: Click </w:t>
      </w:r>
      <w:r>
        <w:rPr>
          <w:rFonts w:hint="eastAsia" w:ascii="Arial" w:hAnsi="Arial" w:eastAsia="微软雅黑" w:cs="Arial"/>
          <w:b/>
          <w:bCs/>
          <w:color w:val="0070C0"/>
          <w:sz w:val="24"/>
          <w:szCs w:val="24"/>
          <w:lang w:val="en-US" w:eastAsia="zh-CN"/>
        </w:rPr>
        <w:t>[Get Data From DB</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 xml:space="preserve"> will display all PLU data in the database.</w:t>
      </w:r>
    </w:p>
    <w:p w14:paraId="3054259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Note: The PLU in the database is not the PLU on the scale, but the database in the software backend. The software currently does not have the function to read PLU information from the scale.</w:t>
      </w:r>
    </w:p>
    <w:p w14:paraId="119C1827">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4. Click </w:t>
      </w:r>
      <w:r>
        <w:rPr>
          <w:rFonts w:hint="eastAsia" w:ascii="Arial" w:hAnsi="Arial" w:eastAsia="微软雅黑" w:cs="Arial"/>
          <w:sz w:val="24"/>
          <w:szCs w:val="24"/>
          <w:lang w:val="en-US" w:eastAsia="zh-CN"/>
        </w:rPr>
        <w:t xml:space="preserve">the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lang w:val="en-US" w:eastAsia="zh-CN"/>
        </w:rPr>
        <w:t>S</w:t>
      </w:r>
      <w:r>
        <w:rPr>
          <w:rFonts w:hint="eastAsia" w:ascii="Arial" w:hAnsi="Arial" w:eastAsia="微软雅黑" w:cs="Arial"/>
          <w:b/>
          <w:bCs/>
          <w:color w:val="0070C0"/>
          <w:sz w:val="24"/>
          <w:szCs w:val="24"/>
          <w:lang w:val="en-US" w:eastAsia="zh-CN"/>
        </w:rPr>
        <w:t>etting button]</w:t>
      </w:r>
      <w:r>
        <w:rPr>
          <w:rFonts w:hint="eastAsia" w:ascii="Arial" w:hAnsi="Arial" w:eastAsia="微软雅黑" w:cs="Arial"/>
          <w:sz w:val="24"/>
          <w:szCs w:val="24"/>
          <w:lang w:val="en-US" w:eastAsia="zh-CN"/>
        </w:rPr>
        <w:t xml:space="preserve"> </w:t>
      </w:r>
      <w:r>
        <w:rPr>
          <w:rFonts w:hint="default" w:ascii="Arial" w:hAnsi="Arial" w:eastAsia="微软雅黑" w:cs="Arial"/>
          <w:sz w:val="24"/>
          <w:szCs w:val="24"/>
          <w:lang w:val="en-US" w:eastAsia="zh-CN"/>
        </w:rPr>
        <w:t>to select the PLU information that needs to be displayed.</w:t>
      </w:r>
    </w:p>
    <w:p w14:paraId="14B4F26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 If you need to modify PLU information, you can directly modify it in the corresponding cell. (Hovering over a cell will display the range of parameters that can be entered.)</w:t>
      </w:r>
    </w:p>
    <w:p w14:paraId="128C205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6. Select the PLU to be download and click </w:t>
      </w:r>
      <w:r>
        <w:rPr>
          <w:rFonts w:hint="eastAsia" w:ascii="Arial" w:hAnsi="Arial" w:eastAsia="微软雅黑" w:cs="Arial"/>
          <w:b/>
          <w:bCs/>
          <w:color w:val="0070C0"/>
          <w:sz w:val="24"/>
          <w:szCs w:val="24"/>
          <w:lang w:val="en-US" w:eastAsia="zh-CN"/>
        </w:rPr>
        <w:t>[Download]</w:t>
      </w:r>
      <w:r>
        <w:rPr>
          <w:rFonts w:hint="default" w:ascii="Arial" w:hAnsi="Arial" w:eastAsia="微软雅黑" w:cs="Arial"/>
          <w:sz w:val="24"/>
          <w:szCs w:val="24"/>
          <w:lang w:val="en-US" w:eastAsia="zh-CN"/>
        </w:rPr>
        <w:t>.</w:t>
      </w:r>
    </w:p>
    <w:p w14:paraId="1452F98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7. </w:t>
      </w:r>
      <w:r>
        <w:rPr>
          <w:rFonts w:hint="eastAsia" w:ascii="Arial" w:hAnsi="Arial" w:eastAsia="微软雅黑" w:cs="Arial"/>
          <w:sz w:val="24"/>
          <w:szCs w:val="24"/>
          <w:lang w:val="en-US" w:eastAsia="zh-CN"/>
        </w:rPr>
        <w:t>C</w:t>
      </w:r>
      <w:r>
        <w:rPr>
          <w:rFonts w:hint="default" w:ascii="Arial" w:hAnsi="Arial" w:eastAsia="微软雅黑" w:cs="Arial"/>
          <w:sz w:val="24"/>
          <w:szCs w:val="24"/>
          <w:lang w:val="en-US" w:eastAsia="zh-CN"/>
        </w:rPr>
        <w:t>hoose to clear all PLUs on the scale before downloading, or update the corresponding PLUs</w:t>
      </w:r>
      <w:r>
        <w:rPr>
          <w:rFonts w:hint="eastAsia" w:ascii="Arial" w:hAnsi="Arial" w:eastAsia="微软雅黑" w:cs="Arial"/>
          <w:sz w:val="24"/>
          <w:szCs w:val="24"/>
          <w:lang w:val="en-US" w:eastAsia="zh-CN"/>
        </w:rPr>
        <w:t>, and then c</w:t>
      </w:r>
      <w:r>
        <w:rPr>
          <w:rFonts w:hint="default" w:ascii="Arial" w:hAnsi="Arial" w:eastAsia="微软雅黑" w:cs="Arial"/>
          <w:sz w:val="24"/>
          <w:szCs w:val="24"/>
          <w:lang w:val="en-US" w:eastAsia="zh-CN"/>
        </w:rPr>
        <w:t xml:space="preserve">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Confirm</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w:t>
      </w:r>
    </w:p>
    <w:p w14:paraId="2276472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8. Export in sheet format: Select the PLU to export, click </w:t>
      </w:r>
      <w:r>
        <w:rPr>
          <w:rFonts w:hint="eastAsia" w:ascii="Arial" w:hAnsi="Arial" w:eastAsia="微软雅黑" w:cs="Arial"/>
          <w:b/>
          <w:bCs/>
          <w:color w:val="0070C0"/>
          <w:sz w:val="24"/>
          <w:szCs w:val="24"/>
          <w:lang w:val="en-US" w:eastAsia="zh-CN"/>
        </w:rPr>
        <w:t>[Export]</w:t>
      </w:r>
      <w:r>
        <w:rPr>
          <w:rFonts w:hint="eastAsia"/>
          <w:lang w:val="en-US" w:eastAsia="zh-CN"/>
        </w:rPr>
        <w:t xml:space="preserve"> </w:t>
      </w:r>
      <w:r>
        <w:rPr>
          <w:rFonts w:hint="default" w:ascii="Arial" w:hAnsi="Arial" w:eastAsia="微软雅黑" w:cs="Arial"/>
          <w:sz w:val="24"/>
          <w:szCs w:val="24"/>
          <w:lang w:val="en-US" w:eastAsia="zh-CN"/>
        </w:rPr>
        <w:t>and choose the folder to export.</w:t>
      </w:r>
    </w:p>
    <w:p w14:paraId="1678891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9. Save to backend database: Select the PLU that needs to be saved</w:t>
      </w:r>
      <w:r>
        <w:rPr>
          <w:rFonts w:hint="eastAsia" w:ascii="Arial" w:hAnsi="Arial" w:eastAsia="微软雅黑" w:cs="Arial"/>
          <w:sz w:val="24"/>
          <w:szCs w:val="24"/>
          <w:lang w:val="en-US" w:eastAsia="zh-CN"/>
        </w:rPr>
        <w:t xml:space="preserve"> and then </w:t>
      </w:r>
      <w:r>
        <w:rPr>
          <w:rFonts w:hint="default" w:ascii="Arial" w:hAnsi="Arial" w:eastAsia="微软雅黑" w:cs="Arial"/>
          <w:sz w:val="24"/>
          <w:szCs w:val="24"/>
          <w:lang w:val="en-US" w:eastAsia="zh-CN"/>
        </w:rPr>
        <w:t xml:space="preserve">click </w:t>
      </w:r>
      <w:r>
        <w:rPr>
          <w:rFonts w:hint="eastAsia" w:ascii="Arial" w:hAnsi="Arial" w:eastAsia="微软雅黑" w:cs="Arial"/>
          <w:b/>
          <w:bCs/>
          <w:color w:val="0070C0"/>
          <w:sz w:val="24"/>
          <w:szCs w:val="24"/>
          <w:lang w:val="en-US" w:eastAsia="zh-CN"/>
        </w:rPr>
        <w:t>[Save to DB]</w:t>
      </w:r>
      <w:r>
        <w:rPr>
          <w:rFonts w:hint="default" w:ascii="Arial" w:hAnsi="Arial" w:eastAsia="微软雅黑" w:cs="Arial"/>
          <w:sz w:val="24"/>
          <w:szCs w:val="24"/>
          <w:lang w:val="en-US" w:eastAsia="zh-CN"/>
        </w:rPr>
        <w:t>, choose to clear all PLUs in the backend database before saving, or update the corresponding PLUs,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Confirm</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w:t>
      </w:r>
    </w:p>
    <w:p w14:paraId="3E80AAC4">
      <w:pPr>
        <w:widowControl w:val="0"/>
        <w:numPr>
          <w:ilvl w:val="0"/>
          <w:numId w:val="0"/>
        </w:numPr>
        <w:spacing w:line="360" w:lineRule="auto"/>
        <w:ind w:leftChars="0"/>
        <w:jc w:val="both"/>
        <w:rPr>
          <w:rFonts w:hint="default" w:ascii="Arial" w:hAnsi="Arial" w:cs="Arial" w:eastAsiaTheme="minorEastAsia"/>
          <w:sz w:val="24"/>
          <w:szCs w:val="24"/>
          <w:lang w:val="en-US" w:eastAsia="zh-CN"/>
        </w:rPr>
      </w:pPr>
      <w:r>
        <w:rPr>
          <w:rFonts w:hint="eastAsia" w:ascii="Arial" w:hAnsi="Arial" w:eastAsia="微软雅黑" w:cs="Arial"/>
          <w:sz w:val="24"/>
          <w:szCs w:val="24"/>
          <w:lang w:val="en-US" w:eastAsia="zh-CN"/>
        </w:rPr>
        <w:t xml:space="preserve">10. Get PLU Template: Click </w:t>
      </w:r>
      <w:r>
        <w:rPr>
          <w:rFonts w:hint="eastAsia" w:ascii="Arial" w:hAnsi="Arial" w:eastAsia="微软雅黑" w:cs="Arial"/>
          <w:b/>
          <w:bCs/>
          <w:color w:val="0070C0"/>
          <w:sz w:val="24"/>
          <w:szCs w:val="24"/>
          <w:u w:val="none"/>
          <w:lang w:val="en-US" w:eastAsia="zh-CN"/>
        </w:rPr>
        <w:t>[Get PLU Template]</w:t>
      </w:r>
      <w:r>
        <w:rPr>
          <w:rFonts w:hint="eastAsia" w:ascii="Arial" w:hAnsi="Arial" w:eastAsia="微软雅黑" w:cs="Arial"/>
          <w:sz w:val="24"/>
          <w:szCs w:val="24"/>
          <w:lang w:val="en-US" w:eastAsia="zh-CN"/>
        </w:rPr>
        <w:t xml:space="preserve"> and select the download path to obtain a form template that can be filled out with PLU.</w:t>
      </w:r>
    </w:p>
    <w:p w14:paraId="452CE8F8">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5D2FBDBE">
      <w:pPr>
        <w:widowControl w:val="0"/>
        <w:numPr>
          <w:ilvl w:val="0"/>
          <w:numId w:val="0"/>
        </w:numPr>
        <w:spacing w:line="360" w:lineRule="auto"/>
        <w:ind w:leftChars="0"/>
        <w:jc w:val="both"/>
        <w:rPr>
          <w:rFonts w:hint="default" w:ascii="Arial" w:hAnsi="Arial" w:eastAsia="微软雅黑" w:cs="Arial"/>
          <w:b/>
          <w:bCs/>
          <w:sz w:val="28"/>
          <w:szCs w:val="28"/>
          <w:lang w:val="en-US" w:eastAsia="zh-CN"/>
        </w:rPr>
      </w:pPr>
      <w:r>
        <w:rPr>
          <w:rFonts w:hint="default" w:ascii="Arial" w:hAnsi="Arial" w:eastAsia="微软雅黑" w:cs="Arial"/>
          <w:b/>
          <w:bCs/>
          <w:sz w:val="28"/>
          <w:szCs w:val="28"/>
          <w:lang w:val="en-US" w:eastAsia="zh-CN"/>
        </w:rPr>
        <w:t>Variable Value Setting</w:t>
      </w:r>
    </w:p>
    <w:p w14:paraId="467C610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 Edit header, footer, and operator information;</w:t>
      </w:r>
    </w:p>
    <w:p w14:paraId="4F4EC20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2. Click </w:t>
      </w:r>
      <w:r>
        <w:rPr>
          <w:rFonts w:hint="default" w:ascii="Arial" w:hAnsi="Arial" w:eastAsia="微软雅黑" w:cs="Arial"/>
          <w:b/>
          <w:bCs/>
          <w:color w:val="0070C0"/>
          <w:sz w:val="24"/>
          <w:szCs w:val="24"/>
          <w:lang w:val="en-US" w:eastAsia="zh-CN"/>
        </w:rPr>
        <w:t>[Download]</w:t>
      </w:r>
      <w:r>
        <w:rPr>
          <w:rFonts w:hint="default" w:ascii="Arial" w:hAnsi="Arial" w:eastAsia="微软雅黑" w:cs="Arial"/>
          <w:sz w:val="24"/>
          <w:szCs w:val="24"/>
          <w:lang w:val="en-US" w:eastAsia="zh-CN"/>
        </w:rPr>
        <w:t xml:space="preserve"> to send to the scale.</w:t>
      </w:r>
    </w:p>
    <w:p w14:paraId="7A2DED2C">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607F842D">
      <w:pPr>
        <w:widowControl w:val="0"/>
        <w:numPr>
          <w:ilvl w:val="0"/>
          <w:numId w:val="0"/>
        </w:numPr>
        <w:spacing w:line="360" w:lineRule="auto"/>
        <w:ind w:leftChars="0"/>
        <w:jc w:val="both"/>
        <w:rPr>
          <w:rFonts w:hint="default" w:ascii="Arial" w:hAnsi="Arial" w:eastAsia="微软雅黑" w:cs="Arial"/>
          <w:b/>
          <w:bCs/>
          <w:sz w:val="28"/>
          <w:szCs w:val="28"/>
          <w:lang w:val="en-US" w:eastAsia="zh-CN"/>
        </w:rPr>
      </w:pPr>
      <w:r>
        <w:rPr>
          <w:rFonts w:hint="default" w:ascii="Arial" w:hAnsi="Arial" w:eastAsia="微软雅黑" w:cs="Arial"/>
          <w:b/>
          <w:bCs/>
          <w:sz w:val="28"/>
          <w:szCs w:val="28"/>
          <w:lang w:val="en-US" w:eastAsia="zh-CN"/>
        </w:rPr>
        <w:t>Retail Detail Report</w:t>
      </w:r>
    </w:p>
    <w:p w14:paraId="2AD799A7">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 This function interface can display the data printed after each checkout;</w:t>
      </w:r>
    </w:p>
    <w:p w14:paraId="1B7A98BE">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If the service is not installed, you need to click</w:t>
      </w:r>
      <w:r>
        <w:rPr>
          <w:rFonts w:hint="eastAsia" w:ascii="Arial" w:hAnsi="Arial" w:eastAsia="微软雅黑" w:cs="Arial"/>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Service</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on the right and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Install Service</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When prompted that the service has stopped, click</w:t>
      </w:r>
      <w:r>
        <w:rPr>
          <w:rFonts w:hint="eastAsia" w:ascii="Arial" w:hAnsi="Arial" w:eastAsia="微软雅黑" w:cs="Arial"/>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w:t>
      </w:r>
      <w:r>
        <w:rPr>
          <w:rFonts w:hint="default" w:ascii="Arial" w:hAnsi="Arial" w:eastAsia="微软雅黑" w:cs="Arial"/>
          <w:b/>
          <w:bCs/>
          <w:color w:val="0070C0"/>
          <w:sz w:val="24"/>
          <w:szCs w:val="24"/>
          <w:u w:val="none"/>
          <w:lang w:val="en-US" w:eastAsia="zh-CN"/>
        </w:rPr>
        <w:t>tart Service</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and it will prompt that it is running. Finally,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C</w:t>
      </w:r>
      <w:r>
        <w:rPr>
          <w:rFonts w:hint="default" w:ascii="Arial" w:hAnsi="Arial" w:eastAsia="微软雅黑" w:cs="Arial"/>
          <w:b/>
          <w:bCs/>
          <w:color w:val="0070C0"/>
          <w:sz w:val="24"/>
          <w:szCs w:val="24"/>
          <w:u w:val="none"/>
          <w:lang w:val="en-US" w:eastAsia="zh-CN"/>
        </w:rPr>
        <w:t>onfirm</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complete the process;</w:t>
      </w:r>
    </w:p>
    <w:p w14:paraId="6D0B0F79">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2. After the balance is printed, the printing content of each order will be displayed on this interface</w:t>
      </w:r>
      <w:r>
        <w:rPr>
          <w:rFonts w:hint="eastAsia" w:ascii="Arial" w:hAnsi="Arial" w:eastAsia="微软雅黑" w:cs="Arial"/>
          <w:sz w:val="24"/>
          <w:szCs w:val="24"/>
          <w:u w:val="none"/>
          <w:lang w:val="en-US" w:eastAsia="zh-CN"/>
        </w:rPr>
        <w:t xml:space="preserve">, click </w:t>
      </w:r>
      <w:r>
        <w:rPr>
          <w:rFonts w:hint="eastAsia" w:ascii="Arial" w:hAnsi="Arial" w:eastAsia="微软雅黑" w:cs="Arial"/>
          <w:b/>
          <w:bCs/>
          <w:color w:val="0070C0"/>
          <w:sz w:val="24"/>
          <w:szCs w:val="24"/>
          <w:u w:val="none"/>
          <w:lang w:val="en-US" w:eastAsia="zh-CN"/>
        </w:rPr>
        <w:t>[R</w:t>
      </w:r>
      <w:r>
        <w:rPr>
          <w:rFonts w:hint="eastAsia" w:ascii="Arial" w:hAnsi="Arial" w:eastAsia="微软雅黑" w:cs="Arial"/>
          <w:b/>
          <w:bCs/>
          <w:color w:val="0070C0"/>
          <w:sz w:val="24"/>
          <w:szCs w:val="24"/>
          <w:u w:val="none"/>
          <w:lang w:val="en-US" w:eastAsia="zh-CN"/>
        </w:rPr>
        <w:t>efresh List]</w:t>
      </w:r>
      <w:r>
        <w:rPr>
          <w:rFonts w:hint="eastAsia" w:ascii="Arial" w:hAnsi="Arial" w:eastAsia="微软雅黑" w:cs="Arial"/>
          <w:sz w:val="24"/>
          <w:szCs w:val="24"/>
          <w:u w:val="none"/>
          <w:lang w:val="en-US" w:eastAsia="zh-CN"/>
        </w:rPr>
        <w:t xml:space="preserve"> and you can get the latest records;</w:t>
      </w:r>
    </w:p>
    <w:p w14:paraId="02C00769">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3. Click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E</w:t>
      </w:r>
      <w:r>
        <w:rPr>
          <w:rFonts w:hint="default" w:ascii="Arial" w:hAnsi="Arial" w:eastAsia="微软雅黑" w:cs="Arial"/>
          <w:b/>
          <w:bCs/>
          <w:color w:val="0070C0"/>
          <w:sz w:val="24"/>
          <w:szCs w:val="24"/>
          <w:u w:val="none"/>
          <w:lang w:val="en-US" w:eastAsia="zh-CN"/>
        </w:rPr>
        <w:t>xport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and you can download the report.</w:t>
      </w:r>
    </w:p>
    <w:p w14:paraId="18039B6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Note: This function can be used via Ethernet / WiFi, and cannot be used via serial port.</w:t>
      </w:r>
    </w:p>
    <w:p w14:paraId="1212DAA1">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101D2AD6">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36617F39">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多台秤管理</w:t>
      </w:r>
    </w:p>
    <w:p w14:paraId="1494976C">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eastAsia" w:ascii="Arial" w:hAnsi="Arial" w:eastAsia="微软雅黑" w:cs="Arial"/>
          <w:b/>
          <w:bCs/>
          <w:sz w:val="24"/>
          <w:szCs w:val="24"/>
          <w:lang w:val="en-US" w:eastAsia="zh-CN"/>
        </w:rPr>
        <w:t>一、</w:t>
      </w:r>
      <w:r>
        <w:rPr>
          <w:rFonts w:hint="default" w:ascii="Arial" w:hAnsi="Arial" w:eastAsia="微软雅黑" w:cs="Arial"/>
          <w:b/>
          <w:bCs/>
          <w:sz w:val="24"/>
          <w:szCs w:val="24"/>
          <w:lang w:val="en-US" w:eastAsia="zh-CN"/>
        </w:rPr>
        <w:t>通过串口连接</w:t>
      </w:r>
    </w:p>
    <w:p w14:paraId="11BB61A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w:t>
      </w:r>
      <w:r>
        <w:rPr>
          <w:rFonts w:hint="eastAsia" w:ascii="Arial" w:hAnsi="Arial" w:eastAsia="微软雅黑" w:cs="Arial"/>
          <w:sz w:val="24"/>
          <w:szCs w:val="24"/>
          <w:lang w:val="en-US" w:eastAsia="zh-CN"/>
        </w:rPr>
        <w:t>通过串口线将设备与电脑连接</w:t>
      </w:r>
      <w:r>
        <w:rPr>
          <w:rFonts w:hint="default" w:ascii="Arial" w:hAnsi="Arial" w:eastAsia="微软雅黑" w:cs="Arial"/>
          <w:sz w:val="24"/>
          <w:szCs w:val="24"/>
          <w:lang w:val="en-US" w:eastAsia="zh-CN"/>
        </w:rPr>
        <w:t>；</w:t>
      </w:r>
    </w:p>
    <w:p w14:paraId="6850A4D8">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w:t>
      </w:r>
      <w:r>
        <w:rPr>
          <w:rFonts w:hint="eastAsia" w:ascii="Arial" w:hAnsi="Arial" w:eastAsia="微软雅黑" w:cs="Arial"/>
          <w:sz w:val="24"/>
          <w:szCs w:val="24"/>
          <w:lang w:val="en-US" w:eastAsia="zh-CN"/>
        </w:rPr>
        <w:t>输入正确的串口参数和信息，点击</w:t>
      </w:r>
      <w:r>
        <w:rPr>
          <w:rFonts w:hint="eastAsia" w:ascii="Arial" w:hAnsi="Arial" w:eastAsia="微软雅黑" w:cs="Arial"/>
          <w:b/>
          <w:bCs/>
          <w:color w:val="0070C0"/>
          <w:sz w:val="24"/>
          <w:szCs w:val="24"/>
          <w:u w:val="none"/>
          <w:lang w:val="en-US" w:eastAsia="zh-CN"/>
        </w:rPr>
        <w:t>【连接】</w:t>
      </w:r>
      <w:r>
        <w:rPr>
          <w:rFonts w:hint="default" w:ascii="Arial" w:hAnsi="Arial" w:eastAsia="微软雅黑" w:cs="Arial"/>
          <w:sz w:val="24"/>
          <w:szCs w:val="24"/>
          <w:lang w:val="en-US" w:eastAsia="zh-CN"/>
        </w:rPr>
        <w:t>；</w:t>
      </w:r>
    </w:p>
    <w:p w14:paraId="517AACE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3.如果连接成功，左侧状态栏将显示设备在线。</w:t>
      </w:r>
    </w:p>
    <w:p w14:paraId="7B83D76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5.点击</w:t>
      </w:r>
      <w:r>
        <w:rPr>
          <w:rFonts w:hint="default" w:ascii="Arial" w:hAnsi="Arial" w:eastAsia="微软雅黑" w:cs="Arial"/>
          <w:b/>
          <w:bCs/>
          <w:color w:val="0070C0"/>
          <w:sz w:val="24"/>
          <w:szCs w:val="24"/>
          <w:lang w:val="en-US" w:eastAsia="zh-CN"/>
        </w:rPr>
        <w:t>【关闭串口】</w:t>
      </w:r>
      <w:r>
        <w:rPr>
          <w:rFonts w:hint="default" w:ascii="Arial" w:hAnsi="Arial" w:eastAsia="微软雅黑" w:cs="Arial"/>
          <w:sz w:val="24"/>
          <w:szCs w:val="24"/>
          <w:lang w:val="en-US" w:eastAsia="zh-CN"/>
        </w:rPr>
        <w:t>，断开串口连接；点击</w:t>
      </w:r>
      <w:r>
        <w:rPr>
          <w:rFonts w:hint="default" w:ascii="Arial" w:hAnsi="Arial" w:eastAsia="微软雅黑" w:cs="Arial"/>
          <w:b/>
          <w:bCs/>
          <w:color w:val="0070C0"/>
          <w:sz w:val="24"/>
          <w:szCs w:val="24"/>
          <w:lang w:val="en-US" w:eastAsia="zh-CN"/>
        </w:rPr>
        <w:t>【打开串口】</w:t>
      </w:r>
      <w:r>
        <w:rPr>
          <w:rFonts w:hint="default" w:ascii="Arial" w:hAnsi="Arial" w:eastAsia="微软雅黑" w:cs="Arial"/>
          <w:sz w:val="24"/>
          <w:szCs w:val="24"/>
          <w:lang w:val="en-US" w:eastAsia="zh-CN"/>
        </w:rPr>
        <w:t>打开串口连接；</w:t>
      </w:r>
    </w:p>
    <w:p w14:paraId="51301E4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6.如果要更改</w:t>
      </w:r>
      <w:r>
        <w:rPr>
          <w:rFonts w:hint="eastAsia" w:ascii="Arial" w:hAnsi="Arial" w:eastAsia="微软雅黑" w:cs="Arial"/>
          <w:sz w:val="24"/>
          <w:szCs w:val="24"/>
          <w:lang w:val="en-US" w:eastAsia="zh-CN"/>
        </w:rPr>
        <w:t>秤</w:t>
      </w:r>
      <w:r>
        <w:rPr>
          <w:rFonts w:hint="default" w:ascii="Arial" w:hAnsi="Arial" w:eastAsia="微软雅黑" w:cs="Arial"/>
          <w:sz w:val="24"/>
          <w:szCs w:val="24"/>
          <w:lang w:val="en-US" w:eastAsia="zh-CN"/>
        </w:rPr>
        <w:t>名，请单击</w:t>
      </w:r>
      <w:r>
        <w:rPr>
          <w:rFonts w:hint="default" w:ascii="Arial" w:hAnsi="Arial" w:eastAsia="微软雅黑" w:cs="Arial"/>
          <w:b/>
          <w:bCs/>
          <w:color w:val="0070C0"/>
          <w:sz w:val="24"/>
          <w:szCs w:val="24"/>
          <w:lang w:val="en-US" w:eastAsia="zh-CN"/>
        </w:rPr>
        <w:t>【重命名】</w:t>
      </w:r>
      <w:r>
        <w:rPr>
          <w:rFonts w:hint="default" w:ascii="Arial" w:hAnsi="Arial" w:eastAsia="微软雅黑" w:cs="Arial"/>
          <w:sz w:val="24"/>
          <w:szCs w:val="24"/>
          <w:lang w:val="en-US" w:eastAsia="zh-CN"/>
        </w:rPr>
        <w:t>，输入完后点击</w:t>
      </w:r>
      <w:r>
        <w:rPr>
          <w:rFonts w:hint="default" w:ascii="Arial" w:hAnsi="Arial" w:eastAsia="微软雅黑" w:cs="Arial"/>
          <w:b/>
          <w:bCs/>
          <w:color w:val="0070C0"/>
          <w:sz w:val="24"/>
          <w:szCs w:val="24"/>
          <w:lang w:val="en-US" w:eastAsia="zh-CN"/>
        </w:rPr>
        <w:t>【确认】</w:t>
      </w:r>
      <w:r>
        <w:rPr>
          <w:rFonts w:hint="default" w:ascii="Arial" w:hAnsi="Arial" w:eastAsia="微软雅黑" w:cs="Arial"/>
          <w:sz w:val="24"/>
          <w:szCs w:val="24"/>
          <w:lang w:val="en-US" w:eastAsia="zh-CN"/>
        </w:rPr>
        <w:t>。</w:t>
      </w:r>
    </w:p>
    <w:p w14:paraId="306EEBFD">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eastAsia" w:ascii="Arial" w:hAnsi="Arial" w:eastAsia="微软雅黑" w:cs="Arial"/>
          <w:b/>
          <w:bCs/>
          <w:sz w:val="24"/>
          <w:szCs w:val="24"/>
          <w:lang w:val="en-US" w:eastAsia="zh-CN"/>
        </w:rPr>
        <w:t>二、</w:t>
      </w:r>
      <w:r>
        <w:rPr>
          <w:rFonts w:hint="default" w:ascii="Arial" w:hAnsi="Arial" w:eastAsia="微软雅黑" w:cs="Arial"/>
          <w:b/>
          <w:bCs/>
          <w:sz w:val="24"/>
          <w:szCs w:val="24"/>
          <w:lang w:val="en-US" w:eastAsia="zh-CN"/>
        </w:rPr>
        <w:t>通过网口/Wi-Fi连接</w:t>
      </w:r>
    </w:p>
    <w:p w14:paraId="6F979FE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1.点击左侧状态栏顶部的</w:t>
      </w:r>
      <w:r>
        <w:rPr>
          <w:rFonts w:hint="eastAsia" w:ascii="Arial" w:hAnsi="Arial" w:eastAsia="微软雅黑" w:cs="Arial"/>
          <w:b/>
          <w:bCs/>
          <w:color w:val="0070C0"/>
          <w:sz w:val="24"/>
          <w:szCs w:val="24"/>
          <w:lang w:val="en-US" w:eastAsia="zh-CN"/>
        </w:rPr>
        <w:t>【+】</w:t>
      </w:r>
      <w:r>
        <w:rPr>
          <w:rFonts w:hint="eastAsia" w:ascii="Arial" w:hAnsi="Arial" w:eastAsia="微软雅黑" w:cs="Arial"/>
          <w:sz w:val="24"/>
          <w:szCs w:val="24"/>
          <w:lang w:val="en-US" w:eastAsia="zh-CN"/>
        </w:rPr>
        <w:t>按钮</w:t>
      </w:r>
      <w:r>
        <w:rPr>
          <w:rFonts w:hint="default" w:ascii="Arial" w:hAnsi="Arial" w:eastAsia="微软雅黑" w:cs="Arial"/>
          <w:sz w:val="24"/>
          <w:szCs w:val="24"/>
          <w:lang w:val="en-US" w:eastAsia="zh-CN"/>
        </w:rPr>
        <w:t>；</w:t>
      </w:r>
    </w:p>
    <w:p w14:paraId="1A24CA7C">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2.输入IPv4（IP地址）和Port（端口号）；</w:t>
      </w:r>
    </w:p>
    <w:p w14:paraId="2B3C4BC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3.点击</w:t>
      </w:r>
      <w:r>
        <w:rPr>
          <w:rFonts w:hint="default" w:ascii="Arial" w:hAnsi="Arial" w:eastAsia="微软雅黑" w:cs="Arial"/>
          <w:b/>
          <w:bCs/>
          <w:color w:val="0070C0"/>
          <w:sz w:val="24"/>
          <w:szCs w:val="24"/>
          <w:lang w:val="en-US" w:eastAsia="zh-CN"/>
        </w:rPr>
        <w:t>【确认】</w:t>
      </w:r>
      <w:r>
        <w:rPr>
          <w:rFonts w:hint="default" w:ascii="Arial" w:hAnsi="Arial" w:eastAsia="微软雅黑" w:cs="Arial"/>
          <w:sz w:val="24"/>
          <w:szCs w:val="24"/>
          <w:lang w:val="en-US" w:eastAsia="zh-CN"/>
        </w:rPr>
        <w:t>完成连接。</w:t>
      </w:r>
    </w:p>
    <w:p w14:paraId="6619A851">
      <w:pPr>
        <w:widowControl w:val="0"/>
        <w:numPr>
          <w:ilvl w:val="0"/>
          <w:numId w:val="4"/>
        </w:numPr>
        <w:spacing w:line="360" w:lineRule="auto"/>
        <w:ind w:left="420" w:leftChars="0" w:hanging="420" w:firstLine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获取IP地址</w:t>
      </w:r>
    </w:p>
    <w:p w14:paraId="54B7273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Wi-Fi：在主界面点击</w:t>
      </w:r>
      <w:r>
        <w:rPr>
          <w:rFonts w:hint="default" w:ascii="Arial" w:hAnsi="Arial" w:eastAsia="微软雅黑" w:cs="Arial"/>
          <w:b/>
          <w:bCs/>
          <w:color w:val="0070C0"/>
          <w:sz w:val="24"/>
          <w:szCs w:val="24"/>
          <w:lang w:val="en-US" w:eastAsia="zh-CN"/>
        </w:rPr>
        <w:t>【Wi-Fi设置】</w:t>
      </w:r>
      <w:r>
        <w:rPr>
          <w:rFonts w:hint="default" w:ascii="Arial" w:hAnsi="Arial" w:eastAsia="微软雅黑" w:cs="Arial"/>
          <w:sz w:val="24"/>
          <w:szCs w:val="24"/>
          <w:lang w:val="en-US" w:eastAsia="zh-CN"/>
        </w:rPr>
        <w:t>，在左侧栏中选择要连接的Wi-Fi，输入密码，点击</w:t>
      </w:r>
      <w:r>
        <w:rPr>
          <w:rFonts w:hint="default" w:ascii="Arial" w:hAnsi="Arial" w:eastAsia="微软雅黑" w:cs="Arial"/>
          <w:b/>
          <w:bCs/>
          <w:color w:val="0070C0"/>
          <w:sz w:val="24"/>
          <w:szCs w:val="24"/>
          <w:lang w:val="en-US" w:eastAsia="zh-CN"/>
        </w:rPr>
        <w:t>【连接】</w:t>
      </w:r>
      <w:r>
        <w:rPr>
          <w:rFonts w:hint="default" w:ascii="Arial" w:hAnsi="Arial" w:eastAsia="微软雅黑" w:cs="Arial"/>
          <w:sz w:val="24"/>
          <w:szCs w:val="24"/>
          <w:lang w:val="en-US" w:eastAsia="zh-CN"/>
        </w:rPr>
        <w:t>。如果连接成功，会显示IP地址。</w:t>
      </w:r>
    </w:p>
    <w:p w14:paraId="44C0F7A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网口：连接网线后，可以在秤的菜单中查看到IP地址。（菜单位置：</w:t>
      </w:r>
      <w:r>
        <w:rPr>
          <w:rFonts w:hint="default" w:ascii="Arial" w:hAnsi="Arial" w:eastAsia="微软雅黑" w:cs="Arial"/>
          <w:sz w:val="24"/>
          <w:szCs w:val="24"/>
          <w:u w:val="single"/>
          <w:lang w:val="en-US" w:eastAsia="zh-CN"/>
        </w:rPr>
        <w:t>F3-3 C</w:t>
      </w:r>
      <w:r>
        <w:rPr>
          <w:rFonts w:hint="eastAsia" w:ascii="Arial" w:hAnsi="Arial" w:eastAsia="微软雅黑" w:cs="Arial"/>
          <w:sz w:val="24"/>
          <w:szCs w:val="24"/>
          <w:u w:val="single"/>
          <w:lang w:val="en-US" w:eastAsia="zh-CN"/>
        </w:rPr>
        <w:t>OM</w:t>
      </w:r>
      <w:r>
        <w:rPr>
          <w:rFonts w:hint="default" w:ascii="Arial" w:hAnsi="Arial" w:eastAsia="微软雅黑" w:cs="Arial"/>
          <w:sz w:val="24"/>
          <w:szCs w:val="24"/>
          <w:u w:val="single"/>
          <w:lang w:val="en-US" w:eastAsia="zh-CN"/>
        </w:rPr>
        <w:t>3 S</w:t>
      </w:r>
      <w:r>
        <w:rPr>
          <w:rFonts w:hint="eastAsia" w:ascii="Arial" w:hAnsi="Arial" w:eastAsia="微软雅黑" w:cs="Arial"/>
          <w:sz w:val="24"/>
          <w:szCs w:val="24"/>
          <w:u w:val="single"/>
          <w:lang w:val="en-US" w:eastAsia="zh-CN"/>
        </w:rPr>
        <w:t>HOW</w:t>
      </w:r>
      <w:r>
        <w:rPr>
          <w:rFonts w:hint="default" w:ascii="Arial" w:hAnsi="Arial" w:eastAsia="微软雅黑" w:cs="Arial"/>
          <w:sz w:val="24"/>
          <w:szCs w:val="24"/>
          <w:u w:val="none"/>
          <w:lang w:val="en-US" w:eastAsia="zh-CN"/>
        </w:rPr>
        <w:t>，其中</w:t>
      </w:r>
      <w:r>
        <w:rPr>
          <w:rFonts w:hint="default" w:ascii="Arial" w:hAnsi="Arial" w:eastAsia="微软雅黑" w:cs="Arial"/>
          <w:sz w:val="24"/>
          <w:szCs w:val="24"/>
          <w:u w:val="single"/>
          <w:lang w:val="en-US" w:eastAsia="zh-CN"/>
        </w:rPr>
        <w:t>F3-3 DHCP</w:t>
      </w:r>
      <w:r>
        <w:rPr>
          <w:rFonts w:hint="default" w:ascii="Arial" w:hAnsi="Arial" w:eastAsia="微软雅黑" w:cs="Arial"/>
          <w:sz w:val="24"/>
          <w:szCs w:val="24"/>
          <w:lang w:val="en-US" w:eastAsia="zh-CN"/>
        </w:rPr>
        <w:t>要设置为</w:t>
      </w:r>
      <w:r>
        <w:rPr>
          <w:rFonts w:hint="eastAsia" w:ascii="Arial" w:hAnsi="Arial" w:eastAsia="微软雅黑" w:cs="Arial"/>
          <w:sz w:val="24"/>
          <w:szCs w:val="24"/>
          <w:u w:val="single"/>
          <w:lang w:val="en-US" w:eastAsia="zh-CN"/>
        </w:rPr>
        <w:t>ON</w:t>
      </w:r>
      <w:r>
        <w:rPr>
          <w:rFonts w:hint="default" w:ascii="Arial" w:hAnsi="Arial" w:eastAsia="微软雅黑" w:cs="Arial"/>
          <w:sz w:val="24"/>
          <w:szCs w:val="24"/>
          <w:lang w:val="en-US" w:eastAsia="zh-CN"/>
        </w:rPr>
        <w:t>）</w:t>
      </w:r>
    </w:p>
    <w:p w14:paraId="079644A6">
      <w:pPr>
        <w:widowControl w:val="0"/>
        <w:numPr>
          <w:ilvl w:val="0"/>
          <w:numId w:val="4"/>
        </w:numPr>
        <w:spacing w:line="360" w:lineRule="auto"/>
        <w:ind w:left="420" w:leftChars="0" w:hanging="420" w:firstLine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获取端口号</w:t>
      </w:r>
    </w:p>
    <w:p w14:paraId="12E487B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Wi-Fi：进入秤的菜单</w:t>
      </w:r>
      <w:r>
        <w:rPr>
          <w:rFonts w:hint="default" w:ascii="Arial" w:hAnsi="Arial" w:eastAsia="微软雅黑" w:cs="Arial"/>
          <w:sz w:val="24"/>
          <w:szCs w:val="24"/>
          <w:u w:val="single"/>
          <w:lang w:val="en-US" w:eastAsia="zh-CN"/>
        </w:rPr>
        <w:t>F3-2 COM2 MODE</w:t>
      </w:r>
      <w:r>
        <w:rPr>
          <w:rFonts w:hint="default" w:ascii="Arial" w:hAnsi="Arial" w:eastAsia="微软雅黑" w:cs="Arial"/>
          <w:sz w:val="24"/>
          <w:szCs w:val="24"/>
          <w:lang w:val="en-US" w:eastAsia="zh-CN"/>
        </w:rPr>
        <w:t>，按TARE键三次查看端口号。</w:t>
      </w:r>
    </w:p>
    <w:p w14:paraId="43633DB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网口：进入秤的菜单</w:t>
      </w:r>
      <w:r>
        <w:rPr>
          <w:rFonts w:hint="default" w:ascii="Arial" w:hAnsi="Arial" w:eastAsia="微软雅黑" w:cs="Arial"/>
          <w:sz w:val="24"/>
          <w:szCs w:val="24"/>
          <w:u w:val="single"/>
          <w:lang w:val="en-US" w:eastAsia="zh-CN"/>
        </w:rPr>
        <w:t>F3-3 COM3 PORT</w:t>
      </w:r>
      <w:r>
        <w:rPr>
          <w:rFonts w:hint="default" w:ascii="Arial" w:hAnsi="Arial" w:eastAsia="微软雅黑" w:cs="Arial"/>
          <w:sz w:val="24"/>
          <w:szCs w:val="24"/>
          <w:lang w:val="en-US" w:eastAsia="zh-CN"/>
        </w:rPr>
        <w:t>，按一次TARE键查看端口号。</w:t>
      </w:r>
    </w:p>
    <w:p w14:paraId="4B3FAFD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w:t>
      </w:r>
    </w:p>
    <w:p w14:paraId="031660A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如果要使用Wi-Fi连接T-Config，您需要先打开秤的Wi-Fi功能，并将运行T-Config的设备连接上该Wi-Fi；如果要使用网口连接T-Config，您需要先打开秤的网口功能，并将运行T-Config的设备连接到该网络。</w:t>
      </w:r>
    </w:p>
    <w:p w14:paraId="73321D40">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26CB81E0">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Wi-Fi设置</w:t>
      </w:r>
    </w:p>
    <w:p w14:paraId="01ED042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1.从左侧菜单栏中选择要连接的Wi-Fi；</w:t>
      </w:r>
    </w:p>
    <w:p w14:paraId="2EF0C84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2.输入密码，点击</w:t>
      </w:r>
      <w:r>
        <w:rPr>
          <w:rFonts w:hint="default" w:ascii="Arial" w:hAnsi="Arial" w:eastAsia="微软雅黑" w:cs="Arial"/>
          <w:b/>
          <w:bCs/>
          <w:color w:val="0070C0"/>
          <w:sz w:val="24"/>
          <w:szCs w:val="24"/>
          <w:lang w:val="en-US" w:eastAsia="zh-CN"/>
        </w:rPr>
        <w:t>【连接】</w:t>
      </w:r>
      <w:r>
        <w:rPr>
          <w:rFonts w:hint="default" w:ascii="Arial" w:hAnsi="Arial" w:eastAsia="微软雅黑" w:cs="Arial"/>
          <w:sz w:val="24"/>
          <w:szCs w:val="24"/>
          <w:lang w:val="en-US" w:eastAsia="zh-CN"/>
        </w:rPr>
        <w:t>获取IP地址（IPv4）；</w:t>
      </w:r>
    </w:p>
    <w:p w14:paraId="66E1094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3.返回主界面，点击</w:t>
      </w:r>
      <w:r>
        <w:rPr>
          <w:rFonts w:hint="default" w:ascii="Arial" w:hAnsi="Arial" w:eastAsia="微软雅黑" w:cs="Arial"/>
          <w:b/>
          <w:bCs/>
          <w:color w:val="0070C0"/>
          <w:sz w:val="24"/>
          <w:szCs w:val="24"/>
          <w:lang w:val="en-US" w:eastAsia="zh-CN"/>
        </w:rPr>
        <w:t>【多台秤管理】</w:t>
      </w:r>
      <w:r>
        <w:rPr>
          <w:rFonts w:hint="default" w:ascii="Arial" w:hAnsi="Arial" w:eastAsia="微软雅黑" w:cs="Arial"/>
          <w:sz w:val="24"/>
          <w:szCs w:val="24"/>
          <w:lang w:val="en-US" w:eastAsia="zh-CN"/>
        </w:rPr>
        <w:t>；</w:t>
      </w:r>
    </w:p>
    <w:p w14:paraId="351A98F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4.点击左侧的</w:t>
      </w:r>
      <w:r>
        <w:rPr>
          <w:rFonts w:hint="eastAsia" w:ascii="Arial" w:hAnsi="Arial" w:eastAsia="微软雅黑" w:cs="Arial"/>
          <w:b/>
          <w:bCs/>
          <w:color w:val="0070C0"/>
          <w:sz w:val="24"/>
          <w:szCs w:val="24"/>
          <w:lang w:val="en-US" w:eastAsia="zh-CN"/>
        </w:rPr>
        <w:t>【+】按钮</w:t>
      </w:r>
      <w:r>
        <w:rPr>
          <w:rFonts w:hint="default" w:ascii="Arial" w:hAnsi="Arial" w:eastAsia="微软雅黑" w:cs="Arial"/>
          <w:sz w:val="24"/>
          <w:szCs w:val="24"/>
          <w:lang w:val="en-US" w:eastAsia="zh-CN"/>
        </w:rPr>
        <w:t>，输入IP地址和串口号；</w:t>
      </w:r>
    </w:p>
    <w:p w14:paraId="27DC954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5.点击</w:t>
      </w:r>
      <w:r>
        <w:rPr>
          <w:rFonts w:hint="default" w:ascii="Arial" w:hAnsi="Arial" w:eastAsia="微软雅黑" w:cs="Arial"/>
          <w:b/>
          <w:bCs/>
          <w:color w:val="0070C0"/>
          <w:sz w:val="24"/>
          <w:szCs w:val="24"/>
          <w:lang w:val="en-US" w:eastAsia="zh-CN"/>
        </w:rPr>
        <w:t>【确认】</w:t>
      </w:r>
      <w:r>
        <w:rPr>
          <w:rFonts w:hint="default" w:ascii="Arial" w:hAnsi="Arial" w:eastAsia="微软雅黑" w:cs="Arial"/>
          <w:sz w:val="24"/>
          <w:szCs w:val="24"/>
          <w:lang w:val="en-US" w:eastAsia="zh-CN"/>
        </w:rPr>
        <w:t>连接秤。</w:t>
      </w:r>
    </w:p>
    <w:p w14:paraId="109B8320">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0A4446A9">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更新软件</w:t>
      </w:r>
    </w:p>
    <w:p w14:paraId="5F2A142F">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1.点击</w:t>
      </w:r>
      <w:r>
        <w:rPr>
          <w:rFonts w:hint="default" w:ascii="Arial" w:hAnsi="Arial" w:eastAsia="微软雅黑" w:cs="Arial"/>
          <w:b/>
          <w:bCs/>
          <w:color w:val="0070C0"/>
          <w:sz w:val="24"/>
          <w:szCs w:val="24"/>
          <w:lang w:val="en-US" w:eastAsia="zh-CN"/>
        </w:rPr>
        <w:t>【请选择更新文件Zip】</w:t>
      </w:r>
      <w:r>
        <w:rPr>
          <w:rFonts w:hint="default" w:ascii="Arial" w:hAnsi="Arial" w:eastAsia="微软雅黑" w:cs="Arial"/>
          <w:sz w:val="24"/>
          <w:szCs w:val="24"/>
          <w:lang w:val="en-US" w:eastAsia="zh-CN"/>
        </w:rPr>
        <w:t>并上传文件；</w:t>
      </w:r>
    </w:p>
    <w:p w14:paraId="0F02362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2.点击</w:t>
      </w:r>
      <w:r>
        <w:rPr>
          <w:rFonts w:hint="default" w:ascii="Arial" w:hAnsi="Arial" w:eastAsia="微软雅黑" w:cs="Arial"/>
          <w:b/>
          <w:bCs/>
          <w:color w:val="0070C0"/>
          <w:sz w:val="24"/>
          <w:szCs w:val="24"/>
          <w:lang w:val="en-US" w:eastAsia="zh-CN"/>
        </w:rPr>
        <w:t>【下发】</w:t>
      </w:r>
      <w:r>
        <w:rPr>
          <w:rFonts w:hint="default" w:ascii="Arial" w:hAnsi="Arial" w:eastAsia="微软雅黑" w:cs="Arial"/>
          <w:sz w:val="24"/>
          <w:szCs w:val="24"/>
          <w:lang w:val="en-US" w:eastAsia="zh-CN"/>
        </w:rPr>
        <w:t>；</w:t>
      </w:r>
    </w:p>
    <w:p w14:paraId="02EA8D9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 选择固件更新方式：串口或网络（Wi-Fi、网口）；</w:t>
      </w:r>
    </w:p>
    <w:p w14:paraId="0A0D54F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w:t>
      </w:r>
    </w:p>
    <w:p w14:paraId="4E40801B">
      <w:pPr>
        <w:widowControl w:val="0"/>
        <w:numPr>
          <w:ilvl w:val="0"/>
          <w:numId w:val="4"/>
        </w:numPr>
        <w:spacing w:line="360" w:lineRule="auto"/>
        <w:ind w:left="420" w:leftChars="0" w:hanging="420" w:firstLine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通过串口下发，秤会自动重启；</w:t>
      </w:r>
    </w:p>
    <w:p w14:paraId="033AD8DC">
      <w:pPr>
        <w:widowControl w:val="0"/>
        <w:numPr>
          <w:ilvl w:val="0"/>
          <w:numId w:val="4"/>
        </w:numPr>
        <w:spacing w:line="360" w:lineRule="auto"/>
        <w:ind w:left="420" w:leftChars="0" w:hanging="420" w:firstLine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通过Wi-Fi或网口下发，可以批量选择多台秤，下发后秤不会自动重启，需要手动重启后才会更新软件。</w:t>
      </w:r>
    </w:p>
    <w:p w14:paraId="508CD1CE">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05C3B774">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下发票据打印格式</w:t>
      </w:r>
    </w:p>
    <w:p w14:paraId="6696E737">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1.根据提示选择相应的票据打印格式并上传；</w:t>
      </w:r>
    </w:p>
    <w:p w14:paraId="3CE283DC">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2.点击</w:t>
      </w:r>
      <w:r>
        <w:rPr>
          <w:rFonts w:hint="default" w:ascii="Arial" w:hAnsi="Arial" w:eastAsia="微软雅黑" w:cs="Arial"/>
          <w:b/>
          <w:bCs/>
          <w:color w:val="0070C0"/>
          <w:sz w:val="24"/>
          <w:szCs w:val="24"/>
          <w:lang w:val="en-US" w:eastAsia="zh-CN"/>
        </w:rPr>
        <w:t>【下发】</w:t>
      </w:r>
      <w:r>
        <w:rPr>
          <w:rFonts w:hint="default" w:ascii="Arial" w:hAnsi="Arial" w:eastAsia="微软雅黑" w:cs="Arial"/>
          <w:sz w:val="24"/>
          <w:szCs w:val="24"/>
          <w:lang w:val="en-US" w:eastAsia="zh-CN"/>
        </w:rPr>
        <w:t>；</w:t>
      </w:r>
    </w:p>
    <w:p w14:paraId="3DA9BC2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3.如果连接了多个网络，则需要在下发前选择设备对应的网络。</w:t>
      </w:r>
    </w:p>
    <w:p w14:paraId="72F9163E">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59E153D6">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票据设计</w:t>
      </w:r>
    </w:p>
    <w:p w14:paraId="53EC498A">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1.选择打印机协议、票据长度/宽度、打印方向等信息；</w:t>
      </w:r>
    </w:p>
    <w:p w14:paraId="6A3A2A9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2.编辑打印格式时，左侧菜单栏中有4个变量可供选择；</w:t>
      </w:r>
    </w:p>
    <w:p w14:paraId="05AD54A7">
      <w:pPr>
        <w:widowControl w:val="0"/>
        <w:numPr>
          <w:ilvl w:val="0"/>
          <w:numId w:val="4"/>
        </w:numPr>
        <w:spacing w:line="360" w:lineRule="auto"/>
        <w:ind w:left="420" w:leftChars="0" w:hanging="420" w:firstLine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自由文本：可以自由输入的文本变量</w:t>
      </w:r>
    </w:p>
    <w:p w14:paraId="555AFAE2">
      <w:pPr>
        <w:widowControl w:val="0"/>
        <w:numPr>
          <w:ilvl w:val="0"/>
          <w:numId w:val="4"/>
        </w:numPr>
        <w:spacing w:line="360" w:lineRule="auto"/>
        <w:ind w:left="420" w:leftChars="0" w:hanging="420" w:firstLine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分割线：用于分割的水平线（选择该变量两次后，变量中间的内容可以重复出现，比如每次累积的内容）</w:t>
      </w:r>
    </w:p>
    <w:p w14:paraId="16E9286B">
      <w:pPr>
        <w:widowControl w:val="0"/>
        <w:numPr>
          <w:ilvl w:val="0"/>
          <w:numId w:val="4"/>
        </w:numPr>
        <w:spacing w:line="360" w:lineRule="auto"/>
        <w:ind w:left="420" w:leftChars="0" w:hanging="420" w:firstLine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变量：计重秤所需的变量</w:t>
      </w:r>
    </w:p>
    <w:p w14:paraId="5BA4F251">
      <w:pPr>
        <w:widowControl w:val="0"/>
        <w:numPr>
          <w:ilvl w:val="0"/>
          <w:numId w:val="4"/>
        </w:numPr>
        <w:spacing w:line="360" w:lineRule="auto"/>
        <w:ind w:left="420" w:leftChars="0" w:hanging="420" w:firstLine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价格变量：计价秤所需的变量</w:t>
      </w:r>
    </w:p>
    <w:p w14:paraId="4DD337A8">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3.编辑好票据打印格式后，点击</w:t>
      </w:r>
      <w:r>
        <w:rPr>
          <w:rFonts w:hint="default" w:ascii="Arial" w:hAnsi="Arial" w:eastAsia="微软雅黑" w:cs="Arial"/>
          <w:b/>
          <w:bCs/>
          <w:color w:val="0070C0"/>
          <w:sz w:val="24"/>
          <w:szCs w:val="24"/>
          <w:lang w:val="en-US" w:eastAsia="zh-CN"/>
        </w:rPr>
        <w:t>【保存格式】</w:t>
      </w:r>
      <w:r>
        <w:rPr>
          <w:rFonts w:hint="default" w:ascii="Arial" w:hAnsi="Arial" w:eastAsia="微软雅黑" w:cs="Arial"/>
          <w:sz w:val="24"/>
          <w:szCs w:val="24"/>
          <w:lang w:val="en-US" w:eastAsia="zh-CN"/>
        </w:rPr>
        <w:t>。</w:t>
      </w:r>
    </w:p>
    <w:p w14:paraId="2EF0F79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注：计重秤和计价秤不能使用错误的变量，否则打印出来是空的。</w:t>
      </w:r>
    </w:p>
    <w:p w14:paraId="526EF13D">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51ACF7D4">
      <w:pPr>
        <w:widowControl w:val="0"/>
        <w:numPr>
          <w:ilvl w:val="0"/>
          <w:numId w:val="0"/>
        </w:numPr>
        <w:ind w:leftChars="0"/>
        <w:jc w:val="both"/>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PLU编辑</w:t>
      </w:r>
    </w:p>
    <w:p w14:paraId="0B15E25E">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1.创建新的PLU：点击</w:t>
      </w:r>
      <w:r>
        <w:rPr>
          <w:rFonts w:hint="eastAsia" w:ascii="Arial" w:hAnsi="Arial" w:eastAsia="微软雅黑" w:cs="Arial"/>
          <w:b/>
          <w:bCs/>
          <w:color w:val="0070C0"/>
          <w:sz w:val="24"/>
          <w:szCs w:val="24"/>
          <w:lang w:val="en-US" w:eastAsia="zh-CN"/>
        </w:rPr>
        <w:t>【+】按钮</w:t>
      </w:r>
      <w:r>
        <w:rPr>
          <w:rFonts w:hint="eastAsia" w:ascii="微软雅黑" w:hAnsi="微软雅黑" w:eastAsia="微软雅黑" w:cs="微软雅黑"/>
          <w:sz w:val="24"/>
          <w:szCs w:val="24"/>
          <w:lang w:val="en-US" w:eastAsia="zh-CN"/>
        </w:rPr>
        <w:t>创建默认数据的PLU。</w:t>
      </w:r>
    </w:p>
    <w:p w14:paraId="07F1900A">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2.导入PLU：点击</w:t>
      </w:r>
      <w:r>
        <w:rPr>
          <w:rFonts w:hint="eastAsia" w:ascii="Arial" w:hAnsi="Arial" w:eastAsia="微软雅黑" w:cs="Arial"/>
          <w:b/>
          <w:bCs/>
          <w:color w:val="0070C0"/>
          <w:sz w:val="24"/>
          <w:szCs w:val="24"/>
          <w:lang w:val="en-US" w:eastAsia="zh-CN"/>
        </w:rPr>
        <w:t>【+】按钮</w:t>
      </w:r>
      <w:r>
        <w:rPr>
          <w:rFonts w:hint="eastAsia" w:ascii="微软雅黑" w:hAnsi="微软雅黑" w:eastAsia="微软雅黑" w:cs="微软雅黑"/>
          <w:sz w:val="24"/>
          <w:szCs w:val="24"/>
          <w:lang w:val="en-US" w:eastAsia="zh-CN"/>
        </w:rPr>
        <w:t>，选择数据表上传，界面上会显示出所有PLU数据。</w:t>
      </w:r>
    </w:p>
    <w:p w14:paraId="36065CD6">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3.从数据库导入PLU：点击</w:t>
      </w:r>
      <w:r>
        <w:rPr>
          <w:rFonts w:hint="eastAsia" w:ascii="Arial" w:hAnsi="Arial" w:eastAsia="微软雅黑" w:cs="Arial"/>
          <w:b/>
          <w:bCs/>
          <w:color w:val="0070C0"/>
          <w:sz w:val="24"/>
          <w:szCs w:val="24"/>
          <w:lang w:val="en-US" w:eastAsia="zh-CN"/>
        </w:rPr>
        <w:t>【导入】按钮</w:t>
      </w:r>
      <w:r>
        <w:rPr>
          <w:rFonts w:hint="eastAsia" w:ascii="微软雅黑" w:hAnsi="微软雅黑" w:eastAsia="微软雅黑" w:cs="微软雅黑"/>
          <w:sz w:val="24"/>
          <w:szCs w:val="24"/>
          <w:lang w:val="en-US" w:eastAsia="zh-CN"/>
        </w:rPr>
        <w:t>。</w:t>
      </w:r>
    </w:p>
    <w:p w14:paraId="57A5E321">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注：数据库中的PLU指的不是秤上的PLU，而是T-Retail数据库的PLU。（目前软件暂不支持从秤上读取PLU。）</w:t>
      </w:r>
    </w:p>
    <w:p w14:paraId="44E52920">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4.点击</w:t>
      </w:r>
      <w:r>
        <w:rPr>
          <w:rFonts w:hint="eastAsia" w:ascii="Arial" w:hAnsi="Arial" w:eastAsia="微软雅黑" w:cs="Arial"/>
          <w:b/>
          <w:bCs/>
          <w:color w:val="0070C0"/>
          <w:sz w:val="24"/>
          <w:szCs w:val="24"/>
          <w:lang w:val="en-US" w:eastAsia="zh-CN"/>
        </w:rPr>
        <w:t>【设置】按钮</w:t>
      </w:r>
      <w:r>
        <w:rPr>
          <w:rFonts w:hint="eastAsia" w:ascii="微软雅黑" w:hAnsi="微软雅黑" w:eastAsia="微软雅黑" w:cs="微软雅黑"/>
          <w:b/>
          <w:bCs/>
          <w:sz w:val="24"/>
          <w:szCs w:val="32"/>
          <w:lang w:val="en-US" w:eastAsia="zh-CN"/>
        </w:rPr>
        <w:t xml:space="preserve"> </w:t>
      </w:r>
      <w:r>
        <w:rPr>
          <w:rFonts w:hint="eastAsia" w:ascii="微软雅黑" w:hAnsi="微软雅黑" w:eastAsia="微软雅黑" w:cs="微软雅黑"/>
          <w:sz w:val="24"/>
          <w:szCs w:val="24"/>
          <w:lang w:val="en-US" w:eastAsia="zh-CN"/>
        </w:rPr>
        <w:t>选择需要显示的PLU信息。</w:t>
      </w:r>
    </w:p>
    <w:p w14:paraId="59B5B627">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5.如果需要修改PLU信息，可以直接在相应的单元格中修改。（将鼠标悬停在单元格上将显示可以输入的参数范围。）</w:t>
      </w:r>
    </w:p>
    <w:p w14:paraId="1DA809D3">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6.选择要下发的PLU，然后点击</w:t>
      </w:r>
      <w:r>
        <w:rPr>
          <w:rFonts w:hint="eastAsia" w:ascii="Arial" w:hAnsi="Arial" w:eastAsia="微软雅黑" w:cs="Arial"/>
          <w:b/>
          <w:bCs/>
          <w:color w:val="0070C0"/>
          <w:sz w:val="24"/>
          <w:szCs w:val="24"/>
          <w:lang w:val="en-US" w:eastAsia="zh-CN"/>
        </w:rPr>
        <w:t>【下载】按钮</w:t>
      </w:r>
      <w:r>
        <w:rPr>
          <w:rFonts w:hint="eastAsia" w:ascii="微软雅黑" w:hAnsi="微软雅黑" w:eastAsia="微软雅黑" w:cs="微软雅黑"/>
          <w:sz w:val="24"/>
          <w:szCs w:val="24"/>
          <w:lang w:val="en-US" w:eastAsia="zh-CN"/>
        </w:rPr>
        <w:t>。</w:t>
      </w:r>
    </w:p>
    <w:p w14:paraId="7933BAAA">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7.此时界面会弹出确认框，您可以选择在下发前清除秤上的所有PLU，或是将对应的PLU进行更新。点击</w:t>
      </w:r>
      <w:r>
        <w:rPr>
          <w:rFonts w:hint="eastAsia" w:ascii="微软雅黑" w:hAnsi="微软雅黑" w:eastAsia="微软雅黑" w:cs="微软雅黑"/>
          <w:b/>
          <w:bCs/>
          <w:color w:val="0070C0"/>
          <w:sz w:val="24"/>
          <w:szCs w:val="24"/>
          <w:lang w:val="en-US" w:eastAsia="zh-CN"/>
        </w:rPr>
        <w:t>【确认】</w:t>
      </w:r>
      <w:r>
        <w:rPr>
          <w:rFonts w:hint="eastAsia" w:ascii="微软雅黑" w:hAnsi="微软雅黑" w:eastAsia="微软雅黑" w:cs="微软雅黑"/>
          <w:sz w:val="24"/>
          <w:szCs w:val="24"/>
          <w:lang w:val="en-US" w:eastAsia="zh-CN"/>
        </w:rPr>
        <w:t>。</w:t>
      </w:r>
    </w:p>
    <w:p w14:paraId="33D7A879">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8.以表格格式导出：选择要导出的PLU，点击</w:t>
      </w:r>
      <w:r>
        <w:rPr>
          <w:rFonts w:hint="eastAsia" w:ascii="Arial" w:hAnsi="Arial" w:eastAsia="微软雅黑" w:cs="Arial"/>
          <w:b/>
          <w:bCs/>
          <w:color w:val="0070C0"/>
          <w:sz w:val="24"/>
          <w:szCs w:val="24"/>
          <w:lang w:val="en-US" w:eastAsia="zh-CN"/>
        </w:rPr>
        <w:t>【导出】</w:t>
      </w:r>
      <w:r>
        <w:rPr>
          <w:rFonts w:hint="eastAsia" w:ascii="微软雅黑" w:hAnsi="微软雅黑" w:eastAsia="微软雅黑" w:cs="微软雅黑"/>
          <w:sz w:val="24"/>
          <w:szCs w:val="24"/>
          <w:lang w:val="en-US" w:eastAsia="zh-CN"/>
        </w:rPr>
        <w:t>，然后选择要输出的文件夹。</w:t>
      </w:r>
    </w:p>
    <w:p w14:paraId="203F1C80">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9.保存到T-Retail数据库：选择需要保存的PLU，点击</w:t>
      </w:r>
      <w:r>
        <w:rPr>
          <w:rFonts w:hint="eastAsia" w:ascii="Arial" w:hAnsi="Arial" w:eastAsia="微软雅黑" w:cs="Arial"/>
          <w:b/>
          <w:bCs/>
          <w:color w:val="0070C0"/>
          <w:sz w:val="24"/>
          <w:szCs w:val="24"/>
          <w:lang w:val="en-US" w:eastAsia="zh-CN"/>
        </w:rPr>
        <w:t>【保存数据库】</w:t>
      </w:r>
      <w:r>
        <w:rPr>
          <w:rFonts w:hint="eastAsia" w:ascii="微软雅黑" w:hAnsi="微软雅黑" w:eastAsia="微软雅黑" w:cs="微软雅黑"/>
          <w:sz w:val="24"/>
          <w:szCs w:val="24"/>
          <w:lang w:val="en-US" w:eastAsia="zh-CN"/>
        </w:rPr>
        <w:t>，此时界面会弹出确认框，您可以选择在保存前清除后台的所有PLU，或是将对应的PLU进行更新。点击</w:t>
      </w:r>
      <w:r>
        <w:rPr>
          <w:rFonts w:hint="eastAsia" w:ascii="微软雅黑" w:hAnsi="微软雅黑" w:eastAsia="微软雅黑" w:cs="微软雅黑"/>
          <w:b/>
          <w:bCs/>
          <w:color w:val="0070C0"/>
          <w:sz w:val="24"/>
          <w:szCs w:val="24"/>
          <w:lang w:val="en-US" w:eastAsia="zh-CN"/>
        </w:rPr>
        <w:t>【确认】</w:t>
      </w:r>
      <w:r>
        <w:rPr>
          <w:rFonts w:hint="eastAsia" w:ascii="微软雅黑" w:hAnsi="微软雅黑" w:eastAsia="微软雅黑" w:cs="微软雅黑"/>
          <w:sz w:val="24"/>
          <w:szCs w:val="24"/>
          <w:lang w:val="en-US" w:eastAsia="zh-CN"/>
        </w:rPr>
        <w:t>。</w:t>
      </w:r>
    </w:p>
    <w:p w14:paraId="01F896A4">
      <w:pPr>
        <w:widowControl w:val="0"/>
        <w:numPr>
          <w:ilvl w:val="0"/>
          <w:numId w:val="0"/>
        </w:numPr>
        <w:ind w:leftChars="0"/>
        <w:jc w:val="both"/>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10.下载模板：点击</w:t>
      </w:r>
      <w:bookmarkStart w:id="0" w:name="_GoBack"/>
      <w:r>
        <w:rPr>
          <w:rFonts w:hint="eastAsia" w:ascii="微软雅黑" w:hAnsi="微软雅黑" w:eastAsia="微软雅黑" w:cs="微软雅黑"/>
          <w:b/>
          <w:bCs/>
          <w:color w:val="0070C0"/>
          <w:sz w:val="24"/>
          <w:szCs w:val="24"/>
          <w:lang w:val="en-US" w:eastAsia="zh-CN"/>
        </w:rPr>
        <w:t>【获取PLU模板】</w:t>
      </w:r>
      <w:bookmarkEnd w:id="0"/>
      <w:r>
        <w:rPr>
          <w:rFonts w:hint="eastAsia" w:ascii="微软雅黑" w:hAnsi="微软雅黑" w:eastAsia="微软雅黑" w:cs="微软雅黑"/>
          <w:sz w:val="24"/>
          <w:szCs w:val="24"/>
          <w:lang w:val="en-US" w:eastAsia="zh-CN"/>
        </w:rPr>
        <w:t>并选择下载路径，获取可以填写PLU的表格模板。</w:t>
      </w:r>
    </w:p>
    <w:p w14:paraId="7193775C">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5EF9883B">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变量设置</w:t>
      </w:r>
    </w:p>
    <w:p w14:paraId="7CBEDE2E">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1.编辑页眉、页脚</w:t>
      </w:r>
      <w:r>
        <w:rPr>
          <w:rFonts w:hint="eastAsia" w:ascii="Arial" w:hAnsi="Arial" w:eastAsia="微软雅黑" w:cs="Arial"/>
          <w:sz w:val="24"/>
          <w:szCs w:val="24"/>
          <w:lang w:val="en-US" w:eastAsia="zh-CN"/>
        </w:rPr>
        <w:t>、</w:t>
      </w:r>
      <w:r>
        <w:rPr>
          <w:rFonts w:hint="default" w:ascii="Arial" w:hAnsi="Arial" w:eastAsia="微软雅黑" w:cs="Arial"/>
          <w:sz w:val="24"/>
          <w:szCs w:val="24"/>
          <w:lang w:val="en-US" w:eastAsia="zh-CN"/>
        </w:rPr>
        <w:t>操作员信息；</w:t>
      </w:r>
    </w:p>
    <w:p w14:paraId="55992457">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2.点击</w:t>
      </w:r>
      <w:r>
        <w:rPr>
          <w:rFonts w:hint="default" w:ascii="Arial" w:hAnsi="Arial" w:eastAsia="微软雅黑" w:cs="Arial"/>
          <w:b/>
          <w:bCs/>
          <w:color w:val="0070C0"/>
          <w:sz w:val="24"/>
          <w:szCs w:val="24"/>
          <w:lang w:val="en-US" w:eastAsia="zh-CN"/>
        </w:rPr>
        <w:t>【下发】</w:t>
      </w:r>
      <w:r>
        <w:rPr>
          <w:rFonts w:hint="default" w:ascii="Arial" w:hAnsi="Arial" w:eastAsia="微软雅黑" w:cs="Arial"/>
          <w:sz w:val="24"/>
          <w:szCs w:val="24"/>
          <w:lang w:val="en-US" w:eastAsia="zh-CN"/>
        </w:rPr>
        <w:t>按钮下发至秤。</w:t>
      </w:r>
    </w:p>
    <w:p w14:paraId="472588D2">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7D53F82A">
      <w:pPr>
        <w:widowControl w:val="0"/>
        <w:numPr>
          <w:ilvl w:val="0"/>
          <w:numId w:val="0"/>
        </w:numPr>
        <w:ind w:leftChars="0"/>
        <w:jc w:val="both"/>
        <w:rPr>
          <w:rFonts w:hint="default"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零售详单</w:t>
      </w:r>
    </w:p>
    <w:p w14:paraId="0396A305">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1.此功能界面可以显示每次结账打印后的数据；</w:t>
      </w:r>
    </w:p>
    <w:p w14:paraId="7D905038">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注：如果未安装服务，您需要点击右侧的</w:t>
      </w:r>
      <w:r>
        <w:rPr>
          <w:rFonts w:hint="eastAsia" w:ascii="微软雅黑" w:hAnsi="微软雅黑" w:eastAsia="微软雅黑" w:cs="微软雅黑"/>
          <w:b/>
          <w:bCs/>
          <w:color w:val="0070C0"/>
          <w:sz w:val="24"/>
          <w:szCs w:val="24"/>
          <w:lang w:val="en-US" w:eastAsia="zh-CN"/>
        </w:rPr>
        <w:t>【服务】</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b/>
          <w:bCs/>
          <w:color w:val="0070C0"/>
          <w:sz w:val="24"/>
          <w:szCs w:val="24"/>
          <w:lang w:val="en-US" w:eastAsia="zh-CN"/>
        </w:rPr>
        <w:t>【安装服务】</w:t>
      </w:r>
      <w:r>
        <w:rPr>
          <w:rFonts w:hint="eastAsia" w:ascii="微软雅黑" w:hAnsi="微软雅黑" w:eastAsia="微软雅黑" w:cs="微软雅黑"/>
          <w:sz w:val="24"/>
          <w:szCs w:val="24"/>
          <w:lang w:val="en-US" w:eastAsia="zh-CN"/>
        </w:rPr>
        <w:t>，当系统提示服务已停止时，点击</w:t>
      </w:r>
      <w:r>
        <w:rPr>
          <w:rFonts w:hint="eastAsia" w:ascii="微软雅黑" w:hAnsi="微软雅黑" w:eastAsia="微软雅黑" w:cs="微软雅黑"/>
          <w:b/>
          <w:bCs/>
          <w:color w:val="0070C0"/>
          <w:sz w:val="24"/>
          <w:szCs w:val="24"/>
          <w:lang w:val="en-US" w:eastAsia="zh-CN"/>
        </w:rPr>
        <w:t>【开始服务】</w:t>
      </w:r>
      <w:r>
        <w:rPr>
          <w:rFonts w:hint="eastAsia" w:ascii="微软雅黑" w:hAnsi="微软雅黑" w:eastAsia="微软雅黑" w:cs="微软雅黑"/>
          <w:sz w:val="24"/>
          <w:szCs w:val="24"/>
          <w:lang w:val="en-US" w:eastAsia="zh-CN"/>
        </w:rPr>
        <w:t>，系统会提示服务正在运行。最后，点击</w:t>
      </w:r>
      <w:r>
        <w:rPr>
          <w:rFonts w:hint="eastAsia" w:ascii="微软雅黑" w:hAnsi="微软雅黑" w:eastAsia="微软雅黑" w:cs="微软雅黑"/>
          <w:b/>
          <w:bCs/>
          <w:i w:val="0"/>
          <w:iCs w:val="0"/>
          <w:color w:val="0070C0"/>
          <w:sz w:val="24"/>
          <w:szCs w:val="24"/>
          <w:lang w:val="en-US" w:eastAsia="zh-CN"/>
        </w:rPr>
        <w:t>【确认】</w:t>
      </w:r>
      <w:r>
        <w:rPr>
          <w:rFonts w:hint="eastAsia" w:ascii="微软雅黑" w:hAnsi="微软雅黑" w:eastAsia="微软雅黑" w:cs="微软雅黑"/>
          <w:sz w:val="24"/>
          <w:szCs w:val="24"/>
          <w:lang w:val="en-US" w:eastAsia="zh-CN"/>
        </w:rPr>
        <w:t>完成服务的安装；</w:t>
      </w:r>
    </w:p>
    <w:p w14:paraId="7AFCF905">
      <w:pPr>
        <w:widowControl w:val="0"/>
        <w:numPr>
          <w:ilvl w:val="0"/>
          <w:numId w:val="0"/>
        </w:numPr>
        <w:ind w:leftChars="0"/>
        <w:jc w:val="both"/>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2.结账打印后，每笔订单的数据都将显示在此界面上，点击</w:t>
      </w:r>
      <w:r>
        <w:rPr>
          <w:rFonts w:hint="eastAsia" w:ascii="微软雅黑" w:hAnsi="微软雅黑" w:eastAsia="微软雅黑" w:cs="微软雅黑"/>
          <w:b/>
          <w:bCs/>
          <w:color w:val="0070C0"/>
          <w:sz w:val="24"/>
          <w:szCs w:val="24"/>
          <w:lang w:val="en-US" w:eastAsia="zh-CN"/>
        </w:rPr>
        <w:t>【刷新列表】</w:t>
      </w:r>
      <w:r>
        <w:rPr>
          <w:rFonts w:hint="eastAsia" w:ascii="微软雅黑" w:hAnsi="微软雅黑" w:eastAsia="微软雅黑" w:cs="微软雅黑"/>
          <w:sz w:val="24"/>
          <w:szCs w:val="24"/>
          <w:lang w:val="en-US" w:eastAsia="zh-CN"/>
        </w:rPr>
        <w:t>可以获取最新的订单记录；</w:t>
      </w:r>
    </w:p>
    <w:p w14:paraId="2A969314">
      <w:pPr>
        <w:widowControl w:val="0"/>
        <w:numPr>
          <w:ilvl w:val="0"/>
          <w:numId w:val="0"/>
        </w:numPr>
        <w:ind w:leftChars="0"/>
        <w:jc w:val="both"/>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3.点击</w:t>
      </w:r>
      <w:r>
        <w:rPr>
          <w:rFonts w:hint="eastAsia" w:ascii="微软雅黑" w:hAnsi="微软雅黑" w:eastAsia="微软雅黑" w:cs="微软雅黑"/>
          <w:b/>
          <w:bCs/>
          <w:color w:val="0070C0"/>
          <w:sz w:val="24"/>
          <w:szCs w:val="24"/>
          <w:lang w:val="en-US" w:eastAsia="zh-CN"/>
        </w:rPr>
        <w:t>【导出】</w:t>
      </w:r>
      <w:r>
        <w:rPr>
          <w:rFonts w:hint="eastAsia" w:ascii="微软雅黑" w:hAnsi="微软雅黑" w:eastAsia="微软雅黑" w:cs="微软雅黑"/>
          <w:sz w:val="24"/>
          <w:szCs w:val="24"/>
          <w:lang w:val="en-US" w:eastAsia="zh-CN"/>
        </w:rPr>
        <w:t>，可以将报表下载至本地。</w:t>
      </w:r>
    </w:p>
    <w:p w14:paraId="3C651FB7">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注意：此功能可以通过网口/Wi-Fi连接使用，不能通过串口使用。</w:t>
      </w:r>
    </w:p>
    <w:p w14:paraId="38CCE6F6">
      <w:pPr>
        <w:widowControl w:val="0"/>
        <w:numPr>
          <w:ilvl w:val="0"/>
          <w:numId w:val="0"/>
        </w:numPr>
        <w:spacing w:line="360" w:lineRule="auto"/>
        <w:ind w:leftChars="0"/>
        <w:jc w:val="both"/>
        <w:rPr>
          <w:rFonts w:hint="default" w:ascii="Arial" w:hAnsi="Arial" w:eastAsia="微软雅黑" w:cs="Arial"/>
          <w:sz w:val="24"/>
          <w:szCs w:val="24"/>
          <w:lang w:val="en-US" w:eastAsia="zh-C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3E3EB"/>
    <w:multiLevelType w:val="singleLevel"/>
    <w:tmpl w:val="B8B3E3EB"/>
    <w:lvl w:ilvl="0" w:tentative="0">
      <w:start w:val="1"/>
      <w:numFmt w:val="bullet"/>
      <w:lvlText w:val=""/>
      <w:lvlJc w:val="left"/>
      <w:pPr>
        <w:ind w:left="420" w:hanging="420"/>
      </w:pPr>
      <w:rPr>
        <w:rFonts w:hint="default" w:ascii="Wingdings" w:hAnsi="Wingdings"/>
      </w:rPr>
    </w:lvl>
  </w:abstractNum>
  <w:abstractNum w:abstractNumId="1">
    <w:nsid w:val="C911EBAF"/>
    <w:multiLevelType w:val="singleLevel"/>
    <w:tmpl w:val="C911EBAF"/>
    <w:lvl w:ilvl="0" w:tentative="0">
      <w:start w:val="1"/>
      <w:numFmt w:val="bullet"/>
      <w:lvlText w:val=""/>
      <w:lvlJc w:val="left"/>
      <w:pPr>
        <w:ind w:left="420" w:hanging="420"/>
      </w:pPr>
      <w:rPr>
        <w:rFonts w:hint="default" w:ascii="Wingdings" w:hAnsi="Wingdings"/>
      </w:rPr>
    </w:lvl>
  </w:abstractNum>
  <w:abstractNum w:abstractNumId="2">
    <w:nsid w:val="72824F56"/>
    <w:multiLevelType w:val="singleLevel"/>
    <w:tmpl w:val="72824F56"/>
    <w:lvl w:ilvl="0" w:tentative="0">
      <w:start w:val="1"/>
      <w:numFmt w:val="bullet"/>
      <w:lvlText w:val=""/>
      <w:lvlJc w:val="left"/>
      <w:pPr>
        <w:ind w:left="420" w:hanging="420"/>
      </w:pPr>
      <w:rPr>
        <w:rFonts w:hint="default" w:ascii="Wingdings" w:hAnsi="Wingdings"/>
      </w:rPr>
    </w:lvl>
  </w:abstractNum>
  <w:abstractNum w:abstractNumId="3">
    <w:nsid w:val="77CCC73B"/>
    <w:multiLevelType w:val="singleLevel"/>
    <w:tmpl w:val="77CCC73B"/>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993E3C"/>
    <w:rsid w:val="008C5067"/>
    <w:rsid w:val="04FC43EA"/>
    <w:rsid w:val="42A424C4"/>
    <w:rsid w:val="4BB26B7D"/>
    <w:rsid w:val="54993E3C"/>
    <w:rsid w:val="55603AEE"/>
    <w:rsid w:val="5C3808C9"/>
    <w:rsid w:val="6C03694F"/>
    <w:rsid w:val="6C240F7A"/>
    <w:rsid w:val="704D5DCD"/>
    <w:rsid w:val="789E219D"/>
    <w:rsid w:val="78A21BA4"/>
    <w:rsid w:val="7D4A2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2387</Words>
  <Characters>6129</Characters>
  <Lines>0</Lines>
  <Paragraphs>0</Paragraphs>
  <TotalTime>12</TotalTime>
  <ScaleCrop>false</ScaleCrop>
  <LinksUpToDate>false</LinksUpToDate>
  <CharactersWithSpaces>7014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2025-01-02T00:18:00Z</dcterms:created>
  <dc:creator>10+1</dc:creator>
  <cp:lastModifiedBy>10+1</cp:lastModifiedBy>
  <dcterms:modified xsi:type="dcterms:W3CDTF">2025-01-13T06:53:00Z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E2361B59F4584B14A9789E3A7AC64CC4_11</vt:lpwstr>
  </property>
  <property fmtid="{D5CDD505-2E9C-101B-9397-08002B2CF9AE}" pid="4" name="KSOTemplateDocerSaveRecord">
    <vt:lpwstr>eyJoZGlkIjoiOWQyNDMyMWE0N2NkZjY2MTliYmE3ZDgwZjI3MjkwNjgiLCJ1c2VySWQiOiI3MTY5MTgxMTUifQ==</vt:lpwstr>
  </property>
</Properties>
</file>