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7556"/>
      </w:tblGrid>
      <w:tr w:rsidR="000A7E00" w:rsidRPr="000A7E00" w:rsidTr="000A7E00">
        <w:trPr>
          <w:gridAfter w:val="1"/>
        </w:trPr>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一、引言</w:t>
            </w:r>
          </w:p>
        </w:tc>
      </w:tr>
      <w:tr w:rsidR="000A7E00" w:rsidRPr="000A7E00" w:rsidTr="005E75A3">
        <w:trPr>
          <w:trHeight w:val="2490"/>
        </w:trPr>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Default="000A7E00" w:rsidP="000A7E00">
            <w:pPr>
              <w:pStyle w:val="a3"/>
              <w:widowControl/>
              <w:numPr>
                <w:ilvl w:val="1"/>
                <w:numId w:val="1"/>
              </w:numPr>
              <w:spacing w:line="300" w:lineRule="atLeast"/>
              <w:ind w:firstLineChars="0"/>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项目背景</w:t>
            </w:r>
          </w:p>
          <w:p w:rsidR="000A7E00" w:rsidRPr="0030380D" w:rsidRDefault="000A7E00" w:rsidP="0060092B">
            <w:pPr>
              <w:widowControl/>
              <w:spacing w:line="300" w:lineRule="atLeast"/>
              <w:jc w:val="left"/>
              <w:rPr>
                <w:rFonts w:ascii="Consolas" w:eastAsia="宋体" w:hAnsi="Consolas" w:cs="Segoe UI"/>
                <w:b/>
                <w:color w:val="24292E"/>
                <w:kern w:val="0"/>
                <w:sz w:val="20"/>
                <w:szCs w:val="18"/>
              </w:rPr>
            </w:pPr>
            <w:r w:rsidRPr="0030380D">
              <w:rPr>
                <w:rFonts w:ascii="Consolas" w:eastAsia="宋体" w:hAnsi="Consolas" w:cs="Segoe UI" w:hint="eastAsia"/>
                <w:b/>
                <w:color w:val="24292E"/>
                <w:kern w:val="0"/>
                <w:sz w:val="20"/>
                <w:szCs w:val="18"/>
              </w:rPr>
              <w:t>AGV</w:t>
            </w:r>
            <w:r w:rsidRPr="0030380D">
              <w:rPr>
                <w:rFonts w:ascii="Consolas" w:eastAsia="宋体" w:hAnsi="Consolas" w:cs="Segoe UI" w:hint="eastAsia"/>
                <w:b/>
                <w:color w:val="24292E"/>
                <w:kern w:val="0"/>
                <w:sz w:val="20"/>
                <w:szCs w:val="18"/>
              </w:rPr>
              <w:t>系统在智慧仓储和柔性化生产线得到广泛的应用，也是很多的生产制造业提高生产效率，降低企业成本的最新选择。</w:t>
            </w:r>
            <w:r w:rsidR="00CE13FB" w:rsidRPr="0030380D">
              <w:rPr>
                <w:rFonts w:ascii="Consolas" w:eastAsia="宋体" w:hAnsi="Consolas" w:cs="Segoe UI" w:hint="eastAsia"/>
                <w:b/>
                <w:color w:val="24292E"/>
                <w:kern w:val="0"/>
                <w:sz w:val="20"/>
                <w:szCs w:val="18"/>
              </w:rPr>
              <w:t>不仅降低人力成本，而且工作环境更加安全，使整个过程实现了智能化、机械化的运行模式从而大大提高了工作效率。</w:t>
            </w:r>
            <w:r w:rsidR="008751F5" w:rsidRPr="0030380D">
              <w:rPr>
                <w:rFonts w:ascii="Consolas" w:eastAsia="宋体" w:hAnsi="Consolas" w:cs="Segoe UI" w:hint="eastAsia"/>
                <w:b/>
                <w:color w:val="24292E"/>
                <w:kern w:val="0"/>
                <w:sz w:val="20"/>
                <w:szCs w:val="18"/>
              </w:rPr>
              <w:t>AGV</w:t>
            </w:r>
            <w:r w:rsidR="008751F5" w:rsidRPr="0030380D">
              <w:rPr>
                <w:rFonts w:ascii="Consolas" w:eastAsia="宋体" w:hAnsi="Consolas" w:cs="Segoe UI" w:hint="eastAsia"/>
                <w:b/>
                <w:color w:val="24292E"/>
                <w:kern w:val="0"/>
                <w:sz w:val="20"/>
                <w:szCs w:val="18"/>
              </w:rPr>
              <w:t>的行驶路径可以根据仓储货</w:t>
            </w:r>
            <w:r w:rsidR="00096A03" w:rsidRPr="0030380D">
              <w:rPr>
                <w:rFonts w:ascii="Consolas" w:eastAsia="宋体" w:hAnsi="Consolas" w:cs="Segoe UI" w:hint="eastAsia"/>
                <w:b/>
                <w:color w:val="24292E"/>
                <w:kern w:val="0"/>
                <w:sz w:val="20"/>
                <w:szCs w:val="18"/>
              </w:rPr>
              <w:t>位要求、生产工艺流程等改变而灵活改变，大大提高了生产的柔性。</w:t>
            </w:r>
          </w:p>
          <w:p w:rsidR="0060092B" w:rsidRPr="000A7E00" w:rsidRDefault="0060092B" w:rsidP="0060092B">
            <w:pPr>
              <w:widowControl/>
              <w:spacing w:line="300" w:lineRule="atLeast"/>
              <w:jc w:val="left"/>
              <w:rPr>
                <w:rFonts w:ascii="Consolas" w:eastAsia="宋体" w:hAnsi="Consolas" w:cs="Segoe UI" w:hint="eastAsia"/>
                <w:color w:val="24292E"/>
                <w:kern w:val="0"/>
                <w:sz w:val="18"/>
                <w:szCs w:val="18"/>
              </w:rPr>
            </w:pPr>
            <w:r w:rsidRPr="0030380D">
              <w:rPr>
                <w:rFonts w:ascii="Consolas" w:eastAsia="宋体" w:hAnsi="Consolas" w:cs="Segoe UI" w:hint="eastAsia"/>
                <w:b/>
                <w:color w:val="24292E"/>
                <w:kern w:val="0"/>
                <w:sz w:val="20"/>
                <w:szCs w:val="18"/>
              </w:rPr>
              <w:t>主要分为中央（上位）控制系统及车载（下位）控制系统，其中，中央控制系统指</w:t>
            </w:r>
            <w:r w:rsidRPr="0030380D">
              <w:rPr>
                <w:rFonts w:ascii="Consolas" w:eastAsia="宋体" w:hAnsi="Consolas" w:cs="Segoe UI" w:hint="eastAsia"/>
                <w:b/>
                <w:color w:val="24292E"/>
                <w:kern w:val="0"/>
                <w:sz w:val="20"/>
                <w:szCs w:val="18"/>
              </w:rPr>
              <w:t>AGV</w:t>
            </w:r>
            <w:r w:rsidRPr="0030380D">
              <w:rPr>
                <w:rFonts w:ascii="Consolas" w:eastAsia="宋体" w:hAnsi="Consolas" w:cs="Segoe UI" w:hint="eastAsia"/>
                <w:b/>
                <w:color w:val="24292E"/>
                <w:kern w:val="0"/>
                <w:sz w:val="20"/>
                <w:szCs w:val="18"/>
              </w:rPr>
              <w:t>系统的固定设备，主要负责任务分配，车辆调度，路径（线）管理，交通管理，自动充电等功能；车载控制系统在收到上位系统的指令后，负责</w:t>
            </w:r>
            <w:r w:rsidRPr="0030380D">
              <w:rPr>
                <w:rFonts w:ascii="Consolas" w:eastAsia="宋体" w:hAnsi="Consolas" w:cs="Segoe UI" w:hint="eastAsia"/>
                <w:b/>
                <w:color w:val="24292E"/>
                <w:kern w:val="0"/>
                <w:sz w:val="20"/>
                <w:szCs w:val="18"/>
              </w:rPr>
              <w:t>AGV</w:t>
            </w:r>
            <w:r w:rsidRPr="0030380D">
              <w:rPr>
                <w:rFonts w:ascii="Consolas" w:eastAsia="宋体" w:hAnsi="Consolas" w:cs="Segoe UI" w:hint="eastAsia"/>
                <w:b/>
                <w:color w:val="24292E"/>
                <w:kern w:val="0"/>
                <w:sz w:val="20"/>
                <w:szCs w:val="18"/>
              </w:rPr>
              <w:t>的导航计算，导引实现，车辆行走，装卸操作等功能。</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hint="eastAsia"/>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 xml:space="preserve">1.2 </w:t>
            </w:r>
            <w:r w:rsidRPr="000A7E00">
              <w:rPr>
                <w:rFonts w:ascii="Consolas" w:eastAsia="宋体" w:hAnsi="Consolas" w:cs="Segoe UI"/>
                <w:color w:val="24292E"/>
                <w:kern w:val="0"/>
                <w:sz w:val="18"/>
                <w:szCs w:val="18"/>
              </w:rPr>
              <w:t>编写目的</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30380D" w:rsidRDefault="0060092B" w:rsidP="000A7E00">
            <w:pPr>
              <w:widowControl/>
              <w:spacing w:line="300" w:lineRule="atLeast"/>
              <w:jc w:val="left"/>
              <w:rPr>
                <w:rFonts w:ascii="Consolas" w:eastAsia="宋体" w:hAnsi="Consolas" w:cs="Segoe UI"/>
                <w:b/>
                <w:color w:val="24292E"/>
                <w:kern w:val="0"/>
                <w:sz w:val="20"/>
                <w:szCs w:val="18"/>
              </w:rPr>
            </w:pPr>
            <w:r w:rsidRPr="0030380D">
              <w:rPr>
                <w:rFonts w:ascii="Consolas" w:eastAsia="宋体" w:hAnsi="Consolas" w:cs="Segoe UI"/>
                <w:b/>
                <w:color w:val="24292E"/>
                <w:kern w:val="0"/>
                <w:sz w:val="20"/>
                <w:szCs w:val="18"/>
              </w:rPr>
              <w:t>为了实现多</w:t>
            </w:r>
            <w:r w:rsidRPr="0030380D">
              <w:rPr>
                <w:rFonts w:ascii="Consolas" w:eastAsia="宋体" w:hAnsi="Consolas" w:cs="Segoe UI"/>
                <w:b/>
                <w:color w:val="24292E"/>
                <w:kern w:val="0"/>
                <w:sz w:val="20"/>
                <w:szCs w:val="18"/>
              </w:rPr>
              <w:t>AGV</w:t>
            </w:r>
            <w:r w:rsidRPr="0030380D">
              <w:rPr>
                <w:rFonts w:ascii="Consolas" w:eastAsia="宋体" w:hAnsi="Consolas" w:cs="Segoe UI"/>
                <w:b/>
                <w:color w:val="24292E"/>
                <w:kern w:val="0"/>
                <w:sz w:val="20"/>
                <w:szCs w:val="18"/>
              </w:rPr>
              <w:t>在工作场景中的应用</w:t>
            </w:r>
            <w:r w:rsidRPr="0030380D">
              <w:rPr>
                <w:rFonts w:ascii="Consolas" w:eastAsia="宋体" w:hAnsi="Consolas" w:cs="Segoe UI" w:hint="eastAsia"/>
                <w:b/>
                <w:color w:val="24292E"/>
                <w:kern w:val="0"/>
                <w:sz w:val="20"/>
                <w:szCs w:val="18"/>
              </w:rPr>
              <w:t>，</w:t>
            </w:r>
            <w:r w:rsidRPr="0030380D">
              <w:rPr>
                <w:rFonts w:ascii="Consolas" w:eastAsia="宋体" w:hAnsi="Consolas" w:cs="Segoe UI"/>
                <w:b/>
                <w:color w:val="24292E"/>
                <w:kern w:val="0"/>
                <w:sz w:val="20"/>
                <w:szCs w:val="18"/>
              </w:rPr>
              <w:t>需要</w:t>
            </w:r>
            <w:r w:rsidRPr="0030380D">
              <w:rPr>
                <w:rFonts w:ascii="Consolas" w:eastAsia="宋体" w:hAnsi="Consolas" w:cs="Segoe UI" w:hint="eastAsia"/>
                <w:b/>
                <w:color w:val="24292E"/>
                <w:kern w:val="0"/>
                <w:sz w:val="20"/>
                <w:szCs w:val="18"/>
              </w:rPr>
              <w:t>AGV</w:t>
            </w:r>
            <w:r w:rsidRPr="0030380D">
              <w:rPr>
                <w:rFonts w:ascii="Consolas" w:eastAsia="宋体" w:hAnsi="Consolas" w:cs="Segoe UI" w:hint="eastAsia"/>
                <w:b/>
                <w:color w:val="24292E"/>
                <w:kern w:val="0"/>
                <w:sz w:val="20"/>
                <w:szCs w:val="18"/>
              </w:rPr>
              <w:t>配套智能物流调度系统，可以与</w:t>
            </w:r>
            <w:r w:rsidRPr="0030380D">
              <w:rPr>
                <w:rFonts w:ascii="Consolas" w:eastAsia="宋体" w:hAnsi="Consolas" w:cs="Segoe UI" w:hint="eastAsia"/>
                <w:b/>
                <w:color w:val="24292E"/>
                <w:kern w:val="0"/>
                <w:sz w:val="20"/>
                <w:szCs w:val="18"/>
              </w:rPr>
              <w:t>ERP</w:t>
            </w:r>
            <w:r w:rsidRPr="0030380D">
              <w:rPr>
                <w:rFonts w:ascii="Consolas" w:eastAsia="宋体" w:hAnsi="Consolas" w:cs="Segoe UI" w:hint="eastAsia"/>
                <w:b/>
                <w:color w:val="24292E"/>
                <w:kern w:val="0"/>
                <w:sz w:val="20"/>
                <w:szCs w:val="18"/>
              </w:rPr>
              <w:t>系统或者生产计划管理系统对接，</w:t>
            </w:r>
            <w:r w:rsidR="000829DA" w:rsidRPr="0030380D">
              <w:rPr>
                <w:rFonts w:ascii="Consolas" w:eastAsia="宋体" w:hAnsi="Consolas" w:cs="Segoe UI" w:hint="eastAsia"/>
                <w:b/>
                <w:color w:val="24292E"/>
                <w:kern w:val="0"/>
                <w:sz w:val="20"/>
                <w:szCs w:val="18"/>
              </w:rPr>
              <w:t>接收物料系统的排料任务，以及任务完成后反馈给</w:t>
            </w:r>
            <w:r w:rsidR="000829DA" w:rsidRPr="0030380D">
              <w:rPr>
                <w:rFonts w:ascii="Consolas" w:eastAsia="宋体" w:hAnsi="Consolas" w:cs="Segoe UI" w:hint="eastAsia"/>
                <w:b/>
                <w:color w:val="24292E"/>
                <w:kern w:val="0"/>
                <w:sz w:val="20"/>
                <w:szCs w:val="18"/>
              </w:rPr>
              <w:t>ERP</w:t>
            </w:r>
            <w:r w:rsidR="000829DA" w:rsidRPr="0030380D">
              <w:rPr>
                <w:rFonts w:ascii="Consolas" w:eastAsia="宋体" w:hAnsi="Consolas" w:cs="Segoe UI" w:hint="eastAsia"/>
                <w:b/>
                <w:color w:val="24292E"/>
                <w:kern w:val="0"/>
                <w:sz w:val="20"/>
                <w:szCs w:val="18"/>
              </w:rPr>
              <w:t>系统</w:t>
            </w:r>
            <w:r w:rsidRPr="0030380D">
              <w:rPr>
                <w:rFonts w:ascii="Consolas" w:eastAsia="宋体" w:hAnsi="Consolas" w:cs="Segoe UI" w:hint="eastAsia"/>
                <w:b/>
                <w:color w:val="24292E"/>
                <w:kern w:val="0"/>
                <w:sz w:val="20"/>
                <w:szCs w:val="18"/>
              </w:rPr>
              <w:t>。</w:t>
            </w:r>
          </w:p>
          <w:p w:rsidR="0060092B" w:rsidRPr="000A7E00" w:rsidRDefault="0060092B" w:rsidP="000A7E00">
            <w:pPr>
              <w:widowControl/>
              <w:spacing w:line="300" w:lineRule="atLeast"/>
              <w:jc w:val="left"/>
              <w:rPr>
                <w:rFonts w:ascii="Consolas" w:eastAsia="宋体" w:hAnsi="Consolas" w:cs="Segoe UI" w:hint="eastAsia"/>
                <w:b/>
                <w:color w:val="24292E"/>
                <w:kern w:val="0"/>
                <w:sz w:val="20"/>
                <w:szCs w:val="18"/>
              </w:rPr>
            </w:pPr>
            <w:r w:rsidRPr="000A7E00">
              <w:rPr>
                <w:rFonts w:ascii="Consolas" w:eastAsia="宋体" w:hAnsi="Consolas" w:cs="Segoe UI"/>
                <w:b/>
                <w:color w:val="24292E"/>
                <w:kern w:val="0"/>
                <w:sz w:val="20"/>
                <w:szCs w:val="18"/>
              </w:rPr>
              <w:t>预期参考人员包括开发人员、测试人员、项目管理人员、质量管理人员、研发部门经理和需要阅读本报告的高层经理。</w:t>
            </w:r>
          </w:p>
          <w:p w:rsidR="000A7E00" w:rsidRPr="000A7E00" w:rsidRDefault="000A7E00" w:rsidP="000A7E00">
            <w:pPr>
              <w:widowControl/>
              <w:spacing w:line="300" w:lineRule="atLeast"/>
              <w:jc w:val="right"/>
              <w:rPr>
                <w:rFonts w:ascii="Times New Roman" w:eastAsia="Times New Roman" w:hAnsi="Times New Roman" w:cs="Times New Roman"/>
                <w:b/>
                <w:kern w:val="0"/>
                <w:sz w:val="20"/>
                <w:szCs w:val="20"/>
              </w:rPr>
            </w:pP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Times New Roman" w:eastAsia="Times New Roman" w:hAnsi="Times New Roman" w:cs="Times New Roman"/>
                <w:kern w:val="0"/>
                <w:sz w:val="20"/>
                <w:szCs w:val="20"/>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 xml:space="preserve">1.3 </w:t>
            </w:r>
            <w:r w:rsidRPr="000A7E00">
              <w:rPr>
                <w:rFonts w:ascii="Consolas" w:eastAsia="宋体" w:hAnsi="Consolas" w:cs="Segoe UI"/>
                <w:color w:val="24292E"/>
                <w:kern w:val="0"/>
                <w:sz w:val="18"/>
                <w:szCs w:val="18"/>
              </w:rPr>
              <w:t>项目范围</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 xml:space="preserve">1.4 </w:t>
            </w:r>
            <w:r w:rsidRPr="000A7E00">
              <w:rPr>
                <w:rFonts w:ascii="Consolas" w:eastAsia="宋体" w:hAnsi="Consolas" w:cs="Segoe UI"/>
                <w:color w:val="24292E"/>
                <w:kern w:val="0"/>
                <w:sz w:val="18"/>
                <w:szCs w:val="18"/>
              </w:rPr>
              <w:t>定义</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p w:rsidR="000A7E00" w:rsidRPr="000A7E00" w:rsidRDefault="000A7E00" w:rsidP="000A7E00">
            <w:pPr>
              <w:widowControl/>
              <w:spacing w:line="300" w:lineRule="atLeast"/>
              <w:jc w:val="right"/>
              <w:rPr>
                <w:rFonts w:ascii="Times New Roman" w:eastAsia="Times New Roman" w:hAnsi="Times New Roman" w:cs="Times New Roman"/>
                <w:kern w:val="0"/>
                <w:sz w:val="20"/>
                <w:szCs w:val="20"/>
              </w:rPr>
            </w:pP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Times New Roman" w:eastAsia="Times New Roman" w:hAnsi="Times New Roman" w:cs="Times New Roman"/>
                <w:kern w:val="0"/>
                <w:sz w:val="20"/>
                <w:szCs w:val="20"/>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二、项目概述</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 xml:space="preserve">2.1 </w:t>
            </w:r>
            <w:r w:rsidRPr="000A7E00">
              <w:rPr>
                <w:rFonts w:ascii="Consolas" w:eastAsia="宋体" w:hAnsi="Consolas" w:cs="Segoe UI"/>
                <w:color w:val="24292E"/>
                <w:kern w:val="0"/>
                <w:sz w:val="18"/>
                <w:szCs w:val="18"/>
              </w:rPr>
              <w:t>项目目标</w:t>
            </w:r>
            <w:r w:rsidRPr="000A7E00">
              <w:rPr>
                <w:rFonts w:ascii="Consolas" w:eastAsia="宋体" w:hAnsi="Consolas" w:cs="Segoe UI"/>
                <w:color w:val="24292E"/>
                <w:kern w:val="0"/>
                <w:sz w:val="18"/>
                <w:szCs w:val="18"/>
              </w:rPr>
              <w:t xml:space="preserve">  </w:t>
            </w:r>
          </w:p>
          <w:p w:rsidR="004846ED" w:rsidRPr="000A7E00" w:rsidRDefault="004846ED" w:rsidP="000A7E00">
            <w:pPr>
              <w:widowControl/>
              <w:spacing w:line="300" w:lineRule="atLeast"/>
              <w:jc w:val="left"/>
              <w:rPr>
                <w:rFonts w:ascii="Consolas" w:eastAsia="宋体" w:hAnsi="Consolas" w:cs="Segoe UI"/>
                <w:color w:val="24292E"/>
                <w:kern w:val="0"/>
                <w:sz w:val="18"/>
                <w:szCs w:val="18"/>
              </w:rPr>
            </w:pPr>
            <w:r w:rsidRPr="00143916">
              <w:rPr>
                <w:rFonts w:ascii="Consolas" w:eastAsia="宋体" w:hAnsi="Consolas" w:cs="Segoe UI"/>
                <w:b/>
                <w:color w:val="24292E"/>
                <w:kern w:val="0"/>
                <w:sz w:val="20"/>
                <w:szCs w:val="18"/>
              </w:rPr>
              <w:t>开发</w:t>
            </w:r>
            <w:r w:rsidRPr="00143916">
              <w:rPr>
                <w:rFonts w:ascii="Consolas" w:eastAsia="宋体" w:hAnsi="Consolas" w:cs="Segoe UI"/>
                <w:b/>
                <w:color w:val="24292E"/>
                <w:kern w:val="0"/>
                <w:sz w:val="20"/>
                <w:szCs w:val="18"/>
              </w:rPr>
              <w:t>AGV</w:t>
            </w:r>
            <w:r w:rsidRPr="00143916">
              <w:rPr>
                <w:rFonts w:ascii="Consolas" w:eastAsia="宋体" w:hAnsi="Consolas" w:cs="Segoe UI"/>
                <w:b/>
                <w:color w:val="24292E"/>
                <w:kern w:val="0"/>
                <w:sz w:val="20"/>
                <w:szCs w:val="18"/>
              </w:rPr>
              <w:t>调度系统</w:t>
            </w:r>
            <w:r w:rsidRPr="00143916">
              <w:rPr>
                <w:rFonts w:ascii="Consolas" w:eastAsia="宋体" w:hAnsi="Consolas" w:cs="Segoe UI" w:hint="eastAsia"/>
                <w:b/>
                <w:color w:val="24292E"/>
                <w:kern w:val="0"/>
                <w:sz w:val="20"/>
                <w:szCs w:val="18"/>
              </w:rPr>
              <w:t>，</w:t>
            </w:r>
            <w:r w:rsidRPr="00143916">
              <w:rPr>
                <w:rFonts w:ascii="Consolas" w:eastAsia="宋体" w:hAnsi="Consolas" w:cs="Segoe UI"/>
                <w:b/>
                <w:color w:val="24292E"/>
                <w:kern w:val="0"/>
                <w:sz w:val="20"/>
                <w:szCs w:val="18"/>
              </w:rPr>
              <w:t>实现与物料系统对接</w:t>
            </w:r>
            <w:r w:rsidR="00143916" w:rsidRPr="00143916">
              <w:rPr>
                <w:rFonts w:ascii="Consolas" w:eastAsia="宋体" w:hAnsi="Consolas" w:cs="Segoe UI" w:hint="eastAsia"/>
                <w:b/>
                <w:color w:val="24292E"/>
                <w:kern w:val="0"/>
                <w:sz w:val="20"/>
                <w:szCs w:val="18"/>
              </w:rPr>
              <w:t>，</w:t>
            </w:r>
            <w:r w:rsidR="00143916">
              <w:rPr>
                <w:rFonts w:ascii="Consolas" w:eastAsia="宋体" w:hAnsi="Consolas" w:cs="Segoe UI" w:hint="eastAsia"/>
                <w:b/>
                <w:color w:val="24292E"/>
                <w:kern w:val="0"/>
                <w:sz w:val="20"/>
                <w:szCs w:val="18"/>
              </w:rPr>
              <w:t>任务分配，车辆调度，路径（线）管理，交通管理，</w:t>
            </w:r>
            <w:r w:rsidR="000D7C8F">
              <w:rPr>
                <w:rFonts w:ascii="Consolas" w:eastAsia="宋体" w:hAnsi="Consolas" w:cs="Segoe UI" w:hint="eastAsia"/>
                <w:b/>
                <w:color w:val="24292E"/>
                <w:kern w:val="0"/>
                <w:sz w:val="20"/>
                <w:szCs w:val="18"/>
              </w:rPr>
              <w:t>位置预测，</w:t>
            </w:r>
            <w:r w:rsidR="00143916">
              <w:rPr>
                <w:rFonts w:ascii="Consolas" w:eastAsia="宋体" w:hAnsi="Consolas" w:cs="Segoe UI" w:hint="eastAsia"/>
                <w:b/>
                <w:color w:val="24292E"/>
                <w:kern w:val="0"/>
                <w:sz w:val="20"/>
                <w:szCs w:val="18"/>
              </w:rPr>
              <w:t>自动充电等功能</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 xml:space="preserve">2.2 </w:t>
            </w:r>
            <w:r w:rsidRPr="000A7E00">
              <w:rPr>
                <w:rFonts w:ascii="Consolas" w:eastAsia="宋体" w:hAnsi="Consolas" w:cs="Segoe UI"/>
                <w:color w:val="24292E"/>
                <w:kern w:val="0"/>
                <w:sz w:val="18"/>
                <w:szCs w:val="18"/>
              </w:rPr>
              <w:t>运行环境</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 xml:space="preserve">2.3 </w:t>
            </w:r>
            <w:r w:rsidRPr="000A7E00">
              <w:rPr>
                <w:rFonts w:ascii="Consolas" w:eastAsia="宋体" w:hAnsi="Consolas" w:cs="Segoe UI"/>
                <w:color w:val="24292E"/>
                <w:kern w:val="0"/>
                <w:sz w:val="18"/>
                <w:szCs w:val="18"/>
              </w:rPr>
              <w:t>一般约束条件</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b/>
                <w:color w:val="24292E"/>
                <w:kern w:val="0"/>
                <w:sz w:val="20"/>
                <w:szCs w:val="18"/>
              </w:rPr>
            </w:pPr>
          </w:p>
        </w:tc>
        <w:tc>
          <w:tcPr>
            <w:tcW w:w="0" w:type="auto"/>
            <w:shd w:val="clear" w:color="auto" w:fill="FFFFFF"/>
            <w:tcMar>
              <w:top w:w="0" w:type="dxa"/>
              <w:left w:w="150" w:type="dxa"/>
              <w:bottom w:w="0" w:type="dxa"/>
              <w:right w:w="150" w:type="dxa"/>
            </w:tcMar>
            <w:hideMark/>
          </w:tcPr>
          <w:p w:rsidR="000A7E00" w:rsidRDefault="0030380D" w:rsidP="000A7E00">
            <w:pPr>
              <w:widowControl/>
              <w:spacing w:line="300" w:lineRule="atLeast"/>
              <w:jc w:val="left"/>
              <w:rPr>
                <w:rFonts w:ascii="Consolas" w:eastAsia="宋体" w:hAnsi="Consolas" w:cs="Segoe UI"/>
                <w:b/>
                <w:color w:val="24292E"/>
                <w:kern w:val="0"/>
                <w:sz w:val="20"/>
                <w:szCs w:val="18"/>
              </w:rPr>
            </w:pPr>
            <w:r w:rsidRPr="0030380D">
              <w:rPr>
                <w:rFonts w:ascii="Consolas" w:eastAsia="宋体" w:hAnsi="Consolas" w:cs="Segoe UI"/>
                <w:b/>
                <w:color w:val="24292E"/>
                <w:kern w:val="0"/>
                <w:sz w:val="20"/>
                <w:szCs w:val="18"/>
              </w:rPr>
              <w:t>开发期限</w:t>
            </w:r>
            <w:r w:rsidRPr="0030380D">
              <w:rPr>
                <w:rFonts w:ascii="Consolas" w:eastAsia="宋体" w:hAnsi="Consolas" w:cs="Segoe UI" w:hint="eastAsia"/>
                <w:b/>
                <w:color w:val="24292E"/>
                <w:kern w:val="0"/>
                <w:sz w:val="20"/>
                <w:szCs w:val="18"/>
              </w:rPr>
              <w:t>：</w:t>
            </w:r>
            <w:r w:rsidRPr="0030380D">
              <w:rPr>
                <w:rFonts w:ascii="Consolas" w:eastAsia="宋体" w:hAnsi="Consolas" w:cs="Segoe UI"/>
                <w:b/>
                <w:color w:val="24292E"/>
                <w:kern w:val="0"/>
                <w:sz w:val="20"/>
                <w:szCs w:val="18"/>
              </w:rPr>
              <w:t>一年</w:t>
            </w:r>
          </w:p>
          <w:p w:rsidR="0030380D" w:rsidRDefault="0030380D" w:rsidP="000A7E00">
            <w:pPr>
              <w:widowControl/>
              <w:spacing w:line="300" w:lineRule="atLeast"/>
              <w:jc w:val="left"/>
              <w:rPr>
                <w:rFonts w:ascii="Consolas" w:eastAsia="宋体" w:hAnsi="Consolas" w:cs="Segoe UI" w:hint="eastAsia"/>
                <w:b/>
                <w:color w:val="24292E"/>
                <w:kern w:val="0"/>
                <w:sz w:val="20"/>
                <w:szCs w:val="18"/>
              </w:rPr>
            </w:pPr>
            <w:r>
              <w:rPr>
                <w:rFonts w:ascii="Consolas" w:eastAsia="宋体" w:hAnsi="Consolas" w:cs="Segoe UI"/>
                <w:b/>
                <w:color w:val="24292E"/>
                <w:kern w:val="0"/>
                <w:sz w:val="20"/>
                <w:szCs w:val="18"/>
              </w:rPr>
              <w:t>网络环境</w:t>
            </w:r>
            <w:r>
              <w:rPr>
                <w:rFonts w:ascii="Consolas" w:eastAsia="宋体" w:hAnsi="Consolas" w:cs="Segoe UI" w:hint="eastAsia"/>
                <w:b/>
                <w:color w:val="24292E"/>
                <w:kern w:val="0"/>
                <w:sz w:val="20"/>
                <w:szCs w:val="18"/>
              </w:rPr>
              <w:t>：</w:t>
            </w:r>
            <w:proofErr w:type="spellStart"/>
            <w:r>
              <w:rPr>
                <w:rFonts w:ascii="Consolas" w:eastAsia="宋体" w:hAnsi="Consolas" w:cs="Segoe UI"/>
                <w:b/>
                <w:color w:val="24292E"/>
                <w:kern w:val="0"/>
                <w:sz w:val="20"/>
                <w:szCs w:val="18"/>
              </w:rPr>
              <w:t>WiFi</w:t>
            </w:r>
            <w:proofErr w:type="spellEnd"/>
            <w:r>
              <w:rPr>
                <w:rFonts w:ascii="Consolas" w:eastAsia="宋体" w:hAnsi="Consolas" w:cs="Segoe UI" w:hint="eastAsia"/>
                <w:b/>
                <w:color w:val="24292E"/>
                <w:kern w:val="0"/>
                <w:sz w:val="20"/>
                <w:szCs w:val="18"/>
              </w:rPr>
              <w:t>，</w:t>
            </w:r>
            <w:r>
              <w:rPr>
                <w:rFonts w:ascii="Consolas" w:eastAsia="宋体" w:hAnsi="Consolas" w:cs="Segoe UI" w:hint="eastAsia"/>
                <w:b/>
                <w:color w:val="24292E"/>
                <w:kern w:val="0"/>
                <w:sz w:val="20"/>
                <w:szCs w:val="18"/>
              </w:rPr>
              <w:t>2</w:t>
            </w:r>
            <w:r>
              <w:rPr>
                <w:rFonts w:ascii="Consolas" w:eastAsia="宋体" w:hAnsi="Consolas" w:cs="Segoe UI"/>
                <w:b/>
                <w:color w:val="24292E"/>
                <w:kern w:val="0"/>
                <w:sz w:val="20"/>
                <w:szCs w:val="18"/>
              </w:rPr>
              <w:t>.5G/5G</w:t>
            </w:r>
          </w:p>
          <w:p w:rsidR="0030380D" w:rsidRPr="0030380D" w:rsidRDefault="0030380D" w:rsidP="000A7E00">
            <w:pPr>
              <w:widowControl/>
              <w:spacing w:line="300" w:lineRule="atLeast"/>
              <w:jc w:val="left"/>
              <w:rPr>
                <w:rFonts w:ascii="Consolas" w:eastAsia="宋体" w:hAnsi="Consolas" w:cs="Segoe UI" w:hint="eastAsia"/>
                <w:b/>
                <w:color w:val="24292E"/>
                <w:kern w:val="0"/>
                <w:sz w:val="20"/>
                <w:szCs w:val="18"/>
              </w:rPr>
            </w:pPr>
            <w:r>
              <w:rPr>
                <w:rFonts w:ascii="Consolas" w:eastAsia="宋体" w:hAnsi="Consolas" w:cs="Segoe UI"/>
                <w:b/>
                <w:color w:val="24292E"/>
                <w:kern w:val="0"/>
                <w:sz w:val="20"/>
                <w:szCs w:val="18"/>
              </w:rPr>
              <w:t>AGV</w:t>
            </w:r>
            <w:r>
              <w:rPr>
                <w:rFonts w:ascii="Consolas" w:eastAsia="宋体" w:hAnsi="Consolas" w:cs="Segoe UI"/>
                <w:b/>
                <w:color w:val="24292E"/>
                <w:kern w:val="0"/>
                <w:sz w:val="20"/>
                <w:szCs w:val="18"/>
              </w:rPr>
              <w:t>硬件性能需求</w:t>
            </w:r>
            <w:r>
              <w:rPr>
                <w:rFonts w:ascii="Consolas" w:eastAsia="宋体" w:hAnsi="Consolas" w:cs="Segoe UI" w:hint="eastAsia"/>
                <w:b/>
                <w:color w:val="24292E"/>
                <w:kern w:val="0"/>
                <w:sz w:val="20"/>
                <w:szCs w:val="18"/>
              </w:rPr>
              <w:t>：支持</w:t>
            </w:r>
            <w:proofErr w:type="spellStart"/>
            <w:r>
              <w:rPr>
                <w:rFonts w:ascii="Consolas" w:eastAsia="宋体" w:hAnsi="Consolas" w:cs="Segoe UI" w:hint="eastAsia"/>
                <w:b/>
                <w:color w:val="24292E"/>
                <w:kern w:val="0"/>
                <w:sz w:val="20"/>
                <w:szCs w:val="18"/>
              </w:rPr>
              <w:t>wifi</w:t>
            </w:r>
            <w:proofErr w:type="spellEnd"/>
            <w:r>
              <w:rPr>
                <w:rFonts w:ascii="Consolas" w:eastAsia="宋体" w:hAnsi="Consolas" w:cs="Segoe UI" w:hint="eastAsia"/>
                <w:b/>
                <w:color w:val="24292E"/>
                <w:kern w:val="0"/>
                <w:sz w:val="20"/>
                <w:szCs w:val="18"/>
              </w:rPr>
              <w:t>通信，</w:t>
            </w:r>
            <w:r>
              <w:rPr>
                <w:rFonts w:ascii="Consolas" w:eastAsia="宋体" w:hAnsi="Consolas" w:cs="Segoe UI"/>
                <w:b/>
                <w:color w:val="24292E"/>
                <w:kern w:val="0"/>
                <w:sz w:val="20"/>
                <w:szCs w:val="18"/>
              </w:rPr>
              <w:t>有</w:t>
            </w:r>
            <w:proofErr w:type="gramStart"/>
            <w:r>
              <w:rPr>
                <w:rFonts w:ascii="Consolas" w:eastAsia="宋体" w:hAnsi="Consolas" w:cs="Segoe UI"/>
                <w:b/>
                <w:color w:val="24292E"/>
                <w:kern w:val="0"/>
                <w:sz w:val="20"/>
                <w:szCs w:val="18"/>
              </w:rPr>
              <w:t>独立规划</w:t>
            </w:r>
            <w:proofErr w:type="gramEnd"/>
            <w:r>
              <w:rPr>
                <w:rFonts w:ascii="Consolas" w:eastAsia="宋体" w:hAnsi="Consolas" w:cs="Segoe UI"/>
                <w:b/>
                <w:color w:val="24292E"/>
                <w:kern w:val="0"/>
                <w:sz w:val="20"/>
                <w:szCs w:val="18"/>
              </w:rPr>
              <w:t>路</w:t>
            </w:r>
            <w:bookmarkStart w:id="0" w:name="_GoBack"/>
            <w:bookmarkEnd w:id="0"/>
            <w:r>
              <w:rPr>
                <w:rFonts w:ascii="Consolas" w:eastAsia="宋体" w:hAnsi="Consolas" w:cs="Segoe UI"/>
                <w:b/>
                <w:color w:val="24292E"/>
                <w:kern w:val="0"/>
                <w:sz w:val="20"/>
                <w:szCs w:val="18"/>
              </w:rPr>
              <w:t>径与避障能力</w:t>
            </w:r>
          </w:p>
          <w:p w:rsidR="0030380D" w:rsidRPr="000A7E00" w:rsidRDefault="0030380D" w:rsidP="000A7E00">
            <w:pPr>
              <w:widowControl/>
              <w:spacing w:line="300" w:lineRule="atLeast"/>
              <w:jc w:val="left"/>
              <w:rPr>
                <w:rFonts w:ascii="Consolas" w:eastAsia="宋体" w:hAnsi="Consolas" w:cs="Segoe UI" w:hint="eastAsia"/>
                <w:b/>
                <w:color w:val="24292E"/>
                <w:kern w:val="0"/>
                <w:sz w:val="20"/>
                <w:szCs w:val="18"/>
              </w:rPr>
            </w:pPr>
          </w:p>
          <w:p w:rsidR="000A7E00" w:rsidRPr="000A7E00" w:rsidRDefault="000A7E00" w:rsidP="000A7E00">
            <w:pPr>
              <w:widowControl/>
              <w:spacing w:line="300" w:lineRule="atLeast"/>
              <w:jc w:val="right"/>
              <w:rPr>
                <w:rFonts w:ascii="Consolas" w:eastAsia="宋体" w:hAnsi="Consolas" w:cs="Segoe UI"/>
                <w:b/>
                <w:color w:val="24292E"/>
                <w:kern w:val="0"/>
                <w:sz w:val="20"/>
                <w:szCs w:val="18"/>
              </w:rPr>
            </w:pP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Times New Roman" w:eastAsia="Times New Roman" w:hAnsi="Times New Roman" w:cs="Times New Roman"/>
                <w:kern w:val="0"/>
                <w:sz w:val="20"/>
                <w:szCs w:val="20"/>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三、数据需求</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 xml:space="preserve">3.1 </w:t>
            </w:r>
            <w:r w:rsidRPr="000A7E00">
              <w:rPr>
                <w:rFonts w:ascii="Consolas" w:eastAsia="宋体" w:hAnsi="Consolas" w:cs="Segoe UI"/>
                <w:color w:val="24292E"/>
                <w:kern w:val="0"/>
                <w:sz w:val="18"/>
                <w:szCs w:val="18"/>
              </w:rPr>
              <w:t>静态数据</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 xml:space="preserve">3.2 </w:t>
            </w:r>
            <w:r w:rsidRPr="000A7E00">
              <w:rPr>
                <w:rFonts w:ascii="Consolas" w:eastAsia="宋体" w:hAnsi="Consolas" w:cs="Segoe UI"/>
                <w:color w:val="24292E"/>
                <w:kern w:val="0"/>
                <w:sz w:val="18"/>
                <w:szCs w:val="18"/>
              </w:rPr>
              <w:t>动态数据</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 xml:space="preserve">   3.2.1 </w:t>
            </w:r>
            <w:r w:rsidRPr="000A7E00">
              <w:rPr>
                <w:rFonts w:ascii="Consolas" w:eastAsia="宋体" w:hAnsi="Consolas" w:cs="Segoe UI"/>
                <w:color w:val="24292E"/>
                <w:kern w:val="0"/>
                <w:sz w:val="18"/>
                <w:szCs w:val="18"/>
              </w:rPr>
              <w:t>输入数据</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 xml:space="preserve">   3.2.2 </w:t>
            </w:r>
            <w:r w:rsidRPr="000A7E00">
              <w:rPr>
                <w:rFonts w:ascii="Consolas" w:eastAsia="宋体" w:hAnsi="Consolas" w:cs="Segoe UI"/>
                <w:color w:val="24292E"/>
                <w:kern w:val="0"/>
                <w:sz w:val="18"/>
                <w:szCs w:val="18"/>
              </w:rPr>
              <w:t>输出数据</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 xml:space="preserve">3.3 </w:t>
            </w:r>
            <w:r w:rsidRPr="000A7E00">
              <w:rPr>
                <w:rFonts w:ascii="Consolas" w:eastAsia="宋体" w:hAnsi="Consolas" w:cs="Segoe UI"/>
                <w:color w:val="24292E"/>
                <w:kern w:val="0"/>
                <w:sz w:val="18"/>
                <w:szCs w:val="18"/>
              </w:rPr>
              <w:t>数据库概述</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 xml:space="preserve">3.4 </w:t>
            </w:r>
            <w:r w:rsidRPr="000A7E00">
              <w:rPr>
                <w:rFonts w:ascii="Consolas" w:eastAsia="宋体" w:hAnsi="Consolas" w:cs="Segoe UI"/>
                <w:color w:val="24292E"/>
                <w:kern w:val="0"/>
                <w:sz w:val="18"/>
                <w:szCs w:val="18"/>
              </w:rPr>
              <w:t>数据字典</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p w:rsidR="000A7E00" w:rsidRPr="000A7E00" w:rsidRDefault="000A7E00" w:rsidP="000A7E00">
            <w:pPr>
              <w:widowControl/>
              <w:spacing w:line="300" w:lineRule="atLeast"/>
              <w:jc w:val="right"/>
              <w:rPr>
                <w:rFonts w:ascii="Times New Roman" w:eastAsia="Times New Roman" w:hAnsi="Times New Roman" w:cs="Times New Roman"/>
                <w:kern w:val="0"/>
                <w:sz w:val="20"/>
                <w:szCs w:val="20"/>
              </w:rPr>
            </w:pP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Times New Roman" w:eastAsia="Times New Roman" w:hAnsi="Times New Roman" w:cs="Times New Roman"/>
                <w:kern w:val="0"/>
                <w:sz w:val="20"/>
                <w:szCs w:val="20"/>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四、功能需求</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 xml:space="preserve">4.1 </w:t>
            </w:r>
            <w:r w:rsidRPr="000A7E00">
              <w:rPr>
                <w:rFonts w:ascii="Consolas" w:eastAsia="宋体" w:hAnsi="Consolas" w:cs="Segoe UI"/>
                <w:color w:val="24292E"/>
                <w:kern w:val="0"/>
                <w:sz w:val="18"/>
                <w:szCs w:val="18"/>
              </w:rPr>
              <w:t>功能模块</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 xml:space="preserve">4.2 </w:t>
            </w:r>
            <w:r w:rsidRPr="000A7E00">
              <w:rPr>
                <w:rFonts w:ascii="Consolas" w:eastAsia="宋体" w:hAnsi="Consolas" w:cs="Segoe UI"/>
                <w:color w:val="24292E"/>
                <w:kern w:val="0"/>
                <w:sz w:val="18"/>
                <w:szCs w:val="18"/>
              </w:rPr>
              <w:t>用户角色</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 xml:space="preserve">4.3 </w:t>
            </w:r>
            <w:r w:rsidRPr="000A7E00">
              <w:rPr>
                <w:rFonts w:ascii="Consolas" w:eastAsia="宋体" w:hAnsi="Consolas" w:cs="Segoe UI"/>
                <w:color w:val="24292E"/>
                <w:kern w:val="0"/>
                <w:sz w:val="18"/>
                <w:szCs w:val="18"/>
              </w:rPr>
              <w:t>业务逻辑</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4.4</w:t>
            </w:r>
            <w:r w:rsidRPr="000A7E00">
              <w:rPr>
                <w:rFonts w:ascii="Consolas" w:eastAsia="宋体" w:hAnsi="Consolas" w:cs="Segoe UI"/>
                <w:color w:val="24292E"/>
                <w:kern w:val="0"/>
                <w:sz w:val="18"/>
                <w:szCs w:val="18"/>
              </w:rPr>
              <w:t>功能概述</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p w:rsidR="000A7E00" w:rsidRPr="000A7E00" w:rsidRDefault="000A7E00" w:rsidP="000A7E00">
            <w:pPr>
              <w:widowControl/>
              <w:spacing w:line="300" w:lineRule="atLeast"/>
              <w:jc w:val="right"/>
              <w:rPr>
                <w:rFonts w:ascii="Times New Roman" w:eastAsia="Times New Roman" w:hAnsi="Times New Roman" w:cs="Times New Roman"/>
                <w:kern w:val="0"/>
                <w:sz w:val="20"/>
                <w:szCs w:val="20"/>
              </w:rPr>
            </w:pP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Times New Roman" w:eastAsia="Times New Roman" w:hAnsi="Times New Roman" w:cs="Times New Roman"/>
                <w:kern w:val="0"/>
                <w:sz w:val="20"/>
                <w:szCs w:val="20"/>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五、性能需求</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5.1</w:t>
            </w:r>
            <w:r w:rsidRPr="000A7E00">
              <w:rPr>
                <w:rFonts w:ascii="Consolas" w:eastAsia="宋体" w:hAnsi="Consolas" w:cs="Segoe UI"/>
                <w:color w:val="24292E"/>
                <w:kern w:val="0"/>
                <w:sz w:val="18"/>
                <w:szCs w:val="18"/>
              </w:rPr>
              <w:t>数据精度</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 xml:space="preserve">5.2 </w:t>
            </w:r>
            <w:r w:rsidRPr="000A7E00">
              <w:rPr>
                <w:rFonts w:ascii="Consolas" w:eastAsia="宋体" w:hAnsi="Consolas" w:cs="Segoe UI"/>
                <w:color w:val="24292E"/>
                <w:kern w:val="0"/>
                <w:sz w:val="18"/>
                <w:szCs w:val="18"/>
              </w:rPr>
              <w:t>时间特性</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 xml:space="preserve">5.3 </w:t>
            </w:r>
            <w:r w:rsidRPr="000A7E00">
              <w:rPr>
                <w:rFonts w:ascii="Consolas" w:eastAsia="宋体" w:hAnsi="Consolas" w:cs="Segoe UI"/>
                <w:color w:val="24292E"/>
                <w:kern w:val="0"/>
                <w:sz w:val="18"/>
                <w:szCs w:val="18"/>
              </w:rPr>
              <w:t>适应性</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p w:rsidR="000A7E00" w:rsidRPr="000A7E00" w:rsidRDefault="000A7E00" w:rsidP="000A7E00">
            <w:pPr>
              <w:widowControl/>
              <w:spacing w:line="300" w:lineRule="atLeast"/>
              <w:jc w:val="right"/>
              <w:rPr>
                <w:rFonts w:ascii="Times New Roman" w:eastAsia="Times New Roman" w:hAnsi="Times New Roman" w:cs="Times New Roman"/>
                <w:kern w:val="0"/>
                <w:sz w:val="20"/>
                <w:szCs w:val="20"/>
              </w:rPr>
            </w:pP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Times New Roman" w:eastAsia="Times New Roman" w:hAnsi="Times New Roman" w:cs="Times New Roman"/>
                <w:kern w:val="0"/>
                <w:sz w:val="20"/>
                <w:szCs w:val="20"/>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六、运行需求</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6.1</w:t>
            </w:r>
            <w:r w:rsidRPr="000A7E00">
              <w:rPr>
                <w:rFonts w:ascii="Consolas" w:eastAsia="宋体" w:hAnsi="Consolas" w:cs="Segoe UI"/>
                <w:color w:val="24292E"/>
                <w:kern w:val="0"/>
                <w:sz w:val="18"/>
                <w:szCs w:val="18"/>
              </w:rPr>
              <w:t>界面设计</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 xml:space="preserve">6.2 </w:t>
            </w:r>
            <w:r w:rsidRPr="000A7E00">
              <w:rPr>
                <w:rFonts w:ascii="Consolas" w:eastAsia="宋体" w:hAnsi="Consolas" w:cs="Segoe UI"/>
                <w:color w:val="24292E"/>
                <w:kern w:val="0"/>
                <w:sz w:val="18"/>
                <w:szCs w:val="18"/>
              </w:rPr>
              <w:t>硬件接口</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6.3</w:t>
            </w:r>
            <w:r w:rsidRPr="000A7E00">
              <w:rPr>
                <w:rFonts w:ascii="Consolas" w:eastAsia="宋体" w:hAnsi="Consolas" w:cs="Segoe UI"/>
                <w:color w:val="24292E"/>
                <w:kern w:val="0"/>
                <w:sz w:val="18"/>
                <w:szCs w:val="18"/>
              </w:rPr>
              <w:t>软件接口</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6.4</w:t>
            </w:r>
            <w:r w:rsidRPr="000A7E00">
              <w:rPr>
                <w:rFonts w:ascii="Consolas" w:eastAsia="宋体" w:hAnsi="Consolas" w:cs="Segoe UI"/>
                <w:color w:val="24292E"/>
                <w:kern w:val="0"/>
                <w:sz w:val="18"/>
                <w:szCs w:val="18"/>
              </w:rPr>
              <w:t>通信协议</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p w:rsidR="000A7E00" w:rsidRPr="000A7E00" w:rsidRDefault="000A7E00" w:rsidP="000A7E00">
            <w:pPr>
              <w:widowControl/>
              <w:spacing w:line="300" w:lineRule="atLeast"/>
              <w:jc w:val="right"/>
              <w:rPr>
                <w:rFonts w:ascii="Times New Roman" w:eastAsia="Times New Roman" w:hAnsi="Times New Roman" w:cs="Times New Roman"/>
                <w:kern w:val="0"/>
                <w:sz w:val="20"/>
                <w:szCs w:val="20"/>
              </w:rPr>
            </w:pP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Times New Roman" w:eastAsia="Times New Roman" w:hAnsi="Times New Roman" w:cs="Times New Roman"/>
                <w:kern w:val="0"/>
                <w:sz w:val="20"/>
                <w:szCs w:val="20"/>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p w:rsidR="000A7E00" w:rsidRPr="000A7E00" w:rsidRDefault="000A7E00" w:rsidP="000A7E00">
            <w:pPr>
              <w:widowControl/>
              <w:spacing w:line="300" w:lineRule="atLeast"/>
              <w:jc w:val="right"/>
              <w:rPr>
                <w:rFonts w:ascii="Times New Roman" w:eastAsia="Times New Roman" w:hAnsi="Times New Roman" w:cs="Times New Roman"/>
                <w:kern w:val="0"/>
                <w:sz w:val="20"/>
                <w:szCs w:val="20"/>
              </w:rPr>
            </w:pP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Times New Roman" w:eastAsia="Times New Roman" w:hAnsi="Times New Roman" w:cs="Times New Roman"/>
                <w:kern w:val="0"/>
                <w:sz w:val="20"/>
                <w:szCs w:val="20"/>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p w:rsidR="000A7E00" w:rsidRPr="000A7E00" w:rsidRDefault="000A7E00" w:rsidP="000A7E00">
            <w:pPr>
              <w:widowControl/>
              <w:spacing w:line="300" w:lineRule="atLeast"/>
              <w:jc w:val="right"/>
              <w:rPr>
                <w:rFonts w:ascii="Times New Roman" w:eastAsia="Times New Roman" w:hAnsi="Times New Roman" w:cs="Times New Roman"/>
                <w:kern w:val="0"/>
                <w:sz w:val="20"/>
                <w:szCs w:val="20"/>
              </w:rPr>
            </w:pP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Times New Roman" w:eastAsia="Times New Roman" w:hAnsi="Times New Roman" w:cs="Times New Roman"/>
                <w:kern w:val="0"/>
                <w:sz w:val="20"/>
                <w:szCs w:val="20"/>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一、引言</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的其他各组成部分之间的关系，为此可使用一张方框图来说明该系统的组成和本产品同其他各部分的联系和接口。</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 xml:space="preserve">1.1 </w:t>
            </w:r>
            <w:r w:rsidRPr="000A7E00">
              <w:rPr>
                <w:rFonts w:ascii="Consolas" w:eastAsia="宋体" w:hAnsi="Consolas" w:cs="Segoe UI"/>
                <w:color w:val="24292E"/>
                <w:kern w:val="0"/>
                <w:sz w:val="18"/>
                <w:szCs w:val="18"/>
              </w:rPr>
              <w:t>编写目的</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对产品或项目进行定义。如果这个软件需求规格说明只与整个系统的一部分有关系，那么只定义文档中要说明的部分或子系统。</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 xml:space="preserve">1.2 </w:t>
            </w:r>
            <w:r w:rsidRPr="000A7E00">
              <w:rPr>
                <w:rFonts w:ascii="Consolas" w:eastAsia="宋体" w:hAnsi="Consolas" w:cs="Segoe UI"/>
                <w:color w:val="24292E"/>
                <w:kern w:val="0"/>
                <w:sz w:val="18"/>
                <w:szCs w:val="18"/>
              </w:rPr>
              <w:t>预期读者和阅读建议</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预期参考人员包括开发人员、测试人员、项目管理人员、质量管理人员、研发部门经理和需要阅读本报告的高层经理。</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 xml:space="preserve">1.3 </w:t>
            </w:r>
            <w:r w:rsidRPr="000A7E00">
              <w:rPr>
                <w:rFonts w:ascii="Consolas" w:eastAsia="宋体" w:hAnsi="Consolas" w:cs="Segoe UI"/>
                <w:color w:val="24292E"/>
                <w:kern w:val="0"/>
                <w:sz w:val="18"/>
                <w:szCs w:val="18"/>
              </w:rPr>
              <w:t>术语定义</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中英文数据及简写。</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 xml:space="preserve">1.4 </w:t>
            </w:r>
            <w:r w:rsidRPr="000A7E00">
              <w:rPr>
                <w:rFonts w:ascii="Consolas" w:eastAsia="宋体" w:hAnsi="Consolas" w:cs="Segoe UI"/>
                <w:color w:val="24292E"/>
                <w:kern w:val="0"/>
                <w:sz w:val="18"/>
                <w:szCs w:val="18"/>
              </w:rPr>
              <w:t>参考资料</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二、需求概述</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 xml:space="preserve">2.1 </w:t>
            </w:r>
            <w:r w:rsidRPr="000A7E00">
              <w:rPr>
                <w:rFonts w:ascii="Consolas" w:eastAsia="宋体" w:hAnsi="Consolas" w:cs="Segoe UI"/>
                <w:color w:val="24292E"/>
                <w:kern w:val="0"/>
                <w:sz w:val="18"/>
                <w:szCs w:val="18"/>
              </w:rPr>
              <w:t>原始需求</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需求最原始的描述、表达或定义，划定系统的边界。</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 xml:space="preserve">2.2 </w:t>
            </w:r>
            <w:r w:rsidRPr="000A7E00">
              <w:rPr>
                <w:rFonts w:ascii="Consolas" w:eastAsia="宋体" w:hAnsi="Consolas" w:cs="Segoe UI"/>
                <w:color w:val="24292E"/>
                <w:kern w:val="0"/>
                <w:sz w:val="18"/>
                <w:szCs w:val="18"/>
              </w:rPr>
              <w:t>找用户</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找到系统之外，透过系统边界，与系统进行有意义交互的任何事物（可以是人、设备、系统），是系统行为和流程的触发者，并分析用户需要该系统解决的问题或达到的具体的能力，确认用户对该系统的</w:t>
            </w:r>
            <w:r w:rsidRPr="000A7E00">
              <w:rPr>
                <w:rFonts w:ascii="Consolas" w:eastAsia="宋体" w:hAnsi="Consolas" w:cs="Segoe UI"/>
                <w:color w:val="24292E"/>
                <w:kern w:val="0"/>
                <w:sz w:val="18"/>
                <w:szCs w:val="18"/>
              </w:rPr>
              <w:t>AC</w:t>
            </w:r>
            <w:r w:rsidRPr="000A7E00">
              <w:rPr>
                <w:rFonts w:ascii="Consolas" w:eastAsia="宋体" w:hAnsi="Consolas" w:cs="Segoe UI"/>
                <w:color w:val="24292E"/>
                <w:kern w:val="0"/>
                <w:sz w:val="18"/>
                <w:szCs w:val="18"/>
              </w:rPr>
              <w:t>（验收准则）和</w:t>
            </w:r>
            <w:r w:rsidRPr="000A7E00">
              <w:rPr>
                <w:rFonts w:ascii="Consolas" w:eastAsia="宋体" w:hAnsi="Consolas" w:cs="Segoe UI"/>
                <w:color w:val="24292E"/>
                <w:kern w:val="0"/>
                <w:sz w:val="18"/>
                <w:szCs w:val="18"/>
              </w:rPr>
              <w:t>IFD</w:t>
            </w:r>
            <w:r w:rsidRPr="000A7E00">
              <w:rPr>
                <w:rFonts w:ascii="Consolas" w:eastAsia="宋体" w:hAnsi="Consolas" w:cs="Segoe UI"/>
                <w:color w:val="24292E"/>
                <w:kern w:val="0"/>
                <w:sz w:val="18"/>
                <w:szCs w:val="18"/>
              </w:rPr>
              <w:t>（接口定义）。</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 xml:space="preserve">2.3 </w:t>
            </w:r>
            <w:proofErr w:type="gramStart"/>
            <w:r w:rsidRPr="000A7E00">
              <w:rPr>
                <w:rFonts w:ascii="Consolas" w:eastAsia="宋体" w:hAnsi="Consolas" w:cs="Segoe UI"/>
                <w:color w:val="24292E"/>
                <w:kern w:val="0"/>
                <w:sz w:val="18"/>
                <w:szCs w:val="18"/>
              </w:rPr>
              <w:t>问目的</w:t>
            </w:r>
            <w:proofErr w:type="gramEnd"/>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思考用户提出该诉求的隐藏目的和动机，可深度理解需求，有效减少因用户表述不准确而不断变更需求，从而</w:t>
            </w:r>
            <w:proofErr w:type="gramStart"/>
            <w:r w:rsidRPr="000A7E00">
              <w:rPr>
                <w:rFonts w:ascii="Consolas" w:eastAsia="宋体" w:hAnsi="Consolas" w:cs="Segoe UI"/>
                <w:color w:val="24292E"/>
                <w:kern w:val="0"/>
                <w:sz w:val="18"/>
                <w:szCs w:val="18"/>
              </w:rPr>
              <w:t>给需求</w:t>
            </w:r>
            <w:proofErr w:type="gramEnd"/>
            <w:r w:rsidRPr="000A7E00">
              <w:rPr>
                <w:rFonts w:ascii="Consolas" w:eastAsia="宋体" w:hAnsi="Consolas" w:cs="Segoe UI"/>
                <w:color w:val="24292E"/>
                <w:kern w:val="0"/>
                <w:sz w:val="18"/>
                <w:szCs w:val="18"/>
              </w:rPr>
              <w:t>开发带来巨大的资源浪费。</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三、分析场景</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 xml:space="preserve">3.1 </w:t>
            </w:r>
            <w:r w:rsidRPr="000A7E00">
              <w:rPr>
                <w:rFonts w:ascii="Consolas" w:eastAsia="宋体" w:hAnsi="Consolas" w:cs="Segoe UI"/>
                <w:color w:val="24292E"/>
                <w:kern w:val="0"/>
                <w:sz w:val="18"/>
                <w:szCs w:val="18"/>
              </w:rPr>
              <w:t>原系统分析</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对现有系统（包括自动或人工）进行简要分析，如果是全新开发的模块，可以直接写全新开发等。</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 xml:space="preserve">3.2 </w:t>
            </w:r>
            <w:r w:rsidRPr="000A7E00">
              <w:rPr>
                <w:rFonts w:ascii="Consolas" w:eastAsia="宋体" w:hAnsi="Consolas" w:cs="Segoe UI"/>
                <w:color w:val="24292E"/>
                <w:kern w:val="0"/>
                <w:sz w:val="18"/>
                <w:szCs w:val="18"/>
              </w:rPr>
              <w:t>业务流程图</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描述实际业务的过程和特点，即业务建模，可以通过简易流程图，时序图等表达。</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四、功能实例化</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依照面对的需求，经过以上的分析，拆成一个或几个相对独立的功能（主要目的是为了开发和测试形成条理性），并尽可能总结各个功能的验收准则。</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 xml:space="preserve">4.1 </w:t>
            </w:r>
            <w:r w:rsidRPr="000A7E00">
              <w:rPr>
                <w:rFonts w:ascii="Consolas" w:eastAsia="宋体" w:hAnsi="Consolas" w:cs="Segoe UI"/>
                <w:color w:val="24292E"/>
                <w:kern w:val="0"/>
                <w:sz w:val="18"/>
                <w:szCs w:val="18"/>
              </w:rPr>
              <w:t>子模块名称</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 xml:space="preserve">4.1.1 </w:t>
            </w:r>
            <w:r w:rsidRPr="000A7E00">
              <w:rPr>
                <w:rFonts w:ascii="Consolas" w:eastAsia="宋体" w:hAnsi="Consolas" w:cs="Segoe UI"/>
                <w:color w:val="24292E"/>
                <w:kern w:val="0"/>
                <w:sz w:val="18"/>
                <w:szCs w:val="18"/>
              </w:rPr>
              <w:t>子模块功能描述</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 xml:space="preserve">4.1.2 </w:t>
            </w:r>
            <w:r w:rsidRPr="000A7E00">
              <w:rPr>
                <w:rFonts w:ascii="Consolas" w:eastAsia="宋体" w:hAnsi="Consolas" w:cs="Segoe UI"/>
                <w:color w:val="24292E"/>
                <w:kern w:val="0"/>
                <w:sz w:val="18"/>
                <w:szCs w:val="18"/>
              </w:rPr>
              <w:t>子模块验收准则</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五、其它说明</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性能、权限、安全以及一些特殊的情况。</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六、附录</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对</w:t>
            </w:r>
            <w:proofErr w:type="gramStart"/>
            <w:r w:rsidRPr="000A7E00">
              <w:rPr>
                <w:rFonts w:ascii="Consolas" w:eastAsia="宋体" w:hAnsi="Consolas" w:cs="Segoe UI"/>
                <w:color w:val="24292E"/>
                <w:kern w:val="0"/>
                <w:sz w:val="18"/>
                <w:szCs w:val="18"/>
              </w:rPr>
              <w:t>本需求</w:t>
            </w:r>
            <w:proofErr w:type="gramEnd"/>
            <w:r w:rsidRPr="000A7E00">
              <w:rPr>
                <w:rFonts w:ascii="Consolas" w:eastAsia="宋体" w:hAnsi="Consolas" w:cs="Segoe UI"/>
                <w:color w:val="24292E"/>
                <w:kern w:val="0"/>
                <w:sz w:val="18"/>
                <w:szCs w:val="18"/>
              </w:rPr>
              <w:t>有说明意义的资料：协议、文档、数据、表格、样张等。</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 xml:space="preserve"> </w:t>
            </w:r>
          </w:p>
        </w:tc>
      </w:tr>
      <w:tr w:rsidR="000A7E00" w:rsidRPr="000A7E00" w:rsidTr="000A7E00">
        <w:tc>
          <w:tcPr>
            <w:tcW w:w="750" w:type="dxa"/>
            <w:shd w:val="clear" w:color="auto" w:fill="FFFFFF"/>
            <w:noWrap/>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A7E00" w:rsidRPr="000A7E00" w:rsidRDefault="000A7E00" w:rsidP="000A7E00">
            <w:pPr>
              <w:widowControl/>
              <w:spacing w:line="300" w:lineRule="atLeast"/>
              <w:jc w:val="left"/>
              <w:rPr>
                <w:rFonts w:ascii="Consolas" w:eastAsia="宋体" w:hAnsi="Consolas" w:cs="Segoe UI"/>
                <w:color w:val="24292E"/>
                <w:kern w:val="0"/>
                <w:sz w:val="18"/>
                <w:szCs w:val="18"/>
              </w:rPr>
            </w:pPr>
            <w:r w:rsidRPr="000A7E00">
              <w:rPr>
                <w:rFonts w:ascii="Consolas" w:eastAsia="宋体" w:hAnsi="Consolas" w:cs="Segoe UI"/>
                <w:color w:val="24292E"/>
                <w:kern w:val="0"/>
                <w:sz w:val="18"/>
                <w:szCs w:val="18"/>
              </w:rPr>
              <w:t>原文链接：</w:t>
            </w:r>
            <w:r w:rsidRPr="000A7E00">
              <w:rPr>
                <w:rFonts w:ascii="Consolas" w:eastAsia="宋体" w:hAnsi="Consolas" w:cs="Segoe UI"/>
                <w:color w:val="24292E"/>
                <w:kern w:val="0"/>
                <w:sz w:val="18"/>
                <w:szCs w:val="18"/>
              </w:rPr>
              <w:t>https://blog.csdn.net/lusanshui/article/details/85243045</w:t>
            </w:r>
          </w:p>
        </w:tc>
      </w:tr>
    </w:tbl>
    <w:p w:rsidR="008234C7" w:rsidRPr="000A7E00" w:rsidRDefault="008234C7"/>
    <w:sectPr w:rsidR="008234C7" w:rsidRPr="000A7E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715E51"/>
    <w:multiLevelType w:val="multilevel"/>
    <w:tmpl w:val="95A0803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315"/>
    <w:rsid w:val="000829DA"/>
    <w:rsid w:val="00096A03"/>
    <w:rsid w:val="000A7E00"/>
    <w:rsid w:val="000D7C8F"/>
    <w:rsid w:val="00143916"/>
    <w:rsid w:val="0030380D"/>
    <w:rsid w:val="00352E9D"/>
    <w:rsid w:val="004846ED"/>
    <w:rsid w:val="005E75A3"/>
    <w:rsid w:val="0060092B"/>
    <w:rsid w:val="008234C7"/>
    <w:rsid w:val="008751F5"/>
    <w:rsid w:val="00BD6315"/>
    <w:rsid w:val="00CE1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B146C-4273-4B5A-B036-040F71F73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7E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495827">
      <w:bodyDiv w:val="1"/>
      <w:marLeft w:val="0"/>
      <w:marRight w:val="0"/>
      <w:marTop w:val="0"/>
      <w:marBottom w:val="0"/>
      <w:divBdr>
        <w:top w:val="none" w:sz="0" w:space="0" w:color="auto"/>
        <w:left w:val="none" w:sz="0" w:space="0" w:color="auto"/>
        <w:bottom w:val="none" w:sz="0" w:space="0" w:color="auto"/>
        <w:right w:val="none" w:sz="0" w:space="0" w:color="auto"/>
      </w:divBdr>
    </w:div>
    <w:div w:id="125261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鲁波</dc:creator>
  <cp:keywords/>
  <dc:description/>
  <cp:lastModifiedBy>冯 鲁波</cp:lastModifiedBy>
  <cp:revision>10</cp:revision>
  <dcterms:created xsi:type="dcterms:W3CDTF">2019-09-09T22:50:00Z</dcterms:created>
  <dcterms:modified xsi:type="dcterms:W3CDTF">2019-09-09T23:20:00Z</dcterms:modified>
</cp:coreProperties>
</file>