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53" w:rsidRDefault="00BF0377" w:rsidP="00235990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F3A82E0" wp14:editId="11A478D7">
            <wp:extent cx="2066667" cy="2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5B" w:rsidRDefault="00152E5B" w:rsidP="00152E5B">
      <w:pPr>
        <w:pStyle w:val="1"/>
        <w:spacing w:before="156" w:after="156"/>
      </w:pPr>
      <w:r w:rsidRPr="00152E5B">
        <w:rPr>
          <w:rFonts w:hint="eastAsia"/>
        </w:rPr>
        <w:t>分布式系统导论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分布式系统的特点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分布式系统应具备</w:t>
      </w:r>
      <w:r>
        <w:rPr>
          <w:rFonts w:hint="eastAsia"/>
        </w:rPr>
        <w:t>的</w:t>
      </w:r>
      <w:r w:rsidRPr="00152E5B">
        <w:rPr>
          <w:rFonts w:hint="eastAsia"/>
        </w:rPr>
        <w:t>基本功能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分布式系统实例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t>Distributed vs. Centralized Systems</w:t>
      </w:r>
      <w: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分布式与集中式系统</w:t>
      </w:r>
      <w:r>
        <w:t>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Distributed Systems vs. Computer Networks</w:t>
      </w:r>
      <w:r>
        <w:rPr>
          <w:rFonts w:hint="eastAsia"/>
        </w:rPr>
        <w:t>（</w:t>
      </w:r>
      <w:r w:rsidRPr="00152E5B">
        <w:rPr>
          <w:rFonts w:hint="eastAsia"/>
        </w:rPr>
        <w:t>分布式系统与计算机网络</w:t>
      </w:r>
      <w:r>
        <w:rPr>
          <w:rFonts w:hint="eastAsia"/>
        </w:rPr>
        <w:t>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t>Transparency in a Distributed System</w:t>
      </w:r>
      <w: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分布式系统中的透明性</w:t>
      </w:r>
      <w:r>
        <w:t>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Scalability Problems</w:t>
      </w:r>
      <w:r>
        <w:rPr>
          <w:rFonts w:hint="eastAsia"/>
        </w:rPr>
        <w:t>（</w:t>
      </w:r>
      <w:r w:rsidRPr="00152E5B">
        <w:rPr>
          <w:rFonts w:hint="eastAsia"/>
        </w:rPr>
        <w:t>伸缩性问题</w:t>
      </w:r>
      <w:r>
        <w:rPr>
          <w:rFonts w:hint="eastAsia"/>
        </w:rPr>
        <w:t>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Multicomputer Operating Systems</w:t>
      </w:r>
      <w:r>
        <w:rPr>
          <w:rFonts w:hint="eastAsia"/>
        </w:rPr>
        <w:t>（</w:t>
      </w:r>
      <w:r w:rsidRPr="00152E5B">
        <w:rPr>
          <w:rFonts w:hint="eastAsia"/>
        </w:rPr>
        <w:t>多计算机操作系统</w:t>
      </w:r>
      <w:r>
        <w:rPr>
          <w:rFonts w:hint="eastAsia"/>
        </w:rPr>
        <w:t>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Distributed Shared Memory Systems</w:t>
      </w:r>
      <w:r>
        <w:rPr>
          <w:rFonts w:hint="eastAsia"/>
        </w:rPr>
        <w:t>（</w:t>
      </w:r>
      <w:r w:rsidRPr="00152E5B">
        <w:rPr>
          <w:rFonts w:hint="eastAsia"/>
        </w:rPr>
        <w:t>分布式共享存储系统</w:t>
      </w:r>
      <w:r>
        <w:rPr>
          <w:rFonts w:hint="eastAsia"/>
        </w:rPr>
        <w:t>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t>Network Operating System</w:t>
      </w:r>
      <w:r>
        <w:t>（</w:t>
      </w:r>
      <w:r w:rsidRPr="00152E5B">
        <w:rPr>
          <w:rFonts w:hint="eastAsia"/>
        </w:rPr>
        <w:t>网络操作系统</w:t>
      </w:r>
      <w:r>
        <w:t>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What is Middleware</w:t>
      </w:r>
      <w:r w:rsidRPr="00152E5B">
        <w:rPr>
          <w:rFonts w:hint="eastAsia"/>
        </w:rPr>
        <w:t>（什么是中间件）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Middleware and Openness</w:t>
      </w:r>
      <w:r w:rsidRPr="00152E5B">
        <w:rPr>
          <w:rFonts w:hint="eastAsia"/>
        </w:rPr>
        <w:t>（中间件和开放）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Clients and Servers</w:t>
      </w:r>
      <w:r w:rsidRPr="00152E5B">
        <w:rPr>
          <w:rFonts w:hint="eastAsia"/>
        </w:rPr>
        <w:t>（客户与服务器）</w:t>
      </w:r>
    </w:p>
    <w:p w:rsid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proofErr w:type="spellStart"/>
      <w:r w:rsidRPr="00152E5B">
        <w:rPr>
          <w:rFonts w:hint="eastAsia"/>
        </w:rPr>
        <w:t>Multitiered</w:t>
      </w:r>
      <w:proofErr w:type="spellEnd"/>
      <w:r w:rsidRPr="00152E5B">
        <w:rPr>
          <w:rFonts w:hint="eastAsia"/>
        </w:rPr>
        <w:t xml:space="preserve"> Architectures</w:t>
      </w:r>
      <w:r w:rsidRPr="00152E5B">
        <w:rPr>
          <w:rFonts w:hint="eastAsia"/>
        </w:rPr>
        <w:t>（多层体系结构）</w:t>
      </w:r>
    </w:p>
    <w:p w:rsidR="00152E5B" w:rsidRPr="00152E5B" w:rsidRDefault="00152E5B" w:rsidP="00566087">
      <w:pPr>
        <w:pStyle w:val="a9"/>
        <w:numPr>
          <w:ilvl w:val="0"/>
          <w:numId w:val="14"/>
        </w:numPr>
        <w:spacing w:line="240" w:lineRule="auto"/>
        <w:ind w:left="902" w:firstLineChars="0"/>
      </w:pPr>
      <w:r w:rsidRPr="00152E5B">
        <w:rPr>
          <w:rFonts w:hint="eastAsia"/>
        </w:rPr>
        <w:t>Challenge of Distributed Systems</w:t>
      </w:r>
      <w:r w:rsidRPr="00152E5B">
        <w:rPr>
          <w:rFonts w:hint="eastAsia"/>
        </w:rPr>
        <w:t>（分布式系统的挑战）</w:t>
      </w:r>
    </w:p>
    <w:p w:rsidR="00BF0377" w:rsidRDefault="00BF0377" w:rsidP="009B37FC">
      <w:pPr>
        <w:pStyle w:val="1"/>
        <w:spacing w:before="156" w:after="156"/>
      </w:pPr>
      <w:r>
        <w:rPr>
          <w:rFonts w:hint="eastAsia"/>
        </w:rPr>
        <w:t>分布式程序设计</w:t>
      </w:r>
    </w:p>
    <w:p w:rsidR="00BF0377" w:rsidRPr="00BF0377" w:rsidRDefault="009B37FC" w:rsidP="009B37FC">
      <w:pPr>
        <w:pStyle w:val="2"/>
        <w:spacing w:before="156" w:after="156"/>
      </w:pPr>
      <w:r>
        <w:rPr>
          <w:rFonts w:hint="eastAsia"/>
        </w:rPr>
        <w:t>1.</w:t>
      </w:r>
      <w:r w:rsidR="00BF0377" w:rsidRPr="00BF0377">
        <w:rPr>
          <w:rFonts w:hint="eastAsia"/>
        </w:rPr>
        <w:t>分布式程序设计的特点</w:t>
      </w:r>
    </w:p>
    <w:p w:rsidR="009B37FC" w:rsidRDefault="00BF0377" w:rsidP="00BF1B50">
      <w:pPr>
        <w:pStyle w:val="a9"/>
        <w:numPr>
          <w:ilvl w:val="0"/>
          <w:numId w:val="1"/>
        </w:numPr>
        <w:spacing w:line="240" w:lineRule="auto"/>
        <w:ind w:left="902" w:firstLineChars="0"/>
      </w:pPr>
      <w:r w:rsidRPr="00BF0377">
        <w:rPr>
          <w:rFonts w:hint="eastAsia"/>
        </w:rPr>
        <w:t>分布式应用程序分类</w:t>
      </w:r>
    </w:p>
    <w:p w:rsidR="009B37FC" w:rsidRDefault="009B37FC" w:rsidP="00BF1B50">
      <w:pPr>
        <w:pStyle w:val="a9"/>
        <w:numPr>
          <w:ilvl w:val="0"/>
          <w:numId w:val="1"/>
        </w:numPr>
        <w:spacing w:line="240" w:lineRule="auto"/>
        <w:ind w:left="902" w:firstLineChars="0"/>
      </w:pPr>
      <w:r w:rsidRPr="009B37FC">
        <w:rPr>
          <w:rFonts w:hint="eastAsia"/>
        </w:rPr>
        <w:t>并行性的支持</w:t>
      </w:r>
    </w:p>
    <w:p w:rsidR="009B37FC" w:rsidRDefault="009B37FC" w:rsidP="00BF1B50">
      <w:pPr>
        <w:pStyle w:val="a9"/>
        <w:numPr>
          <w:ilvl w:val="0"/>
          <w:numId w:val="1"/>
        </w:numPr>
        <w:spacing w:line="240" w:lineRule="auto"/>
        <w:ind w:left="902" w:firstLineChars="0"/>
      </w:pPr>
      <w:r w:rsidRPr="009B37FC">
        <w:rPr>
          <w:rFonts w:hint="eastAsia"/>
        </w:rPr>
        <w:t>并行性的表示</w:t>
      </w:r>
    </w:p>
    <w:p w:rsidR="009B37FC" w:rsidRDefault="009B37FC" w:rsidP="00BF1B50">
      <w:pPr>
        <w:pStyle w:val="a9"/>
        <w:numPr>
          <w:ilvl w:val="0"/>
          <w:numId w:val="1"/>
        </w:numPr>
        <w:spacing w:line="240" w:lineRule="auto"/>
        <w:ind w:left="902" w:firstLineChars="0"/>
      </w:pPr>
      <w:r w:rsidRPr="009B37FC">
        <w:rPr>
          <w:rFonts w:hint="eastAsia"/>
        </w:rPr>
        <w:t>并行与分布式算法</w:t>
      </w:r>
      <w:proofErr w:type="gramStart"/>
      <w:r w:rsidRPr="009B37FC">
        <w:rPr>
          <w:rFonts w:hint="eastAsia"/>
        </w:rPr>
        <w:t>范</w:t>
      </w:r>
      <w:proofErr w:type="gramEnd"/>
      <w:r w:rsidRPr="009B37FC">
        <w:rPr>
          <w:rFonts w:hint="eastAsia"/>
        </w:rPr>
        <w:t>型</w:t>
      </w:r>
      <w:r>
        <w:rPr>
          <w:rFonts w:hint="eastAsia"/>
        </w:rPr>
        <w:t>：</w:t>
      </w:r>
      <w:r w:rsidRPr="009B37FC">
        <w:rPr>
          <w:rFonts w:hint="eastAsia"/>
        </w:rPr>
        <w:t>阶段并行</w:t>
      </w:r>
      <w:r>
        <w:rPr>
          <w:rFonts w:hint="eastAsia"/>
        </w:rPr>
        <w:t>、</w:t>
      </w:r>
      <w:r w:rsidRPr="009B37FC">
        <w:rPr>
          <w:rFonts w:hint="eastAsia"/>
        </w:rPr>
        <w:t>分而治之</w:t>
      </w:r>
      <w:r>
        <w:rPr>
          <w:rFonts w:hint="eastAsia"/>
        </w:rPr>
        <w:t>、</w:t>
      </w:r>
      <w:r w:rsidRPr="009B37FC">
        <w:rPr>
          <w:rFonts w:hint="eastAsia"/>
        </w:rPr>
        <w:t>流水线</w:t>
      </w:r>
      <w:r>
        <w:rPr>
          <w:rFonts w:hint="eastAsia"/>
        </w:rPr>
        <w:t>、</w:t>
      </w:r>
      <w:r w:rsidRPr="009B37FC">
        <w:rPr>
          <w:rFonts w:hint="eastAsia"/>
        </w:rPr>
        <w:t>进程农庄</w:t>
      </w:r>
      <w:r>
        <w:rPr>
          <w:rFonts w:hint="eastAsia"/>
        </w:rPr>
        <w:t>、</w:t>
      </w:r>
      <w:r w:rsidRPr="009B37FC">
        <w:rPr>
          <w:rFonts w:hint="eastAsia"/>
        </w:rPr>
        <w:t>工作池</w:t>
      </w:r>
    </w:p>
    <w:p w:rsidR="009B37FC" w:rsidRDefault="009B37FC" w:rsidP="00BF1B50">
      <w:pPr>
        <w:pStyle w:val="a9"/>
        <w:numPr>
          <w:ilvl w:val="0"/>
          <w:numId w:val="1"/>
        </w:numPr>
        <w:spacing w:line="240" w:lineRule="auto"/>
        <w:ind w:left="902" w:firstLineChars="0"/>
      </w:pPr>
      <w:r w:rsidRPr="009B37FC">
        <w:rPr>
          <w:rFonts w:hint="eastAsia"/>
        </w:rPr>
        <w:t>同步和异步迭代</w:t>
      </w:r>
    </w:p>
    <w:p w:rsidR="009B37FC" w:rsidRDefault="009B37FC" w:rsidP="00BF1B50">
      <w:pPr>
        <w:pStyle w:val="a9"/>
        <w:numPr>
          <w:ilvl w:val="0"/>
          <w:numId w:val="1"/>
        </w:numPr>
        <w:spacing w:line="240" w:lineRule="auto"/>
        <w:ind w:left="902" w:firstLineChars="0"/>
      </w:pPr>
      <w:r w:rsidRPr="009B37FC">
        <w:rPr>
          <w:rFonts w:hint="eastAsia"/>
        </w:rPr>
        <w:t>并行计算到物理处理机的变换</w:t>
      </w:r>
    </w:p>
    <w:p w:rsidR="009B37FC" w:rsidRDefault="009B37FC" w:rsidP="00BF1B50">
      <w:pPr>
        <w:pStyle w:val="a9"/>
        <w:numPr>
          <w:ilvl w:val="0"/>
          <w:numId w:val="1"/>
        </w:numPr>
        <w:spacing w:line="240" w:lineRule="auto"/>
        <w:ind w:left="902" w:firstLineChars="0"/>
      </w:pPr>
      <w:r w:rsidRPr="009B37FC">
        <w:rPr>
          <w:rFonts w:hint="eastAsia"/>
        </w:rPr>
        <w:lastRenderedPageBreak/>
        <w:t>分布式程序设计语言</w:t>
      </w:r>
    </w:p>
    <w:p w:rsidR="009B37FC" w:rsidRDefault="009B37FC" w:rsidP="009B37FC">
      <w:pPr>
        <w:pStyle w:val="2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分布进程</w:t>
      </w:r>
    </w:p>
    <w:p w:rsidR="009B37FC" w:rsidRDefault="009B37FC" w:rsidP="00BF1B50">
      <w:pPr>
        <w:pStyle w:val="a9"/>
        <w:numPr>
          <w:ilvl w:val="0"/>
          <w:numId w:val="2"/>
        </w:numPr>
        <w:spacing w:line="240" w:lineRule="auto"/>
        <w:ind w:left="902" w:firstLineChars="0"/>
      </w:pPr>
      <w:r w:rsidRPr="009B37FC">
        <w:rPr>
          <w:rFonts w:hint="eastAsia"/>
        </w:rPr>
        <w:t>DP</w:t>
      </w:r>
      <w:r w:rsidRPr="009B37FC">
        <w:rPr>
          <w:rFonts w:hint="eastAsia"/>
        </w:rPr>
        <w:t>－分布进程</w:t>
      </w:r>
      <w:r>
        <w:rPr>
          <w:rFonts w:hint="eastAsia"/>
        </w:rPr>
        <w:t>：包括定义、语法、语句</w:t>
      </w:r>
    </w:p>
    <w:p w:rsidR="009B37FC" w:rsidRDefault="009B37FC" w:rsidP="00BF1B50">
      <w:pPr>
        <w:pStyle w:val="a9"/>
        <w:numPr>
          <w:ilvl w:val="0"/>
          <w:numId w:val="2"/>
        </w:numPr>
        <w:spacing w:line="240" w:lineRule="auto"/>
        <w:ind w:left="902" w:firstLineChars="0"/>
      </w:pPr>
      <w:r w:rsidRPr="009B37FC">
        <w:rPr>
          <w:rFonts w:hint="eastAsia"/>
        </w:rPr>
        <w:t>消息传递</w:t>
      </w:r>
      <w:r w:rsidRPr="009B37FC">
        <w:rPr>
          <w:rFonts w:hint="eastAsia"/>
        </w:rPr>
        <w:t>-</w:t>
      </w:r>
      <w:r w:rsidRPr="009B37FC">
        <w:rPr>
          <w:rFonts w:hint="eastAsia"/>
        </w:rPr>
        <w:t>消息缓冲区的使用</w:t>
      </w:r>
    </w:p>
    <w:p w:rsidR="009B37FC" w:rsidRPr="009B37FC" w:rsidRDefault="009B37FC" w:rsidP="00BF1B50">
      <w:pPr>
        <w:pStyle w:val="a9"/>
        <w:numPr>
          <w:ilvl w:val="0"/>
          <w:numId w:val="2"/>
        </w:numPr>
        <w:spacing w:line="240" w:lineRule="auto"/>
        <w:ind w:left="902" w:firstLineChars="0"/>
      </w:pPr>
      <w:r w:rsidRPr="009B37FC">
        <w:rPr>
          <w:rFonts w:hint="eastAsia"/>
        </w:rPr>
        <w:t>DP-</w:t>
      </w:r>
      <w:r w:rsidRPr="009B37FC">
        <w:rPr>
          <w:rFonts w:hint="eastAsia"/>
        </w:rPr>
        <w:t>数组进程</w:t>
      </w:r>
    </w:p>
    <w:p w:rsidR="009B37FC" w:rsidRDefault="009B37FC" w:rsidP="009B37FC">
      <w:pPr>
        <w:pStyle w:val="2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通信顺序进程</w:t>
      </w:r>
    </w:p>
    <w:p w:rsidR="009B37FC" w:rsidRPr="009B37FC" w:rsidRDefault="009B37FC" w:rsidP="00BF1B50">
      <w:pPr>
        <w:pStyle w:val="a9"/>
        <w:numPr>
          <w:ilvl w:val="0"/>
          <w:numId w:val="3"/>
        </w:numPr>
        <w:spacing w:line="240" w:lineRule="auto"/>
        <w:ind w:left="902" w:firstLineChars="0"/>
      </w:pPr>
      <w:r w:rsidRPr="009B37FC">
        <w:rPr>
          <w:rFonts w:hint="eastAsia"/>
        </w:rPr>
        <w:t>CSP</w:t>
      </w:r>
      <w:r w:rsidRPr="009B37FC">
        <w:rPr>
          <w:rFonts w:hint="eastAsia"/>
        </w:rPr>
        <w:t>－通信顺序进程</w:t>
      </w:r>
      <w:r>
        <w:rPr>
          <w:rFonts w:hint="eastAsia"/>
        </w:rPr>
        <w:t>：包括定义、语法</w:t>
      </w:r>
    </w:p>
    <w:p w:rsidR="009B37FC" w:rsidRDefault="009B37FC" w:rsidP="009B37FC">
      <w:pPr>
        <w:pStyle w:val="2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分布式程序设计语言的通信机制</w:t>
      </w:r>
    </w:p>
    <w:p w:rsidR="009B37FC" w:rsidRDefault="00A40407" w:rsidP="00BF1B50">
      <w:pPr>
        <w:pStyle w:val="a9"/>
        <w:numPr>
          <w:ilvl w:val="0"/>
          <w:numId w:val="4"/>
        </w:numPr>
        <w:spacing w:line="240" w:lineRule="auto"/>
        <w:ind w:left="902" w:firstLineChars="0"/>
      </w:pPr>
      <w:r w:rsidRPr="00A40407">
        <w:rPr>
          <w:rFonts w:hint="eastAsia"/>
        </w:rPr>
        <w:t>面向信件及面向过程的特点</w:t>
      </w:r>
    </w:p>
    <w:p w:rsidR="00A40407" w:rsidRDefault="00A40407" w:rsidP="00BF1B50">
      <w:pPr>
        <w:pStyle w:val="a9"/>
        <w:numPr>
          <w:ilvl w:val="0"/>
          <w:numId w:val="4"/>
        </w:numPr>
        <w:spacing w:line="240" w:lineRule="auto"/>
        <w:ind w:left="902" w:firstLineChars="0"/>
      </w:pPr>
      <w:r w:rsidRPr="00A40407">
        <w:rPr>
          <w:rFonts w:hint="eastAsia"/>
        </w:rPr>
        <w:t>同步发送与异步发送</w:t>
      </w:r>
    </w:p>
    <w:p w:rsidR="00A40407" w:rsidRDefault="00A40407" w:rsidP="00BF1B50">
      <w:pPr>
        <w:pStyle w:val="a9"/>
        <w:numPr>
          <w:ilvl w:val="0"/>
          <w:numId w:val="4"/>
        </w:numPr>
        <w:spacing w:line="240" w:lineRule="auto"/>
        <w:ind w:left="902" w:firstLineChars="0"/>
      </w:pPr>
      <w:r w:rsidRPr="00A40407">
        <w:rPr>
          <w:rFonts w:hint="eastAsia"/>
        </w:rPr>
        <w:t>同步与异步各自特点</w:t>
      </w:r>
      <w:r>
        <w:rPr>
          <w:rFonts w:hint="eastAsia"/>
        </w:rPr>
        <w:t>：同步、异步、缓冲区、死锁、</w:t>
      </w:r>
      <w:r w:rsidRPr="00A40407">
        <w:rPr>
          <w:rFonts w:hint="eastAsia"/>
        </w:rPr>
        <w:t>广播信件问题</w:t>
      </w:r>
    </w:p>
    <w:p w:rsidR="009B37FC" w:rsidRDefault="009B37FC" w:rsidP="00A40407">
      <w:pPr>
        <w:pStyle w:val="2"/>
        <w:spacing w:before="156" w:after="156"/>
      </w:pPr>
      <w:r>
        <w:t xml:space="preserve">The PVM </w:t>
      </w:r>
      <w:proofErr w:type="gramStart"/>
      <w:r>
        <w:t>System</w:t>
      </w:r>
      <w:r w:rsidR="00A40407" w:rsidRPr="00A40407">
        <w:t>(</w:t>
      </w:r>
      <w:proofErr w:type="gramEnd"/>
      <w:r w:rsidR="00A40407" w:rsidRPr="00A40407">
        <w:t>Parallel Virtual Machine)</w:t>
      </w:r>
    </w:p>
    <w:p w:rsidR="00A40407" w:rsidRDefault="00A40407" w:rsidP="00BF1B50">
      <w:pPr>
        <w:pStyle w:val="a9"/>
        <w:numPr>
          <w:ilvl w:val="0"/>
          <w:numId w:val="5"/>
        </w:numPr>
        <w:spacing w:line="240" w:lineRule="auto"/>
        <w:ind w:left="902" w:firstLineChars="0"/>
      </w:pPr>
      <w:r w:rsidRPr="00A40407">
        <w:rPr>
          <w:rFonts w:hint="eastAsia"/>
        </w:rPr>
        <w:t xml:space="preserve">PVM </w:t>
      </w:r>
      <w:r w:rsidRPr="00A40407">
        <w:rPr>
          <w:rFonts w:hint="eastAsia"/>
        </w:rPr>
        <w:t>特点</w:t>
      </w:r>
    </w:p>
    <w:p w:rsidR="00A40407" w:rsidRDefault="00A40407" w:rsidP="00BF1B50">
      <w:pPr>
        <w:pStyle w:val="a9"/>
        <w:numPr>
          <w:ilvl w:val="0"/>
          <w:numId w:val="5"/>
        </w:numPr>
        <w:spacing w:line="240" w:lineRule="auto"/>
        <w:ind w:left="902" w:firstLineChars="0"/>
      </w:pPr>
      <w:r w:rsidRPr="00A40407">
        <w:rPr>
          <w:rFonts w:hint="eastAsia"/>
        </w:rPr>
        <w:t>PVM</w:t>
      </w:r>
      <w:r w:rsidRPr="00A40407">
        <w:rPr>
          <w:rFonts w:hint="eastAsia"/>
        </w:rPr>
        <w:t>系统组成</w:t>
      </w:r>
    </w:p>
    <w:p w:rsidR="00A40407" w:rsidRPr="00374912" w:rsidRDefault="00A40407" w:rsidP="00BF1B50">
      <w:pPr>
        <w:pStyle w:val="a9"/>
        <w:numPr>
          <w:ilvl w:val="0"/>
          <w:numId w:val="5"/>
        </w:numPr>
        <w:spacing w:line="240" w:lineRule="auto"/>
        <w:ind w:left="902" w:firstLineChars="0"/>
        <w:rPr>
          <w:highlight w:val="yellow"/>
        </w:rPr>
      </w:pPr>
      <w:r w:rsidRPr="00374912">
        <w:rPr>
          <w:rFonts w:hint="eastAsia"/>
          <w:highlight w:val="yellow"/>
        </w:rPr>
        <w:t>PVM</w:t>
      </w:r>
      <w:r w:rsidRPr="00374912">
        <w:rPr>
          <w:rFonts w:hint="eastAsia"/>
          <w:highlight w:val="yellow"/>
        </w:rPr>
        <w:t>计算模型</w:t>
      </w:r>
    </w:p>
    <w:p w:rsidR="00A40407" w:rsidRDefault="00A40407" w:rsidP="00BF1B50">
      <w:pPr>
        <w:pStyle w:val="a9"/>
        <w:numPr>
          <w:ilvl w:val="0"/>
          <w:numId w:val="5"/>
        </w:numPr>
        <w:spacing w:line="240" w:lineRule="auto"/>
        <w:ind w:left="902" w:firstLineChars="0"/>
      </w:pPr>
      <w:r w:rsidRPr="00A40407">
        <w:t>SPMD</w:t>
      </w:r>
      <w:r>
        <w:t>（</w:t>
      </w:r>
      <w:r w:rsidRPr="00A40407">
        <w:t>Single Program Multiple Data</w:t>
      </w:r>
      <w:r>
        <w:t>）</w:t>
      </w:r>
    </w:p>
    <w:p w:rsidR="00A40407" w:rsidRDefault="00A40407" w:rsidP="00BF1B50">
      <w:pPr>
        <w:pStyle w:val="a9"/>
        <w:numPr>
          <w:ilvl w:val="0"/>
          <w:numId w:val="5"/>
        </w:numPr>
        <w:spacing w:line="240" w:lineRule="auto"/>
        <w:ind w:left="902" w:firstLineChars="0"/>
      </w:pPr>
      <w:r w:rsidRPr="00A40407">
        <w:rPr>
          <w:rFonts w:hint="eastAsia"/>
        </w:rPr>
        <w:t>PVM</w:t>
      </w:r>
      <w:r w:rsidRPr="00A40407">
        <w:rPr>
          <w:rFonts w:hint="eastAsia"/>
        </w:rPr>
        <w:t>应用编程一般</w:t>
      </w:r>
      <w:proofErr w:type="gramStart"/>
      <w:r w:rsidRPr="00A40407">
        <w:rPr>
          <w:rFonts w:hint="eastAsia"/>
        </w:rPr>
        <w:t>范</w:t>
      </w:r>
      <w:proofErr w:type="gramEnd"/>
      <w:r w:rsidRPr="00A40407">
        <w:rPr>
          <w:rFonts w:hint="eastAsia"/>
        </w:rPr>
        <w:t>型</w:t>
      </w:r>
    </w:p>
    <w:p w:rsidR="00D549A0" w:rsidRDefault="00D549A0" w:rsidP="00D549A0">
      <w:pPr>
        <w:pStyle w:val="1"/>
        <w:spacing w:before="156" w:after="156"/>
      </w:pPr>
      <w:r w:rsidRPr="00D549A0">
        <w:rPr>
          <w:rFonts w:hint="eastAsia"/>
        </w:rPr>
        <w:t>分布式系统中的通信</w:t>
      </w:r>
    </w:p>
    <w:p w:rsid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rPr>
          <w:rFonts w:hint="eastAsia"/>
        </w:rPr>
        <w:t>4</w:t>
      </w:r>
      <w:r w:rsidRPr="00D549A0">
        <w:rPr>
          <w:rFonts w:hint="eastAsia"/>
        </w:rPr>
        <w:t>种广泛使用的通信模型</w:t>
      </w:r>
    </w:p>
    <w:p w:rsid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t>Communication Protocols</w:t>
      </w:r>
      <w:r>
        <w:t>（</w:t>
      </w:r>
      <w:r>
        <w:rPr>
          <w:rFonts w:hint="eastAsia"/>
        </w:rPr>
        <w:t>通信协议</w:t>
      </w:r>
      <w:r>
        <w:t>）</w:t>
      </w:r>
    </w:p>
    <w:p w:rsidR="00D549A0" w:rsidRP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rPr>
          <w:rFonts w:ascii="Arial" w:hAnsi="Arial" w:cs="Arial"/>
          <w:color w:val="2E3033"/>
          <w:sz w:val="21"/>
          <w:szCs w:val="21"/>
          <w:shd w:val="clear" w:color="auto" w:fill="FFFFFF"/>
        </w:rPr>
        <w:t>Middleware Protocols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（中间件协议）</w:t>
      </w:r>
    </w:p>
    <w:p w:rsid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rPr>
          <w:rFonts w:hint="eastAsia"/>
        </w:rPr>
        <w:t>面向消息的通信</w:t>
      </w:r>
    </w:p>
    <w:p w:rsid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rPr>
          <w:rFonts w:hint="eastAsia"/>
        </w:rPr>
        <w:t>持久通信与暂时通信</w:t>
      </w:r>
    </w:p>
    <w:p w:rsid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rPr>
          <w:rFonts w:hint="eastAsia"/>
        </w:rPr>
        <w:t>异步通信与同步通信</w:t>
      </w:r>
    </w:p>
    <w:p w:rsid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t>Message-Queuing Model</w:t>
      </w:r>
      <w: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消息队列模型</w:t>
      </w:r>
      <w:r>
        <w:t>）</w:t>
      </w:r>
    </w:p>
    <w:p w:rsid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rPr>
          <w:rFonts w:hint="eastAsia"/>
        </w:rPr>
        <w:t>消息队列系统</w:t>
      </w:r>
    </w:p>
    <w:p w:rsidR="00D549A0" w:rsidRDefault="00D549A0" w:rsidP="00566087">
      <w:pPr>
        <w:pStyle w:val="a9"/>
        <w:numPr>
          <w:ilvl w:val="0"/>
          <w:numId w:val="6"/>
        </w:numPr>
        <w:spacing w:line="240" w:lineRule="auto"/>
        <w:ind w:left="902" w:firstLineChars="0"/>
      </w:pPr>
      <w:r w:rsidRPr="00D549A0">
        <w:t>Stream-oriented communication</w:t>
      </w:r>
      <w:r>
        <w:t>（</w:t>
      </w:r>
      <w:r w:rsidRPr="00D549A0">
        <w:rPr>
          <w:rFonts w:hint="eastAsia"/>
        </w:rPr>
        <w:t>面向流的通信</w:t>
      </w:r>
      <w:r>
        <w:t>）</w:t>
      </w:r>
    </w:p>
    <w:p w:rsidR="00BF5B09" w:rsidRDefault="00BF5B09" w:rsidP="00BF5B09">
      <w:pPr>
        <w:pStyle w:val="1"/>
        <w:spacing w:before="156" w:after="156"/>
      </w:pPr>
      <w:r w:rsidRPr="00BF5B09">
        <w:rPr>
          <w:rFonts w:hint="eastAsia"/>
        </w:rPr>
        <w:t>分布式系统中的进程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非分布式系统中的线程用法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分布式系统中的线程</w:t>
      </w:r>
      <w:r>
        <w:rPr>
          <w:rFonts w:hint="eastAsia"/>
        </w:rPr>
        <w:t>：</w:t>
      </w:r>
      <w:r w:rsidRPr="00BF5B09">
        <w:rPr>
          <w:rFonts w:hint="eastAsia"/>
        </w:rPr>
        <w:t>多线程客户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代码迁移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代码迁移模型</w:t>
      </w:r>
      <w:r>
        <w:rPr>
          <w:rFonts w:hint="eastAsia"/>
        </w:rPr>
        <w:t>、</w:t>
      </w:r>
      <w:r w:rsidRPr="00BF5B09">
        <w:rPr>
          <w:rFonts w:hint="eastAsia"/>
        </w:rPr>
        <w:t>移动性分类</w:t>
      </w:r>
      <w:r>
        <w:rPr>
          <w:rFonts w:hint="eastAsia"/>
        </w:rPr>
        <w:t>、</w:t>
      </w:r>
      <w:r w:rsidRPr="00BF5B09">
        <w:rPr>
          <w:rFonts w:hint="eastAsia"/>
        </w:rPr>
        <w:t>迁移方式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lastRenderedPageBreak/>
        <w:t>迁移与本地资源</w:t>
      </w:r>
      <w:r>
        <w:rPr>
          <w:rFonts w:hint="eastAsia"/>
        </w:rPr>
        <w:t>：</w:t>
      </w:r>
      <w:r w:rsidRPr="00BF5B09">
        <w:rPr>
          <w:rFonts w:hint="eastAsia"/>
        </w:rPr>
        <w:t>绑定方式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异构系统中的代码迁移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一种针对</w:t>
      </w:r>
      <w:r w:rsidRPr="00BF5B09">
        <w:rPr>
          <w:rFonts w:hint="eastAsia"/>
        </w:rPr>
        <w:t>C</w:t>
      </w:r>
      <w:r w:rsidRPr="00BF5B09">
        <w:rPr>
          <w:rFonts w:hint="eastAsia"/>
        </w:rPr>
        <w:t>或</w:t>
      </w:r>
      <w:r w:rsidRPr="00BF5B09">
        <w:rPr>
          <w:rFonts w:hint="eastAsia"/>
        </w:rPr>
        <w:t>Java</w:t>
      </w:r>
      <w:r w:rsidRPr="00BF5B09">
        <w:rPr>
          <w:rFonts w:hint="eastAsia"/>
        </w:rPr>
        <w:t>之类的过程性语言的解决方案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实例：</w:t>
      </w:r>
      <w:proofErr w:type="spellStart"/>
      <w:r w:rsidRPr="00BF5B09">
        <w:rPr>
          <w:rFonts w:hint="eastAsia"/>
        </w:rPr>
        <w:t>D</w:t>
      </w:r>
      <w:proofErr w:type="gramStart"/>
      <w:r>
        <w:t>’</w:t>
      </w:r>
      <w:proofErr w:type="gramEnd"/>
      <w:r w:rsidRPr="00BF5B09">
        <w:rPr>
          <w:rFonts w:hint="eastAsia"/>
        </w:rPr>
        <w:t>Agents</w:t>
      </w:r>
      <w:proofErr w:type="spellEnd"/>
      <w:r w:rsidRPr="00BF5B09">
        <w:rPr>
          <w:rFonts w:hint="eastAsia"/>
        </w:rPr>
        <w:t>（</w:t>
      </w:r>
      <w:r w:rsidRPr="00BF5B09">
        <w:rPr>
          <w:rFonts w:hint="eastAsia"/>
        </w:rPr>
        <w:t xml:space="preserve">Agent </w:t>
      </w:r>
      <w:proofErr w:type="spellStart"/>
      <w:r w:rsidRPr="00BF5B09">
        <w:rPr>
          <w:rFonts w:hint="eastAsia"/>
        </w:rPr>
        <w:t>Tcl</w:t>
      </w:r>
      <w:proofErr w:type="spellEnd"/>
      <w:r w:rsidRPr="00BF5B09">
        <w:rPr>
          <w:rFonts w:hint="eastAsia"/>
        </w:rPr>
        <w:t>）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软件代理</w:t>
      </w:r>
      <w:r>
        <w:rPr>
          <w:rFonts w:hint="eastAsia"/>
        </w:rPr>
        <w:t>、</w:t>
      </w:r>
      <w:r w:rsidRPr="00BF5B09">
        <w:rPr>
          <w:rFonts w:hint="eastAsia"/>
        </w:rPr>
        <w:t>移动代理</w:t>
      </w:r>
    </w:p>
    <w:p w:rsidR="00BF5B09" w:rsidRDefault="00BF5B09" w:rsidP="00566087">
      <w:pPr>
        <w:pStyle w:val="a9"/>
        <w:numPr>
          <w:ilvl w:val="0"/>
          <w:numId w:val="7"/>
        </w:numPr>
        <w:spacing w:line="240" w:lineRule="auto"/>
        <w:ind w:left="902" w:firstLineChars="0"/>
      </w:pPr>
      <w:r w:rsidRPr="00BF5B09">
        <w:rPr>
          <w:rFonts w:hint="eastAsia"/>
        </w:rPr>
        <w:t>代理通信语言</w:t>
      </w:r>
    </w:p>
    <w:p w:rsidR="004B3DCF" w:rsidRDefault="004B3DCF" w:rsidP="004B3DCF">
      <w:pPr>
        <w:pStyle w:val="1"/>
        <w:spacing w:before="156" w:after="156"/>
      </w:pPr>
      <w:r w:rsidRPr="004B3DCF">
        <w:rPr>
          <w:rFonts w:hint="eastAsia"/>
        </w:rPr>
        <w:t>分布式系统中的同步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物理时钟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时间同步算法</w:t>
      </w:r>
      <w:r>
        <w:rPr>
          <w:rFonts w:hint="eastAsia"/>
        </w:rPr>
        <w:t>：</w:t>
      </w:r>
      <w:r w:rsidRPr="004B3DCF">
        <w:rPr>
          <w:rFonts w:hint="eastAsia"/>
        </w:rPr>
        <w:t>Cristian</w:t>
      </w:r>
      <w:r w:rsidRPr="004B3DCF">
        <w:rPr>
          <w:rFonts w:hint="eastAsia"/>
        </w:rPr>
        <w:t>算法</w:t>
      </w:r>
      <w:r>
        <w:rPr>
          <w:rFonts w:hint="eastAsia"/>
        </w:rPr>
        <w:t>、</w:t>
      </w:r>
      <w:r w:rsidRPr="004B3DCF">
        <w:t>The Berkeley Algorithm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逻辑时钟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proofErr w:type="spellStart"/>
      <w:r w:rsidRPr="004B3DCF">
        <w:rPr>
          <w:rFonts w:hint="eastAsia"/>
        </w:rPr>
        <w:t>Lamport</w:t>
      </w:r>
      <w:proofErr w:type="spellEnd"/>
      <w:r w:rsidRPr="004B3DCF">
        <w:rPr>
          <w:rFonts w:hint="eastAsia"/>
        </w:rPr>
        <w:t>时间戳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全局状态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分布式快照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选举算法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欺负（</w:t>
      </w:r>
      <w:r w:rsidRPr="004B3DCF">
        <w:rPr>
          <w:rFonts w:hint="eastAsia"/>
        </w:rPr>
        <w:t xml:space="preserve">Bully) </w:t>
      </w:r>
      <w:r w:rsidRPr="004B3DCF">
        <w:rPr>
          <w:rFonts w:hint="eastAsia"/>
        </w:rPr>
        <w:t>算法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环算法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互斥</w:t>
      </w:r>
      <w:r>
        <w:rPr>
          <w:rFonts w:hint="eastAsia"/>
        </w:rPr>
        <w:t>：</w:t>
      </w:r>
      <w:r w:rsidRPr="004B3DCF">
        <w:rPr>
          <w:rFonts w:hint="eastAsia"/>
        </w:rPr>
        <w:t>集中式算法</w:t>
      </w:r>
      <w:r>
        <w:rPr>
          <w:rFonts w:hint="eastAsia"/>
        </w:rPr>
        <w:t>、</w:t>
      </w:r>
      <w:r w:rsidRPr="004B3DCF">
        <w:rPr>
          <w:rFonts w:hint="eastAsia"/>
        </w:rPr>
        <w:t>分布式算法</w:t>
      </w:r>
      <w:r>
        <w:rPr>
          <w:rFonts w:hint="eastAsia"/>
        </w:rPr>
        <w:t>、</w:t>
      </w:r>
      <w:r w:rsidRPr="004B3DCF">
        <w:rPr>
          <w:rFonts w:hint="eastAsia"/>
        </w:rPr>
        <w:t>令牌环算法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分布式事务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事务的分类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事务的实现</w:t>
      </w:r>
      <w:r>
        <w:rPr>
          <w:rFonts w:hint="eastAsia"/>
        </w:rPr>
        <w:t>：</w:t>
      </w:r>
      <w:r w:rsidRPr="004B3DCF">
        <w:rPr>
          <w:rFonts w:hint="eastAsia"/>
        </w:rPr>
        <w:t>私有工作空间</w:t>
      </w:r>
      <w:r>
        <w:rPr>
          <w:rFonts w:hint="eastAsia"/>
        </w:rPr>
        <w:t>、</w:t>
      </w:r>
      <w:proofErr w:type="spellStart"/>
      <w:r w:rsidRPr="004B3DCF">
        <w:rPr>
          <w:rFonts w:hint="eastAsia"/>
        </w:rPr>
        <w:t>Writeahead</w:t>
      </w:r>
      <w:proofErr w:type="spellEnd"/>
      <w:r w:rsidRPr="004B3DCF">
        <w:rPr>
          <w:rFonts w:hint="eastAsia"/>
        </w:rPr>
        <w:t xml:space="preserve"> Log</w:t>
      </w:r>
      <w:r w:rsidRPr="004B3DCF">
        <w:rPr>
          <w:rFonts w:hint="eastAsia"/>
        </w:rPr>
        <w:t>（写前日志）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 w:rsidRPr="004B3DCF">
        <w:rPr>
          <w:rFonts w:hint="eastAsia"/>
        </w:rPr>
        <w:t>并发控制</w:t>
      </w:r>
    </w:p>
    <w:p w:rsidR="004B3DCF" w:rsidRDefault="004B3DCF" w:rsidP="00566087">
      <w:pPr>
        <w:pStyle w:val="a9"/>
        <w:numPr>
          <w:ilvl w:val="0"/>
          <w:numId w:val="8"/>
        </w:numPr>
        <w:spacing w:line="240" w:lineRule="auto"/>
        <w:ind w:left="902" w:firstLineChars="0"/>
      </w:pPr>
      <w:r>
        <w:rPr>
          <w:rFonts w:hint="eastAsia"/>
        </w:rPr>
        <w:t>悲</w:t>
      </w:r>
      <w:r w:rsidRPr="004B3DCF">
        <w:rPr>
          <w:rFonts w:hint="eastAsia"/>
        </w:rPr>
        <w:t>观的时间戳排序</w:t>
      </w:r>
      <w:r>
        <w:rPr>
          <w:rFonts w:hint="eastAsia"/>
        </w:rPr>
        <w:t>、</w:t>
      </w:r>
      <w:r w:rsidRPr="004B3DCF">
        <w:rPr>
          <w:rFonts w:hint="eastAsia"/>
        </w:rPr>
        <w:t>乐观的时间戳排序</w:t>
      </w:r>
    </w:p>
    <w:p w:rsidR="000E5886" w:rsidRDefault="000E5886" w:rsidP="000E5886">
      <w:pPr>
        <w:pStyle w:val="1"/>
        <w:spacing w:before="156" w:after="156"/>
      </w:pPr>
      <w:r w:rsidRPr="000E5886">
        <w:rPr>
          <w:rFonts w:hint="eastAsia"/>
        </w:rPr>
        <w:t>分布式系统中的复制和一致性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可靠性和性能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Object Replication</w:t>
      </w:r>
      <w:r>
        <w:t>（</w:t>
      </w:r>
      <w:r>
        <w:rPr>
          <w:rFonts w:hint="eastAsia"/>
        </w:rPr>
        <w:t>对象复制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Data-Centric Consistency Models</w:t>
      </w:r>
      <w: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以数据为中心的一致性模型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>
        <w:rPr>
          <w:rFonts w:hint="eastAsia"/>
        </w:rPr>
        <w:t xml:space="preserve">Casual Consistency </w:t>
      </w:r>
      <w:r w:rsidRPr="000E5886">
        <w:rPr>
          <w:rFonts w:hint="eastAsia"/>
        </w:rPr>
        <w:t>因果一致性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FIFO Consistency</w:t>
      </w:r>
      <w:bookmarkStart w:id="0" w:name="OLE_LINK1"/>
      <w:bookmarkStart w:id="1" w:name="OLE_LINK2"/>
      <w:r>
        <w:t>（</w:t>
      </w:r>
      <w:r w:rsidRPr="000E5886">
        <w:rPr>
          <w:rFonts w:hint="eastAsia"/>
        </w:rPr>
        <w:t>先进先出一致性</w:t>
      </w:r>
      <w:r>
        <w:t>）</w:t>
      </w:r>
      <w:bookmarkEnd w:id="0"/>
      <w:bookmarkEnd w:id="1"/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Weak Consistency</w:t>
      </w:r>
      <w:r>
        <w:t>（</w:t>
      </w:r>
      <w:r>
        <w:rPr>
          <w:rFonts w:hint="eastAsia"/>
        </w:rPr>
        <w:t>弱一致性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Release Consistency</w:t>
      </w:r>
      <w:r>
        <w:t>（</w:t>
      </w:r>
      <w:r w:rsidRPr="000E5886">
        <w:rPr>
          <w:rFonts w:hint="eastAsia"/>
        </w:rPr>
        <w:t>释放一致性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Entry Consistency</w:t>
      </w:r>
      <w:r>
        <w:t>（</w:t>
      </w:r>
      <w:r w:rsidRPr="000E5886">
        <w:rPr>
          <w:rFonts w:hint="eastAsia"/>
        </w:rPr>
        <w:t>入口一致性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Eventual Consistency</w:t>
      </w:r>
      <w:r w:rsidRPr="000E5886">
        <w:t>（</w:t>
      </w:r>
      <w:r w:rsidRPr="000E5886">
        <w:rPr>
          <w:rFonts w:hint="eastAsia"/>
        </w:rPr>
        <w:t>最终一致性</w:t>
      </w:r>
      <w:r>
        <w:t>）</w:t>
      </w:r>
    </w:p>
    <w:p w:rsidR="000E5886" w:rsidRP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ascii="Arial" w:hAnsi="Arial" w:cs="Arial"/>
          <w:color w:val="2E3033"/>
          <w:sz w:val="21"/>
          <w:szCs w:val="21"/>
          <w:shd w:val="clear" w:color="auto" w:fill="FFFFFF"/>
        </w:rPr>
        <w:t>Client-centric Consistency Models</w:t>
      </w:r>
      <w:r w:rsidRPr="000E5886">
        <w:rPr>
          <w:rFonts w:ascii="Arial" w:hAnsi="Arial" w:cs="Arial"/>
          <w:color w:val="2E30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侧重于以客户为中心的一致性模型）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单调读</w:t>
      </w:r>
      <w:r>
        <w:rPr>
          <w:rFonts w:hint="eastAsia"/>
        </w:rPr>
        <w:t>、写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Read Your Writes</w:t>
      </w:r>
      <w:r w:rsidRPr="000E5886">
        <w:rPr>
          <w:rFonts w:hint="eastAsia"/>
        </w:rPr>
        <w:t>（写后读）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Writes Follow Reads</w:t>
      </w:r>
      <w:r w:rsidRPr="000E5886">
        <w:t>（</w:t>
      </w:r>
      <w:r w:rsidRPr="000E5886">
        <w:rPr>
          <w:rFonts w:hint="eastAsia"/>
        </w:rPr>
        <w:t>读后写）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Replica Placement</w:t>
      </w:r>
      <w:r w:rsidRPr="000E5886">
        <w:rPr>
          <w:rFonts w:hint="eastAsia"/>
        </w:rPr>
        <w:t>（副本放置）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Server-Initiated Replicas</w:t>
      </w:r>
      <w: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服务器发起副本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客户启动的副本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更新传播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lastRenderedPageBreak/>
        <w:t>Web Caching</w:t>
      </w:r>
      <w:r>
        <w:t>（</w:t>
      </w:r>
      <w:r w:rsidRPr="000E5886">
        <w:rPr>
          <w:rFonts w:hint="eastAsia"/>
        </w:rPr>
        <w:t>网络缓存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Consistency Issues</w:t>
      </w:r>
      <w:r>
        <w:t>（</w:t>
      </w:r>
      <w:r>
        <w:rPr>
          <w:rFonts w:hint="eastAsia"/>
        </w:rPr>
        <w:t>一致性问题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Pull versus Push Protocols</w:t>
      </w:r>
      <w: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推拉协议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A Hybrid Approach: Leases</w:t>
      </w:r>
      <w:r w:rsidRPr="000E5886">
        <w:rPr>
          <w:rFonts w:hint="eastAsia"/>
        </w:rP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一种混合方法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租赁</w:t>
      </w:r>
      <w:r w:rsidRPr="000E5886">
        <w:rPr>
          <w:rFonts w:hint="eastAsia"/>
        </w:rP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Remote-Write Protocols</w:t>
      </w:r>
      <w: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Remote-Write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协议</w:t>
      </w:r>
      <w: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t>Local-Write Protocols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Active Replication</w:t>
      </w:r>
      <w:r>
        <w:rPr>
          <w:rFonts w:hint="eastAsia"/>
        </w:rPr>
        <w:t>（</w:t>
      </w:r>
      <w:r w:rsidRPr="000E5886">
        <w:rPr>
          <w:rFonts w:hint="eastAsia"/>
        </w:rPr>
        <w:t>主动复制</w:t>
      </w:r>
      <w:r>
        <w:rPr>
          <w:rFonts w:hint="eastAsia"/>
        </w:rP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Quorum-Based Protocols</w:t>
      </w:r>
      <w:r w:rsidRPr="000E5886">
        <w:rPr>
          <w:rFonts w:hint="eastAsia"/>
        </w:rPr>
        <w:t>（基于法定数量的协议</w:t>
      </w:r>
      <w:r>
        <w:rPr>
          <w:rFonts w:hint="eastAsia"/>
        </w:rPr>
        <w:t>）</w:t>
      </w:r>
    </w:p>
    <w:p w:rsidR="000E5886" w:rsidRDefault="000E5886" w:rsidP="00566087">
      <w:pPr>
        <w:pStyle w:val="a9"/>
        <w:numPr>
          <w:ilvl w:val="0"/>
          <w:numId w:val="9"/>
        </w:numPr>
        <w:spacing w:line="240" w:lineRule="auto"/>
        <w:ind w:left="902" w:firstLineChars="0"/>
      </w:pPr>
      <w:r w:rsidRPr="000E5886">
        <w:rPr>
          <w:rFonts w:hint="eastAsia"/>
        </w:rPr>
        <w:t>高速缓存相关性协议</w:t>
      </w:r>
    </w:p>
    <w:p w:rsidR="00774AD4" w:rsidRDefault="00774AD4" w:rsidP="00774AD4">
      <w:pPr>
        <w:pStyle w:val="1"/>
        <w:spacing w:before="156" w:after="156"/>
      </w:pPr>
      <w:r w:rsidRPr="00774AD4">
        <w:rPr>
          <w:rFonts w:hint="eastAsia"/>
        </w:rPr>
        <w:t>分布式系统中的容错性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分布式系统设计中的一个重要目标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容错性简介</w:t>
      </w:r>
      <w:r>
        <w:rPr>
          <w:rFonts w:hint="eastAsia"/>
        </w:rPr>
        <w:t>：</w:t>
      </w:r>
      <w:r w:rsidRPr="00774AD4">
        <w:rPr>
          <w:rFonts w:hint="eastAsia"/>
        </w:rPr>
        <w:t>可用性</w:t>
      </w:r>
      <w:r>
        <w:rPr>
          <w:rFonts w:hint="eastAsia"/>
        </w:rPr>
        <w:t>、</w:t>
      </w:r>
      <w:r w:rsidRPr="00774AD4">
        <w:rPr>
          <w:rFonts w:hint="eastAsia"/>
        </w:rPr>
        <w:t>可靠性</w:t>
      </w:r>
      <w:r>
        <w:rPr>
          <w:rFonts w:hint="eastAsia"/>
        </w:rPr>
        <w:t>、</w:t>
      </w:r>
      <w:r w:rsidRPr="00774AD4">
        <w:rPr>
          <w:rFonts w:hint="eastAsia"/>
        </w:rPr>
        <w:t>安全性</w:t>
      </w:r>
      <w:r>
        <w:rPr>
          <w:rFonts w:hint="eastAsia"/>
        </w:rPr>
        <w:t>、</w:t>
      </w:r>
      <w:r w:rsidRPr="00774AD4">
        <w:rPr>
          <w:rFonts w:hint="eastAsia"/>
        </w:rPr>
        <w:t>可维护性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故障分类</w:t>
      </w:r>
      <w:r>
        <w:rPr>
          <w:rFonts w:hint="eastAsia"/>
        </w:rPr>
        <w:t>：</w:t>
      </w:r>
      <w:r w:rsidRPr="00774AD4">
        <w:rPr>
          <w:rFonts w:hint="eastAsia"/>
        </w:rPr>
        <w:t>暂时的故障</w:t>
      </w:r>
      <w:r>
        <w:rPr>
          <w:rFonts w:hint="eastAsia"/>
        </w:rPr>
        <w:t>、</w:t>
      </w:r>
      <w:r w:rsidRPr="00774AD4">
        <w:rPr>
          <w:rFonts w:hint="eastAsia"/>
        </w:rPr>
        <w:t>间歇故障</w:t>
      </w:r>
      <w:r>
        <w:rPr>
          <w:rFonts w:hint="eastAsia"/>
        </w:rPr>
        <w:t>、</w:t>
      </w:r>
      <w:r w:rsidRPr="00774AD4">
        <w:rPr>
          <w:rFonts w:hint="eastAsia"/>
        </w:rPr>
        <w:t>持久故障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典型故障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使用冗余来掩盖故障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进程恢复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平等组与等级组</w:t>
      </w:r>
      <w:r>
        <w:rPr>
          <w:rFonts w:hint="eastAsia"/>
        </w:rPr>
        <w:t>、</w:t>
      </w:r>
      <w:r w:rsidRPr="00774AD4">
        <w:rPr>
          <w:rFonts w:hint="eastAsia"/>
        </w:rPr>
        <w:t>组成员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故障掩盖和复制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故障系统的协议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可靠的客户—服务器通信</w:t>
      </w:r>
      <w:r>
        <w:rPr>
          <w:rFonts w:hint="eastAsia"/>
        </w:rPr>
        <w:t>：</w:t>
      </w:r>
      <w:r w:rsidRPr="00774AD4">
        <w:rPr>
          <w:rFonts w:hint="eastAsia"/>
        </w:rPr>
        <w:t>客户不能定位服务器</w:t>
      </w:r>
      <w:r>
        <w:rPr>
          <w:rFonts w:hint="eastAsia"/>
        </w:rPr>
        <w:t>、</w:t>
      </w:r>
      <w:r w:rsidRPr="00774AD4">
        <w:rPr>
          <w:rFonts w:hint="eastAsia"/>
        </w:rPr>
        <w:t>请求消息丢失</w:t>
      </w:r>
      <w:r>
        <w:rPr>
          <w:rFonts w:hint="eastAsia"/>
        </w:rPr>
        <w:t>、</w:t>
      </w:r>
      <w:r w:rsidRPr="00774AD4">
        <w:rPr>
          <w:rFonts w:hint="eastAsia"/>
        </w:rPr>
        <w:t>服务器崩溃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可靠的组通信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基本的可靠多播方法</w:t>
      </w:r>
      <w:r>
        <w:rPr>
          <w:rFonts w:hint="eastAsia"/>
        </w:rPr>
        <w:t>、</w:t>
      </w:r>
      <w:r w:rsidRPr="00774AD4">
        <w:rPr>
          <w:rFonts w:hint="eastAsia"/>
        </w:rPr>
        <w:t>可靠多播中的可扩展性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无等级的反馈控制</w:t>
      </w:r>
      <w:r>
        <w:rPr>
          <w:rFonts w:hint="eastAsia"/>
        </w:rPr>
        <w:t>、</w:t>
      </w:r>
      <w:r w:rsidRPr="00774AD4">
        <w:rPr>
          <w:rFonts w:hint="eastAsia"/>
        </w:rPr>
        <w:t>无等级的反馈控制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原子多播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虚拟同步</w:t>
      </w:r>
    </w:p>
    <w:p w:rsidR="00774AD4" w:rsidRDefault="00774AD4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774AD4">
        <w:rPr>
          <w:rFonts w:hint="eastAsia"/>
        </w:rPr>
        <w:t>消息排序</w:t>
      </w:r>
      <w:r w:rsidR="00AF49F6">
        <w:rPr>
          <w:rFonts w:hint="eastAsia"/>
        </w:rPr>
        <w:t>：</w:t>
      </w:r>
      <w:proofErr w:type="gramStart"/>
      <w:r w:rsidRPr="00774AD4">
        <w:rPr>
          <w:rFonts w:hint="eastAsia"/>
        </w:rPr>
        <w:t>不</w:t>
      </w:r>
      <w:proofErr w:type="gramEnd"/>
      <w:r w:rsidRPr="00774AD4">
        <w:rPr>
          <w:rFonts w:hint="eastAsia"/>
        </w:rPr>
        <w:t>排序的多播</w:t>
      </w:r>
      <w:r>
        <w:rPr>
          <w:rFonts w:hint="eastAsia"/>
        </w:rPr>
        <w:t>、</w:t>
      </w:r>
      <w:r w:rsidRPr="00774AD4">
        <w:rPr>
          <w:rFonts w:hint="eastAsia"/>
        </w:rPr>
        <w:t xml:space="preserve"> FIFO</w:t>
      </w:r>
      <w:r w:rsidRPr="00774AD4">
        <w:rPr>
          <w:rFonts w:hint="eastAsia"/>
        </w:rPr>
        <w:t>顺序的多播</w:t>
      </w:r>
      <w:r>
        <w:rPr>
          <w:rFonts w:hint="eastAsia"/>
        </w:rPr>
        <w:t>、</w:t>
      </w:r>
      <w:r w:rsidRPr="00774AD4">
        <w:rPr>
          <w:rFonts w:hint="eastAsia"/>
        </w:rPr>
        <w:t xml:space="preserve"> </w:t>
      </w:r>
      <w:r w:rsidRPr="00774AD4">
        <w:rPr>
          <w:rFonts w:hint="eastAsia"/>
        </w:rPr>
        <w:t>按因果关系排序多播</w:t>
      </w:r>
      <w:r>
        <w:rPr>
          <w:rFonts w:hint="eastAsia"/>
        </w:rPr>
        <w:t>、</w:t>
      </w:r>
      <w:r w:rsidRPr="00774AD4">
        <w:rPr>
          <w:rFonts w:hint="eastAsia"/>
        </w:rPr>
        <w:t xml:space="preserve"> </w:t>
      </w:r>
      <w:r w:rsidRPr="00774AD4">
        <w:rPr>
          <w:rFonts w:hint="eastAsia"/>
        </w:rPr>
        <w:t>全序多播</w:t>
      </w:r>
    </w:p>
    <w:p w:rsidR="00AF49F6" w:rsidRDefault="00AF49F6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AF49F6">
        <w:rPr>
          <w:rFonts w:hint="eastAsia"/>
        </w:rPr>
        <w:t>分布式提交</w:t>
      </w:r>
      <w:r>
        <w:rPr>
          <w:rFonts w:hint="eastAsia"/>
        </w:rPr>
        <w:t>、</w:t>
      </w:r>
      <w:r w:rsidRPr="00AF49F6">
        <w:rPr>
          <w:rFonts w:hint="eastAsia"/>
        </w:rPr>
        <w:t>两阶段提交</w:t>
      </w:r>
    </w:p>
    <w:p w:rsidR="00AF49F6" w:rsidRDefault="00AF49F6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AF49F6">
        <w:rPr>
          <w:rFonts w:hint="eastAsia"/>
        </w:rPr>
        <w:t>恢复</w:t>
      </w:r>
    </w:p>
    <w:p w:rsidR="00AF49F6" w:rsidRDefault="00AF49F6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AF49F6">
        <w:rPr>
          <w:rFonts w:hint="eastAsia"/>
        </w:rPr>
        <w:t>稳定存储</w:t>
      </w:r>
    </w:p>
    <w:p w:rsidR="00AF49F6" w:rsidRDefault="00AF49F6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AF49F6">
        <w:rPr>
          <w:rFonts w:hint="eastAsia"/>
        </w:rPr>
        <w:t>检查点</w:t>
      </w:r>
      <w:r>
        <w:rPr>
          <w:rFonts w:hint="eastAsia"/>
        </w:rPr>
        <w:t>、</w:t>
      </w:r>
      <w:r w:rsidRPr="00AF49F6">
        <w:rPr>
          <w:rFonts w:hint="eastAsia"/>
        </w:rPr>
        <w:t>独立的检查点</w:t>
      </w:r>
      <w:r>
        <w:rPr>
          <w:rFonts w:hint="eastAsia"/>
        </w:rPr>
        <w:t>、</w:t>
      </w:r>
      <w:r w:rsidRPr="00AF49F6">
        <w:rPr>
          <w:rFonts w:hint="eastAsia"/>
        </w:rPr>
        <w:t>协调检查点</w:t>
      </w:r>
    </w:p>
    <w:p w:rsidR="00AF49F6" w:rsidRDefault="00AF49F6" w:rsidP="00566087">
      <w:pPr>
        <w:pStyle w:val="a9"/>
        <w:numPr>
          <w:ilvl w:val="0"/>
          <w:numId w:val="10"/>
        </w:numPr>
        <w:spacing w:line="240" w:lineRule="auto"/>
        <w:ind w:left="902" w:firstLineChars="0"/>
      </w:pPr>
      <w:r w:rsidRPr="00AF49F6">
        <w:rPr>
          <w:rFonts w:hint="eastAsia"/>
        </w:rPr>
        <w:t>消息日志</w:t>
      </w:r>
    </w:p>
    <w:p w:rsidR="00676AD2" w:rsidRDefault="00676AD2" w:rsidP="00676AD2">
      <w:pPr>
        <w:pStyle w:val="1"/>
        <w:spacing w:before="156" w:after="156"/>
      </w:pPr>
      <w:r w:rsidRPr="00676AD2">
        <w:rPr>
          <w:rFonts w:hint="eastAsia"/>
        </w:rPr>
        <w:t>分布式对象计算系统</w:t>
      </w:r>
    </w:p>
    <w:p w:rsidR="00676AD2" w:rsidRDefault="00676AD2" w:rsidP="00566087">
      <w:pPr>
        <w:pStyle w:val="a9"/>
        <w:numPr>
          <w:ilvl w:val="0"/>
          <w:numId w:val="11"/>
        </w:numPr>
        <w:spacing w:line="240" w:lineRule="auto"/>
        <w:ind w:left="902" w:firstLineChars="0"/>
      </w:pPr>
      <w:r w:rsidRPr="00676AD2">
        <w:t>CORBA</w:t>
      </w:r>
    </w:p>
    <w:p w:rsidR="00676AD2" w:rsidRDefault="00676AD2" w:rsidP="00566087">
      <w:pPr>
        <w:pStyle w:val="a9"/>
        <w:numPr>
          <w:ilvl w:val="0"/>
          <w:numId w:val="11"/>
        </w:numPr>
        <w:spacing w:line="240" w:lineRule="auto"/>
        <w:ind w:left="902" w:firstLineChars="0"/>
      </w:pPr>
      <w:r w:rsidRPr="00676AD2">
        <w:rPr>
          <w:rFonts w:hint="eastAsia"/>
        </w:rPr>
        <w:t>基本的请求调度</w:t>
      </w:r>
    </w:p>
    <w:p w:rsidR="00676AD2" w:rsidRDefault="00676AD2" w:rsidP="00566087">
      <w:pPr>
        <w:pStyle w:val="a9"/>
        <w:numPr>
          <w:ilvl w:val="0"/>
          <w:numId w:val="11"/>
        </w:numPr>
        <w:spacing w:line="240" w:lineRule="auto"/>
        <w:ind w:left="902" w:firstLineChars="0"/>
      </w:pPr>
      <w:r w:rsidRPr="00676AD2">
        <w:t>Locating Objects</w:t>
      </w:r>
    </w:p>
    <w:p w:rsidR="00676AD2" w:rsidRDefault="00676AD2" w:rsidP="00566087">
      <w:pPr>
        <w:pStyle w:val="a9"/>
        <w:numPr>
          <w:ilvl w:val="0"/>
          <w:numId w:val="11"/>
        </w:numPr>
        <w:spacing w:line="240" w:lineRule="auto"/>
        <w:ind w:left="902" w:firstLineChars="0"/>
      </w:pPr>
      <w:r w:rsidRPr="00676AD2">
        <w:t>GIOP</w:t>
      </w:r>
    </w:p>
    <w:p w:rsidR="00676AD2" w:rsidRDefault="00676AD2" w:rsidP="00566087">
      <w:pPr>
        <w:pStyle w:val="a9"/>
        <w:numPr>
          <w:ilvl w:val="0"/>
          <w:numId w:val="11"/>
        </w:numPr>
        <w:spacing w:line="240" w:lineRule="auto"/>
        <w:ind w:left="902" w:firstLineChars="0"/>
      </w:pPr>
      <w:r w:rsidRPr="00676AD2">
        <w:t xml:space="preserve">CORBA </w:t>
      </w:r>
      <w:r w:rsidRPr="00676AD2">
        <w:rPr>
          <w:rFonts w:hint="eastAsia"/>
        </w:rPr>
        <w:t>应用构建</w:t>
      </w:r>
    </w:p>
    <w:p w:rsidR="00575681" w:rsidRDefault="00575681" w:rsidP="00575681">
      <w:pPr>
        <w:pStyle w:val="1"/>
        <w:spacing w:before="156" w:after="156"/>
      </w:pPr>
      <w:r w:rsidRPr="00575681">
        <w:rPr>
          <w:rFonts w:hint="eastAsia"/>
        </w:rPr>
        <w:lastRenderedPageBreak/>
        <w:t>分布式数据库系统</w:t>
      </w:r>
    </w:p>
    <w:p w:rsidR="00575681" w:rsidRP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ascii="Arial" w:hAnsi="Arial" w:cs="Arial"/>
          <w:color w:val="2E3033"/>
          <w:sz w:val="21"/>
          <w:szCs w:val="21"/>
          <w:shd w:val="clear" w:color="auto" w:fill="FFFFFF"/>
        </w:rPr>
        <w:t>Centralized VS Distributed</w:t>
      </w:r>
      <w:r w:rsidRPr="007A3E09">
        <w:rPr>
          <w:rFonts w:ascii="Arial" w:hAnsi="Arial" w:cs="Arial"/>
          <w:color w:val="2E3033"/>
          <w:sz w:val="21"/>
          <w:szCs w:val="21"/>
          <w:shd w:val="clear" w:color="auto" w:fill="FFFFFF"/>
        </w:rPr>
        <w:t>（集中式和分布式）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t>Advantages</w:t>
      </w:r>
      <w:r>
        <w:t>（</w:t>
      </w:r>
      <w:r>
        <w:rPr>
          <w:rFonts w:hint="eastAsia"/>
        </w:rPr>
        <w:t>优点</w:t>
      </w:r>
      <w:r>
        <w:t>）</w:t>
      </w:r>
    </w:p>
    <w:p w:rsidR="007A3E09" w:rsidRP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ascii="Arial" w:hAnsi="Arial" w:cs="Arial"/>
          <w:color w:val="2E3033"/>
          <w:sz w:val="21"/>
          <w:szCs w:val="21"/>
          <w:shd w:val="clear" w:color="auto" w:fill="FFFFFF"/>
        </w:rPr>
        <w:t>Classification of distributed database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（分布式数据库分类）：</w:t>
      </w:r>
      <w:r w:rsidRPr="007A3E09"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层次型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、</w:t>
      </w:r>
      <w:r w:rsidRPr="007A3E09"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联邦型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、</w:t>
      </w:r>
      <w:r w:rsidRPr="007A3E09"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全程型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t>Structure of Distributed Databases</w:t>
      </w:r>
      <w:r>
        <w:t>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分布式数据库的结构</w:t>
      </w:r>
      <w:r>
        <w:t>）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Design of Distributed databases</w:t>
      </w:r>
      <w:r>
        <w:rPr>
          <w:rFonts w:hint="eastAsia"/>
        </w:rPr>
        <w:t>（</w:t>
      </w:r>
      <w:r w:rsidRPr="007A3E09">
        <w:rPr>
          <w:rFonts w:hint="eastAsia"/>
        </w:rPr>
        <w:t>分布式数据库的设计</w:t>
      </w:r>
      <w:r>
        <w:rPr>
          <w:rFonts w:hint="eastAsia"/>
        </w:rPr>
        <w:t>）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Advantages &amp; disadvantages to replication</w:t>
      </w:r>
      <w:r>
        <w:rPr>
          <w:rFonts w:hint="eastAsia"/>
        </w:rPr>
        <w:t>（</w:t>
      </w:r>
      <w:r w:rsidRPr="007A3E09">
        <w:rPr>
          <w:rFonts w:hint="eastAsia"/>
        </w:rPr>
        <w:t>复制的优点和缺点</w:t>
      </w:r>
      <w:r>
        <w:rPr>
          <w:rFonts w:hint="eastAsia"/>
        </w:rPr>
        <w:t>）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t>Data Replication</w:t>
      </w:r>
      <w:r>
        <w:t>（</w:t>
      </w:r>
      <w:r w:rsidRPr="007A3E09">
        <w:rPr>
          <w:rFonts w:hint="eastAsia"/>
        </w:rPr>
        <w:t>数据复制</w:t>
      </w:r>
      <w:r>
        <w:t>）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Data Fragmentation</w:t>
      </w:r>
      <w:r>
        <w:rPr>
          <w:rFonts w:hint="eastAsia"/>
        </w:rPr>
        <w:t>（</w:t>
      </w:r>
      <w:r w:rsidRPr="007A3E09">
        <w:rPr>
          <w:rFonts w:hint="eastAsia"/>
        </w:rPr>
        <w:t>数据分片</w:t>
      </w:r>
      <w:r>
        <w:rPr>
          <w:rFonts w:hint="eastAsia"/>
        </w:rPr>
        <w:t>）：</w:t>
      </w:r>
      <w:r w:rsidRPr="007A3E09">
        <w:rPr>
          <w:rFonts w:hint="eastAsia"/>
        </w:rPr>
        <w:t>水平分片</w:t>
      </w:r>
      <w:r>
        <w:rPr>
          <w:rFonts w:hint="eastAsia"/>
        </w:rPr>
        <w:t>、</w:t>
      </w:r>
      <w:r w:rsidRPr="007A3E09">
        <w:rPr>
          <w:rFonts w:hint="eastAsia"/>
        </w:rPr>
        <w:t>垂直分片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Mixed Fragmentation</w:t>
      </w:r>
      <w:r>
        <w:rPr>
          <w:rFonts w:hint="eastAsia"/>
        </w:rPr>
        <w:t>（</w:t>
      </w:r>
      <w:r w:rsidRPr="007A3E09">
        <w:rPr>
          <w:rFonts w:hint="eastAsia"/>
        </w:rPr>
        <w:t>混合</w:t>
      </w:r>
      <w:r>
        <w:rPr>
          <w:rFonts w:hint="eastAsia"/>
        </w:rPr>
        <w:t>分片）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分布式数据库查询处理</w:t>
      </w:r>
      <w:r>
        <w:rPr>
          <w:rFonts w:hint="eastAsia"/>
        </w:rPr>
        <w:t>、</w:t>
      </w:r>
      <w:r w:rsidRPr="007A3E09">
        <w:rPr>
          <w:rFonts w:hint="eastAsia"/>
        </w:rPr>
        <w:t>查询处理的优化策略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复制和分片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简单的连接处理</w:t>
      </w:r>
      <w:r>
        <w:rPr>
          <w:rFonts w:hint="eastAsia"/>
        </w:rPr>
        <w:t>、</w:t>
      </w:r>
      <w:r w:rsidRPr="007A3E09">
        <w:rPr>
          <w:rFonts w:hint="eastAsia"/>
        </w:rPr>
        <w:t>利用并行性的连接策略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分布式数据库系统并发控制</w:t>
      </w:r>
      <w:r>
        <w:rPr>
          <w:rFonts w:hint="eastAsia"/>
        </w:rPr>
        <w:t>：</w:t>
      </w:r>
      <w:r w:rsidRPr="007A3E09">
        <w:rPr>
          <w:rFonts w:hint="eastAsia"/>
        </w:rPr>
        <w:t>封锁协议</w:t>
      </w:r>
      <w:r>
        <w:rPr>
          <w:rFonts w:hint="eastAsia"/>
        </w:rPr>
        <w:t>、</w:t>
      </w:r>
      <w:r w:rsidRPr="007A3E09">
        <w:rPr>
          <w:rFonts w:hint="eastAsia"/>
        </w:rPr>
        <w:t>单一锁管理</w:t>
      </w:r>
      <w:r>
        <w:rPr>
          <w:rFonts w:hint="eastAsia"/>
        </w:rPr>
        <w:t>、</w:t>
      </w:r>
      <w:r w:rsidRPr="007A3E09">
        <w:rPr>
          <w:rFonts w:hint="eastAsia"/>
        </w:rPr>
        <w:t>分布锁管理器</w:t>
      </w:r>
      <w:r>
        <w:rPr>
          <w:rFonts w:hint="eastAsia"/>
        </w:rPr>
        <w:t>、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多数协议</w:t>
      </w:r>
      <w:r>
        <w:rPr>
          <w:rFonts w:hint="eastAsia"/>
        </w:rPr>
        <w:t>、</w:t>
      </w:r>
      <w:r w:rsidRPr="007A3E09">
        <w:rPr>
          <w:rFonts w:hint="eastAsia"/>
        </w:rPr>
        <w:t>有偏协议</w:t>
      </w:r>
      <w:r>
        <w:rPr>
          <w:rFonts w:hint="eastAsia"/>
        </w:rPr>
        <w:t>、</w:t>
      </w:r>
      <w:r w:rsidRPr="007A3E09">
        <w:rPr>
          <w:rFonts w:hint="eastAsia"/>
        </w:rPr>
        <w:t>主副本协议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时间戳</w:t>
      </w:r>
      <w:r>
        <w:rPr>
          <w:rFonts w:hint="eastAsia"/>
        </w:rPr>
        <w:t>：</w:t>
      </w:r>
      <w:r w:rsidRPr="007A3E09">
        <w:rPr>
          <w:rFonts w:hint="eastAsia"/>
        </w:rPr>
        <w:t>集中模式</w:t>
      </w:r>
      <w:r>
        <w:rPr>
          <w:rFonts w:hint="eastAsia"/>
        </w:rPr>
        <w:t>、</w:t>
      </w:r>
      <w:r w:rsidRPr="007A3E09">
        <w:rPr>
          <w:rFonts w:hint="eastAsia"/>
        </w:rPr>
        <w:t>分布模式</w:t>
      </w:r>
    </w:p>
    <w:p w:rsidR="007A3E09" w:rsidRDefault="007A3E09" w:rsidP="00566087">
      <w:pPr>
        <w:pStyle w:val="a9"/>
        <w:numPr>
          <w:ilvl w:val="0"/>
          <w:numId w:val="12"/>
        </w:numPr>
        <w:spacing w:line="240" w:lineRule="auto"/>
        <w:ind w:firstLineChars="0"/>
      </w:pPr>
      <w:r w:rsidRPr="007A3E09">
        <w:rPr>
          <w:rFonts w:hint="eastAsia"/>
        </w:rPr>
        <w:t>并发控制模式</w:t>
      </w:r>
    </w:p>
    <w:p w:rsidR="00AA0D34" w:rsidRDefault="00AA0D34" w:rsidP="00AA0D34">
      <w:pPr>
        <w:pStyle w:val="1"/>
        <w:spacing w:before="156" w:after="156"/>
      </w:pPr>
      <w:r w:rsidRPr="00AA0D34">
        <w:rPr>
          <w:rFonts w:hint="eastAsia"/>
        </w:rPr>
        <w:t>分布式数据库系统恢复</w:t>
      </w:r>
    </w:p>
    <w:p w:rsidR="00AA0D34" w:rsidRDefault="00AA0D34" w:rsidP="00566087">
      <w:pPr>
        <w:pStyle w:val="a9"/>
        <w:numPr>
          <w:ilvl w:val="0"/>
          <w:numId w:val="13"/>
        </w:numPr>
        <w:spacing w:line="240" w:lineRule="auto"/>
        <w:ind w:left="902" w:firstLineChars="0"/>
      </w:pPr>
      <w:r w:rsidRPr="00AA0D34">
        <w:rPr>
          <w:rFonts w:hint="eastAsia"/>
        </w:rPr>
        <w:t>系统结构</w:t>
      </w:r>
      <w:r>
        <w:rPr>
          <w:rFonts w:hint="eastAsia"/>
        </w:rPr>
        <w:t>、</w:t>
      </w:r>
      <w:r w:rsidRPr="00AA0D34">
        <w:rPr>
          <w:rFonts w:hint="eastAsia"/>
        </w:rPr>
        <w:t>分布式事务</w:t>
      </w:r>
    </w:p>
    <w:p w:rsidR="00AA0D34" w:rsidRDefault="00AA0D34" w:rsidP="00566087">
      <w:pPr>
        <w:pStyle w:val="a9"/>
        <w:numPr>
          <w:ilvl w:val="0"/>
          <w:numId w:val="13"/>
        </w:numPr>
        <w:spacing w:line="240" w:lineRule="auto"/>
        <w:ind w:left="902" w:firstLineChars="0"/>
      </w:pPr>
      <w:r w:rsidRPr="00AA0D34">
        <w:rPr>
          <w:rFonts w:hint="eastAsia"/>
        </w:rPr>
        <w:t>事务管理器</w:t>
      </w:r>
      <w:r>
        <w:rPr>
          <w:rFonts w:hint="eastAsia"/>
        </w:rPr>
        <w:t>、</w:t>
      </w:r>
      <w:r w:rsidRPr="00AA0D34">
        <w:rPr>
          <w:rFonts w:hint="eastAsia"/>
        </w:rPr>
        <w:t>事务协调器</w:t>
      </w:r>
    </w:p>
    <w:p w:rsidR="00AA0D34" w:rsidRDefault="009B66A6" w:rsidP="00566087">
      <w:pPr>
        <w:pStyle w:val="a9"/>
        <w:numPr>
          <w:ilvl w:val="0"/>
          <w:numId w:val="13"/>
        </w:numPr>
        <w:spacing w:line="240" w:lineRule="auto"/>
        <w:ind w:left="902" w:firstLineChars="0"/>
      </w:pPr>
      <w:r w:rsidRPr="009B66A6">
        <w:rPr>
          <w:rFonts w:hint="eastAsia"/>
        </w:rPr>
        <w:t>系统故障模式</w:t>
      </w:r>
    </w:p>
    <w:p w:rsidR="009B66A6" w:rsidRDefault="009B66A6" w:rsidP="00566087">
      <w:pPr>
        <w:pStyle w:val="a9"/>
        <w:numPr>
          <w:ilvl w:val="0"/>
          <w:numId w:val="13"/>
        </w:numPr>
        <w:spacing w:line="240" w:lineRule="auto"/>
        <w:ind w:left="902" w:firstLineChars="0"/>
      </w:pPr>
      <w:r w:rsidRPr="009B66A6">
        <w:rPr>
          <w:rFonts w:hint="eastAsia"/>
        </w:rPr>
        <w:t>基本故障类型包括</w:t>
      </w:r>
      <w:r>
        <w:rPr>
          <w:rFonts w:hint="eastAsia"/>
        </w:rPr>
        <w:t>：</w:t>
      </w:r>
      <w:r w:rsidRPr="009B66A6">
        <w:rPr>
          <w:rFonts w:hint="eastAsia"/>
        </w:rPr>
        <w:t>站点故障</w:t>
      </w:r>
      <w:r>
        <w:rPr>
          <w:rFonts w:hint="eastAsia"/>
        </w:rPr>
        <w:t>、</w:t>
      </w:r>
      <w:r w:rsidRPr="009B66A6">
        <w:rPr>
          <w:rFonts w:hint="eastAsia"/>
        </w:rPr>
        <w:t>消息丢失</w:t>
      </w:r>
      <w:r>
        <w:rPr>
          <w:rFonts w:hint="eastAsia"/>
        </w:rPr>
        <w:t>、</w:t>
      </w:r>
      <w:r w:rsidRPr="009B66A6">
        <w:rPr>
          <w:rFonts w:hint="eastAsia"/>
        </w:rPr>
        <w:t>通信链路故障</w:t>
      </w:r>
      <w:r>
        <w:rPr>
          <w:rFonts w:hint="eastAsia"/>
        </w:rPr>
        <w:t>、网络分割</w:t>
      </w:r>
    </w:p>
    <w:p w:rsidR="009B66A6" w:rsidRDefault="009B66A6" w:rsidP="00566087">
      <w:pPr>
        <w:pStyle w:val="a9"/>
        <w:numPr>
          <w:ilvl w:val="0"/>
          <w:numId w:val="13"/>
        </w:numPr>
        <w:spacing w:line="240" w:lineRule="auto"/>
        <w:ind w:left="902" w:firstLineChars="0"/>
      </w:pPr>
      <w:r w:rsidRPr="009B66A6">
        <w:rPr>
          <w:rFonts w:hint="eastAsia"/>
        </w:rPr>
        <w:t>重新将修复的站点或链路集成到系统中需要注意</w:t>
      </w:r>
    </w:p>
    <w:p w:rsidR="009B66A6" w:rsidRDefault="009B66A6" w:rsidP="00566087">
      <w:pPr>
        <w:pStyle w:val="a9"/>
        <w:numPr>
          <w:ilvl w:val="0"/>
          <w:numId w:val="13"/>
        </w:numPr>
        <w:spacing w:line="240" w:lineRule="auto"/>
        <w:ind w:left="902" w:firstLineChars="0"/>
      </w:pPr>
      <w:r w:rsidRPr="009B66A6">
        <w:rPr>
          <w:rFonts w:hint="eastAsia"/>
        </w:rPr>
        <w:t>提交协议</w:t>
      </w:r>
      <w:r>
        <w:rPr>
          <w:rFonts w:hint="eastAsia"/>
        </w:rPr>
        <w:t>：</w:t>
      </w:r>
      <w:r w:rsidRPr="009B66A6">
        <w:rPr>
          <w:rFonts w:hint="eastAsia"/>
        </w:rPr>
        <w:t>两阶段提交协议</w:t>
      </w:r>
    </w:p>
    <w:p w:rsidR="009B66A6" w:rsidRDefault="009B66A6" w:rsidP="00566087">
      <w:pPr>
        <w:pStyle w:val="a9"/>
        <w:numPr>
          <w:ilvl w:val="0"/>
          <w:numId w:val="13"/>
        </w:numPr>
        <w:spacing w:line="240" w:lineRule="auto"/>
        <w:ind w:left="902" w:firstLineChars="0"/>
      </w:pPr>
      <w:r w:rsidRPr="009B66A6">
        <w:rPr>
          <w:rFonts w:hint="eastAsia"/>
        </w:rPr>
        <w:t>故障处理</w:t>
      </w:r>
      <w:r w:rsidRPr="009B66A6">
        <w:rPr>
          <w:rFonts w:hint="eastAsia"/>
        </w:rPr>
        <w:t xml:space="preserve">     </w:t>
      </w:r>
    </w:p>
    <w:p w:rsidR="009B66A6" w:rsidRDefault="009B66A6" w:rsidP="00566087">
      <w:pPr>
        <w:pStyle w:val="a9"/>
        <w:numPr>
          <w:ilvl w:val="0"/>
          <w:numId w:val="13"/>
        </w:numPr>
        <w:spacing w:line="240" w:lineRule="auto"/>
        <w:ind w:left="902" w:firstLineChars="0"/>
      </w:pPr>
      <w:r w:rsidRPr="009B66A6">
        <w:rPr>
          <w:rFonts w:hint="eastAsia"/>
        </w:rPr>
        <w:t>协调器的故障</w:t>
      </w:r>
      <w:r>
        <w:rPr>
          <w:rFonts w:hint="eastAsia"/>
        </w:rPr>
        <w:t>、</w:t>
      </w:r>
      <w:r w:rsidRPr="009B66A6">
        <w:rPr>
          <w:rFonts w:hint="eastAsia"/>
        </w:rPr>
        <w:t>链路故障</w:t>
      </w:r>
      <w:r>
        <w:rPr>
          <w:rFonts w:hint="eastAsia"/>
        </w:rPr>
        <w:t>、</w:t>
      </w:r>
      <w:r w:rsidRPr="009B66A6">
        <w:rPr>
          <w:rFonts w:hint="eastAsia"/>
        </w:rPr>
        <w:t>网络分割</w:t>
      </w:r>
    </w:p>
    <w:p w:rsidR="009B66A6" w:rsidRDefault="00152E5B" w:rsidP="00152E5B">
      <w:pPr>
        <w:pStyle w:val="1"/>
        <w:spacing w:before="156" w:after="156"/>
      </w:pPr>
      <w:r w:rsidRPr="00152E5B">
        <w:rPr>
          <w:rFonts w:hint="eastAsia"/>
        </w:rPr>
        <w:t>分布式系统系统模型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结构模型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客户</w:t>
      </w:r>
      <w:r w:rsidRPr="00152E5B">
        <w:rPr>
          <w:rFonts w:hint="eastAsia"/>
        </w:rPr>
        <w:t>/</w:t>
      </w:r>
      <w:r w:rsidRPr="00152E5B">
        <w:rPr>
          <w:rFonts w:hint="eastAsia"/>
        </w:rPr>
        <w:t>服务器模型的扩展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基础模型</w:t>
      </w:r>
      <w:r>
        <w:rPr>
          <w:rFonts w:hint="eastAsia"/>
        </w:rPr>
        <w:t>：</w:t>
      </w:r>
      <w:r w:rsidRPr="00152E5B">
        <w:rPr>
          <w:rFonts w:hint="eastAsia"/>
        </w:rPr>
        <w:t>交互模型</w:t>
      </w:r>
      <w:r>
        <w:rPr>
          <w:rFonts w:hint="eastAsia"/>
        </w:rPr>
        <w:t>、</w:t>
      </w:r>
      <w:r w:rsidRPr="00152E5B">
        <w:rPr>
          <w:rFonts w:hint="eastAsia"/>
        </w:rPr>
        <w:t>故障模型</w:t>
      </w:r>
      <w:r>
        <w:rPr>
          <w:rFonts w:hint="eastAsia"/>
        </w:rPr>
        <w:t>、</w:t>
      </w:r>
      <w:r w:rsidRPr="00152E5B">
        <w:rPr>
          <w:rFonts w:hint="eastAsia"/>
        </w:rPr>
        <w:t>安全模型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进程分类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客户</w:t>
      </w:r>
      <w:r w:rsidRPr="00152E5B">
        <w:rPr>
          <w:rFonts w:hint="eastAsia"/>
        </w:rPr>
        <w:t>/</w:t>
      </w:r>
      <w:r w:rsidRPr="00152E5B">
        <w:rPr>
          <w:rFonts w:hint="eastAsia"/>
        </w:rPr>
        <w:t>服务器模型的变种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软件层</w:t>
      </w:r>
      <w:r w:rsidRPr="00152E5B">
        <w:rPr>
          <w:rFonts w:hint="eastAsia"/>
        </w:rPr>
        <w:t>(</w:t>
      </w:r>
      <w:r w:rsidRPr="00152E5B">
        <w:rPr>
          <w:rFonts w:hint="eastAsia"/>
        </w:rPr>
        <w:t>软件结构</w:t>
      </w:r>
      <w:r w:rsidRPr="00152E5B">
        <w:rPr>
          <w:rFonts w:hint="eastAsia"/>
        </w:rPr>
        <w:t>)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中间件（</w:t>
      </w:r>
      <w:r w:rsidRPr="00152E5B">
        <w:rPr>
          <w:rFonts w:hint="eastAsia"/>
        </w:rPr>
        <w:t>Middleware</w:t>
      </w:r>
      <w:r w:rsidRPr="00152E5B">
        <w:rPr>
          <w:rFonts w:hint="eastAsia"/>
        </w:rPr>
        <w:t>）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面向对象中间件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t>Web Services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系统结构</w:t>
      </w:r>
      <w:r>
        <w:rPr>
          <w:rFonts w:hint="eastAsia"/>
        </w:rPr>
        <w:t>：</w:t>
      </w:r>
      <w:r w:rsidRPr="00152E5B">
        <w:rPr>
          <w:rFonts w:hint="eastAsia"/>
        </w:rPr>
        <w:t>Client-server</w:t>
      </w:r>
      <w:r w:rsidRPr="00152E5B">
        <w:rPr>
          <w:rFonts w:hint="eastAsia"/>
        </w:rPr>
        <w:t>模型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由多个服务器提供的服务</w:t>
      </w:r>
      <w:r>
        <w:rPr>
          <w:rFonts w:hint="eastAsia"/>
        </w:rPr>
        <w:t>、</w:t>
      </w:r>
      <w:r w:rsidRPr="00152E5B">
        <w:rPr>
          <w:rFonts w:hint="eastAsia"/>
        </w:rPr>
        <w:t>代理服务器和缓存</w:t>
      </w:r>
      <w:r>
        <w:rPr>
          <w:rFonts w:hint="eastAsia"/>
        </w:rPr>
        <w:t>、</w:t>
      </w:r>
      <w:r w:rsidRPr="00152E5B">
        <w:rPr>
          <w:rFonts w:hint="eastAsia"/>
        </w:rPr>
        <w:t>对等进程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lastRenderedPageBreak/>
        <w:t>对等计算技术</w:t>
      </w:r>
    </w:p>
    <w:p w:rsidR="00152E5B" w:rsidRDefault="00152E5B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152E5B">
        <w:rPr>
          <w:rFonts w:hint="eastAsia"/>
        </w:rPr>
        <w:t>P2P</w:t>
      </w:r>
      <w:r w:rsidRPr="00152E5B">
        <w:rPr>
          <w:rFonts w:hint="eastAsia"/>
        </w:rPr>
        <w:t>网络的分类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网格计算技术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网格分层体系结构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开放网格服务体系结构</w:t>
      </w:r>
      <w:r w:rsidRPr="004D7B40">
        <w:rPr>
          <w:rFonts w:hint="eastAsia"/>
        </w:rPr>
        <w:t>OGSA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t>Globus Toolkit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普适计算技术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移动代码</w:t>
      </w:r>
      <w:r>
        <w:rPr>
          <w:rFonts w:hint="eastAsia"/>
        </w:rPr>
        <w:t>、</w:t>
      </w:r>
      <w:r w:rsidRPr="004D7B40">
        <w:rPr>
          <w:rFonts w:hint="eastAsia"/>
        </w:rPr>
        <w:t>移动代理</w:t>
      </w:r>
      <w:r>
        <w:rPr>
          <w:rFonts w:hint="eastAsia"/>
        </w:rPr>
        <w:t>、</w:t>
      </w:r>
      <w:r w:rsidRPr="004D7B40">
        <w:rPr>
          <w:rFonts w:hint="eastAsia"/>
        </w:rPr>
        <w:t>移动代理与移动代码的区别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网络计算机（</w:t>
      </w:r>
      <w:r w:rsidRPr="004D7B40">
        <w:rPr>
          <w:rFonts w:hint="eastAsia"/>
        </w:rPr>
        <w:t>Network computers</w:t>
      </w:r>
      <w:r w:rsidRPr="004D7B40">
        <w:rPr>
          <w:rFonts w:hint="eastAsia"/>
        </w:rPr>
        <w:t>）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移动设备和自组网络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接口和对象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>
        <w:rPr>
          <w:rFonts w:hint="eastAsia"/>
        </w:rPr>
        <w:t>分布式结构的设计需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基础模型</w:t>
      </w:r>
      <w:r>
        <w:rPr>
          <w:rFonts w:hint="eastAsia"/>
        </w:rPr>
        <w:t>：</w:t>
      </w:r>
      <w:r w:rsidRPr="004D7B40">
        <w:rPr>
          <w:rFonts w:hint="eastAsia"/>
        </w:rPr>
        <w:t>交互</w:t>
      </w:r>
      <w:r>
        <w:rPr>
          <w:rFonts w:hint="eastAsia"/>
        </w:rPr>
        <w:t>、</w:t>
      </w:r>
      <w:r w:rsidRPr="004D7B40">
        <w:rPr>
          <w:rFonts w:hint="eastAsia"/>
        </w:rPr>
        <w:t>故障</w:t>
      </w:r>
      <w:r>
        <w:rPr>
          <w:rFonts w:hint="eastAsia"/>
        </w:rPr>
        <w:t>、</w:t>
      </w:r>
      <w:r w:rsidRPr="004D7B40">
        <w:rPr>
          <w:rFonts w:hint="eastAsia"/>
        </w:rPr>
        <w:t>安全性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交互模型</w:t>
      </w:r>
      <w:r>
        <w:rPr>
          <w:rFonts w:hint="eastAsia"/>
        </w:rPr>
        <w:t>、</w:t>
      </w:r>
      <w:r w:rsidRPr="004D7B40">
        <w:rPr>
          <w:rFonts w:hint="eastAsia"/>
        </w:rPr>
        <w:t>交互模型的两个变种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计算机时钟和定时事件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同步分布式系统</w:t>
      </w:r>
      <w:r>
        <w:rPr>
          <w:rFonts w:hint="eastAsia"/>
        </w:rPr>
        <w:t>、</w:t>
      </w:r>
      <w:r w:rsidRPr="004D7B40">
        <w:rPr>
          <w:rFonts w:hint="eastAsia"/>
        </w:rPr>
        <w:t>异步分布式系统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事件定序</w:t>
      </w:r>
      <w:r>
        <w:rPr>
          <w:rFonts w:hint="eastAsia"/>
        </w:rPr>
        <w:t>、</w:t>
      </w:r>
      <w:r w:rsidRPr="004D7B40">
        <w:rPr>
          <w:rFonts w:hint="eastAsia"/>
        </w:rPr>
        <w:t>逻辑时钟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故障模型</w:t>
      </w:r>
      <w:r>
        <w:rPr>
          <w:rFonts w:hint="eastAsia"/>
        </w:rPr>
        <w:t>：</w:t>
      </w:r>
      <w:r w:rsidRPr="004D7B40">
        <w:rPr>
          <w:rFonts w:hint="eastAsia"/>
        </w:rPr>
        <w:t>遗漏故障－进程遗漏故障</w:t>
      </w:r>
      <w:r>
        <w:rPr>
          <w:rFonts w:hint="eastAsia"/>
        </w:rPr>
        <w:t>、</w:t>
      </w:r>
      <w:r w:rsidRPr="004D7B40">
        <w:rPr>
          <w:rFonts w:hint="eastAsia"/>
        </w:rPr>
        <w:t>通信遗漏故障</w:t>
      </w:r>
      <w:r>
        <w:rPr>
          <w:rFonts w:hint="eastAsia"/>
        </w:rPr>
        <w:t>、</w:t>
      </w:r>
      <w:r w:rsidRPr="004D7B40">
        <w:rPr>
          <w:rFonts w:hint="eastAsia"/>
        </w:rPr>
        <w:t>任意故障</w:t>
      </w:r>
      <w:r>
        <w:rPr>
          <w:rFonts w:hint="eastAsia"/>
        </w:rPr>
        <w:t>、</w:t>
      </w:r>
      <w:r w:rsidRPr="004D7B40">
        <w:rPr>
          <w:rFonts w:hint="eastAsia"/>
        </w:rPr>
        <w:t>定时故障</w:t>
      </w:r>
      <w:r>
        <w:rPr>
          <w:rFonts w:hint="eastAsia"/>
        </w:rPr>
        <w:t>、</w:t>
      </w:r>
      <w:r w:rsidRPr="004D7B40">
        <w:rPr>
          <w:rFonts w:hint="eastAsia"/>
        </w:rPr>
        <w:t>屏蔽故障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端到端通信的可靠性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t>Security model</w:t>
      </w:r>
    </w:p>
    <w:p w:rsidR="004D7B40" w:rsidRDefault="004D7B40" w:rsidP="00566087">
      <w:pPr>
        <w:pStyle w:val="a9"/>
        <w:numPr>
          <w:ilvl w:val="0"/>
          <w:numId w:val="15"/>
        </w:numPr>
        <w:spacing w:line="240" w:lineRule="auto"/>
        <w:ind w:left="902" w:firstLineChars="0"/>
      </w:pPr>
      <w:r w:rsidRPr="004D7B40">
        <w:rPr>
          <w:rFonts w:hint="eastAsia"/>
        </w:rPr>
        <w:t>Protecting objects</w:t>
      </w:r>
      <w:r>
        <w:rPr>
          <w:rFonts w:hint="eastAsia"/>
        </w:rPr>
        <w:t>（</w:t>
      </w:r>
      <w:r w:rsidRPr="004D7B40">
        <w:rPr>
          <w:rFonts w:hint="eastAsia"/>
        </w:rPr>
        <w:t>保护的对象</w:t>
      </w:r>
      <w:r>
        <w:rPr>
          <w:rFonts w:hint="eastAsia"/>
        </w:rPr>
        <w:t>）</w:t>
      </w:r>
    </w:p>
    <w:p w:rsidR="00E64AF8" w:rsidRDefault="00E64AF8" w:rsidP="00E64AF8">
      <w:pPr>
        <w:pStyle w:val="1"/>
        <w:spacing w:before="156" w:after="156"/>
      </w:pPr>
      <w:r w:rsidRPr="00E64AF8">
        <w:rPr>
          <w:rFonts w:hint="eastAsia"/>
        </w:rPr>
        <w:t>分布式系统设计的挑战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异构性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中间件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异构性和移动代码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开放性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安全性</w:t>
      </w:r>
      <w:r>
        <w:rPr>
          <w:rFonts w:hint="eastAsia"/>
        </w:rPr>
        <w:t>、</w:t>
      </w:r>
      <w:r w:rsidRPr="00E64AF8">
        <w:rPr>
          <w:rFonts w:hint="eastAsia"/>
        </w:rPr>
        <w:t>分布式系统中的安全性挑战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可伸缩性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故障处理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检测故障</w:t>
      </w:r>
      <w:r>
        <w:rPr>
          <w:rFonts w:hint="eastAsia"/>
        </w:rPr>
        <w:t>、</w:t>
      </w:r>
      <w:r w:rsidRPr="00E64AF8">
        <w:rPr>
          <w:rFonts w:hint="eastAsia"/>
        </w:rPr>
        <w:t>屏蔽故障</w:t>
      </w:r>
      <w:r>
        <w:rPr>
          <w:rFonts w:hint="eastAsia"/>
        </w:rPr>
        <w:t>、</w:t>
      </w:r>
      <w:r w:rsidRPr="00E64AF8">
        <w:rPr>
          <w:rFonts w:hint="eastAsia"/>
        </w:rPr>
        <w:t>容忍故障</w:t>
      </w:r>
      <w:r>
        <w:rPr>
          <w:rFonts w:hint="eastAsia"/>
        </w:rPr>
        <w:t>、</w:t>
      </w:r>
      <w:r w:rsidRPr="00E64AF8">
        <w:rPr>
          <w:rFonts w:hint="eastAsia"/>
        </w:rPr>
        <w:t>从故障恢复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冗余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并发性</w:t>
      </w:r>
    </w:p>
    <w:p w:rsidR="00E64AF8" w:rsidRDefault="00E64AF8" w:rsidP="00566087">
      <w:pPr>
        <w:pStyle w:val="a9"/>
        <w:numPr>
          <w:ilvl w:val="0"/>
          <w:numId w:val="16"/>
        </w:numPr>
        <w:spacing w:line="240" w:lineRule="auto"/>
        <w:ind w:left="902" w:firstLineChars="0"/>
      </w:pPr>
      <w:r w:rsidRPr="00E64AF8">
        <w:rPr>
          <w:rFonts w:hint="eastAsia"/>
        </w:rPr>
        <w:t>并发性</w:t>
      </w:r>
    </w:p>
    <w:p w:rsidR="00E64AF8" w:rsidRDefault="00E64AF8" w:rsidP="00E64AF8">
      <w:pPr>
        <w:pStyle w:val="1"/>
        <w:spacing w:before="156" w:after="156"/>
      </w:pPr>
      <w:r w:rsidRPr="00E64AF8">
        <w:rPr>
          <w:rFonts w:hint="eastAsia"/>
        </w:rPr>
        <w:t>分布式系统中的负载分配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负载分配的分类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静态负载分配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任务图模型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处理机互连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动态互连网络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lastRenderedPageBreak/>
        <w:t>任务划分</w:t>
      </w:r>
      <w:r>
        <w:rPr>
          <w:rFonts w:hint="eastAsia"/>
        </w:rPr>
        <w:t>、</w:t>
      </w:r>
      <w:r w:rsidRPr="00E64AF8">
        <w:rPr>
          <w:rFonts w:hint="eastAsia"/>
        </w:rPr>
        <w:t>任务划分的方法</w:t>
      </w:r>
      <w:r>
        <w:rPr>
          <w:rFonts w:hint="eastAsia"/>
        </w:rPr>
        <w:t>、</w:t>
      </w:r>
      <w:r w:rsidRPr="00E64AF8">
        <w:rPr>
          <w:rFonts w:hint="eastAsia"/>
        </w:rPr>
        <w:t>任务分配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调度模型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局部最优方案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任务静态分配算法</w:t>
      </w:r>
    </w:p>
    <w:p w:rsidR="00E64AF8" w:rsidRDefault="00E64AF8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E64AF8">
        <w:rPr>
          <w:rFonts w:hint="eastAsia"/>
        </w:rPr>
        <w:t>使用两台处理机的最佳调度</w:t>
      </w:r>
      <w:r>
        <w:rPr>
          <w:rFonts w:hint="eastAsia"/>
        </w:rPr>
        <w:t>、</w:t>
      </w:r>
      <w:r w:rsidRPr="00E64AF8">
        <w:rPr>
          <w:rFonts w:hint="eastAsia"/>
        </w:rPr>
        <w:t>性能分析</w:t>
      </w:r>
    </w:p>
    <w:p w:rsidR="000F6AAA" w:rsidRDefault="000F6AAA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0F6AAA">
        <w:rPr>
          <w:rFonts w:hint="eastAsia"/>
        </w:rPr>
        <w:t>最早调度算法</w:t>
      </w:r>
      <w:r>
        <w:rPr>
          <w:rFonts w:hint="eastAsia"/>
        </w:rPr>
        <w:t>、</w:t>
      </w:r>
      <w:r w:rsidRPr="000F6AAA">
        <w:rPr>
          <w:rFonts w:hint="eastAsia"/>
        </w:rPr>
        <w:t>考虑通信延迟的调度算法</w:t>
      </w:r>
    </w:p>
    <w:p w:rsidR="000F6AAA" w:rsidRDefault="000F6AAA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0F6AAA">
        <w:rPr>
          <w:rFonts w:hint="eastAsia"/>
        </w:rPr>
        <w:t>动态负载分配</w:t>
      </w:r>
      <w:r>
        <w:rPr>
          <w:rFonts w:hint="eastAsia"/>
        </w:rPr>
        <w:t>：</w:t>
      </w:r>
      <w:r w:rsidRPr="000F6AAA">
        <w:rPr>
          <w:rFonts w:hint="eastAsia"/>
        </w:rPr>
        <w:t>基本概念</w:t>
      </w:r>
      <w:r>
        <w:rPr>
          <w:rFonts w:hint="eastAsia"/>
        </w:rPr>
        <w:t>、</w:t>
      </w:r>
      <w:r w:rsidRPr="000F6AAA">
        <w:rPr>
          <w:rFonts w:hint="eastAsia"/>
        </w:rPr>
        <w:t>负载平衡</w:t>
      </w:r>
      <w:r>
        <w:rPr>
          <w:rFonts w:hint="eastAsia"/>
        </w:rPr>
        <w:t>、</w:t>
      </w:r>
      <w:r w:rsidRPr="000F6AAA">
        <w:rPr>
          <w:rFonts w:hint="eastAsia"/>
        </w:rPr>
        <w:t>动态负载平衡</w:t>
      </w:r>
    </w:p>
    <w:p w:rsidR="000F6AAA" w:rsidRDefault="000F6AAA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0F6AAA">
        <w:rPr>
          <w:rFonts w:hint="eastAsia"/>
        </w:rPr>
        <w:t>动态负载平衡的几个策略</w:t>
      </w:r>
      <w:r>
        <w:rPr>
          <w:rFonts w:hint="eastAsia"/>
        </w:rPr>
        <w:t>：</w:t>
      </w:r>
      <w:r w:rsidRPr="000F6AAA">
        <w:rPr>
          <w:rFonts w:hint="eastAsia"/>
        </w:rPr>
        <w:t>迁移策略</w:t>
      </w:r>
      <w:r>
        <w:rPr>
          <w:rFonts w:hint="eastAsia"/>
        </w:rPr>
        <w:t>、</w:t>
      </w:r>
      <w:r w:rsidRPr="000F6AAA">
        <w:rPr>
          <w:rFonts w:hint="eastAsia"/>
        </w:rPr>
        <w:t>选择策略</w:t>
      </w:r>
      <w:r>
        <w:rPr>
          <w:rFonts w:hint="eastAsia"/>
        </w:rPr>
        <w:t>、</w:t>
      </w:r>
      <w:r w:rsidRPr="000F6AAA">
        <w:rPr>
          <w:rFonts w:hint="eastAsia"/>
        </w:rPr>
        <w:t>定位策略</w:t>
      </w:r>
      <w:r>
        <w:rPr>
          <w:rFonts w:hint="eastAsia"/>
        </w:rPr>
        <w:t>、</w:t>
      </w:r>
      <w:r w:rsidRPr="000F6AAA">
        <w:rPr>
          <w:rFonts w:hint="eastAsia"/>
        </w:rPr>
        <w:t>信息策略</w:t>
      </w:r>
    </w:p>
    <w:p w:rsidR="000F6AAA" w:rsidRPr="00E64AF8" w:rsidRDefault="000F6AAA" w:rsidP="00566087">
      <w:pPr>
        <w:pStyle w:val="a9"/>
        <w:numPr>
          <w:ilvl w:val="0"/>
          <w:numId w:val="17"/>
        </w:numPr>
        <w:spacing w:line="240" w:lineRule="auto"/>
        <w:ind w:left="902" w:firstLineChars="0"/>
      </w:pPr>
      <w:r w:rsidRPr="000F6AAA">
        <w:rPr>
          <w:rFonts w:hint="eastAsia"/>
        </w:rPr>
        <w:t>动态负载平衡算法的分类</w:t>
      </w:r>
      <w:r>
        <w:rPr>
          <w:rFonts w:hint="eastAsia"/>
        </w:rPr>
        <w:t>：</w:t>
      </w:r>
      <w:r w:rsidRPr="000F6AAA">
        <w:rPr>
          <w:rFonts w:hint="eastAsia"/>
        </w:rPr>
        <w:t>发送者启动算法</w:t>
      </w:r>
      <w:r>
        <w:rPr>
          <w:rFonts w:hint="eastAsia"/>
        </w:rPr>
        <w:t>、</w:t>
      </w:r>
      <w:r w:rsidRPr="000F6AAA">
        <w:rPr>
          <w:rFonts w:hint="eastAsia"/>
        </w:rPr>
        <w:t>接收者启动算法</w:t>
      </w:r>
      <w:r>
        <w:rPr>
          <w:rFonts w:hint="eastAsia"/>
        </w:rPr>
        <w:t>、</w:t>
      </w:r>
      <w:r w:rsidRPr="000F6AAA">
        <w:rPr>
          <w:rFonts w:hint="eastAsia"/>
        </w:rPr>
        <w:t>对称启动算法</w:t>
      </w:r>
      <w:r>
        <w:rPr>
          <w:rFonts w:hint="eastAsia"/>
        </w:rPr>
        <w:t>、</w:t>
      </w:r>
      <w:r w:rsidRPr="000F6AAA">
        <w:rPr>
          <w:rFonts w:hint="eastAsia"/>
        </w:rPr>
        <w:t>自适应算法</w:t>
      </w:r>
      <w:bookmarkStart w:id="2" w:name="_GoBack"/>
      <w:bookmarkEnd w:id="2"/>
    </w:p>
    <w:sectPr w:rsidR="000F6AAA" w:rsidRPr="00E64AF8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4F4" w:rsidRDefault="006024F4" w:rsidP="00374912">
      <w:pPr>
        <w:spacing w:line="240" w:lineRule="auto"/>
        <w:ind w:firstLine="480"/>
      </w:pPr>
      <w:r>
        <w:separator/>
      </w:r>
    </w:p>
  </w:endnote>
  <w:endnote w:type="continuationSeparator" w:id="0">
    <w:p w:rsidR="006024F4" w:rsidRDefault="006024F4" w:rsidP="0037491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912" w:rsidRDefault="0037491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912" w:rsidRDefault="0037491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912" w:rsidRDefault="0037491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4F4" w:rsidRDefault="006024F4" w:rsidP="00374912">
      <w:pPr>
        <w:spacing w:line="240" w:lineRule="auto"/>
        <w:ind w:firstLine="480"/>
      </w:pPr>
      <w:r>
        <w:separator/>
      </w:r>
    </w:p>
  </w:footnote>
  <w:footnote w:type="continuationSeparator" w:id="0">
    <w:p w:rsidR="006024F4" w:rsidRDefault="006024F4" w:rsidP="00374912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D13"/>
    <w:multiLevelType w:val="hybridMultilevel"/>
    <w:tmpl w:val="576424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9E78AB"/>
    <w:multiLevelType w:val="hybridMultilevel"/>
    <w:tmpl w:val="F468D5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81B2756"/>
    <w:multiLevelType w:val="hybridMultilevel"/>
    <w:tmpl w:val="B6766EB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131690"/>
    <w:multiLevelType w:val="hybridMultilevel"/>
    <w:tmpl w:val="A642DA6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F9D3681"/>
    <w:multiLevelType w:val="hybridMultilevel"/>
    <w:tmpl w:val="736099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2864852"/>
    <w:multiLevelType w:val="hybridMultilevel"/>
    <w:tmpl w:val="576424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5F51E8F"/>
    <w:multiLevelType w:val="hybridMultilevel"/>
    <w:tmpl w:val="2B384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5B4B1C"/>
    <w:multiLevelType w:val="hybridMultilevel"/>
    <w:tmpl w:val="4AC4C6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D590702"/>
    <w:multiLevelType w:val="hybridMultilevel"/>
    <w:tmpl w:val="218438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06C0BAB"/>
    <w:multiLevelType w:val="hybridMultilevel"/>
    <w:tmpl w:val="845ADE0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DF249F4"/>
    <w:multiLevelType w:val="hybridMultilevel"/>
    <w:tmpl w:val="C266640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3AA2D86"/>
    <w:multiLevelType w:val="hybridMultilevel"/>
    <w:tmpl w:val="5E541E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3DA5D97"/>
    <w:multiLevelType w:val="hybridMultilevel"/>
    <w:tmpl w:val="4F5A9A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A0F1780"/>
    <w:multiLevelType w:val="hybridMultilevel"/>
    <w:tmpl w:val="7CAE90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04566BA"/>
    <w:multiLevelType w:val="hybridMultilevel"/>
    <w:tmpl w:val="58AC54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367192B"/>
    <w:multiLevelType w:val="hybridMultilevel"/>
    <w:tmpl w:val="C266640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71777BA"/>
    <w:multiLevelType w:val="hybridMultilevel"/>
    <w:tmpl w:val="FCB082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5"/>
  </w:num>
  <w:num w:numId="5">
    <w:abstractNumId w:val="4"/>
  </w:num>
  <w:num w:numId="6">
    <w:abstractNumId w:val="14"/>
  </w:num>
  <w:num w:numId="7">
    <w:abstractNumId w:val="13"/>
  </w:num>
  <w:num w:numId="8">
    <w:abstractNumId w:val="8"/>
  </w:num>
  <w:num w:numId="9">
    <w:abstractNumId w:val="11"/>
  </w:num>
  <w:num w:numId="10">
    <w:abstractNumId w:val="16"/>
  </w:num>
  <w:num w:numId="11">
    <w:abstractNumId w:val="9"/>
  </w:num>
  <w:num w:numId="12">
    <w:abstractNumId w:val="6"/>
  </w:num>
  <w:num w:numId="13">
    <w:abstractNumId w:val="1"/>
  </w:num>
  <w:num w:numId="14">
    <w:abstractNumId w:val="12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3C"/>
    <w:rsid w:val="000E0107"/>
    <w:rsid w:val="000E5886"/>
    <w:rsid w:val="000F6AAA"/>
    <w:rsid w:val="00152E5B"/>
    <w:rsid w:val="00235990"/>
    <w:rsid w:val="00374912"/>
    <w:rsid w:val="004B3DCF"/>
    <w:rsid w:val="004D7B40"/>
    <w:rsid w:val="00501341"/>
    <w:rsid w:val="00533508"/>
    <w:rsid w:val="00566087"/>
    <w:rsid w:val="00575681"/>
    <w:rsid w:val="005C0CED"/>
    <w:rsid w:val="006024F4"/>
    <w:rsid w:val="00676AD2"/>
    <w:rsid w:val="00774AD4"/>
    <w:rsid w:val="007A3E09"/>
    <w:rsid w:val="007C5C38"/>
    <w:rsid w:val="00961D8D"/>
    <w:rsid w:val="0098443C"/>
    <w:rsid w:val="009B37FC"/>
    <w:rsid w:val="009B66A6"/>
    <w:rsid w:val="00A21C1B"/>
    <w:rsid w:val="00A40407"/>
    <w:rsid w:val="00AA0D34"/>
    <w:rsid w:val="00AC5742"/>
    <w:rsid w:val="00AF49F6"/>
    <w:rsid w:val="00BA2447"/>
    <w:rsid w:val="00BF0377"/>
    <w:rsid w:val="00BF1B50"/>
    <w:rsid w:val="00BF5B09"/>
    <w:rsid w:val="00C814B9"/>
    <w:rsid w:val="00CA2E53"/>
    <w:rsid w:val="00D549A0"/>
    <w:rsid w:val="00E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460BE-87B9-4842-B582-21B3546B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508"/>
    <w:pPr>
      <w:widowControl w:val="0"/>
      <w:spacing w:line="360" w:lineRule="auto"/>
      <w:ind w:firstLineChars="200" w:firstLine="200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33508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508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3508"/>
    <w:pPr>
      <w:keepNext/>
      <w:keepLines/>
      <w:spacing w:beforeLines="50" w:before="50" w:afterLines="50" w:after="50"/>
      <w:ind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3508"/>
    <w:pPr>
      <w:keepNext/>
      <w:keepLines/>
      <w:spacing w:beforeLines="50" w:before="50" w:afterLines="50" w:after="50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533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rsid w:val="005335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3508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33508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33508"/>
    <w:rPr>
      <w:rFonts w:eastAsia="黑体"/>
      <w:bCs/>
      <w:sz w:val="24"/>
      <w:szCs w:val="32"/>
    </w:rPr>
  </w:style>
  <w:style w:type="paragraph" w:styleId="a3">
    <w:name w:val="No Spacing"/>
    <w:aliases w:val="文档标题"/>
    <w:basedOn w:val="a"/>
    <w:next w:val="a"/>
    <w:uiPriority w:val="1"/>
    <w:qFormat/>
    <w:rsid w:val="00533508"/>
    <w:pPr>
      <w:spacing w:line="240" w:lineRule="atLeast"/>
      <w:ind w:firstLineChars="0" w:firstLine="0"/>
      <w:jc w:val="center"/>
    </w:pPr>
    <w:rPr>
      <w:rFonts w:eastAsia="黑体"/>
      <w:sz w:val="44"/>
    </w:rPr>
  </w:style>
  <w:style w:type="paragraph" w:styleId="a4">
    <w:name w:val="header"/>
    <w:next w:val="a"/>
    <w:link w:val="Char"/>
    <w:uiPriority w:val="99"/>
    <w:unhideWhenUsed/>
    <w:rsid w:val="005335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35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35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3508"/>
    <w:rPr>
      <w:sz w:val="18"/>
      <w:szCs w:val="18"/>
    </w:rPr>
  </w:style>
  <w:style w:type="paragraph" w:customStyle="1" w:styleId="a6">
    <w:name w:val="图片"/>
    <w:basedOn w:val="a"/>
    <w:next w:val="a"/>
    <w:autoRedefine/>
    <w:uiPriority w:val="9"/>
    <w:qFormat/>
    <w:rsid w:val="00533508"/>
    <w:pPr>
      <w:spacing w:line="240" w:lineRule="auto"/>
      <w:ind w:firstLineChars="0" w:firstLine="0"/>
      <w:jc w:val="center"/>
    </w:pPr>
  </w:style>
  <w:style w:type="paragraph" w:customStyle="1" w:styleId="a7">
    <w:name w:val="图片名字"/>
    <w:basedOn w:val="a"/>
    <w:next w:val="a"/>
    <w:autoRedefine/>
    <w:uiPriority w:val="10"/>
    <w:qFormat/>
    <w:rsid w:val="00533508"/>
    <w:pPr>
      <w:spacing w:afterLines="50" w:after="50" w:line="240" w:lineRule="auto"/>
      <w:ind w:firstLineChars="0" w:firstLine="0"/>
      <w:jc w:val="center"/>
    </w:pPr>
    <w:rPr>
      <w:rFonts w:eastAsia="黑体"/>
      <w:sz w:val="21"/>
    </w:rPr>
  </w:style>
  <w:style w:type="paragraph" w:customStyle="1" w:styleId="a8">
    <w:name w:val="表名字"/>
    <w:basedOn w:val="a"/>
    <w:next w:val="a"/>
    <w:autoRedefine/>
    <w:uiPriority w:val="11"/>
    <w:qFormat/>
    <w:rsid w:val="00533508"/>
    <w:pPr>
      <w:spacing w:beforeLines="50" w:before="50" w:line="240" w:lineRule="auto"/>
      <w:ind w:firstLineChars="0" w:firstLine="0"/>
      <w:jc w:val="center"/>
    </w:pPr>
    <w:rPr>
      <w:rFonts w:eastAsia="黑体"/>
      <w:sz w:val="21"/>
    </w:rPr>
  </w:style>
  <w:style w:type="character" w:customStyle="1" w:styleId="4Char">
    <w:name w:val="标题 4 Char"/>
    <w:basedOn w:val="a0"/>
    <w:link w:val="4"/>
    <w:uiPriority w:val="9"/>
    <w:rsid w:val="00533508"/>
    <w:rPr>
      <w:rFonts w:asciiTheme="majorHAnsi" w:eastAsia="黑体" w:hAnsiTheme="majorHAnsi" w:cstheme="majorBidi"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5335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350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5335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563</Words>
  <Characters>3215</Characters>
  <Application>Microsoft Office Word</Application>
  <DocSecurity>0</DocSecurity>
  <Lines>26</Lines>
  <Paragraphs>7</Paragraphs>
  <ScaleCrop>false</ScaleCrop>
  <Company>四川大学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王康</dc:creator>
  <cp:keywords/>
  <dc:description/>
  <cp:lastModifiedBy>王康</cp:lastModifiedBy>
  <cp:revision>25</cp:revision>
  <dcterms:created xsi:type="dcterms:W3CDTF">2019-01-15T07:20:00Z</dcterms:created>
  <dcterms:modified xsi:type="dcterms:W3CDTF">2019-01-15T12:05:00Z</dcterms:modified>
</cp:coreProperties>
</file>