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6F7" w:rsidRDefault="00F265F2">
      <w:bookmarkStart w:id="0" w:name="OLE_LINK1"/>
      <w:r>
        <w:rPr>
          <w:rFonts w:hint="eastAsia"/>
        </w:rPr>
        <w:t>1、分布式系统与计算机网络的区别和联系</w:t>
      </w:r>
      <w:bookmarkEnd w:id="0"/>
      <w:r>
        <w:rPr>
          <w:rFonts w:hint="eastAsia"/>
        </w:rPr>
        <w:t>？</w:t>
      </w:r>
    </w:p>
    <w:p w:rsidR="00F265F2" w:rsidRDefault="00F265F2">
      <w:r>
        <w:rPr>
          <w:rFonts w:hint="eastAsia"/>
        </w:rPr>
        <w:t>区别：</w:t>
      </w:r>
    </w:p>
    <w:p w:rsidR="00F265F2" w:rsidRDefault="00F265F2" w:rsidP="00F265F2">
      <w:r>
        <w:rPr>
          <w:rFonts w:hint="eastAsia"/>
        </w:rPr>
        <w:t>计算机网络：计算机网络（</w:t>
      </w:r>
      <w:r>
        <w:t>Computer Network）是指实现计算机之间通讯的软件和硬件系统的统称，从广义上讲，利用磁盘在两台微机之间拷贝数据也可以认为是一种特殊的网络。它的更加具体的定义是“以共享资源为目的，通过数据通讯线路将多台计算机互联而组成的系统”，共享的资源包括计算机网络中的硬件设备、软件或者数据。特点可以概括如下：</w:t>
      </w:r>
    </w:p>
    <w:p w:rsidR="00F265F2" w:rsidRDefault="00F265F2" w:rsidP="00F265F2">
      <w:r>
        <w:t>1、计算机网络的主要目的是实现计算机资源的共享；</w:t>
      </w:r>
    </w:p>
    <w:p w:rsidR="00F265F2" w:rsidRDefault="00F265F2" w:rsidP="00F265F2">
      <w:r>
        <w:t>2、联网计算机是分布在不同地理位置上的多台独立的计算机系统；</w:t>
      </w:r>
    </w:p>
    <w:p w:rsidR="00F265F2" w:rsidRDefault="00F265F2" w:rsidP="00F265F2">
      <w:r>
        <w:t>3、网间计算机必须遵循全网统一的网络协议。</w:t>
      </w:r>
    </w:p>
    <w:p w:rsidR="00F265F2" w:rsidRDefault="00F265F2" w:rsidP="00F265F2">
      <w:r>
        <w:rPr>
          <w:rFonts w:hint="eastAsia"/>
        </w:rPr>
        <w:t>分布式计算机系统：定义为“存在着一个能为用户自动管理资源的网络操作系统，由它调用完成用户任务所需要的资源，而整个网络像一个大的计算机系统一样对用户是透明的。”特点可以概括如下：</w:t>
      </w:r>
    </w:p>
    <w:p w:rsidR="00F265F2" w:rsidRDefault="00F265F2" w:rsidP="00F265F2">
      <w:r>
        <w:t>1、系统拥有多种通用的物理和逻辑资源，他们可以被动态的分配任务；</w:t>
      </w:r>
    </w:p>
    <w:p w:rsidR="00F265F2" w:rsidRDefault="00F265F2" w:rsidP="00F265F2">
      <w:r>
        <w:t>2、系统中分散的物理和逻辑资源通过计算机网络进行信息交换；</w:t>
      </w:r>
    </w:p>
    <w:p w:rsidR="00F265F2" w:rsidRDefault="00F265F2" w:rsidP="00F265F2">
      <w:r>
        <w:t>3、系统存在着一个以全局方式管理系统资源的分布式操作系统；</w:t>
      </w:r>
    </w:p>
    <w:p w:rsidR="00F265F2" w:rsidRDefault="00F265F2" w:rsidP="00F265F2">
      <w:r>
        <w:t>4、系统联网的各计算机及相互合作又各自独立自治；</w:t>
      </w:r>
    </w:p>
    <w:p w:rsidR="00F265F2" w:rsidRDefault="00F265F2" w:rsidP="00F265F2">
      <w:r>
        <w:t>5、系统内部结构对于用户而言完全透明。</w:t>
      </w:r>
    </w:p>
    <w:p w:rsidR="00F265F2" w:rsidRDefault="00F265F2" w:rsidP="00F265F2">
      <w:r>
        <w:rPr>
          <w:rFonts w:hint="eastAsia"/>
        </w:rPr>
        <w:t>计算机网络是松耦合系统，分布式系统是紧耦合系统，计算机网络为分布式系统提供了基础，分布式系统是计算机网络的高级形式。</w:t>
      </w:r>
    </w:p>
    <w:p w:rsidR="00F265F2" w:rsidRDefault="00F265F2" w:rsidP="00F265F2">
      <w:r>
        <w:rPr>
          <w:rFonts w:hint="eastAsia"/>
        </w:rPr>
        <w:t>联系：</w:t>
      </w:r>
    </w:p>
    <w:p w:rsidR="00F265F2" w:rsidRDefault="00F265F2" w:rsidP="00F265F2">
      <w:r>
        <w:rPr>
          <w:rFonts w:hint="eastAsia"/>
        </w:rPr>
        <w:t>一般的分布式系统是建立在计算机网络之上的，因此分布式系统与计算机网络在物理结构上基本相同；</w:t>
      </w:r>
    </w:p>
    <w:p w:rsidR="00F265F2" w:rsidRDefault="00F265F2" w:rsidP="00F265F2">
      <w:r>
        <w:rPr>
          <w:rFonts w:hint="eastAsia"/>
        </w:rPr>
        <w:t>计算机网络为分布式系统研究提供了技术基础，而分布式系统是计算机网络技术发展的高级阶段。</w:t>
      </w:r>
    </w:p>
    <w:p w:rsidR="00B60D7C" w:rsidRDefault="00B60D7C" w:rsidP="00F265F2"/>
    <w:p w:rsidR="00B60D7C" w:rsidRDefault="00B60D7C" w:rsidP="00F265F2">
      <w:r>
        <w:rPr>
          <w:rFonts w:hint="eastAsia"/>
        </w:rPr>
        <w:t>2、13年第二题</w:t>
      </w:r>
      <w:r w:rsidR="007C7C82">
        <w:rPr>
          <w:rFonts w:hint="eastAsia"/>
        </w:rPr>
        <w:t xml:space="preserve"> </w:t>
      </w:r>
      <w:r w:rsidR="007C7C82">
        <w:t xml:space="preserve"> </w:t>
      </w:r>
      <w:r w:rsidR="007C7C82">
        <w:rPr>
          <w:rFonts w:hint="eastAsia"/>
        </w:rPr>
        <w:t>第四章第7题</w:t>
      </w:r>
    </w:p>
    <w:p w:rsidR="00B60D7C" w:rsidRPr="00DA5B63" w:rsidRDefault="00B60D7C" w:rsidP="00F265F2">
      <w:pPr>
        <w:rPr>
          <w:color w:val="FF0000"/>
        </w:rPr>
      </w:pPr>
      <w:r w:rsidRPr="00DA5B63">
        <w:rPr>
          <w:rFonts w:hint="eastAsia"/>
          <w:color w:val="FF0000"/>
        </w:rPr>
        <w:t>不同之处：服务器在接收到RPC请求后立即向客户送回应答，之后再调用客户请求的过程。应答的作用是向客户确认服务器已准备开始处理该RPC请求。客户接收到服务器的确认消息后将不会阻塞，而是继续向下执行。 （课本P</w:t>
      </w:r>
      <w:r w:rsidRPr="00DA5B63">
        <w:rPr>
          <w:color w:val="FF0000"/>
        </w:rPr>
        <w:t>96</w:t>
      </w:r>
      <w:r w:rsidRPr="00DA5B63">
        <w:rPr>
          <w:rFonts w:hint="eastAsia"/>
          <w:color w:val="FF0000"/>
        </w:rPr>
        <w:t>）</w:t>
      </w:r>
    </w:p>
    <w:p w:rsidR="008819AA" w:rsidRPr="00DA5B63" w:rsidRDefault="008819AA" w:rsidP="008819AA">
      <w:pPr>
        <w:rPr>
          <w:color w:val="FF0000"/>
        </w:rPr>
      </w:pPr>
      <w:proofErr w:type="gramStart"/>
      <w:r w:rsidRPr="00DA5B63">
        <w:rPr>
          <w:rFonts w:hint="eastAsia"/>
          <w:color w:val="FF0000"/>
        </w:rPr>
        <w:t>异步和</w:t>
      </w:r>
      <w:proofErr w:type="gramEnd"/>
      <w:r w:rsidRPr="00DA5B63">
        <w:rPr>
          <w:rFonts w:hint="eastAsia"/>
          <w:color w:val="FF0000"/>
        </w:rPr>
        <w:t>同步的区分在于是否等待服务</w:t>
      </w:r>
      <w:proofErr w:type="gramStart"/>
      <w:r w:rsidRPr="00DA5B63">
        <w:rPr>
          <w:rFonts w:hint="eastAsia"/>
          <w:color w:val="FF0000"/>
        </w:rPr>
        <w:t>端执行</w:t>
      </w:r>
      <w:proofErr w:type="gramEnd"/>
      <w:r w:rsidRPr="00DA5B63">
        <w:rPr>
          <w:rFonts w:hint="eastAsia"/>
          <w:color w:val="FF0000"/>
        </w:rPr>
        <w:t>完成并返回结果。</w:t>
      </w:r>
    </w:p>
    <w:p w:rsidR="008819AA" w:rsidRPr="00DA5B63" w:rsidRDefault="008819AA" w:rsidP="008819AA">
      <w:pPr>
        <w:rPr>
          <w:color w:val="FF0000"/>
        </w:rPr>
      </w:pPr>
      <w:r w:rsidRPr="00DA5B63">
        <w:rPr>
          <w:color w:val="FF0000"/>
        </w:rPr>
        <w:t xml:space="preserve">1. 同步调用  </w:t>
      </w:r>
    </w:p>
    <w:p w:rsidR="008819AA" w:rsidRPr="00DA5B63" w:rsidRDefault="008819AA" w:rsidP="008819AA">
      <w:pPr>
        <w:rPr>
          <w:color w:val="FF0000"/>
        </w:rPr>
      </w:pPr>
      <w:r w:rsidRPr="00DA5B63">
        <w:rPr>
          <w:color w:val="FF0000"/>
        </w:rPr>
        <w:t xml:space="preserve">   客户方等待调用执行完成并返回结果。  </w:t>
      </w:r>
    </w:p>
    <w:p w:rsidR="008819AA" w:rsidRPr="00DA5B63" w:rsidRDefault="008819AA" w:rsidP="008819AA">
      <w:pPr>
        <w:rPr>
          <w:color w:val="FF0000"/>
        </w:rPr>
      </w:pPr>
      <w:r w:rsidRPr="00DA5B63">
        <w:rPr>
          <w:color w:val="FF0000"/>
        </w:rPr>
        <w:t xml:space="preserve">2. 异步调用  </w:t>
      </w:r>
    </w:p>
    <w:p w:rsidR="008819AA" w:rsidRPr="00DA5B63" w:rsidRDefault="008819AA" w:rsidP="008819AA">
      <w:pPr>
        <w:rPr>
          <w:color w:val="FF0000"/>
        </w:rPr>
      </w:pPr>
      <w:r w:rsidRPr="00DA5B63">
        <w:rPr>
          <w:color w:val="FF0000"/>
        </w:rPr>
        <w:t xml:space="preserve">   客户方调用后不用等待执行结果返回，但依然可以通过回调通知等方式获取返回结果。  </w:t>
      </w:r>
    </w:p>
    <w:p w:rsidR="00CD22DB" w:rsidRPr="00DA5B63" w:rsidRDefault="008819AA" w:rsidP="008819AA">
      <w:pPr>
        <w:rPr>
          <w:color w:val="FF0000"/>
        </w:rPr>
      </w:pPr>
      <w:r w:rsidRPr="00DA5B63">
        <w:rPr>
          <w:color w:val="FF0000"/>
        </w:rPr>
        <w:t xml:space="preserve">   若客户方不关心调用返回结果，则变成单向异步调用，单向调用不用返回结果。</w:t>
      </w:r>
    </w:p>
    <w:p w:rsidR="007C7C82" w:rsidRPr="007C7C82" w:rsidRDefault="007C7C82" w:rsidP="007C7C82">
      <w:pPr>
        <w:autoSpaceDE w:val="0"/>
        <w:autoSpaceDN w:val="0"/>
        <w:adjustRightInd w:val="0"/>
        <w:jc w:val="left"/>
        <w:rPr>
          <w:rFonts w:ascii="宋体" w:eastAsia="宋体" w:cs="宋体"/>
          <w:b/>
          <w:kern w:val="0"/>
          <w:szCs w:val="21"/>
        </w:rPr>
      </w:pPr>
      <w:r w:rsidRPr="007C7C82">
        <w:rPr>
          <w:rFonts w:ascii="宋体" w:eastAsia="宋体" w:cs="宋体" w:hint="eastAsia"/>
          <w:b/>
          <w:kern w:val="0"/>
          <w:szCs w:val="21"/>
        </w:rPr>
        <w:t>二者并不相同。异步</w:t>
      </w:r>
      <w:r w:rsidRPr="007C7C82">
        <w:rPr>
          <w:rFonts w:ascii="Calibri" w:eastAsia="宋体" w:hAnsi="Calibri" w:cs="Calibri"/>
          <w:b/>
          <w:kern w:val="0"/>
          <w:szCs w:val="21"/>
        </w:rPr>
        <w:t xml:space="preserve">RPC </w:t>
      </w:r>
      <w:r w:rsidRPr="007C7C82">
        <w:rPr>
          <w:rFonts w:ascii="宋体" w:eastAsia="宋体" w:cs="宋体" w:hint="eastAsia"/>
          <w:b/>
          <w:kern w:val="0"/>
          <w:szCs w:val="21"/>
        </w:rPr>
        <w:t>向调用者返回一个通知，这意味着客户第一次调用之后，有</w:t>
      </w:r>
    </w:p>
    <w:p w:rsidR="007C7C82" w:rsidRPr="007C7C82" w:rsidRDefault="007C7C82" w:rsidP="007C7C82">
      <w:pPr>
        <w:autoSpaceDE w:val="0"/>
        <w:autoSpaceDN w:val="0"/>
        <w:adjustRightInd w:val="0"/>
        <w:jc w:val="left"/>
        <w:rPr>
          <w:rFonts w:ascii="宋体" w:eastAsia="宋体" w:cs="宋体"/>
          <w:b/>
          <w:kern w:val="0"/>
          <w:szCs w:val="21"/>
        </w:rPr>
      </w:pPr>
      <w:r w:rsidRPr="007C7C82">
        <w:rPr>
          <w:rFonts w:ascii="宋体" w:eastAsia="宋体" w:cs="宋体" w:hint="eastAsia"/>
          <w:b/>
          <w:kern w:val="0"/>
          <w:szCs w:val="21"/>
        </w:rPr>
        <w:t>一个额外的消息会被发送。类似地，服务端接收到它的响应消息已经发送到客户端的通知。</w:t>
      </w:r>
    </w:p>
    <w:p w:rsidR="00CD22DB" w:rsidRPr="007C7C82" w:rsidRDefault="007C7C82" w:rsidP="007C7C82">
      <w:pPr>
        <w:rPr>
          <w:b/>
        </w:rPr>
      </w:pPr>
      <w:r w:rsidRPr="007C7C82">
        <w:rPr>
          <w:rFonts w:ascii="宋体" w:eastAsia="宋体" w:cs="宋体" w:hint="eastAsia"/>
          <w:b/>
          <w:kern w:val="0"/>
          <w:szCs w:val="21"/>
        </w:rPr>
        <w:t>如果保证通信可靠的话，两次异步</w:t>
      </w:r>
      <w:r w:rsidRPr="007C7C82">
        <w:rPr>
          <w:rFonts w:ascii="Calibri" w:eastAsia="宋体" w:hAnsi="Calibri" w:cs="Calibri"/>
          <w:b/>
          <w:kern w:val="0"/>
          <w:szCs w:val="21"/>
        </w:rPr>
        <w:t xml:space="preserve">RPC </w:t>
      </w:r>
      <w:r w:rsidRPr="007C7C82">
        <w:rPr>
          <w:rFonts w:ascii="宋体" w:eastAsia="宋体" w:cs="宋体" w:hint="eastAsia"/>
          <w:b/>
          <w:kern w:val="0"/>
          <w:szCs w:val="21"/>
        </w:rPr>
        <w:t>调用是一样的。</w:t>
      </w:r>
    </w:p>
    <w:p w:rsidR="00CD22DB" w:rsidRDefault="00CD22DB" w:rsidP="008819AA"/>
    <w:p w:rsidR="00CD22DB" w:rsidRDefault="00CD22DB" w:rsidP="008819AA">
      <w:r>
        <w:rPr>
          <w:rFonts w:hint="eastAsia"/>
        </w:rPr>
        <w:t>3、13年第三题</w:t>
      </w:r>
      <w:r w:rsidR="005B6614">
        <w:rPr>
          <w:rFonts w:hint="eastAsia"/>
        </w:rPr>
        <w:t xml:space="preserve"> （第7章17题）</w:t>
      </w:r>
    </w:p>
    <w:p w:rsidR="008819AA" w:rsidRPr="00DA5B63" w:rsidRDefault="008819AA" w:rsidP="008819AA">
      <w:pPr>
        <w:rPr>
          <w:color w:val="FF0000"/>
        </w:rPr>
      </w:pPr>
      <w:r>
        <w:t xml:space="preserve">  </w:t>
      </w:r>
      <w:r w:rsidR="00CD22DB" w:rsidRPr="00DA5B63">
        <w:rPr>
          <w:rFonts w:hint="eastAsia"/>
          <w:color w:val="FF0000"/>
        </w:rPr>
        <w:t>写后读（p213）</w:t>
      </w:r>
      <w:r w:rsidR="00ED6E49" w:rsidRPr="00DA5B63">
        <w:rPr>
          <w:rFonts w:hint="eastAsia"/>
          <w:color w:val="FF0000"/>
        </w:rPr>
        <w:t>：一个进程对于数据</w:t>
      </w:r>
      <w:r w:rsidR="00ED6E49" w:rsidRPr="00DA5B63">
        <w:rPr>
          <w:color w:val="FF0000"/>
        </w:rPr>
        <w:t>x的写操作，那么进程无论到任何副本上都应该看到这个写操作的影响，也就是看到和自己写操作的影响或者更新的值。</w:t>
      </w:r>
    </w:p>
    <w:p w:rsidR="00100D1D" w:rsidRPr="00DA5B63" w:rsidRDefault="00100D1D" w:rsidP="00100D1D">
      <w:pPr>
        <w:rPr>
          <w:color w:val="FF0000"/>
        </w:rPr>
      </w:pPr>
      <w:r w:rsidRPr="00DA5B63">
        <w:rPr>
          <w:rFonts w:hint="eastAsia"/>
          <w:color w:val="FF0000"/>
        </w:rPr>
        <w:t>顺序一致性</w:t>
      </w:r>
    </w:p>
    <w:p w:rsidR="00100D1D" w:rsidRPr="00DA5B63" w:rsidRDefault="00100D1D" w:rsidP="00100D1D">
      <w:pPr>
        <w:rPr>
          <w:color w:val="FF0000"/>
        </w:rPr>
      </w:pPr>
      <w:r w:rsidRPr="00DA5B63">
        <w:rPr>
          <w:rFonts w:hint="eastAsia"/>
          <w:color w:val="FF0000"/>
        </w:rPr>
        <w:lastRenderedPageBreak/>
        <w:t>对于一些读写</w:t>
      </w:r>
      <w:proofErr w:type="gramStart"/>
      <w:r w:rsidRPr="00DA5B63">
        <w:rPr>
          <w:rFonts w:hint="eastAsia"/>
          <w:color w:val="FF0000"/>
        </w:rPr>
        <w:t>写</w:t>
      </w:r>
      <w:proofErr w:type="gramEnd"/>
      <w:r w:rsidRPr="00DA5B63">
        <w:rPr>
          <w:rFonts w:hint="eastAsia"/>
          <w:color w:val="FF0000"/>
        </w:rPr>
        <w:t>操作的集合，所有进程看到的都是同样的顺序。也就是将并行的操作序列化，而且每个进程得到的序列都相同。</w:t>
      </w:r>
    </w:p>
    <w:p w:rsidR="0089491B" w:rsidRPr="0089491B" w:rsidRDefault="0089491B" w:rsidP="0089491B">
      <w:pPr>
        <w:rPr>
          <w:b/>
        </w:rPr>
      </w:pPr>
      <w:r w:rsidRPr="0089491B">
        <w:rPr>
          <w:rFonts w:hint="eastAsia"/>
          <w:b/>
        </w:rPr>
        <w:t>不一定。只要更新进程接收到更新正在被处理的确认，该进程就会从数据存储断开</w:t>
      </w:r>
    </w:p>
    <w:p w:rsidR="0089491B" w:rsidRPr="0089491B" w:rsidRDefault="0089491B" w:rsidP="0089491B">
      <w:pPr>
        <w:rPr>
          <w:b/>
        </w:rPr>
      </w:pPr>
      <w:r w:rsidRPr="0089491B">
        <w:rPr>
          <w:rFonts w:hint="eastAsia"/>
          <w:b/>
        </w:rPr>
        <w:t>并连接另一个副本。但不能保证更新已经到达了那个副本。相比之下，如果存在阻塞协议，</w:t>
      </w:r>
    </w:p>
    <w:p w:rsidR="0089491B" w:rsidRPr="0089491B" w:rsidRDefault="0089491B" w:rsidP="0089491B">
      <w:pPr>
        <w:rPr>
          <w:b/>
        </w:rPr>
      </w:pPr>
      <w:r w:rsidRPr="0089491B">
        <w:rPr>
          <w:rFonts w:hint="eastAsia"/>
          <w:b/>
        </w:rPr>
        <w:t>更新进程只能在更新被传播到其他副本时才会断开连接。</w:t>
      </w:r>
    </w:p>
    <w:p w:rsidR="00ED6E49" w:rsidRDefault="00ED6E49" w:rsidP="008819AA">
      <w:r>
        <w:rPr>
          <w:rFonts w:hint="eastAsia"/>
        </w:rPr>
        <w:t>4、13年第四题</w:t>
      </w:r>
    </w:p>
    <w:p w:rsidR="00ED6E49" w:rsidRDefault="00B95430" w:rsidP="008819AA">
      <w:r>
        <w:rPr>
          <w:rFonts w:hint="eastAsia"/>
        </w:rPr>
        <w:t>第八章课后习题</w:t>
      </w:r>
      <w:r w:rsidR="0089491B">
        <w:rPr>
          <w:rFonts w:hint="eastAsia"/>
        </w:rPr>
        <w:t>3</w:t>
      </w:r>
      <w:r w:rsidR="0089491B">
        <w:t xml:space="preserve">  </w:t>
      </w:r>
    </w:p>
    <w:p w:rsidR="0089491B" w:rsidRDefault="0089491B" w:rsidP="008819AA"/>
    <w:p w:rsidR="0089491B" w:rsidRDefault="0089491B" w:rsidP="008819AA">
      <w:r>
        <w:rPr>
          <w:rFonts w:hint="eastAsia"/>
        </w:rPr>
        <w:t>5、13年第五题</w:t>
      </w:r>
    </w:p>
    <w:p w:rsidR="0089491B" w:rsidRPr="00643BB1" w:rsidRDefault="00256156" w:rsidP="008819AA">
      <w:pPr>
        <w:rPr>
          <w:b/>
        </w:rPr>
      </w:pPr>
      <w:r w:rsidRPr="00643BB1">
        <w:rPr>
          <w:rFonts w:hint="eastAsia"/>
          <w:b/>
        </w:rPr>
        <w:t>调度算法见</w:t>
      </w:r>
      <w:r w:rsidR="00643BB1" w:rsidRPr="00643BB1">
        <w:rPr>
          <w:rFonts w:hint="eastAsia"/>
          <w:b/>
        </w:rPr>
        <w:t>ppt</w:t>
      </w:r>
    </w:p>
    <w:p w:rsidR="00643BB1" w:rsidRDefault="00643BB1" w:rsidP="008819AA">
      <w:r>
        <w:rPr>
          <w:rFonts w:hint="eastAsia"/>
        </w:rPr>
        <w:t>两台处理机的最佳调度。</w:t>
      </w:r>
    </w:p>
    <w:p w:rsidR="000C5EFE" w:rsidRDefault="00643BB1" w:rsidP="008819AA">
      <w:r>
        <w:rPr>
          <w:rFonts w:hint="eastAsia"/>
        </w:rPr>
        <w:t>一个是最早调度算法，一个是考虑通信延迟的调度算法。</w:t>
      </w:r>
      <w:r>
        <w:tab/>
      </w:r>
      <w:r>
        <w:tab/>
      </w:r>
    </w:p>
    <w:p w:rsidR="001E370D" w:rsidRDefault="000C5EFE" w:rsidP="008819AA">
      <w:r>
        <w:rPr>
          <w:rFonts w:hint="eastAsia"/>
        </w:rPr>
        <w:t>假设两个处理机为p</w:t>
      </w:r>
      <w:r>
        <w:t>1</w:t>
      </w:r>
      <w:r>
        <w:rPr>
          <w:rFonts w:hint="eastAsia"/>
        </w:rPr>
        <w:t>和p</w:t>
      </w:r>
      <w:r>
        <w:t>2</w:t>
      </w:r>
      <w:r w:rsidR="001E370D">
        <w:t>,</w:t>
      </w:r>
      <w:r w:rsidR="001E370D">
        <w:rPr>
          <w:rFonts w:hint="eastAsia"/>
        </w:rPr>
        <w:t>t</w:t>
      </w:r>
      <w:r w:rsidR="001E370D">
        <w:t>1,t2,t3</w:t>
      </w:r>
      <w:r w:rsidR="001E370D">
        <w:rPr>
          <w:rFonts w:hint="eastAsia"/>
        </w:rPr>
        <w:t>的执行时间分别是</w:t>
      </w:r>
      <w:bookmarkStart w:id="1" w:name="OLE_LINK2"/>
      <w:r w:rsidR="001E370D">
        <w:rPr>
          <w:rFonts w:hint="eastAsia"/>
        </w:rPr>
        <w:t>w</w:t>
      </w:r>
      <w:r w:rsidR="001E370D">
        <w:t>(t1)</w:t>
      </w:r>
      <w:r w:rsidR="001E370D">
        <w:rPr>
          <w:rFonts w:hint="eastAsia"/>
        </w:rPr>
        <w:t>，</w:t>
      </w:r>
      <w:bookmarkEnd w:id="1"/>
      <w:r w:rsidR="001E370D">
        <w:rPr>
          <w:rFonts w:hint="eastAsia"/>
        </w:rPr>
        <w:t>w</w:t>
      </w:r>
      <w:r w:rsidR="001E370D">
        <w:t>(t</w:t>
      </w:r>
      <w:r w:rsidR="001E370D">
        <w:rPr>
          <w:rFonts w:hint="eastAsia"/>
        </w:rPr>
        <w:t>2</w:t>
      </w:r>
      <w:r w:rsidR="001E370D">
        <w:t>)</w:t>
      </w:r>
      <w:r w:rsidR="001E370D">
        <w:rPr>
          <w:rFonts w:hint="eastAsia"/>
        </w:rPr>
        <w:t>，w</w:t>
      </w:r>
      <w:r w:rsidR="001E370D">
        <w:t>(t</w:t>
      </w:r>
      <w:r w:rsidR="001E370D">
        <w:rPr>
          <w:rFonts w:hint="eastAsia"/>
        </w:rPr>
        <w:t>3</w:t>
      </w:r>
      <w:r w:rsidR="001E370D">
        <w:t>)</w:t>
      </w:r>
      <w:r w:rsidR="001E370D">
        <w:rPr>
          <w:rFonts w:hint="eastAsia"/>
        </w:rPr>
        <w:t>，画出</w:t>
      </w:r>
      <w:proofErr w:type="gramStart"/>
      <w:r w:rsidR="001E370D">
        <w:rPr>
          <w:rFonts w:hint="eastAsia"/>
        </w:rPr>
        <w:t>甘特图</w:t>
      </w:r>
      <w:proofErr w:type="gramEnd"/>
      <w:r w:rsidR="001E370D">
        <w:rPr>
          <w:rFonts w:hint="eastAsia"/>
        </w:rPr>
        <w:t>。</w:t>
      </w:r>
    </w:p>
    <w:p w:rsidR="006D3E52" w:rsidRDefault="006D3E52" w:rsidP="008819AA">
      <w:r>
        <w:rPr>
          <w:rFonts w:hint="eastAsia"/>
        </w:rPr>
        <w:t>第二种注意通信延迟</w:t>
      </w:r>
    </w:p>
    <w:p w:rsidR="006D3E52" w:rsidRDefault="005C680E" w:rsidP="008819AA">
      <w:r>
        <w:rPr>
          <w:noProof/>
        </w:rPr>
        <w:drawing>
          <wp:inline distT="0" distB="0" distL="0" distR="0" wp14:anchorId="5FE01F30" wp14:editId="31CED9BF">
            <wp:extent cx="4496937" cy="25760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304" cy="2592252"/>
                    </a:xfrm>
                    <a:prstGeom prst="rect">
                      <a:avLst/>
                    </a:prstGeom>
                  </pic:spPr>
                </pic:pic>
              </a:graphicData>
            </a:graphic>
          </wp:inline>
        </w:drawing>
      </w:r>
    </w:p>
    <w:p w:rsidR="00643BB1" w:rsidRDefault="00643BB1" w:rsidP="008819AA">
      <w:r>
        <w:tab/>
      </w:r>
    </w:p>
    <w:p w:rsidR="008534D3" w:rsidRDefault="008534D3" w:rsidP="008534D3">
      <w:r>
        <w:rPr>
          <w:rFonts w:hint="eastAsia"/>
        </w:rPr>
        <w:t>基于任务复制</w:t>
      </w:r>
      <w:proofErr w:type="gramStart"/>
      <w:r>
        <w:rPr>
          <w:rFonts w:hint="eastAsia"/>
        </w:rPr>
        <w:t>的分簇算法</w:t>
      </w:r>
      <w:proofErr w:type="gramEnd"/>
      <w:r>
        <w:rPr>
          <w:rFonts w:hint="eastAsia"/>
        </w:rPr>
        <w:t>是将基于任务复制的策略和</w:t>
      </w:r>
      <w:proofErr w:type="gramStart"/>
      <w:r>
        <w:rPr>
          <w:rFonts w:hint="eastAsia"/>
        </w:rPr>
        <w:t>基于分簇</w:t>
      </w:r>
      <w:proofErr w:type="gramEnd"/>
      <w:r>
        <w:rPr>
          <w:rFonts w:hint="eastAsia"/>
        </w:rPr>
        <w:t>的策略相结合</w:t>
      </w:r>
    </w:p>
    <w:p w:rsidR="00643BB1" w:rsidRDefault="008534D3" w:rsidP="008534D3">
      <w:r>
        <w:rPr>
          <w:rFonts w:hint="eastAsia"/>
        </w:rPr>
        <w:t>的一种新的策略，其目标是：通过对前驱任务复制，减少不同处理器之间相依赖</w:t>
      </w:r>
    </w:p>
    <w:p w:rsidR="008534D3" w:rsidRDefault="008534D3" w:rsidP="008534D3">
      <w:r>
        <w:rPr>
          <w:rFonts w:hint="eastAsia"/>
        </w:rPr>
        <w:t>任务之间的通信开销，对复制后的任务集</w:t>
      </w:r>
      <w:proofErr w:type="gramStart"/>
      <w:r>
        <w:rPr>
          <w:rFonts w:hint="eastAsia"/>
        </w:rPr>
        <w:t>进行分簇处理</w:t>
      </w:r>
      <w:proofErr w:type="gramEnd"/>
      <w:r>
        <w:rPr>
          <w:rFonts w:hint="eastAsia"/>
        </w:rPr>
        <w:t>，通过合理</w:t>
      </w:r>
      <w:proofErr w:type="gramStart"/>
      <w:r>
        <w:rPr>
          <w:rFonts w:hint="eastAsia"/>
        </w:rPr>
        <w:t>的分簇策</w:t>
      </w:r>
      <w:proofErr w:type="gramEnd"/>
      <w:r>
        <w:rPr>
          <w:rFonts w:hint="eastAsia"/>
        </w:rPr>
        <w:t>略使</w:t>
      </w:r>
    </w:p>
    <w:p w:rsidR="008534D3" w:rsidRDefault="008534D3" w:rsidP="008534D3">
      <w:r>
        <w:rPr>
          <w:rFonts w:hint="eastAsia"/>
        </w:rPr>
        <w:t>整个任务集的调度长度尽可能的少，并通过对分</w:t>
      </w:r>
      <w:proofErr w:type="gramStart"/>
      <w:r>
        <w:rPr>
          <w:rFonts w:hint="eastAsia"/>
        </w:rPr>
        <w:t>簇</w:t>
      </w:r>
      <w:proofErr w:type="gramEnd"/>
      <w:r>
        <w:rPr>
          <w:rFonts w:hint="eastAsia"/>
        </w:rPr>
        <w:t>操作之后</w:t>
      </w:r>
      <w:proofErr w:type="gramStart"/>
      <w:r>
        <w:rPr>
          <w:rFonts w:hint="eastAsia"/>
        </w:rPr>
        <w:t>的簇再进</w:t>
      </w:r>
      <w:proofErr w:type="gramEnd"/>
      <w:r>
        <w:rPr>
          <w:rFonts w:hint="eastAsia"/>
        </w:rPr>
        <w:t>行合并除冗</w:t>
      </w:r>
    </w:p>
    <w:p w:rsidR="008534D3" w:rsidRDefault="008534D3" w:rsidP="008534D3">
      <w:r>
        <w:rPr>
          <w:rFonts w:hint="eastAsia"/>
        </w:rPr>
        <w:t>操作使所需处理器的数目尽可能的少，进而提高系统的利用率。正因此，基于任</w:t>
      </w:r>
    </w:p>
    <w:p w:rsidR="008534D3" w:rsidRDefault="008534D3" w:rsidP="008534D3">
      <w:proofErr w:type="gramStart"/>
      <w:r>
        <w:rPr>
          <w:rFonts w:hint="eastAsia"/>
        </w:rPr>
        <w:t>务</w:t>
      </w:r>
      <w:proofErr w:type="gramEnd"/>
      <w:r>
        <w:rPr>
          <w:rFonts w:hint="eastAsia"/>
        </w:rPr>
        <w:t>复制</w:t>
      </w:r>
      <w:proofErr w:type="gramStart"/>
      <w:r>
        <w:rPr>
          <w:rFonts w:hint="eastAsia"/>
        </w:rPr>
        <w:t>的分簇策</w:t>
      </w:r>
      <w:proofErr w:type="gramEnd"/>
      <w:r>
        <w:rPr>
          <w:rFonts w:hint="eastAsia"/>
        </w:rPr>
        <w:t>略适合于任务之间通信频繁，处理速度要求高，系统的任务量大</w:t>
      </w:r>
    </w:p>
    <w:p w:rsidR="008534D3" w:rsidRDefault="008534D3" w:rsidP="008534D3">
      <w:r>
        <w:rPr>
          <w:rFonts w:hint="eastAsia"/>
        </w:rPr>
        <w:t>的情况。</w:t>
      </w:r>
    </w:p>
    <w:p w:rsidR="008534D3" w:rsidRDefault="008534D3" w:rsidP="008534D3">
      <w:r>
        <w:rPr>
          <w:rFonts w:hint="eastAsia"/>
        </w:rPr>
        <w:t>基于多核处理器任务复制</w:t>
      </w:r>
      <w:proofErr w:type="gramStart"/>
      <w:r>
        <w:rPr>
          <w:rFonts w:hint="eastAsia"/>
        </w:rPr>
        <w:t>的分簇策略</w:t>
      </w:r>
      <w:proofErr w:type="gramEnd"/>
      <w:r>
        <w:rPr>
          <w:rFonts w:hint="eastAsia"/>
        </w:rPr>
        <w:t>是将基于任务复制和基于簇的策略相结</w:t>
      </w:r>
    </w:p>
    <w:p w:rsidR="008534D3" w:rsidRDefault="008534D3" w:rsidP="008534D3">
      <w:r>
        <w:rPr>
          <w:rFonts w:hint="eastAsia"/>
        </w:rPr>
        <w:t>合，结合了基于复制</w:t>
      </w:r>
      <w:proofErr w:type="gramStart"/>
      <w:r>
        <w:rPr>
          <w:rFonts w:hint="eastAsia"/>
        </w:rPr>
        <w:t>和分簇的</w:t>
      </w:r>
      <w:proofErr w:type="gramEnd"/>
      <w:r>
        <w:rPr>
          <w:rFonts w:hint="eastAsia"/>
        </w:rPr>
        <w:t>两类策略的优点，这类算法的基本过程通常由以下</w:t>
      </w:r>
    </w:p>
    <w:p w:rsidR="008534D3" w:rsidRDefault="008534D3" w:rsidP="008534D3">
      <w:r>
        <w:t xml:space="preserve">4 </w:t>
      </w:r>
      <w:proofErr w:type="gramStart"/>
      <w:r>
        <w:rPr>
          <w:rFonts w:hint="eastAsia"/>
        </w:rPr>
        <w:t>个</w:t>
      </w:r>
      <w:proofErr w:type="gramEnd"/>
      <w:r>
        <w:rPr>
          <w:rFonts w:hint="eastAsia"/>
        </w:rPr>
        <w:t>步骤组成：</w:t>
      </w:r>
    </w:p>
    <w:p w:rsidR="008534D3" w:rsidRDefault="008534D3" w:rsidP="008534D3">
      <w:r>
        <w:tab/>
      </w:r>
      <w:r>
        <w:rPr>
          <w:rFonts w:hint="eastAsia"/>
        </w:rPr>
        <w:t>步骤</w:t>
      </w:r>
      <w:r>
        <w:t xml:space="preserve"> 1</w:t>
      </w:r>
      <w:r>
        <w:rPr>
          <w:rFonts w:hint="eastAsia"/>
        </w:rPr>
        <w:t>：通过对任务之间的通信开销以及任务之间的依赖关系的分析，按照</w:t>
      </w:r>
    </w:p>
    <w:p w:rsidR="008534D3" w:rsidRDefault="008534D3" w:rsidP="008534D3">
      <w:r>
        <w:rPr>
          <w:rFonts w:hint="eastAsia"/>
        </w:rPr>
        <w:t>一定方法适当的选取前驱任务进行复制。</w:t>
      </w:r>
    </w:p>
    <w:p w:rsidR="008534D3" w:rsidRDefault="008534D3" w:rsidP="008534D3">
      <w:r>
        <w:tab/>
      </w:r>
      <w:r>
        <w:rPr>
          <w:rFonts w:hint="eastAsia"/>
        </w:rPr>
        <w:t>步骤</w:t>
      </w:r>
      <w:r>
        <w:t xml:space="preserve"> 2</w:t>
      </w:r>
      <w:r>
        <w:rPr>
          <w:rFonts w:hint="eastAsia"/>
        </w:rPr>
        <w:t>：根据任务的特征原则，以及调度策略将任务按照一定的目的分成一</w:t>
      </w:r>
    </w:p>
    <w:p w:rsidR="008534D3" w:rsidRPr="008534D3" w:rsidRDefault="008534D3" w:rsidP="008534D3">
      <w:r>
        <w:rPr>
          <w:rFonts w:hint="eastAsia"/>
        </w:rPr>
        <w:t>系列的簇，同一簇上的任务将被安排到同一处理器上执行。</w:t>
      </w:r>
    </w:p>
    <w:p w:rsidR="008534D3" w:rsidRDefault="008534D3" w:rsidP="008534D3">
      <w:r>
        <w:tab/>
      </w:r>
      <w:r>
        <w:rPr>
          <w:rFonts w:hint="eastAsia"/>
        </w:rPr>
        <w:t>步骤</w:t>
      </w:r>
      <w:r>
        <w:t xml:space="preserve"> 3</w:t>
      </w:r>
      <w:r>
        <w:rPr>
          <w:rFonts w:hint="eastAsia"/>
        </w:rPr>
        <w:t>：将不同的</w:t>
      </w:r>
      <w:proofErr w:type="gramStart"/>
      <w:r>
        <w:rPr>
          <w:rFonts w:hint="eastAsia"/>
        </w:rPr>
        <w:t>簇按照</w:t>
      </w:r>
      <w:proofErr w:type="gramEnd"/>
      <w:r>
        <w:rPr>
          <w:rFonts w:hint="eastAsia"/>
        </w:rPr>
        <w:t>一定的</w:t>
      </w:r>
      <w:proofErr w:type="gramStart"/>
      <w:r>
        <w:rPr>
          <w:rFonts w:hint="eastAsia"/>
        </w:rPr>
        <w:t>分簇原</w:t>
      </w:r>
      <w:proofErr w:type="gramEnd"/>
      <w:r>
        <w:rPr>
          <w:rFonts w:hint="eastAsia"/>
        </w:rPr>
        <w:t>则映射到不同的处理器上，</w:t>
      </w:r>
      <w:proofErr w:type="gramStart"/>
      <w:r>
        <w:rPr>
          <w:rFonts w:hint="eastAsia"/>
        </w:rPr>
        <w:t>并根据</w:t>
      </w:r>
      <w:proofErr w:type="gramEnd"/>
      <w:r>
        <w:rPr>
          <w:rFonts w:hint="eastAsia"/>
        </w:rPr>
        <w:t>实</w:t>
      </w:r>
    </w:p>
    <w:p w:rsidR="008534D3" w:rsidRDefault="008534D3" w:rsidP="008534D3">
      <w:r>
        <w:rPr>
          <w:rFonts w:hint="eastAsia"/>
        </w:rPr>
        <w:lastRenderedPageBreak/>
        <w:t>际处理器的数目以及在步骤</w:t>
      </w:r>
      <w:r>
        <w:t xml:space="preserve"> 2 </w:t>
      </w:r>
      <w:r>
        <w:rPr>
          <w:rFonts w:hint="eastAsia"/>
        </w:rPr>
        <w:t>形成的簇数，</w:t>
      </w:r>
      <w:proofErr w:type="gramStart"/>
      <w:r>
        <w:rPr>
          <w:rFonts w:hint="eastAsia"/>
        </w:rPr>
        <w:t>适当对簇的</w:t>
      </w:r>
      <w:proofErr w:type="gramEnd"/>
      <w:r>
        <w:rPr>
          <w:rFonts w:hint="eastAsia"/>
        </w:rPr>
        <w:t>数目进行调整，如果处理</w:t>
      </w:r>
    </w:p>
    <w:p w:rsidR="008534D3" w:rsidRDefault="008534D3" w:rsidP="008534D3">
      <w:r>
        <w:rPr>
          <w:rFonts w:hint="eastAsia"/>
        </w:rPr>
        <w:t>器数目大于簇的数目，那么簇的数目可以不需要调整，如果处理器数目小于簇的</w:t>
      </w:r>
    </w:p>
    <w:p w:rsidR="008534D3" w:rsidRDefault="008534D3" w:rsidP="008534D3">
      <w:r>
        <w:rPr>
          <w:rFonts w:hint="eastAsia"/>
        </w:rPr>
        <w:t>数目，则必须按照</w:t>
      </w:r>
      <w:proofErr w:type="gramStart"/>
      <w:r>
        <w:rPr>
          <w:rFonts w:hint="eastAsia"/>
        </w:rPr>
        <w:t>簇</w:t>
      </w:r>
      <w:proofErr w:type="gramEnd"/>
      <w:r>
        <w:rPr>
          <w:rFonts w:hint="eastAsia"/>
        </w:rPr>
        <w:t>合并策略进行簇的合并处理</w:t>
      </w:r>
      <w:r>
        <w:t>,</w:t>
      </w:r>
      <w:r>
        <w:rPr>
          <w:rFonts w:hint="eastAsia"/>
        </w:rPr>
        <w:t>此外如果对任务有特殊要求，以</w:t>
      </w:r>
    </w:p>
    <w:p w:rsidR="00643BB1" w:rsidRDefault="008534D3" w:rsidP="008534D3">
      <w:r>
        <w:rPr>
          <w:rFonts w:hint="eastAsia"/>
        </w:rPr>
        <w:t>及满足特定调度要求，对同一簇上任务进行局部调整。</w:t>
      </w:r>
    </w:p>
    <w:p w:rsidR="008534D3" w:rsidRDefault="008534D3" w:rsidP="008534D3">
      <w:r>
        <w:tab/>
      </w:r>
      <w:r>
        <w:rPr>
          <w:rFonts w:hint="eastAsia"/>
        </w:rPr>
        <w:t>步骤</w:t>
      </w:r>
      <w:r>
        <w:t xml:space="preserve"> </w:t>
      </w:r>
    </w:p>
    <w:p w:rsidR="008534D3" w:rsidRDefault="008534D3" w:rsidP="008534D3">
      <w:r>
        <w:t>4</w:t>
      </w:r>
      <w:r>
        <w:rPr>
          <w:rFonts w:hint="eastAsia"/>
        </w:rPr>
        <w:t>：将最后形成的簇，按照调度策略，</w:t>
      </w:r>
      <w:proofErr w:type="gramStart"/>
      <w:r>
        <w:rPr>
          <w:rFonts w:hint="eastAsia"/>
        </w:rPr>
        <w:t>将簇映射到相</w:t>
      </w:r>
      <w:proofErr w:type="gramEnd"/>
      <w:r>
        <w:rPr>
          <w:rFonts w:hint="eastAsia"/>
        </w:rPr>
        <w:t>对应的处理器上。</w:t>
      </w:r>
    </w:p>
    <w:p w:rsidR="008534D3" w:rsidRDefault="008534D3" w:rsidP="008534D3">
      <w:r>
        <w:rPr>
          <w:rFonts w:hint="eastAsia"/>
        </w:rPr>
        <w:t>簇中的任务</w:t>
      </w:r>
      <w:proofErr w:type="gramStart"/>
      <w:r>
        <w:rPr>
          <w:rFonts w:hint="eastAsia"/>
        </w:rPr>
        <w:t>按照在簇中</w:t>
      </w:r>
      <w:proofErr w:type="gramEnd"/>
      <w:r>
        <w:rPr>
          <w:rFonts w:hint="eastAsia"/>
        </w:rPr>
        <w:t>的顺序，一一在该处理器上执行。其这个</w:t>
      </w:r>
      <w:r>
        <w:t xml:space="preserve"> 4 </w:t>
      </w:r>
    </w:p>
    <w:p w:rsidR="008534D3" w:rsidRDefault="008534D3" w:rsidP="008534D3">
      <w:proofErr w:type="gramStart"/>
      <w:r>
        <w:rPr>
          <w:rFonts w:hint="eastAsia"/>
        </w:rPr>
        <w:t>个</w:t>
      </w:r>
      <w:proofErr w:type="gramEnd"/>
      <w:r>
        <w:rPr>
          <w:rFonts w:hint="eastAsia"/>
        </w:rPr>
        <w:t>步骤如下图</w:t>
      </w:r>
      <w:r>
        <w:t xml:space="preserve">3.1 </w:t>
      </w:r>
      <w:r>
        <w:rPr>
          <w:rFonts w:hint="eastAsia"/>
        </w:rPr>
        <w:t>所示</w:t>
      </w:r>
      <w:r>
        <w:t>,</w:t>
      </w:r>
      <w:r>
        <w:rPr>
          <w:rFonts w:hint="eastAsia"/>
        </w:rPr>
        <w:t>但是这</w:t>
      </w:r>
      <w:r>
        <w:t xml:space="preserve"> 4 </w:t>
      </w:r>
      <w:r>
        <w:rPr>
          <w:rFonts w:hint="eastAsia"/>
        </w:rPr>
        <w:t>个步骤不是所有基于任务复制</w:t>
      </w:r>
      <w:proofErr w:type="gramStart"/>
      <w:r>
        <w:rPr>
          <w:rFonts w:hint="eastAsia"/>
        </w:rPr>
        <w:t>的分簇算</w:t>
      </w:r>
      <w:proofErr w:type="gramEnd"/>
      <w:r>
        <w:rPr>
          <w:rFonts w:hint="eastAsia"/>
        </w:rPr>
        <w:t>法的都必须具备的。在不同基于任务复制</w:t>
      </w:r>
      <w:proofErr w:type="gramStart"/>
      <w:r>
        <w:rPr>
          <w:rFonts w:hint="eastAsia"/>
        </w:rPr>
        <w:t>的分簇算法</w:t>
      </w:r>
      <w:proofErr w:type="gramEnd"/>
      <w:r>
        <w:rPr>
          <w:rFonts w:hint="eastAsia"/>
        </w:rPr>
        <w:t>中，由于调度策略的不同，以及调度目标的不同，</w:t>
      </w:r>
    </w:p>
    <w:p w:rsidR="008534D3" w:rsidRDefault="008534D3" w:rsidP="008534D3">
      <w:r>
        <w:rPr>
          <w:rFonts w:hint="eastAsia"/>
        </w:rPr>
        <w:t>这</w:t>
      </w:r>
      <w:r>
        <w:t xml:space="preserve"> 4 </w:t>
      </w:r>
      <w:proofErr w:type="gramStart"/>
      <w:r>
        <w:rPr>
          <w:rFonts w:hint="eastAsia"/>
        </w:rPr>
        <w:t>个</w:t>
      </w:r>
      <w:proofErr w:type="gramEnd"/>
      <w:r>
        <w:rPr>
          <w:rFonts w:hint="eastAsia"/>
        </w:rPr>
        <w:t>步骤在顺序上会做出适当的调整。</w:t>
      </w:r>
    </w:p>
    <w:p w:rsidR="008534D3" w:rsidRDefault="008534D3" w:rsidP="008534D3">
      <w:r>
        <w:rPr>
          <w:noProof/>
        </w:rPr>
        <w:drawing>
          <wp:inline distT="0" distB="0" distL="0" distR="0" wp14:anchorId="478BE3F7" wp14:editId="6604E30F">
            <wp:extent cx="5274310" cy="1047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47750"/>
                    </a:xfrm>
                    <a:prstGeom prst="rect">
                      <a:avLst/>
                    </a:prstGeom>
                  </pic:spPr>
                </pic:pic>
              </a:graphicData>
            </a:graphic>
          </wp:inline>
        </w:drawing>
      </w:r>
    </w:p>
    <w:p w:rsidR="008534D3" w:rsidRDefault="008534D3" w:rsidP="008534D3"/>
    <w:p w:rsidR="008534D3" w:rsidRDefault="008534D3" w:rsidP="008534D3"/>
    <w:p w:rsidR="008534D3" w:rsidRDefault="008534D3" w:rsidP="008534D3">
      <w:r>
        <w:rPr>
          <w:rFonts w:hint="eastAsia"/>
        </w:rPr>
        <w:t>6、2013年第6题</w:t>
      </w:r>
    </w:p>
    <w:p w:rsidR="005619C5" w:rsidRDefault="008534D3" w:rsidP="005619C5">
      <w:r>
        <w:tab/>
      </w:r>
      <w:r w:rsidR="005619C5">
        <w:rPr>
          <w:rFonts w:hint="eastAsia"/>
        </w:rPr>
        <w:t>分片透明性：用户不必关心数据是如何分片，他们对数据的操作在全局关系上进行的，</w:t>
      </w:r>
      <w:proofErr w:type="gramStart"/>
      <w:r w:rsidR="005619C5">
        <w:rPr>
          <w:rFonts w:hint="eastAsia"/>
        </w:rPr>
        <w:t>即关心</w:t>
      </w:r>
      <w:proofErr w:type="gramEnd"/>
      <w:r w:rsidR="005619C5">
        <w:rPr>
          <w:rFonts w:hint="eastAsia"/>
        </w:rPr>
        <w:t>如何分片对用户是透明的，因此，当分片改变时应用程序可以不变。</w:t>
      </w:r>
    </w:p>
    <w:p w:rsidR="008534D3" w:rsidRDefault="005619C5" w:rsidP="005619C5">
      <w:pPr>
        <w:ind w:firstLine="420"/>
      </w:pPr>
      <w:r>
        <w:t>分片透明性是最高层次的透明性，如果用户能在全局关系一级操作，</w:t>
      </w:r>
      <w:proofErr w:type="gramStart"/>
      <w:r>
        <w:t>则数据</w:t>
      </w:r>
      <w:proofErr w:type="gramEnd"/>
      <w:r>
        <w:t>如何分布，如何存储等细节不必关心，其应用程序的编写与集中式数据库相同。</w:t>
      </w:r>
    </w:p>
    <w:p w:rsidR="005619C5" w:rsidRDefault="005619C5" w:rsidP="005619C5">
      <w:pPr>
        <w:ind w:firstLine="420"/>
      </w:pPr>
    </w:p>
    <w:p w:rsidR="0024777F" w:rsidRDefault="0024777F" w:rsidP="005619C5">
      <w:pPr>
        <w:ind w:firstLine="420"/>
      </w:pPr>
      <w:r w:rsidRPr="0024777F">
        <w:rPr>
          <w:rFonts w:hint="eastAsia"/>
        </w:rPr>
        <w:t>位置透明性：用户不必知道所操作的数据放在何处，即数据分配到</w:t>
      </w:r>
      <w:proofErr w:type="gramStart"/>
      <w:r w:rsidRPr="0024777F">
        <w:rPr>
          <w:rFonts w:hint="eastAsia"/>
        </w:rPr>
        <w:t>哪个或</w:t>
      </w:r>
      <w:proofErr w:type="gramEnd"/>
      <w:r w:rsidRPr="0024777F">
        <w:rPr>
          <w:rFonts w:hint="eastAsia"/>
        </w:rPr>
        <w:t>哪些站点存储对用户是透明的。因此，数据分片模式的改变，如把数据从一个站点转移到另一个站点将不会影响应用程序，因而应用程序不必改写。</w:t>
      </w:r>
    </w:p>
    <w:p w:rsidR="0024777F" w:rsidRDefault="0024777F" w:rsidP="005619C5">
      <w:pPr>
        <w:ind w:firstLine="420"/>
      </w:pPr>
    </w:p>
    <w:p w:rsidR="0024777F" w:rsidRDefault="0024777F" w:rsidP="005619C5">
      <w:pPr>
        <w:ind w:firstLine="420"/>
      </w:pPr>
      <w:r w:rsidRPr="0024777F">
        <w:rPr>
          <w:rFonts w:hint="eastAsia"/>
        </w:rPr>
        <w:t>逻辑透明性（局部映像透明性）：它是最低层次的透明性，该透明性提供数据到局部数据库的映像，即用户不必关心局部</w:t>
      </w:r>
      <w:r w:rsidRPr="0024777F">
        <w:t>DBMS支持哪种数据模型、使用哪种数据操纵语言，数据模型和操纵语言的转换是由系统完成的。因此，局部映像透明性对异构型和同构异质的分布式数据库系统时非常重要的。</w:t>
      </w:r>
    </w:p>
    <w:p w:rsidR="0024777F" w:rsidRDefault="0024777F" w:rsidP="005619C5">
      <w:pPr>
        <w:ind w:firstLine="420"/>
      </w:pPr>
    </w:p>
    <w:p w:rsidR="0024777F" w:rsidRDefault="0024777F" w:rsidP="0024777F">
      <w:pPr>
        <w:ind w:firstLine="420"/>
      </w:pPr>
      <w:r>
        <w:rPr>
          <w:rFonts w:hint="eastAsia"/>
        </w:rPr>
        <w:t>分片透明性：分片透明性位于全局概念模式与分片模式之间，是指用户只需对全局关系进行操作，不必考虑数据的分片及存储场地，其应用程序的编写与集中式数据库相同。当分片模式改变时，只需改变全局概念模式到分片模式之间的映像，而不会影响到全局概念模式和应用程序。</w:t>
      </w:r>
    </w:p>
    <w:p w:rsidR="0024777F" w:rsidRDefault="0024777F" w:rsidP="0024777F">
      <w:pPr>
        <w:ind w:firstLine="420"/>
      </w:pPr>
      <w:r>
        <w:rPr>
          <w:rFonts w:hint="eastAsia"/>
        </w:rPr>
        <w:t>位置透明性：位置透明性位于分片模式与分配模式之间，是指用户不必知道数据的存储场地，即数据分配到</w:t>
      </w:r>
      <w:proofErr w:type="gramStart"/>
      <w:r>
        <w:rPr>
          <w:rFonts w:hint="eastAsia"/>
        </w:rPr>
        <w:t>哪个或</w:t>
      </w:r>
      <w:proofErr w:type="gramEnd"/>
      <w:r>
        <w:rPr>
          <w:rFonts w:hint="eastAsia"/>
        </w:rPr>
        <w:t>哪些场地存储对用户是透明的。当存储场地发生变化时，只需改变分片模式到分配模式之间的映像，而不会影响分片模式、全局概念模式和应用程序。</w:t>
      </w:r>
    </w:p>
    <w:p w:rsidR="0024777F" w:rsidRPr="005619C5" w:rsidRDefault="0024777F" w:rsidP="0024777F">
      <w:pPr>
        <w:ind w:firstLine="420"/>
      </w:pPr>
      <w:r>
        <w:rPr>
          <w:rFonts w:hint="eastAsia"/>
        </w:rPr>
        <w:t>局部数据模型透明性：局部数据模型透明性也称局部映像透明性，位于分配模式与局部概念模式之间，是指用户不用考虑局部</w:t>
      </w:r>
      <w:r>
        <w:t>DBMS所支持的数据模型、使用</w:t>
      </w:r>
      <w:proofErr w:type="gramStart"/>
      <w:r>
        <w:t>郧</w:t>
      </w:r>
      <w:proofErr w:type="gramEnd"/>
      <w:r>
        <w:t>种数据操纵语言，但要考虑数据如何分片、片段及其副本在各场地上的分配。</w:t>
      </w:r>
    </w:p>
    <w:p w:rsidR="008534D3" w:rsidRDefault="008534D3" w:rsidP="008534D3"/>
    <w:p w:rsidR="0024777F" w:rsidRPr="00DA5B63" w:rsidRDefault="0024777F" w:rsidP="0024777F">
      <w:pPr>
        <w:ind w:left="420"/>
        <w:rPr>
          <w:color w:val="FF0000"/>
        </w:rPr>
      </w:pPr>
      <w:r w:rsidRPr="00DA5B63">
        <w:rPr>
          <w:rFonts w:hint="eastAsia"/>
          <w:color w:val="FF0000"/>
        </w:rPr>
        <w:lastRenderedPageBreak/>
        <w:t>假设输入的学号为</w:t>
      </w:r>
      <w:r w:rsidRPr="00DA5B63">
        <w:rPr>
          <w:color w:val="FF0000"/>
        </w:rPr>
        <w:t>A</w:t>
      </w:r>
    </w:p>
    <w:p w:rsidR="0024777F" w:rsidRPr="00DA5B63" w:rsidRDefault="0024777F" w:rsidP="0024777F">
      <w:pPr>
        <w:ind w:left="420"/>
        <w:rPr>
          <w:color w:val="FF0000"/>
        </w:rPr>
      </w:pPr>
      <w:r w:rsidRPr="00DA5B63">
        <w:rPr>
          <w:color w:val="FF0000"/>
        </w:rPr>
        <w:t>1</w:t>
      </w:r>
      <w:proofErr w:type="gramStart"/>
      <w:r w:rsidRPr="00DA5B63">
        <w:rPr>
          <w:color w:val="FF0000"/>
        </w:rPr>
        <w:t>\\S</w:t>
      </w:r>
      <w:r w:rsidRPr="00DA5B63">
        <w:rPr>
          <w:rFonts w:hint="eastAsia"/>
          <w:color w:val="FF0000"/>
        </w:rPr>
        <w:t>ele</w:t>
      </w:r>
      <w:r w:rsidRPr="00DA5B63">
        <w:rPr>
          <w:color w:val="FF0000"/>
        </w:rPr>
        <w:t xml:space="preserve">ct  </w:t>
      </w:r>
      <w:proofErr w:type="spellStart"/>
      <w:r w:rsidRPr="00DA5B63">
        <w:rPr>
          <w:color w:val="FF0000"/>
        </w:rPr>
        <w:t>Sname</w:t>
      </w:r>
      <w:proofErr w:type="spellEnd"/>
      <w:proofErr w:type="gramEnd"/>
      <w:r w:rsidRPr="00DA5B63">
        <w:rPr>
          <w:color w:val="FF0000"/>
        </w:rPr>
        <w:t>, Sage</w:t>
      </w:r>
    </w:p>
    <w:p w:rsidR="0024777F" w:rsidRPr="00DA5B63" w:rsidRDefault="0024777F" w:rsidP="0024777F">
      <w:pPr>
        <w:pStyle w:val="a3"/>
        <w:ind w:left="780" w:firstLineChars="0" w:firstLine="0"/>
        <w:rPr>
          <w:color w:val="FF0000"/>
        </w:rPr>
      </w:pPr>
      <w:r w:rsidRPr="00DA5B63">
        <w:rPr>
          <w:rFonts w:hint="eastAsia"/>
          <w:color w:val="FF0000"/>
        </w:rPr>
        <w:t>f</w:t>
      </w:r>
      <w:r w:rsidRPr="00DA5B63">
        <w:rPr>
          <w:color w:val="FF0000"/>
        </w:rPr>
        <w:t>rom   Student</w:t>
      </w:r>
    </w:p>
    <w:p w:rsidR="0024777F" w:rsidRPr="00DA5B63" w:rsidRDefault="0024777F" w:rsidP="0024777F">
      <w:pPr>
        <w:pStyle w:val="a3"/>
        <w:ind w:left="780" w:firstLineChars="0" w:firstLine="0"/>
        <w:rPr>
          <w:color w:val="FF0000"/>
        </w:rPr>
      </w:pPr>
      <w:r w:rsidRPr="00DA5B63">
        <w:rPr>
          <w:rFonts w:hint="eastAsia"/>
          <w:color w:val="FF0000"/>
        </w:rPr>
        <w:t>w</w:t>
      </w:r>
      <w:r w:rsidRPr="00DA5B63">
        <w:rPr>
          <w:color w:val="FF0000"/>
        </w:rPr>
        <w:t xml:space="preserve">here  </w:t>
      </w:r>
      <w:proofErr w:type="spellStart"/>
      <w:r w:rsidRPr="00DA5B63">
        <w:rPr>
          <w:color w:val="FF0000"/>
        </w:rPr>
        <w:t>Sno</w:t>
      </w:r>
      <w:proofErr w:type="spellEnd"/>
      <w:r w:rsidRPr="00DA5B63">
        <w:rPr>
          <w:color w:val="FF0000"/>
        </w:rPr>
        <w:t xml:space="preserve"> = A</w:t>
      </w:r>
      <w:bookmarkStart w:id="2" w:name="_GoBack"/>
      <w:bookmarkEnd w:id="2"/>
    </w:p>
    <w:p w:rsidR="0024777F" w:rsidRPr="00DA5B63" w:rsidRDefault="0024777F" w:rsidP="0024777F">
      <w:pPr>
        <w:rPr>
          <w:color w:val="FF0000"/>
        </w:rPr>
      </w:pPr>
    </w:p>
    <w:p w:rsidR="007868AB" w:rsidRPr="00DA5B63" w:rsidRDefault="0024777F" w:rsidP="007868AB">
      <w:pPr>
        <w:ind w:left="420"/>
        <w:rPr>
          <w:color w:val="FF0000"/>
        </w:rPr>
      </w:pPr>
      <w:r w:rsidRPr="00DA5B63">
        <w:rPr>
          <w:color w:val="FF0000"/>
        </w:rPr>
        <w:t>2\</w:t>
      </w:r>
      <w:r w:rsidR="007868AB" w:rsidRPr="00DA5B63">
        <w:rPr>
          <w:color w:val="FF0000"/>
        </w:rPr>
        <w:t xml:space="preserve"> \</w:t>
      </w:r>
      <w:bookmarkStart w:id="3" w:name="OLE_LINK3"/>
      <w:proofErr w:type="gramStart"/>
      <w:r w:rsidR="007868AB" w:rsidRPr="00DA5B63">
        <w:rPr>
          <w:color w:val="FF0000"/>
        </w:rPr>
        <w:t>S</w:t>
      </w:r>
      <w:r w:rsidR="007868AB" w:rsidRPr="00DA5B63">
        <w:rPr>
          <w:rFonts w:hint="eastAsia"/>
          <w:color w:val="FF0000"/>
        </w:rPr>
        <w:t>ele</w:t>
      </w:r>
      <w:r w:rsidR="007868AB" w:rsidRPr="00DA5B63">
        <w:rPr>
          <w:color w:val="FF0000"/>
        </w:rPr>
        <w:t xml:space="preserve">ct  </w:t>
      </w:r>
      <w:proofErr w:type="spellStart"/>
      <w:r w:rsidR="007868AB" w:rsidRPr="00DA5B63">
        <w:rPr>
          <w:color w:val="FF0000"/>
        </w:rPr>
        <w:t>Sname</w:t>
      </w:r>
      <w:proofErr w:type="spellEnd"/>
      <w:proofErr w:type="gramEnd"/>
      <w:r w:rsidR="007868AB" w:rsidRPr="00DA5B63">
        <w:rPr>
          <w:color w:val="FF0000"/>
        </w:rPr>
        <w:t>, Sage</w:t>
      </w:r>
    </w:p>
    <w:p w:rsidR="007868AB" w:rsidRPr="00DA5B63" w:rsidRDefault="007868AB" w:rsidP="007868AB">
      <w:pPr>
        <w:pStyle w:val="a3"/>
        <w:ind w:left="780" w:firstLineChars="0" w:firstLine="0"/>
        <w:rPr>
          <w:color w:val="FF0000"/>
        </w:rPr>
      </w:pPr>
      <w:r w:rsidRPr="00DA5B63">
        <w:rPr>
          <w:rFonts w:hint="eastAsia"/>
          <w:color w:val="FF0000"/>
        </w:rPr>
        <w:t>f</w:t>
      </w:r>
      <w:r w:rsidRPr="00DA5B63">
        <w:rPr>
          <w:color w:val="FF0000"/>
        </w:rPr>
        <w:t>rom   S_A, S_B</w:t>
      </w:r>
    </w:p>
    <w:p w:rsidR="007868AB" w:rsidRPr="00DA5B63" w:rsidRDefault="007868AB" w:rsidP="007868AB">
      <w:pPr>
        <w:pStyle w:val="a3"/>
        <w:ind w:left="780" w:firstLineChars="0" w:firstLine="0"/>
        <w:rPr>
          <w:color w:val="FF0000"/>
        </w:rPr>
      </w:pPr>
      <w:proofErr w:type="gramStart"/>
      <w:r w:rsidRPr="00DA5B63">
        <w:rPr>
          <w:rFonts w:hint="eastAsia"/>
          <w:color w:val="FF0000"/>
        </w:rPr>
        <w:t>w</w:t>
      </w:r>
      <w:r w:rsidRPr="00DA5B63">
        <w:rPr>
          <w:color w:val="FF0000"/>
        </w:rPr>
        <w:t xml:space="preserve">here  </w:t>
      </w:r>
      <w:proofErr w:type="spellStart"/>
      <w:r w:rsidRPr="00DA5B63">
        <w:rPr>
          <w:color w:val="FF0000"/>
        </w:rPr>
        <w:t>Sno</w:t>
      </w:r>
      <w:proofErr w:type="spellEnd"/>
      <w:proofErr w:type="gramEnd"/>
      <w:r w:rsidRPr="00DA5B63">
        <w:rPr>
          <w:color w:val="FF0000"/>
        </w:rPr>
        <w:t xml:space="preserve"> = A</w:t>
      </w:r>
    </w:p>
    <w:bookmarkEnd w:id="3"/>
    <w:p w:rsidR="007868AB" w:rsidRPr="00DA5B63" w:rsidRDefault="007868AB" w:rsidP="007868AB">
      <w:pPr>
        <w:rPr>
          <w:color w:val="FF0000"/>
        </w:rPr>
      </w:pPr>
    </w:p>
    <w:p w:rsidR="007868AB" w:rsidRPr="00DA5B63" w:rsidRDefault="007868AB" w:rsidP="007868AB">
      <w:pPr>
        <w:ind w:left="420"/>
        <w:rPr>
          <w:color w:val="FF0000"/>
        </w:rPr>
      </w:pPr>
      <w:r w:rsidRPr="00DA5B63">
        <w:rPr>
          <w:color w:val="FF0000"/>
        </w:rPr>
        <w:t xml:space="preserve">3\\ </w:t>
      </w:r>
      <w:proofErr w:type="gramStart"/>
      <w:r w:rsidRPr="00DA5B63">
        <w:rPr>
          <w:color w:val="FF0000"/>
        </w:rPr>
        <w:t>S</w:t>
      </w:r>
      <w:r w:rsidRPr="00DA5B63">
        <w:rPr>
          <w:rFonts w:hint="eastAsia"/>
          <w:color w:val="FF0000"/>
        </w:rPr>
        <w:t>ele</w:t>
      </w:r>
      <w:r w:rsidRPr="00DA5B63">
        <w:rPr>
          <w:color w:val="FF0000"/>
        </w:rPr>
        <w:t xml:space="preserve">ct  </w:t>
      </w:r>
      <w:proofErr w:type="spellStart"/>
      <w:r w:rsidRPr="00DA5B63">
        <w:rPr>
          <w:color w:val="FF0000"/>
        </w:rPr>
        <w:t>Sname</w:t>
      </w:r>
      <w:proofErr w:type="spellEnd"/>
      <w:proofErr w:type="gramEnd"/>
      <w:r w:rsidRPr="00DA5B63">
        <w:rPr>
          <w:color w:val="FF0000"/>
        </w:rPr>
        <w:t>, Sage</w:t>
      </w:r>
    </w:p>
    <w:p w:rsidR="007868AB" w:rsidRPr="00DA5B63" w:rsidRDefault="007868AB" w:rsidP="007868AB">
      <w:pPr>
        <w:pStyle w:val="a3"/>
        <w:ind w:left="780" w:firstLineChars="0" w:firstLine="0"/>
        <w:rPr>
          <w:color w:val="FF0000"/>
        </w:rPr>
      </w:pPr>
      <w:r w:rsidRPr="00DA5B63">
        <w:rPr>
          <w:rFonts w:hint="eastAsia"/>
          <w:color w:val="FF0000"/>
        </w:rPr>
        <w:t>f</w:t>
      </w:r>
      <w:r w:rsidRPr="00DA5B63">
        <w:rPr>
          <w:color w:val="FF0000"/>
        </w:rPr>
        <w:t>rom   S_A, S_B</w:t>
      </w:r>
    </w:p>
    <w:p w:rsidR="007868AB" w:rsidRDefault="007868AB" w:rsidP="007868AB">
      <w:pPr>
        <w:pStyle w:val="a3"/>
        <w:ind w:left="780" w:firstLineChars="0" w:firstLine="0"/>
      </w:pPr>
      <w:proofErr w:type="gramStart"/>
      <w:r w:rsidRPr="00DA5B63">
        <w:rPr>
          <w:rFonts w:hint="eastAsia"/>
          <w:color w:val="FF0000"/>
        </w:rPr>
        <w:t>w</w:t>
      </w:r>
      <w:r w:rsidRPr="00DA5B63">
        <w:rPr>
          <w:color w:val="FF0000"/>
        </w:rPr>
        <w:t xml:space="preserve">here  </w:t>
      </w:r>
      <w:proofErr w:type="spellStart"/>
      <w:r w:rsidRPr="00DA5B63">
        <w:rPr>
          <w:color w:val="FF0000"/>
        </w:rPr>
        <w:t>Sno</w:t>
      </w:r>
      <w:proofErr w:type="spellEnd"/>
      <w:proofErr w:type="gramEnd"/>
      <w:r w:rsidRPr="00DA5B63">
        <w:rPr>
          <w:color w:val="FF0000"/>
        </w:rPr>
        <w:t xml:space="preserve"> = A</w:t>
      </w:r>
    </w:p>
    <w:p w:rsidR="007868AB" w:rsidRDefault="007868AB" w:rsidP="007868AB">
      <w:pPr>
        <w:pStyle w:val="a3"/>
        <w:ind w:left="780" w:firstLineChars="0" w:firstLine="0"/>
      </w:pPr>
      <w:r>
        <w:rPr>
          <w:noProof/>
        </w:rPr>
        <w:drawing>
          <wp:inline distT="0" distB="0" distL="0" distR="0" wp14:anchorId="241A057B" wp14:editId="2AF50CAF">
            <wp:extent cx="5274310" cy="3523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23615"/>
                    </a:xfrm>
                    <a:prstGeom prst="rect">
                      <a:avLst/>
                    </a:prstGeom>
                  </pic:spPr>
                </pic:pic>
              </a:graphicData>
            </a:graphic>
          </wp:inline>
        </w:drawing>
      </w:r>
    </w:p>
    <w:p w:rsidR="007868AB" w:rsidRDefault="007868AB" w:rsidP="007868AB">
      <w:pPr>
        <w:pStyle w:val="a3"/>
        <w:ind w:left="780" w:firstLineChars="0" w:firstLine="0"/>
      </w:pPr>
      <w:r>
        <w:rPr>
          <w:noProof/>
        </w:rPr>
        <w:lastRenderedPageBreak/>
        <w:drawing>
          <wp:inline distT="0" distB="0" distL="0" distR="0" wp14:anchorId="5EB33F15" wp14:editId="7EFB30F0">
            <wp:extent cx="5274310" cy="3444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44240"/>
                    </a:xfrm>
                    <a:prstGeom prst="rect">
                      <a:avLst/>
                    </a:prstGeom>
                  </pic:spPr>
                </pic:pic>
              </a:graphicData>
            </a:graphic>
          </wp:inline>
        </w:drawing>
      </w:r>
    </w:p>
    <w:p w:rsidR="007868AB" w:rsidRDefault="007868AB" w:rsidP="007868AB">
      <w:pPr>
        <w:pStyle w:val="a3"/>
        <w:ind w:left="780" w:firstLineChars="0" w:firstLine="0"/>
      </w:pPr>
      <w:r>
        <w:rPr>
          <w:noProof/>
        </w:rPr>
        <w:drawing>
          <wp:inline distT="0" distB="0" distL="0" distR="0" wp14:anchorId="254A5F76" wp14:editId="35DF1111">
            <wp:extent cx="5274310" cy="32873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7395"/>
                    </a:xfrm>
                    <a:prstGeom prst="rect">
                      <a:avLst/>
                    </a:prstGeom>
                  </pic:spPr>
                </pic:pic>
              </a:graphicData>
            </a:graphic>
          </wp:inline>
        </w:drawing>
      </w:r>
    </w:p>
    <w:p w:rsidR="007868AB" w:rsidRDefault="007868AB" w:rsidP="007868AB">
      <w:pPr>
        <w:pStyle w:val="a3"/>
        <w:ind w:left="780" w:firstLineChars="0" w:firstLine="0"/>
      </w:pPr>
      <w:r>
        <w:rPr>
          <w:noProof/>
        </w:rPr>
        <w:lastRenderedPageBreak/>
        <w:drawing>
          <wp:inline distT="0" distB="0" distL="0" distR="0" wp14:anchorId="7CF3F28C" wp14:editId="150716E3">
            <wp:extent cx="5274310" cy="33782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78200"/>
                    </a:xfrm>
                    <a:prstGeom prst="rect">
                      <a:avLst/>
                    </a:prstGeom>
                  </pic:spPr>
                </pic:pic>
              </a:graphicData>
            </a:graphic>
          </wp:inline>
        </w:drawing>
      </w:r>
    </w:p>
    <w:p w:rsidR="007868AB" w:rsidRDefault="007868AB" w:rsidP="007868AB">
      <w:pPr>
        <w:pStyle w:val="a3"/>
        <w:ind w:left="780" w:firstLineChars="0" w:firstLine="0"/>
      </w:pPr>
      <w:r>
        <w:rPr>
          <w:noProof/>
        </w:rPr>
        <w:drawing>
          <wp:inline distT="0" distB="0" distL="0" distR="0" wp14:anchorId="24E8922D" wp14:editId="53404027">
            <wp:extent cx="5274310" cy="3463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63925"/>
                    </a:xfrm>
                    <a:prstGeom prst="rect">
                      <a:avLst/>
                    </a:prstGeom>
                  </pic:spPr>
                </pic:pic>
              </a:graphicData>
            </a:graphic>
          </wp:inline>
        </w:drawing>
      </w:r>
    </w:p>
    <w:p w:rsidR="00E9431D" w:rsidRDefault="00E9431D" w:rsidP="007868AB">
      <w:pPr>
        <w:pStyle w:val="a3"/>
        <w:ind w:left="780" w:firstLineChars="0" w:firstLine="0"/>
      </w:pPr>
    </w:p>
    <w:p w:rsidR="007868AB" w:rsidRDefault="007868AB" w:rsidP="007868AB"/>
    <w:p w:rsidR="0024777F" w:rsidRDefault="00D20710" w:rsidP="00D20710">
      <w:pPr>
        <w:pStyle w:val="a4"/>
      </w:pPr>
      <w:r>
        <w:rPr>
          <w:rFonts w:hint="eastAsia"/>
        </w:rPr>
        <w:t>2</w:t>
      </w:r>
      <w:r>
        <w:t>014</w:t>
      </w:r>
      <w:r>
        <w:rPr>
          <w:rFonts w:hint="eastAsia"/>
        </w:rPr>
        <w:t>年分布式系统</w:t>
      </w:r>
    </w:p>
    <w:p w:rsidR="00EE0584" w:rsidRPr="00E5504C" w:rsidRDefault="00D20710" w:rsidP="00EE0584">
      <w:pPr>
        <w:spacing w:line="0" w:lineRule="atLeast"/>
      </w:pPr>
      <w:r>
        <w:rPr>
          <w:rFonts w:hint="eastAsia"/>
        </w:rPr>
        <w:t>2</w:t>
      </w:r>
      <w:r w:rsidR="00EE0584">
        <w:rPr>
          <w:rFonts w:hint="eastAsia"/>
        </w:rPr>
        <w:t>（第一版第一章习题）</w:t>
      </w:r>
      <w:r w:rsidR="00EE0584" w:rsidRPr="00E5504C">
        <w:rPr>
          <w:rFonts w:hint="eastAsia"/>
        </w:rPr>
        <w:t>答：令k为服务器的数量，则有</w:t>
      </w:r>
      <w:r w:rsidR="00EE0584" w:rsidRPr="00E5504C">
        <w:t>(1/4)k&lt;0.01</w:t>
      </w:r>
      <w:r w:rsidR="00EE0584" w:rsidRPr="00E5504C">
        <w:rPr>
          <w:rFonts w:hint="eastAsia"/>
        </w:rPr>
        <w:t>。即在最坏的情况下，这时所有的服务器都已关闭，发生这种情况的概率是1/100。因此k=4。</w:t>
      </w:r>
    </w:p>
    <w:p w:rsidR="00D20710" w:rsidRDefault="00D20710" w:rsidP="00D20710"/>
    <w:p w:rsidR="00EE0584" w:rsidRDefault="00EE0584" w:rsidP="00D20710"/>
    <w:p w:rsidR="00EE0584" w:rsidRPr="00E5504C" w:rsidRDefault="00EE0584" w:rsidP="00EE0584">
      <w:pPr>
        <w:pStyle w:val="a3"/>
        <w:spacing w:line="0" w:lineRule="atLeast"/>
        <w:ind w:firstLineChars="0" w:firstLine="0"/>
      </w:pPr>
      <w:r>
        <w:rPr>
          <w:rFonts w:hint="eastAsia"/>
        </w:rPr>
        <w:t>3（第一版第二章习题）</w:t>
      </w:r>
      <w:r w:rsidRPr="00E5504C">
        <w:rPr>
          <w:rFonts w:hint="eastAsia"/>
        </w:rPr>
        <w:t>答：它们通常不提供分布透明性，这意味着应用程序开发人员需要注意通信的实现，从而导致解决方案的可扩展性很差。分布式应用程序，例如基于套接字构建的分布式应用程序，将很难移植或者和其它应用程序交互。</w:t>
      </w:r>
    </w:p>
    <w:p w:rsidR="00E5504C" w:rsidRDefault="00E5504C" w:rsidP="00EE0584">
      <w:pPr>
        <w:pStyle w:val="a3"/>
        <w:spacing w:line="0" w:lineRule="atLeast"/>
        <w:ind w:firstLineChars="0" w:firstLine="0"/>
        <w:rPr>
          <w:sz w:val="18"/>
          <w:szCs w:val="18"/>
        </w:rPr>
      </w:pPr>
    </w:p>
    <w:p w:rsidR="00E5504C" w:rsidRPr="00E5504C" w:rsidRDefault="00E5504C" w:rsidP="00EE0584">
      <w:pPr>
        <w:pStyle w:val="a3"/>
        <w:spacing w:line="0" w:lineRule="atLeast"/>
        <w:ind w:firstLineChars="0" w:firstLine="0"/>
        <w:rPr>
          <w:sz w:val="18"/>
          <w:szCs w:val="18"/>
        </w:rPr>
      </w:pPr>
      <w:r>
        <w:rPr>
          <w:rFonts w:hint="eastAsia"/>
          <w:sz w:val="18"/>
          <w:szCs w:val="18"/>
        </w:rPr>
        <w:t>4、</w:t>
      </w:r>
      <w:r>
        <w:rPr>
          <w:rFonts w:hint="eastAsia"/>
        </w:rPr>
        <w:t>（第一版第五章习题）</w:t>
      </w:r>
      <w:r w:rsidRPr="00E5504C">
        <w:rPr>
          <w:rFonts w:hint="eastAsia"/>
        </w:rPr>
        <w:t>答：当一个进程接受到</w:t>
      </w:r>
      <w:r w:rsidRPr="00E5504C">
        <w:t>ELECTION消息，它会检查消息是谁开始发送的，如果是它自己开始的（例如它的位置在列表的首位），它会把消息变成协调</w:t>
      </w:r>
      <w:proofErr w:type="gramStart"/>
      <w:r w:rsidRPr="00E5504C">
        <w:t>者消息</w:t>
      </w:r>
      <w:proofErr w:type="gramEnd"/>
      <w:r w:rsidRPr="00E5504C">
        <w:t>并在正文里描述它。如果消息不是它开始的，它会加入其进程号并沿着环向前发送。然而，如果它更早地发送了自己的选举消息并发现了竞争者，它会将创始人的进程号与自己的相比较。如果其他进程拥有较小的号码，它会丢弃那个消息而不是传递消息。如果竞争者更大，那么消息将以平常的方式发送。这样，如果多个选举消息被开始发送，那么入口最大的消息将会幸存，其他消息将沿着路由被忽略掉。</w:t>
      </w:r>
    </w:p>
    <w:p w:rsidR="00EE0584" w:rsidRDefault="00EE0584" w:rsidP="00D20710"/>
    <w:p w:rsidR="00E5504C" w:rsidRDefault="00E5504C" w:rsidP="00D20710">
      <w:r>
        <w:rPr>
          <w:rFonts w:hint="eastAsia"/>
        </w:rPr>
        <w:t>5</w:t>
      </w:r>
    </w:p>
    <w:p w:rsidR="00B728C7" w:rsidRDefault="00B728C7" w:rsidP="00D20710"/>
    <w:p w:rsidR="00B728C7" w:rsidRDefault="00B728C7" w:rsidP="00D20710"/>
    <w:p w:rsidR="00B728C7" w:rsidRDefault="00B728C7" w:rsidP="00D20710"/>
    <w:p w:rsidR="00B728C7" w:rsidRDefault="00B728C7" w:rsidP="00D20710">
      <w:r>
        <w:rPr>
          <w:rFonts w:hint="eastAsia"/>
        </w:rPr>
        <w:t>6</w:t>
      </w:r>
      <w:r>
        <w:t xml:space="preserve"> </w:t>
      </w:r>
      <w:r>
        <w:rPr>
          <w:rFonts w:hint="eastAsia"/>
        </w:rPr>
        <w:t>如13年</w:t>
      </w:r>
    </w:p>
    <w:p w:rsidR="001414E4" w:rsidRDefault="001414E4" w:rsidP="00D20710"/>
    <w:p w:rsidR="001414E4" w:rsidRDefault="001414E4" w:rsidP="001414E4">
      <w:pPr>
        <w:pStyle w:val="a4"/>
      </w:pPr>
      <w:r>
        <w:rPr>
          <w:rFonts w:hint="eastAsia"/>
        </w:rPr>
        <w:t>2015年试题</w:t>
      </w:r>
    </w:p>
    <w:p w:rsidR="001414E4" w:rsidRDefault="001414E4" w:rsidP="001414E4">
      <w:pPr>
        <w:spacing w:line="0" w:lineRule="atLeast"/>
      </w:pPr>
      <w:r>
        <w:rPr>
          <w:rFonts w:hint="eastAsia"/>
        </w:rPr>
        <w:t>2、（第三章第一题）</w:t>
      </w:r>
      <w:r w:rsidRPr="001414E4">
        <w:rPr>
          <w:rFonts w:hint="eastAsia"/>
        </w:rPr>
        <w:t>答</w:t>
      </w:r>
      <w:r w:rsidRPr="001414E4">
        <w:t>:</w:t>
      </w:r>
      <w:r w:rsidRPr="001414E4">
        <w:rPr>
          <w:rFonts w:hint="eastAsia"/>
        </w:rPr>
        <w:t xml:space="preserve"> 在单线程情况下，命中</w:t>
      </w:r>
      <w:r w:rsidRPr="001414E4">
        <w:t>cache</w:t>
      </w:r>
      <w:r w:rsidRPr="001414E4">
        <w:rPr>
          <w:rFonts w:hint="eastAsia"/>
        </w:rPr>
        <w:t>花了15ms，未命中cache花了90ms。加权平均值为</w:t>
      </w:r>
      <w:r w:rsidRPr="001414E4">
        <w:t>2/3 X 15 + 1/3 X 90</w:t>
      </w:r>
      <w:r w:rsidRPr="001414E4">
        <w:rPr>
          <w:rFonts w:hint="eastAsia"/>
        </w:rPr>
        <w:t>。这意味着请求花了40ms，服务器</w:t>
      </w:r>
      <w:r w:rsidR="009838D1">
        <w:rPr>
          <w:rFonts w:hint="eastAsia"/>
        </w:rPr>
        <w:t>每</w:t>
      </w:r>
      <w:r w:rsidRPr="001414E4">
        <w:rPr>
          <w:rFonts w:hint="eastAsia"/>
        </w:rPr>
        <w:t>秒可以完成25次。对于多线程，所有磁盘等待都是交迭的，所以每个请求花了15ms，服务器每秒可以处理66</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proofErr w:type="gramStart"/>
      <w:r w:rsidRPr="001414E4">
        <w:rPr>
          <w:rFonts w:hint="eastAsia"/>
        </w:rPr>
        <w:t>个</w:t>
      </w:r>
      <w:proofErr w:type="gramEnd"/>
      <w:r w:rsidRPr="001414E4">
        <w:rPr>
          <w:rFonts w:hint="eastAsia"/>
        </w:rPr>
        <w:t>请求。</w:t>
      </w:r>
    </w:p>
    <w:p w:rsidR="009838D1" w:rsidRDefault="009838D1" w:rsidP="001414E4">
      <w:pPr>
        <w:spacing w:line="0" w:lineRule="atLeast"/>
      </w:pPr>
    </w:p>
    <w:p w:rsidR="009838D1" w:rsidRDefault="009838D1" w:rsidP="001414E4">
      <w:pPr>
        <w:spacing w:line="0" w:lineRule="atLeast"/>
      </w:pPr>
      <w:r>
        <w:rPr>
          <w:rFonts w:hint="eastAsia"/>
        </w:rPr>
        <w:t>3、</w:t>
      </w:r>
      <w:r w:rsidR="00EE6F3A">
        <w:rPr>
          <w:rFonts w:hint="eastAsia"/>
        </w:rPr>
        <w:t>page</w:t>
      </w:r>
      <w:r w:rsidR="00EE6F3A">
        <w:t>200</w:t>
      </w:r>
    </w:p>
    <w:p w:rsidR="00EE6F3A" w:rsidRPr="00EE6F3A" w:rsidRDefault="00EE6F3A" w:rsidP="00EE6F3A">
      <w:pPr>
        <w:pStyle w:val="a6"/>
        <w:shd w:val="clear" w:color="auto" w:fill="E2ECE1"/>
        <w:spacing w:before="0" w:beforeAutospacing="0" w:after="0" w:afterAutospacing="0" w:line="315" w:lineRule="atLeast"/>
        <w:rPr>
          <w:rFonts w:ascii="simsun" w:hAnsi="simsun" w:hint="eastAsia"/>
          <w:color w:val="323E32"/>
          <w:sz w:val="21"/>
          <w:szCs w:val="21"/>
        </w:rPr>
      </w:pPr>
      <w:r>
        <w:tab/>
      </w:r>
      <w:r w:rsidRPr="00EE6F3A">
        <w:rPr>
          <w:rFonts w:hint="eastAsia"/>
          <w:b/>
          <w:bCs/>
          <w:color w:val="092E20"/>
          <w:sz w:val="32"/>
          <w:szCs w:val="32"/>
        </w:rPr>
        <w:t>以数据为中心的一致性模型</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b/>
          <w:bCs/>
          <w:color w:val="487858"/>
          <w:kern w:val="0"/>
          <w:sz w:val="24"/>
          <w:szCs w:val="24"/>
        </w:rPr>
        <w:t>1.严格一致性（strict consistency）</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对于数据项</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的任何读操作将返回最近一次对</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进行写操作的结果所对应的值。</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严格一致性是限制性最强的模型，但是在分布式系统中实现这种模型代价太大，所以在实际系统中运用有限。</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simsun" w:eastAsia="宋体" w:hAnsi="simsun" w:cs="宋体"/>
          <w:color w:val="323E32"/>
          <w:kern w:val="0"/>
          <w:szCs w:val="21"/>
        </w:rPr>
        <w:t> </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b/>
          <w:bCs/>
          <w:color w:val="487858"/>
          <w:kern w:val="0"/>
          <w:sz w:val="24"/>
          <w:szCs w:val="24"/>
        </w:rPr>
        <w:t>2.顺序一致性</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任何执行结果都是相同的，就好像所有进程对数据存储的读、写操作是按某种序列顺序执行的，并且每个进程的操作按照程序所制定的顺序出现在这个序列中。</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也就是说，任何读、写操作的交叉都是可接受的，但是所有进程都看到相同的操作交叉。顺序一致性由</w:t>
      </w:r>
      <w:proofErr w:type="spellStart"/>
      <w:r w:rsidRPr="00EE6F3A">
        <w:rPr>
          <w:rFonts w:ascii="宋体" w:eastAsia="宋体" w:hAnsi="宋体" w:cs="宋体" w:hint="eastAsia"/>
          <w:color w:val="323E32"/>
          <w:kern w:val="0"/>
          <w:szCs w:val="21"/>
        </w:rPr>
        <w:t>Lamport</w:t>
      </w:r>
      <w:proofErr w:type="spellEnd"/>
      <w:r w:rsidRPr="00EE6F3A">
        <w:rPr>
          <w:rFonts w:ascii="宋体" w:eastAsia="宋体" w:hAnsi="宋体" w:cs="宋体" w:hint="eastAsia"/>
          <w:color w:val="323E32"/>
          <w:kern w:val="0"/>
          <w:szCs w:val="21"/>
        </w:rPr>
        <w:t>（</w:t>
      </w:r>
      <w:r w:rsidRPr="00EE6F3A">
        <w:rPr>
          <w:rFonts w:ascii="Times New Roman" w:eastAsia="宋体" w:hAnsi="Times New Roman" w:cs="Times New Roman" w:hint="eastAsia"/>
          <w:color w:val="323E32"/>
          <w:kern w:val="0"/>
          <w:szCs w:val="21"/>
        </w:rPr>
        <w:t>1979</w:t>
      </w:r>
      <w:r w:rsidRPr="00EE6F3A">
        <w:rPr>
          <w:rFonts w:ascii="宋体" w:eastAsia="宋体" w:hAnsi="宋体" w:cs="宋体" w:hint="eastAsia"/>
          <w:color w:val="323E32"/>
          <w:kern w:val="0"/>
          <w:szCs w:val="21"/>
        </w:rPr>
        <w:t>）在解决多处理器系统的共享存储器时首次提出的。</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simsun" w:eastAsia="宋体" w:hAnsi="simsun" w:cs="宋体"/>
          <w:color w:val="323E32"/>
          <w:kern w:val="0"/>
          <w:szCs w:val="21"/>
        </w:rPr>
        <w:t> </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b/>
          <w:bCs/>
          <w:color w:val="487858"/>
          <w:kern w:val="0"/>
          <w:sz w:val="24"/>
          <w:szCs w:val="24"/>
        </w:rPr>
        <w:t>3.因果一致性</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所有进程必须以相同的顺序看到具有潜在因果关系的写操作。不同机器上的进程可以以不同的顺序看到并发的写操作（</w:t>
      </w:r>
      <w:r w:rsidRPr="00EE6F3A">
        <w:rPr>
          <w:rFonts w:ascii="Times New Roman" w:eastAsia="宋体" w:hAnsi="Times New Roman" w:cs="Times New Roman" w:hint="eastAsia"/>
          <w:color w:val="323E32"/>
          <w:kern w:val="0"/>
          <w:szCs w:val="21"/>
        </w:rPr>
        <w:t>Hutto</w:t>
      </w:r>
      <w:r w:rsidRPr="00EE6F3A">
        <w:rPr>
          <w:rFonts w:ascii="宋体" w:eastAsia="宋体" w:hAnsi="宋体" w:cs="宋体" w:hint="eastAsia"/>
          <w:color w:val="323E32"/>
          <w:kern w:val="0"/>
          <w:szCs w:val="21"/>
        </w:rPr>
        <w:t>和</w:t>
      </w:r>
      <w:proofErr w:type="spellStart"/>
      <w:r w:rsidRPr="00EE6F3A">
        <w:rPr>
          <w:rFonts w:ascii="Times New Roman" w:eastAsia="宋体" w:hAnsi="Times New Roman" w:cs="Times New Roman" w:hint="eastAsia"/>
          <w:color w:val="323E32"/>
          <w:kern w:val="0"/>
          <w:szCs w:val="21"/>
        </w:rPr>
        <w:t>Ahamad</w:t>
      </w:r>
      <w:proofErr w:type="spellEnd"/>
      <w:r w:rsidRPr="00EE6F3A">
        <w:rPr>
          <w:rFonts w:ascii="Times New Roman" w:eastAsia="宋体" w:hAnsi="Times New Roman" w:cs="Times New Roman" w:hint="eastAsia"/>
          <w:color w:val="323E32"/>
          <w:kern w:val="0"/>
          <w:szCs w:val="21"/>
        </w:rPr>
        <w:t> 1990</w:t>
      </w:r>
      <w:r w:rsidRPr="00EE6F3A">
        <w:rPr>
          <w:rFonts w:ascii="宋体" w:eastAsia="宋体" w:hAnsi="宋体" w:cs="宋体" w:hint="eastAsia"/>
          <w:color w:val="323E32"/>
          <w:kern w:val="0"/>
          <w:szCs w:val="21"/>
        </w:rPr>
        <w:t>）。</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lastRenderedPageBreak/>
        <w:t>假设</w:t>
      </w:r>
      <w:r w:rsidRPr="00EE6F3A">
        <w:rPr>
          <w:rFonts w:ascii="Times New Roman" w:eastAsia="宋体" w:hAnsi="Times New Roman" w:cs="Times New Roman" w:hint="eastAsia"/>
          <w:color w:val="323E32"/>
          <w:kern w:val="0"/>
          <w:szCs w:val="21"/>
        </w:rPr>
        <w:t>P1</w:t>
      </w:r>
      <w:r w:rsidRPr="00EE6F3A">
        <w:rPr>
          <w:rFonts w:ascii="宋体" w:eastAsia="宋体" w:hAnsi="宋体" w:cs="宋体" w:hint="eastAsia"/>
          <w:color w:val="323E32"/>
          <w:kern w:val="0"/>
          <w:szCs w:val="21"/>
        </w:rPr>
        <w:t>和</w:t>
      </w:r>
      <w:r w:rsidRPr="00EE6F3A">
        <w:rPr>
          <w:rFonts w:ascii="Times New Roman" w:eastAsia="宋体" w:hAnsi="Times New Roman" w:cs="Times New Roman" w:hint="eastAsia"/>
          <w:color w:val="323E32"/>
          <w:kern w:val="0"/>
          <w:szCs w:val="21"/>
        </w:rPr>
        <w:t>P2</w:t>
      </w:r>
      <w:r w:rsidRPr="00EE6F3A">
        <w:rPr>
          <w:rFonts w:ascii="宋体" w:eastAsia="宋体" w:hAnsi="宋体" w:cs="宋体" w:hint="eastAsia"/>
          <w:color w:val="323E32"/>
          <w:kern w:val="0"/>
          <w:szCs w:val="21"/>
        </w:rPr>
        <w:t>是有因果关系的两个进程，例如</w:t>
      </w:r>
      <w:r w:rsidRPr="00EE6F3A">
        <w:rPr>
          <w:rFonts w:ascii="Times New Roman" w:eastAsia="宋体" w:hAnsi="Times New Roman" w:cs="Times New Roman" w:hint="eastAsia"/>
          <w:color w:val="323E32"/>
          <w:kern w:val="0"/>
          <w:szCs w:val="21"/>
        </w:rPr>
        <w:t>P2</w:t>
      </w:r>
      <w:r w:rsidRPr="00EE6F3A">
        <w:rPr>
          <w:rFonts w:ascii="宋体" w:eastAsia="宋体" w:hAnsi="宋体" w:cs="宋体" w:hint="eastAsia"/>
          <w:color w:val="323E32"/>
          <w:kern w:val="0"/>
          <w:szCs w:val="21"/>
        </w:rPr>
        <w:t>的写操作信赖于</w:t>
      </w:r>
      <w:r w:rsidRPr="00EE6F3A">
        <w:rPr>
          <w:rFonts w:ascii="Times New Roman" w:eastAsia="宋体" w:hAnsi="Times New Roman" w:cs="Times New Roman" w:hint="eastAsia"/>
          <w:color w:val="323E32"/>
          <w:kern w:val="0"/>
          <w:szCs w:val="21"/>
        </w:rPr>
        <w:t>P1</w:t>
      </w:r>
      <w:r w:rsidRPr="00EE6F3A">
        <w:rPr>
          <w:rFonts w:ascii="宋体" w:eastAsia="宋体" w:hAnsi="宋体" w:cs="宋体" w:hint="eastAsia"/>
          <w:color w:val="323E32"/>
          <w:kern w:val="0"/>
          <w:szCs w:val="21"/>
        </w:rPr>
        <w:t>的写操作，那么</w:t>
      </w:r>
      <w:r w:rsidRPr="00EE6F3A">
        <w:rPr>
          <w:rFonts w:ascii="Times New Roman" w:eastAsia="宋体" w:hAnsi="Times New Roman" w:cs="Times New Roman" w:hint="eastAsia"/>
          <w:color w:val="323E32"/>
          <w:kern w:val="0"/>
          <w:szCs w:val="21"/>
        </w:rPr>
        <w:t>P1</w:t>
      </w:r>
      <w:r w:rsidRPr="00EE6F3A">
        <w:rPr>
          <w:rFonts w:ascii="宋体" w:eastAsia="宋体" w:hAnsi="宋体" w:cs="宋体" w:hint="eastAsia"/>
          <w:color w:val="323E32"/>
          <w:kern w:val="0"/>
          <w:szCs w:val="21"/>
        </w:rPr>
        <w:t>和</w:t>
      </w:r>
      <w:r w:rsidRPr="00EE6F3A">
        <w:rPr>
          <w:rFonts w:ascii="Times New Roman" w:eastAsia="宋体" w:hAnsi="Times New Roman" w:cs="Times New Roman" w:hint="eastAsia"/>
          <w:color w:val="323E32"/>
          <w:kern w:val="0"/>
          <w:szCs w:val="21"/>
        </w:rPr>
        <w:t>P2</w:t>
      </w:r>
      <w:r w:rsidRPr="00EE6F3A">
        <w:rPr>
          <w:rFonts w:ascii="宋体" w:eastAsia="宋体" w:hAnsi="宋体" w:cs="宋体" w:hint="eastAsia"/>
          <w:color w:val="323E32"/>
          <w:kern w:val="0"/>
          <w:szCs w:val="21"/>
        </w:rPr>
        <w:t>对</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的修改顺序，在</w:t>
      </w:r>
      <w:r w:rsidRPr="00EE6F3A">
        <w:rPr>
          <w:rFonts w:ascii="Times New Roman" w:eastAsia="宋体" w:hAnsi="Times New Roman" w:cs="Times New Roman" w:hint="eastAsia"/>
          <w:color w:val="323E32"/>
          <w:kern w:val="0"/>
          <w:szCs w:val="21"/>
        </w:rPr>
        <w:t>P3</w:t>
      </w:r>
      <w:r w:rsidRPr="00EE6F3A">
        <w:rPr>
          <w:rFonts w:ascii="宋体" w:eastAsia="宋体" w:hAnsi="宋体" w:cs="宋体" w:hint="eastAsia"/>
          <w:color w:val="323E32"/>
          <w:kern w:val="0"/>
          <w:szCs w:val="21"/>
        </w:rPr>
        <w:t>和</w:t>
      </w:r>
      <w:r w:rsidRPr="00EE6F3A">
        <w:rPr>
          <w:rFonts w:ascii="Times New Roman" w:eastAsia="宋体" w:hAnsi="Times New Roman" w:cs="Times New Roman" w:hint="eastAsia"/>
          <w:color w:val="323E32"/>
          <w:kern w:val="0"/>
          <w:szCs w:val="21"/>
        </w:rPr>
        <w:t>P4</w:t>
      </w:r>
      <w:r w:rsidRPr="00EE6F3A">
        <w:rPr>
          <w:rFonts w:ascii="宋体" w:eastAsia="宋体" w:hAnsi="宋体" w:cs="宋体" w:hint="eastAsia"/>
          <w:color w:val="323E32"/>
          <w:kern w:val="0"/>
          <w:szCs w:val="21"/>
        </w:rPr>
        <w:t>看来一定是一样的。但如果</w:t>
      </w:r>
      <w:r w:rsidRPr="00EE6F3A">
        <w:rPr>
          <w:rFonts w:ascii="Times New Roman" w:eastAsia="宋体" w:hAnsi="Times New Roman" w:cs="Times New Roman" w:hint="eastAsia"/>
          <w:color w:val="323E32"/>
          <w:kern w:val="0"/>
          <w:szCs w:val="21"/>
        </w:rPr>
        <w:t>P1</w:t>
      </w:r>
      <w:r w:rsidRPr="00EE6F3A">
        <w:rPr>
          <w:rFonts w:ascii="宋体" w:eastAsia="宋体" w:hAnsi="宋体" w:cs="宋体" w:hint="eastAsia"/>
          <w:color w:val="323E32"/>
          <w:kern w:val="0"/>
          <w:szCs w:val="21"/>
        </w:rPr>
        <w:t>和</w:t>
      </w:r>
      <w:r w:rsidRPr="00EE6F3A">
        <w:rPr>
          <w:rFonts w:ascii="Times New Roman" w:eastAsia="宋体" w:hAnsi="Times New Roman" w:cs="Times New Roman" w:hint="eastAsia"/>
          <w:color w:val="323E32"/>
          <w:kern w:val="0"/>
          <w:szCs w:val="21"/>
        </w:rPr>
        <w:t>P2</w:t>
      </w:r>
      <w:r w:rsidRPr="00EE6F3A">
        <w:rPr>
          <w:rFonts w:ascii="宋体" w:eastAsia="宋体" w:hAnsi="宋体" w:cs="宋体" w:hint="eastAsia"/>
          <w:color w:val="323E32"/>
          <w:kern w:val="0"/>
          <w:szCs w:val="21"/>
        </w:rPr>
        <w:t>没有关系，那么</w:t>
      </w:r>
      <w:r w:rsidRPr="00EE6F3A">
        <w:rPr>
          <w:rFonts w:ascii="Times New Roman" w:eastAsia="宋体" w:hAnsi="Times New Roman" w:cs="Times New Roman" w:hint="eastAsia"/>
          <w:color w:val="323E32"/>
          <w:kern w:val="0"/>
          <w:szCs w:val="21"/>
        </w:rPr>
        <w:t>P1</w:t>
      </w:r>
      <w:r w:rsidRPr="00EE6F3A">
        <w:rPr>
          <w:rFonts w:ascii="宋体" w:eastAsia="宋体" w:hAnsi="宋体" w:cs="宋体" w:hint="eastAsia"/>
          <w:color w:val="323E32"/>
          <w:kern w:val="0"/>
          <w:szCs w:val="21"/>
        </w:rPr>
        <w:t>和</w:t>
      </w:r>
      <w:r w:rsidRPr="00EE6F3A">
        <w:rPr>
          <w:rFonts w:ascii="Times New Roman" w:eastAsia="宋体" w:hAnsi="Times New Roman" w:cs="Times New Roman" w:hint="eastAsia"/>
          <w:color w:val="323E32"/>
          <w:kern w:val="0"/>
          <w:szCs w:val="21"/>
        </w:rPr>
        <w:t>P2</w:t>
      </w:r>
      <w:r w:rsidRPr="00EE6F3A">
        <w:rPr>
          <w:rFonts w:ascii="宋体" w:eastAsia="宋体" w:hAnsi="宋体" w:cs="宋体" w:hint="eastAsia"/>
          <w:color w:val="323E32"/>
          <w:kern w:val="0"/>
          <w:szCs w:val="21"/>
        </w:rPr>
        <w:t>对</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的修改顺序，在</w:t>
      </w:r>
      <w:r w:rsidRPr="00EE6F3A">
        <w:rPr>
          <w:rFonts w:ascii="Times New Roman" w:eastAsia="宋体" w:hAnsi="Times New Roman" w:cs="Times New Roman" w:hint="eastAsia"/>
          <w:color w:val="323E32"/>
          <w:kern w:val="0"/>
          <w:szCs w:val="21"/>
        </w:rPr>
        <w:t>P3</w:t>
      </w:r>
      <w:r w:rsidRPr="00EE6F3A">
        <w:rPr>
          <w:rFonts w:ascii="宋体" w:eastAsia="宋体" w:hAnsi="宋体" w:cs="宋体" w:hint="eastAsia"/>
          <w:color w:val="323E32"/>
          <w:kern w:val="0"/>
          <w:szCs w:val="21"/>
        </w:rPr>
        <w:t>和</w:t>
      </w:r>
      <w:r w:rsidRPr="00EE6F3A">
        <w:rPr>
          <w:rFonts w:ascii="Times New Roman" w:eastAsia="宋体" w:hAnsi="Times New Roman" w:cs="Times New Roman" w:hint="eastAsia"/>
          <w:color w:val="323E32"/>
          <w:kern w:val="0"/>
          <w:szCs w:val="21"/>
        </w:rPr>
        <w:t>P4</w:t>
      </w:r>
      <w:r w:rsidRPr="00EE6F3A">
        <w:rPr>
          <w:rFonts w:ascii="宋体" w:eastAsia="宋体" w:hAnsi="宋体" w:cs="宋体" w:hint="eastAsia"/>
          <w:color w:val="323E32"/>
          <w:kern w:val="0"/>
          <w:szCs w:val="21"/>
        </w:rPr>
        <w:t>看来可以是不一样的。</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simsun" w:eastAsia="宋体" w:hAnsi="simsun" w:cs="宋体"/>
          <w:color w:val="323E32"/>
          <w:kern w:val="0"/>
          <w:szCs w:val="21"/>
        </w:rPr>
        <w:t> </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下表列出一些一致性模型，以限制性逐渐降低的顺序排列。</w:t>
      </w:r>
    </w:p>
    <w:tbl>
      <w:tblPr>
        <w:tblW w:w="0" w:type="auto"/>
        <w:shd w:val="clear" w:color="auto" w:fill="E2ECE1"/>
        <w:tblLook w:val="04A0" w:firstRow="1" w:lastRow="0" w:firstColumn="1" w:lastColumn="0" w:noHBand="0" w:noVBand="1"/>
      </w:tblPr>
      <w:tblGrid>
        <w:gridCol w:w="1125"/>
        <w:gridCol w:w="7171"/>
      </w:tblGrid>
      <w:tr w:rsidR="00EE6F3A" w:rsidRPr="00EE6F3A" w:rsidTr="00EE6F3A">
        <w:tc>
          <w:tcPr>
            <w:tcW w:w="1141" w:type="dxa"/>
            <w:tcBorders>
              <w:top w:val="single" w:sz="4" w:space="0" w:color="000000"/>
              <w:left w:val="single" w:sz="4" w:space="0" w:color="000000"/>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一致性</w:t>
            </w:r>
          </w:p>
        </w:tc>
        <w:tc>
          <w:tcPr>
            <w:tcW w:w="7381" w:type="dxa"/>
            <w:tcBorders>
              <w:top w:val="single" w:sz="4" w:space="0" w:color="000000"/>
              <w:left w:val="nil"/>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描述</w:t>
            </w:r>
          </w:p>
        </w:tc>
      </w:tr>
      <w:tr w:rsidR="00EE6F3A" w:rsidRPr="00EE6F3A" w:rsidTr="00EE6F3A">
        <w:tc>
          <w:tcPr>
            <w:tcW w:w="1141" w:type="dxa"/>
            <w:tcBorders>
              <w:top w:val="nil"/>
              <w:left w:val="single" w:sz="4" w:space="0" w:color="000000"/>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严格</w:t>
            </w:r>
          </w:p>
        </w:tc>
        <w:tc>
          <w:tcPr>
            <w:tcW w:w="7381" w:type="dxa"/>
            <w:tcBorders>
              <w:top w:val="nil"/>
              <w:left w:val="nil"/>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所有共享</w:t>
            </w:r>
            <w:proofErr w:type="gramStart"/>
            <w:r w:rsidRPr="00EE6F3A">
              <w:rPr>
                <w:rFonts w:ascii="宋体" w:eastAsia="宋体" w:hAnsi="宋体" w:cs="宋体" w:hint="eastAsia"/>
                <w:color w:val="323E32"/>
                <w:kern w:val="0"/>
                <w:szCs w:val="21"/>
              </w:rPr>
              <w:t>访问按</w:t>
            </w:r>
            <w:proofErr w:type="gramEnd"/>
            <w:r w:rsidRPr="00EE6F3A">
              <w:rPr>
                <w:rFonts w:ascii="宋体" w:eastAsia="宋体" w:hAnsi="宋体" w:cs="宋体" w:hint="eastAsia"/>
                <w:color w:val="323E32"/>
                <w:kern w:val="0"/>
                <w:szCs w:val="21"/>
              </w:rPr>
              <w:t>绝对时间排序</w:t>
            </w:r>
          </w:p>
        </w:tc>
      </w:tr>
      <w:tr w:rsidR="00EE6F3A" w:rsidRPr="00EE6F3A" w:rsidTr="00EE6F3A">
        <w:tc>
          <w:tcPr>
            <w:tcW w:w="1141" w:type="dxa"/>
            <w:tcBorders>
              <w:top w:val="nil"/>
              <w:left w:val="single" w:sz="4" w:space="0" w:color="000000"/>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线性化</w:t>
            </w:r>
          </w:p>
        </w:tc>
        <w:tc>
          <w:tcPr>
            <w:tcW w:w="7381" w:type="dxa"/>
            <w:tcBorders>
              <w:top w:val="nil"/>
              <w:left w:val="nil"/>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所有进程以相同的顺序看到所有的共享访问。而且，访问是根据（非唯一的）全局时间</w:t>
            </w:r>
            <w:proofErr w:type="gramStart"/>
            <w:r w:rsidRPr="00EE6F3A">
              <w:rPr>
                <w:rFonts w:ascii="宋体" w:eastAsia="宋体" w:hAnsi="宋体" w:cs="宋体" w:hint="eastAsia"/>
                <w:color w:val="323E32"/>
                <w:kern w:val="0"/>
                <w:szCs w:val="21"/>
              </w:rPr>
              <w:t>戮</w:t>
            </w:r>
            <w:proofErr w:type="gramEnd"/>
            <w:r w:rsidRPr="00EE6F3A">
              <w:rPr>
                <w:rFonts w:ascii="宋体" w:eastAsia="宋体" w:hAnsi="宋体" w:cs="宋体" w:hint="eastAsia"/>
                <w:color w:val="323E32"/>
                <w:kern w:val="0"/>
                <w:szCs w:val="21"/>
              </w:rPr>
              <w:t>排序的 </w:t>
            </w:r>
          </w:p>
        </w:tc>
      </w:tr>
      <w:tr w:rsidR="00EE6F3A" w:rsidRPr="00EE6F3A" w:rsidTr="00EE6F3A">
        <w:tc>
          <w:tcPr>
            <w:tcW w:w="1141" w:type="dxa"/>
            <w:tcBorders>
              <w:top w:val="nil"/>
              <w:left w:val="single" w:sz="4" w:space="0" w:color="000000"/>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顺序</w:t>
            </w:r>
          </w:p>
        </w:tc>
        <w:tc>
          <w:tcPr>
            <w:tcW w:w="7381" w:type="dxa"/>
            <w:tcBorders>
              <w:top w:val="nil"/>
              <w:left w:val="nil"/>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所有进程以相同顺序看到所有的共享访问。访问不是按时间排序的</w:t>
            </w:r>
          </w:p>
        </w:tc>
      </w:tr>
      <w:tr w:rsidR="00EE6F3A" w:rsidRPr="00EE6F3A" w:rsidTr="00EE6F3A">
        <w:tc>
          <w:tcPr>
            <w:tcW w:w="1141" w:type="dxa"/>
            <w:tcBorders>
              <w:top w:val="nil"/>
              <w:left w:val="single" w:sz="4" w:space="0" w:color="000000"/>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因果</w:t>
            </w:r>
          </w:p>
        </w:tc>
        <w:tc>
          <w:tcPr>
            <w:tcW w:w="7381" w:type="dxa"/>
            <w:tcBorders>
              <w:top w:val="nil"/>
              <w:left w:val="nil"/>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所有的进程以相同的顺序看到</w:t>
            </w:r>
            <w:proofErr w:type="gramStart"/>
            <w:r w:rsidRPr="00EE6F3A">
              <w:rPr>
                <w:rFonts w:ascii="宋体" w:eastAsia="宋体" w:hAnsi="宋体" w:cs="宋体" w:hint="eastAsia"/>
                <w:color w:val="323E32"/>
                <w:kern w:val="0"/>
                <w:szCs w:val="21"/>
              </w:rPr>
              <w:t>困果相关</w:t>
            </w:r>
            <w:proofErr w:type="gramEnd"/>
            <w:r w:rsidRPr="00EE6F3A">
              <w:rPr>
                <w:rFonts w:ascii="宋体" w:eastAsia="宋体" w:hAnsi="宋体" w:cs="宋体" w:hint="eastAsia"/>
                <w:color w:val="323E32"/>
                <w:kern w:val="0"/>
                <w:szCs w:val="21"/>
              </w:rPr>
              <w:t>的共享访问</w:t>
            </w:r>
          </w:p>
        </w:tc>
      </w:tr>
      <w:tr w:rsidR="00EE6F3A" w:rsidRPr="00EE6F3A" w:rsidTr="00EE6F3A">
        <w:tc>
          <w:tcPr>
            <w:tcW w:w="1141" w:type="dxa"/>
            <w:tcBorders>
              <w:top w:val="nil"/>
              <w:left w:val="single" w:sz="4" w:space="0" w:color="000000"/>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FIFO</w:t>
            </w:r>
          </w:p>
        </w:tc>
        <w:tc>
          <w:tcPr>
            <w:tcW w:w="7381" w:type="dxa"/>
            <w:tcBorders>
              <w:top w:val="nil"/>
              <w:left w:val="nil"/>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所有进程以不同的进程提出写操作的顺序相互看到写操作。来自不同的进程的写操作可以不必总是以同样的顺序出现</w:t>
            </w:r>
          </w:p>
        </w:tc>
      </w:tr>
    </w:tbl>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simsun" w:eastAsia="宋体" w:hAnsi="simsun" w:cs="宋体"/>
          <w:color w:val="323E32"/>
          <w:kern w:val="0"/>
          <w:szCs w:val="21"/>
        </w:rPr>
        <w:t> </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另一种不同的方式是引入显式的同步变量，下表是这样的一致性模型的总结。</w:t>
      </w:r>
    </w:p>
    <w:tbl>
      <w:tblPr>
        <w:tblW w:w="0" w:type="auto"/>
        <w:shd w:val="clear" w:color="auto" w:fill="E2ECE1"/>
        <w:tblLook w:val="04A0" w:firstRow="1" w:lastRow="0" w:firstColumn="1" w:lastColumn="0" w:noHBand="0" w:noVBand="1"/>
      </w:tblPr>
      <w:tblGrid>
        <w:gridCol w:w="1119"/>
        <w:gridCol w:w="7177"/>
      </w:tblGrid>
      <w:tr w:rsidR="00EE6F3A" w:rsidRPr="00EE6F3A" w:rsidTr="00EE6F3A">
        <w:tc>
          <w:tcPr>
            <w:tcW w:w="1141" w:type="dxa"/>
            <w:tcBorders>
              <w:top w:val="single" w:sz="4" w:space="0" w:color="000000"/>
              <w:left w:val="single" w:sz="4" w:space="0" w:color="000000"/>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一致性</w:t>
            </w:r>
          </w:p>
        </w:tc>
        <w:tc>
          <w:tcPr>
            <w:tcW w:w="7381" w:type="dxa"/>
            <w:tcBorders>
              <w:top w:val="single" w:sz="4" w:space="0" w:color="000000"/>
              <w:left w:val="nil"/>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描述</w:t>
            </w:r>
          </w:p>
        </w:tc>
      </w:tr>
      <w:tr w:rsidR="00EE6F3A" w:rsidRPr="00EE6F3A" w:rsidTr="00EE6F3A">
        <w:tc>
          <w:tcPr>
            <w:tcW w:w="1141" w:type="dxa"/>
            <w:tcBorders>
              <w:top w:val="nil"/>
              <w:left w:val="single" w:sz="4" w:space="0" w:color="000000"/>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弱</w:t>
            </w:r>
          </w:p>
        </w:tc>
        <w:tc>
          <w:tcPr>
            <w:tcW w:w="7381" w:type="dxa"/>
            <w:tcBorders>
              <w:top w:val="nil"/>
              <w:left w:val="nil"/>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只有在执行一次同步后，共享数据才被认为是一致的</w:t>
            </w:r>
          </w:p>
        </w:tc>
      </w:tr>
      <w:tr w:rsidR="00EE6F3A" w:rsidRPr="00EE6F3A" w:rsidTr="00EE6F3A">
        <w:tc>
          <w:tcPr>
            <w:tcW w:w="1141" w:type="dxa"/>
            <w:tcBorders>
              <w:top w:val="nil"/>
              <w:left w:val="single" w:sz="4" w:space="0" w:color="000000"/>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释放</w:t>
            </w:r>
          </w:p>
        </w:tc>
        <w:tc>
          <w:tcPr>
            <w:tcW w:w="7381" w:type="dxa"/>
            <w:tcBorders>
              <w:top w:val="nil"/>
              <w:left w:val="nil"/>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退出临界区时，使共享数据成为一致</w:t>
            </w:r>
          </w:p>
        </w:tc>
      </w:tr>
      <w:tr w:rsidR="00EE6F3A" w:rsidRPr="00EE6F3A" w:rsidTr="00EE6F3A">
        <w:tc>
          <w:tcPr>
            <w:tcW w:w="1141" w:type="dxa"/>
            <w:tcBorders>
              <w:top w:val="nil"/>
              <w:left w:val="single" w:sz="4" w:space="0" w:color="000000"/>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入口</w:t>
            </w:r>
          </w:p>
        </w:tc>
        <w:tc>
          <w:tcPr>
            <w:tcW w:w="7381" w:type="dxa"/>
            <w:tcBorders>
              <w:top w:val="nil"/>
              <w:left w:val="nil"/>
              <w:bottom w:val="single" w:sz="4" w:space="0" w:color="000000"/>
              <w:right w:val="single" w:sz="4" w:space="0" w:color="000000"/>
            </w:tcBorders>
            <w:shd w:val="clear" w:color="auto" w:fill="E2ECE1"/>
            <w:hideMark/>
          </w:tcPr>
          <w:p w:rsidR="00EE6F3A" w:rsidRPr="00EE6F3A" w:rsidRDefault="00EE6F3A" w:rsidP="00EE6F3A">
            <w:pPr>
              <w:widowControl/>
              <w:spacing w:line="270" w:lineRule="atLeast"/>
              <w:jc w:val="left"/>
              <w:rPr>
                <w:rFonts w:ascii="Verdana" w:eastAsia="宋体" w:hAnsi="Verdana" w:cs="宋体"/>
                <w:color w:val="323E32"/>
                <w:kern w:val="0"/>
                <w:sz w:val="18"/>
                <w:szCs w:val="18"/>
              </w:rPr>
            </w:pPr>
            <w:r w:rsidRPr="00EE6F3A">
              <w:rPr>
                <w:rFonts w:ascii="宋体" w:eastAsia="宋体" w:hAnsi="宋体" w:cs="宋体" w:hint="eastAsia"/>
                <w:color w:val="323E32"/>
                <w:kern w:val="0"/>
                <w:szCs w:val="21"/>
              </w:rPr>
              <w:t>进入临界区时，</w:t>
            </w:r>
            <w:proofErr w:type="gramStart"/>
            <w:r w:rsidRPr="00EE6F3A">
              <w:rPr>
                <w:rFonts w:ascii="宋体" w:eastAsia="宋体" w:hAnsi="宋体" w:cs="宋体" w:hint="eastAsia"/>
                <w:color w:val="323E32"/>
                <w:kern w:val="0"/>
                <w:szCs w:val="21"/>
              </w:rPr>
              <w:t>使属于</w:t>
            </w:r>
            <w:proofErr w:type="gramEnd"/>
            <w:r w:rsidRPr="00EE6F3A">
              <w:rPr>
                <w:rFonts w:ascii="宋体" w:eastAsia="宋体" w:hAnsi="宋体" w:cs="宋体" w:hint="eastAsia"/>
                <w:color w:val="323E32"/>
                <w:kern w:val="0"/>
                <w:szCs w:val="21"/>
              </w:rPr>
              <w:t>一个临界区的共享数据成为一致</w:t>
            </w:r>
          </w:p>
        </w:tc>
      </w:tr>
    </w:tbl>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simsun" w:eastAsia="宋体" w:hAnsi="simsun" w:cs="宋体"/>
          <w:color w:val="323E32"/>
          <w:kern w:val="0"/>
          <w:szCs w:val="21"/>
        </w:rPr>
        <w:t> </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b/>
          <w:bCs/>
          <w:color w:val="092E20"/>
          <w:kern w:val="0"/>
          <w:sz w:val="32"/>
          <w:szCs w:val="32"/>
        </w:rPr>
        <w:t>以客户为中心的一致性模型</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b/>
          <w:bCs/>
          <w:color w:val="487858"/>
          <w:kern w:val="0"/>
          <w:sz w:val="24"/>
          <w:szCs w:val="24"/>
        </w:rPr>
        <w:t>1.最终一致性</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最终一致性指的是在一段时间内没有数据更新操作的话，那么所有的副本将逐渐成为一致的。例如</w:t>
      </w:r>
      <w:r w:rsidRPr="00EE6F3A">
        <w:rPr>
          <w:rFonts w:ascii="Times New Roman" w:eastAsia="宋体" w:hAnsi="Times New Roman" w:cs="Times New Roman" w:hint="eastAsia"/>
          <w:color w:val="323E32"/>
          <w:kern w:val="0"/>
          <w:szCs w:val="21"/>
        </w:rPr>
        <w:t>OpenStack Swift</w:t>
      </w:r>
      <w:r w:rsidRPr="00EE6F3A">
        <w:rPr>
          <w:rFonts w:ascii="宋体" w:eastAsia="宋体" w:hAnsi="宋体" w:cs="宋体" w:hint="eastAsia"/>
          <w:color w:val="323E32"/>
          <w:kern w:val="0"/>
          <w:szCs w:val="21"/>
        </w:rPr>
        <w:t>就是采用这种模型。以一次写多次读的情况下，这种模型可以工作得比较好。</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simsun" w:eastAsia="宋体" w:hAnsi="simsun" w:cs="宋体"/>
          <w:color w:val="323E32"/>
          <w:kern w:val="0"/>
          <w:szCs w:val="21"/>
        </w:rPr>
        <w:t> </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b/>
          <w:bCs/>
          <w:color w:val="487858"/>
          <w:kern w:val="0"/>
          <w:sz w:val="24"/>
          <w:szCs w:val="24"/>
        </w:rPr>
        <w:t>2.单调读</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如果一个进程读取数据项</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的值，那么该进程对</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执行的任何后续读操作将总是得到第一次读取的那个值或更新的值</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simsun" w:eastAsia="宋体" w:hAnsi="simsun" w:cs="宋体"/>
          <w:color w:val="323E32"/>
          <w:kern w:val="0"/>
          <w:szCs w:val="21"/>
        </w:rPr>
        <w:t> </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b/>
          <w:bCs/>
          <w:color w:val="487858"/>
          <w:kern w:val="0"/>
          <w:sz w:val="24"/>
          <w:szCs w:val="24"/>
        </w:rPr>
        <w:t>3.单调写</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一个进程对数据</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执行的写操作必须在该进程对</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执行任何后续写操作之前完成。</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simsun" w:eastAsia="宋体" w:hAnsi="simsun" w:cs="宋体"/>
          <w:color w:val="323E32"/>
          <w:kern w:val="0"/>
          <w:szCs w:val="21"/>
        </w:rPr>
        <w:t> </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b/>
          <w:bCs/>
          <w:color w:val="487858"/>
          <w:kern w:val="0"/>
          <w:sz w:val="24"/>
          <w:szCs w:val="24"/>
        </w:rPr>
        <w:t>4.写后读</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一个进程对数据</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执行一次写操作的结果总是会被该进程对</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执行的后续读操作看见。</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simsun" w:eastAsia="宋体" w:hAnsi="simsun" w:cs="宋体"/>
          <w:color w:val="323E32"/>
          <w:kern w:val="0"/>
          <w:szCs w:val="21"/>
        </w:rPr>
        <w:t> </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b/>
          <w:bCs/>
          <w:color w:val="487858"/>
          <w:kern w:val="0"/>
          <w:sz w:val="24"/>
          <w:szCs w:val="24"/>
        </w:rPr>
        <w:t>5.读后写</w:t>
      </w:r>
    </w:p>
    <w:p w:rsidR="00EE6F3A" w:rsidRPr="00EE6F3A" w:rsidRDefault="00EE6F3A" w:rsidP="00EE6F3A">
      <w:pPr>
        <w:widowControl/>
        <w:shd w:val="clear" w:color="auto" w:fill="E2ECE1"/>
        <w:spacing w:line="315" w:lineRule="atLeast"/>
        <w:jc w:val="left"/>
        <w:rPr>
          <w:rFonts w:ascii="simsun" w:eastAsia="宋体" w:hAnsi="simsun" w:cs="宋体" w:hint="eastAsia"/>
          <w:color w:val="323E32"/>
          <w:kern w:val="0"/>
          <w:szCs w:val="21"/>
        </w:rPr>
      </w:pPr>
      <w:r w:rsidRPr="00EE6F3A">
        <w:rPr>
          <w:rFonts w:ascii="宋体" w:eastAsia="宋体" w:hAnsi="宋体" w:cs="宋体" w:hint="eastAsia"/>
          <w:color w:val="323E32"/>
          <w:kern w:val="0"/>
          <w:szCs w:val="21"/>
        </w:rPr>
        <w:t>同一个进程对数据项</w:t>
      </w:r>
      <w:r w:rsidRPr="00EE6F3A">
        <w:rPr>
          <w:rFonts w:ascii="Times New Roman" w:eastAsia="宋体" w:hAnsi="Times New Roman" w:cs="Times New Roman" w:hint="eastAsia"/>
          <w:color w:val="323E32"/>
          <w:kern w:val="0"/>
          <w:szCs w:val="21"/>
        </w:rPr>
        <w:t>x</w:t>
      </w:r>
      <w:r w:rsidRPr="00EE6F3A">
        <w:rPr>
          <w:rFonts w:ascii="宋体" w:eastAsia="宋体" w:hAnsi="宋体" w:cs="宋体" w:hint="eastAsia"/>
          <w:color w:val="323E32"/>
          <w:kern w:val="0"/>
          <w:szCs w:val="21"/>
        </w:rPr>
        <w:t>执行的读操作之后的写操作，保证发生在与</w:t>
      </w:r>
      <w:r w:rsidRPr="00EE6F3A">
        <w:rPr>
          <w:rFonts w:ascii="Times New Roman" w:eastAsia="宋体" w:hAnsi="Times New Roman" w:cs="Times New Roman" w:hint="eastAsia"/>
          <w:color w:val="323E32"/>
          <w:kern w:val="0"/>
          <w:szCs w:val="21"/>
        </w:rPr>
        <w:t>x</w:t>
      </w:r>
      <w:proofErr w:type="gramStart"/>
      <w:r w:rsidRPr="00EE6F3A">
        <w:rPr>
          <w:rFonts w:ascii="宋体" w:eastAsia="宋体" w:hAnsi="宋体" w:cs="宋体" w:hint="eastAsia"/>
          <w:color w:val="323E32"/>
          <w:kern w:val="0"/>
          <w:szCs w:val="21"/>
        </w:rPr>
        <w:t>读取值</w:t>
      </w:r>
      <w:proofErr w:type="gramEnd"/>
      <w:r w:rsidRPr="00EE6F3A">
        <w:rPr>
          <w:rFonts w:ascii="宋体" w:eastAsia="宋体" w:hAnsi="宋体" w:cs="宋体" w:hint="eastAsia"/>
          <w:color w:val="323E32"/>
          <w:kern w:val="0"/>
          <w:szCs w:val="21"/>
        </w:rPr>
        <w:t>相同或比之更新的值上。</w:t>
      </w:r>
    </w:p>
    <w:p w:rsidR="00EE6F3A" w:rsidRPr="00EE6F3A" w:rsidRDefault="00EE6F3A" w:rsidP="001414E4">
      <w:pPr>
        <w:spacing w:line="0" w:lineRule="atLeast"/>
      </w:pPr>
    </w:p>
    <w:p w:rsidR="001414E4" w:rsidRDefault="002D726A" w:rsidP="001414E4">
      <w:r>
        <w:rPr>
          <w:rFonts w:hint="eastAsia"/>
        </w:rPr>
        <w:t>4、</w:t>
      </w:r>
      <w:r w:rsidR="00E3160D">
        <w:rPr>
          <w:rFonts w:hint="eastAsia"/>
        </w:rPr>
        <w:t>熟悉的分布式计算模型和特点</w:t>
      </w:r>
    </w:p>
    <w:p w:rsidR="00E3160D" w:rsidRDefault="00E3160D" w:rsidP="001414E4">
      <w:r>
        <w:rPr>
          <w:noProof/>
        </w:rPr>
        <w:lastRenderedPageBreak/>
        <w:drawing>
          <wp:inline distT="0" distB="0" distL="0" distR="0" wp14:anchorId="4CA1724F" wp14:editId="747040EB">
            <wp:extent cx="6229350" cy="3867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5742" cy="3871118"/>
                    </a:xfrm>
                    <a:prstGeom prst="rect">
                      <a:avLst/>
                    </a:prstGeom>
                  </pic:spPr>
                </pic:pic>
              </a:graphicData>
            </a:graphic>
          </wp:inline>
        </w:drawing>
      </w:r>
    </w:p>
    <w:p w:rsidR="00E3160D" w:rsidRDefault="00E3160D" w:rsidP="001414E4">
      <w:r>
        <w:rPr>
          <w:noProof/>
        </w:rPr>
        <w:drawing>
          <wp:inline distT="0" distB="0" distL="0" distR="0" wp14:anchorId="1575BE50" wp14:editId="4B869377">
            <wp:extent cx="6095365" cy="2698750"/>
            <wp:effectExtent l="0" t="0" r="63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919" cy="2704751"/>
                    </a:xfrm>
                    <a:prstGeom prst="rect">
                      <a:avLst/>
                    </a:prstGeom>
                  </pic:spPr>
                </pic:pic>
              </a:graphicData>
            </a:graphic>
          </wp:inline>
        </w:drawing>
      </w:r>
    </w:p>
    <w:p w:rsidR="00E3160D" w:rsidRDefault="00E3160D" w:rsidP="001414E4">
      <w:r>
        <w:rPr>
          <w:noProof/>
        </w:rPr>
        <w:drawing>
          <wp:inline distT="0" distB="0" distL="0" distR="0" wp14:anchorId="639824F0" wp14:editId="4620BE95">
            <wp:extent cx="5274310" cy="1587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3627" cy="159331"/>
                    </a:xfrm>
                    <a:prstGeom prst="rect">
                      <a:avLst/>
                    </a:prstGeom>
                  </pic:spPr>
                </pic:pic>
              </a:graphicData>
            </a:graphic>
          </wp:inline>
        </w:drawing>
      </w:r>
    </w:p>
    <w:p w:rsidR="00E3160D" w:rsidRDefault="00E3160D" w:rsidP="001414E4"/>
    <w:p w:rsidR="00E3160D" w:rsidRPr="001414E4" w:rsidRDefault="00E3160D" w:rsidP="001414E4">
      <w:r>
        <w:rPr>
          <w:noProof/>
        </w:rPr>
        <w:lastRenderedPageBreak/>
        <w:drawing>
          <wp:inline distT="0" distB="0" distL="0" distR="0" wp14:anchorId="1A6A50F5" wp14:editId="22C07C19">
            <wp:extent cx="5928360" cy="2419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6706" cy="2422756"/>
                    </a:xfrm>
                    <a:prstGeom prst="rect">
                      <a:avLst/>
                    </a:prstGeom>
                  </pic:spPr>
                </pic:pic>
              </a:graphicData>
            </a:graphic>
          </wp:inline>
        </w:drawing>
      </w:r>
    </w:p>
    <w:sectPr w:rsidR="00E3160D" w:rsidRPr="00141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203EE"/>
    <w:multiLevelType w:val="hybridMultilevel"/>
    <w:tmpl w:val="8DD6B098"/>
    <w:lvl w:ilvl="0" w:tplc="22882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F2"/>
    <w:rsid w:val="00070DFE"/>
    <w:rsid w:val="000C221A"/>
    <w:rsid w:val="000C5EFE"/>
    <w:rsid w:val="00100D1D"/>
    <w:rsid w:val="001414E4"/>
    <w:rsid w:val="001E22C8"/>
    <w:rsid w:val="001E370D"/>
    <w:rsid w:val="0024777F"/>
    <w:rsid w:val="00256156"/>
    <w:rsid w:val="002D726A"/>
    <w:rsid w:val="005619C5"/>
    <w:rsid w:val="005B6614"/>
    <w:rsid w:val="005C680E"/>
    <w:rsid w:val="00643BB1"/>
    <w:rsid w:val="006D3E52"/>
    <w:rsid w:val="007006F7"/>
    <w:rsid w:val="007868AB"/>
    <w:rsid w:val="007C7C82"/>
    <w:rsid w:val="0083567D"/>
    <w:rsid w:val="008534D3"/>
    <w:rsid w:val="008819AA"/>
    <w:rsid w:val="0089491B"/>
    <w:rsid w:val="009838D1"/>
    <w:rsid w:val="00A971A2"/>
    <w:rsid w:val="00B60D7C"/>
    <w:rsid w:val="00B728C7"/>
    <w:rsid w:val="00B95430"/>
    <w:rsid w:val="00BA6AA5"/>
    <w:rsid w:val="00CD22DB"/>
    <w:rsid w:val="00D20710"/>
    <w:rsid w:val="00DA5B63"/>
    <w:rsid w:val="00E3160D"/>
    <w:rsid w:val="00E3617A"/>
    <w:rsid w:val="00E5504C"/>
    <w:rsid w:val="00E9431D"/>
    <w:rsid w:val="00ED6E49"/>
    <w:rsid w:val="00EE0584"/>
    <w:rsid w:val="00EE6F3A"/>
    <w:rsid w:val="00F2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D793"/>
  <w15:chartTrackingRefBased/>
  <w15:docId w15:val="{DB3EACE6-F930-472C-ADC9-062E9EFE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77F"/>
    <w:pPr>
      <w:ind w:firstLineChars="200" w:firstLine="420"/>
    </w:pPr>
  </w:style>
  <w:style w:type="paragraph" w:styleId="a4">
    <w:name w:val="Title"/>
    <w:basedOn w:val="a"/>
    <w:next w:val="a"/>
    <w:link w:val="a5"/>
    <w:uiPriority w:val="10"/>
    <w:qFormat/>
    <w:rsid w:val="00D2071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20710"/>
    <w:rPr>
      <w:rFonts w:asciiTheme="majorHAnsi" w:eastAsiaTheme="majorEastAsia" w:hAnsiTheme="majorHAnsi" w:cstheme="majorBidi"/>
      <w:b/>
      <w:bCs/>
      <w:sz w:val="32"/>
      <w:szCs w:val="32"/>
    </w:rPr>
  </w:style>
  <w:style w:type="paragraph" w:styleId="a6">
    <w:name w:val="Normal (Web)"/>
    <w:basedOn w:val="a"/>
    <w:uiPriority w:val="99"/>
    <w:semiHidden/>
    <w:unhideWhenUsed/>
    <w:rsid w:val="00EE6F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63770">
      <w:bodyDiv w:val="1"/>
      <w:marLeft w:val="0"/>
      <w:marRight w:val="0"/>
      <w:marTop w:val="0"/>
      <w:marBottom w:val="0"/>
      <w:divBdr>
        <w:top w:val="none" w:sz="0" w:space="0" w:color="auto"/>
        <w:left w:val="none" w:sz="0" w:space="0" w:color="auto"/>
        <w:bottom w:val="none" w:sz="0" w:space="0" w:color="auto"/>
        <w:right w:val="none" w:sz="0" w:space="0" w:color="auto"/>
      </w:divBdr>
    </w:div>
    <w:div w:id="776558417">
      <w:bodyDiv w:val="1"/>
      <w:marLeft w:val="0"/>
      <w:marRight w:val="0"/>
      <w:marTop w:val="0"/>
      <w:marBottom w:val="0"/>
      <w:divBdr>
        <w:top w:val="none" w:sz="0" w:space="0" w:color="auto"/>
        <w:left w:val="none" w:sz="0" w:space="0" w:color="auto"/>
        <w:bottom w:val="none" w:sz="0" w:space="0" w:color="auto"/>
        <w:right w:val="none" w:sz="0" w:space="0" w:color="auto"/>
      </w:divBdr>
    </w:div>
    <w:div w:id="1153447433">
      <w:bodyDiv w:val="1"/>
      <w:marLeft w:val="0"/>
      <w:marRight w:val="0"/>
      <w:marTop w:val="0"/>
      <w:marBottom w:val="0"/>
      <w:divBdr>
        <w:top w:val="none" w:sz="0" w:space="0" w:color="auto"/>
        <w:left w:val="none" w:sz="0" w:space="0" w:color="auto"/>
        <w:bottom w:val="none" w:sz="0" w:space="0" w:color="auto"/>
        <w:right w:val="none" w:sz="0" w:space="0" w:color="auto"/>
      </w:divBdr>
    </w:div>
    <w:div w:id="1196848664">
      <w:bodyDiv w:val="1"/>
      <w:marLeft w:val="0"/>
      <w:marRight w:val="0"/>
      <w:marTop w:val="0"/>
      <w:marBottom w:val="0"/>
      <w:divBdr>
        <w:top w:val="none" w:sz="0" w:space="0" w:color="auto"/>
        <w:left w:val="none" w:sz="0" w:space="0" w:color="auto"/>
        <w:bottom w:val="none" w:sz="0" w:space="0" w:color="auto"/>
        <w:right w:val="none" w:sz="0" w:space="0" w:color="auto"/>
      </w:divBdr>
    </w:div>
    <w:div w:id="1266231211">
      <w:bodyDiv w:val="1"/>
      <w:marLeft w:val="0"/>
      <w:marRight w:val="0"/>
      <w:marTop w:val="0"/>
      <w:marBottom w:val="0"/>
      <w:divBdr>
        <w:top w:val="none" w:sz="0" w:space="0" w:color="auto"/>
        <w:left w:val="none" w:sz="0" w:space="0" w:color="auto"/>
        <w:bottom w:val="none" w:sz="0" w:space="0" w:color="auto"/>
        <w:right w:val="none" w:sz="0" w:space="0" w:color="auto"/>
      </w:divBdr>
    </w:div>
    <w:div w:id="1928805551">
      <w:bodyDiv w:val="1"/>
      <w:marLeft w:val="0"/>
      <w:marRight w:val="0"/>
      <w:marTop w:val="0"/>
      <w:marBottom w:val="0"/>
      <w:divBdr>
        <w:top w:val="none" w:sz="0" w:space="0" w:color="auto"/>
        <w:left w:val="none" w:sz="0" w:space="0" w:color="auto"/>
        <w:bottom w:val="none" w:sz="0" w:space="0" w:color="auto"/>
        <w:right w:val="none" w:sz="0" w:space="0" w:color="auto"/>
      </w:divBdr>
    </w:div>
    <w:div w:id="206421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080C-4C86-43A5-B026-EE1EA677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10</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fan</dc:creator>
  <cp:keywords/>
  <dc:description/>
  <cp:lastModifiedBy>lu fan</cp:lastModifiedBy>
  <cp:revision>17</cp:revision>
  <cp:lastPrinted>2018-01-12T14:03:00Z</cp:lastPrinted>
  <dcterms:created xsi:type="dcterms:W3CDTF">2018-01-12T08:16:00Z</dcterms:created>
  <dcterms:modified xsi:type="dcterms:W3CDTF">2018-01-15T09:08:00Z</dcterms:modified>
</cp:coreProperties>
</file>