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DB2D" w14:textId="6D54F464" w:rsidR="008E51E3" w:rsidRDefault="008E51E3" w:rsidP="008E51E3">
      <w:pPr>
        <w:rPr>
          <w:sz w:val="28"/>
          <w:szCs w:val="32"/>
        </w:rPr>
      </w:pPr>
      <w:bookmarkStart w:id="0" w:name="_GoBack"/>
      <w:r>
        <w:rPr>
          <w:sz w:val="28"/>
          <w:szCs w:val="32"/>
        </w:rPr>
        <w:t>3.1</w:t>
      </w:r>
      <w:r w:rsidR="00C305AF"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总结</w:t>
      </w:r>
    </w:p>
    <w:p w14:paraId="30D50146" w14:textId="36CEA09A" w:rsidR="008E51E3" w:rsidRDefault="008E51E3" w:rsidP="008E51E3">
      <w:r>
        <w:rPr>
          <w:rFonts w:hint="eastAsia"/>
        </w:rPr>
        <w:t xml:space="preserve">死锁问题处理 </w:t>
      </w:r>
      <w:r w:rsidR="00C305AF">
        <w:t>9</w:t>
      </w:r>
      <w:r>
        <w:rPr>
          <w:rFonts w:hint="eastAsia"/>
        </w:rPr>
        <w:t>0%（需要</w:t>
      </w:r>
      <w:r>
        <w:rPr>
          <w:rFonts w:hint="eastAsia"/>
          <w:color w:val="FF0000"/>
        </w:rPr>
        <w:t>尽快完成</w:t>
      </w:r>
      <w:r>
        <w:rPr>
          <w:rFonts w:hint="eastAsia"/>
        </w:rPr>
        <w:t>）</w:t>
      </w:r>
    </w:p>
    <w:p w14:paraId="769EAF8C" w14:textId="77777777" w:rsidR="008E51E3" w:rsidRDefault="008E51E3" w:rsidP="008E5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死锁场景 90%</w:t>
      </w:r>
    </w:p>
    <w:p w14:paraId="40C174E3" w14:textId="77777777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假设死锁可能发生的原因</w:t>
      </w:r>
    </w:p>
    <w:p w14:paraId="58ADF903" w14:textId="77777777" w:rsidR="008E51E3" w:rsidRDefault="008E51E3" w:rsidP="008E5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部分AGV不接受给定路径</w:t>
      </w:r>
    </w:p>
    <w:p w14:paraId="2536CC0C" w14:textId="77777777" w:rsidR="008E51E3" w:rsidRDefault="008E51E3" w:rsidP="008E5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AGV硬件或软件系统故障</w:t>
      </w:r>
    </w:p>
    <w:p w14:paraId="423EA7AD" w14:textId="77777777" w:rsidR="008E51E3" w:rsidRDefault="008E51E3" w:rsidP="008E5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人为干扰</w:t>
      </w:r>
    </w:p>
    <w:p w14:paraId="78B35DFA" w14:textId="77777777" w:rsidR="008E51E3" w:rsidRDefault="008E51E3" w:rsidP="008E51E3">
      <w:pPr>
        <w:ind w:left="360"/>
      </w:pPr>
      <w:r>
        <w:rPr>
          <w:rFonts w:hint="eastAsia"/>
        </w:rPr>
        <w:t>可能出现的死锁场景</w:t>
      </w:r>
    </w:p>
    <w:p w14:paraId="0DA0F6E5" w14:textId="3B9CD99B" w:rsidR="008E51E3" w:rsidRDefault="008E51E3" w:rsidP="00C305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两辆AGV相向冲突（概率极低）</w:t>
      </w:r>
    </w:p>
    <w:p w14:paraId="0A9B173C" w14:textId="3928FB75" w:rsidR="008E51E3" w:rsidRDefault="008E51E3" w:rsidP="00C305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互斥区占用时间过长，例如工作站出现问题</w:t>
      </w:r>
    </w:p>
    <w:p w14:paraId="267A710D" w14:textId="09F2F399" w:rsidR="008E51E3" w:rsidRDefault="008E51E3" w:rsidP="00C305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故障AGV堵塞路径或节点</w:t>
      </w:r>
    </w:p>
    <w:p w14:paraId="424FD6DD" w14:textId="77777777" w:rsidR="008E51E3" w:rsidRPr="007F3E7B" w:rsidRDefault="008E51E3" w:rsidP="008E51E3">
      <w:pPr>
        <w:ind w:left="360"/>
        <w:rPr>
          <w:color w:val="000000" w:themeColor="text1"/>
        </w:rPr>
      </w:pPr>
      <w:r w:rsidRPr="007F3E7B">
        <w:rPr>
          <w:rFonts w:hint="eastAsia"/>
          <w:color w:val="000000" w:themeColor="text1"/>
        </w:rPr>
        <w:t>死锁情况判定</w:t>
      </w:r>
    </w:p>
    <w:p w14:paraId="0BF2BFA5" w14:textId="77777777" w:rsidR="008E51E3" w:rsidRDefault="008E51E3" w:rsidP="008E51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 AGV的下一条路径被B占用，且B的下条路径被A占用</w:t>
      </w:r>
    </w:p>
    <w:p w14:paraId="7AAECADF" w14:textId="77777777" w:rsidR="008E51E3" w:rsidRDefault="008E51E3" w:rsidP="008E51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AGV等待时间过长（需要设定阈值，作为最终的判定条件）</w:t>
      </w:r>
    </w:p>
    <w:p w14:paraId="1EA9B41E" w14:textId="77777777" w:rsidR="008E51E3" w:rsidRDefault="008E51E3" w:rsidP="008E51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出现未知障碍物（算作异常状态，可以使用deadlock处理）</w:t>
      </w:r>
    </w:p>
    <w:p w14:paraId="6F6F93F9" w14:textId="77777777" w:rsidR="008E51E3" w:rsidRDefault="008E51E3" w:rsidP="008E5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deadlock类 </w:t>
      </w:r>
      <w:r>
        <w:t>9</w:t>
      </w:r>
      <w:r>
        <w:rPr>
          <w:rFonts w:hint="eastAsia"/>
        </w:rPr>
        <w:t>0%</w:t>
      </w:r>
    </w:p>
    <w:p w14:paraId="7F4941E5" w14:textId="425C6A2B" w:rsidR="008E51E3" w:rsidRDefault="008E51E3" w:rsidP="00C305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与调度系统接口，</w:t>
      </w:r>
      <w:r>
        <w:rPr>
          <w:rFonts w:hint="eastAsia"/>
          <w:color w:val="000000" w:themeColor="text1"/>
        </w:rPr>
        <w:t>按优先级与AGV是否可以接受路径确定避让AGV（</w:t>
      </w:r>
      <w:proofErr w:type="spellStart"/>
      <w:r>
        <w:rPr>
          <w:rFonts w:hint="eastAsia"/>
          <w:color w:val="000000" w:themeColor="text1"/>
        </w:rPr>
        <w:t>mir</w:t>
      </w:r>
      <w:proofErr w:type="spellEnd"/>
      <w:r>
        <w:rPr>
          <w:rFonts w:hint="eastAsia"/>
          <w:color w:val="000000" w:themeColor="text1"/>
        </w:rPr>
        <w:t>需要起终点，可以自主规划路径，不接受server的路径；Seer需要给定路径）</w:t>
      </w:r>
      <w:r>
        <w:rPr>
          <w:rFonts w:hint="eastAsia"/>
        </w:rPr>
        <w:t>，</w:t>
      </w:r>
    </w:p>
    <w:p w14:paraId="3871E4BB" w14:textId="77777777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退避路径的选择</w:t>
      </w:r>
    </w:p>
    <w:p w14:paraId="04609B33" w14:textId="77777777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已完成：按优先级与AGV类型的</w:t>
      </w:r>
      <w:r>
        <w:rPr>
          <w:rFonts w:hint="eastAsia"/>
          <w:color w:val="000000" w:themeColor="text1"/>
        </w:rPr>
        <w:t>退避策略</w:t>
      </w:r>
      <w:r>
        <w:rPr>
          <w:rFonts w:hint="eastAsia"/>
        </w:rPr>
        <w:t>（暂时处理两辆车），</w:t>
      </w:r>
      <w:r w:rsidRPr="007F3E7B">
        <w:rPr>
          <w:rFonts w:hint="eastAsia"/>
          <w:color w:val="000000" w:themeColor="text1"/>
        </w:rPr>
        <w:t>调度系统接口</w:t>
      </w:r>
      <w:r>
        <w:rPr>
          <w:rFonts w:hint="eastAsia"/>
          <w:color w:val="FF0000"/>
        </w:rPr>
        <w:t>，</w:t>
      </w:r>
      <w:r>
        <w:rPr>
          <w:rFonts w:hint="eastAsia"/>
        </w:rPr>
        <w:t>死锁情况判定</w:t>
      </w:r>
    </w:p>
    <w:p w14:paraId="092EAF06" w14:textId="38C3F95E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进行中：</w:t>
      </w:r>
      <w:r w:rsidRPr="008E51E3">
        <w:rPr>
          <w:rFonts w:hint="eastAsia"/>
        </w:rPr>
        <w:t>多车死锁（路径互相占用）</w:t>
      </w:r>
    </w:p>
    <w:p w14:paraId="51425015" w14:textId="49D27740" w:rsidR="003F3380" w:rsidRPr="003F3380" w:rsidRDefault="003F3380" w:rsidP="008E51E3">
      <w:pPr>
        <w:pStyle w:val="a3"/>
        <w:ind w:left="360" w:firstLineChars="0" w:firstLine="0"/>
        <w:rPr>
          <w:rFonts w:hint="eastAsia"/>
          <w:color w:val="FF0000"/>
        </w:rPr>
      </w:pPr>
      <w:r w:rsidRPr="003F3380">
        <w:rPr>
          <w:rFonts w:hint="eastAsia"/>
          <w:color w:val="FF0000"/>
        </w:rPr>
        <w:t>将多AGV死锁问题转化为多个双AGV解锁，降低复杂程度</w:t>
      </w:r>
    </w:p>
    <w:p w14:paraId="5EFD3532" w14:textId="77777777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调度接口格式</w:t>
      </w:r>
    </w:p>
    <w:p w14:paraId="32EEABF6" w14:textId="77777777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存在问题：不同品牌AGV规划路径能力不同，需要根据情况进行避让车辆的选择；</w:t>
      </w:r>
    </w:p>
    <w:p w14:paraId="0947CC52" w14:textId="77777777" w:rsidR="008E51E3" w:rsidRDefault="008E51E3" w:rsidP="008E51E3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8E51E3">
        <w:rPr>
          <w:rFonts w:hint="eastAsia"/>
          <w:color w:val="000000" w:themeColor="text1"/>
        </w:rPr>
        <w:t>需要模拟死锁场景</w:t>
      </w:r>
    </w:p>
    <w:p w14:paraId="22761200" w14:textId="77777777" w:rsidR="008E51E3" w:rsidRDefault="008E51E3" w:rsidP="008E5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路径规划 </w:t>
      </w:r>
      <w:r>
        <w:t>9</w:t>
      </w:r>
      <w:r>
        <w:rPr>
          <w:rFonts w:hint="eastAsia"/>
        </w:rPr>
        <w:t>0%</w:t>
      </w:r>
    </w:p>
    <w:p w14:paraId="269D43EC" w14:textId="77777777" w:rsidR="008E51E3" w:rsidRDefault="008E51E3" w:rsidP="008E51E3">
      <w:pPr>
        <w:pStyle w:val="a3"/>
        <w:ind w:left="360" w:firstLineChars="0" w:firstLine="0"/>
      </w:pPr>
      <w:r>
        <w:rPr>
          <w:rFonts w:hint="eastAsia"/>
        </w:rPr>
        <w:t>增加与deadlock类的交互，增加</w:t>
      </w:r>
      <w:r>
        <w:rPr>
          <w:rFonts w:hint="eastAsia"/>
          <w:color w:val="000000" w:themeColor="text1"/>
        </w:rPr>
        <w:t>死锁处理</w:t>
      </w:r>
      <w:r>
        <w:rPr>
          <w:rFonts w:hint="eastAsia"/>
        </w:rPr>
        <w:t>函数</w:t>
      </w:r>
    </w:p>
    <w:p w14:paraId="7A4377DE" w14:textId="2185298C" w:rsidR="008E51E3" w:rsidRDefault="008E51E3" w:rsidP="008E51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已完成：新路径规划，增加</w:t>
      </w:r>
      <w:r w:rsidRPr="008E51E3">
        <w:rPr>
          <w:rFonts w:hint="eastAsia"/>
          <w:color w:val="000000" w:themeColor="text1"/>
        </w:rPr>
        <w:t>不可通行节点</w:t>
      </w:r>
      <w:r>
        <w:rPr>
          <w:rFonts w:hint="eastAsia"/>
        </w:rPr>
        <w:t>下的路径处理（对于死锁节点，需要将该节点设置为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可用，使AGV规避该节点）</w:t>
      </w:r>
    </w:p>
    <w:p w14:paraId="0C97A193" w14:textId="0F590D2D" w:rsidR="008E51E3" w:rsidRPr="00C305AF" w:rsidRDefault="008E51E3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4、死锁场景模拟</w:t>
      </w:r>
    </w:p>
    <w:p w14:paraId="665B3D8E" w14:textId="5576C7B7" w:rsidR="008E51E3" w:rsidRPr="00C305AF" w:rsidRDefault="008E51E3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进行中：两AGV死锁场景，包括上面三种情况</w:t>
      </w:r>
    </w:p>
    <w:p w14:paraId="48D8ABEB" w14:textId="65F967C8" w:rsidR="008E51E3" w:rsidRPr="00C305AF" w:rsidRDefault="008E51E3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存在问题：两AGV相向冲突在有向图规划中不会存在，假定某辆AGV出现问题，逆向行驶。</w:t>
      </w:r>
    </w:p>
    <w:p w14:paraId="2C0F5ADE" w14:textId="6FBDCE4B" w:rsidR="0085060D" w:rsidRPr="00C305AF" w:rsidRDefault="0085060D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5、死锁监测</w:t>
      </w:r>
    </w:p>
    <w:p w14:paraId="5FA00669" w14:textId="43476E03" w:rsidR="0085060D" w:rsidRPr="00C305AF" w:rsidRDefault="0085060D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应该是调度的一部分，监测是否发生死锁</w:t>
      </w:r>
    </w:p>
    <w:p w14:paraId="26544F5E" w14:textId="43794D1F" w:rsidR="0085060D" w:rsidRPr="00C305AF" w:rsidRDefault="0085060D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监测方式：1、互相占用，AGV通过节点后，查询下一节点的占用情况，是否有其他AGV需要占用原节点</w:t>
      </w:r>
    </w:p>
    <w:p w14:paraId="5818DED7" w14:textId="6E0CD5C5" w:rsidR="0085060D" w:rsidRPr="00C305AF" w:rsidRDefault="0085060D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2、超时，AGV等待时间过长，超过阈值之后，</w:t>
      </w:r>
    </w:p>
    <w:p w14:paraId="7D71C6FF" w14:textId="2FF3FDAD" w:rsidR="0085060D" w:rsidRDefault="0085060D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305AF">
        <w:rPr>
          <w:rFonts w:hint="eastAsia"/>
          <w:color w:val="000000" w:themeColor="text1"/>
        </w:rPr>
        <w:t>3、未知障碍物遮挡路径</w:t>
      </w:r>
    </w:p>
    <w:p w14:paraId="3E57A57F" w14:textId="51354105" w:rsidR="00C305AF" w:rsidRPr="00C305AF" w:rsidRDefault="00C305AF" w:rsidP="008E51E3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问题：</w:t>
      </w:r>
      <w:r w:rsidRPr="003F3380">
        <w:rPr>
          <w:rFonts w:hint="eastAsia"/>
          <w:color w:val="FF0000"/>
        </w:rPr>
        <w:t>不确定原系统是否支持监测</w:t>
      </w:r>
      <w:r w:rsidR="007673C6" w:rsidRPr="003F3380">
        <w:rPr>
          <w:rFonts w:hint="eastAsia"/>
          <w:color w:val="FF0000"/>
        </w:rPr>
        <w:t>路径占用情况</w:t>
      </w:r>
    </w:p>
    <w:p w14:paraId="095A7643" w14:textId="77777777" w:rsidR="008E51E3" w:rsidRDefault="008E51E3" w:rsidP="008E51E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今天工作</w:t>
      </w:r>
    </w:p>
    <w:p w14:paraId="00BACEE8" w14:textId="1C15AE51" w:rsidR="008E51E3" w:rsidRDefault="008E51E3" w:rsidP="008E51E3">
      <w:pPr>
        <w:widowControl/>
        <w:jc w:val="left"/>
      </w:pPr>
      <w:r w:rsidRPr="007F3E7B">
        <w:rPr>
          <w:rFonts w:hint="eastAsia"/>
        </w:rPr>
        <w:lastRenderedPageBreak/>
        <w:t>1、完善多AGV死锁处理逻辑</w:t>
      </w:r>
    </w:p>
    <w:p w14:paraId="1FB1ADCD" w14:textId="2A359EAE" w:rsidR="0072223F" w:rsidRDefault="008E51E3" w:rsidP="00C305AF">
      <w:pPr>
        <w:widowControl/>
        <w:jc w:val="left"/>
      </w:pPr>
      <w:r>
        <w:rPr>
          <w:rFonts w:hint="eastAsia"/>
        </w:rPr>
        <w:t>2、</w:t>
      </w:r>
      <w:r w:rsidR="00C305AF">
        <w:rPr>
          <w:rFonts w:hint="eastAsia"/>
        </w:rPr>
        <w:t>测试解锁功能</w:t>
      </w:r>
    </w:p>
    <w:p w14:paraId="6615372D" w14:textId="195D4FB8" w:rsidR="003F3380" w:rsidRPr="008E51E3" w:rsidRDefault="003F3380" w:rsidP="00C305AF">
      <w:pPr>
        <w:widowControl/>
        <w:jc w:val="left"/>
        <w:rPr>
          <w:rFonts w:hint="eastAsia"/>
        </w:rPr>
      </w:pPr>
      <w:r>
        <w:rPr>
          <w:rFonts w:hint="eastAsia"/>
        </w:rPr>
        <w:t>3、测试路径规划算法</w:t>
      </w:r>
      <w:bookmarkEnd w:id="0"/>
    </w:p>
    <w:sectPr w:rsidR="003F3380" w:rsidRPr="008E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5745A" w14:textId="77777777" w:rsidR="006509D6" w:rsidRDefault="006509D6" w:rsidP="008E51E3">
      <w:r>
        <w:separator/>
      </w:r>
    </w:p>
  </w:endnote>
  <w:endnote w:type="continuationSeparator" w:id="0">
    <w:p w14:paraId="00387597" w14:textId="77777777" w:rsidR="006509D6" w:rsidRDefault="006509D6" w:rsidP="008E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A5719" w14:textId="77777777" w:rsidR="006509D6" w:rsidRDefault="006509D6" w:rsidP="008E51E3">
      <w:r>
        <w:separator/>
      </w:r>
    </w:p>
  </w:footnote>
  <w:footnote w:type="continuationSeparator" w:id="0">
    <w:p w14:paraId="44D4EA4E" w14:textId="77777777" w:rsidR="006509D6" w:rsidRDefault="006509D6" w:rsidP="008E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2AA"/>
    <w:multiLevelType w:val="hybridMultilevel"/>
    <w:tmpl w:val="3A2628EA"/>
    <w:lvl w:ilvl="0" w:tplc="7E8C586A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2FE1AE3"/>
    <w:multiLevelType w:val="hybridMultilevel"/>
    <w:tmpl w:val="9766B2A2"/>
    <w:lvl w:ilvl="0" w:tplc="D77096B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A22DC"/>
    <w:multiLevelType w:val="hybridMultilevel"/>
    <w:tmpl w:val="3A2628EA"/>
    <w:lvl w:ilvl="0" w:tplc="7E8C586A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3B73027"/>
    <w:multiLevelType w:val="hybridMultilevel"/>
    <w:tmpl w:val="BFAA5796"/>
    <w:lvl w:ilvl="0" w:tplc="A1BEA7C6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913687"/>
    <w:multiLevelType w:val="hybridMultilevel"/>
    <w:tmpl w:val="F9246824"/>
    <w:lvl w:ilvl="0" w:tplc="733E6ECC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6C6413"/>
    <w:multiLevelType w:val="hybridMultilevel"/>
    <w:tmpl w:val="300A710E"/>
    <w:lvl w:ilvl="0" w:tplc="CC2085D2">
      <w:start w:val="1"/>
      <w:numFmt w:val="low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B5"/>
    <w:rsid w:val="0024766D"/>
    <w:rsid w:val="0034364A"/>
    <w:rsid w:val="003A1FA2"/>
    <w:rsid w:val="003F3380"/>
    <w:rsid w:val="00405A6A"/>
    <w:rsid w:val="00492504"/>
    <w:rsid w:val="00574ECB"/>
    <w:rsid w:val="006223D1"/>
    <w:rsid w:val="006412B5"/>
    <w:rsid w:val="006509D6"/>
    <w:rsid w:val="006F2E29"/>
    <w:rsid w:val="0072223F"/>
    <w:rsid w:val="007673C6"/>
    <w:rsid w:val="0085060D"/>
    <w:rsid w:val="008E51E3"/>
    <w:rsid w:val="009906AE"/>
    <w:rsid w:val="009D07B1"/>
    <w:rsid w:val="00B72677"/>
    <w:rsid w:val="00B823C2"/>
    <w:rsid w:val="00C305AF"/>
    <w:rsid w:val="00D76A72"/>
    <w:rsid w:val="00E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8B86"/>
  <w15:chartTrackingRefBased/>
  <w15:docId w15:val="{3DDD77BB-3B40-4805-9211-9B0E0A30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6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51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5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鲁波</dc:creator>
  <cp:keywords/>
  <dc:description/>
  <cp:lastModifiedBy>冯 鲁波</cp:lastModifiedBy>
  <cp:revision>15</cp:revision>
  <dcterms:created xsi:type="dcterms:W3CDTF">2020-03-03T01:54:00Z</dcterms:created>
  <dcterms:modified xsi:type="dcterms:W3CDTF">2020-03-13T02:23:00Z</dcterms:modified>
</cp:coreProperties>
</file>