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left="71"/>
        <w:spacing w:before="106" w:line="187" w:lineRule="auto"/>
        <w:outlineLvl w:val="0"/>
        <w:rPr>
          <w:sz w:val="52"/>
          <w:szCs w:val="52"/>
        </w:rPr>
      </w:pPr>
      <w:r>
        <w:rPr>
          <w:sz w:val="52"/>
          <w:szCs w:val="52"/>
          <w:spacing w:val="-4"/>
        </w:rPr>
        <w:t>冯训琦</w:t>
      </w:r>
    </w:p>
    <w:p>
      <w:pPr>
        <w:pStyle w:val="BodyText"/>
        <w:ind w:left="60"/>
        <w:spacing w:before="8" w:line="189" w:lineRule="auto"/>
        <w:rPr>
          <w:sz w:val="22"/>
          <w:szCs w:val="22"/>
        </w:rPr>
      </w:pPr>
      <w:r>
        <w:rPr>
          <w:sz w:val="22"/>
          <w:szCs w:val="22"/>
          <w:color w:val="4A4F58"/>
          <w:spacing w:val="3"/>
        </w:rPr>
        <w:t>前端开发工程师</w:t>
      </w:r>
    </w:p>
    <w:p>
      <w:pPr>
        <w:spacing w:line="399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33718</wp:posOffset>
            </wp:positionH>
            <wp:positionV relativeFrom="paragraph">
              <wp:posOffset>157004</wp:posOffset>
            </wp:positionV>
            <wp:extent cx="6624828" cy="9143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4828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before="59" w:line="215" w:lineRule="auto"/>
        <w:rPr>
          <w:rFonts w:ascii="NSimSun" w:hAnsi="NSimSun" w:eastAsia="NSimSun" w:cs="NSimSun"/>
          <w:sz w:val="18"/>
          <w:szCs w:val="18"/>
        </w:rPr>
      </w:pPr>
      <w:r>
        <w:rPr>
          <w:rFonts w:ascii="Lucida Console" w:hAnsi="Lucida Console" w:eastAsia="Lucida Console" w:cs="Lucida Console"/>
          <w:sz w:val="18"/>
          <w:szCs w:val="18"/>
          <w:color w:val="232830"/>
          <w:spacing w:val="-2"/>
        </w:rPr>
        <w:t>Email</w:t>
      </w:r>
      <w:r>
        <w:rPr>
          <w:rFonts w:ascii="Lucida Console" w:hAnsi="Lucida Console" w:eastAsia="Lucida Console" w:cs="Lucida Console"/>
          <w:sz w:val="18"/>
          <w:szCs w:val="18"/>
          <w:color w:val="232830"/>
          <w:spacing w:val="-2"/>
        </w:rPr>
        <w:t xml:space="preserve"> </w:t>
      </w:r>
      <w:hyperlink w:history="true" r:id="rId3">
        <w:r>
          <w:rPr>
            <w:rFonts w:ascii="Lucida Console" w:hAnsi="Lucida Console" w:eastAsia="Lucida Console" w:cs="Lucida Console"/>
            <w:sz w:val="18"/>
            <w:szCs w:val="18"/>
            <w:color w:val="232830"/>
            <w:spacing w:val="-2"/>
          </w:rPr>
          <w:t>1073336748@qq.com</w:t>
        </w:r>
      </w:hyperlink>
      <w:r>
        <w:rPr>
          <w:rFonts w:ascii="Lucida Console" w:hAnsi="Lucida Console" w:eastAsia="Lucida Console" w:cs="Lucida Console"/>
          <w:sz w:val="18"/>
          <w:szCs w:val="18"/>
          <w:color w:val="232830"/>
          <w:spacing w:val="-2"/>
        </w:rPr>
        <w:t xml:space="preserve">   </w:t>
      </w:r>
      <w:r>
        <w:rPr>
          <w:rFonts w:ascii="NSimSun" w:hAnsi="NSimSun" w:eastAsia="NSimSun" w:cs="NSimSun"/>
          <w:sz w:val="18"/>
          <w:szCs w:val="18"/>
          <w:color w:val="232830"/>
          <w:spacing w:val="-2"/>
        </w:rPr>
        <w:t>电话</w:t>
      </w:r>
      <w:r>
        <w:rPr>
          <w:rFonts w:ascii="NSimSun" w:hAnsi="NSimSun" w:eastAsia="NSimSun" w:cs="NSimSun"/>
          <w:sz w:val="18"/>
          <w:szCs w:val="18"/>
          <w:color w:val="232830"/>
          <w:spacing w:val="-2"/>
        </w:rPr>
        <w:t xml:space="preserve"> </w:t>
      </w:r>
      <w:r>
        <w:rPr>
          <w:rFonts w:ascii="NSimSun" w:hAnsi="NSimSun" w:eastAsia="NSimSun" w:cs="NSimSun"/>
          <w:sz w:val="18"/>
          <w:szCs w:val="18"/>
          <w:color w:val="232830"/>
          <w:spacing w:val="-2"/>
        </w:rPr>
        <w:t>17328693794</w:t>
      </w:r>
      <w:r>
        <w:rPr>
          <w:rFonts w:ascii="NSimSun" w:hAnsi="NSimSun" w:eastAsia="NSimSun" w:cs="NSimSun"/>
          <w:sz w:val="18"/>
          <w:szCs w:val="18"/>
          <w:color w:val="232830"/>
          <w:spacing w:val="-2"/>
        </w:rPr>
        <w:t xml:space="preserve">   </w:t>
      </w:r>
      <w:r>
        <w:rPr>
          <w:rFonts w:ascii="NSimSun" w:hAnsi="NSimSun" w:eastAsia="NSimSun" w:cs="NSimSun"/>
          <w:sz w:val="18"/>
          <w:szCs w:val="18"/>
          <w:color w:val="232830"/>
          <w:spacing w:val="-2"/>
        </w:rPr>
        <w:t>学历</w:t>
      </w:r>
      <w:r>
        <w:rPr>
          <w:rFonts w:ascii="NSimSun" w:hAnsi="NSimSun" w:eastAsia="NSimSun" w:cs="NSimSun"/>
          <w:sz w:val="18"/>
          <w:szCs w:val="18"/>
          <w:color w:val="232830"/>
          <w:spacing w:val="4"/>
        </w:rPr>
        <w:t xml:space="preserve"> </w:t>
      </w:r>
      <w:r>
        <w:rPr>
          <w:rFonts w:ascii="NSimSun" w:hAnsi="NSimSun" w:eastAsia="NSimSun" w:cs="NSimSun"/>
          <w:sz w:val="18"/>
          <w:szCs w:val="18"/>
          <w:color w:val="232830"/>
          <w:spacing w:val="-2"/>
        </w:rPr>
        <w:t>本科</w:t>
      </w:r>
      <w:r>
        <w:rPr>
          <w:rFonts w:ascii="NSimSun" w:hAnsi="NSimSun" w:eastAsia="NSimSun" w:cs="NSimSun"/>
          <w:sz w:val="18"/>
          <w:szCs w:val="18"/>
          <w:color w:val="232830"/>
          <w:spacing w:val="-2"/>
        </w:rPr>
        <w:t xml:space="preserve">    </w:t>
      </w:r>
      <w:r>
        <w:rPr>
          <w:rFonts w:ascii="NSimSun" w:hAnsi="NSimSun" w:eastAsia="NSimSun" w:cs="NSimSun"/>
          <w:sz w:val="18"/>
          <w:szCs w:val="18"/>
          <w:color w:val="232830"/>
          <w:spacing w:val="-2"/>
        </w:rPr>
        <w:t>电话</w:t>
      </w:r>
      <w:r>
        <w:rPr>
          <w:rFonts w:ascii="NSimSun" w:hAnsi="NSimSun" w:eastAsia="NSimSun" w:cs="NSimSun"/>
          <w:sz w:val="18"/>
          <w:szCs w:val="18"/>
          <w:color w:val="232830"/>
          <w:spacing w:val="-2"/>
        </w:rPr>
        <w:t xml:space="preserve"> </w:t>
      </w:r>
      <w:r>
        <w:rPr>
          <w:rFonts w:ascii="NSimSun" w:hAnsi="NSimSun" w:eastAsia="NSimSun" w:cs="NSimSun"/>
          <w:sz w:val="18"/>
          <w:szCs w:val="18"/>
          <w:color w:val="232830"/>
          <w:spacing w:val="-2"/>
        </w:rPr>
        <w:t>17328693794</w:t>
      </w:r>
      <w:r>
        <w:rPr>
          <w:rFonts w:ascii="NSimSun" w:hAnsi="NSimSun" w:eastAsia="NSimSun" w:cs="NSimSun"/>
          <w:sz w:val="18"/>
          <w:szCs w:val="18"/>
          <w:color w:val="232830"/>
          <w:spacing w:val="-2"/>
        </w:rPr>
        <w:t xml:space="preserve">    </w:t>
      </w:r>
      <w:r>
        <w:rPr>
          <w:rFonts w:ascii="Lucida Console" w:hAnsi="Lucida Console" w:eastAsia="Lucida Console" w:cs="Lucida Console"/>
          <w:sz w:val="18"/>
          <w:szCs w:val="18"/>
          <w:color w:val="4A4F58"/>
          <w:spacing w:val="-2"/>
        </w:rPr>
        <w:t>3</w:t>
      </w:r>
      <w:r>
        <w:rPr>
          <w:rFonts w:ascii="NSimSun" w:hAnsi="NSimSun" w:eastAsia="NSimSun" w:cs="NSimSun"/>
          <w:sz w:val="18"/>
          <w:szCs w:val="18"/>
          <w:color w:val="232830"/>
          <w:spacing w:val="-2"/>
        </w:rPr>
        <w:t>年经验</w:t>
      </w:r>
      <w:r>
        <w:rPr>
          <w:rFonts w:ascii="NSimSun" w:hAnsi="NSimSun" w:eastAsia="NSimSun" w:cs="NSimSun"/>
          <w:sz w:val="18"/>
          <w:szCs w:val="18"/>
          <w:color w:val="232830"/>
          <w:spacing w:val="-2"/>
        </w:rPr>
        <w:t xml:space="preserve">    </w:t>
      </w:r>
      <w:r>
        <w:rPr>
          <w:rFonts w:ascii="NSimSun" w:hAnsi="NSimSun" w:eastAsia="NSimSun" w:cs="NSimSun"/>
          <w:sz w:val="18"/>
          <w:szCs w:val="18"/>
          <w:color w:val="232830"/>
          <w:spacing w:val="-2"/>
        </w:rPr>
        <w:t>求职意向</w:t>
      </w:r>
      <w:r>
        <w:rPr>
          <w:rFonts w:ascii="NSimSun" w:hAnsi="NSimSun" w:eastAsia="NSimSun" w:cs="NSimSun"/>
          <w:sz w:val="18"/>
          <w:szCs w:val="18"/>
          <w:color w:val="232830"/>
          <w:spacing w:val="-2"/>
        </w:rPr>
        <w:t xml:space="preserve"> </w:t>
      </w:r>
      <w:r>
        <w:rPr>
          <w:rFonts w:ascii="NSimSun" w:hAnsi="NSimSun" w:eastAsia="NSimSun" w:cs="NSimSun"/>
          <w:sz w:val="18"/>
          <w:szCs w:val="18"/>
          <w:color w:val="232830"/>
          <w:spacing w:val="-2"/>
        </w:rPr>
        <w:t>前端/全栈</w:t>
      </w:r>
      <w:r>
        <w:rPr>
          <w:rFonts w:ascii="NSimSun" w:hAnsi="NSimSun" w:eastAsia="NSimSun" w:cs="NSimSun"/>
          <w:sz w:val="18"/>
          <w:szCs w:val="18"/>
          <w:color w:val="4A4F58"/>
          <w:spacing w:val="-2"/>
        </w:rPr>
        <w:t>工程师</w:t>
      </w:r>
    </w:p>
    <w:p>
      <w:pPr>
        <w:spacing w:line="321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33718</wp:posOffset>
            </wp:positionH>
            <wp:positionV relativeFrom="paragraph">
              <wp:posOffset>112303</wp:posOffset>
            </wp:positionV>
            <wp:extent cx="6624828" cy="9143"/>
            <wp:effectExtent l="0" t="0" r="0" b="0"/>
            <wp:wrapNone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624828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322" w:lineRule="auto"/>
        <w:rPr>
          <w:rFonts w:ascii="Arial"/>
          <w:sz w:val="21"/>
        </w:rPr>
      </w:pPr>
      <w:r/>
    </w:p>
    <w:p>
      <w:pPr>
        <w:ind w:left="62"/>
        <w:spacing w:before="103" w:line="194" w:lineRule="auto"/>
        <w:rPr>
          <w:rFonts w:ascii="Arial" w:hAnsi="Arial" w:eastAsia="Arial" w:cs="Arial"/>
          <w:sz w:val="19"/>
          <w:szCs w:val="19"/>
        </w:rPr>
      </w:pPr>
      <w:r>
        <w:rPr>
          <w:rFonts w:ascii="Microsoft YaHei" w:hAnsi="Microsoft YaHei" w:eastAsia="Microsoft YaHei" w:cs="Microsoft YaHei"/>
          <w:sz w:val="24"/>
          <w:szCs w:val="24"/>
          <w:color w:val="1A1C20"/>
        </w:rPr>
        <w:drawing>
          <wp:inline distT="0" distB="0" distL="0" distR="0">
            <wp:extent cx="28955" cy="134111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5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1A1C20"/>
          <w:spacing w:val="13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1A1C20"/>
          <w:spacing w:val="-5"/>
          <w:position w:val="-1"/>
        </w:rPr>
        <w:t>个人介绍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1A1C20"/>
          <w:spacing w:val="28"/>
          <w:position w:val="-1"/>
        </w:rPr>
        <w:t xml:space="preserve"> 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5"/>
          <w:position w:val="3"/>
        </w:rPr>
        <w:t>P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3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5"/>
          <w:position w:val="3"/>
        </w:rPr>
        <w:t>RO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3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5"/>
          <w:position w:val="3"/>
        </w:rPr>
        <w:t>F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4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5"/>
          <w:position w:val="3"/>
        </w:rPr>
        <w:t>I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3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5"/>
          <w:position w:val="3"/>
        </w:rPr>
        <w:t>L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36"/>
          <w:position w:val="3"/>
        </w:rPr>
        <w:t xml:space="preserve"> </w:t>
      </w:r>
      <w:r>
        <w:rPr>
          <w:rFonts w:ascii="Arial" w:hAnsi="Arial" w:eastAsia="Arial" w:cs="Arial"/>
          <w:sz w:val="19"/>
          <w:szCs w:val="19"/>
          <w:color w:val="4A4F58"/>
          <w:spacing w:val="-5"/>
        </w:rPr>
        <w:t>E</w:t>
      </w:r>
    </w:p>
    <w:p>
      <w:pPr>
        <w:pStyle w:val="BodyText"/>
        <w:ind w:left="57" w:right="567" w:firstLine="25"/>
        <w:spacing w:before="169" w:line="323" w:lineRule="auto"/>
        <w:jc w:val="both"/>
        <w:rPr/>
      </w:pPr>
      <w:r>
        <w:rPr>
          <w:color w:val="4A4F58"/>
          <w:spacing w:val="7"/>
        </w:rPr>
        <w:t>3 年开发经验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7"/>
        </w:rPr>
        <w:t>，以前端为基础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7"/>
        </w:rPr>
        <w:t>，</w:t>
      </w:r>
      <w:r>
        <w:rPr>
          <w:color w:val="4A4F58"/>
          <w:spacing w:val="-33"/>
        </w:rPr>
        <w:t xml:space="preserve"> </w:t>
      </w:r>
      <w:r>
        <w:rPr>
          <w:color w:val="4A4F58"/>
          <w:spacing w:val="7"/>
        </w:rPr>
        <w:t>向全栈方向发展。前端熟悉 </w:t>
      </w:r>
      <w:r>
        <w:rPr>
          <w:color w:val="4A4F58"/>
        </w:rPr>
        <w:t>Vue</w:t>
      </w:r>
      <w:r>
        <w:rPr>
          <w:color w:val="4A4F58"/>
          <w:spacing w:val="7"/>
        </w:rPr>
        <w:t xml:space="preserve"> </w:t>
      </w:r>
      <w:r>
        <w:rPr>
          <w:color w:val="4A4F58"/>
          <w:spacing w:val="6"/>
        </w:rPr>
        <w:t>生态、</w:t>
      </w:r>
      <w:r>
        <w:rPr>
          <w:color w:val="4A4F58"/>
          <w:spacing w:val="-32"/>
        </w:rPr>
        <w:t xml:space="preserve"> </w:t>
      </w:r>
      <w:r>
        <w:rPr>
          <w:color w:val="4A4F58"/>
        </w:rPr>
        <w:t>UniApp</w:t>
      </w:r>
      <w:r>
        <w:rPr>
          <w:color w:val="4A4F58"/>
          <w:spacing w:val="6"/>
        </w:rPr>
        <w:t xml:space="preserve"> 跨端开发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6"/>
        </w:rPr>
        <w:t>，有</w:t>
      </w:r>
      <w:r>
        <w:rPr>
          <w:color w:val="4A4F58"/>
          <w:spacing w:val="24"/>
        </w:rPr>
        <w:t xml:space="preserve"> </w:t>
      </w:r>
      <w:r>
        <w:rPr>
          <w:color w:val="4A4F58"/>
          <w:spacing w:val="6"/>
        </w:rPr>
        <w:t>B 端后台、小程序项</w:t>
      </w:r>
      <w:r>
        <w:rPr>
          <w:color w:val="4A4F58"/>
          <w:spacing w:val="10"/>
        </w:rPr>
        <w:t>目落地经验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10"/>
        </w:rPr>
        <w:t>，掌握地图可视化、实时通信、</w:t>
      </w:r>
      <w:r>
        <w:rPr>
          <w:color w:val="4A4F58"/>
          <w:spacing w:val="-28"/>
        </w:rPr>
        <w:t xml:space="preserve"> </w:t>
      </w:r>
      <w:r>
        <w:rPr>
          <w:color w:val="4A4F58"/>
        </w:rPr>
        <w:t>ECharts</w:t>
      </w:r>
      <w:r>
        <w:rPr>
          <w:color w:val="4A4F58"/>
          <w:spacing w:val="10"/>
        </w:rPr>
        <w:t xml:space="preserve"> 图表、性能优化等业务场景开发。后端熟练使用 </w:t>
      </w:r>
      <w:r>
        <w:rPr>
          <w:color w:val="4A4F58"/>
        </w:rPr>
        <w:t>SpringBoot</w:t>
      </w:r>
      <w:r>
        <w:rPr>
          <w:color w:val="4A4F58"/>
          <w:spacing w:val="10"/>
        </w:rPr>
        <w:t>、</w:t>
      </w:r>
      <w:r>
        <w:rPr>
          <w:color w:val="4A4F58"/>
        </w:rPr>
        <w:t xml:space="preserve"> </w:t>
      </w:r>
      <w:r>
        <w:rPr>
          <w:color w:val="4A4F58"/>
        </w:rPr>
        <w:t>MyBatis</w:t>
      </w:r>
      <w:r>
        <w:rPr>
          <w:color w:val="4A4F58"/>
          <w:spacing w:val="9"/>
        </w:rPr>
        <w:t>-</w:t>
      </w:r>
      <w:r>
        <w:rPr>
          <w:color w:val="4A4F58"/>
        </w:rPr>
        <w:t>Plus</w:t>
      </w:r>
      <w:r>
        <w:rPr>
          <w:color w:val="4A4F58"/>
          <w:spacing w:val="-25"/>
        </w:rPr>
        <w:t xml:space="preserve"> </w:t>
      </w:r>
      <w:r>
        <w:rPr>
          <w:color w:val="4A4F58"/>
          <w:spacing w:val="9"/>
        </w:rPr>
        <w:t>，掌握</w:t>
      </w:r>
      <w:r>
        <w:rPr>
          <w:color w:val="4A4F58"/>
          <w:spacing w:val="22"/>
        </w:rPr>
        <w:t xml:space="preserve"> </w:t>
      </w:r>
      <w:r>
        <w:rPr>
          <w:color w:val="4A4F58"/>
        </w:rPr>
        <w:t>MySQL</w:t>
      </w:r>
      <w:r>
        <w:rPr>
          <w:color w:val="4A4F58"/>
          <w:spacing w:val="9"/>
        </w:rPr>
        <w:t>、</w:t>
      </w:r>
      <w:r>
        <w:rPr>
          <w:color w:val="4A4F58"/>
          <w:spacing w:val="-31"/>
        </w:rPr>
        <w:t xml:space="preserve"> </w:t>
      </w:r>
      <w:r>
        <w:rPr>
          <w:color w:val="4A4F58"/>
        </w:rPr>
        <w:t>Redis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9"/>
        </w:rPr>
        <w:t>，理解</w:t>
      </w:r>
      <w:r>
        <w:rPr>
          <w:color w:val="4A4F58"/>
          <w:spacing w:val="16"/>
          <w:w w:val="101"/>
        </w:rPr>
        <w:t xml:space="preserve"> </w:t>
      </w:r>
      <w:r>
        <w:rPr>
          <w:color w:val="4A4F58"/>
        </w:rPr>
        <w:t>Sa</w:t>
      </w:r>
      <w:r>
        <w:rPr>
          <w:color w:val="4A4F58"/>
          <w:spacing w:val="9"/>
        </w:rPr>
        <w:t>-</w:t>
      </w:r>
      <w:r>
        <w:rPr>
          <w:color w:val="4A4F58"/>
        </w:rPr>
        <w:t>Token</w:t>
      </w:r>
      <w:r>
        <w:rPr>
          <w:color w:val="4A4F58"/>
          <w:spacing w:val="9"/>
        </w:rPr>
        <w:t xml:space="preserve"> 权限框架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9"/>
        </w:rPr>
        <w:t>，能够独立完成接口开</w:t>
      </w:r>
      <w:r>
        <w:rPr>
          <w:color w:val="4A4F58"/>
          <w:spacing w:val="8"/>
        </w:rPr>
        <w:t>发、数据库设计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8"/>
        </w:rPr>
        <w:t>，打通前后</w:t>
      </w:r>
      <w:r>
        <w:rPr>
          <w:color w:val="4A4F58"/>
          <w:spacing w:val="9"/>
        </w:rPr>
        <w:t>端完整业务链路。具备较强需求拆解能力与工程化思维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9"/>
        </w:rPr>
        <w:t>，跨岗位协作顺畅；熟练运用 </w:t>
      </w:r>
      <w:r>
        <w:rPr>
          <w:color w:val="4A4F58"/>
        </w:rPr>
        <w:t>AI</w:t>
      </w:r>
      <w:r>
        <w:rPr>
          <w:color w:val="4A4F58"/>
          <w:spacing w:val="9"/>
        </w:rPr>
        <w:t xml:space="preserve"> </w:t>
      </w:r>
      <w:r>
        <w:rPr>
          <w:color w:val="4A4F58"/>
          <w:spacing w:val="8"/>
        </w:rPr>
        <w:t>工具辅助前后端编码、</w:t>
      </w:r>
      <w:r>
        <w:rPr>
          <w:color w:val="4A4F58"/>
          <w:spacing w:val="-34"/>
        </w:rPr>
        <w:t xml:space="preserve"> </w:t>
      </w:r>
      <w:r>
        <w:rPr>
          <w:color w:val="4A4F58"/>
          <w:spacing w:val="8"/>
        </w:rPr>
        <w:t>问题</w:t>
      </w:r>
      <w:r>
        <w:rPr>
          <w:color w:val="4A4F58"/>
          <w:spacing w:val="7"/>
        </w:rPr>
        <w:t>排查与方案调研</w:t>
      </w:r>
      <w:r>
        <w:rPr>
          <w:color w:val="4A4F58"/>
          <w:spacing w:val="-14"/>
        </w:rPr>
        <w:t xml:space="preserve"> </w:t>
      </w:r>
      <w:r>
        <w:rPr>
          <w:color w:val="4A4F58"/>
          <w:spacing w:val="7"/>
        </w:rPr>
        <w:t>，提升开发迭代效率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7"/>
        </w:rPr>
        <w:t>，持续学习 </w:t>
      </w:r>
      <w:r>
        <w:rPr>
          <w:color w:val="4A4F58"/>
        </w:rPr>
        <w:t>AI</w:t>
      </w:r>
      <w:r>
        <w:rPr>
          <w:color w:val="4A4F58"/>
          <w:spacing w:val="7"/>
        </w:rPr>
        <w:t xml:space="preserve"> </w:t>
      </w:r>
      <w:r>
        <w:rPr>
          <w:color w:val="4A4F58"/>
        </w:rPr>
        <w:t>Agent</w:t>
      </w:r>
      <w:r>
        <w:rPr>
          <w:color w:val="4A4F58"/>
          <w:spacing w:val="7"/>
        </w:rPr>
        <w:t xml:space="preserve"> 前沿技术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7"/>
        </w:rPr>
        <w:t>，探索前端</w:t>
      </w:r>
      <w:r>
        <w:rPr>
          <w:color w:val="4A4F58"/>
          <w:spacing w:val="28"/>
          <w:w w:val="101"/>
        </w:rPr>
        <w:t xml:space="preserve"> </w:t>
      </w:r>
      <w:r>
        <w:rPr>
          <w:color w:val="4A4F58"/>
          <w:spacing w:val="7"/>
        </w:rPr>
        <w:t>+ 后端+智能化开发模式。</w:t>
      </w:r>
    </w:p>
    <w:p>
      <w:pPr>
        <w:ind w:left="53"/>
        <w:spacing w:before="216" w:line="194" w:lineRule="auto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Microsoft YaHei" w:hAnsi="Microsoft YaHei" w:eastAsia="Microsoft YaHei" w:cs="Microsoft YaHei"/>
          <w:sz w:val="24"/>
          <w:szCs w:val="24"/>
          <w:color w:val="1A1C20"/>
        </w:rPr>
        <w:drawing>
          <wp:inline distT="0" distB="0" distL="0" distR="0">
            <wp:extent cx="28955" cy="134111"/>
            <wp:effectExtent l="0" t="0" r="0" b="0"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5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1A1C20"/>
          <w:spacing w:val="12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1A1C20"/>
          <w:spacing w:val="-4"/>
          <w:position w:val="-1"/>
        </w:rPr>
        <w:t>专业技能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1A1C20"/>
          <w:spacing w:val="21"/>
          <w:position w:val="-1"/>
        </w:rPr>
        <w:t xml:space="preserve"> 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4"/>
          <w:position w:val="3"/>
        </w:rPr>
        <w:t>S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41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4"/>
          <w:position w:val="3"/>
        </w:rPr>
        <w:t>K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38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4"/>
          <w:position w:val="3"/>
        </w:rPr>
        <w:t>I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32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4"/>
          <w:position w:val="3"/>
        </w:rPr>
        <w:t>L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30"/>
          <w:position w:val="3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4"/>
          <w:position w:val="3"/>
        </w:rPr>
        <w:t>LS</w:t>
      </w:r>
    </w:p>
    <w:p>
      <w:pPr>
        <w:spacing w:line="213" w:lineRule="exact"/>
        <w:rPr/>
      </w:pPr>
      <w:r/>
    </w:p>
    <w:tbl>
      <w:tblPr>
        <w:tblStyle w:val="TableNormal"/>
        <w:tblW w:w="10496" w:type="dxa"/>
        <w:tblInd w:w="68" w:type="dxa"/>
        <w:tblLayout w:type="fixed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</w:tblPr>
      <w:tblGrid>
        <w:gridCol w:w="1534"/>
        <w:gridCol w:w="8962"/>
      </w:tblGrid>
      <w:tr>
        <w:trPr>
          <w:trHeight w:val="611" w:hRule="atLeast"/>
        </w:trPr>
        <w:tc>
          <w:tcPr>
            <w:tcW w:w="1534" w:type="dxa"/>
            <w:vAlign w:val="top"/>
          </w:tcPr>
          <w:p>
            <w:pPr>
              <w:ind w:left="3"/>
              <w:spacing w:line="219" w:lineRule="auto"/>
              <w:rPr>
                <w:rFonts w:ascii="NSimSun" w:hAnsi="NSimSun" w:eastAsia="NSimSun" w:cs="NSimSun"/>
                <w:sz w:val="18"/>
                <w:szCs w:val="18"/>
              </w:rPr>
            </w:pPr>
            <w:r>
              <w:rPr>
                <w:rFonts w:ascii="NSimSun" w:hAnsi="NSimSun" w:eastAsia="NSimSun" w:cs="NSimSun"/>
                <w:sz w:val="18"/>
                <w:szCs w:val="18"/>
                <w:color w:val="232830"/>
                <w:spacing w:val="1"/>
              </w:rPr>
              <w:t>前端技术</w:t>
            </w:r>
          </w:p>
        </w:tc>
        <w:tc>
          <w:tcPr>
            <w:tcW w:w="8962" w:type="dxa"/>
            <w:vAlign w:val="top"/>
          </w:tcPr>
          <w:p>
            <w:pPr>
              <w:pStyle w:val="TableText"/>
              <w:ind w:left="515" w:firstLine="14"/>
              <w:spacing w:before="28" w:line="229" w:lineRule="auto"/>
              <w:rPr/>
            </w:pPr>
            <w:r>
              <w:rPr>
                <w:rFonts w:ascii="Arial" w:hAnsi="Arial" w:eastAsia="Arial" w:cs="Arial"/>
                <w:color w:val="4A4F58"/>
              </w:rPr>
              <w:t>Vue</w:t>
            </w:r>
            <w:r>
              <w:rPr>
                <w:rFonts w:ascii="Arial" w:hAnsi="Arial" w:eastAsia="Arial" w:cs="Arial"/>
                <w:color w:val="4A4F58"/>
                <w:spacing w:val="2"/>
              </w:rPr>
              <w:t xml:space="preserve"> 3  /</w:t>
            </w:r>
            <w:r>
              <w:rPr>
                <w:rFonts w:ascii="Arial" w:hAnsi="Arial" w:eastAsia="Arial" w:cs="Arial"/>
                <w:color w:val="4A4F58"/>
              </w:rPr>
              <w:t>TypeScript</w:t>
            </w:r>
            <w:r>
              <w:rPr>
                <w:color w:val="4A4F58"/>
                <w:spacing w:val="2"/>
              </w:rPr>
              <w:t>；</w:t>
            </w:r>
            <w:r>
              <w:rPr>
                <w:rFonts w:ascii="Arial" w:hAnsi="Arial" w:eastAsia="Arial" w:cs="Arial"/>
                <w:color w:val="4A4F58"/>
              </w:rPr>
              <w:t>Vite</w:t>
            </w:r>
            <w:r>
              <w:rPr>
                <w:color w:val="4A4F58"/>
                <w:spacing w:val="2"/>
              </w:rPr>
              <w:t>、</w:t>
            </w:r>
            <w:r>
              <w:rPr>
                <w:rFonts w:ascii="Arial" w:hAnsi="Arial" w:eastAsia="Arial" w:cs="Arial"/>
                <w:color w:val="4A4F58"/>
              </w:rPr>
              <w:t>Tailwind</w:t>
            </w:r>
            <w:r>
              <w:rPr>
                <w:rFonts w:ascii="Arial" w:hAnsi="Arial" w:eastAsia="Arial" w:cs="Arial"/>
                <w:color w:val="4A4F58"/>
                <w:spacing w:val="27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color w:val="4A4F58"/>
              </w:rPr>
              <w:t>CSS</w:t>
            </w:r>
            <w:r>
              <w:rPr>
                <w:color w:val="4A4F58"/>
                <w:spacing w:val="2"/>
              </w:rPr>
              <w:t>、</w:t>
            </w:r>
            <w:r>
              <w:rPr>
                <w:color w:val="4A4F58"/>
              </w:rPr>
              <w:t>Uniapp</w:t>
            </w:r>
            <w:r>
              <w:rPr>
                <w:color w:val="4A4F58"/>
                <w:spacing w:val="2"/>
              </w:rPr>
              <w:t>、</w:t>
            </w:r>
            <w:r>
              <w:rPr>
                <w:color w:val="4A4F58"/>
              </w:rPr>
              <w:t>Uview</w:t>
            </w:r>
            <w:r>
              <w:rPr>
                <w:color w:val="4A4F58"/>
                <w:spacing w:val="2"/>
              </w:rPr>
              <w:t>、</w:t>
            </w:r>
            <w:r>
              <w:rPr>
                <w:rFonts w:ascii="Arial" w:hAnsi="Arial" w:eastAsia="Arial" w:cs="Arial"/>
                <w:color w:val="4A4F58"/>
              </w:rPr>
              <w:t>Element</w:t>
            </w:r>
            <w:r>
              <w:rPr>
                <w:rFonts w:ascii="Arial" w:hAnsi="Arial" w:eastAsia="Arial" w:cs="Arial"/>
                <w:color w:val="4A4F58"/>
                <w:spacing w:val="16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4A4F58"/>
              </w:rPr>
              <w:t>UI</w:t>
            </w:r>
            <w:r>
              <w:rPr>
                <w:color w:val="4A4F58"/>
                <w:spacing w:val="2"/>
              </w:rPr>
              <w:t>；</w:t>
            </w:r>
            <w:r>
              <w:rPr>
                <w:color w:val="4A4F58"/>
                <w:spacing w:val="-27"/>
              </w:rPr>
              <w:t xml:space="preserve"> </w:t>
            </w:r>
            <w:r>
              <w:rPr>
                <w:color w:val="4A4F58"/>
              </w:rPr>
              <w:t>Pin</w:t>
            </w:r>
            <w:r>
              <w:rPr>
                <w:color w:val="4A4F58"/>
                <w:spacing w:val="-31"/>
              </w:rPr>
              <w:t xml:space="preserve"> </w:t>
            </w:r>
            <w:r>
              <w:rPr>
                <w:color w:val="4A4F58"/>
              </w:rPr>
              <w:t>ia</w:t>
            </w:r>
            <w:r>
              <w:rPr>
                <w:color w:val="4A4F58"/>
                <w:spacing w:val="2"/>
              </w:rPr>
              <w:t>、</w:t>
            </w:r>
            <w:r>
              <w:rPr>
                <w:color w:val="4A4F58"/>
              </w:rPr>
              <w:t>Vuex</w:t>
            </w:r>
            <w:r>
              <w:rPr>
                <w:color w:val="4A4F58"/>
                <w:spacing w:val="2"/>
              </w:rPr>
              <w:t>、</w:t>
            </w:r>
            <w:r>
              <w:rPr>
                <w:color w:val="4A4F58"/>
              </w:rPr>
              <w:t>Vue</w:t>
            </w:r>
            <w:r>
              <w:rPr>
                <w:color w:val="4A4F58"/>
                <w:spacing w:val="2"/>
              </w:rPr>
              <w:t>-</w:t>
            </w:r>
            <w:r>
              <w:rPr>
                <w:color w:val="4A4F58"/>
              </w:rPr>
              <w:t>Router</w:t>
            </w:r>
            <w:r>
              <w:rPr>
                <w:color w:val="4A4F58"/>
                <w:spacing w:val="2"/>
              </w:rPr>
              <w:t>、I18国际化、</w:t>
            </w:r>
            <w:r>
              <w:rPr>
                <w:color w:val="4A4F58"/>
                <w:spacing w:val="5"/>
              </w:rPr>
              <w:t>响应式与组件化开发、</w:t>
            </w:r>
            <w:r>
              <w:rPr>
                <w:color w:val="4A4F58"/>
              </w:rPr>
              <w:t>Web</w:t>
            </w:r>
            <w:r>
              <w:rPr>
                <w:color w:val="4A4F58"/>
                <w:spacing w:val="-30"/>
              </w:rPr>
              <w:t xml:space="preserve"> </w:t>
            </w:r>
            <w:r>
              <w:rPr>
                <w:color w:val="4A4F58"/>
              </w:rPr>
              <w:t>Socket</w:t>
            </w:r>
            <w:r>
              <w:rPr>
                <w:color w:val="4A4F58"/>
                <w:spacing w:val="5"/>
              </w:rPr>
              <w:t>实时通信</w:t>
            </w:r>
          </w:p>
        </w:tc>
      </w:tr>
      <w:tr>
        <w:trPr>
          <w:trHeight w:val="595" w:hRule="atLeast"/>
        </w:trPr>
        <w:tc>
          <w:tcPr>
            <w:tcW w:w="1534" w:type="dxa"/>
            <w:vAlign w:val="top"/>
          </w:tcPr>
          <w:p>
            <w:pPr>
              <w:ind w:left="2"/>
              <w:spacing w:before="142" w:line="219" w:lineRule="auto"/>
              <w:rPr>
                <w:rFonts w:ascii="NSimSun" w:hAnsi="NSimSun" w:eastAsia="NSimSun" w:cs="NSimSun"/>
                <w:sz w:val="18"/>
                <w:szCs w:val="18"/>
              </w:rPr>
            </w:pPr>
            <w:r>
              <w:rPr>
                <w:rFonts w:ascii="NSimSun" w:hAnsi="NSimSun" w:eastAsia="NSimSun" w:cs="NSimSun"/>
                <w:sz w:val="18"/>
                <w:szCs w:val="18"/>
                <w:color w:val="232830"/>
                <w:spacing w:val="2"/>
              </w:rPr>
              <w:t>后端技术</w:t>
            </w:r>
          </w:p>
        </w:tc>
        <w:tc>
          <w:tcPr>
            <w:tcW w:w="8962" w:type="dxa"/>
            <w:vAlign w:val="top"/>
          </w:tcPr>
          <w:p>
            <w:pPr>
              <w:ind w:left="458"/>
              <w:spacing w:before="149" w:line="213" w:lineRule="auto"/>
              <w:rPr>
                <w:rFonts w:ascii="SimSun" w:hAnsi="SimSun" w:eastAsia="SimSun" w:cs="SimSun"/>
                <w:sz w:val="16"/>
                <w:szCs w:val="16"/>
              </w:rPr>
            </w:pPr>
            <w:r>
              <w:rPr>
                <w:rFonts w:ascii="NSimSun" w:hAnsi="NSimSun" w:eastAsia="NSimSun" w:cs="NSimSun"/>
                <w:sz w:val="18"/>
                <w:szCs w:val="18"/>
                <w:color w:val="232830"/>
                <w:position w:val="3"/>
              </w:rPr>
              <w:t>J</w:t>
            </w:r>
            <w:r>
              <w:rPr>
                <w:rFonts w:ascii="Arial" w:hAnsi="Arial" w:eastAsia="Arial" w:cs="Arial"/>
                <w:sz w:val="16"/>
                <w:szCs w:val="16"/>
                <w:color w:val="4A4F58"/>
              </w:rPr>
              <w:t>ava</w:t>
            </w:r>
            <w:r>
              <w:rPr>
                <w:rFonts w:ascii="SimSun" w:hAnsi="SimSun" w:eastAsia="SimSun" w:cs="SimSun"/>
                <w:sz w:val="16"/>
                <w:szCs w:val="16"/>
                <w:color w:val="4A4F58"/>
              </w:rPr>
              <w:t>、</w:t>
            </w:r>
            <w:r>
              <w:rPr>
                <w:rFonts w:ascii="Arial" w:hAnsi="Arial" w:eastAsia="Arial" w:cs="Arial"/>
                <w:sz w:val="16"/>
                <w:szCs w:val="16"/>
                <w:color w:val="4A4F58"/>
              </w:rPr>
              <w:t>MySQL</w:t>
            </w:r>
            <w:r>
              <w:rPr>
                <w:rFonts w:ascii="SimSun" w:hAnsi="SimSun" w:eastAsia="SimSun" w:cs="SimSun"/>
                <w:sz w:val="16"/>
                <w:szCs w:val="16"/>
                <w:color w:val="4A4F58"/>
              </w:rPr>
              <w:t>、</w:t>
            </w:r>
            <w:r>
              <w:rPr>
                <w:rFonts w:ascii="Arial" w:hAnsi="Arial" w:eastAsia="Arial" w:cs="Arial"/>
                <w:sz w:val="16"/>
                <w:szCs w:val="16"/>
                <w:color w:val="4A4F58"/>
              </w:rPr>
              <w:t>Redis</w:t>
            </w:r>
            <w:r>
              <w:rPr>
                <w:rFonts w:ascii="SimSun" w:hAnsi="SimSun" w:eastAsia="SimSun" w:cs="SimSun"/>
                <w:sz w:val="16"/>
                <w:szCs w:val="16"/>
                <w:color w:val="4A4F58"/>
              </w:rPr>
              <w:t>、</w:t>
            </w:r>
            <w:r>
              <w:rPr>
                <w:rFonts w:ascii="Arial" w:hAnsi="Arial" w:eastAsia="Arial" w:cs="Arial"/>
                <w:sz w:val="16"/>
                <w:szCs w:val="16"/>
                <w:color w:val="4A4F58"/>
              </w:rPr>
              <w:t>Sa-Token</w:t>
            </w:r>
            <w:r>
              <w:rPr>
                <w:rFonts w:ascii="SimSun" w:hAnsi="SimSun" w:eastAsia="SimSun" w:cs="SimSun"/>
                <w:sz w:val="16"/>
                <w:szCs w:val="16"/>
                <w:color w:val="4A4F58"/>
              </w:rPr>
              <w:t>、</w:t>
            </w:r>
            <w:r>
              <w:rPr>
                <w:rFonts w:ascii="Arial" w:hAnsi="Arial" w:eastAsia="Arial" w:cs="Arial"/>
                <w:sz w:val="16"/>
                <w:szCs w:val="16"/>
                <w:color w:val="4A4F58"/>
              </w:rPr>
              <w:t>MyBaties</w:t>
            </w:r>
            <w:r>
              <w:rPr>
                <w:rFonts w:ascii="SimSun" w:hAnsi="SimSun" w:eastAsia="SimSun" w:cs="SimSun"/>
                <w:sz w:val="16"/>
                <w:szCs w:val="16"/>
                <w:color w:val="4A4F58"/>
              </w:rPr>
              <w:t>和</w:t>
            </w:r>
            <w:r>
              <w:rPr>
                <w:rFonts w:ascii="Arial" w:hAnsi="Arial" w:eastAsia="Arial" w:cs="Arial"/>
                <w:sz w:val="16"/>
                <w:szCs w:val="16"/>
                <w:color w:val="4A4F58"/>
              </w:rPr>
              <w:t>MyBaties-Plus</w:t>
            </w:r>
            <w:r>
              <w:rPr>
                <w:rFonts w:ascii="SimSun" w:hAnsi="SimSun" w:eastAsia="SimSun" w:cs="SimSun"/>
                <w:sz w:val="16"/>
                <w:szCs w:val="16"/>
                <w:color w:val="4A4F58"/>
              </w:rPr>
              <w:t>、</w:t>
            </w:r>
            <w:r>
              <w:rPr>
                <w:rFonts w:ascii="Arial" w:hAnsi="Arial" w:eastAsia="Arial" w:cs="Arial"/>
                <w:sz w:val="16"/>
                <w:szCs w:val="16"/>
                <w:color w:val="4A4F58"/>
              </w:rPr>
              <w:t>RESTful AP</w:t>
            </w:r>
            <w:r>
              <w:rPr>
                <w:rFonts w:ascii="Arial" w:hAnsi="Arial" w:eastAsia="Arial" w:cs="Arial"/>
                <w:sz w:val="16"/>
                <w:szCs w:val="16"/>
                <w:color w:val="4A4F58"/>
                <w:spacing w:val="-1"/>
              </w:rPr>
              <w:t>I</w:t>
            </w:r>
            <w:r>
              <w:rPr>
                <w:rFonts w:ascii="SimSun" w:hAnsi="SimSun" w:eastAsia="SimSun" w:cs="SimSun"/>
                <w:sz w:val="16"/>
                <w:szCs w:val="16"/>
                <w:color w:val="4A4F58"/>
                <w:spacing w:val="-1"/>
              </w:rPr>
              <w:t>接口设计</w:t>
            </w:r>
          </w:p>
        </w:tc>
      </w:tr>
      <w:tr>
        <w:trPr>
          <w:trHeight w:val="751" w:hRule="atLeast"/>
        </w:trPr>
        <w:tc>
          <w:tcPr>
            <w:tcW w:w="1534" w:type="dxa"/>
            <w:vAlign w:val="top"/>
          </w:tcPr>
          <w:p>
            <w:pPr>
              <w:ind w:left="3"/>
              <w:spacing w:before="236" w:line="219" w:lineRule="auto"/>
              <w:rPr>
                <w:rFonts w:ascii="NSimSun" w:hAnsi="NSimSun" w:eastAsia="NSimSun" w:cs="NSimSun"/>
                <w:sz w:val="18"/>
                <w:szCs w:val="18"/>
              </w:rPr>
            </w:pPr>
            <w:r>
              <w:rPr>
                <w:rFonts w:ascii="NSimSun" w:hAnsi="NSimSun" w:eastAsia="NSimSun" w:cs="NSimSun"/>
                <w:sz w:val="18"/>
                <w:szCs w:val="18"/>
                <w:color w:val="232830"/>
                <w:spacing w:val="-1"/>
              </w:rPr>
              <w:t>性能与优化</w:t>
            </w:r>
          </w:p>
        </w:tc>
        <w:tc>
          <w:tcPr>
            <w:tcW w:w="8962" w:type="dxa"/>
            <w:vAlign w:val="top"/>
          </w:tcPr>
          <w:p>
            <w:pPr>
              <w:pStyle w:val="TableText"/>
              <w:ind w:left="475"/>
              <w:spacing w:before="272" w:line="190" w:lineRule="auto"/>
              <w:rPr/>
            </w:pPr>
            <w:r>
              <w:rPr>
                <w:color w:val="4A4F58"/>
                <w:spacing w:val="6"/>
              </w:rPr>
              <w:t>浏览器渲染原理、性能指标监控、代码分割、懒加载、虚拟列表、防抖节流、</w:t>
            </w:r>
            <w:r>
              <w:rPr>
                <w:color w:val="4A4F58"/>
                <w:spacing w:val="5"/>
              </w:rPr>
              <w:t>资源压缩、请求缓存</w:t>
            </w:r>
          </w:p>
        </w:tc>
      </w:tr>
      <w:tr>
        <w:trPr>
          <w:trHeight w:val="781" w:hRule="atLeast"/>
        </w:trPr>
        <w:tc>
          <w:tcPr>
            <w:tcW w:w="1534" w:type="dxa"/>
            <w:vAlign w:val="top"/>
          </w:tcPr>
          <w:p>
            <w:pPr>
              <w:spacing w:line="243" w:lineRule="auto"/>
              <w:rPr>
                <w:rFonts w:ascii="Arial"/>
                <w:sz w:val="21"/>
              </w:rPr>
            </w:pPr>
            <w:r/>
          </w:p>
          <w:p>
            <w:pPr>
              <w:spacing w:before="59" w:line="220" w:lineRule="auto"/>
              <w:rPr>
                <w:rFonts w:ascii="NSimSun" w:hAnsi="NSimSun" w:eastAsia="NSimSun" w:cs="NSimSun"/>
                <w:sz w:val="18"/>
                <w:szCs w:val="18"/>
              </w:rPr>
            </w:pPr>
            <w:r>
              <w:rPr>
                <w:rFonts w:ascii="NSimSun" w:hAnsi="NSimSun" w:eastAsia="NSimSun" w:cs="NSimSun"/>
                <w:sz w:val="18"/>
                <w:szCs w:val="18"/>
                <w:color w:val="232830"/>
                <w:spacing w:val="2"/>
              </w:rPr>
              <w:t>可视化与平台</w:t>
            </w:r>
          </w:p>
        </w:tc>
        <w:tc>
          <w:tcPr>
            <w:tcW w:w="8962" w:type="dxa"/>
            <w:vAlign w:val="top"/>
          </w:tcPr>
          <w:p>
            <w:pPr>
              <w:spacing w:line="252" w:lineRule="auto"/>
              <w:rPr>
                <w:rFonts w:ascii="Arial"/>
                <w:sz w:val="21"/>
              </w:rPr>
            </w:pPr>
            <w:r/>
          </w:p>
          <w:p>
            <w:pPr>
              <w:pStyle w:val="TableText"/>
              <w:ind w:left="492" w:right="134" w:firstLine="37"/>
              <w:spacing w:before="66" w:line="205" w:lineRule="auto"/>
              <w:rPr/>
            </w:pPr>
            <w:r>
              <w:rPr>
                <w:rFonts w:ascii="Arial" w:hAnsi="Arial" w:eastAsia="Arial" w:cs="Arial"/>
                <w:color w:val="4A4F58"/>
              </w:rPr>
              <w:t>ECharts</w:t>
            </w:r>
            <w:r>
              <w:rPr>
                <w:color w:val="4A4F58"/>
                <w:spacing w:val="3"/>
              </w:rPr>
              <w:t>、</w:t>
            </w:r>
            <w:r>
              <w:rPr>
                <w:rFonts w:ascii="Arial" w:hAnsi="Arial" w:eastAsia="Arial" w:cs="Arial"/>
                <w:color w:val="4A4F58"/>
              </w:rPr>
              <w:t>DataV</w:t>
            </w:r>
            <w:r>
              <w:rPr>
                <w:color w:val="4A4F58"/>
                <w:spacing w:val="3"/>
              </w:rPr>
              <w:t>、</w:t>
            </w:r>
            <w:r>
              <w:rPr>
                <w:rFonts w:ascii="Arial" w:hAnsi="Arial" w:eastAsia="Arial" w:cs="Arial"/>
                <w:color w:val="4A4F58"/>
              </w:rPr>
              <w:t>Meta</w:t>
            </w:r>
            <w:r>
              <w:rPr>
                <w:rFonts w:ascii="Arial" w:hAnsi="Arial" w:eastAsia="Arial" w:cs="Arial"/>
                <w:color w:val="4A4F58"/>
                <w:spacing w:val="3"/>
              </w:rPr>
              <w:t>2d</w:t>
            </w:r>
            <w:r>
              <w:rPr>
                <w:color w:val="4A4F58"/>
                <w:spacing w:val="3"/>
              </w:rPr>
              <w:t>、</w:t>
            </w:r>
            <w:r>
              <w:rPr>
                <w:rFonts w:ascii="Arial" w:hAnsi="Arial" w:eastAsia="Arial" w:cs="Arial"/>
                <w:color w:val="4A4F58"/>
              </w:rPr>
              <w:t>xgplayer</w:t>
            </w:r>
            <w:r>
              <w:rPr>
                <w:color w:val="4A4F58"/>
                <w:spacing w:val="3"/>
              </w:rPr>
              <w:t>、</w:t>
            </w:r>
            <w:r>
              <w:rPr>
                <w:rFonts w:ascii="Arial" w:hAnsi="Arial" w:eastAsia="Arial" w:cs="Arial"/>
                <w:color w:val="4A4F58"/>
              </w:rPr>
              <w:t>video</w:t>
            </w:r>
            <w:r>
              <w:rPr>
                <w:rFonts w:ascii="Arial" w:hAnsi="Arial" w:eastAsia="Arial" w:cs="Arial"/>
                <w:color w:val="4A4F58"/>
                <w:spacing w:val="3"/>
              </w:rPr>
              <w:t>.</w:t>
            </w:r>
            <w:r>
              <w:rPr>
                <w:rFonts w:ascii="Arial" w:hAnsi="Arial" w:eastAsia="Arial" w:cs="Arial"/>
                <w:color w:val="4A4F58"/>
              </w:rPr>
              <w:t>js</w:t>
            </w:r>
            <w:r>
              <w:rPr>
                <w:color w:val="4A4F58"/>
                <w:spacing w:val="3"/>
              </w:rPr>
              <w:t>；企业后台、视频平台、</w:t>
            </w:r>
            <w:r>
              <w:rPr>
                <w:color w:val="4A4F58"/>
                <w:spacing w:val="30"/>
                <w:w w:val="101"/>
              </w:rPr>
              <w:t xml:space="preserve"> </w:t>
            </w:r>
            <w:r>
              <w:rPr>
                <w:rFonts w:ascii="Arial" w:hAnsi="Arial" w:eastAsia="Arial" w:cs="Arial"/>
                <w:color w:val="4A4F58"/>
              </w:rPr>
              <w:t>CMS</w:t>
            </w:r>
            <w:r>
              <w:rPr>
                <w:color w:val="4A4F58"/>
                <w:spacing w:val="3"/>
              </w:rPr>
              <w:t>、多端适配（</w:t>
            </w:r>
            <w:r>
              <w:rPr>
                <w:rFonts w:ascii="Arial" w:hAnsi="Arial" w:eastAsia="Arial" w:cs="Arial"/>
                <w:color w:val="4A4F58"/>
              </w:rPr>
              <w:t>Web</w:t>
            </w:r>
            <w:r>
              <w:rPr>
                <w:rFonts w:ascii="Arial" w:hAnsi="Arial" w:eastAsia="Arial" w:cs="Arial"/>
                <w:color w:val="4A4F58"/>
                <w:spacing w:val="-12"/>
              </w:rPr>
              <w:t xml:space="preserve"> </w:t>
            </w:r>
            <w:r>
              <w:rPr>
                <w:rFonts w:ascii="Arial" w:hAnsi="Arial" w:eastAsia="Arial" w:cs="Arial"/>
                <w:color w:val="4A4F58"/>
                <w:spacing w:val="3"/>
              </w:rPr>
              <w:t>/</w:t>
            </w:r>
            <w:r>
              <w:rPr>
                <w:rFonts w:ascii="Arial" w:hAnsi="Arial" w:eastAsia="Arial" w:cs="Arial"/>
                <w:color w:val="4A4F58"/>
                <w:spacing w:val="21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color w:val="4A4F58"/>
              </w:rPr>
              <w:t>Mobile</w:t>
            </w:r>
            <w:r>
              <w:rPr>
                <w:rFonts w:ascii="Arial" w:hAnsi="Arial" w:eastAsia="Arial" w:cs="Arial"/>
                <w:color w:val="4A4F58"/>
                <w:spacing w:val="3"/>
              </w:rPr>
              <w:t xml:space="preserve"> </w:t>
            </w:r>
            <w:r>
              <w:rPr>
                <w:color w:val="4A4F58"/>
                <w:spacing w:val="3"/>
              </w:rPr>
              <w:t>）</w:t>
            </w:r>
            <w:r>
              <w:rPr>
                <w:color w:val="4A4F58"/>
                <w:spacing w:val="2"/>
              </w:rPr>
              <w:t>与地图</w:t>
            </w:r>
            <w:r>
              <w:rPr>
                <w:color w:val="4A4F58"/>
                <w:spacing w:val="-10"/>
              </w:rPr>
              <w:t xml:space="preserve"> </w:t>
            </w:r>
            <w:r>
              <w:rPr>
                <w:rFonts w:ascii="Arial" w:hAnsi="Arial" w:eastAsia="Arial" w:cs="Arial"/>
                <w:color w:val="4A4F58"/>
                <w:spacing w:val="2"/>
              </w:rPr>
              <w:t>/</w:t>
            </w:r>
            <w:r>
              <w:rPr>
                <w:color w:val="4A4F58"/>
                <w:spacing w:val="-1"/>
              </w:rPr>
              <w:t>视频</w:t>
            </w:r>
            <w:r>
              <w:rPr>
                <w:color w:val="4A4F58"/>
                <w:spacing w:val="14"/>
                <w:w w:val="102"/>
              </w:rPr>
              <w:t xml:space="preserve"> </w:t>
            </w:r>
            <w:r>
              <w:rPr>
                <w:rFonts w:ascii="Arial" w:hAnsi="Arial" w:eastAsia="Arial" w:cs="Arial"/>
                <w:color w:val="4A4F58"/>
                <w:spacing w:val="-1"/>
              </w:rPr>
              <w:t>SDK</w:t>
            </w:r>
            <w:r>
              <w:rPr>
                <w:rFonts w:ascii="Arial" w:hAnsi="Arial" w:eastAsia="Arial" w:cs="Arial"/>
                <w:color w:val="4A4F58"/>
                <w:spacing w:val="-14"/>
              </w:rPr>
              <w:t xml:space="preserve"> </w:t>
            </w:r>
            <w:r>
              <w:rPr>
                <w:color w:val="4A4F58"/>
                <w:spacing w:val="-1"/>
              </w:rPr>
              <w:t>集成</w:t>
            </w:r>
          </w:p>
        </w:tc>
      </w:tr>
    </w:tbl>
    <w:p>
      <w:pPr>
        <w:spacing w:line="258" w:lineRule="auto"/>
        <w:rPr>
          <w:rFonts w:ascii="Arial"/>
          <w:sz w:val="21"/>
        </w:rPr>
      </w:pPr>
      <w:r/>
    </w:p>
    <w:p>
      <w:pPr>
        <w:ind w:left="53"/>
        <w:spacing w:before="104" w:line="194" w:lineRule="auto"/>
        <w:rPr>
          <w:rFonts w:ascii="Lucida Console" w:hAnsi="Lucida Console" w:eastAsia="Lucida Console" w:cs="Lucida Console"/>
          <w:sz w:val="16"/>
          <w:szCs w:val="16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33718</wp:posOffset>
            </wp:positionH>
            <wp:positionV relativeFrom="paragraph">
              <wp:posOffset>393298</wp:posOffset>
            </wp:positionV>
            <wp:extent cx="96012" cy="2999232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6012" cy="299923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color w:val="1A1C20"/>
        </w:rPr>
        <w:drawing>
          <wp:inline distT="0" distB="0" distL="0" distR="0">
            <wp:extent cx="28955" cy="134111"/>
            <wp:effectExtent l="0" t="0" r="0" b="0"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5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1A1C20"/>
          <w:spacing w:val="18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1A1C20"/>
          <w:spacing w:val="-7"/>
          <w:position w:val="-1"/>
        </w:rPr>
        <w:t>工作经历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1A1C20"/>
          <w:spacing w:val="24"/>
          <w:position w:val="-1"/>
        </w:rPr>
        <w:t xml:space="preserve"> 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7"/>
          <w:position w:val="1"/>
        </w:rPr>
        <w:t>EX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36"/>
          <w:position w:val="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7"/>
          <w:position w:val="1"/>
        </w:rPr>
        <w:t>P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39"/>
          <w:position w:val="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7"/>
          <w:position w:val="1"/>
        </w:rPr>
        <w:t>E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42"/>
          <w:position w:val="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7"/>
          <w:position w:val="1"/>
        </w:rPr>
        <w:t>R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43"/>
          <w:position w:val="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7"/>
          <w:position w:val="1"/>
        </w:rPr>
        <w:t>I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38"/>
          <w:position w:val="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7"/>
          <w:position w:val="1"/>
        </w:rPr>
        <w:t>E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45"/>
          <w:position w:val="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7"/>
          <w:position w:val="1"/>
        </w:rPr>
        <w:t>N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50"/>
          <w:position w:val="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7"/>
          <w:position w:val="1"/>
        </w:rPr>
        <w:t>C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40"/>
          <w:position w:val="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7"/>
          <w:position w:val="1"/>
        </w:rPr>
        <w:t>E</w:t>
      </w:r>
    </w:p>
    <w:p>
      <w:pPr>
        <w:pStyle w:val="BodyText"/>
        <w:ind w:left="510"/>
        <w:spacing w:before="239" w:line="198" w:lineRule="auto"/>
        <w:rPr>
          <w:rFonts w:ascii="Lucida Console" w:hAnsi="Lucida Console" w:eastAsia="Lucida Console" w:cs="Lucida Console"/>
          <w:sz w:val="18"/>
          <w:szCs w:val="18"/>
        </w:rPr>
      </w:pPr>
      <w:r>
        <w:rPr>
          <w:sz w:val="24"/>
          <w:szCs w:val="24"/>
          <w:b/>
          <w:bCs/>
          <w:color w:val="1A1C20"/>
          <w:position w:val="-2"/>
        </w:rPr>
        <w:t>广东卡诺亚家居股份有限公司                                                                       </w:t>
      </w:r>
      <w:r>
        <w:rPr>
          <w:rFonts w:ascii="Lucida Console" w:hAnsi="Lucida Console" w:eastAsia="Lucida Console" w:cs="Lucida Console"/>
          <w:sz w:val="18"/>
          <w:szCs w:val="18"/>
          <w:color w:val="232830"/>
          <w:position w:val="5"/>
        </w:rPr>
        <w:t>2025.03</w:t>
      </w:r>
      <w:r>
        <w:rPr>
          <w:rFonts w:ascii="Lucida Console" w:hAnsi="Lucida Console" w:eastAsia="Lucida Console" w:cs="Lucida Console"/>
          <w:sz w:val="18"/>
          <w:szCs w:val="18"/>
          <w:color w:val="232830"/>
          <w:position w:val="5"/>
        </w:rPr>
        <w:t xml:space="preserve"> </w:t>
      </w:r>
      <w:r>
        <w:rPr>
          <w:rFonts w:ascii="Lucida Console" w:hAnsi="Lucida Console" w:eastAsia="Lucida Console" w:cs="Lucida Console"/>
          <w:sz w:val="18"/>
          <w:szCs w:val="18"/>
          <w:color w:val="232830"/>
          <w:position w:val="5"/>
        </w:rPr>
        <w:t>—</w:t>
      </w:r>
      <w:r>
        <w:rPr>
          <w:rFonts w:ascii="Lucida Console" w:hAnsi="Lucida Console" w:eastAsia="Lucida Console" w:cs="Lucida Console"/>
          <w:sz w:val="18"/>
          <w:szCs w:val="18"/>
          <w:color w:val="232830"/>
          <w:position w:val="5"/>
        </w:rPr>
        <w:t xml:space="preserve"> </w:t>
      </w:r>
      <w:r>
        <w:rPr>
          <w:rFonts w:ascii="Lucida Console" w:hAnsi="Lucida Console" w:eastAsia="Lucida Console" w:cs="Lucida Console"/>
          <w:sz w:val="18"/>
          <w:szCs w:val="18"/>
          <w:color w:val="232830"/>
          <w:spacing w:val="-1"/>
          <w:position w:val="5"/>
        </w:rPr>
        <w:t>2026.09</w:t>
      </w:r>
    </w:p>
    <w:p>
      <w:pPr>
        <w:ind w:left="519"/>
        <w:spacing w:before="61" w:line="219" w:lineRule="auto"/>
        <w:rPr>
          <w:rFonts w:ascii="NSimSun" w:hAnsi="NSimSun" w:eastAsia="NSimSun" w:cs="NSimSun"/>
          <w:sz w:val="18"/>
          <w:szCs w:val="18"/>
        </w:rPr>
      </w:pPr>
      <w:r>
        <w:rPr>
          <w:rFonts w:ascii="NSimSun" w:hAnsi="NSimSun" w:eastAsia="NSimSun" w:cs="NSimSun"/>
          <w:sz w:val="18"/>
          <w:szCs w:val="18"/>
          <w:color w:val="1D4ED8"/>
          <w:spacing w:val="-3"/>
        </w:rPr>
        <w:t>前端开发工程师</w:t>
      </w:r>
    </w:p>
    <w:p>
      <w:pPr>
        <w:pStyle w:val="BodyText"/>
        <w:ind w:left="506" w:right="325"/>
        <w:spacing w:before="189" w:line="230" w:lineRule="auto"/>
        <w:rPr>
          <w:sz w:val="16"/>
          <w:szCs w:val="16"/>
        </w:rPr>
      </w:pPr>
      <w:r>
        <w:rPr>
          <w:sz w:val="16"/>
          <w:szCs w:val="16"/>
          <w:color w:val="4A4F58"/>
          <w:spacing w:val="5"/>
        </w:rPr>
        <w:t>深度参与家居数字化业务平台前端研发</w:t>
      </w:r>
      <w:r>
        <w:rPr>
          <w:sz w:val="16"/>
          <w:szCs w:val="16"/>
          <w:color w:val="4A4F58"/>
          <w:spacing w:val="-18"/>
        </w:rPr>
        <w:t xml:space="preserve"> </w:t>
      </w:r>
      <w:r>
        <w:rPr>
          <w:sz w:val="16"/>
          <w:szCs w:val="16"/>
          <w:color w:val="4A4F58"/>
          <w:spacing w:val="5"/>
        </w:rPr>
        <w:t>，基于</w:t>
      </w:r>
      <w:r>
        <w:rPr>
          <w:sz w:val="16"/>
          <w:szCs w:val="16"/>
          <w:color w:val="4A4F58"/>
        </w:rPr>
        <w:t>Java</w:t>
      </w:r>
      <w:r>
        <w:rPr>
          <w:sz w:val="16"/>
          <w:szCs w:val="16"/>
          <w:color w:val="4A4F58"/>
          <w:spacing w:val="5"/>
        </w:rPr>
        <w:t>承担部分轻量后端接口开发与调试工作；协同</w:t>
      </w:r>
      <w:r>
        <w:rPr>
          <w:sz w:val="16"/>
          <w:szCs w:val="16"/>
          <w:color w:val="4A4F58"/>
          <w:spacing w:val="4"/>
        </w:rPr>
        <w:t>后端完成接口联调、数据链路校验与业务</w:t>
      </w:r>
      <w:r>
        <w:rPr>
          <w:sz w:val="16"/>
          <w:szCs w:val="16"/>
          <w:color w:val="4A4F58"/>
          <w:spacing w:val="3"/>
        </w:rPr>
        <w:t>逻辑修复</w:t>
      </w:r>
      <w:r>
        <w:rPr>
          <w:sz w:val="16"/>
          <w:szCs w:val="16"/>
          <w:color w:val="4A4F58"/>
          <w:spacing w:val="-19"/>
        </w:rPr>
        <w:t xml:space="preserve"> </w:t>
      </w:r>
      <w:r>
        <w:rPr>
          <w:sz w:val="16"/>
          <w:szCs w:val="16"/>
          <w:color w:val="4A4F58"/>
          <w:spacing w:val="3"/>
        </w:rPr>
        <w:t>，依托 </w:t>
      </w:r>
      <w:r>
        <w:rPr>
          <w:sz w:val="16"/>
          <w:szCs w:val="16"/>
          <w:color w:val="4A4F58"/>
        </w:rPr>
        <w:t>AI</w:t>
      </w:r>
      <w:r>
        <w:rPr>
          <w:sz w:val="16"/>
          <w:szCs w:val="16"/>
          <w:color w:val="4A4F58"/>
          <w:spacing w:val="16"/>
          <w:w w:val="101"/>
        </w:rPr>
        <w:t xml:space="preserve"> </w:t>
      </w:r>
      <w:r>
        <w:rPr>
          <w:sz w:val="16"/>
          <w:szCs w:val="16"/>
          <w:color w:val="4A4F58"/>
          <w:spacing w:val="3"/>
        </w:rPr>
        <w:t>辅助定位交互异常与隐性逻辑漏洞</w:t>
      </w:r>
      <w:r>
        <w:rPr>
          <w:sz w:val="16"/>
          <w:szCs w:val="16"/>
          <w:color w:val="4A4F58"/>
          <w:spacing w:val="-19"/>
        </w:rPr>
        <w:t xml:space="preserve"> </w:t>
      </w:r>
      <w:r>
        <w:rPr>
          <w:sz w:val="16"/>
          <w:szCs w:val="16"/>
          <w:color w:val="4A4F58"/>
          <w:spacing w:val="3"/>
        </w:rPr>
        <w:t>，快速闭环问题</w:t>
      </w:r>
      <w:r>
        <w:rPr>
          <w:sz w:val="16"/>
          <w:szCs w:val="16"/>
          <w:color w:val="4A4F58"/>
          <w:spacing w:val="-21"/>
        </w:rPr>
        <w:t xml:space="preserve"> </w:t>
      </w:r>
      <w:r>
        <w:rPr>
          <w:sz w:val="16"/>
          <w:szCs w:val="16"/>
          <w:color w:val="4A4F58"/>
          <w:spacing w:val="3"/>
        </w:rPr>
        <w:t>，保障前后端数据</w:t>
      </w:r>
      <w:r>
        <w:rPr>
          <w:sz w:val="16"/>
          <w:szCs w:val="16"/>
          <w:color w:val="4A4F58"/>
          <w:spacing w:val="2"/>
        </w:rPr>
        <w:t>传输稳定可靠。</w:t>
      </w:r>
    </w:p>
    <w:p>
      <w:pPr>
        <w:pStyle w:val="BodyText"/>
        <w:ind w:left="715" w:right="37" w:hanging="214"/>
        <w:spacing w:before="100" w:line="223" w:lineRule="auto"/>
        <w:rPr/>
      </w:pPr>
      <w:r>
        <w:rPr>
          <w:rFonts w:ascii="Arial" w:hAnsi="Arial" w:eastAsia="Arial" w:cs="Arial"/>
          <w:color w:val="232830"/>
          <w:spacing w:val="9"/>
        </w:rPr>
        <w:t>–  </w:t>
      </w:r>
      <w:r>
        <w:rPr>
          <w:color w:val="4A4F58"/>
          <w:spacing w:val="9"/>
        </w:rPr>
        <w:t>主导项目工程化配置迭代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9"/>
        </w:rPr>
        <w:t>，借助 </w:t>
      </w:r>
      <w:r>
        <w:rPr>
          <w:color w:val="4A4F58"/>
        </w:rPr>
        <w:t>AI</w:t>
      </w:r>
      <w:r>
        <w:rPr>
          <w:color w:val="4A4F58"/>
          <w:spacing w:val="9"/>
        </w:rPr>
        <w:t xml:space="preserve"> 工具辅助脚本生成、配置校验与重复代码扫描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9"/>
        </w:rPr>
        <w:t>，简化重复性运</w:t>
      </w:r>
      <w:r>
        <w:rPr>
          <w:color w:val="4A4F58"/>
          <w:spacing w:val="8"/>
        </w:rPr>
        <w:t>维工作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8"/>
        </w:rPr>
        <w:t>，提升团</w:t>
      </w:r>
      <w:r>
        <w:rPr>
          <w:color w:val="4A4F58"/>
          <w:spacing w:val="8"/>
        </w:rPr>
        <w:t>队整体开发迭代效率。</w:t>
      </w:r>
    </w:p>
    <w:p>
      <w:pPr>
        <w:pStyle w:val="BodyText"/>
        <w:ind w:left="705" w:right="75" w:hanging="204"/>
        <w:spacing w:before="118" w:line="223" w:lineRule="auto"/>
        <w:rPr/>
      </w:pPr>
      <w:r>
        <w:rPr>
          <w:rFonts w:ascii="Arial" w:hAnsi="Arial" w:eastAsia="Arial" w:cs="Arial"/>
          <w:color w:val="232830"/>
          <w:spacing w:val="13"/>
        </w:rPr>
        <w:t>–  </w:t>
      </w:r>
      <w:r>
        <w:rPr>
          <w:color w:val="4A4F58"/>
          <w:spacing w:val="13"/>
        </w:rPr>
        <w:t>独立设计并落地业务通用组件库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13"/>
        </w:rPr>
        <w:t>，利用 </w:t>
      </w:r>
      <w:r>
        <w:rPr>
          <w:color w:val="4A4F58"/>
        </w:rPr>
        <w:t>Claude</w:t>
      </w:r>
      <w:r>
        <w:rPr>
          <w:color w:val="4A4F58"/>
          <w:spacing w:val="18"/>
          <w:w w:val="101"/>
        </w:rPr>
        <w:t xml:space="preserve"> </w:t>
      </w:r>
      <w:r>
        <w:rPr>
          <w:color w:val="4A4F58"/>
        </w:rPr>
        <w:t>Code</w:t>
      </w:r>
      <w:r>
        <w:rPr>
          <w:color w:val="4A4F58"/>
          <w:spacing w:val="13"/>
        </w:rPr>
        <w:t>、</w:t>
      </w:r>
      <w:r>
        <w:rPr>
          <w:color w:val="4A4F58"/>
        </w:rPr>
        <w:t>OpenAI</w:t>
      </w:r>
      <w:r>
        <w:rPr>
          <w:color w:val="4A4F58"/>
          <w:spacing w:val="13"/>
        </w:rPr>
        <w:t xml:space="preserve"> </w:t>
      </w:r>
      <w:r>
        <w:rPr>
          <w:color w:val="4A4F58"/>
        </w:rPr>
        <w:t>Codex</w:t>
      </w:r>
      <w:r>
        <w:rPr>
          <w:color w:val="4A4F58"/>
          <w:spacing w:val="13"/>
        </w:rPr>
        <w:t>辅助组件原型</w:t>
      </w:r>
      <w:r>
        <w:rPr>
          <w:color w:val="4A4F58"/>
          <w:spacing w:val="12"/>
        </w:rPr>
        <w:t>生成、样式适配与边界用例</w:t>
      </w:r>
      <w:r>
        <w:rPr>
          <w:color w:val="4A4F58"/>
          <w:spacing w:val="7"/>
        </w:rPr>
        <w:t>编写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7"/>
        </w:rPr>
        <w:t>，统一</w:t>
      </w:r>
      <w:r>
        <w:rPr>
          <w:color w:val="4A4F58"/>
          <w:spacing w:val="24"/>
          <w:w w:val="101"/>
        </w:rPr>
        <w:t xml:space="preserve"> </w:t>
      </w:r>
      <w:r>
        <w:rPr>
          <w:color w:val="4A4F58"/>
        </w:rPr>
        <w:t>UI</w:t>
      </w:r>
      <w:r>
        <w:rPr>
          <w:color w:val="4A4F58"/>
          <w:spacing w:val="7"/>
        </w:rPr>
        <w:t xml:space="preserve"> 交互规范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7"/>
        </w:rPr>
        <w:t>，大幅降低重复开发成本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7"/>
        </w:rPr>
        <w:t>，缩短业务</w:t>
      </w:r>
      <w:r>
        <w:rPr>
          <w:color w:val="4A4F58"/>
          <w:spacing w:val="6"/>
        </w:rPr>
        <w:t>交付周期。</w:t>
      </w:r>
    </w:p>
    <w:p>
      <w:pPr>
        <w:pStyle w:val="BodyText"/>
        <w:ind w:left="705" w:hanging="204"/>
        <w:spacing w:before="153" w:line="213" w:lineRule="auto"/>
        <w:rPr/>
      </w:pPr>
      <w:r>
        <w:rPr>
          <w:rFonts w:ascii="Arial" w:hAnsi="Arial" w:eastAsia="Arial" w:cs="Arial"/>
          <w:color w:val="232830"/>
          <w:spacing w:val="9"/>
        </w:rPr>
        <w:t>–  </w:t>
      </w:r>
      <w:r>
        <w:rPr>
          <w:color w:val="4A4F58"/>
          <w:spacing w:val="9"/>
        </w:rPr>
        <w:t>参与平台细粒度权限体系搭建与落地</w:t>
      </w:r>
      <w:r>
        <w:rPr>
          <w:color w:val="4A4F58"/>
          <w:spacing w:val="-9"/>
        </w:rPr>
        <w:t xml:space="preserve"> </w:t>
      </w:r>
      <w:r>
        <w:rPr>
          <w:color w:val="4A4F58"/>
          <w:spacing w:val="9"/>
        </w:rPr>
        <w:t>，基于动态路由策略实现页面权限、菜单权限、按钮操作权限的多层级管控，</w:t>
      </w:r>
      <w:r>
        <w:rPr>
          <w:color w:val="4A4F58"/>
          <w:spacing w:val="10"/>
        </w:rPr>
        <w:t>结合角色、账号、数据维度做访问隔离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10"/>
        </w:rPr>
        <w:t>，精准适配客户、设计师、</w:t>
      </w:r>
      <w:r>
        <w:rPr>
          <w:color w:val="4A4F58"/>
          <w:spacing w:val="9"/>
        </w:rPr>
        <w:t>工人、导购多角色差异化业务访问场景</w:t>
      </w:r>
      <w:r>
        <w:rPr>
          <w:color w:val="4A4F58"/>
          <w:spacing w:val="-25"/>
        </w:rPr>
        <w:t xml:space="preserve"> </w:t>
      </w:r>
      <w:r>
        <w:rPr>
          <w:color w:val="4A4F58"/>
          <w:spacing w:val="9"/>
        </w:rPr>
        <w:t>，有效</w:t>
      </w:r>
      <w:r>
        <w:rPr>
          <w:color w:val="4A4F58"/>
          <w:spacing w:val="9"/>
        </w:rPr>
        <w:t>保障系统数据安全与业务权限隔离。</w:t>
      </w:r>
    </w:p>
    <w:p>
      <w:pPr>
        <w:pStyle w:val="BodyText"/>
        <w:ind w:left="732" w:right="160" w:hanging="231"/>
        <w:spacing w:before="134" w:line="217" w:lineRule="auto"/>
        <w:rPr/>
      </w:pPr>
      <w:r>
        <w:rPr>
          <w:rFonts w:ascii="Arial" w:hAnsi="Arial" w:eastAsia="Arial" w:cs="Arial"/>
          <w:color w:val="232830"/>
          <w:spacing w:val="10"/>
        </w:rPr>
        <w:t>–  </w:t>
      </w:r>
      <w:r>
        <w:rPr>
          <w:color w:val="4A4F58"/>
          <w:spacing w:val="10"/>
        </w:rPr>
        <w:t>牵头前端性能专项优化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10"/>
        </w:rPr>
        <w:t>，通过资源分析、打包策</w:t>
      </w:r>
      <w:r>
        <w:rPr>
          <w:color w:val="4A4F58"/>
          <w:spacing w:val="9"/>
        </w:rPr>
        <w:t>略推演与瓶颈点排查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9"/>
        </w:rPr>
        <w:t>，实施代码分割、懒加载、缓存优化等手段</w:t>
      </w:r>
      <w:r>
        <w:rPr>
          <w:color w:val="4A4F58"/>
        </w:rPr>
        <w:t xml:space="preserve"> </w:t>
      </w:r>
      <w:r>
        <w:rPr>
          <w:color w:val="4A4F58"/>
          <w:spacing w:val="7"/>
        </w:rPr>
        <w:t>,</w:t>
      </w:r>
      <w:r>
        <w:rPr>
          <w:color w:val="4A4F58"/>
          <w:spacing w:val="22"/>
          <w:w w:val="101"/>
        </w:rPr>
        <w:t xml:space="preserve">  </w:t>
      </w:r>
      <w:r>
        <w:rPr>
          <w:color w:val="4A4F58"/>
          <w:spacing w:val="7"/>
        </w:rPr>
        <w:t>降低平台首屏加载耗时</w:t>
      </w:r>
      <w:r>
        <w:rPr>
          <w:color w:val="4A4F58"/>
          <w:spacing w:val="36"/>
        </w:rPr>
        <w:t xml:space="preserve"> </w:t>
      </w:r>
      <w:r>
        <w:rPr>
          <w:color w:val="4A4F58"/>
          <w:spacing w:val="7"/>
        </w:rPr>
        <w:t>，显著改善用户访问体验。</w:t>
      </w:r>
    </w:p>
    <w:p>
      <w:pPr>
        <w:pStyle w:val="BodyText"/>
        <w:ind w:left="705" w:right="30" w:hanging="204"/>
        <w:spacing w:before="137" w:line="215" w:lineRule="auto"/>
        <w:rPr/>
      </w:pPr>
      <w:r>
        <w:rPr>
          <w:rFonts w:ascii="Arial" w:hAnsi="Arial" w:eastAsia="Arial" w:cs="Arial"/>
          <w:color w:val="232830"/>
          <w:spacing w:val="10"/>
        </w:rPr>
        <w:t>–  </w:t>
      </w:r>
      <w:r>
        <w:rPr>
          <w:color w:val="4A4F58"/>
          <w:spacing w:val="10"/>
        </w:rPr>
        <w:t>基于 </w:t>
      </w:r>
      <w:r>
        <w:rPr>
          <w:color w:val="4A4F58"/>
        </w:rPr>
        <w:t>Java</w:t>
      </w:r>
      <w:r>
        <w:rPr>
          <w:color w:val="4A4F58"/>
          <w:spacing w:val="10"/>
        </w:rPr>
        <w:t xml:space="preserve"> 完成轻量后端接口开发与逻辑调试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10"/>
        </w:rPr>
        <w:t>，配合前端业务完成简单数据封</w:t>
      </w:r>
      <w:r>
        <w:rPr>
          <w:color w:val="4A4F58"/>
          <w:spacing w:val="9"/>
        </w:rPr>
        <w:t>装、查询接口及接口模拟服务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9"/>
        </w:rPr>
        <w:t>，减少</w:t>
      </w:r>
      <w:r>
        <w:rPr>
          <w:color w:val="4A4F58"/>
          <w:spacing w:val="8"/>
        </w:rPr>
        <w:t>对后端团队依赖</w:t>
      </w:r>
      <w:r>
        <w:rPr>
          <w:color w:val="4A4F58"/>
          <w:spacing w:val="-16"/>
        </w:rPr>
        <w:t xml:space="preserve"> </w:t>
      </w:r>
      <w:r>
        <w:rPr>
          <w:color w:val="4A4F58"/>
          <w:spacing w:val="8"/>
        </w:rPr>
        <w:t>，加速业务模块联调落地。</w:t>
      </w:r>
    </w:p>
    <w:p>
      <w:pPr>
        <w:pStyle w:val="BodyText"/>
        <w:ind w:left="501"/>
        <w:spacing w:before="103" w:line="225" w:lineRule="auto"/>
        <w:rPr/>
      </w:pPr>
      <w:r>
        <w:rPr>
          <w:rFonts w:ascii="Arial" w:hAnsi="Arial" w:eastAsia="Arial" w:cs="Arial"/>
          <w:color w:val="232830"/>
          <w:spacing w:val="15"/>
        </w:rPr>
        <w:t>–  </w:t>
      </w:r>
      <w:r>
        <w:rPr>
          <w:color w:val="4A4F58"/>
          <w:spacing w:val="15"/>
        </w:rPr>
        <w:t>使用 </w:t>
      </w:r>
      <w:r>
        <w:rPr>
          <w:color w:val="4A4F58"/>
        </w:rPr>
        <w:t>Claude</w:t>
      </w:r>
      <w:r>
        <w:rPr>
          <w:color w:val="4A4F58"/>
          <w:spacing w:val="18"/>
          <w:w w:val="101"/>
        </w:rPr>
        <w:t xml:space="preserve"> </w:t>
      </w:r>
      <w:r>
        <w:rPr>
          <w:color w:val="4A4F58"/>
        </w:rPr>
        <w:t>Code</w:t>
      </w:r>
      <w:r>
        <w:rPr>
          <w:color w:val="4A4F58"/>
          <w:spacing w:val="15"/>
        </w:rPr>
        <w:t>、</w:t>
      </w:r>
      <w:r>
        <w:rPr>
          <w:color w:val="4A4F58"/>
        </w:rPr>
        <w:t>OpenAI</w:t>
      </w:r>
      <w:r>
        <w:rPr>
          <w:color w:val="4A4F58"/>
          <w:spacing w:val="15"/>
        </w:rPr>
        <w:t xml:space="preserve"> </w:t>
      </w:r>
      <w:r>
        <w:rPr>
          <w:color w:val="4A4F58"/>
        </w:rPr>
        <w:t>Codex</w:t>
      </w:r>
      <w:r>
        <w:rPr>
          <w:color w:val="4A4F58"/>
          <w:spacing w:val="15"/>
        </w:rPr>
        <w:t>、</w:t>
      </w:r>
      <w:r>
        <w:rPr>
          <w:color w:val="4A4F58"/>
        </w:rPr>
        <w:t>GPT</w:t>
      </w:r>
      <w:r>
        <w:rPr>
          <w:color w:val="4A4F58"/>
          <w:spacing w:val="15"/>
        </w:rPr>
        <w:t>等</w:t>
      </w:r>
      <w:r>
        <w:rPr>
          <w:color w:val="4A4F58"/>
        </w:rPr>
        <w:t>AI</w:t>
      </w:r>
      <w:r>
        <w:rPr>
          <w:color w:val="4A4F58"/>
          <w:spacing w:val="15"/>
        </w:rPr>
        <w:t>工具 完成需求分析、开发、调试与</w:t>
      </w:r>
      <w:r>
        <w:rPr>
          <w:color w:val="4A4F58"/>
          <w:spacing w:val="14"/>
        </w:rPr>
        <w:t>代码审查。</w:t>
      </w:r>
    </w:p>
    <w:p>
      <w:pPr>
        <w:spacing w:line="225" w:lineRule="auto"/>
        <w:sectPr>
          <w:headerReference w:type="default" r:id="rId1"/>
          <w:pgSz w:w="11900" w:h="16840"/>
          <w:pgMar w:top="915" w:right="479" w:bottom="0" w:left="681" w:header="668" w:footer="0" w:gutter="0"/>
        </w:sectPr>
        <w:rPr/>
      </w:pPr>
    </w:p>
    <w:p>
      <w:pPr>
        <w:pStyle w:val="BodyText"/>
        <w:ind w:left="472"/>
        <w:spacing w:before="335" w:line="198" w:lineRule="auto"/>
        <w:rPr>
          <w:rFonts w:ascii="Lucida Console" w:hAnsi="Lucida Console" w:eastAsia="Lucida Console" w:cs="Lucida Console"/>
          <w:sz w:val="18"/>
          <w:szCs w:val="18"/>
        </w:rPr>
      </w:pPr>
      <w:r>
        <w:rPr>
          <w:sz w:val="24"/>
          <w:szCs w:val="24"/>
          <w:b/>
          <w:bCs/>
          <w:color w:val="1A1C20"/>
          <w:position w:val="-2"/>
        </w:rPr>
        <w:t>广州唯图新电子科技有限公司                                                                       </w:t>
      </w:r>
      <w:r>
        <w:rPr>
          <w:rFonts w:ascii="Lucida Console" w:hAnsi="Lucida Console" w:eastAsia="Lucida Console" w:cs="Lucida Console"/>
          <w:sz w:val="18"/>
          <w:szCs w:val="18"/>
          <w:color w:val="232830"/>
          <w:position w:val="5"/>
        </w:rPr>
        <w:t>2023.10</w:t>
      </w:r>
      <w:r>
        <w:rPr>
          <w:rFonts w:ascii="Lucida Console" w:hAnsi="Lucida Console" w:eastAsia="Lucida Console" w:cs="Lucida Console"/>
          <w:sz w:val="18"/>
          <w:szCs w:val="18"/>
          <w:color w:val="232830"/>
          <w:position w:val="5"/>
        </w:rPr>
        <w:t xml:space="preserve"> </w:t>
      </w:r>
      <w:r>
        <w:rPr>
          <w:rFonts w:ascii="Lucida Console" w:hAnsi="Lucida Console" w:eastAsia="Lucida Console" w:cs="Lucida Console"/>
          <w:sz w:val="18"/>
          <w:szCs w:val="18"/>
          <w:color w:val="232830"/>
          <w:position w:val="5"/>
        </w:rPr>
        <w:t>—</w:t>
      </w:r>
      <w:r>
        <w:rPr>
          <w:rFonts w:ascii="Lucida Console" w:hAnsi="Lucida Console" w:eastAsia="Lucida Console" w:cs="Lucida Console"/>
          <w:sz w:val="18"/>
          <w:szCs w:val="18"/>
          <w:color w:val="232830"/>
          <w:position w:val="5"/>
        </w:rPr>
        <w:t xml:space="preserve"> </w:t>
      </w:r>
      <w:r>
        <w:rPr>
          <w:rFonts w:ascii="Lucida Console" w:hAnsi="Lucida Console" w:eastAsia="Lucida Console" w:cs="Lucida Console"/>
          <w:sz w:val="18"/>
          <w:szCs w:val="18"/>
          <w:color w:val="232830"/>
          <w:spacing w:val="-1"/>
          <w:position w:val="5"/>
        </w:rPr>
        <w:t>2025.01</w:t>
      </w:r>
    </w:p>
    <w:p>
      <w:pPr>
        <w:ind w:left="483"/>
        <w:spacing w:before="53" w:line="219" w:lineRule="auto"/>
        <w:rPr>
          <w:rFonts w:ascii="NSimSun" w:hAnsi="NSimSun" w:eastAsia="NSimSun" w:cs="NSimSun"/>
          <w:sz w:val="18"/>
          <w:szCs w:val="18"/>
        </w:rPr>
      </w:pPr>
      <w:r>
        <w:rPr>
          <w:rFonts w:ascii="NSimSun" w:hAnsi="NSimSun" w:eastAsia="NSimSun" w:cs="NSimSun"/>
          <w:sz w:val="18"/>
          <w:szCs w:val="18"/>
          <w:color w:val="1D4ED8"/>
          <w:spacing w:val="-3"/>
        </w:rPr>
        <w:t>前端开发工程师</w:t>
      </w:r>
    </w:p>
    <w:p>
      <w:pPr>
        <w:pStyle w:val="BodyText"/>
        <w:ind w:left="468"/>
        <w:spacing w:before="158" w:line="190" w:lineRule="auto"/>
        <w:rPr>
          <w:sz w:val="16"/>
          <w:szCs w:val="16"/>
        </w:rPr>
      </w:pPr>
      <w:r>
        <w:rPr>
          <w:sz w:val="16"/>
          <w:szCs w:val="16"/>
          <w:color w:val="4A4F58"/>
          <w:spacing w:val="2"/>
        </w:rPr>
        <w:t>负责企业管理后台、 </w:t>
      </w:r>
      <w:r>
        <w:rPr>
          <w:rFonts w:ascii="Arial" w:hAnsi="Arial" w:eastAsia="Arial" w:cs="Arial"/>
          <w:sz w:val="16"/>
          <w:szCs w:val="16"/>
          <w:color w:val="4A4F58"/>
        </w:rPr>
        <w:t>App</w:t>
      </w:r>
      <w:r>
        <w:rPr>
          <w:rFonts w:ascii="Arial" w:hAnsi="Arial" w:eastAsia="Arial" w:cs="Arial"/>
          <w:sz w:val="16"/>
          <w:szCs w:val="16"/>
          <w:color w:val="4A4F58"/>
          <w:spacing w:val="2"/>
        </w:rPr>
        <w:t xml:space="preserve"> </w:t>
      </w:r>
      <w:r>
        <w:rPr>
          <w:sz w:val="16"/>
          <w:szCs w:val="16"/>
          <w:color w:val="4A4F58"/>
          <w:spacing w:val="2"/>
        </w:rPr>
        <w:t>与数据可视化大屏的前端开发和团队协作</w:t>
      </w:r>
      <w:r>
        <w:rPr>
          <w:sz w:val="16"/>
          <w:szCs w:val="16"/>
          <w:color w:val="4A4F58"/>
          <w:spacing w:val="-10"/>
        </w:rPr>
        <w:t xml:space="preserve"> </w:t>
      </w:r>
      <w:r>
        <w:rPr>
          <w:sz w:val="16"/>
          <w:szCs w:val="16"/>
          <w:color w:val="4A4F58"/>
          <w:spacing w:val="2"/>
        </w:rPr>
        <w:t>，参与多个业务系统持续迭代与维护。</w:t>
      </w:r>
    </w:p>
    <w:p>
      <w:pPr>
        <w:pStyle w:val="BodyText"/>
        <w:ind w:left="463"/>
        <w:spacing w:before="173" w:line="196" w:lineRule="auto"/>
        <w:rPr/>
      </w:pPr>
      <w:r>
        <w:rPr>
          <w:rFonts w:ascii="Arial" w:hAnsi="Arial" w:eastAsia="Arial" w:cs="Arial"/>
          <w:color w:val="232830"/>
          <w:spacing w:val="12"/>
        </w:rPr>
        <w:t>–</w:t>
      </w:r>
      <w:r>
        <w:rPr>
          <w:rFonts w:ascii="Arial" w:hAnsi="Arial" w:eastAsia="Arial" w:cs="Arial"/>
          <w:color w:val="232830"/>
          <w:spacing w:val="18"/>
          <w:w w:val="101"/>
        </w:rPr>
        <w:t xml:space="preserve">  </w:t>
      </w:r>
      <w:r>
        <w:rPr>
          <w:color w:val="4A4F58"/>
          <w:spacing w:val="12"/>
        </w:rPr>
        <w:t>参与</w:t>
      </w:r>
      <w:r>
        <w:rPr>
          <w:color w:val="4A4F58"/>
          <w:spacing w:val="-9"/>
        </w:rPr>
        <w:t xml:space="preserve"> </w:t>
      </w:r>
      <w:r>
        <w:rPr>
          <w:rFonts w:ascii="Arial" w:hAnsi="Arial" w:eastAsia="Arial" w:cs="Arial"/>
          <w:color w:val="4A4F58"/>
        </w:rPr>
        <w:t>Vue</w:t>
      </w:r>
      <w:r>
        <w:rPr>
          <w:color w:val="4A4F58"/>
          <w:spacing w:val="12"/>
        </w:rPr>
        <w:t>项目技术选型及工程搭建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12"/>
        </w:rPr>
        <w:t>，</w:t>
      </w:r>
      <w:r>
        <w:rPr>
          <w:color w:val="4A4F58"/>
          <w:spacing w:val="-13"/>
        </w:rPr>
        <w:t xml:space="preserve"> </w:t>
      </w:r>
      <w:r>
        <w:rPr>
          <w:color w:val="4A4F58"/>
          <w:spacing w:val="12"/>
        </w:rPr>
        <w:t>基于</w:t>
      </w:r>
      <w:r>
        <w:rPr>
          <w:color w:val="4A4F58"/>
          <w:spacing w:val="-10"/>
        </w:rPr>
        <w:t xml:space="preserve"> </w:t>
      </w:r>
      <w:r>
        <w:rPr>
          <w:rFonts w:ascii="Arial" w:hAnsi="Arial" w:eastAsia="Arial" w:cs="Arial"/>
          <w:color w:val="4A4F58"/>
        </w:rPr>
        <w:t>Vite</w:t>
      </w:r>
      <w:r>
        <w:rPr>
          <w:color w:val="4A4F58"/>
          <w:spacing w:val="12"/>
        </w:rPr>
        <w:t>封装通用组件、业务模块与请</w:t>
      </w:r>
      <w:r>
        <w:rPr>
          <w:color w:val="4A4F58"/>
          <w:spacing w:val="11"/>
        </w:rPr>
        <w:t>求层</w:t>
      </w:r>
      <w:r>
        <w:rPr>
          <w:color w:val="4A4F58"/>
          <w:spacing w:val="-23"/>
        </w:rPr>
        <w:t xml:space="preserve"> </w:t>
      </w:r>
      <w:r>
        <w:rPr>
          <w:color w:val="4A4F58"/>
          <w:spacing w:val="11"/>
        </w:rPr>
        <w:t>，统一代码规范</w:t>
      </w:r>
    </w:p>
    <w:p>
      <w:pPr>
        <w:pStyle w:val="BodyText"/>
        <w:ind w:left="463"/>
        <w:spacing w:before="82" w:line="196" w:lineRule="auto"/>
        <w:rPr/>
      </w:pPr>
      <w:r>
        <w:rPr>
          <w:rFonts w:ascii="Arial" w:hAnsi="Arial" w:eastAsia="Arial" w:cs="Arial"/>
          <w:color w:val="232830"/>
          <w:spacing w:val="11"/>
        </w:rPr>
        <w:t>–</w:t>
      </w:r>
      <w:r>
        <w:rPr>
          <w:rFonts w:ascii="Arial" w:hAnsi="Arial" w:eastAsia="Arial" w:cs="Arial"/>
          <w:color w:val="232830"/>
          <w:spacing w:val="24"/>
        </w:rPr>
        <w:t xml:space="preserve">  </w:t>
      </w:r>
      <w:r>
        <w:rPr>
          <w:color w:val="4A4F58"/>
          <w:spacing w:val="11"/>
        </w:rPr>
        <w:t>负责登录鉴权、动态路由、角色权限、数据展示、表单和复杂业务交互</w:t>
      </w:r>
      <w:r>
        <w:rPr>
          <w:color w:val="4A4F58"/>
          <w:spacing w:val="-23"/>
        </w:rPr>
        <w:t xml:space="preserve"> </w:t>
      </w:r>
      <w:r>
        <w:rPr>
          <w:color w:val="4A4F58"/>
          <w:spacing w:val="11"/>
        </w:rPr>
        <w:t>，完成接口联调与异</w:t>
      </w:r>
      <w:r>
        <w:rPr>
          <w:color w:val="4A4F58"/>
          <w:spacing w:val="10"/>
        </w:rPr>
        <w:t>常处理</w:t>
      </w:r>
    </w:p>
    <w:p>
      <w:pPr>
        <w:pStyle w:val="BodyText"/>
        <w:ind w:left="463"/>
        <w:spacing w:before="95" w:line="195" w:lineRule="auto"/>
        <w:rPr/>
      </w:pPr>
      <w:r>
        <w:rPr>
          <w:rFonts w:ascii="Arial" w:hAnsi="Arial" w:eastAsia="Arial" w:cs="Arial"/>
          <w:color w:val="232830"/>
          <w:spacing w:val="10"/>
        </w:rPr>
        <w:t>–</w:t>
      </w:r>
      <w:r>
        <w:rPr>
          <w:rFonts w:ascii="Arial" w:hAnsi="Arial" w:eastAsia="Arial" w:cs="Arial"/>
          <w:color w:val="232830"/>
          <w:spacing w:val="21"/>
          <w:w w:val="101"/>
        </w:rPr>
        <w:t xml:space="preserve">  </w:t>
      </w:r>
      <w:r>
        <w:rPr>
          <w:color w:val="4A4F58"/>
          <w:spacing w:val="10"/>
        </w:rPr>
        <w:t>基于</w:t>
      </w:r>
      <w:r>
        <w:rPr>
          <w:color w:val="4A4F58"/>
          <w:spacing w:val="25"/>
        </w:rPr>
        <w:t xml:space="preserve"> </w:t>
      </w:r>
      <w:r>
        <w:rPr>
          <w:rFonts w:ascii="Arial" w:hAnsi="Arial" w:eastAsia="Arial" w:cs="Arial"/>
          <w:color w:val="4A4F58"/>
        </w:rPr>
        <w:t>ECharts</w:t>
      </w:r>
      <w:r>
        <w:rPr>
          <w:color w:val="4A4F58"/>
          <w:spacing w:val="10"/>
        </w:rPr>
        <w:t>、</w:t>
      </w:r>
      <w:r>
        <w:rPr>
          <w:color w:val="4A4F58"/>
          <w:spacing w:val="-32"/>
        </w:rPr>
        <w:t xml:space="preserve"> </w:t>
      </w:r>
      <w:r>
        <w:rPr>
          <w:rFonts w:ascii="Arial" w:hAnsi="Arial" w:eastAsia="Arial" w:cs="Arial"/>
          <w:color w:val="4A4F58"/>
        </w:rPr>
        <w:t>DataV</w:t>
      </w:r>
      <w:r>
        <w:rPr>
          <w:rFonts w:ascii="Arial" w:hAnsi="Arial" w:eastAsia="Arial" w:cs="Arial"/>
          <w:color w:val="4A4F58"/>
          <w:spacing w:val="10"/>
        </w:rPr>
        <w:t xml:space="preserve"> </w:t>
      </w:r>
      <w:r>
        <w:rPr>
          <w:color w:val="4A4F58"/>
          <w:spacing w:val="10"/>
        </w:rPr>
        <w:t>开发数据看板与可视化大屏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10"/>
        </w:rPr>
        <w:t>，实现多维数据展示、</w:t>
      </w:r>
      <w:r>
        <w:rPr>
          <w:color w:val="4A4F58"/>
          <w:spacing w:val="-31"/>
        </w:rPr>
        <w:t xml:space="preserve"> </w:t>
      </w:r>
      <w:r>
        <w:rPr>
          <w:color w:val="4A4F58"/>
          <w:spacing w:val="10"/>
        </w:rPr>
        <w:t>图表联动与大屏适配</w:t>
      </w:r>
    </w:p>
    <w:p>
      <w:pPr>
        <w:pStyle w:val="BodyText"/>
        <w:ind w:left="463"/>
        <w:spacing w:before="63" w:line="198" w:lineRule="auto"/>
        <w:rPr/>
      </w:pPr>
      <w:r>
        <w:rPr>
          <w:rFonts w:ascii="Arial" w:hAnsi="Arial" w:eastAsia="Arial" w:cs="Arial"/>
          <w:color w:val="232830"/>
          <w:spacing w:val="10"/>
        </w:rPr>
        <w:t>–</w:t>
      </w:r>
      <w:r>
        <w:rPr>
          <w:rFonts w:ascii="Arial" w:hAnsi="Arial" w:eastAsia="Arial" w:cs="Arial"/>
          <w:color w:val="232830"/>
          <w:spacing w:val="25"/>
          <w:w w:val="101"/>
        </w:rPr>
        <w:t xml:space="preserve">  </w:t>
      </w:r>
      <w:r>
        <w:rPr>
          <w:color w:val="4A4F58"/>
          <w:spacing w:val="10"/>
        </w:rPr>
        <w:t>通过组件拆分、按需加载和资源优化改善页面性能</w:t>
      </w:r>
      <w:r>
        <w:rPr>
          <w:color w:val="4A4F58"/>
          <w:spacing w:val="-21"/>
        </w:rPr>
        <w:t xml:space="preserve"> </w:t>
      </w:r>
      <w:r>
        <w:rPr>
          <w:color w:val="4A4F58"/>
          <w:spacing w:val="10"/>
        </w:rPr>
        <w:t>，负责问题定位、功能测试及线上</w:t>
      </w:r>
      <w:r>
        <w:rPr>
          <w:color w:val="4A4F58"/>
          <w:spacing w:val="21"/>
          <w:w w:val="101"/>
        </w:rPr>
        <w:t xml:space="preserve"> </w:t>
      </w:r>
      <w:r>
        <w:rPr>
          <w:rFonts w:ascii="Arial" w:hAnsi="Arial" w:eastAsia="Arial" w:cs="Arial"/>
          <w:color w:val="4A4F58"/>
        </w:rPr>
        <w:t>Bug</w:t>
      </w:r>
      <w:r>
        <w:rPr>
          <w:rFonts w:ascii="Arial" w:hAnsi="Arial" w:eastAsia="Arial" w:cs="Arial"/>
          <w:color w:val="4A4F58"/>
          <w:spacing w:val="10"/>
        </w:rPr>
        <w:t xml:space="preserve"> </w:t>
      </w:r>
      <w:r>
        <w:rPr>
          <w:color w:val="4A4F58"/>
          <w:spacing w:val="10"/>
        </w:rPr>
        <w:t>修复</w:t>
      </w:r>
    </w:p>
    <w:p>
      <w:pPr>
        <w:pStyle w:val="BodyText"/>
        <w:ind w:left="463"/>
        <w:spacing w:before="58" w:line="196" w:lineRule="auto"/>
        <w:rPr/>
      </w:pPr>
      <w:r>
        <w:rPr>
          <w:rFonts w:ascii="Arial" w:hAnsi="Arial" w:eastAsia="Arial" w:cs="Arial"/>
          <w:color w:val="232830"/>
          <w:spacing w:val="10"/>
        </w:rPr>
        <w:t>–</w:t>
      </w:r>
      <w:r>
        <w:rPr>
          <w:rFonts w:ascii="Arial" w:hAnsi="Arial" w:eastAsia="Arial" w:cs="Arial"/>
          <w:color w:val="232830"/>
          <w:spacing w:val="24"/>
        </w:rPr>
        <w:t xml:space="preserve">  </w:t>
      </w:r>
      <w:r>
        <w:rPr>
          <w:color w:val="4A4F58"/>
          <w:spacing w:val="10"/>
        </w:rPr>
        <w:t>沉淀业务开发文档与组件使用示例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10"/>
        </w:rPr>
        <w:t>，输出常见问题解决方案</w:t>
      </w:r>
      <w:r>
        <w:rPr>
          <w:color w:val="4A4F58"/>
          <w:spacing w:val="-23"/>
        </w:rPr>
        <w:t xml:space="preserve"> </w:t>
      </w:r>
      <w:r>
        <w:rPr>
          <w:color w:val="4A4F58"/>
          <w:spacing w:val="10"/>
        </w:rPr>
        <w:t>，助力团队协作与新人快速上手业务</w:t>
      </w:r>
    </w:p>
    <w:p>
      <w:pPr>
        <w:spacing w:line="243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ind w:left="14"/>
        <w:spacing w:before="103" w:line="194" w:lineRule="auto"/>
        <w:rPr>
          <w:rFonts w:ascii="Lucida Console" w:hAnsi="Lucida Console" w:eastAsia="Lucida Console" w:cs="Lucida Console"/>
          <w:sz w:val="16"/>
          <w:szCs w:val="16"/>
        </w:rPr>
      </w:pPr>
      <w:r>
        <w:drawing>
          <wp:anchor distT="0" distB="0" distL="0" distR="0" simplePos="0" relativeHeight="251661312" behindDoc="0" locked="0" layoutInCell="1" allowOverlap="1">
            <wp:simplePos x="0" y="0"/>
            <wp:positionH relativeFrom="column">
              <wp:posOffset>1656809</wp:posOffset>
            </wp:positionH>
            <wp:positionV relativeFrom="paragraph">
              <wp:posOffset>126347</wp:posOffset>
            </wp:positionV>
            <wp:extent cx="4975859" cy="9143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75859" cy="9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Microsoft YaHei" w:hAnsi="Microsoft YaHei" w:eastAsia="Microsoft YaHei" w:cs="Microsoft YaHei"/>
          <w:sz w:val="24"/>
          <w:szCs w:val="24"/>
          <w:color w:val="1A1C20"/>
        </w:rPr>
        <w:drawing>
          <wp:inline distT="0" distB="0" distL="0" distR="0">
            <wp:extent cx="28955" cy="134111"/>
            <wp:effectExtent l="0" t="0" r="0" b="0"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5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1A1C20"/>
          <w:spacing w:val="4"/>
          <w:position w:val="-1"/>
        </w:rPr>
        <w:t xml:space="preserve">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1A1C20"/>
          <w:spacing w:val="6"/>
          <w:position w:val="-1"/>
        </w:rPr>
        <w:t>项目经历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1A1C20"/>
          <w:position w:val="-1"/>
        </w:rPr>
        <w:t xml:space="preserve">  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position w:val="2"/>
        </w:rPr>
        <w:t>P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36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position w:val="2"/>
        </w:rPr>
        <w:t>RO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39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position w:val="2"/>
        </w:rPr>
        <w:t>J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3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position w:val="2"/>
        </w:rPr>
        <w:t>E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48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position w:val="2"/>
        </w:rPr>
        <w:t>CTS</w:t>
      </w:r>
    </w:p>
    <w:p>
      <w:pPr>
        <w:pStyle w:val="BodyText"/>
        <w:ind w:left="24"/>
        <w:spacing w:before="324" w:line="194" w:lineRule="auto"/>
        <w:rPr>
          <w:rFonts w:ascii="NSimSun" w:hAnsi="NSimSun" w:eastAsia="NSimSun" w:cs="NSimSun"/>
          <w:sz w:val="18"/>
          <w:szCs w:val="18"/>
        </w:rPr>
      </w:pPr>
      <w:r>
        <w:rPr>
          <w:sz w:val="22"/>
          <w:szCs w:val="22"/>
          <w:b/>
          <w:bCs/>
          <w:color w:val="1A1C20"/>
          <w:spacing w:val="2"/>
          <w:position w:val="-1"/>
        </w:rPr>
        <w:t>卡诺亚数字化</w:t>
      </w:r>
      <w:r>
        <w:rPr>
          <w:sz w:val="22"/>
          <w:szCs w:val="22"/>
          <w:b/>
          <w:bCs/>
          <w:color w:val="1A1C20"/>
          <w:position w:val="-1"/>
        </w:rPr>
        <w:t>ERP</w:t>
      </w:r>
      <w:r>
        <w:rPr>
          <w:sz w:val="22"/>
          <w:szCs w:val="22"/>
          <w:b/>
          <w:bCs/>
          <w:color w:val="1A1C20"/>
          <w:spacing w:val="2"/>
          <w:position w:val="-1"/>
        </w:rPr>
        <w:t>平台                                                                            </w:t>
      </w:r>
      <w:r>
        <w:rPr>
          <w:sz w:val="22"/>
          <w:szCs w:val="22"/>
          <w:b/>
          <w:bCs/>
          <w:color w:val="1A1C20"/>
          <w:spacing w:val="1"/>
          <w:position w:val="-1"/>
        </w:rPr>
        <w:t xml:space="preserve">              </w:t>
      </w:r>
      <w:r>
        <w:rPr>
          <w:rFonts w:ascii="NSimSun" w:hAnsi="NSimSun" w:eastAsia="NSimSun" w:cs="NSimSun"/>
          <w:sz w:val="18"/>
          <w:szCs w:val="18"/>
          <w:color w:val="232830"/>
          <w:spacing w:val="1"/>
          <w:position w:val="2"/>
        </w:rPr>
        <w:t>广东卡诺亚家居股份有限公司</w:t>
      </w:r>
    </w:p>
    <w:p>
      <w:pPr>
        <w:pStyle w:val="BodyText"/>
        <w:ind w:left="21"/>
        <w:spacing w:before="4" w:line="303" w:lineRule="exact"/>
        <w:rPr>
          <w:sz w:val="18"/>
          <w:szCs w:val="18"/>
        </w:rPr>
      </w:pPr>
      <w:r>
        <w:rPr>
          <w:sz w:val="18"/>
          <w:szCs w:val="18"/>
          <w:color w:val="232830"/>
          <w:spacing w:val="-1"/>
          <w:position w:val="3"/>
        </w:rPr>
        <w:t>前端</w:t>
      </w:r>
      <w:r>
        <w:rPr>
          <w:sz w:val="18"/>
          <w:szCs w:val="18"/>
          <w:color w:val="23283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2830"/>
          <w:spacing w:val="-1"/>
          <w:position w:val="3"/>
        </w:rPr>
        <w:t>/</w:t>
      </w:r>
      <w:r>
        <w:rPr>
          <w:sz w:val="18"/>
          <w:szCs w:val="18"/>
          <w:color w:val="23283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2830"/>
          <w:spacing w:val="-1"/>
          <w:position w:val="3"/>
        </w:rPr>
        <w:t>后端工程师</w:t>
      </w:r>
      <w:r>
        <w:rPr>
          <w:sz w:val="18"/>
          <w:szCs w:val="18"/>
          <w:color w:val="232830"/>
          <w:spacing w:val="18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2830"/>
          <w:spacing w:val="-1"/>
          <w:position w:val="3"/>
        </w:rPr>
        <w:t>· 2025.03— </w:t>
      </w:r>
      <w:r>
        <w:rPr>
          <w:sz w:val="18"/>
          <w:szCs w:val="18"/>
          <w:color w:val="232830"/>
          <w:spacing w:val="-1"/>
          <w:position w:val="3"/>
        </w:rPr>
        <w:t>2026.</w:t>
      </w:r>
      <w:r>
        <w:rPr>
          <w:sz w:val="18"/>
          <w:szCs w:val="18"/>
          <w:color w:val="232830"/>
          <w:spacing w:val="-2"/>
          <w:position w:val="3"/>
        </w:rPr>
        <w:t>09</w:t>
      </w:r>
    </w:p>
    <w:p>
      <w:pPr>
        <w:pStyle w:val="BodyText"/>
        <w:ind w:left="19" w:right="292"/>
        <w:spacing w:before="77" w:line="238" w:lineRule="auto"/>
        <w:rPr>
          <w:sz w:val="16"/>
          <w:szCs w:val="16"/>
        </w:rPr>
      </w:pPr>
      <w:r>
        <w:rPr>
          <w:sz w:val="16"/>
          <w:szCs w:val="16"/>
          <w:color w:val="4A4F58"/>
          <w:spacing w:val="5"/>
        </w:rPr>
        <w:t>该平台是卡诺亚定制家居核心全链路数字化管理系统</w:t>
      </w:r>
      <w:r>
        <w:rPr>
          <w:sz w:val="16"/>
          <w:szCs w:val="16"/>
          <w:color w:val="4A4F58"/>
          <w:spacing w:val="-18"/>
        </w:rPr>
        <w:t xml:space="preserve"> </w:t>
      </w:r>
      <w:r>
        <w:rPr>
          <w:sz w:val="16"/>
          <w:szCs w:val="16"/>
          <w:color w:val="4A4F58"/>
          <w:spacing w:val="5"/>
        </w:rPr>
        <w:t>，聚焦定制</w:t>
      </w:r>
      <w:r>
        <w:rPr>
          <w:sz w:val="16"/>
          <w:szCs w:val="16"/>
          <w:color w:val="4A4F58"/>
          <w:spacing w:val="4"/>
        </w:rPr>
        <w:t>家居 “个性化定制</w:t>
      </w:r>
      <w:r>
        <w:rPr>
          <w:sz w:val="16"/>
          <w:szCs w:val="16"/>
          <w:color w:val="4A4F58"/>
          <w:spacing w:val="32"/>
          <w:w w:val="101"/>
        </w:rPr>
        <w:t xml:space="preserve"> </w:t>
      </w:r>
      <w:r>
        <w:rPr>
          <w:sz w:val="16"/>
          <w:szCs w:val="16"/>
          <w:color w:val="4A4F58"/>
          <w:spacing w:val="4"/>
        </w:rPr>
        <w:t>+</w:t>
      </w:r>
      <w:r>
        <w:rPr>
          <w:sz w:val="16"/>
          <w:szCs w:val="16"/>
          <w:color w:val="4A4F58"/>
          <w:spacing w:val="16"/>
        </w:rPr>
        <w:t xml:space="preserve"> </w:t>
      </w:r>
      <w:r>
        <w:rPr>
          <w:sz w:val="16"/>
          <w:szCs w:val="16"/>
          <w:color w:val="4A4F58"/>
          <w:spacing w:val="4"/>
        </w:rPr>
        <w:t>规模化生产</w:t>
      </w:r>
      <w:r>
        <w:rPr>
          <w:sz w:val="16"/>
          <w:szCs w:val="16"/>
          <w:color w:val="4A4F58"/>
          <w:spacing w:val="-31"/>
        </w:rPr>
        <w:t xml:space="preserve"> </w:t>
      </w:r>
      <w:r>
        <w:rPr>
          <w:sz w:val="16"/>
          <w:szCs w:val="16"/>
          <w:color w:val="4A4F58"/>
          <w:spacing w:val="4"/>
        </w:rPr>
        <w:t>”</w:t>
      </w:r>
      <w:r>
        <w:rPr>
          <w:sz w:val="16"/>
          <w:szCs w:val="16"/>
          <w:color w:val="4A4F58"/>
          <w:spacing w:val="14"/>
        </w:rPr>
        <w:t xml:space="preserve"> </w:t>
      </w:r>
      <w:r>
        <w:rPr>
          <w:sz w:val="16"/>
          <w:szCs w:val="16"/>
          <w:color w:val="4A4F58"/>
          <w:spacing w:val="4"/>
        </w:rPr>
        <w:t>业务痛点</w:t>
      </w:r>
      <w:r>
        <w:rPr>
          <w:sz w:val="16"/>
          <w:szCs w:val="16"/>
          <w:color w:val="4A4F58"/>
          <w:spacing w:val="-16"/>
        </w:rPr>
        <w:t xml:space="preserve"> </w:t>
      </w:r>
      <w:r>
        <w:rPr>
          <w:sz w:val="16"/>
          <w:szCs w:val="16"/>
          <w:color w:val="4A4F58"/>
          <w:spacing w:val="4"/>
        </w:rPr>
        <w:t>，打通终端门店</w:t>
      </w:r>
      <w:r>
        <w:rPr>
          <w:sz w:val="16"/>
          <w:szCs w:val="16"/>
          <w:color w:val="4A4F58"/>
          <w:spacing w:val="-29"/>
        </w:rPr>
        <w:t xml:space="preserve"> </w:t>
      </w:r>
      <w:r>
        <w:rPr>
          <w:sz w:val="16"/>
          <w:szCs w:val="16"/>
          <w:color w:val="4A4F58"/>
          <w:spacing w:val="4"/>
        </w:rPr>
        <w:t>-  设计下单</w:t>
      </w:r>
      <w:r>
        <w:rPr>
          <w:sz w:val="16"/>
          <w:szCs w:val="16"/>
          <w:color w:val="4A4F58"/>
          <w:spacing w:val="-28"/>
        </w:rPr>
        <w:t xml:space="preserve"> </w:t>
      </w:r>
      <w:r>
        <w:rPr>
          <w:sz w:val="16"/>
          <w:szCs w:val="16"/>
          <w:color w:val="4A4F58"/>
          <w:spacing w:val="4"/>
        </w:rPr>
        <w:t>-  智能</w:t>
      </w:r>
      <w:r>
        <w:rPr>
          <w:sz w:val="16"/>
          <w:szCs w:val="16"/>
          <w:color w:val="4A4F58"/>
          <w:spacing w:val="5"/>
        </w:rPr>
        <w:t>生产-</w:t>
      </w:r>
      <w:r>
        <w:rPr>
          <w:sz w:val="16"/>
          <w:szCs w:val="16"/>
          <w:color w:val="4A4F58"/>
          <w:spacing w:val="1"/>
        </w:rPr>
        <w:t xml:space="preserve">  </w:t>
      </w:r>
      <w:r>
        <w:rPr>
          <w:sz w:val="16"/>
          <w:szCs w:val="16"/>
          <w:color w:val="4A4F58"/>
          <w:spacing w:val="5"/>
        </w:rPr>
        <w:t>仓储物流</w:t>
      </w:r>
      <w:r>
        <w:rPr>
          <w:sz w:val="16"/>
          <w:szCs w:val="16"/>
          <w:color w:val="4A4F58"/>
          <w:spacing w:val="-27"/>
        </w:rPr>
        <w:t xml:space="preserve"> </w:t>
      </w:r>
      <w:r>
        <w:rPr>
          <w:sz w:val="16"/>
          <w:szCs w:val="16"/>
          <w:color w:val="4A4F58"/>
          <w:spacing w:val="5"/>
        </w:rPr>
        <w:t>-  安装售后</w:t>
      </w:r>
      <w:r>
        <w:rPr>
          <w:sz w:val="16"/>
          <w:szCs w:val="16"/>
          <w:color w:val="4A4F58"/>
          <w:spacing w:val="-29"/>
        </w:rPr>
        <w:t xml:space="preserve"> </w:t>
      </w:r>
      <w:r>
        <w:rPr>
          <w:sz w:val="16"/>
          <w:szCs w:val="16"/>
          <w:color w:val="4A4F58"/>
          <w:spacing w:val="5"/>
        </w:rPr>
        <w:t>-  财务核算全业务流程</w:t>
      </w:r>
      <w:r>
        <w:rPr>
          <w:sz w:val="16"/>
          <w:szCs w:val="16"/>
          <w:color w:val="4A4F58"/>
          <w:spacing w:val="-18"/>
        </w:rPr>
        <w:t xml:space="preserve"> </w:t>
      </w:r>
      <w:r>
        <w:rPr>
          <w:sz w:val="16"/>
          <w:szCs w:val="16"/>
          <w:color w:val="4A4F58"/>
          <w:spacing w:val="5"/>
        </w:rPr>
        <w:t>，实现前后端一体化、业财一体化、产供销一体化管理；覆盖</w:t>
      </w:r>
      <w:r>
        <w:rPr>
          <w:sz w:val="16"/>
          <w:szCs w:val="16"/>
          <w:color w:val="4A4F58"/>
          <w:spacing w:val="31"/>
        </w:rPr>
        <w:t xml:space="preserve"> </w:t>
      </w:r>
      <w:r>
        <w:rPr>
          <w:sz w:val="16"/>
          <w:szCs w:val="16"/>
          <w:color w:val="4A4F58"/>
        </w:rPr>
        <w:t>PC</w:t>
      </w:r>
      <w:r>
        <w:rPr>
          <w:sz w:val="16"/>
          <w:szCs w:val="16"/>
          <w:color w:val="4A4F58"/>
          <w:spacing w:val="15"/>
          <w:w w:val="101"/>
        </w:rPr>
        <w:t xml:space="preserve"> </w:t>
      </w:r>
      <w:r>
        <w:rPr>
          <w:sz w:val="16"/>
          <w:szCs w:val="16"/>
          <w:color w:val="4A4F58"/>
          <w:spacing w:val="5"/>
        </w:rPr>
        <w:t>管理后台、生产车间操作</w:t>
      </w:r>
      <w:r>
        <w:rPr>
          <w:sz w:val="16"/>
          <w:szCs w:val="16"/>
          <w:color w:val="4A4F58"/>
          <w:spacing w:val="4"/>
        </w:rPr>
        <w:t>端、门店业务端多端场景</w:t>
      </w:r>
      <w:r>
        <w:rPr>
          <w:sz w:val="16"/>
          <w:szCs w:val="16"/>
          <w:color w:val="4A4F58"/>
          <w:spacing w:val="-18"/>
        </w:rPr>
        <w:t xml:space="preserve"> </w:t>
      </w:r>
      <w:r>
        <w:rPr>
          <w:sz w:val="16"/>
          <w:szCs w:val="16"/>
          <w:color w:val="4A4F58"/>
          <w:spacing w:val="4"/>
        </w:rPr>
        <w:t>，支撑订单承接、智能拆单、排产生产到物流交付全生命周期数字化管控</w:t>
      </w:r>
      <w:r>
        <w:rPr>
          <w:sz w:val="16"/>
          <w:szCs w:val="16"/>
          <w:color w:val="4A4F58"/>
          <w:spacing w:val="-19"/>
        </w:rPr>
        <w:t xml:space="preserve"> </w:t>
      </w:r>
      <w:r>
        <w:rPr>
          <w:sz w:val="16"/>
          <w:szCs w:val="16"/>
          <w:color w:val="4A4F58"/>
          <w:spacing w:val="4"/>
        </w:rPr>
        <w:t>，助</w:t>
      </w:r>
      <w:r>
        <w:rPr>
          <w:sz w:val="16"/>
          <w:szCs w:val="16"/>
          <w:color w:val="4A4F58"/>
          <w:spacing w:val="3"/>
        </w:rPr>
        <w:t>力企业家居工业数字化转型。</w:t>
      </w:r>
    </w:p>
    <w:p>
      <w:pPr>
        <w:pStyle w:val="BodyText"/>
        <w:ind w:left="264" w:right="720" w:hanging="250"/>
        <w:spacing w:before="103" w:line="244" w:lineRule="auto"/>
        <w:rPr/>
      </w:pPr>
      <w:r>
        <w:rPr>
          <w:rFonts w:ascii="Arial" w:hAnsi="Arial" w:eastAsia="Arial" w:cs="Arial"/>
          <w:color w:val="232830"/>
          <w:spacing w:val="10"/>
        </w:rPr>
        <w:t>–</w:t>
      </w:r>
      <w:r>
        <w:rPr>
          <w:rFonts w:ascii="Arial" w:hAnsi="Arial" w:eastAsia="Arial" w:cs="Arial"/>
          <w:color w:val="232830"/>
          <w:spacing w:val="29"/>
          <w:w w:val="101"/>
        </w:rPr>
        <w:t xml:space="preserve">  </w:t>
      </w:r>
      <w:r>
        <w:rPr>
          <w:color w:val="4A4F58"/>
          <w:spacing w:val="10"/>
        </w:rPr>
        <w:t>负责服务链设计模块前端架构设计与核心功能开发</w:t>
      </w:r>
      <w:r>
        <w:rPr>
          <w:color w:val="4A4F58"/>
          <w:spacing w:val="39"/>
          <w:w w:val="101"/>
        </w:rPr>
        <w:t xml:space="preserve"> </w:t>
      </w:r>
      <w:r>
        <w:rPr>
          <w:color w:val="4A4F58"/>
          <w:spacing w:val="10"/>
        </w:rPr>
        <w:t>；对接微信支付</w:t>
      </w:r>
      <w:r>
        <w:rPr>
          <w:color w:val="4A4F58"/>
          <w:spacing w:val="21"/>
        </w:rPr>
        <w:t xml:space="preserve"> </w:t>
      </w:r>
      <w:r>
        <w:rPr>
          <w:color w:val="4A4F58"/>
        </w:rPr>
        <w:t>SDK</w:t>
      </w:r>
      <w:r>
        <w:rPr>
          <w:color w:val="4A4F58"/>
          <w:spacing w:val="10"/>
        </w:rPr>
        <w:t xml:space="preserve"> 完成微信扫码支付全流程开发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10"/>
        </w:rPr>
        <w:t>，处理</w:t>
      </w:r>
      <w:r>
        <w:rPr>
          <w:color w:val="4A4F58"/>
          <w:spacing w:val="11"/>
        </w:rPr>
        <w:t>预下单请求、支付结果回调解析、订单状态同步</w:t>
      </w:r>
      <w:r>
        <w:rPr>
          <w:color w:val="4A4F58"/>
          <w:spacing w:val="10"/>
        </w:rPr>
        <w:t>更新</w:t>
      </w:r>
      <w:r>
        <w:rPr>
          <w:color w:val="4A4F58"/>
          <w:spacing w:val="-23"/>
        </w:rPr>
        <w:t xml:space="preserve"> </w:t>
      </w:r>
      <w:r>
        <w:rPr>
          <w:color w:val="4A4F58"/>
          <w:spacing w:val="10"/>
        </w:rPr>
        <w:t>，保障支付链路完整业务闭环。</w:t>
      </w:r>
    </w:p>
    <w:p>
      <w:pPr>
        <w:pStyle w:val="BodyText"/>
        <w:ind w:left="238" w:hanging="224"/>
        <w:spacing w:before="2" w:line="209" w:lineRule="auto"/>
        <w:rPr/>
      </w:pPr>
      <w:r>
        <w:rPr>
          <w:rFonts w:ascii="Arial" w:hAnsi="Arial" w:eastAsia="Arial" w:cs="Arial"/>
          <w:color w:val="232830"/>
          <w:spacing w:val="11"/>
        </w:rPr>
        <w:t>–</w:t>
      </w:r>
      <w:r>
        <w:rPr>
          <w:rFonts w:ascii="Arial" w:hAnsi="Arial" w:eastAsia="Arial" w:cs="Arial"/>
          <w:color w:val="232830"/>
          <w:spacing w:val="26"/>
          <w:w w:val="101"/>
        </w:rPr>
        <w:t xml:space="preserve">  </w:t>
      </w:r>
      <w:r>
        <w:rPr>
          <w:color w:val="4A4F58"/>
          <w:spacing w:val="11"/>
        </w:rPr>
        <w:t>负责生产排产、智能拆单等核心高复杂度模块的前端开发</w:t>
      </w:r>
      <w:r>
        <w:rPr>
          <w:color w:val="4A4F58"/>
          <w:spacing w:val="-23"/>
        </w:rPr>
        <w:t xml:space="preserve"> </w:t>
      </w:r>
      <w:r>
        <w:rPr>
          <w:color w:val="4A4F58"/>
          <w:spacing w:val="11"/>
        </w:rPr>
        <w:t>，实现全局状态精细化管理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11"/>
        </w:rPr>
        <w:t>，基于</w:t>
      </w:r>
      <w:r>
        <w:rPr>
          <w:color w:val="4A4F58"/>
        </w:rPr>
        <w:t>Vue</w:t>
      </w:r>
      <w:r>
        <w:rPr>
          <w:color w:val="4A4F58"/>
          <w:spacing w:val="11"/>
        </w:rPr>
        <w:t>-  </w:t>
      </w:r>
      <w:r>
        <w:rPr>
          <w:color w:val="4A4F58"/>
        </w:rPr>
        <w:t>Router</w:t>
      </w:r>
      <w:r>
        <w:rPr>
          <w:color w:val="4A4F58"/>
          <w:spacing w:val="11"/>
        </w:rPr>
        <w:t xml:space="preserve"> 设计动态路</w:t>
      </w:r>
      <w:r>
        <w:rPr>
          <w:color w:val="4A4F58"/>
          <w:spacing w:val="9"/>
        </w:rPr>
        <w:t>由权限体系</w:t>
      </w:r>
      <w:r>
        <w:rPr>
          <w:color w:val="4A4F58"/>
          <w:spacing w:val="50"/>
          <w:w w:val="101"/>
        </w:rPr>
        <w:t xml:space="preserve"> </w:t>
      </w:r>
      <w:r>
        <w:rPr>
          <w:color w:val="4A4F58"/>
          <w:spacing w:val="9"/>
        </w:rPr>
        <w:t>，保障系统数据交互的一致性与权限管控的安全性。</w:t>
      </w:r>
    </w:p>
    <w:p>
      <w:pPr>
        <w:pStyle w:val="BodyText"/>
        <w:ind w:left="220" w:right="144" w:hanging="206"/>
        <w:spacing w:before="64" w:line="211" w:lineRule="auto"/>
        <w:rPr/>
      </w:pPr>
      <w:r>
        <w:rPr>
          <w:rFonts w:ascii="Arial" w:hAnsi="Arial" w:eastAsia="Arial" w:cs="Arial"/>
          <w:color w:val="232830"/>
          <w:spacing w:val="10"/>
        </w:rPr>
        <w:t>–</w:t>
      </w:r>
      <w:r>
        <w:rPr>
          <w:rFonts w:ascii="Arial" w:hAnsi="Arial" w:eastAsia="Arial" w:cs="Arial"/>
          <w:color w:val="232830"/>
          <w:spacing w:val="30"/>
          <w:w w:val="101"/>
        </w:rPr>
        <w:t xml:space="preserve">  </w:t>
      </w:r>
      <w:r>
        <w:rPr>
          <w:color w:val="4A4F58"/>
          <w:spacing w:val="10"/>
        </w:rPr>
        <w:t>针对</w:t>
      </w:r>
      <w:r>
        <w:rPr>
          <w:color w:val="4A4F58"/>
          <w:spacing w:val="26"/>
        </w:rPr>
        <w:t xml:space="preserve"> </w:t>
      </w:r>
      <w:r>
        <w:rPr>
          <w:color w:val="4A4F58"/>
        </w:rPr>
        <w:t>ERP</w:t>
      </w:r>
      <w:r>
        <w:rPr>
          <w:color w:val="4A4F58"/>
          <w:spacing w:val="10"/>
        </w:rPr>
        <w:t xml:space="preserve"> 平台大数据量渲染、高频数据交互的业务痛点</w:t>
      </w:r>
      <w:r>
        <w:rPr>
          <w:color w:val="4A4F58"/>
          <w:spacing w:val="39"/>
        </w:rPr>
        <w:t xml:space="preserve"> </w:t>
      </w:r>
      <w:r>
        <w:rPr>
          <w:color w:val="4A4F58"/>
          <w:spacing w:val="10"/>
        </w:rPr>
        <w:t>，制定性能优化方案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10"/>
        </w:rPr>
        <w:t>，通过虚拟列表、请求节流防抖、数据</w:t>
      </w:r>
      <w:r>
        <w:rPr>
          <w:color w:val="4A4F58"/>
          <w:spacing w:val="8"/>
        </w:rPr>
        <w:t>懒加载等技术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8"/>
        </w:rPr>
        <w:t>，将大数据量页面加载速度提升</w:t>
      </w:r>
      <w:r>
        <w:rPr>
          <w:color w:val="4A4F58"/>
          <w:spacing w:val="25"/>
          <w:w w:val="101"/>
        </w:rPr>
        <w:t xml:space="preserve"> </w:t>
      </w:r>
      <w:r>
        <w:rPr>
          <w:color w:val="4A4F58"/>
          <w:spacing w:val="8"/>
        </w:rPr>
        <w:t>50%</w:t>
      </w:r>
      <w:r>
        <w:rPr>
          <w:color w:val="4A4F58"/>
          <w:spacing w:val="-21"/>
        </w:rPr>
        <w:t xml:space="preserve"> </w:t>
      </w:r>
      <w:r>
        <w:rPr>
          <w:color w:val="4A4F58"/>
          <w:spacing w:val="8"/>
        </w:rPr>
        <w:t>，接口响应延迟控制在</w:t>
      </w:r>
      <w:r>
        <w:rPr>
          <w:color w:val="4A4F58"/>
          <w:spacing w:val="20"/>
        </w:rPr>
        <w:t xml:space="preserve"> </w:t>
      </w:r>
      <w:r>
        <w:rPr>
          <w:color w:val="4A4F58"/>
          <w:spacing w:val="8"/>
        </w:rPr>
        <w:t>200</w:t>
      </w:r>
      <w:r>
        <w:rPr>
          <w:color w:val="4A4F58"/>
        </w:rPr>
        <w:t>ms</w:t>
      </w:r>
      <w:r>
        <w:rPr>
          <w:color w:val="4A4F58"/>
          <w:spacing w:val="30"/>
          <w:w w:val="101"/>
        </w:rPr>
        <w:t xml:space="preserve"> </w:t>
      </w:r>
      <w:r>
        <w:rPr>
          <w:color w:val="4A4F58"/>
          <w:spacing w:val="8"/>
        </w:rPr>
        <w:t>内。</w:t>
      </w:r>
    </w:p>
    <w:p>
      <w:pPr>
        <w:pStyle w:val="BodyText"/>
        <w:ind w:left="258" w:right="237" w:hanging="244"/>
        <w:spacing w:before="114" w:line="245" w:lineRule="auto"/>
        <w:rPr/>
      </w:pPr>
      <w:r>
        <w:rPr>
          <w:rFonts w:ascii="Arial" w:hAnsi="Arial" w:eastAsia="Arial" w:cs="Arial"/>
          <w:color w:val="232830"/>
          <w:spacing w:val="10"/>
        </w:rPr>
        <w:t>–</w:t>
      </w:r>
      <w:r>
        <w:rPr>
          <w:rFonts w:ascii="Arial" w:hAnsi="Arial" w:eastAsia="Arial" w:cs="Arial"/>
          <w:color w:val="232830"/>
          <w:spacing w:val="29"/>
        </w:rPr>
        <w:t xml:space="preserve">  </w:t>
      </w:r>
      <w:r>
        <w:rPr>
          <w:color w:val="4A4F58"/>
          <w:spacing w:val="10"/>
        </w:rPr>
        <w:t>独立完成前后端接口联调与异常处理</w:t>
      </w:r>
      <w:r>
        <w:rPr>
          <w:color w:val="4A4F58"/>
          <w:spacing w:val="39"/>
        </w:rPr>
        <w:t xml:space="preserve"> </w:t>
      </w:r>
      <w:r>
        <w:rPr>
          <w:color w:val="4A4F58"/>
          <w:spacing w:val="10"/>
        </w:rPr>
        <w:t>，设计通用请求拦截与响应封装方案</w:t>
      </w:r>
      <w:r>
        <w:rPr>
          <w:color w:val="4A4F58"/>
          <w:spacing w:val="-21"/>
        </w:rPr>
        <w:t xml:space="preserve"> </w:t>
      </w:r>
      <w:r>
        <w:rPr>
          <w:color w:val="4A4F58"/>
          <w:spacing w:val="10"/>
        </w:rPr>
        <w:t>，解决生产数据同步、订单状态实时更新</w:t>
      </w:r>
      <w:r>
        <w:rPr>
          <w:color w:val="4A4F58"/>
          <w:spacing w:val="10"/>
        </w:rPr>
        <w:t>等场景的跨端数据一致性问题</w:t>
      </w:r>
      <w:r>
        <w:rPr>
          <w:color w:val="4A4F58"/>
          <w:spacing w:val="40"/>
        </w:rPr>
        <w:t xml:space="preserve"> </w:t>
      </w:r>
      <w:r>
        <w:rPr>
          <w:color w:val="4A4F58"/>
          <w:spacing w:val="10"/>
        </w:rPr>
        <w:t>，保障核心业务流程接口成功率。</w:t>
      </w:r>
    </w:p>
    <w:p>
      <w:pPr>
        <w:pStyle w:val="BodyText"/>
        <w:ind w:left="281" w:right="302" w:hanging="267"/>
        <w:spacing w:before="1" w:line="274" w:lineRule="auto"/>
        <w:rPr/>
      </w:pPr>
      <w:r>
        <w:rPr>
          <w:rFonts w:ascii="Arial" w:hAnsi="Arial" w:eastAsia="Arial" w:cs="Arial"/>
          <w:color w:val="232830"/>
          <w:spacing w:val="9"/>
        </w:rPr>
        <w:t>–</w:t>
      </w:r>
      <w:r>
        <w:rPr>
          <w:rFonts w:ascii="Arial" w:hAnsi="Arial" w:eastAsia="Arial" w:cs="Arial"/>
          <w:color w:val="232830"/>
          <w:spacing w:val="20"/>
          <w:w w:val="101"/>
        </w:rPr>
        <w:t xml:space="preserve">  </w:t>
      </w:r>
      <w:r>
        <w:rPr>
          <w:color w:val="4A4F58"/>
          <w:spacing w:val="9"/>
        </w:rPr>
        <w:t>基于</w:t>
      </w:r>
      <w:r>
        <w:rPr>
          <w:color w:val="4A4F58"/>
          <w:spacing w:val="26"/>
        </w:rPr>
        <w:t xml:space="preserve"> </w:t>
      </w:r>
      <w:r>
        <w:rPr>
          <w:color w:val="4A4F58"/>
        </w:rPr>
        <w:t>ECharts</w:t>
      </w:r>
      <w:r>
        <w:rPr>
          <w:color w:val="4A4F58"/>
          <w:spacing w:val="9"/>
        </w:rPr>
        <w:t xml:space="preserve"> 搭建数据分析看板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9"/>
        </w:rPr>
        <w:t>，开发全国门店统计中国地图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9"/>
        </w:rPr>
        <w:t>，支</w:t>
      </w:r>
      <w:r>
        <w:rPr>
          <w:color w:val="4A4F58"/>
          <w:spacing w:val="8"/>
        </w:rPr>
        <w:t>持省-  市层级向下钻取</w:t>
      </w:r>
      <w:r>
        <w:rPr>
          <w:color w:val="4A4F58"/>
          <w:spacing w:val="-23"/>
        </w:rPr>
        <w:t xml:space="preserve"> </w:t>
      </w:r>
      <w:r>
        <w:rPr>
          <w:color w:val="4A4F58"/>
          <w:spacing w:val="8"/>
        </w:rPr>
        <w:t>，配套折线图、饼图实现</w:t>
      </w:r>
      <w:r>
        <w:rPr>
          <w:color w:val="4A4F58"/>
          <w:spacing w:val="8"/>
        </w:rPr>
        <w:t>门店分布、订单趋势、</w:t>
      </w:r>
      <w:r>
        <w:rPr>
          <w:color w:val="4A4F58"/>
          <w:spacing w:val="-23"/>
        </w:rPr>
        <w:t xml:space="preserve"> </w:t>
      </w:r>
      <w:r>
        <w:rPr>
          <w:color w:val="4A4F58"/>
          <w:spacing w:val="8"/>
        </w:rPr>
        <w:t>占比多维可视化</w:t>
      </w:r>
      <w:r>
        <w:rPr>
          <w:color w:val="4A4F58"/>
          <w:spacing w:val="-23"/>
        </w:rPr>
        <w:t xml:space="preserve"> </w:t>
      </w:r>
      <w:r>
        <w:rPr>
          <w:color w:val="4A4F58"/>
          <w:spacing w:val="8"/>
        </w:rPr>
        <w:t>，支持图表联动切换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8"/>
        </w:rPr>
        <w:t>，辅助运营快速定位区域业务</w:t>
      </w:r>
      <w:r>
        <w:rPr>
          <w:color w:val="4A4F58"/>
          <w:spacing w:val="7"/>
        </w:rPr>
        <w:t>数据。</w:t>
      </w:r>
    </w:p>
    <w:p>
      <w:pPr>
        <w:pStyle w:val="BodyText"/>
        <w:ind w:left="260" w:right="415" w:hanging="246"/>
        <w:spacing w:before="9" w:line="279" w:lineRule="auto"/>
        <w:rPr/>
      </w:pPr>
      <w:r>
        <w:rPr>
          <w:rFonts w:ascii="Arial" w:hAnsi="Arial" w:eastAsia="Arial" w:cs="Arial"/>
          <w:color w:val="232830"/>
          <w:spacing w:val="10"/>
        </w:rPr>
        <w:t>–</w:t>
      </w:r>
      <w:r>
        <w:rPr>
          <w:rFonts w:ascii="Arial" w:hAnsi="Arial" w:eastAsia="Arial" w:cs="Arial"/>
          <w:color w:val="232830"/>
          <w:spacing w:val="26"/>
        </w:rPr>
        <w:t xml:space="preserve">  </w:t>
      </w:r>
      <w:r>
        <w:rPr>
          <w:color w:val="4A4F58"/>
          <w:spacing w:val="10"/>
        </w:rPr>
        <w:t>配合后端使用 </w:t>
      </w:r>
      <w:r>
        <w:rPr>
          <w:color w:val="4A4F58"/>
        </w:rPr>
        <w:t>Java</w:t>
      </w:r>
      <w:r>
        <w:rPr>
          <w:color w:val="4A4F58"/>
          <w:spacing w:val="10"/>
        </w:rPr>
        <w:t xml:space="preserve"> 编写部分轻量业务接口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10"/>
        </w:rPr>
        <w:t>，完成简单的订单数据查询</w:t>
      </w:r>
      <w:r>
        <w:rPr>
          <w:color w:val="4A4F58"/>
          <w:spacing w:val="9"/>
        </w:rPr>
        <w:t>、状态校验与数据组装逻辑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9"/>
        </w:rPr>
        <w:t>，快速支撑前端</w:t>
      </w:r>
      <w:r>
        <w:rPr>
          <w:color w:val="4A4F58"/>
          <w:spacing w:val="8"/>
        </w:rPr>
        <w:t>业务诉求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8"/>
        </w:rPr>
        <w:t>，缓解后端迭代排期压力</w:t>
      </w:r>
      <w:r>
        <w:rPr>
          <w:color w:val="4A4F58"/>
          <w:spacing w:val="-23"/>
        </w:rPr>
        <w:t xml:space="preserve"> </w:t>
      </w:r>
      <w:r>
        <w:rPr>
          <w:color w:val="4A4F58"/>
          <w:spacing w:val="8"/>
        </w:rPr>
        <w:t>，提升模块整体交付效</w:t>
      </w:r>
      <w:r>
        <w:rPr>
          <w:color w:val="4A4F58"/>
          <w:spacing w:val="7"/>
        </w:rPr>
        <w:t>率。</w:t>
      </w:r>
    </w:p>
    <w:p>
      <w:pPr>
        <w:ind w:left="24"/>
        <w:spacing w:before="220" w:line="217" w:lineRule="auto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NSimSun" w:hAnsi="NSimSun" w:eastAsia="NSimSun" w:cs="NSimSun"/>
          <w:sz w:val="16"/>
          <w:szCs w:val="16"/>
          <w:color w:val="232830"/>
          <w:spacing w:val="2"/>
        </w:rPr>
        <w:t>技术栈</w:t>
      </w:r>
      <w:r>
        <w:rPr>
          <w:rFonts w:ascii="NSimSun" w:hAnsi="NSimSun" w:eastAsia="NSimSun" w:cs="NSimSun"/>
          <w:sz w:val="16"/>
          <w:szCs w:val="16"/>
          <w:color w:val="232830"/>
          <w:spacing w:val="2"/>
        </w:rPr>
        <w:t xml:space="preserve"> 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"/>
        </w:rPr>
        <w:t>·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Vue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"/>
        </w:rPr>
        <w:t>3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TypeScript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9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Pinia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Vue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"/>
        </w:rPr>
        <w:t>-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Router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37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Element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68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UI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45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8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Less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33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Java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MySQL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6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MyBaties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"/>
        </w:rPr>
        <w:t>-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Plus</w:t>
      </w:r>
    </w:p>
    <w:p>
      <w:pPr>
        <w:pStyle w:val="BodyText"/>
        <w:spacing w:before="331" w:line="192" w:lineRule="auto"/>
        <w:rPr>
          <w:rFonts w:ascii="NSimSun" w:hAnsi="NSimSun" w:eastAsia="NSimSun" w:cs="NSimSun"/>
          <w:sz w:val="18"/>
          <w:szCs w:val="18"/>
        </w:rPr>
      </w:pPr>
      <w:r>
        <w:rPr>
          <w:sz w:val="22"/>
          <w:szCs w:val="22"/>
          <w:b/>
          <w:bCs/>
          <w:color w:val="1A1C20"/>
          <w:spacing w:val="2"/>
          <w:position w:val="-1"/>
        </w:rPr>
        <w:t>卡诺亚交付管控与居魔方小程序                                                    </w:t>
      </w:r>
      <w:r>
        <w:rPr>
          <w:sz w:val="22"/>
          <w:szCs w:val="22"/>
          <w:b/>
          <w:bCs/>
          <w:color w:val="1A1C20"/>
          <w:spacing w:val="1"/>
          <w:position w:val="-1"/>
        </w:rPr>
        <w:t xml:space="preserve">                         </w:t>
      </w:r>
      <w:r>
        <w:rPr>
          <w:rFonts w:ascii="NSimSun" w:hAnsi="NSimSun" w:eastAsia="NSimSun" w:cs="NSimSun"/>
          <w:sz w:val="18"/>
          <w:szCs w:val="18"/>
          <w:color w:val="232830"/>
          <w:spacing w:val="1"/>
          <w:position w:val="2"/>
        </w:rPr>
        <w:t>广东卡诺亚家居股份有限公司</w:t>
      </w:r>
    </w:p>
    <w:p>
      <w:pPr>
        <w:pStyle w:val="BodyText"/>
        <w:ind w:left="21"/>
        <w:spacing w:before="6" w:line="301" w:lineRule="exact"/>
        <w:rPr>
          <w:sz w:val="18"/>
          <w:szCs w:val="18"/>
        </w:rPr>
      </w:pPr>
      <w:r>
        <w:rPr>
          <w:sz w:val="18"/>
          <w:szCs w:val="18"/>
          <w:color w:val="232830"/>
          <w:spacing w:val="-2"/>
          <w:position w:val="3"/>
        </w:rPr>
        <w:t>前端 / 后端工程师</w:t>
      </w:r>
      <w:r>
        <w:rPr>
          <w:sz w:val="18"/>
          <w:szCs w:val="18"/>
          <w:color w:val="232830"/>
          <w:spacing w:val="35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2830"/>
          <w:spacing w:val="-2"/>
          <w:position w:val="3"/>
        </w:rPr>
        <w:t>· 2025.03— </w:t>
      </w:r>
      <w:r>
        <w:rPr>
          <w:sz w:val="18"/>
          <w:szCs w:val="18"/>
          <w:color w:val="232830"/>
          <w:spacing w:val="-2"/>
          <w:position w:val="3"/>
        </w:rPr>
        <w:t>2026.09</w:t>
      </w:r>
    </w:p>
    <w:p>
      <w:pPr>
        <w:pStyle w:val="BodyText"/>
        <w:ind w:left="17" w:right="294"/>
        <w:spacing w:before="51" w:line="244" w:lineRule="auto"/>
        <w:rPr>
          <w:sz w:val="16"/>
          <w:szCs w:val="16"/>
        </w:rPr>
      </w:pPr>
      <w:r>
        <w:rPr>
          <w:sz w:val="16"/>
          <w:szCs w:val="16"/>
          <w:color w:val="4A4F58"/>
          <w:spacing w:val="6"/>
        </w:rPr>
        <w:t>包含交付管控小程序与居魔方门店业务小程序两套</w:t>
      </w:r>
      <w:r>
        <w:rPr>
          <w:sz w:val="16"/>
          <w:szCs w:val="16"/>
          <w:color w:val="4A4F58"/>
          <w:spacing w:val="24"/>
        </w:rPr>
        <w:t xml:space="preserve"> </w:t>
      </w:r>
      <w:r>
        <w:rPr>
          <w:sz w:val="16"/>
          <w:szCs w:val="16"/>
          <w:color w:val="4A4F58"/>
        </w:rPr>
        <w:t>Uni</w:t>
      </w:r>
      <w:r>
        <w:rPr>
          <w:sz w:val="16"/>
          <w:szCs w:val="16"/>
          <w:color w:val="4A4F58"/>
          <w:spacing w:val="6"/>
        </w:rPr>
        <w:t>-</w:t>
      </w:r>
      <w:r>
        <w:rPr>
          <w:sz w:val="16"/>
          <w:szCs w:val="16"/>
          <w:color w:val="4A4F58"/>
          <w:spacing w:val="5"/>
        </w:rPr>
        <w:t xml:space="preserve">  </w:t>
      </w:r>
      <w:r>
        <w:rPr>
          <w:sz w:val="16"/>
          <w:szCs w:val="16"/>
          <w:color w:val="4A4F58"/>
        </w:rPr>
        <w:t>App</w:t>
      </w:r>
      <w:r>
        <w:rPr>
          <w:sz w:val="16"/>
          <w:szCs w:val="16"/>
          <w:color w:val="4A4F58"/>
          <w:spacing w:val="16"/>
          <w:w w:val="101"/>
        </w:rPr>
        <w:t xml:space="preserve"> </w:t>
      </w:r>
      <w:r>
        <w:rPr>
          <w:sz w:val="16"/>
          <w:szCs w:val="16"/>
          <w:color w:val="4A4F58"/>
          <w:spacing w:val="5"/>
        </w:rPr>
        <w:t>小程序。交付管控面向客户、设计师、安装工人多方角色</w:t>
      </w:r>
      <w:r>
        <w:rPr>
          <w:sz w:val="16"/>
          <w:szCs w:val="16"/>
          <w:color w:val="4A4F58"/>
          <w:spacing w:val="-19"/>
        </w:rPr>
        <w:t xml:space="preserve"> </w:t>
      </w:r>
      <w:r>
        <w:rPr>
          <w:sz w:val="16"/>
          <w:szCs w:val="16"/>
          <w:color w:val="4A4F58"/>
          <w:spacing w:val="5"/>
        </w:rPr>
        <w:t>，覆盖订单跟进、方案</w:t>
      </w:r>
      <w:r>
        <w:rPr>
          <w:sz w:val="16"/>
          <w:szCs w:val="16"/>
          <w:color w:val="4A4F58"/>
          <w:spacing w:val="7"/>
        </w:rPr>
        <w:t>确认、上门安装、考勤打卡、验收评价、异常上报全流程；</w:t>
      </w:r>
      <w:r>
        <w:rPr>
          <w:sz w:val="16"/>
          <w:szCs w:val="16"/>
          <w:color w:val="4A4F58"/>
          <w:spacing w:val="6"/>
        </w:rPr>
        <w:t>居魔方面向门店导购</w:t>
      </w:r>
      <w:r>
        <w:rPr>
          <w:sz w:val="16"/>
          <w:szCs w:val="16"/>
          <w:color w:val="4A4F58"/>
          <w:spacing w:val="-16"/>
        </w:rPr>
        <w:t xml:space="preserve"> </w:t>
      </w:r>
      <w:r>
        <w:rPr>
          <w:sz w:val="16"/>
          <w:szCs w:val="16"/>
          <w:color w:val="4A4F58"/>
          <w:spacing w:val="6"/>
        </w:rPr>
        <w:t>，实现客户档案管理、方案预览、订单提交、业务进度查询。</w:t>
      </w:r>
      <w:r>
        <w:rPr>
          <w:sz w:val="16"/>
          <w:szCs w:val="16"/>
          <w:color w:val="4A4F58"/>
          <w:spacing w:val="3"/>
        </w:rPr>
        <w:t>实现家居售前-  设计-  安装-  </w:t>
      </w:r>
      <w:r>
        <w:rPr>
          <w:sz w:val="16"/>
          <w:szCs w:val="16"/>
          <w:color w:val="4A4F58"/>
          <w:spacing w:val="2"/>
        </w:rPr>
        <w:t>售后移动端闭环</w:t>
      </w:r>
      <w:r>
        <w:rPr>
          <w:sz w:val="16"/>
          <w:szCs w:val="16"/>
          <w:color w:val="4A4F58"/>
          <w:spacing w:val="-18"/>
        </w:rPr>
        <w:t xml:space="preserve"> </w:t>
      </w:r>
      <w:r>
        <w:rPr>
          <w:sz w:val="16"/>
          <w:szCs w:val="16"/>
          <w:color w:val="4A4F58"/>
          <w:spacing w:val="2"/>
        </w:rPr>
        <w:t>，替代传统纸质台账</w:t>
      </w:r>
      <w:r>
        <w:rPr>
          <w:sz w:val="16"/>
          <w:szCs w:val="16"/>
          <w:color w:val="4A4F58"/>
          <w:spacing w:val="-19"/>
        </w:rPr>
        <w:t xml:space="preserve"> </w:t>
      </w:r>
      <w:r>
        <w:rPr>
          <w:sz w:val="16"/>
          <w:szCs w:val="16"/>
          <w:color w:val="4A4F58"/>
          <w:spacing w:val="2"/>
        </w:rPr>
        <w:t>，整体业务管理效率提升</w:t>
      </w:r>
      <w:r>
        <w:rPr>
          <w:sz w:val="16"/>
          <w:szCs w:val="16"/>
          <w:color w:val="4A4F58"/>
          <w:spacing w:val="22"/>
        </w:rPr>
        <w:t xml:space="preserve"> </w:t>
      </w:r>
      <w:r>
        <w:rPr>
          <w:sz w:val="16"/>
          <w:szCs w:val="16"/>
          <w:color w:val="4A4F58"/>
          <w:spacing w:val="2"/>
        </w:rPr>
        <w:t>35%+。</w:t>
      </w:r>
    </w:p>
    <w:p>
      <w:pPr>
        <w:pStyle w:val="BodyText"/>
        <w:ind w:left="266" w:right="638" w:hanging="252"/>
        <w:spacing w:before="115" w:line="263" w:lineRule="auto"/>
        <w:rPr/>
      </w:pPr>
      <w:r>
        <w:rPr>
          <w:rFonts w:ascii="Arial" w:hAnsi="Arial" w:eastAsia="Arial" w:cs="Arial"/>
          <w:color w:val="232830"/>
          <w:spacing w:val="10"/>
        </w:rPr>
        <w:t>–</w:t>
      </w:r>
      <w:r>
        <w:rPr>
          <w:rFonts w:ascii="Arial" w:hAnsi="Arial" w:eastAsia="Arial" w:cs="Arial"/>
          <w:color w:val="232830"/>
          <w:spacing w:val="22"/>
          <w:w w:val="101"/>
        </w:rPr>
        <w:t xml:space="preserve">  </w:t>
      </w:r>
      <w:r>
        <w:rPr>
          <w:color w:val="4A4F58"/>
          <w:spacing w:val="10"/>
        </w:rPr>
        <w:t>集成地图</w:t>
      </w:r>
      <w:r>
        <w:rPr>
          <w:color w:val="4A4F58"/>
          <w:spacing w:val="21"/>
          <w:w w:val="101"/>
        </w:rPr>
        <w:t xml:space="preserve"> </w:t>
      </w:r>
      <w:r>
        <w:rPr>
          <w:color w:val="4A4F58"/>
        </w:rPr>
        <w:t>SDK</w:t>
      </w:r>
      <w:r>
        <w:rPr>
          <w:color w:val="4A4F58"/>
          <w:spacing w:val="-21"/>
        </w:rPr>
        <w:t xml:space="preserve"> </w:t>
      </w:r>
      <w:r>
        <w:rPr>
          <w:color w:val="4A4F58"/>
          <w:spacing w:val="10"/>
        </w:rPr>
        <w:t>，完成工单位点渲染、点位聚合、</w:t>
      </w:r>
      <w:r>
        <w:rPr>
          <w:color w:val="4A4F58"/>
          <w:spacing w:val="-28"/>
        </w:rPr>
        <w:t xml:space="preserve"> </w:t>
      </w:r>
      <w:r>
        <w:rPr>
          <w:color w:val="4A4F58"/>
          <w:spacing w:val="10"/>
        </w:rPr>
        <w:t>区域筛选与悬浮详情展示；实现地理围栏打卡校</w:t>
      </w:r>
      <w:r>
        <w:rPr>
          <w:color w:val="4A4F58"/>
          <w:spacing w:val="9"/>
        </w:rPr>
        <w:t>验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9"/>
        </w:rPr>
        <w:t>，管控安装</w:t>
      </w:r>
      <w:r>
        <w:rPr>
          <w:color w:val="4A4F58"/>
          <w:spacing w:val="9"/>
        </w:rPr>
        <w:t>工人上门签到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9"/>
        </w:rPr>
        <w:t>，保证外勤数据真实可信。</w:t>
      </w:r>
    </w:p>
    <w:p>
      <w:pPr>
        <w:pStyle w:val="BodyText"/>
        <w:ind w:left="220" w:right="120" w:hanging="206"/>
        <w:spacing w:before="2" w:line="225" w:lineRule="auto"/>
        <w:rPr/>
      </w:pPr>
      <w:r>
        <w:rPr>
          <w:rFonts w:ascii="Arial" w:hAnsi="Arial" w:eastAsia="Arial" w:cs="Arial"/>
          <w:color w:val="232830"/>
          <w:spacing w:val="10"/>
        </w:rPr>
        <w:t>–</w:t>
      </w:r>
      <w:r>
        <w:rPr>
          <w:rFonts w:ascii="Arial" w:hAnsi="Arial" w:eastAsia="Arial" w:cs="Arial"/>
          <w:color w:val="232830"/>
          <w:spacing w:val="31"/>
        </w:rPr>
        <w:t xml:space="preserve">  </w:t>
      </w:r>
      <w:r>
        <w:rPr>
          <w:color w:val="4A4F58"/>
          <w:spacing w:val="10"/>
        </w:rPr>
        <w:t>集成 </w:t>
      </w:r>
      <w:r>
        <w:rPr>
          <w:color w:val="4A4F58"/>
        </w:rPr>
        <w:t>Web</w:t>
      </w:r>
      <w:r>
        <w:rPr>
          <w:color w:val="4A4F58"/>
          <w:spacing w:val="-41"/>
        </w:rPr>
        <w:t xml:space="preserve"> </w:t>
      </w:r>
      <w:r>
        <w:rPr>
          <w:color w:val="4A4F58"/>
        </w:rPr>
        <w:t>Socket</w:t>
      </w:r>
      <w:r>
        <w:rPr>
          <w:color w:val="4A4F58"/>
          <w:spacing w:val="10"/>
        </w:rPr>
        <w:t xml:space="preserve"> 长连接能力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10"/>
        </w:rPr>
        <w:t>，实现工单状态、方案变更、异常告警的实时推送</w:t>
      </w:r>
      <w:r>
        <w:rPr>
          <w:color w:val="4A4F58"/>
          <w:spacing w:val="-23"/>
        </w:rPr>
        <w:t xml:space="preserve"> </w:t>
      </w:r>
      <w:r>
        <w:rPr>
          <w:color w:val="4A4F58"/>
          <w:spacing w:val="10"/>
        </w:rPr>
        <w:t>，订单节点变更即时通知对应角色，</w:t>
      </w:r>
      <w:r>
        <w:rPr>
          <w:color w:val="4A4F58"/>
          <w:spacing w:val="7"/>
        </w:rPr>
        <w:t>替代高频轮询</w:t>
      </w:r>
      <w:r>
        <w:rPr>
          <w:color w:val="4A4F58"/>
          <w:spacing w:val="-13"/>
        </w:rPr>
        <w:t xml:space="preserve"> </w:t>
      </w:r>
      <w:r>
        <w:rPr>
          <w:color w:val="4A4F58"/>
          <w:spacing w:val="7"/>
        </w:rPr>
        <w:t>，</w:t>
      </w:r>
      <w:r>
        <w:rPr>
          <w:color w:val="4A4F58"/>
          <w:spacing w:val="-35"/>
        </w:rPr>
        <w:t xml:space="preserve"> </w:t>
      </w:r>
      <w:r>
        <w:rPr>
          <w:color w:val="4A4F58"/>
          <w:spacing w:val="7"/>
        </w:rPr>
        <w:t>降低小程序请求开销。</w:t>
      </w:r>
    </w:p>
    <w:p>
      <w:pPr>
        <w:pStyle w:val="BodyText"/>
        <w:ind w:left="221" w:right="40" w:hanging="207"/>
        <w:spacing w:before="36" w:line="226" w:lineRule="auto"/>
        <w:rPr/>
      </w:pPr>
      <w:r>
        <w:rPr>
          <w:rFonts w:ascii="Arial" w:hAnsi="Arial" w:eastAsia="Arial" w:cs="Arial"/>
          <w:color w:val="232830"/>
          <w:spacing w:val="10"/>
        </w:rPr>
        <w:t>–</w:t>
      </w:r>
      <w:r>
        <w:rPr>
          <w:rFonts w:ascii="Arial" w:hAnsi="Arial" w:eastAsia="Arial" w:cs="Arial"/>
          <w:color w:val="232830"/>
          <w:spacing w:val="24"/>
          <w:w w:val="101"/>
        </w:rPr>
        <w:t xml:space="preserve">  </w:t>
      </w:r>
      <w:r>
        <w:rPr>
          <w:color w:val="4A4F58"/>
          <w:spacing w:val="10"/>
        </w:rPr>
        <w:t>封装移动端</w:t>
      </w:r>
      <w:r>
        <w:rPr>
          <w:color w:val="4A4F58"/>
          <w:spacing w:val="26"/>
        </w:rPr>
        <w:t xml:space="preserve"> </w:t>
      </w:r>
      <w:r>
        <w:rPr>
          <w:color w:val="4A4F58"/>
        </w:rPr>
        <w:t>ECharts</w:t>
      </w:r>
      <w:r>
        <w:rPr>
          <w:color w:val="4A4F58"/>
          <w:spacing w:val="21"/>
        </w:rPr>
        <w:t xml:space="preserve"> </w:t>
      </w:r>
      <w:r>
        <w:rPr>
          <w:color w:val="4A4F58"/>
          <w:spacing w:val="10"/>
        </w:rPr>
        <w:t>图表组件</w:t>
      </w:r>
      <w:r>
        <w:rPr>
          <w:color w:val="4A4F58"/>
          <w:spacing w:val="-21"/>
        </w:rPr>
        <w:t xml:space="preserve"> </w:t>
      </w:r>
      <w:r>
        <w:rPr>
          <w:color w:val="4A4F58"/>
          <w:spacing w:val="10"/>
        </w:rPr>
        <w:t>，支持工人出勤、工单完成率、异常工单、</w:t>
      </w:r>
      <w:r>
        <w:rPr>
          <w:color w:val="4A4F58"/>
          <w:spacing w:val="-30"/>
        </w:rPr>
        <w:t xml:space="preserve"> </w:t>
      </w:r>
      <w:r>
        <w:rPr>
          <w:color w:val="4A4F58"/>
          <w:spacing w:val="10"/>
        </w:rPr>
        <w:t>门店经营数据等多维度统计可视</w:t>
      </w:r>
      <w:r>
        <w:rPr>
          <w:color w:val="4A4F58"/>
          <w:spacing w:val="9"/>
        </w:rPr>
        <w:t>化展示</w:t>
      </w:r>
      <w:r>
        <w:rPr>
          <w:color w:val="4A4F58"/>
          <w:spacing w:val="-21"/>
        </w:rPr>
        <w:t xml:space="preserve"> </w:t>
      </w:r>
      <w:r>
        <w:rPr>
          <w:color w:val="4A4F58"/>
          <w:spacing w:val="9"/>
        </w:rPr>
        <w:t>，依</w:t>
      </w:r>
      <w:r>
        <w:rPr>
          <w:color w:val="4A4F58"/>
          <w:spacing w:val="10"/>
        </w:rPr>
        <w:t>据角色权限控制报表数据可见范围。</w:t>
      </w:r>
    </w:p>
    <w:p>
      <w:pPr>
        <w:pStyle w:val="BodyText"/>
        <w:ind w:left="259" w:right="369" w:hanging="245"/>
        <w:spacing w:before="110" w:line="259" w:lineRule="auto"/>
        <w:rPr/>
      </w:pPr>
      <w:r>
        <w:rPr>
          <w:rFonts w:ascii="Arial" w:hAnsi="Arial" w:eastAsia="Arial" w:cs="Arial"/>
          <w:color w:val="232830"/>
          <w:spacing w:val="11"/>
        </w:rPr>
        <w:t>–</w:t>
      </w:r>
      <w:r>
        <w:rPr>
          <w:rFonts w:ascii="Arial" w:hAnsi="Arial" w:eastAsia="Arial" w:cs="Arial"/>
          <w:color w:val="232830"/>
          <w:spacing w:val="25"/>
          <w:w w:val="101"/>
        </w:rPr>
        <w:t xml:space="preserve"> </w:t>
      </w:r>
      <w:r>
        <w:rPr>
          <w:color w:val="4A4F58"/>
          <w:spacing w:val="11"/>
        </w:rPr>
        <w:t>针对海量工单列表、地图点位做分片渲染、懒加载、节流防抖性能优化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11"/>
        </w:rPr>
        <w:t>，解决大数据场景页面滑动卡顿、点位加载</w:t>
      </w:r>
      <w:r>
        <w:rPr>
          <w:color w:val="4A4F58"/>
          <w:spacing w:val="8"/>
        </w:rPr>
        <w:t>慢的问题。</w:t>
      </w:r>
    </w:p>
    <w:p>
      <w:pPr>
        <w:pStyle w:val="BodyText"/>
        <w:ind w:left="266" w:right="367" w:hanging="252"/>
        <w:spacing w:before="3" w:line="272" w:lineRule="auto"/>
        <w:rPr/>
      </w:pPr>
      <w:r>
        <w:rPr>
          <w:rFonts w:ascii="Arial" w:hAnsi="Arial" w:eastAsia="Arial" w:cs="Arial"/>
          <w:color w:val="232830"/>
          <w:spacing w:val="11"/>
        </w:rPr>
        <w:t>–</w:t>
      </w:r>
      <w:r>
        <w:rPr>
          <w:rFonts w:ascii="Arial" w:hAnsi="Arial" w:eastAsia="Arial" w:cs="Arial"/>
          <w:color w:val="232830"/>
          <w:spacing w:val="21"/>
        </w:rPr>
        <w:t xml:space="preserve">  </w:t>
      </w:r>
      <w:r>
        <w:rPr>
          <w:color w:val="4A4F58"/>
          <w:spacing w:val="11"/>
        </w:rPr>
        <w:t>协助后端编写 </w:t>
      </w:r>
      <w:r>
        <w:rPr>
          <w:color w:val="4A4F58"/>
        </w:rPr>
        <w:t>Java</w:t>
      </w:r>
      <w:r>
        <w:rPr>
          <w:color w:val="4A4F58"/>
          <w:spacing w:val="11"/>
        </w:rPr>
        <w:t xml:space="preserve"> 轻量接口</w:t>
      </w:r>
      <w:r>
        <w:rPr>
          <w:color w:val="4A4F58"/>
          <w:spacing w:val="-22"/>
        </w:rPr>
        <w:t xml:space="preserve"> </w:t>
      </w:r>
      <w:r>
        <w:rPr>
          <w:color w:val="4A4F58"/>
          <w:spacing w:val="11"/>
        </w:rPr>
        <w:t>，实现工单查询、打卡数据校验、业务统计</w:t>
      </w:r>
      <w:r>
        <w:rPr>
          <w:color w:val="4A4F58"/>
          <w:spacing w:val="10"/>
        </w:rPr>
        <w:t>数据组装</w:t>
      </w:r>
      <w:r>
        <w:rPr>
          <w:color w:val="4A4F58"/>
          <w:spacing w:val="-23"/>
        </w:rPr>
        <w:t xml:space="preserve"> </w:t>
      </w:r>
      <w:r>
        <w:rPr>
          <w:color w:val="4A4F58"/>
          <w:spacing w:val="10"/>
        </w:rPr>
        <w:t>，配合完成小程序权限相关数据</w:t>
      </w:r>
      <w:r>
        <w:rPr>
          <w:color w:val="4A4F58"/>
          <w:spacing w:val="9"/>
        </w:rPr>
        <w:t>输出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9"/>
        </w:rPr>
        <w:t>，支撑多角色小程序业务快速落地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9"/>
        </w:rPr>
        <w:t>，缓解后端排</w:t>
      </w:r>
      <w:r>
        <w:rPr>
          <w:color w:val="4A4F58"/>
          <w:spacing w:val="8"/>
        </w:rPr>
        <w:t>期压力。</w:t>
      </w:r>
    </w:p>
    <w:p>
      <w:pPr>
        <w:ind w:left="46" w:right="440" w:hanging="18"/>
        <w:spacing w:before="1" w:line="251" w:lineRule="auto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NSimSun" w:hAnsi="NSimSun" w:eastAsia="NSimSun" w:cs="NSimSun"/>
          <w:sz w:val="16"/>
          <w:szCs w:val="16"/>
          <w:color w:val="232830"/>
        </w:rPr>
        <w:t>技术栈</w:t>
      </w:r>
      <w:r>
        <w:rPr>
          <w:rFonts w:ascii="NSimSun" w:hAnsi="NSimSun" w:eastAsia="NSimSun" w:cs="NSimSun"/>
          <w:sz w:val="16"/>
          <w:szCs w:val="16"/>
          <w:color w:val="232830"/>
        </w:rPr>
        <w:t xml:space="preserve"> 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·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Vue3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TypeScript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Uniapp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17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18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Uview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WebSocket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Echarts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16"/>
        </w:rPr>
        <w:t xml:space="preserve"> </w:t>
      </w:r>
      <w:r>
        <w:rPr>
          <w:rFonts w:ascii="SimSun" w:hAnsi="SimSun" w:eastAsia="SimSun" w:cs="SimSun"/>
          <w:sz w:val="16"/>
          <w:szCs w:val="16"/>
          <w:color w:val="232830"/>
        </w:rPr>
        <w:t>高德地图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SDK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Java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14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MySQL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13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>MyBatis-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3"/>
        </w:rPr>
        <w:t>Plus</w:t>
      </w:r>
    </w:p>
    <w:p>
      <w:pPr>
        <w:spacing w:line="251" w:lineRule="auto"/>
        <w:sectPr>
          <w:headerReference w:type="default" r:id="rId8"/>
          <w:pgSz w:w="11900" w:h="16840"/>
          <w:pgMar w:top="400" w:right="517" w:bottom="0" w:left="719" w:header="0" w:footer="0" w:gutter="0"/>
        </w:sectPr>
        <w:rPr>
          <w:rFonts w:ascii="Lucida Console" w:hAnsi="Lucida Console" w:eastAsia="Lucida Console" w:cs="Lucida Console"/>
          <w:sz w:val="16"/>
          <w:szCs w:val="16"/>
        </w:rPr>
      </w:pPr>
    </w:p>
    <w:p>
      <w:pPr>
        <w:pStyle w:val="BodyText"/>
        <w:ind w:left="29"/>
        <w:spacing w:before="31" w:line="301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2830"/>
          <w:spacing w:val="-1"/>
          <w:position w:val="3"/>
        </w:rPr>
        <w:t>前端工程师</w:t>
      </w:r>
      <w:r>
        <w:rPr>
          <w:sz w:val="18"/>
          <w:szCs w:val="18"/>
          <w:color w:val="232830"/>
          <w:spacing w:val="33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2830"/>
          <w:spacing w:val="-1"/>
          <w:position w:val="3"/>
        </w:rPr>
        <w:t>· 2025.05— 2025.07</w:t>
      </w:r>
    </w:p>
    <w:p>
      <w:pPr>
        <w:pStyle w:val="BodyText"/>
        <w:ind w:left="27" w:right="108" w:firstLine="2"/>
        <w:spacing w:before="57" w:line="199" w:lineRule="auto"/>
        <w:rPr>
          <w:sz w:val="16"/>
          <w:szCs w:val="16"/>
        </w:rPr>
      </w:pPr>
      <w:r>
        <w:rPr>
          <w:sz w:val="16"/>
          <w:szCs w:val="16"/>
          <w:color w:val="4A4F58"/>
          <w:spacing w:val="4"/>
        </w:rPr>
        <w:t>面向定制家居智能制造车间的实时生产监控大屏</w:t>
      </w:r>
      <w:r>
        <w:rPr>
          <w:sz w:val="16"/>
          <w:szCs w:val="16"/>
          <w:color w:val="4A4F58"/>
          <w:spacing w:val="-18"/>
        </w:rPr>
        <w:t xml:space="preserve"> </w:t>
      </w:r>
      <w:r>
        <w:rPr>
          <w:sz w:val="16"/>
          <w:szCs w:val="16"/>
          <w:color w:val="4A4F58"/>
          <w:spacing w:val="4"/>
        </w:rPr>
        <w:t>，整合订单排产、产线节拍、设备状态、物料消耗、良品率、交付进度等核心生产数据</w:t>
      </w:r>
      <w:r>
        <w:rPr>
          <w:sz w:val="16"/>
          <w:szCs w:val="16"/>
          <w:color w:val="4A4F58"/>
          <w:spacing w:val="-19"/>
        </w:rPr>
        <w:t xml:space="preserve"> </w:t>
      </w:r>
      <w:r>
        <w:rPr>
          <w:sz w:val="16"/>
          <w:szCs w:val="16"/>
          <w:color w:val="4A4F58"/>
          <w:spacing w:val="3"/>
        </w:rPr>
        <w:t>，实现生产</w:t>
      </w:r>
      <w:r>
        <w:rPr>
          <w:sz w:val="16"/>
          <w:szCs w:val="16"/>
          <w:color w:val="4A4F58"/>
          <w:spacing w:val="3"/>
        </w:rPr>
        <w:t>全流程可视化、产能量化分析</w:t>
      </w:r>
      <w:r>
        <w:rPr>
          <w:sz w:val="16"/>
          <w:szCs w:val="16"/>
          <w:color w:val="4A4F58"/>
          <w:spacing w:val="-3"/>
        </w:rPr>
        <w:t xml:space="preserve"> </w:t>
      </w:r>
      <w:r>
        <w:rPr>
          <w:sz w:val="16"/>
          <w:szCs w:val="16"/>
          <w:color w:val="4A4F58"/>
          <w:spacing w:val="3"/>
        </w:rPr>
        <w:t>，支撑车间调度与生产决策</w:t>
      </w:r>
      <w:r>
        <w:rPr>
          <w:sz w:val="16"/>
          <w:szCs w:val="16"/>
          <w:color w:val="4A4F58"/>
          <w:spacing w:val="-18"/>
        </w:rPr>
        <w:t xml:space="preserve"> </w:t>
      </w:r>
      <w:r>
        <w:rPr>
          <w:sz w:val="16"/>
          <w:szCs w:val="16"/>
          <w:color w:val="4A4F58"/>
          <w:spacing w:val="3"/>
        </w:rPr>
        <w:t>，提升产线利用率以及订单交付准时率。</w:t>
      </w:r>
    </w:p>
    <w:p>
      <w:pPr>
        <w:pStyle w:val="BodyText"/>
        <w:ind w:left="236" w:right="163" w:hanging="214"/>
        <w:spacing w:before="106" w:line="222" w:lineRule="auto"/>
        <w:rPr/>
      </w:pPr>
      <w:r>
        <w:rPr>
          <w:rFonts w:ascii="Arial" w:hAnsi="Arial" w:eastAsia="Arial" w:cs="Arial"/>
          <w:color w:val="232830"/>
          <w:spacing w:val="9"/>
        </w:rPr>
        <w:t>–</w:t>
      </w:r>
      <w:r>
        <w:rPr>
          <w:rFonts w:ascii="Arial" w:hAnsi="Arial" w:eastAsia="Arial" w:cs="Arial"/>
          <w:color w:val="232830"/>
          <w:spacing w:val="22"/>
        </w:rPr>
        <w:t xml:space="preserve">  </w:t>
      </w:r>
      <w:r>
        <w:rPr>
          <w:color w:val="4A4F58"/>
          <w:spacing w:val="9"/>
        </w:rPr>
        <w:t>负责</w:t>
      </w:r>
      <w:r>
        <w:rPr>
          <w:color w:val="4A4F58"/>
          <w:spacing w:val="23"/>
          <w:w w:val="101"/>
        </w:rPr>
        <w:t xml:space="preserve"> </w:t>
      </w:r>
      <w:r>
        <w:rPr>
          <w:color w:val="4A4F58"/>
        </w:rPr>
        <w:t>MES</w:t>
      </w:r>
      <w:r>
        <w:rPr>
          <w:color w:val="4A4F58"/>
          <w:spacing w:val="9"/>
        </w:rPr>
        <w:t xml:space="preserve"> 生产大屏整体前端架构设计与开发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9"/>
        </w:rPr>
        <w:t>，基于 </w:t>
      </w:r>
      <w:r>
        <w:rPr>
          <w:color w:val="4A4F58"/>
        </w:rPr>
        <w:t>Vue</w:t>
      </w:r>
      <w:r>
        <w:rPr>
          <w:color w:val="4A4F58"/>
          <w:spacing w:val="9"/>
        </w:rPr>
        <w:t>3</w:t>
      </w:r>
      <w:r>
        <w:rPr>
          <w:color w:val="4A4F58"/>
          <w:spacing w:val="32"/>
        </w:rPr>
        <w:t xml:space="preserve"> </w:t>
      </w:r>
      <w:r>
        <w:rPr>
          <w:color w:val="4A4F58"/>
          <w:spacing w:val="8"/>
        </w:rPr>
        <w:t>+</w:t>
      </w:r>
      <w:r>
        <w:rPr>
          <w:color w:val="4A4F58"/>
          <w:spacing w:val="24"/>
          <w:w w:val="101"/>
        </w:rPr>
        <w:t xml:space="preserve"> </w:t>
      </w:r>
      <w:r>
        <w:rPr>
          <w:color w:val="4A4F58"/>
        </w:rPr>
        <w:t>DataV</w:t>
      </w:r>
      <w:r>
        <w:rPr>
          <w:color w:val="4A4F58"/>
          <w:spacing w:val="33"/>
        </w:rPr>
        <w:t xml:space="preserve"> </w:t>
      </w:r>
      <w:r>
        <w:rPr>
          <w:color w:val="4A4F58"/>
          <w:spacing w:val="8"/>
        </w:rPr>
        <w:t>+</w:t>
      </w:r>
      <w:r>
        <w:rPr>
          <w:color w:val="4A4F58"/>
          <w:spacing w:val="24"/>
          <w:w w:val="101"/>
        </w:rPr>
        <w:t xml:space="preserve"> </w:t>
      </w:r>
      <w:r>
        <w:rPr>
          <w:color w:val="4A4F58"/>
        </w:rPr>
        <w:t>ECharts</w:t>
      </w:r>
      <w:r>
        <w:rPr>
          <w:color w:val="4A4F58"/>
          <w:spacing w:val="8"/>
        </w:rPr>
        <w:t xml:space="preserve"> 搭建可视化渲染体系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8"/>
        </w:rPr>
        <w:t>，完成产线态势</w:t>
      </w:r>
      <w:r>
        <w:rPr>
          <w:color w:val="4A4F58"/>
        </w:rPr>
        <w:t xml:space="preserve"> </w:t>
      </w:r>
      <w:r>
        <w:rPr>
          <w:color w:val="4A4F58"/>
          <w:spacing w:val="9"/>
        </w:rPr>
        <w:t>、工单进度、设备状态多维度数据展示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9"/>
        </w:rPr>
        <w:t>，实现图表</w:t>
      </w:r>
      <w:r>
        <w:rPr>
          <w:color w:val="4A4F58"/>
          <w:spacing w:val="8"/>
        </w:rPr>
        <w:t>联动交互。</w:t>
      </w:r>
    </w:p>
    <w:p>
      <w:pPr>
        <w:pStyle w:val="BodyText"/>
        <w:ind w:left="22"/>
        <w:spacing w:before="59" w:line="196" w:lineRule="auto"/>
        <w:rPr/>
      </w:pPr>
      <w:r>
        <w:rPr>
          <w:rFonts w:ascii="Arial" w:hAnsi="Arial" w:eastAsia="Arial" w:cs="Arial"/>
          <w:color w:val="232830"/>
          <w:spacing w:val="8"/>
        </w:rPr>
        <w:t>–</w:t>
      </w:r>
      <w:r>
        <w:rPr>
          <w:rFonts w:ascii="Arial" w:hAnsi="Arial" w:eastAsia="Arial" w:cs="Arial"/>
          <w:color w:val="232830"/>
          <w:spacing w:val="24"/>
          <w:w w:val="101"/>
        </w:rPr>
        <w:t xml:space="preserve">  </w:t>
      </w:r>
      <w:r>
        <w:rPr>
          <w:color w:val="4A4F58"/>
          <w:spacing w:val="8"/>
        </w:rPr>
        <w:t>实现中国地图向下钻取能力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8"/>
        </w:rPr>
        <w:t>，展示各厂区产能分布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8"/>
        </w:rPr>
        <w:t>，搭配折线图、饼图完成产量、</w:t>
      </w:r>
      <w:r>
        <w:rPr>
          <w:color w:val="4A4F58"/>
          <w:spacing w:val="-32"/>
        </w:rPr>
        <w:t xml:space="preserve"> </w:t>
      </w:r>
      <w:r>
        <w:rPr>
          <w:color w:val="4A4F58"/>
          <w:spacing w:val="8"/>
        </w:rPr>
        <w:t>良品率、设备故障率等统计</w:t>
      </w:r>
      <w:r>
        <w:rPr>
          <w:color w:val="4A4F58"/>
          <w:spacing w:val="7"/>
        </w:rPr>
        <w:t>分析。</w:t>
      </w:r>
    </w:p>
    <w:p>
      <w:pPr>
        <w:pStyle w:val="BodyText"/>
        <w:ind w:left="225" w:right="65" w:hanging="203"/>
        <w:spacing w:before="50" w:line="219" w:lineRule="auto"/>
        <w:rPr/>
      </w:pPr>
      <w:r>
        <w:rPr>
          <w:rFonts w:ascii="Arial" w:hAnsi="Arial" w:eastAsia="Arial" w:cs="Arial"/>
          <w:color w:val="232830"/>
          <w:spacing w:val="9"/>
        </w:rPr>
        <w:t>–</w:t>
      </w:r>
      <w:r>
        <w:rPr>
          <w:rFonts w:ascii="Arial" w:hAnsi="Arial" w:eastAsia="Arial" w:cs="Arial"/>
          <w:color w:val="232830"/>
          <w:spacing w:val="23"/>
        </w:rPr>
        <w:t xml:space="preserve">  </w:t>
      </w:r>
      <w:r>
        <w:rPr>
          <w:color w:val="4A4F58"/>
          <w:spacing w:val="9"/>
        </w:rPr>
        <w:t>基于 </w:t>
      </w:r>
      <w:r>
        <w:rPr>
          <w:color w:val="4A4F58"/>
        </w:rPr>
        <w:t>WebSocket</w:t>
      </w:r>
      <w:r>
        <w:rPr>
          <w:color w:val="4A4F58"/>
          <w:spacing w:val="9"/>
        </w:rPr>
        <w:t xml:space="preserve"> 建立长连接</w:t>
      </w:r>
      <w:r>
        <w:rPr>
          <w:color w:val="4A4F58"/>
          <w:spacing w:val="-23"/>
        </w:rPr>
        <w:t xml:space="preserve"> </w:t>
      </w:r>
      <w:r>
        <w:rPr>
          <w:color w:val="4A4F58"/>
          <w:spacing w:val="9"/>
        </w:rPr>
        <w:t>，实现生产数据秒级推送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9"/>
        </w:rPr>
        <w:t>，完善</w:t>
      </w:r>
      <w:r>
        <w:rPr>
          <w:color w:val="4A4F58"/>
          <w:spacing w:val="8"/>
        </w:rPr>
        <w:t>心跳保活、断线重连逻辑；对接</w:t>
      </w:r>
      <w:r>
        <w:rPr>
          <w:color w:val="4A4F58"/>
          <w:spacing w:val="23"/>
          <w:w w:val="101"/>
        </w:rPr>
        <w:t xml:space="preserve"> </w:t>
      </w:r>
      <w:r>
        <w:rPr>
          <w:color w:val="4A4F58"/>
        </w:rPr>
        <w:t>MES</w:t>
      </w:r>
      <w:r>
        <w:rPr>
          <w:color w:val="4A4F58"/>
          <w:spacing w:val="8"/>
        </w:rPr>
        <w:t xml:space="preserve"> 系统接口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8"/>
        </w:rPr>
        <w:t>，完成工</w:t>
      </w:r>
      <w:r>
        <w:rPr>
          <w:color w:val="4A4F58"/>
          <w:spacing w:val="8"/>
        </w:rPr>
        <w:t>单状态、设备报警、产量统计实时刷新</w:t>
      </w:r>
      <w:r>
        <w:rPr>
          <w:color w:val="4A4F58"/>
          <w:spacing w:val="-15"/>
        </w:rPr>
        <w:t xml:space="preserve"> </w:t>
      </w:r>
      <w:r>
        <w:rPr>
          <w:color w:val="4A4F58"/>
          <w:spacing w:val="8"/>
        </w:rPr>
        <w:t>，预警响应延迟控制在 200</w:t>
      </w:r>
      <w:r>
        <w:rPr>
          <w:color w:val="4A4F58"/>
        </w:rPr>
        <w:t>ms</w:t>
      </w:r>
      <w:r>
        <w:rPr>
          <w:color w:val="4A4F58"/>
          <w:spacing w:val="8"/>
        </w:rPr>
        <w:t xml:space="preserve"> 以内。</w:t>
      </w:r>
    </w:p>
    <w:p>
      <w:pPr>
        <w:ind w:left="36"/>
        <w:spacing w:before="168" w:line="217" w:lineRule="auto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NSimSun" w:hAnsi="NSimSun" w:eastAsia="NSimSun" w:cs="NSimSun"/>
          <w:sz w:val="16"/>
          <w:szCs w:val="16"/>
          <w:color w:val="232830"/>
          <w:spacing w:val="-1"/>
        </w:rPr>
        <w:t>技术栈</w:t>
      </w:r>
      <w:r>
        <w:rPr>
          <w:rFonts w:ascii="NSimSun" w:hAnsi="NSimSun" w:eastAsia="NSimSun" w:cs="NSimSun"/>
          <w:sz w:val="16"/>
          <w:szCs w:val="16"/>
          <w:color w:val="23283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·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Vue3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TypeScript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8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DataV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10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15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ECharts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5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WebSocket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5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2"/>
        </w:rPr>
        <w:t>WebWorker</w:t>
      </w:r>
    </w:p>
    <w:p>
      <w:pPr>
        <w:spacing w:line="258" w:lineRule="auto"/>
        <w:rPr>
          <w:rFonts w:ascii="Arial"/>
          <w:sz w:val="21"/>
        </w:rPr>
      </w:pPr>
      <w:r/>
    </w:p>
    <w:p>
      <w:pPr>
        <w:pStyle w:val="BodyText"/>
        <w:spacing w:before="91" w:line="200" w:lineRule="auto"/>
        <w:rPr>
          <w:rFonts w:ascii="NSimSun" w:hAnsi="NSimSun" w:eastAsia="NSimSun" w:cs="NSimSun"/>
          <w:sz w:val="18"/>
          <w:szCs w:val="18"/>
        </w:rPr>
      </w:pPr>
      <w:r>
        <w:rPr>
          <w:sz w:val="22"/>
          <w:szCs w:val="22"/>
          <w:b/>
          <w:bCs/>
          <w:color w:val="1A1C20"/>
          <w:spacing w:val="2"/>
          <w:position w:val="-2"/>
        </w:rPr>
        <w:t>无纸化后台系统与客户端                                 </w:t>
      </w:r>
      <w:r>
        <w:rPr>
          <w:sz w:val="22"/>
          <w:szCs w:val="22"/>
          <w:b/>
          <w:bCs/>
          <w:color w:val="1A1C20"/>
          <w:spacing w:val="1"/>
          <w:position w:val="-2"/>
        </w:rPr>
        <w:t xml:space="preserve">                                                       </w:t>
      </w:r>
      <w:r>
        <w:rPr>
          <w:rFonts w:ascii="NSimSun" w:hAnsi="NSimSun" w:eastAsia="NSimSun" w:cs="NSimSun"/>
          <w:sz w:val="18"/>
          <w:szCs w:val="18"/>
          <w:color w:val="232830"/>
          <w:spacing w:val="1"/>
          <w:position w:val="2"/>
        </w:rPr>
        <w:t>广州唯图新电子科技有限公司</w:t>
      </w:r>
    </w:p>
    <w:p>
      <w:pPr>
        <w:pStyle w:val="BodyText"/>
        <w:ind w:left="29"/>
        <w:spacing w:before="15" w:line="301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2830"/>
          <w:spacing w:val="-2"/>
          <w:position w:val="3"/>
        </w:rPr>
        <w:t>前端工程师</w:t>
      </w:r>
      <w:r>
        <w:rPr>
          <w:sz w:val="18"/>
          <w:szCs w:val="18"/>
          <w:color w:val="232830"/>
          <w:spacing w:val="22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2830"/>
          <w:spacing w:val="-2"/>
          <w:position w:val="3"/>
        </w:rPr>
        <w:t>· 2023.10</w:t>
      </w:r>
      <w:r>
        <w:rPr>
          <w:rFonts w:ascii="Arial" w:hAnsi="Arial" w:eastAsia="Arial" w:cs="Arial"/>
          <w:sz w:val="18"/>
          <w:szCs w:val="18"/>
          <w:color w:val="232830"/>
          <w:spacing w:val="-16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2830"/>
          <w:spacing w:val="-2"/>
          <w:position w:val="3"/>
        </w:rPr>
        <w:t>— 2025.01</w:t>
      </w:r>
    </w:p>
    <w:p>
      <w:pPr>
        <w:pStyle w:val="BodyText"/>
        <w:ind w:left="26" w:right="129" w:firstLine="1"/>
        <w:spacing w:before="29" w:line="211" w:lineRule="auto"/>
        <w:rPr>
          <w:sz w:val="16"/>
          <w:szCs w:val="16"/>
        </w:rPr>
      </w:pPr>
      <w:r>
        <w:rPr>
          <w:sz w:val="16"/>
          <w:szCs w:val="16"/>
          <w:color w:val="4A4F58"/>
          <w:spacing w:val="4"/>
        </w:rPr>
        <w:t>基于 </w:t>
      </w:r>
      <w:r>
        <w:rPr>
          <w:sz w:val="16"/>
          <w:szCs w:val="16"/>
          <w:color w:val="4A4F58"/>
        </w:rPr>
        <w:t>Web</w:t>
      </w:r>
      <w:r>
        <w:rPr>
          <w:sz w:val="16"/>
          <w:szCs w:val="16"/>
          <w:color w:val="4A4F58"/>
          <w:spacing w:val="15"/>
          <w:w w:val="101"/>
        </w:rPr>
        <w:t xml:space="preserve"> </w:t>
      </w:r>
      <w:r>
        <w:rPr>
          <w:sz w:val="16"/>
          <w:szCs w:val="16"/>
          <w:color w:val="4A4F58"/>
          <w:spacing w:val="4"/>
        </w:rPr>
        <w:t>与移动端的企业会议无纸化管理系统</w:t>
      </w:r>
      <w:r>
        <w:rPr>
          <w:sz w:val="16"/>
          <w:szCs w:val="16"/>
          <w:color w:val="4A4F58"/>
          <w:spacing w:val="-18"/>
        </w:rPr>
        <w:t xml:space="preserve"> </w:t>
      </w:r>
      <w:r>
        <w:rPr>
          <w:sz w:val="16"/>
          <w:szCs w:val="16"/>
          <w:color w:val="4A4F58"/>
          <w:spacing w:val="4"/>
        </w:rPr>
        <w:t>，集成会议签到、电子投票</w:t>
      </w:r>
      <w:r>
        <w:rPr>
          <w:sz w:val="16"/>
          <w:szCs w:val="16"/>
          <w:color w:val="4A4F58"/>
          <w:spacing w:val="3"/>
        </w:rPr>
        <w:t>、智能铭牌、话筒控制等能力</w:t>
      </w:r>
      <w:r>
        <w:rPr>
          <w:sz w:val="16"/>
          <w:szCs w:val="16"/>
          <w:color w:val="4A4F58"/>
          <w:spacing w:val="-19"/>
        </w:rPr>
        <w:t xml:space="preserve"> </w:t>
      </w:r>
      <w:r>
        <w:rPr>
          <w:sz w:val="16"/>
          <w:szCs w:val="16"/>
          <w:color w:val="4A4F58"/>
          <w:spacing w:val="3"/>
        </w:rPr>
        <w:t>，替代传统纸质会议流程</w:t>
      </w:r>
      <w:r>
        <w:rPr>
          <w:sz w:val="16"/>
          <w:szCs w:val="16"/>
          <w:color w:val="4A4F58"/>
          <w:spacing w:val="-18"/>
        </w:rPr>
        <w:t xml:space="preserve"> </w:t>
      </w:r>
      <w:r>
        <w:rPr>
          <w:sz w:val="16"/>
          <w:szCs w:val="16"/>
          <w:color w:val="4A4F58"/>
          <w:spacing w:val="3"/>
        </w:rPr>
        <w:t>，降低企业耗材</w:t>
      </w:r>
      <w:r>
        <w:rPr>
          <w:sz w:val="16"/>
          <w:szCs w:val="16"/>
          <w:color w:val="4A4F58"/>
          <w:spacing w:val="1"/>
        </w:rPr>
        <w:t>成本</w:t>
      </w:r>
      <w:r>
        <w:rPr>
          <w:sz w:val="16"/>
          <w:szCs w:val="16"/>
          <w:color w:val="4A4F58"/>
          <w:spacing w:val="35"/>
          <w:w w:val="101"/>
        </w:rPr>
        <w:t xml:space="preserve"> </w:t>
      </w:r>
      <w:r>
        <w:rPr>
          <w:sz w:val="16"/>
          <w:szCs w:val="16"/>
          <w:color w:val="4A4F58"/>
          <w:spacing w:val="1"/>
        </w:rPr>
        <w:t>30%+</w:t>
      </w:r>
      <w:r>
        <w:rPr>
          <w:sz w:val="16"/>
          <w:szCs w:val="16"/>
          <w:color w:val="4A4F58"/>
          <w:spacing w:val="-16"/>
        </w:rPr>
        <w:t xml:space="preserve"> </w:t>
      </w:r>
      <w:r>
        <w:rPr>
          <w:sz w:val="16"/>
          <w:szCs w:val="16"/>
          <w:color w:val="4A4F58"/>
          <w:spacing w:val="1"/>
        </w:rPr>
        <w:t>，提升会议组织与管控效率。</w:t>
      </w:r>
    </w:p>
    <w:p>
      <w:pPr>
        <w:pStyle w:val="BodyText"/>
        <w:ind w:left="226" w:right="151" w:hanging="204"/>
        <w:spacing w:before="107" w:line="224" w:lineRule="auto"/>
        <w:rPr/>
      </w:pPr>
      <w:r>
        <w:rPr>
          <w:rFonts w:ascii="Arial" w:hAnsi="Arial" w:eastAsia="Arial" w:cs="Arial"/>
          <w:color w:val="232830"/>
          <w:spacing w:val="10"/>
        </w:rPr>
        <w:t>–</w:t>
      </w:r>
      <w:r>
        <w:rPr>
          <w:rFonts w:ascii="Arial" w:hAnsi="Arial" w:eastAsia="Arial" w:cs="Arial"/>
          <w:color w:val="232830"/>
          <w:spacing w:val="22"/>
        </w:rPr>
        <w:t xml:space="preserve">  </w:t>
      </w:r>
      <w:r>
        <w:rPr>
          <w:color w:val="4A4F58"/>
          <w:spacing w:val="10"/>
        </w:rPr>
        <w:t>负责后台与客户端前端开发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10"/>
        </w:rPr>
        <w:t>，基于 </w:t>
      </w:r>
      <w:r>
        <w:rPr>
          <w:color w:val="4A4F58"/>
        </w:rPr>
        <w:t>Web</w:t>
      </w:r>
      <w:r>
        <w:rPr>
          <w:color w:val="4A4F58"/>
          <w:spacing w:val="-41"/>
        </w:rPr>
        <w:t xml:space="preserve"> </w:t>
      </w:r>
      <w:r>
        <w:rPr>
          <w:color w:val="4A4F58"/>
        </w:rPr>
        <w:t>Socket</w:t>
      </w:r>
      <w:r>
        <w:rPr>
          <w:color w:val="4A4F58"/>
          <w:spacing w:val="10"/>
        </w:rPr>
        <w:t xml:space="preserve"> 实现</w:t>
      </w:r>
      <w:r>
        <w:rPr>
          <w:color w:val="4A4F58"/>
          <w:spacing w:val="9"/>
        </w:rPr>
        <w:t>实时签到、在线投票、会话通信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9"/>
        </w:rPr>
        <w:t>，处理心跳保活与断线重连</w:t>
      </w:r>
      <w:r>
        <w:rPr>
          <w:color w:val="4A4F58"/>
          <w:spacing w:val="-23"/>
        </w:rPr>
        <w:t xml:space="preserve"> </w:t>
      </w:r>
      <w:r>
        <w:rPr>
          <w:color w:val="4A4F58"/>
          <w:spacing w:val="9"/>
        </w:rPr>
        <w:t>，通</w:t>
      </w:r>
      <w:r>
        <w:rPr>
          <w:color w:val="4A4F58"/>
          <w:spacing w:val="8"/>
        </w:rPr>
        <w:t>信延迟控制在 200</w:t>
      </w:r>
      <w:r>
        <w:rPr>
          <w:color w:val="4A4F58"/>
        </w:rPr>
        <w:t>ms</w:t>
      </w:r>
      <w:r>
        <w:rPr>
          <w:color w:val="4A4F58"/>
          <w:spacing w:val="23"/>
        </w:rPr>
        <w:t xml:space="preserve"> </w:t>
      </w:r>
      <w:r>
        <w:rPr>
          <w:color w:val="4A4F58"/>
          <w:spacing w:val="8"/>
        </w:rPr>
        <w:t>以内。</w:t>
      </w:r>
    </w:p>
    <w:p>
      <w:pPr>
        <w:pStyle w:val="BodyText"/>
        <w:ind w:left="22"/>
        <w:spacing w:before="20" w:line="241" w:lineRule="auto"/>
        <w:rPr/>
      </w:pPr>
      <w:r>
        <w:rPr>
          <w:rFonts w:ascii="Arial" w:hAnsi="Arial" w:eastAsia="Arial" w:cs="Arial"/>
          <w:color w:val="232830"/>
          <w:spacing w:val="8"/>
        </w:rPr>
        <w:t>–</w:t>
      </w:r>
      <w:r>
        <w:rPr>
          <w:rFonts w:ascii="Arial" w:hAnsi="Arial" w:eastAsia="Arial" w:cs="Arial"/>
          <w:color w:val="232830"/>
          <w:spacing w:val="24"/>
        </w:rPr>
        <w:t xml:space="preserve">  </w:t>
      </w:r>
      <w:r>
        <w:rPr>
          <w:color w:val="4A4F58"/>
          <w:spacing w:val="8"/>
        </w:rPr>
        <w:t>使用 </w:t>
      </w:r>
      <w:r>
        <w:rPr>
          <w:color w:val="4A4F58"/>
        </w:rPr>
        <w:t>Vue</w:t>
      </w:r>
      <w:r>
        <w:rPr>
          <w:color w:val="4A4F58"/>
          <w:spacing w:val="8"/>
        </w:rPr>
        <w:t>-  i18n 完成多语言动态切换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8"/>
        </w:rPr>
        <w:t>，通过语言包懒加载策略</w:t>
      </w:r>
      <w:r>
        <w:rPr>
          <w:color w:val="4A4F58"/>
          <w:spacing w:val="-23"/>
        </w:rPr>
        <w:t xml:space="preserve"> </w:t>
      </w:r>
      <w:r>
        <w:rPr>
          <w:color w:val="4A4F58"/>
          <w:spacing w:val="8"/>
        </w:rPr>
        <w:t>，减小首屏资源体积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8"/>
        </w:rPr>
        <w:t>，优化页面</w:t>
      </w:r>
      <w:r>
        <w:rPr>
          <w:color w:val="4A4F58"/>
          <w:spacing w:val="7"/>
        </w:rPr>
        <w:t>加载速度。</w:t>
      </w:r>
    </w:p>
    <w:p>
      <w:pPr>
        <w:pStyle w:val="BodyText"/>
        <w:ind w:left="22"/>
        <w:spacing w:before="65" w:line="195" w:lineRule="auto"/>
        <w:rPr/>
      </w:pPr>
      <w:r>
        <w:rPr>
          <w:rFonts w:ascii="Arial" w:hAnsi="Arial" w:eastAsia="Arial" w:cs="Arial"/>
          <w:color w:val="232830"/>
          <w:spacing w:val="9"/>
        </w:rPr>
        <w:t>–</w:t>
      </w:r>
      <w:r>
        <w:rPr>
          <w:rFonts w:ascii="Arial" w:hAnsi="Arial" w:eastAsia="Arial" w:cs="Arial"/>
          <w:color w:val="232830"/>
          <w:spacing w:val="23"/>
        </w:rPr>
        <w:t xml:space="preserve">  </w:t>
      </w:r>
      <w:r>
        <w:rPr>
          <w:color w:val="4A4F58"/>
          <w:spacing w:val="9"/>
        </w:rPr>
        <w:t>封装通用图表组件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9"/>
        </w:rPr>
        <w:t>，对大规模投票、签到结果做渲染优化</w:t>
      </w:r>
      <w:r>
        <w:rPr>
          <w:color w:val="4A4F58"/>
          <w:spacing w:val="-23"/>
        </w:rPr>
        <w:t xml:space="preserve"> </w:t>
      </w:r>
      <w:r>
        <w:rPr>
          <w:color w:val="4A4F58"/>
          <w:spacing w:val="9"/>
        </w:rPr>
        <w:t>，解决大批量数</w:t>
      </w:r>
      <w:r>
        <w:rPr>
          <w:color w:val="4A4F58"/>
          <w:spacing w:val="8"/>
        </w:rPr>
        <w:t>据图表卡顿问题。</w:t>
      </w:r>
    </w:p>
    <w:p>
      <w:pPr>
        <w:pStyle w:val="BodyText"/>
        <w:ind w:left="22"/>
        <w:spacing w:before="49" w:line="241" w:lineRule="auto"/>
        <w:rPr/>
      </w:pPr>
      <w:r>
        <w:rPr>
          <w:rFonts w:ascii="Arial" w:hAnsi="Arial" w:eastAsia="Arial" w:cs="Arial"/>
          <w:color w:val="232830"/>
          <w:spacing w:val="9"/>
        </w:rPr>
        <w:t>–</w:t>
      </w:r>
      <w:r>
        <w:rPr>
          <w:rFonts w:ascii="Arial" w:hAnsi="Arial" w:eastAsia="Arial" w:cs="Arial"/>
          <w:color w:val="232830"/>
          <w:spacing w:val="32"/>
        </w:rPr>
        <w:t xml:space="preserve">  </w:t>
      </w:r>
      <w:r>
        <w:rPr>
          <w:color w:val="4A4F58"/>
          <w:spacing w:val="9"/>
        </w:rPr>
        <w:t>完成页面响应式适配</w:t>
      </w:r>
      <w:r>
        <w:rPr>
          <w:color w:val="4A4F58"/>
          <w:spacing w:val="-23"/>
        </w:rPr>
        <w:t xml:space="preserve"> </w:t>
      </w:r>
      <w:r>
        <w:rPr>
          <w:color w:val="4A4F58"/>
          <w:spacing w:val="9"/>
        </w:rPr>
        <w:t>，处理浏览器兼容性、事件冲突等问题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9"/>
        </w:rPr>
        <w:t>，保障 </w:t>
      </w:r>
      <w:r>
        <w:rPr>
          <w:color w:val="4A4F58"/>
        </w:rPr>
        <w:t>Web</w:t>
      </w:r>
      <w:r>
        <w:rPr>
          <w:color w:val="4A4F58"/>
          <w:spacing w:val="9"/>
        </w:rPr>
        <w:t xml:space="preserve"> 端、客户端多端业务正常运行。</w:t>
      </w:r>
    </w:p>
    <w:p>
      <w:pPr>
        <w:ind w:left="43" w:right="894" w:hanging="7"/>
        <w:spacing w:before="171" w:line="265" w:lineRule="auto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NSimSun" w:hAnsi="NSimSun" w:eastAsia="NSimSun" w:cs="NSimSun"/>
          <w:sz w:val="16"/>
          <w:szCs w:val="16"/>
          <w:color w:val="232830"/>
          <w:spacing w:val="-1"/>
        </w:rPr>
        <w:t>技术栈</w:t>
      </w:r>
      <w:r>
        <w:rPr>
          <w:rFonts w:ascii="NSimSun" w:hAnsi="NSimSun" w:eastAsia="NSimSun" w:cs="NSimSun"/>
          <w:sz w:val="16"/>
          <w:szCs w:val="16"/>
          <w:color w:val="23283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·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Vue2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JavaScript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ElementUI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VantUI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ECharts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4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3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WebSocket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Vu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2"/>
        </w:rPr>
        <w:t>e-i18n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4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2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2"/>
        </w:rPr>
        <w:t>Axios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2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2"/>
        </w:rPr>
        <w:t>VueX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2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2"/>
        </w:rPr>
        <w:t>Vue-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3"/>
        </w:rPr>
        <w:t>Router</w:t>
      </w:r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spacing w:before="91" w:line="200" w:lineRule="auto"/>
        <w:jc w:val="right"/>
        <w:rPr>
          <w:rFonts w:ascii="NSimSun" w:hAnsi="NSimSun" w:eastAsia="NSimSun" w:cs="NSimSun"/>
          <w:sz w:val="18"/>
          <w:szCs w:val="18"/>
        </w:rPr>
      </w:pPr>
      <w:r>
        <w:rPr>
          <w:sz w:val="22"/>
          <w:szCs w:val="22"/>
          <w:b/>
          <w:bCs/>
          <w:color w:val="1A1C20"/>
          <w:spacing w:val="1"/>
          <w:position w:val="-2"/>
        </w:rPr>
        <w:t>菲双兔小程序                                                                                         </w:t>
      </w:r>
      <w:r>
        <w:rPr>
          <w:sz w:val="22"/>
          <w:szCs w:val="22"/>
          <w:b/>
          <w:bCs/>
          <w:color w:val="1A1C20"/>
          <w:position w:val="-2"/>
        </w:rPr>
        <w:t xml:space="preserve">                         </w:t>
      </w:r>
      <w:r>
        <w:rPr>
          <w:rFonts w:ascii="NSimSun" w:hAnsi="NSimSun" w:eastAsia="NSimSun" w:cs="NSimSun"/>
          <w:sz w:val="18"/>
          <w:szCs w:val="18"/>
          <w:color w:val="232830"/>
          <w:position w:val="2"/>
        </w:rPr>
        <w:t>广州光现科技有限公司</w:t>
      </w:r>
    </w:p>
    <w:p>
      <w:pPr>
        <w:pStyle w:val="BodyText"/>
        <w:ind w:left="29"/>
        <w:spacing w:before="15" w:line="301" w:lineRule="exact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2830"/>
          <w:spacing w:val="-1"/>
          <w:position w:val="3"/>
        </w:rPr>
        <w:t>前端工程师</w:t>
      </w:r>
      <w:r>
        <w:rPr>
          <w:sz w:val="18"/>
          <w:szCs w:val="18"/>
          <w:color w:val="232830"/>
          <w:spacing w:val="33"/>
          <w:w w:val="101"/>
          <w:position w:val="3"/>
        </w:rPr>
        <w:t xml:space="preserve"> </w:t>
      </w:r>
      <w:r>
        <w:rPr>
          <w:rFonts w:ascii="Arial" w:hAnsi="Arial" w:eastAsia="Arial" w:cs="Arial"/>
          <w:sz w:val="18"/>
          <w:szCs w:val="18"/>
          <w:color w:val="232830"/>
          <w:spacing w:val="-1"/>
          <w:position w:val="3"/>
        </w:rPr>
        <w:t>· 2023.08— 2023.10</w:t>
      </w:r>
    </w:p>
    <w:p>
      <w:pPr>
        <w:pStyle w:val="BodyText"/>
        <w:ind w:left="26" w:right="4" w:firstLine="1"/>
        <w:spacing w:before="57" w:line="200" w:lineRule="auto"/>
        <w:rPr>
          <w:sz w:val="16"/>
          <w:szCs w:val="16"/>
        </w:rPr>
      </w:pPr>
      <w:r>
        <w:rPr>
          <w:sz w:val="16"/>
          <w:szCs w:val="16"/>
          <w:color w:val="4A4F58"/>
          <w:spacing w:val="3"/>
        </w:rPr>
        <w:t>一款为物流行业设计的微信小程序</w:t>
      </w:r>
      <w:r>
        <w:rPr>
          <w:sz w:val="16"/>
          <w:szCs w:val="16"/>
          <w:color w:val="4A4F58"/>
          <w:spacing w:val="38"/>
        </w:rPr>
        <w:t xml:space="preserve"> </w:t>
      </w:r>
      <w:r>
        <w:rPr>
          <w:sz w:val="16"/>
          <w:szCs w:val="16"/>
          <w:color w:val="4A4F58"/>
          <w:spacing w:val="3"/>
        </w:rPr>
        <w:t>，整合下单、运单跟踪、在线支付、地图定位等核心功能</w:t>
      </w:r>
      <w:r>
        <w:rPr>
          <w:sz w:val="16"/>
          <w:szCs w:val="16"/>
          <w:color w:val="4A4F58"/>
          <w:spacing w:val="-19"/>
        </w:rPr>
        <w:t xml:space="preserve"> </w:t>
      </w:r>
      <w:r>
        <w:rPr>
          <w:sz w:val="16"/>
          <w:szCs w:val="16"/>
          <w:color w:val="4A4F58"/>
          <w:spacing w:val="3"/>
        </w:rPr>
        <w:t>，优化物流服务流程</w:t>
      </w:r>
      <w:r>
        <w:rPr>
          <w:sz w:val="16"/>
          <w:szCs w:val="16"/>
          <w:color w:val="4A4F58"/>
          <w:spacing w:val="32"/>
          <w:w w:val="102"/>
        </w:rPr>
        <w:t xml:space="preserve"> </w:t>
      </w:r>
      <w:r>
        <w:rPr>
          <w:sz w:val="16"/>
          <w:szCs w:val="16"/>
          <w:color w:val="4A4F58"/>
          <w:spacing w:val="3"/>
        </w:rPr>
        <w:t>，降低企业运营成本</w:t>
      </w:r>
      <w:r>
        <w:rPr>
          <w:sz w:val="16"/>
          <w:szCs w:val="16"/>
          <w:color w:val="4A4F58"/>
          <w:spacing w:val="-19"/>
        </w:rPr>
        <w:t xml:space="preserve"> </w:t>
      </w:r>
      <w:r>
        <w:rPr>
          <w:sz w:val="16"/>
          <w:szCs w:val="16"/>
          <w:color w:val="4A4F58"/>
          <w:spacing w:val="3"/>
        </w:rPr>
        <w:t>，提升终端用</w:t>
      </w:r>
      <w:r>
        <w:rPr>
          <w:sz w:val="16"/>
          <w:szCs w:val="16"/>
          <w:color w:val="4A4F58"/>
          <w:spacing w:val="2"/>
        </w:rPr>
        <w:t>户满意度。</w:t>
      </w:r>
    </w:p>
    <w:p>
      <w:pPr>
        <w:pStyle w:val="BodyText"/>
        <w:ind w:left="22"/>
        <w:spacing w:before="105" w:line="241" w:lineRule="auto"/>
        <w:rPr/>
      </w:pPr>
      <w:r>
        <w:rPr>
          <w:rFonts w:ascii="Arial" w:hAnsi="Arial" w:eastAsia="Arial" w:cs="Arial"/>
          <w:color w:val="232830"/>
          <w:spacing w:val="8"/>
        </w:rPr>
        <w:t>–</w:t>
      </w:r>
      <w:r>
        <w:rPr>
          <w:rFonts w:ascii="Arial" w:hAnsi="Arial" w:eastAsia="Arial" w:cs="Arial"/>
          <w:color w:val="232830"/>
          <w:spacing w:val="22"/>
        </w:rPr>
        <w:t xml:space="preserve">  </w:t>
      </w:r>
      <w:r>
        <w:rPr>
          <w:color w:val="4A4F58"/>
          <w:spacing w:val="8"/>
        </w:rPr>
        <w:t>对接微信支付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8"/>
        </w:rPr>
        <w:t>，实现安全高效的物流订单支付功能</w:t>
      </w:r>
      <w:r>
        <w:rPr>
          <w:color w:val="4A4F58"/>
          <w:spacing w:val="34"/>
        </w:rPr>
        <w:t xml:space="preserve"> </w:t>
      </w:r>
      <w:r>
        <w:rPr>
          <w:color w:val="4A4F58"/>
          <w:spacing w:val="8"/>
        </w:rPr>
        <w:t>，支付成</w:t>
      </w:r>
      <w:r>
        <w:rPr>
          <w:color w:val="4A4F58"/>
          <w:spacing w:val="7"/>
        </w:rPr>
        <w:t>功率达</w:t>
      </w:r>
      <w:r>
        <w:rPr>
          <w:color w:val="4A4F58"/>
          <w:spacing w:val="18"/>
          <w:w w:val="101"/>
        </w:rPr>
        <w:t xml:space="preserve"> </w:t>
      </w:r>
      <w:r>
        <w:rPr>
          <w:color w:val="4A4F58"/>
          <w:spacing w:val="7"/>
        </w:rPr>
        <w:t>99%。</w:t>
      </w:r>
    </w:p>
    <w:p>
      <w:pPr>
        <w:pStyle w:val="BodyText"/>
        <w:ind w:left="22"/>
        <w:spacing w:before="18" w:line="241" w:lineRule="auto"/>
        <w:rPr/>
      </w:pPr>
      <w:r>
        <w:rPr>
          <w:rFonts w:ascii="Arial" w:hAnsi="Arial" w:eastAsia="Arial" w:cs="Arial"/>
          <w:color w:val="232830"/>
          <w:spacing w:val="8"/>
        </w:rPr>
        <w:t>–</w:t>
      </w:r>
      <w:r>
        <w:rPr>
          <w:rFonts w:ascii="Arial" w:hAnsi="Arial" w:eastAsia="Arial" w:cs="Arial"/>
          <w:color w:val="232830"/>
          <w:spacing w:val="23"/>
          <w:w w:val="101"/>
        </w:rPr>
        <w:t xml:space="preserve">  </w:t>
      </w:r>
      <w:r>
        <w:rPr>
          <w:color w:val="4A4F58"/>
          <w:spacing w:val="8"/>
        </w:rPr>
        <w:t>采用小程序分包加载策略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8"/>
        </w:rPr>
        <w:t>，拆分业务模块减小主包体积</w:t>
      </w:r>
      <w:r>
        <w:rPr>
          <w:color w:val="4A4F58"/>
          <w:spacing w:val="-23"/>
        </w:rPr>
        <w:t xml:space="preserve"> </w:t>
      </w:r>
      <w:r>
        <w:rPr>
          <w:color w:val="4A4F58"/>
          <w:spacing w:val="8"/>
        </w:rPr>
        <w:t>，首屏加载速度提升</w:t>
      </w:r>
      <w:r>
        <w:rPr>
          <w:color w:val="4A4F58"/>
          <w:spacing w:val="20"/>
          <w:w w:val="101"/>
        </w:rPr>
        <w:t xml:space="preserve"> </w:t>
      </w:r>
      <w:r>
        <w:rPr>
          <w:color w:val="4A4F58"/>
          <w:spacing w:val="8"/>
        </w:rPr>
        <w:t>30%。</w:t>
      </w:r>
    </w:p>
    <w:p>
      <w:pPr>
        <w:pStyle w:val="BodyText"/>
        <w:ind w:left="22"/>
        <w:spacing w:before="28"/>
        <w:rPr/>
      </w:pPr>
      <w:r>
        <w:rPr>
          <w:rFonts w:ascii="Arial" w:hAnsi="Arial" w:eastAsia="Arial" w:cs="Arial"/>
          <w:color w:val="232830"/>
          <w:spacing w:val="10"/>
        </w:rPr>
        <w:t>–</w:t>
      </w:r>
      <w:r>
        <w:rPr>
          <w:rFonts w:ascii="Arial" w:hAnsi="Arial" w:eastAsia="Arial" w:cs="Arial"/>
          <w:color w:val="232830"/>
          <w:spacing w:val="23"/>
        </w:rPr>
        <w:t xml:space="preserve">  </w:t>
      </w:r>
      <w:r>
        <w:rPr>
          <w:color w:val="4A4F58"/>
          <w:spacing w:val="10"/>
        </w:rPr>
        <w:t>通过 </w:t>
      </w:r>
      <w:r>
        <w:rPr>
          <w:color w:val="4A4F58"/>
        </w:rPr>
        <w:t>Chrome</w:t>
      </w:r>
      <w:r>
        <w:rPr>
          <w:color w:val="4A4F58"/>
          <w:spacing w:val="28"/>
        </w:rPr>
        <w:t xml:space="preserve"> </w:t>
      </w:r>
      <w:r>
        <w:rPr>
          <w:color w:val="4A4F58"/>
        </w:rPr>
        <w:t>DevTools</w:t>
      </w:r>
      <w:r>
        <w:rPr>
          <w:color w:val="4A4F58"/>
          <w:spacing w:val="10"/>
        </w:rPr>
        <w:t xml:space="preserve"> 真机调试定位性能瓶颈</w:t>
      </w:r>
      <w:r>
        <w:rPr>
          <w:color w:val="4A4F58"/>
          <w:spacing w:val="-26"/>
        </w:rPr>
        <w:t xml:space="preserve"> </w:t>
      </w:r>
      <w:r>
        <w:rPr>
          <w:color w:val="4A4F58"/>
          <w:spacing w:val="10"/>
        </w:rPr>
        <w:t>，优化接口请求逻辑与数据渲染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10"/>
        </w:rPr>
        <w:t>，接口响应耗时减少 </w:t>
      </w:r>
      <w:r>
        <w:rPr>
          <w:color w:val="4A4F58"/>
          <w:spacing w:val="9"/>
        </w:rPr>
        <w:t>20%。</w:t>
      </w:r>
    </w:p>
    <w:p>
      <w:pPr>
        <w:pStyle w:val="BodyText"/>
        <w:ind w:left="22"/>
        <w:spacing w:before="29" w:line="241" w:lineRule="auto"/>
        <w:rPr/>
      </w:pPr>
      <w:r>
        <w:rPr>
          <w:rFonts w:ascii="Arial" w:hAnsi="Arial" w:eastAsia="Arial" w:cs="Arial"/>
          <w:color w:val="232830"/>
          <w:spacing w:val="10"/>
        </w:rPr>
        <w:t>–</w:t>
      </w:r>
      <w:r>
        <w:rPr>
          <w:rFonts w:ascii="Arial" w:hAnsi="Arial" w:eastAsia="Arial" w:cs="Arial"/>
          <w:color w:val="232830"/>
          <w:spacing w:val="23"/>
          <w:w w:val="101"/>
        </w:rPr>
        <w:t xml:space="preserve">  </w:t>
      </w:r>
      <w:r>
        <w:rPr>
          <w:color w:val="4A4F58"/>
          <w:spacing w:val="10"/>
        </w:rPr>
        <w:t>封装通用请求拦截</w:t>
      </w:r>
      <w:r>
        <w:rPr>
          <w:color w:val="4A4F58"/>
          <w:spacing w:val="-24"/>
        </w:rPr>
        <w:t xml:space="preserve"> </w:t>
      </w:r>
      <w:r>
        <w:rPr>
          <w:color w:val="4A4F58"/>
          <w:spacing w:val="10"/>
        </w:rPr>
        <w:t>，处理网络异常、</w:t>
      </w:r>
      <w:r>
        <w:rPr>
          <w:color w:val="4A4F58"/>
        </w:rPr>
        <w:t>token</w:t>
      </w:r>
      <w:r>
        <w:rPr>
          <w:color w:val="4A4F58"/>
          <w:spacing w:val="10"/>
        </w:rPr>
        <w:t xml:space="preserve"> 过期等场景；完成页面适配、兼容多</w:t>
      </w:r>
      <w:r>
        <w:rPr>
          <w:color w:val="4A4F58"/>
          <w:spacing w:val="9"/>
        </w:rPr>
        <w:t>款手机机型</w:t>
      </w:r>
      <w:r>
        <w:rPr>
          <w:color w:val="4A4F58"/>
          <w:spacing w:val="-23"/>
        </w:rPr>
        <w:t xml:space="preserve"> </w:t>
      </w:r>
      <w:r>
        <w:rPr>
          <w:color w:val="4A4F58"/>
          <w:spacing w:val="9"/>
        </w:rPr>
        <w:t>，保障小程序稳定运行。</w:t>
      </w:r>
    </w:p>
    <w:p>
      <w:pPr>
        <w:ind w:left="43" w:right="894" w:hanging="7"/>
        <w:spacing w:before="169" w:line="265" w:lineRule="auto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NSimSun" w:hAnsi="NSimSun" w:eastAsia="NSimSun" w:cs="NSimSun"/>
          <w:sz w:val="16"/>
          <w:szCs w:val="16"/>
          <w:color w:val="232830"/>
          <w:spacing w:val="-1"/>
        </w:rPr>
        <w:t>技术栈</w:t>
      </w:r>
      <w:r>
        <w:rPr>
          <w:rFonts w:ascii="NSimSun" w:hAnsi="NSimSun" w:eastAsia="NSimSun" w:cs="NSimSun"/>
          <w:sz w:val="16"/>
          <w:szCs w:val="16"/>
          <w:color w:val="232830"/>
          <w:spacing w:val="-1"/>
        </w:rPr>
        <w:t xml:space="preserve"> 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·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Vue2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JavaScript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ElementUI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VantUI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16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ECharts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4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3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WebSocket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1"/>
        </w:rPr>
        <w:t>Vu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2"/>
        </w:rPr>
        <w:t>e-i18n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4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2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2"/>
        </w:rPr>
        <w:t>Axios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2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2"/>
        </w:rPr>
        <w:t>VueX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7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2"/>
        </w:rPr>
        <w:t>/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2"/>
        </w:rPr>
        <w:t>Vue-</w:t>
      </w:r>
      <w:r>
        <w:rPr>
          <w:rFonts w:ascii="Lucida Console" w:hAnsi="Lucida Console" w:eastAsia="Lucida Console" w:cs="Lucida Console"/>
          <w:sz w:val="16"/>
          <w:szCs w:val="16"/>
          <w:color w:val="232830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3"/>
        </w:rPr>
        <w:t>Router</w:t>
      </w:r>
    </w:p>
    <w:p>
      <w:pPr>
        <w:spacing w:line="434" w:lineRule="auto"/>
        <w:rPr>
          <w:rFonts w:ascii="Arial"/>
          <w:sz w:val="21"/>
        </w:rPr>
      </w:pPr>
      <w:r/>
    </w:p>
    <w:p>
      <w:pPr>
        <w:ind w:left="29"/>
        <w:spacing w:before="103" w:line="197" w:lineRule="auto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Microsoft YaHei" w:hAnsi="Microsoft YaHei" w:eastAsia="Microsoft YaHei" w:cs="Microsoft YaHei"/>
          <w:sz w:val="24"/>
          <w:szCs w:val="24"/>
          <w:color w:val="1A1C20"/>
          <w:position w:val="2"/>
        </w:rPr>
        <w:drawing>
          <wp:inline distT="0" distB="0" distL="0" distR="0">
            <wp:extent cx="28955" cy="134111"/>
            <wp:effectExtent l="0" t="0" r="0" b="0"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5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1A1C20"/>
          <w:spacing w:val="13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1A1C20"/>
          <w:spacing w:val="7"/>
        </w:rPr>
        <w:t>核心优势  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position w:val="2"/>
        </w:rPr>
        <w:t>ST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37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position w:val="2"/>
        </w:rPr>
        <w:t>R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35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position w:val="2"/>
        </w:rPr>
        <w:t>E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43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position w:val="2"/>
        </w:rPr>
        <w:t>NGT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4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position w:val="2"/>
        </w:rPr>
        <w:t>HS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256" w:right="59" w:hanging="162"/>
        <w:spacing w:before="67" w:line="209" w:lineRule="auto"/>
        <w:rPr>
          <w:sz w:val="16"/>
          <w:szCs w:val="16"/>
        </w:rPr>
      </w:pPr>
      <w:r>
        <w:rPr>
          <w:sz w:val="16"/>
          <w:szCs w:val="16"/>
          <w:color w:val="4A4F58"/>
          <w:position w:val="1"/>
        </w:rPr>
        <w:drawing>
          <wp:inline distT="0" distB="0" distL="0" distR="0">
            <wp:extent cx="28955" cy="28955"/>
            <wp:effectExtent l="0" t="0" r="0" b="0"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5" cy="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4A4F58"/>
          <w:spacing w:val="6"/>
        </w:rPr>
        <w:t xml:space="preserve">   </w:t>
      </w:r>
      <w:r>
        <w:rPr>
          <w:sz w:val="16"/>
          <w:szCs w:val="16"/>
          <w:color w:val="4A4F58"/>
          <w:spacing w:val="3"/>
        </w:rPr>
        <w:t>3 年前端开发经验</w:t>
      </w:r>
      <w:r>
        <w:rPr>
          <w:sz w:val="16"/>
          <w:szCs w:val="16"/>
          <w:color w:val="4A4F58"/>
          <w:spacing w:val="-19"/>
        </w:rPr>
        <w:t xml:space="preserve"> </w:t>
      </w:r>
      <w:r>
        <w:rPr>
          <w:sz w:val="16"/>
          <w:szCs w:val="16"/>
          <w:color w:val="4A4F58"/>
          <w:spacing w:val="3"/>
        </w:rPr>
        <w:t>，精通 </w:t>
      </w:r>
      <w:r>
        <w:rPr>
          <w:sz w:val="16"/>
          <w:szCs w:val="16"/>
          <w:color w:val="4A4F58"/>
        </w:rPr>
        <w:t>Vue</w:t>
      </w:r>
      <w:r>
        <w:rPr>
          <w:sz w:val="16"/>
          <w:szCs w:val="16"/>
          <w:color w:val="4A4F58"/>
          <w:spacing w:val="15"/>
          <w:w w:val="101"/>
        </w:rPr>
        <w:t xml:space="preserve"> </w:t>
      </w:r>
      <w:r>
        <w:rPr>
          <w:sz w:val="16"/>
          <w:szCs w:val="16"/>
          <w:color w:val="4A4F58"/>
          <w:spacing w:val="3"/>
        </w:rPr>
        <w:t>全栈生态与</w:t>
      </w:r>
      <w:r>
        <w:rPr>
          <w:sz w:val="16"/>
          <w:szCs w:val="16"/>
          <w:color w:val="4A4F58"/>
          <w:spacing w:val="21"/>
          <w:w w:val="102"/>
        </w:rPr>
        <w:t xml:space="preserve"> </w:t>
      </w:r>
      <w:r>
        <w:rPr>
          <w:sz w:val="16"/>
          <w:szCs w:val="16"/>
          <w:color w:val="4A4F58"/>
        </w:rPr>
        <w:t>UniApp</w:t>
      </w:r>
      <w:r>
        <w:rPr>
          <w:sz w:val="16"/>
          <w:szCs w:val="16"/>
          <w:color w:val="4A4F58"/>
          <w:spacing w:val="16"/>
        </w:rPr>
        <w:t xml:space="preserve"> </w:t>
      </w:r>
      <w:r>
        <w:rPr>
          <w:sz w:val="16"/>
          <w:szCs w:val="16"/>
          <w:color w:val="4A4F58"/>
          <w:spacing w:val="3"/>
        </w:rPr>
        <w:t>小程序开发</w:t>
      </w:r>
      <w:r>
        <w:rPr>
          <w:sz w:val="16"/>
          <w:szCs w:val="16"/>
          <w:color w:val="4A4F58"/>
          <w:spacing w:val="-19"/>
        </w:rPr>
        <w:t xml:space="preserve"> </w:t>
      </w:r>
      <w:r>
        <w:rPr>
          <w:sz w:val="16"/>
          <w:szCs w:val="16"/>
          <w:color w:val="4A4F58"/>
          <w:spacing w:val="3"/>
        </w:rPr>
        <w:t>，具备</w:t>
      </w:r>
      <w:r>
        <w:rPr>
          <w:sz w:val="16"/>
          <w:szCs w:val="16"/>
          <w:color w:val="4A4F58"/>
          <w:spacing w:val="26"/>
          <w:w w:val="101"/>
        </w:rPr>
        <w:t xml:space="preserve"> </w:t>
      </w:r>
      <w:r>
        <w:rPr>
          <w:sz w:val="16"/>
          <w:szCs w:val="16"/>
          <w:color w:val="4A4F58"/>
        </w:rPr>
        <w:t>ERP</w:t>
      </w:r>
      <w:r>
        <w:rPr>
          <w:sz w:val="16"/>
          <w:szCs w:val="16"/>
          <w:color w:val="4A4F58"/>
          <w:spacing w:val="15"/>
        </w:rPr>
        <w:t xml:space="preserve"> </w:t>
      </w:r>
      <w:r>
        <w:rPr>
          <w:sz w:val="16"/>
          <w:szCs w:val="16"/>
          <w:color w:val="4A4F58"/>
          <w:spacing w:val="3"/>
        </w:rPr>
        <w:t>管理</w:t>
      </w:r>
      <w:r>
        <w:rPr>
          <w:sz w:val="16"/>
          <w:szCs w:val="16"/>
          <w:color w:val="4A4F58"/>
          <w:spacing w:val="2"/>
        </w:rPr>
        <w:t>系统、</w:t>
      </w:r>
      <w:r>
        <w:rPr>
          <w:sz w:val="16"/>
          <w:szCs w:val="16"/>
          <w:color w:val="4A4F58"/>
          <w:spacing w:val="-26"/>
        </w:rPr>
        <w:t xml:space="preserve"> </w:t>
      </w:r>
      <w:r>
        <w:rPr>
          <w:sz w:val="16"/>
          <w:szCs w:val="16"/>
          <w:color w:val="4A4F58"/>
        </w:rPr>
        <w:t>MES</w:t>
      </w:r>
      <w:r>
        <w:rPr>
          <w:sz w:val="16"/>
          <w:szCs w:val="16"/>
          <w:color w:val="4A4F58"/>
          <w:spacing w:val="16"/>
          <w:w w:val="101"/>
        </w:rPr>
        <w:t xml:space="preserve"> </w:t>
      </w:r>
      <w:r>
        <w:rPr>
          <w:sz w:val="16"/>
          <w:szCs w:val="16"/>
          <w:color w:val="4A4F58"/>
          <w:spacing w:val="2"/>
        </w:rPr>
        <w:t>可视化大屏、多角色小程序实战经验</w:t>
      </w:r>
      <w:r>
        <w:rPr>
          <w:sz w:val="16"/>
          <w:szCs w:val="16"/>
          <w:color w:val="4A4F58"/>
          <w:spacing w:val="-19"/>
        </w:rPr>
        <w:t xml:space="preserve"> </w:t>
      </w:r>
      <w:r>
        <w:rPr>
          <w:sz w:val="16"/>
          <w:szCs w:val="16"/>
          <w:color w:val="4A4F58"/>
          <w:spacing w:val="2"/>
        </w:rPr>
        <w:t>，可独立完成</w:t>
      </w:r>
      <w:r>
        <w:rPr>
          <w:sz w:val="16"/>
          <w:szCs w:val="16"/>
          <w:color w:val="4A4F58"/>
          <w:spacing w:val="4"/>
        </w:rPr>
        <w:t>复杂业务模块从架构设计到上线交付全流程。</w:t>
      </w:r>
    </w:p>
    <w:p>
      <w:pPr>
        <w:pStyle w:val="BodyText"/>
        <w:ind w:left="257" w:right="20" w:hanging="163"/>
        <w:spacing w:before="107" w:line="208" w:lineRule="auto"/>
        <w:rPr>
          <w:sz w:val="16"/>
          <w:szCs w:val="16"/>
        </w:rPr>
      </w:pPr>
      <w:r>
        <w:rPr>
          <w:sz w:val="16"/>
          <w:szCs w:val="16"/>
          <w:color w:val="4A4F58"/>
          <w:position w:val="2"/>
        </w:rPr>
        <w:drawing>
          <wp:inline distT="0" distB="0" distL="0" distR="0">
            <wp:extent cx="28955" cy="28955"/>
            <wp:effectExtent l="0" t="0" r="0" b="0"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5" cy="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4A4F58"/>
          <w:spacing w:val="3"/>
        </w:rPr>
        <w:t xml:space="preserve">   </w:t>
      </w:r>
      <w:r>
        <w:rPr>
          <w:sz w:val="16"/>
          <w:szCs w:val="16"/>
          <w:color w:val="4A4F58"/>
        </w:rPr>
        <w:t>熟练使用</w:t>
      </w:r>
      <w:r>
        <w:rPr>
          <w:sz w:val="16"/>
          <w:szCs w:val="16"/>
          <w:color w:val="4A4F58"/>
          <w:spacing w:val="18"/>
        </w:rPr>
        <w:t xml:space="preserve"> </w:t>
      </w:r>
      <w:r>
        <w:rPr>
          <w:sz w:val="16"/>
          <w:szCs w:val="16"/>
          <w:color w:val="4A4F58"/>
        </w:rPr>
        <w:t>ECharts、DataV 实现地图下钻、图表联动等可视化能力；擅长虚拟列表、WebWorker、WebSocket 长连接等技术</w:t>
      </w:r>
      <w:r>
        <w:rPr>
          <w:sz w:val="16"/>
          <w:szCs w:val="16"/>
          <w:color w:val="4A4F58"/>
          <w:spacing w:val="-23"/>
        </w:rPr>
        <w:t xml:space="preserve"> </w:t>
      </w:r>
      <w:r>
        <w:rPr>
          <w:sz w:val="16"/>
          <w:szCs w:val="16"/>
          <w:color w:val="4A4F58"/>
        </w:rPr>
        <w:t>，解决大数据渲染、</w:t>
      </w:r>
      <w:r>
        <w:rPr>
          <w:sz w:val="16"/>
          <w:szCs w:val="16"/>
          <w:color w:val="4A4F58"/>
        </w:rPr>
        <w:t>实时推送等性能痛点</w:t>
      </w:r>
      <w:r>
        <w:rPr>
          <w:sz w:val="16"/>
          <w:szCs w:val="16"/>
          <w:color w:val="4A4F58"/>
          <w:spacing w:val="-23"/>
        </w:rPr>
        <w:t xml:space="preserve"> </w:t>
      </w:r>
      <w:r>
        <w:rPr>
          <w:sz w:val="16"/>
          <w:szCs w:val="16"/>
          <w:color w:val="4A4F58"/>
        </w:rPr>
        <w:t>，有大量线上性能优化</w:t>
      </w:r>
      <w:r>
        <w:rPr>
          <w:sz w:val="16"/>
          <w:szCs w:val="16"/>
          <w:color w:val="4A4F58"/>
          <w:spacing w:val="-1"/>
        </w:rPr>
        <w:t>落地成果。</w:t>
      </w:r>
    </w:p>
    <w:p>
      <w:pPr>
        <w:pStyle w:val="BodyText"/>
        <w:ind w:left="97"/>
        <w:spacing w:before="95" w:line="217" w:lineRule="auto"/>
        <w:rPr>
          <w:sz w:val="16"/>
          <w:szCs w:val="16"/>
        </w:rPr>
      </w:pPr>
      <w:r>
        <w:rPr>
          <w:rFonts w:ascii="Arial" w:hAnsi="Arial" w:eastAsia="Arial" w:cs="Arial"/>
          <w:sz w:val="16"/>
          <w:szCs w:val="16"/>
          <w:color w:val="504E56"/>
          <w:spacing w:val="4"/>
          <w:position w:val="3"/>
        </w:rPr>
        <w:t>·</w:t>
      </w:r>
      <w:r>
        <w:rPr>
          <w:rFonts w:ascii="Arial" w:hAnsi="Arial" w:eastAsia="Arial" w:cs="Arial"/>
          <w:sz w:val="16"/>
          <w:szCs w:val="16"/>
          <w:color w:val="504E56"/>
          <w:spacing w:val="4"/>
          <w:position w:val="3"/>
        </w:rPr>
        <w:t xml:space="preserve">  </w:t>
      </w:r>
      <w:r>
        <w:rPr>
          <w:sz w:val="16"/>
          <w:szCs w:val="16"/>
          <w:color w:val="4A4F58"/>
          <w:spacing w:val="4"/>
        </w:rPr>
        <w:t>了解 </w:t>
      </w:r>
      <w:r>
        <w:rPr>
          <w:sz w:val="16"/>
          <w:szCs w:val="16"/>
          <w:color w:val="4A4F58"/>
        </w:rPr>
        <w:t>Java</w:t>
      </w:r>
      <w:r>
        <w:rPr>
          <w:sz w:val="16"/>
          <w:szCs w:val="16"/>
          <w:color w:val="4A4F58"/>
          <w:spacing w:val="4"/>
        </w:rPr>
        <w:t>/</w:t>
      </w:r>
      <w:r>
        <w:rPr>
          <w:sz w:val="16"/>
          <w:szCs w:val="16"/>
          <w:color w:val="4A4F58"/>
        </w:rPr>
        <w:t>SpringBoot</w:t>
      </w:r>
      <w:r>
        <w:rPr>
          <w:sz w:val="16"/>
          <w:szCs w:val="16"/>
          <w:color w:val="4A4F58"/>
          <w:spacing w:val="-11"/>
        </w:rPr>
        <w:t xml:space="preserve"> </w:t>
      </w:r>
      <w:r>
        <w:rPr>
          <w:sz w:val="16"/>
          <w:szCs w:val="16"/>
          <w:color w:val="4A4F58"/>
          <w:spacing w:val="4"/>
        </w:rPr>
        <w:t>，能够协助实现轻量查询、数据组装类接口</w:t>
      </w:r>
      <w:r>
        <w:rPr>
          <w:sz w:val="16"/>
          <w:szCs w:val="16"/>
          <w:color w:val="4A4F58"/>
          <w:spacing w:val="-19"/>
        </w:rPr>
        <w:t xml:space="preserve"> </w:t>
      </w:r>
      <w:r>
        <w:rPr>
          <w:sz w:val="16"/>
          <w:szCs w:val="16"/>
          <w:color w:val="4A4F58"/>
          <w:spacing w:val="4"/>
        </w:rPr>
        <w:t>，降低跨团队联调等待成本</w:t>
      </w:r>
      <w:r>
        <w:rPr>
          <w:sz w:val="16"/>
          <w:szCs w:val="16"/>
          <w:color w:val="4A4F58"/>
          <w:spacing w:val="-18"/>
        </w:rPr>
        <w:t xml:space="preserve"> </w:t>
      </w:r>
      <w:r>
        <w:rPr>
          <w:sz w:val="16"/>
          <w:szCs w:val="16"/>
          <w:color w:val="4A4F58"/>
          <w:spacing w:val="4"/>
        </w:rPr>
        <w:t>，加速业务交付。</w:t>
      </w:r>
    </w:p>
    <w:p>
      <w:pPr>
        <w:pStyle w:val="BodyText"/>
        <w:ind w:left="256" w:right="33" w:hanging="162"/>
        <w:spacing w:before="123" w:line="210" w:lineRule="auto"/>
        <w:rPr>
          <w:sz w:val="16"/>
          <w:szCs w:val="16"/>
        </w:rPr>
      </w:pPr>
      <w:r>
        <w:rPr>
          <w:sz w:val="16"/>
          <w:szCs w:val="16"/>
          <w:color w:val="4A4F58"/>
          <w:position w:val="2"/>
        </w:rPr>
        <w:drawing>
          <wp:inline distT="0" distB="0" distL="0" distR="0">
            <wp:extent cx="28955" cy="28955"/>
            <wp:effectExtent l="0" t="0" r="0" b="0"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5" cy="2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6"/>
          <w:szCs w:val="16"/>
          <w:color w:val="4A4F58"/>
          <w:spacing w:val="4"/>
        </w:rPr>
        <w:t xml:space="preserve">   </w:t>
      </w:r>
      <w:r>
        <w:rPr>
          <w:sz w:val="16"/>
          <w:szCs w:val="16"/>
          <w:color w:val="4A4F58"/>
          <w:spacing w:val="8"/>
        </w:rPr>
        <w:t>长期使用</w:t>
      </w:r>
      <w:r>
        <w:rPr>
          <w:sz w:val="16"/>
          <w:szCs w:val="16"/>
          <w:color w:val="4A4F58"/>
          <w:spacing w:val="22"/>
        </w:rPr>
        <w:t xml:space="preserve"> </w:t>
      </w:r>
      <w:r>
        <w:rPr>
          <w:sz w:val="16"/>
          <w:szCs w:val="16"/>
          <w:color w:val="4A4F58"/>
        </w:rPr>
        <w:t>Claude</w:t>
      </w:r>
      <w:r>
        <w:rPr>
          <w:sz w:val="16"/>
          <w:szCs w:val="16"/>
          <w:color w:val="4A4F58"/>
          <w:spacing w:val="23"/>
        </w:rPr>
        <w:t xml:space="preserve"> </w:t>
      </w:r>
      <w:r>
        <w:rPr>
          <w:sz w:val="16"/>
          <w:szCs w:val="16"/>
          <w:color w:val="4A4F58"/>
        </w:rPr>
        <w:t>Code</w:t>
      </w:r>
      <w:r>
        <w:rPr>
          <w:sz w:val="16"/>
          <w:szCs w:val="16"/>
          <w:color w:val="4A4F58"/>
          <w:spacing w:val="-28"/>
        </w:rPr>
        <w:t xml:space="preserve"> </w:t>
      </w:r>
      <w:r>
        <w:rPr>
          <w:sz w:val="16"/>
          <w:szCs w:val="16"/>
          <w:color w:val="4A4F58"/>
          <w:spacing w:val="8"/>
        </w:rPr>
        <w:t>、</w:t>
      </w:r>
      <w:r>
        <w:rPr>
          <w:sz w:val="16"/>
          <w:szCs w:val="16"/>
          <w:color w:val="4A4F58"/>
        </w:rPr>
        <w:t>OpenAI</w:t>
      </w:r>
      <w:r>
        <w:rPr>
          <w:sz w:val="16"/>
          <w:szCs w:val="16"/>
          <w:color w:val="4A4F58"/>
          <w:spacing w:val="24"/>
        </w:rPr>
        <w:t xml:space="preserve"> </w:t>
      </w:r>
      <w:r>
        <w:rPr>
          <w:sz w:val="16"/>
          <w:szCs w:val="16"/>
          <w:color w:val="4A4F58"/>
        </w:rPr>
        <w:t>Codex</w:t>
      </w:r>
      <w:r>
        <w:rPr>
          <w:sz w:val="16"/>
          <w:szCs w:val="16"/>
          <w:color w:val="4A4F58"/>
          <w:spacing w:val="-28"/>
        </w:rPr>
        <w:t xml:space="preserve"> </w:t>
      </w:r>
      <w:r>
        <w:rPr>
          <w:sz w:val="16"/>
          <w:szCs w:val="16"/>
          <w:color w:val="4A4F58"/>
          <w:spacing w:val="8"/>
        </w:rPr>
        <w:t>、</w:t>
      </w:r>
      <w:r>
        <w:rPr>
          <w:sz w:val="16"/>
          <w:szCs w:val="16"/>
          <w:color w:val="4A4F58"/>
        </w:rPr>
        <w:t>GPT</w:t>
      </w:r>
      <w:r>
        <w:rPr>
          <w:sz w:val="16"/>
          <w:szCs w:val="16"/>
          <w:color w:val="4A4F58"/>
          <w:spacing w:val="8"/>
        </w:rPr>
        <w:t>、</w:t>
      </w:r>
      <w:r>
        <w:rPr>
          <w:sz w:val="16"/>
          <w:szCs w:val="16"/>
          <w:color w:val="4A4F58"/>
        </w:rPr>
        <w:t>GitHub</w:t>
      </w:r>
      <w:r>
        <w:rPr>
          <w:sz w:val="16"/>
          <w:szCs w:val="16"/>
          <w:color w:val="4A4F58"/>
          <w:spacing w:val="21"/>
          <w:w w:val="101"/>
        </w:rPr>
        <w:t xml:space="preserve"> </w:t>
      </w:r>
      <w:r>
        <w:rPr>
          <w:sz w:val="16"/>
          <w:szCs w:val="16"/>
          <w:color w:val="4A4F58"/>
        </w:rPr>
        <w:t>Copilot</w:t>
      </w:r>
      <w:r>
        <w:rPr>
          <w:sz w:val="16"/>
          <w:szCs w:val="16"/>
          <w:color w:val="4A4F58"/>
          <w:spacing w:val="17"/>
        </w:rPr>
        <w:t xml:space="preserve"> </w:t>
      </w:r>
      <w:r>
        <w:rPr>
          <w:sz w:val="16"/>
          <w:szCs w:val="16"/>
          <w:color w:val="4A4F58"/>
          <w:spacing w:val="8"/>
        </w:rPr>
        <w:t>辅助研发</w:t>
      </w:r>
      <w:r>
        <w:rPr>
          <w:sz w:val="16"/>
          <w:szCs w:val="16"/>
          <w:color w:val="4A4F58"/>
          <w:spacing w:val="-16"/>
        </w:rPr>
        <w:t xml:space="preserve"> </w:t>
      </w:r>
      <w:r>
        <w:rPr>
          <w:sz w:val="16"/>
          <w:szCs w:val="16"/>
          <w:color w:val="4A4F58"/>
          <w:spacing w:val="8"/>
        </w:rPr>
        <w:t>，用于脚本生成、问题排查、</w:t>
      </w:r>
      <w:r>
        <w:rPr>
          <w:sz w:val="16"/>
          <w:szCs w:val="16"/>
          <w:color w:val="4A4F58"/>
          <w:spacing w:val="7"/>
        </w:rPr>
        <w:t>用例编写与文档沉淀；可协助使用</w:t>
      </w:r>
      <w:r>
        <w:rPr>
          <w:sz w:val="16"/>
          <w:szCs w:val="16"/>
          <w:color w:val="4A4F58"/>
        </w:rPr>
        <w:t>Java</w:t>
      </w:r>
      <w:r>
        <w:rPr>
          <w:sz w:val="16"/>
          <w:szCs w:val="16"/>
          <w:color w:val="4A4F58"/>
          <w:spacing w:val="27"/>
          <w:w w:val="101"/>
        </w:rPr>
        <w:t xml:space="preserve"> </w:t>
      </w:r>
      <w:r>
        <w:rPr>
          <w:sz w:val="16"/>
          <w:szCs w:val="16"/>
          <w:color w:val="4A4F58"/>
          <w:spacing w:val="4"/>
        </w:rPr>
        <w:t>开发轻量业务接口</w:t>
      </w:r>
      <w:r>
        <w:rPr>
          <w:sz w:val="16"/>
          <w:szCs w:val="16"/>
          <w:color w:val="4A4F58"/>
          <w:spacing w:val="-18"/>
        </w:rPr>
        <w:t xml:space="preserve"> </w:t>
      </w:r>
      <w:r>
        <w:rPr>
          <w:sz w:val="16"/>
          <w:szCs w:val="16"/>
          <w:color w:val="4A4F58"/>
          <w:spacing w:val="4"/>
        </w:rPr>
        <w:t>，减少跨团队沟通等待成本。</w:t>
      </w:r>
    </w:p>
    <w:p>
      <w:pPr>
        <w:spacing w:line="270" w:lineRule="auto"/>
        <w:rPr>
          <w:rFonts w:ascii="Arial"/>
          <w:sz w:val="21"/>
        </w:rPr>
      </w:pPr>
      <w:r/>
    </w:p>
    <w:p>
      <w:pPr>
        <w:ind w:left="22"/>
        <w:spacing w:before="103" w:line="198" w:lineRule="auto"/>
        <w:rPr>
          <w:rFonts w:ascii="Lucida Console" w:hAnsi="Lucida Console" w:eastAsia="Lucida Console" w:cs="Lucida Console"/>
          <w:sz w:val="16"/>
          <w:szCs w:val="16"/>
        </w:rPr>
      </w:pPr>
      <w:r>
        <w:rPr>
          <w:rFonts w:ascii="Microsoft YaHei" w:hAnsi="Microsoft YaHei" w:eastAsia="Microsoft YaHei" w:cs="Microsoft YaHei"/>
          <w:sz w:val="24"/>
          <w:szCs w:val="24"/>
          <w:color w:val="1A1C20"/>
          <w:position w:val="1"/>
        </w:rPr>
        <w:drawing>
          <wp:inline distT="0" distB="0" distL="0" distR="0">
            <wp:extent cx="28955" cy="134111"/>
            <wp:effectExtent l="0" t="0" r="0" b="0"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8955" cy="13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1A1C20"/>
          <w:spacing w:val="14"/>
          <w:position w:val="-1"/>
        </w:rPr>
        <w:t xml:space="preserve">  </w:t>
      </w:r>
      <w:r>
        <w:rPr>
          <w:rFonts w:ascii="Microsoft YaHei" w:hAnsi="Microsoft YaHei" w:eastAsia="Microsoft YaHei" w:cs="Microsoft YaHei"/>
          <w:sz w:val="24"/>
          <w:szCs w:val="24"/>
          <w:b/>
          <w:bCs/>
          <w:color w:val="1A1C20"/>
          <w:spacing w:val="11"/>
          <w:position w:val="-1"/>
        </w:rPr>
        <w:t>教育经历  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position w:val="2"/>
        </w:rPr>
        <w:t>E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4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position w:val="2"/>
        </w:rPr>
        <w:t>D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4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position w:val="2"/>
        </w:rPr>
        <w:t>UCAT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38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position w:val="2"/>
        </w:rPr>
        <w:t>IO</w:t>
      </w:r>
      <w:r>
        <w:rPr>
          <w:rFonts w:ascii="Lucida Console" w:hAnsi="Lucida Console" w:eastAsia="Lucida Console" w:cs="Lucida Console"/>
          <w:sz w:val="16"/>
          <w:szCs w:val="16"/>
          <w:color w:val="232830"/>
          <w:spacing w:val="-4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6"/>
          <w:szCs w:val="16"/>
          <w:color w:val="232830"/>
          <w:position w:val="2"/>
        </w:rPr>
        <w:t>N</w:t>
      </w:r>
    </w:p>
    <w:p>
      <w:pPr>
        <w:pStyle w:val="BodyText"/>
        <w:ind w:left="30"/>
        <w:spacing w:before="251" w:line="198" w:lineRule="auto"/>
        <w:outlineLvl w:val="0"/>
        <w:rPr>
          <w:rFonts w:ascii="Lucida Console" w:hAnsi="Lucida Console" w:eastAsia="Lucida Console" w:cs="Lucida Console"/>
          <w:sz w:val="18"/>
          <w:szCs w:val="18"/>
        </w:rPr>
      </w:pPr>
      <w:r>
        <w:rPr>
          <w:sz w:val="22"/>
          <w:szCs w:val="22"/>
          <w:b/>
          <w:bCs/>
          <w:color w:val="1A1C20"/>
          <w:spacing w:val="-1"/>
          <w:position w:val="-3"/>
        </w:rPr>
        <w:t>南昌工学院                                                                          </w:t>
      </w:r>
      <w:r>
        <w:rPr>
          <w:sz w:val="22"/>
          <w:szCs w:val="22"/>
          <w:b/>
          <w:bCs/>
          <w:color w:val="1A1C20"/>
          <w:spacing w:val="-2"/>
          <w:position w:val="-3"/>
        </w:rPr>
        <w:t xml:space="preserve">                                                     </w:t>
      </w:r>
      <w:r>
        <w:rPr>
          <w:rFonts w:ascii="Lucida Console" w:hAnsi="Lucida Console" w:eastAsia="Lucida Console" w:cs="Lucida Console"/>
          <w:sz w:val="18"/>
          <w:szCs w:val="18"/>
          <w:color w:val="232830"/>
          <w:spacing w:val="-2"/>
          <w:position w:val="2"/>
        </w:rPr>
        <w:t>2020</w:t>
      </w:r>
      <w:r>
        <w:rPr>
          <w:rFonts w:ascii="Lucida Console" w:hAnsi="Lucida Console" w:eastAsia="Lucida Console" w:cs="Lucida Console"/>
          <w:sz w:val="18"/>
          <w:szCs w:val="18"/>
          <w:color w:val="232830"/>
          <w:spacing w:val="-2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8"/>
          <w:szCs w:val="18"/>
          <w:color w:val="232830"/>
          <w:spacing w:val="-2"/>
          <w:position w:val="2"/>
        </w:rPr>
        <w:t>—</w:t>
      </w:r>
      <w:r>
        <w:rPr>
          <w:rFonts w:ascii="Lucida Console" w:hAnsi="Lucida Console" w:eastAsia="Lucida Console" w:cs="Lucida Console"/>
          <w:sz w:val="18"/>
          <w:szCs w:val="18"/>
          <w:color w:val="232830"/>
          <w:spacing w:val="26"/>
          <w:position w:val="2"/>
        </w:rPr>
        <w:t xml:space="preserve"> </w:t>
      </w:r>
      <w:r>
        <w:rPr>
          <w:rFonts w:ascii="Lucida Console" w:hAnsi="Lucida Console" w:eastAsia="Lucida Console" w:cs="Lucida Console"/>
          <w:sz w:val="18"/>
          <w:szCs w:val="18"/>
          <w:color w:val="232830"/>
          <w:spacing w:val="-2"/>
          <w:position w:val="2"/>
        </w:rPr>
        <w:t>2024</w:t>
      </w:r>
    </w:p>
    <w:p>
      <w:pPr>
        <w:pStyle w:val="BodyText"/>
        <w:ind w:left="27"/>
        <w:spacing w:before="59" w:line="191" w:lineRule="auto"/>
        <w:rPr>
          <w:rFonts w:ascii="SimSun" w:hAnsi="SimSun" w:eastAsia="SimSun" w:cs="SimSun"/>
          <w:sz w:val="18"/>
          <w:szCs w:val="18"/>
        </w:rPr>
      </w:pPr>
      <w:r>
        <w:rPr>
          <w:sz w:val="18"/>
          <w:szCs w:val="18"/>
          <w:color w:val="232830"/>
          <w:spacing w:val="-8"/>
        </w:rPr>
        <w:t>本科</w:t>
      </w:r>
      <w:r>
        <w:rPr>
          <w:sz w:val="18"/>
          <w:szCs w:val="18"/>
          <w:color w:val="23283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2830"/>
          <w:spacing w:val="-8"/>
        </w:rPr>
        <w:t>. </w:t>
      </w:r>
      <w:r>
        <w:rPr>
          <w:rFonts w:ascii="SimSun" w:hAnsi="SimSun" w:eastAsia="SimSun" w:cs="SimSun"/>
          <w:sz w:val="18"/>
          <w:szCs w:val="18"/>
          <w:color w:val="232830"/>
          <w:spacing w:val="-8"/>
        </w:rPr>
        <w:t>智能科学与技术</w:t>
      </w:r>
    </w:p>
    <w:sectPr>
      <w:headerReference w:type="default" r:id="rId11"/>
      <w:pgSz w:w="11900" w:h="16840"/>
      <w:pgMar w:top="1141" w:right="500" w:bottom="0" w:left="711" w:header="801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Lucida Console">
    <w:panose1 w:val="020B0609040504020204"/>
    <w:charset w:val="00"/>
    <w:family w:val="auto"/>
    <w:pitch w:val="default"/>
    <w:sig w:usb0="8000028F" w:usb1="00001800" w:usb2="00000000" w:usb3="00000000" w:csb0="0000001F" w:csb1="D7D7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Microsoft YaHei U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NSimSun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89"/>
      <w:spacing w:before="43" w:line="169" w:lineRule="exact"/>
      <w:rPr>
        <w:rFonts w:ascii="Lucida Console" w:hAnsi="Lucida Console" w:eastAsia="Lucida Console" w:cs="Lucida Console"/>
        <w:sz w:val="16"/>
        <w:szCs w:val="16"/>
      </w:rPr>
    </w:pPr>
    <w:r>
      <w:rPr>
        <w:rFonts w:ascii="Lucida Console" w:hAnsi="Lucida Console" w:eastAsia="Lucida Console" w:cs="Lucida Console"/>
        <w:sz w:val="16"/>
        <w:szCs w:val="16"/>
        <w:color w:val="232830"/>
        <w:spacing w:val="-3"/>
        <w:position w:val="1"/>
      </w:rPr>
      <w:t>FENG</w:t>
    </w:r>
    <w:r>
      <w:rPr>
        <w:rFonts w:ascii="Lucida Console" w:hAnsi="Lucida Console" w:eastAsia="Lucida Console" w:cs="Lucida Console"/>
        <w:sz w:val="16"/>
        <w:szCs w:val="16"/>
        <w:color w:val="232830"/>
        <w:spacing w:val="16"/>
        <w:position w:val="1"/>
      </w:rPr>
      <w:t xml:space="preserve">  </w:t>
    </w:r>
    <w:r>
      <w:rPr>
        <w:rFonts w:ascii="Lucida Console" w:hAnsi="Lucida Console" w:eastAsia="Lucida Console" w:cs="Lucida Console"/>
        <w:sz w:val="16"/>
        <w:szCs w:val="16"/>
        <w:color w:val="232830"/>
        <w:spacing w:val="-3"/>
        <w:position w:val="1"/>
      </w:rPr>
      <w:t>XUNQI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5"/>
      <w:spacing w:before="53" w:line="183" w:lineRule="auto"/>
      <w:rPr>
        <w:rFonts w:ascii="NSimSun" w:hAnsi="NSimSun" w:eastAsia="NSimSun" w:cs="NSimSun"/>
        <w:sz w:val="18"/>
        <w:szCs w:val="18"/>
      </w:rPr>
    </w:pPr>
    <w:r>
      <w:rPr>
        <w:sz w:val="22"/>
        <w:szCs w:val="22"/>
        <w:b/>
        <w:bCs/>
        <w:color w:val="1A1C20"/>
        <w:position w:val="-2"/>
      </w:rPr>
      <w:t>MES</w:t>
    </w:r>
    <w:r>
      <w:rPr>
        <w:sz w:val="22"/>
        <w:szCs w:val="22"/>
        <w:b/>
        <w:bCs/>
        <w:color w:val="1A1C20"/>
        <w:spacing w:val="1"/>
        <w:position w:val="-2"/>
      </w:rPr>
      <w:t>生产大屏                                                                              </w:t>
    </w:r>
    <w:r>
      <w:rPr>
        <w:sz w:val="22"/>
        <w:szCs w:val="22"/>
        <w:b/>
        <w:bCs/>
        <w:color w:val="1A1C20"/>
        <w:position w:val="-2"/>
      </w:rPr>
      <w:t xml:space="preserve">                          </w:t>
    </w:r>
    <w:r>
      <w:rPr>
        <w:rFonts w:ascii="NSimSun" w:hAnsi="NSimSun" w:eastAsia="NSimSun" w:cs="NSimSun"/>
        <w:sz w:val="18"/>
        <w:szCs w:val="18"/>
        <w:color w:val="232830"/>
        <w:position w:val="1"/>
      </w:rPr>
      <w:t>广东卡诺亚家居股份有限公司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 UI" w:hAnsi="Microsoft YaHei UI" w:eastAsia="Microsoft YaHei UI" w:cs="Microsoft YaHei UI"/>
      <w:sz w:val="19"/>
      <w:szCs w:val="19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Microsoft YaHei UI" w:hAnsi="Microsoft YaHei UI" w:eastAsia="Microsoft YaHei UI" w:cs="Microsoft YaHei UI"/>
      <w:sz w:val="16"/>
      <w:szCs w:val="16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header" Target="header2.xml"/><Relationship Id="rId7" Type="http://schemas.openxmlformats.org/officeDocument/2006/relationships/image" Target="media/image5.png"/><Relationship Id="rId6" Type="http://schemas.openxmlformats.org/officeDocument/2006/relationships/image" Target="media/image4.png"/><Relationship Id="rId5" Type="http://schemas.openxmlformats.org/officeDocument/2006/relationships/image" Target="media/image3.png"/><Relationship Id="rId4" Type="http://schemas.openxmlformats.org/officeDocument/2006/relationships/image" Target="media/image2.png"/><Relationship Id="rId3" Type="http://schemas.openxmlformats.org/officeDocument/2006/relationships/hyperlink" Target="1073336748@qq.com" TargetMode="External"/><Relationship Id="rId2" Type="http://schemas.openxmlformats.org/officeDocument/2006/relationships/image" Target="media/image1.png"/><Relationship Id="rId19" Type="http://schemas.openxmlformats.org/officeDocument/2006/relationships/fontTable" Target="fontTable.xml"/><Relationship Id="rId18" Type="http://schemas.openxmlformats.org/officeDocument/2006/relationships/styles" Target="styles.xml"/><Relationship Id="rId17" Type="http://schemas.openxmlformats.org/officeDocument/2006/relationships/settings" Target="settings.xml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header" Target="header3.xml"/><Relationship Id="rId10" Type="http://schemas.openxmlformats.org/officeDocument/2006/relationships/image" Target="media/image7.png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WPS 文字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李继旺 · 全栈工程师 / AI 应用工程师</dc:title>
  <dc:creator>RTD</dc:creator>
  <dcterms:created xsi:type="dcterms:W3CDTF">2026-09-22T19:29:26Z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wqlLaW5nc29mdCBQREYgdG8gV1BTIDEyMA</vt:lpwstr>
  </property>
  <property fmtid="{D5CDD505-2E9C-101B-9397-08002B2CF9AE}" pid="3" name="Created">
    <vt:filetime>2026-09-22T21:22:05</vt:filetime>
  </property>
</Properties>
</file>