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57F3" w14:textId="77777777" w:rsidR="00A167B6" w:rsidRDefault="00A167B6" w:rsidP="00A167B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7072FC43" w14:textId="77777777" w:rsidR="00A167B6" w:rsidRDefault="00A167B6" w:rsidP="00A167B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数字逻辑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06448144" w14:textId="77777777" w:rsidR="00A167B6" w:rsidRDefault="00A167B6" w:rsidP="00A167B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2788"/>
      </w:tblGrid>
      <w:tr w:rsidR="00A167B6" w14:paraId="1EA28697" w14:textId="77777777" w:rsidTr="00BB4E8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C8FA" w14:textId="77777777" w:rsidR="00A167B6" w:rsidRDefault="00A167B6" w:rsidP="00BB4E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5F0" w14:textId="77777777" w:rsidR="00A167B6" w:rsidRDefault="00A167B6" w:rsidP="00BB4E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349E" w14:textId="77777777" w:rsidR="00A167B6" w:rsidRDefault="00A167B6" w:rsidP="00BB4E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班级：2班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A167B6" w14:paraId="3A6EC2DC" w14:textId="77777777" w:rsidTr="00BB4E86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05A0" w14:textId="2E41E6DF" w:rsidR="00A167B6" w:rsidRDefault="00A167B6" w:rsidP="00BB4E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465C55">
              <w:rPr>
                <w:rFonts w:ascii="黑体" w:hAnsi="Times" w:hint="eastAsia"/>
                <w:sz w:val="24"/>
                <w:szCs w:val="20"/>
              </w:rPr>
              <w:t>译码器</w:t>
            </w:r>
          </w:p>
        </w:tc>
      </w:tr>
      <w:tr w:rsidR="00A167B6" w14:paraId="1ABD6D55" w14:textId="77777777" w:rsidTr="00BB4E86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55CD" w14:textId="77777777" w:rsidR="00A167B6" w:rsidRDefault="00A167B6" w:rsidP="00BB4E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782F" w14:textId="6C51A4EC" w:rsidR="00A167B6" w:rsidRDefault="00A167B6" w:rsidP="00BB4E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 w:rsidR="00465C55">
              <w:rPr>
                <w:rFonts w:ascii="黑体" w:eastAsia="黑体" w:hAnsi="Times"/>
                <w:sz w:val="24"/>
                <w:szCs w:val="20"/>
              </w:rPr>
              <w:t>2023-11-14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A167B6" w14:paraId="24545212" w14:textId="77777777" w:rsidTr="00BB4E86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0994" w14:textId="77777777" w:rsidR="00A167B6" w:rsidRDefault="00A167B6" w:rsidP="00BB4E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584B8238" w14:textId="77777777" w:rsidR="00A167B6" w:rsidRDefault="00A167B6" w:rsidP="002E2D07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1</w:t>
            </w:r>
            <w:r>
              <w:rPr>
                <w:rFonts w:hint="eastAsia"/>
              </w:rPr>
              <w:t>）学习组合电路的设计方法；</w:t>
            </w:r>
          </w:p>
          <w:p w14:paraId="63CF7D47" w14:textId="77777777" w:rsidR="00A167B6" w:rsidRDefault="00A167B6" w:rsidP="002E2D07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2</w:t>
            </w:r>
            <w:r>
              <w:rPr>
                <w:rFonts w:hint="eastAsia"/>
              </w:rPr>
              <w:t>）了解译码器的工作原理和构成；</w:t>
            </w:r>
          </w:p>
          <w:p w14:paraId="65345957" w14:textId="2A05EBF4" w:rsidR="00A167B6" w:rsidRDefault="00A167B6" w:rsidP="002E2D0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3</w:t>
            </w:r>
            <w:r>
              <w:rPr>
                <w:rFonts w:hint="eastAsia"/>
              </w:rPr>
              <w:t>）熟悉</w:t>
            </w:r>
            <w:r>
              <w:rPr>
                <w:rFonts w:ascii="TimesNewRomanPSMT" w:eastAsia="TimesNewRomanPSMT" w:cs="TimesNewRomanPSMT"/>
              </w:rPr>
              <w:t>EDA</w:t>
            </w:r>
            <w:r>
              <w:rPr>
                <w:rFonts w:hint="eastAsia"/>
              </w:rPr>
              <w:t>工具软件的使用方法。</w:t>
            </w:r>
          </w:p>
        </w:tc>
      </w:tr>
      <w:tr w:rsidR="00A167B6" w14:paraId="1DD48B2D" w14:textId="77777777" w:rsidTr="00BB4E86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52DB" w14:textId="77777777" w:rsidR="00A167B6" w:rsidRDefault="00A167B6" w:rsidP="00BB4E86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5D47D4D" w14:textId="77777777" w:rsidR="00A167B6" w:rsidRDefault="00A167B6" w:rsidP="002E2D07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1</w:t>
            </w:r>
            <w:r>
              <w:rPr>
                <w:rFonts w:hint="eastAsia"/>
              </w:rPr>
              <w:t>）操作系统为</w:t>
            </w:r>
            <w:r>
              <w:rPr>
                <w:rFonts w:ascii="TimesNewRomanPSMT" w:eastAsia="TimesNewRomanPSMT" w:cs="TimesNewRomanPSMT"/>
              </w:rPr>
              <w:t>WINDOWS XP</w:t>
            </w:r>
            <w:r>
              <w:rPr>
                <w:rFonts w:hint="eastAsia"/>
              </w:rPr>
              <w:t>的计算机一台；</w:t>
            </w:r>
          </w:p>
          <w:p w14:paraId="43D7A4CD" w14:textId="77777777" w:rsidR="00A167B6" w:rsidRDefault="00A167B6" w:rsidP="002E2D07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2</w:t>
            </w:r>
            <w:r>
              <w:rPr>
                <w:rFonts w:hint="eastAsia"/>
              </w:rPr>
              <w:t>）数字逻辑与计算机组成原理实验系统一台；</w:t>
            </w:r>
          </w:p>
          <w:p w14:paraId="32C07EFD" w14:textId="42DA1E4B" w:rsidR="00A167B6" w:rsidRPr="00572C9A" w:rsidRDefault="00A167B6" w:rsidP="002E2D07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3</w:t>
            </w:r>
            <w:r>
              <w:rPr>
                <w:rFonts w:hint="eastAsia"/>
              </w:rPr>
              <w:t>）三输入与门和非门电路若干。</w:t>
            </w:r>
          </w:p>
        </w:tc>
      </w:tr>
      <w:tr w:rsidR="00A167B6" w14:paraId="505F72FA" w14:textId="77777777" w:rsidTr="00BB4E86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F9F6" w14:textId="77777777" w:rsidR="00A167B6" w:rsidRDefault="00A167B6" w:rsidP="00BB4E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0E1508B" w14:textId="2460B1C8" w:rsidR="00A167B6" w:rsidRDefault="00A167B6" w:rsidP="002E2D07">
            <w:r>
              <w:rPr>
                <w:rFonts w:hint="eastAsia"/>
              </w:rPr>
              <w:t>软件</w:t>
            </w:r>
            <w:proofErr w:type="spellStart"/>
            <w:r>
              <w:rPr>
                <w:rFonts w:hint="eastAsia"/>
              </w:rPr>
              <w:t>q</w:t>
            </w:r>
            <w:r>
              <w:t>uartusII</w:t>
            </w:r>
            <w:proofErr w:type="spellEnd"/>
          </w:p>
          <w:p w14:paraId="3EDBE034" w14:textId="77777777" w:rsidR="00A167B6" w:rsidRDefault="00A167B6" w:rsidP="00BB4E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4350076" w14:textId="77777777" w:rsidR="00A167B6" w:rsidRDefault="00A167B6" w:rsidP="00BB4E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A167B6" w14:paraId="535EFDDF" w14:textId="77777777" w:rsidTr="00BB4E86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BEED" w14:textId="77777777" w:rsidR="00A167B6" w:rsidRDefault="00A167B6" w:rsidP="00BB4E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6887963" w14:textId="77777777" w:rsidR="002E2D07" w:rsidRDefault="00A167B6" w:rsidP="002E2D07">
            <w:r>
              <w:rPr>
                <w:rFonts w:hint="eastAsia"/>
              </w:rPr>
              <w:t>本实验要求完成一个</w:t>
            </w:r>
            <w:r>
              <w:rPr>
                <w:rFonts w:ascii="TimesNewRomanPSMT" w:eastAsia="TimesNewRomanPSMT" w:cs="TimesNewRomanPSMT"/>
              </w:rPr>
              <w:t xml:space="preserve">3 </w:t>
            </w:r>
            <w:r>
              <w:rPr>
                <w:rFonts w:hint="eastAsia"/>
              </w:rPr>
              <w:t>线－</w:t>
            </w:r>
            <w:r>
              <w:rPr>
                <w:rFonts w:ascii="TimesNewRomanPSMT" w:eastAsia="TimesNewRomanPSMT" w:cs="TimesNewRomanPSMT"/>
              </w:rPr>
              <w:t xml:space="preserve">8 </w:t>
            </w:r>
            <w:r>
              <w:rPr>
                <w:rFonts w:hint="eastAsia"/>
              </w:rPr>
              <w:t>线译码器的设计。其中</w:t>
            </w:r>
            <w:r>
              <w:rPr>
                <w:rFonts w:ascii="TimesNewRomanPSMT" w:eastAsia="TimesNewRomanPSMT" w:cs="TimesNewRomanPSMT"/>
              </w:rPr>
              <w:t xml:space="preserve">i2-i0 </w:t>
            </w:r>
            <w:r>
              <w:rPr>
                <w:rFonts w:hint="eastAsia"/>
              </w:rPr>
              <w:t>为译码器输入端，</w:t>
            </w:r>
            <w:r>
              <w:rPr>
                <w:rFonts w:ascii="TimesNewRomanPSMT" w:eastAsia="TimesNewRomanPSMT" w:cs="TimesNewRomanPSMT"/>
              </w:rPr>
              <w:t xml:space="preserve">y7-y0 </w:t>
            </w:r>
            <w:r>
              <w:rPr>
                <w:rFonts w:hint="eastAsia"/>
              </w:rPr>
              <w:t>为译码器输出端</w:t>
            </w:r>
          </w:p>
          <w:p w14:paraId="77947468" w14:textId="2C7DF0B7" w:rsidR="00A167B6" w:rsidRPr="002E2D07" w:rsidRDefault="00A167B6" w:rsidP="002E2D0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14:ligatures w14:val="standardContextual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实验步骤</w:t>
            </w:r>
          </w:p>
          <w:p w14:paraId="1542A455" w14:textId="77777777" w:rsidR="00A167B6" w:rsidRDefault="00A167B6" w:rsidP="00BB4E8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C070B">
              <w:rPr>
                <w:rFonts w:ascii="黑体" w:eastAsia="黑体" w:hAnsi="Times" w:hint="eastAsia"/>
                <w:sz w:val="24"/>
                <w:szCs w:val="20"/>
              </w:rPr>
              <w:t>输入原理图:</w:t>
            </w:r>
          </w:p>
          <w:p w14:paraId="088FC9C9" w14:textId="422A3535" w:rsidR="00A167B6" w:rsidRDefault="00A167B6" w:rsidP="00A167B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848044C" wp14:editId="1405B25F">
                  <wp:extent cx="2209915" cy="1958340"/>
                  <wp:effectExtent l="0" t="0" r="0" b="3810"/>
                  <wp:docPr id="11803558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3558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520" cy="196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3B5CB" w14:textId="543521C6" w:rsidR="00A167B6" w:rsidRDefault="00A167B6" w:rsidP="00A167B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155D97E7" wp14:editId="5A76FF0E">
                  <wp:extent cx="4332859" cy="2770505"/>
                  <wp:effectExtent l="0" t="0" r="0" b="0"/>
                  <wp:docPr id="12905219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219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1507" cy="277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3C7F9" w14:textId="77777777" w:rsidR="00A167B6" w:rsidRDefault="00A167B6" w:rsidP="00A167B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61F295A" w14:textId="77777777" w:rsidR="00A167B6" w:rsidRDefault="00A167B6" w:rsidP="00A167B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CE3187" w14:textId="65EB7CC9" w:rsidR="00A167B6" w:rsidRDefault="00A167B6" w:rsidP="00A167B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92CECE" wp14:editId="2593FC1D">
                  <wp:extent cx="5112024" cy="3840480"/>
                  <wp:effectExtent l="0" t="0" r="0" b="7620"/>
                  <wp:docPr id="21299674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032" cy="384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DD3A5C" w14:textId="77777777" w:rsidR="00A167B6" w:rsidRPr="00A167B6" w:rsidRDefault="00A167B6" w:rsidP="00A167B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A70FBF" w14:textId="77777777" w:rsidR="00A167B6" w:rsidRDefault="00A167B6" w:rsidP="00BB4E8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C070B">
              <w:rPr>
                <w:rFonts w:ascii="黑体" w:eastAsia="黑体" w:hAnsi="Times" w:hint="eastAsia"/>
                <w:sz w:val="24"/>
                <w:szCs w:val="20"/>
              </w:rPr>
              <w:t>定义器件管脚</w:t>
            </w:r>
          </w:p>
          <w:p w14:paraId="5D448CB6" w14:textId="77777777" w:rsidR="00A167B6" w:rsidRDefault="00A167B6" w:rsidP="002E2D07">
            <w:r>
              <w:rPr>
                <w:rFonts w:hint="eastAsia"/>
              </w:rPr>
              <w:t>将译码器的三个输入</w:t>
            </w:r>
            <w:proofErr w:type="gramStart"/>
            <w:r>
              <w:rPr>
                <w:rFonts w:hint="eastAsia"/>
              </w:rPr>
              <w:t>端分别</w:t>
            </w:r>
            <w:proofErr w:type="gramEnd"/>
            <w:r>
              <w:rPr>
                <w:rFonts w:hint="eastAsia"/>
              </w:rPr>
              <w:t>定义在</w:t>
            </w:r>
            <w:r>
              <w:rPr>
                <w:rFonts w:ascii="TimesNewRomanPSMT" w:eastAsia="TimesNewRomanPSMT" w:cs="TimesNewRomanPSMT"/>
              </w:rPr>
              <w:t>K2-0</w:t>
            </w:r>
            <w:r>
              <w:rPr>
                <w:rFonts w:hint="eastAsia"/>
              </w:rPr>
              <w:t>上。</w:t>
            </w:r>
          </w:p>
          <w:p w14:paraId="70157F01" w14:textId="5E031D4F" w:rsidR="00A167B6" w:rsidRPr="00A167B6" w:rsidRDefault="00A167B6" w:rsidP="002E2D0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将译码器的七个输出</w:t>
            </w:r>
            <w:proofErr w:type="gramStart"/>
            <w:r>
              <w:rPr>
                <w:rFonts w:hint="eastAsia"/>
              </w:rPr>
              <w:t>端分别</w:t>
            </w:r>
            <w:proofErr w:type="gramEnd"/>
            <w:r>
              <w:rPr>
                <w:rFonts w:hint="eastAsia"/>
              </w:rPr>
              <w:t>定义在</w:t>
            </w:r>
            <w:r>
              <w:rPr>
                <w:rFonts w:ascii="TimesNewRomanPSMT" w:eastAsia="TimesNewRomanPSMT" w:cs="TimesNewRomanPSMT"/>
              </w:rPr>
              <w:t>LD7-0</w:t>
            </w:r>
            <w:r>
              <w:rPr>
                <w:rFonts w:hint="eastAsia"/>
              </w:rPr>
              <w:t>上。</w:t>
            </w:r>
          </w:p>
          <w:p w14:paraId="7C13D512" w14:textId="0C4A6FF5" w:rsidR="00A167B6" w:rsidRPr="00A167B6" w:rsidRDefault="00A167B6" w:rsidP="00A167B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167B6">
              <w:rPr>
                <w:rFonts w:ascii="黑体" w:eastAsia="黑体" w:hAnsi="Times" w:hint="eastAsia"/>
                <w:sz w:val="24"/>
                <w:szCs w:val="20"/>
              </w:rPr>
              <w:t>原理图编译</w:t>
            </w:r>
          </w:p>
          <w:p w14:paraId="0F87066D" w14:textId="77777777" w:rsidR="00A167B6" w:rsidRPr="00E85191" w:rsidRDefault="00A167B6" w:rsidP="002E2D07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通过选择</w:t>
            </w:r>
            <w:r>
              <w:t xml:space="preserve">EP2C8Q208C8 </w:t>
            </w:r>
            <w:r>
              <w:rPr>
                <w:rFonts w:ascii="宋体" w:cs="宋体" w:hint="eastAsia"/>
              </w:rPr>
              <w:t>器件进行编译</w:t>
            </w:r>
          </w:p>
          <w:p w14:paraId="1FE206B5" w14:textId="34414D48" w:rsidR="00A167B6" w:rsidRDefault="00A167B6" w:rsidP="00A167B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167B6">
              <w:rPr>
                <w:rFonts w:ascii="黑体" w:eastAsia="黑体" w:hAnsi="Times" w:hint="eastAsia"/>
                <w:sz w:val="24"/>
                <w:szCs w:val="20"/>
              </w:rPr>
              <w:lastRenderedPageBreak/>
              <w:t>原理图下载</w:t>
            </w:r>
          </w:p>
          <w:p w14:paraId="7624D9BE" w14:textId="0B81734D" w:rsidR="00A167B6" w:rsidRPr="00A167B6" w:rsidRDefault="00A167B6" w:rsidP="002E2D07">
            <w:pPr>
              <w:rPr>
                <w:rFonts w:ascii="黑体" w:eastAsia="黑体" w:hAnsi="Times"/>
                <w:sz w:val="24"/>
                <w:szCs w:val="20"/>
              </w:rPr>
            </w:pPr>
            <w:r w:rsidRPr="002B1934">
              <w:rPr>
                <w:rFonts w:hint="eastAsia"/>
              </w:rPr>
              <w:t>开启电源</w:t>
            </w:r>
            <w:r w:rsidRPr="002B1934">
              <w:rPr>
                <w:rFonts w:hint="eastAsia"/>
              </w:rPr>
              <w:t>,</w:t>
            </w:r>
            <w:r w:rsidRPr="002B1934">
              <w:rPr>
                <w:rFonts w:hint="eastAsia"/>
              </w:rPr>
              <w:t>通过选择</w:t>
            </w:r>
            <w:r w:rsidRPr="002B1934">
              <w:rPr>
                <w:rFonts w:hint="eastAsia"/>
              </w:rPr>
              <w:t>USB</w:t>
            </w:r>
            <w:r w:rsidRPr="002B1934">
              <w:rPr>
                <w:rFonts w:hint="eastAsia"/>
              </w:rPr>
              <w:t>接口进行下载</w:t>
            </w:r>
            <w:r w:rsidRPr="002B1934">
              <w:rPr>
                <w:rFonts w:hint="eastAsia"/>
              </w:rPr>
              <w:t>,</w:t>
            </w:r>
            <w:r w:rsidRPr="002B1934">
              <w:rPr>
                <w:rFonts w:hint="eastAsia"/>
              </w:rPr>
              <w:t>将程序传入实际电路中</w:t>
            </w:r>
          </w:p>
          <w:p w14:paraId="3D280846" w14:textId="523521AC" w:rsidR="00A167B6" w:rsidRPr="00A167B6" w:rsidRDefault="00A167B6" w:rsidP="00A167B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167B6">
              <w:rPr>
                <w:rFonts w:ascii="黑体" w:eastAsia="黑体" w:hAnsi="Times" w:hint="eastAsia"/>
                <w:sz w:val="24"/>
                <w:szCs w:val="20"/>
              </w:rPr>
              <w:t>生成符号图</w:t>
            </w:r>
          </w:p>
          <w:p w14:paraId="1D8353DE" w14:textId="1BB4B6BB" w:rsidR="00A167B6" w:rsidRPr="0080384A" w:rsidRDefault="00A167B6" w:rsidP="002E2D07">
            <w:r>
              <w:rPr>
                <w:rFonts w:hint="eastAsia"/>
              </w:rPr>
              <w:t>生成原件符号</w:t>
            </w:r>
            <w:r>
              <w:rPr>
                <w:rFonts w:hint="eastAsia"/>
              </w:rPr>
              <w:t>.</w:t>
            </w:r>
          </w:p>
          <w:p w14:paraId="7DE8B769" w14:textId="67AA56D8" w:rsidR="0080384A" w:rsidRDefault="00A167B6" w:rsidP="0080384A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80384A">
              <w:rPr>
                <w:rFonts w:ascii="黑体" w:eastAsia="黑体" w:hAnsi="Times" w:hint="eastAsia"/>
                <w:sz w:val="24"/>
                <w:szCs w:val="20"/>
              </w:rPr>
              <w:t>结果调试</w:t>
            </w:r>
          </w:p>
          <w:p w14:paraId="055E74D8" w14:textId="45E54519" w:rsidR="0080384A" w:rsidRPr="0080384A" w:rsidRDefault="0080384A" w:rsidP="002E2D07">
            <w:r>
              <w:rPr>
                <w:rFonts w:hint="eastAsia"/>
              </w:rPr>
              <w:t>通过调整开关</w:t>
            </w:r>
            <w:r>
              <w:rPr>
                <w:rFonts w:hint="eastAsia"/>
              </w:rPr>
              <w:t>K</w:t>
            </w:r>
            <w:r>
              <w:t>0,K1,K2</w:t>
            </w:r>
            <w:r>
              <w:rPr>
                <w:rFonts w:hint="eastAsia"/>
              </w:rPr>
              <w:t>观察输出端</w:t>
            </w:r>
            <w:r>
              <w:rPr>
                <w:rFonts w:hint="eastAsia"/>
              </w:rPr>
              <w:t>L</w:t>
            </w:r>
            <w:r>
              <w:t>D0~LD7</w:t>
            </w:r>
            <w:r>
              <w:rPr>
                <w:rFonts w:hint="eastAsia"/>
              </w:rPr>
              <w:t>的灯亮情况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来判断结果是否正确</w:t>
            </w:r>
            <w:r>
              <w:rPr>
                <w:rFonts w:hint="eastAsia"/>
              </w:rPr>
              <w:t>.</w:t>
            </w:r>
          </w:p>
          <w:p w14:paraId="7305F4EB" w14:textId="77777777" w:rsidR="00A167B6" w:rsidRDefault="00A167B6" w:rsidP="00BB4E8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>7)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关闭电源</w:t>
            </w:r>
          </w:p>
          <w:p w14:paraId="4691CCD0" w14:textId="77777777" w:rsidR="00A167B6" w:rsidRPr="00323CF8" w:rsidRDefault="00A167B6" w:rsidP="00BB4E86">
            <w:pPr>
              <w:ind w:left="24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结果预期</w:t>
            </w:r>
          </w:p>
          <w:p w14:paraId="626B21B3" w14:textId="26146CC9" w:rsidR="00A167B6" w:rsidRDefault="0080384A" w:rsidP="002E2D07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K</w:t>
            </w:r>
            <w:r>
              <w:t>0,K1,K2</w:t>
            </w:r>
            <w:r>
              <w:rPr>
                <w:rFonts w:hint="eastAsia"/>
              </w:rPr>
              <w:t>分别对应了三位二进制数的三个不同的位</w:t>
            </w:r>
            <w:r>
              <w:rPr>
                <w:rFonts w:hint="eastAsia"/>
              </w:rPr>
              <w:t>,</w:t>
            </w:r>
            <w:r w:rsidR="00951C56">
              <w:rPr>
                <w:rFonts w:hint="eastAsia"/>
              </w:rPr>
              <w:t>LD</w:t>
            </w:r>
            <w:r w:rsidR="00951C56">
              <w:t>0-LD7</w:t>
            </w:r>
            <w:r w:rsidR="00951C56">
              <w:rPr>
                <w:rFonts w:hint="eastAsia"/>
              </w:rPr>
              <w:t>共有</w:t>
            </w:r>
            <w:r w:rsidR="00951C56">
              <w:rPr>
                <w:rFonts w:hint="eastAsia"/>
              </w:rPr>
              <w:t>8</w:t>
            </w:r>
            <w:r w:rsidR="00951C56">
              <w:rPr>
                <w:rFonts w:hint="eastAsia"/>
              </w:rPr>
              <w:t>个灯</w:t>
            </w:r>
            <w:r w:rsidR="00951C56">
              <w:rPr>
                <w:rFonts w:hint="eastAsia"/>
              </w:rPr>
              <w:t>,</w:t>
            </w:r>
            <w:r w:rsidR="00951C56">
              <w:rPr>
                <w:rFonts w:hint="eastAsia"/>
              </w:rPr>
              <w:t>一共可以表示</w:t>
            </w:r>
            <w:r w:rsidR="00951C56">
              <w:rPr>
                <w:rFonts w:hint="eastAsia"/>
              </w:rPr>
              <w:t>8</w:t>
            </w:r>
            <w:r w:rsidR="00951C56">
              <w:rPr>
                <w:rFonts w:hint="eastAsia"/>
              </w:rPr>
              <w:t>个数</w:t>
            </w:r>
            <w:r w:rsidR="00297045">
              <w:rPr>
                <w:rFonts w:hint="eastAsia"/>
              </w:rPr>
              <w:t>(</w:t>
            </w:r>
            <w:r w:rsidR="00297045">
              <w:t>0</w:t>
            </w:r>
            <w:r w:rsidR="00297045">
              <w:rPr>
                <w:rFonts w:hint="eastAsia"/>
              </w:rPr>
              <w:t>到</w:t>
            </w:r>
            <w:r w:rsidR="00297045">
              <w:rPr>
                <w:rFonts w:hint="eastAsia"/>
              </w:rPr>
              <w:t>7</w:t>
            </w:r>
            <w:r w:rsidR="00297045">
              <w:t>)</w:t>
            </w:r>
            <w:r w:rsidR="00951C56">
              <w:rPr>
                <w:rFonts w:hint="eastAsia"/>
              </w:rPr>
              <w:t>.</w:t>
            </w:r>
            <w:r w:rsidR="00951C56">
              <w:rPr>
                <w:rFonts w:hint="eastAsia"/>
              </w:rPr>
              <w:t>当输入指定的位之后</w:t>
            </w:r>
            <w:r w:rsidR="00951C56">
              <w:rPr>
                <w:rFonts w:hint="eastAsia"/>
              </w:rPr>
              <w:t>(</w:t>
            </w:r>
            <w:r w:rsidR="00951C56">
              <w:rPr>
                <w:rFonts w:hint="eastAsia"/>
              </w:rPr>
              <w:t>如</w:t>
            </w:r>
            <w:r w:rsidR="00951C56">
              <w:rPr>
                <w:rFonts w:hint="eastAsia"/>
              </w:rPr>
              <w:t>1</w:t>
            </w:r>
            <w:r w:rsidR="00951C56">
              <w:t>11),</w:t>
            </w:r>
            <w:r w:rsidR="00951C56">
              <w:rPr>
                <w:rFonts w:hint="eastAsia"/>
              </w:rPr>
              <w:t>则对应的灯就会亮起</w:t>
            </w:r>
            <w:r w:rsidR="00951C56">
              <w:rPr>
                <w:rFonts w:hint="eastAsia"/>
              </w:rPr>
              <w:t>(</w:t>
            </w:r>
            <w:r w:rsidR="00951C56">
              <w:rPr>
                <w:rFonts w:hint="eastAsia"/>
              </w:rPr>
              <w:t>如</w:t>
            </w:r>
            <w:r w:rsidR="00951C56">
              <w:rPr>
                <w:rFonts w:hint="eastAsia"/>
              </w:rPr>
              <w:t>LD</w:t>
            </w:r>
            <w:r w:rsidR="00951C56">
              <w:t>7)</w:t>
            </w:r>
            <w:r w:rsidR="00047083">
              <w:t>.</w:t>
            </w:r>
            <w:r w:rsidR="00047083">
              <w:rPr>
                <w:rFonts w:hint="eastAsia"/>
              </w:rPr>
              <w:t>通过</w:t>
            </w:r>
            <w:r w:rsidR="00951C56">
              <w:rPr>
                <w:rFonts w:hint="eastAsia"/>
              </w:rPr>
              <w:t>测试样例</w:t>
            </w:r>
            <w:r w:rsidR="00951C56">
              <w:rPr>
                <w:rFonts w:hint="eastAsia"/>
              </w:rPr>
              <w:t>(</w:t>
            </w:r>
            <w:r w:rsidR="00951C56">
              <w:t>101,000,111),</w:t>
            </w:r>
            <w:r w:rsidR="00951C56">
              <w:rPr>
                <w:rFonts w:hint="eastAsia"/>
              </w:rPr>
              <w:t>亮起灯</w:t>
            </w:r>
            <w:r w:rsidR="00951C56">
              <w:rPr>
                <w:rFonts w:hint="eastAsia"/>
              </w:rPr>
              <w:t>(</w:t>
            </w:r>
            <w:r w:rsidR="00951C56">
              <w:t>LD</w:t>
            </w:r>
            <w:r w:rsidR="00C84BC8">
              <w:t>5</w:t>
            </w:r>
            <w:r w:rsidR="00951C56">
              <w:t>,LD0,</w:t>
            </w:r>
            <w:r w:rsidR="00951C56">
              <w:rPr>
                <w:rFonts w:hint="eastAsia"/>
              </w:rPr>
              <w:t>LD</w:t>
            </w:r>
            <w:r w:rsidR="00951C56">
              <w:t>7)</w:t>
            </w:r>
            <w:r w:rsidR="00951C56">
              <w:rPr>
                <w:rFonts w:hint="eastAsia"/>
              </w:rPr>
              <w:t>来验证结果是否正确</w:t>
            </w:r>
            <w:r w:rsidR="00951C56">
              <w:rPr>
                <w:rFonts w:hint="eastAsia"/>
              </w:rPr>
              <w:t>.</w:t>
            </w:r>
          </w:p>
          <w:p w14:paraId="00790FC0" w14:textId="003C2BE9" w:rsidR="00951C56" w:rsidRDefault="00A167B6" w:rsidP="00951C56">
            <w:pPr>
              <w:ind w:left="24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最终实现</w:t>
            </w:r>
            <w:r w:rsidR="00951C56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结果</w:t>
            </w:r>
          </w:p>
          <w:p w14:paraId="2EDC4565" w14:textId="7EC78BC4" w:rsidR="00A167B6" w:rsidRPr="00A73B00" w:rsidRDefault="00951C56" w:rsidP="002E2D07">
            <w:r>
              <w:rPr>
                <w:rFonts w:hint="eastAsia"/>
              </w:rPr>
              <w:t>通过严格地执行相应的实验步骤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最终完美地得到了实现结果</w:t>
            </w:r>
            <w:r>
              <w:rPr>
                <w:rFonts w:hint="eastAsia"/>
              </w:rPr>
              <w:t>.</w:t>
            </w:r>
          </w:p>
        </w:tc>
      </w:tr>
      <w:tr w:rsidR="00A167B6" w14:paraId="0FF9A098" w14:textId="77777777" w:rsidTr="00BB4E86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271B" w14:textId="77777777" w:rsidR="00A167B6" w:rsidRDefault="00A167B6" w:rsidP="00BB4E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8AD6B48" w14:textId="3F7AD33B" w:rsidR="00A167B6" w:rsidRPr="00337864" w:rsidRDefault="00A73B00" w:rsidP="00BB4E86">
            <w:r>
              <w:rPr>
                <w:rFonts w:hint="eastAsia"/>
              </w:rPr>
              <w:t>本次实验我们完成了</w:t>
            </w:r>
            <w:r>
              <w:rPr>
                <w:rFonts w:hint="eastAsia"/>
              </w:rPr>
              <w:t>3</w:t>
            </w:r>
            <w:r>
              <w:t>-8</w:t>
            </w:r>
            <w:r>
              <w:rPr>
                <w:rFonts w:hint="eastAsia"/>
              </w:rPr>
              <w:t>译码器的设计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通过电路图的仿真和实际的测试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最终完美实现了该译码器的设计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并深化了对于译码器原理的理解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本次实验我们也遇到了一些问题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如编译时发生失败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后来通过查阅资料重新命名了</w:t>
            </w:r>
            <w:r>
              <w:rPr>
                <w:rFonts w:hint="eastAsia"/>
              </w:rPr>
              <w:t>b</w:t>
            </w:r>
            <w:r>
              <w:t>lock</w:t>
            </w:r>
            <w:r w:rsidR="009C394D">
              <w:t>,</w:t>
            </w:r>
            <w:r>
              <w:rPr>
                <w:rFonts w:hint="eastAsia"/>
              </w:rPr>
              <w:t>从而解决了问题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获得了经验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提高了解决问题的能力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我们有更加充足的信心面对未来的挑战</w:t>
            </w:r>
            <w:r>
              <w:rPr>
                <w:rFonts w:hint="eastAsia"/>
              </w:rPr>
              <w:t>.</w:t>
            </w:r>
          </w:p>
        </w:tc>
      </w:tr>
    </w:tbl>
    <w:p w14:paraId="7692AF39" w14:textId="77777777" w:rsidR="00A167B6" w:rsidRDefault="00A167B6" w:rsidP="00A167B6"/>
    <w:p w14:paraId="3455C7FA" w14:textId="77777777" w:rsidR="005360CD" w:rsidRDefault="005360CD"/>
    <w:sectPr w:rsidR="00536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71C9" w14:textId="77777777" w:rsidR="00000247" w:rsidRDefault="00000247" w:rsidP="00A167B6">
      <w:r>
        <w:separator/>
      </w:r>
    </w:p>
  </w:endnote>
  <w:endnote w:type="continuationSeparator" w:id="0">
    <w:p w14:paraId="262585D9" w14:textId="77777777" w:rsidR="00000247" w:rsidRDefault="00000247" w:rsidP="00A1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61D29" w14:textId="77777777" w:rsidR="00000247" w:rsidRDefault="00000247" w:rsidP="00A167B6">
      <w:r>
        <w:separator/>
      </w:r>
    </w:p>
  </w:footnote>
  <w:footnote w:type="continuationSeparator" w:id="0">
    <w:p w14:paraId="6B0C9911" w14:textId="77777777" w:rsidR="00000247" w:rsidRDefault="00000247" w:rsidP="00A1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F6B"/>
    <w:multiLevelType w:val="hybridMultilevel"/>
    <w:tmpl w:val="6C0EC2E0"/>
    <w:lvl w:ilvl="0" w:tplc="D996EFD6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131649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32"/>
    <w:rsid w:val="00000247"/>
    <w:rsid w:val="00047083"/>
    <w:rsid w:val="00297045"/>
    <w:rsid w:val="002E2D07"/>
    <w:rsid w:val="00337864"/>
    <w:rsid w:val="00465C55"/>
    <w:rsid w:val="005360CD"/>
    <w:rsid w:val="0080384A"/>
    <w:rsid w:val="0086190E"/>
    <w:rsid w:val="00951C56"/>
    <w:rsid w:val="009C394D"/>
    <w:rsid w:val="00A167B6"/>
    <w:rsid w:val="00A20D2C"/>
    <w:rsid w:val="00A73B00"/>
    <w:rsid w:val="00C84BC8"/>
    <w:rsid w:val="00DB2525"/>
    <w:rsid w:val="00E4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A55C6"/>
  <w15:chartTrackingRefBased/>
  <w15:docId w15:val="{33D1113B-507E-43D0-9822-759D347F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7B6"/>
    <w:pPr>
      <w:widowControl w:val="0"/>
      <w:jc w:val="both"/>
    </w:pPr>
    <w:rPr>
      <w:rFonts w:ascii="Calibri" w:eastAsia="宋体" w:hAnsi="Calibri" w:cs="Calibri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7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7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7B6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A167B6"/>
    <w:pPr>
      <w:ind w:firstLineChars="200" w:firstLine="420"/>
    </w:pPr>
  </w:style>
  <w:style w:type="paragraph" w:styleId="a8">
    <w:name w:val="No Spacing"/>
    <w:uiPriority w:val="1"/>
    <w:qFormat/>
    <w:rsid w:val="002E2D07"/>
    <w:pPr>
      <w:widowControl w:val="0"/>
      <w:jc w:val="both"/>
    </w:pPr>
    <w:rPr>
      <w:rFonts w:ascii="Calibri" w:eastAsia="宋体" w:hAnsi="Calibri" w:cs="Calibri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14</cp:revision>
  <dcterms:created xsi:type="dcterms:W3CDTF">2023-11-14T12:38:00Z</dcterms:created>
  <dcterms:modified xsi:type="dcterms:W3CDTF">2023-11-14T13:00:00Z</dcterms:modified>
</cp:coreProperties>
</file>