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BDAC" w14:textId="29A41FCB" w:rsidR="00FE4E14" w:rsidRPr="00FE4E14" w:rsidRDefault="00FE4E14" w:rsidP="00FE4E14">
      <w:pPr>
        <w:jc w:val="center"/>
        <w:rPr>
          <w:b/>
        </w:rPr>
      </w:pPr>
      <w:r w:rsidRPr="00FE4E14">
        <w:rPr>
          <w:rFonts w:hint="eastAsia"/>
          <w:b/>
        </w:rPr>
        <w:t>参考答案</w:t>
      </w:r>
    </w:p>
    <w:p w14:paraId="15BC0A07" w14:textId="26029E2C" w:rsidR="00881CAA" w:rsidRDefault="00881CAA">
      <w:r w:rsidRPr="00881CAA">
        <w:t xml:space="preserve">1、冯·诺依曼计算机的特点： </w:t>
      </w:r>
    </w:p>
    <w:p w14:paraId="54BFFDE8" w14:textId="77777777" w:rsidR="00881CAA" w:rsidRDefault="00881CAA">
      <w:r w:rsidRPr="00881CAA">
        <w:t xml:space="preserve">（1）计算机由存储器、运算器、控制器、输入和输出设备； </w:t>
      </w:r>
    </w:p>
    <w:p w14:paraId="1C6BF2FE" w14:textId="77777777" w:rsidR="00881CAA" w:rsidRDefault="00881CAA">
      <w:r w:rsidRPr="00881CAA">
        <w:t xml:space="preserve">（2）指令和数据以同等地位存放在存储器内，并可按地址寻访； </w:t>
      </w:r>
    </w:p>
    <w:p w14:paraId="05934C3C" w14:textId="77777777" w:rsidR="00881CAA" w:rsidRDefault="00881CAA">
      <w:r w:rsidRPr="00881CAA">
        <w:t xml:space="preserve">（3）指令和数据都用二进制数表示； </w:t>
      </w:r>
    </w:p>
    <w:p w14:paraId="7F7F96E6" w14:textId="77777777" w:rsidR="00881CAA" w:rsidRDefault="00881CAA">
      <w:r w:rsidRPr="00881CAA">
        <w:t xml:space="preserve">（4）指令由操作码和地址码组成，操作码用来表示操作的性质，地址码用来表示操作数在 存储器中的位置； </w:t>
      </w:r>
    </w:p>
    <w:p w14:paraId="37967032" w14:textId="77777777" w:rsidR="00881CAA" w:rsidRDefault="00881CAA">
      <w:r w:rsidRPr="00881CAA">
        <w:t xml:space="preserve">（5）指令在存储器内按顺序存放。通常，指令是顺序执行的，在特定条件下，可根据运算 结果或根据设定的条件改变执行顺序； </w:t>
      </w:r>
    </w:p>
    <w:p w14:paraId="20A15F3F" w14:textId="660A6375" w:rsidR="00881CAA" w:rsidRDefault="00881CAA">
      <w:r w:rsidRPr="00881CAA">
        <w:t>（6）机器以运算器为中心，输入输出设备与存储器间的数据传送通过运算器完成；</w:t>
      </w:r>
    </w:p>
    <w:p w14:paraId="471963BB" w14:textId="3413E1B7" w:rsidR="00881CAA" w:rsidRDefault="00881CAA"/>
    <w:p w14:paraId="4192C7DF" w14:textId="56356916" w:rsidR="00881CAA" w:rsidRDefault="00881CAA">
      <w:r>
        <w:rPr>
          <w:rFonts w:hint="eastAsia"/>
        </w:rPr>
        <w:t>2、</w:t>
      </w:r>
      <w:r w:rsidRPr="00881CAA">
        <w:rPr>
          <w:rFonts w:hint="eastAsia"/>
        </w:rPr>
        <w:t>画出计算机硬件组成框图，说明各部件的作用以及计算机硬件的主要技术</w:t>
      </w:r>
      <w:r w:rsidRPr="00881CAA">
        <w:t>指标</w:t>
      </w:r>
    </w:p>
    <w:p w14:paraId="0912DB26" w14:textId="7D2602C6" w:rsidR="00881CAA" w:rsidRDefault="00881CAA" w:rsidP="00881CAA">
      <w:pPr>
        <w:jc w:val="center"/>
      </w:pPr>
      <w:r w:rsidRPr="00881CAA">
        <w:rPr>
          <w:noProof/>
        </w:rPr>
        <w:drawing>
          <wp:inline distT="0" distB="0" distL="0" distR="0" wp14:anchorId="36455F2A" wp14:editId="3B117EFD">
            <wp:extent cx="2837204" cy="1309725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29" cy="13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C2D4" w14:textId="77777777" w:rsidR="00881CAA" w:rsidRDefault="00881CAA">
      <w:r w:rsidRPr="00881CAA">
        <w:rPr>
          <w:rFonts w:hint="eastAsia"/>
        </w:rPr>
        <w:t>运算器：用来完成算术运算和逻辑运算，并将运算的中间结果暂存在运算器内</w:t>
      </w:r>
      <w:r w:rsidRPr="00881CAA">
        <w:t xml:space="preserve"> </w:t>
      </w:r>
    </w:p>
    <w:p w14:paraId="2A509855" w14:textId="77777777" w:rsidR="00881CAA" w:rsidRDefault="00881CAA">
      <w:r w:rsidRPr="00881CAA">
        <w:t xml:space="preserve">存储器：用来存放数据和程序 </w:t>
      </w:r>
    </w:p>
    <w:p w14:paraId="5C605241" w14:textId="77777777" w:rsidR="00881CAA" w:rsidRDefault="00881CAA">
      <w:r w:rsidRPr="00881CAA">
        <w:t xml:space="preserve">控制器：用来控制、指挥程序和数据的输入、运行以及处理运算结果 </w:t>
      </w:r>
    </w:p>
    <w:p w14:paraId="2090DDAD" w14:textId="77777777" w:rsidR="00881CAA" w:rsidRDefault="00881CAA">
      <w:r w:rsidRPr="00881CAA">
        <w:t xml:space="preserve">输入设备：用来将人们熟悉的信息形式转换为机器能识别的信息形式 </w:t>
      </w:r>
    </w:p>
    <w:p w14:paraId="1E9FC48B" w14:textId="76406C8A" w:rsidR="00881CAA" w:rsidRDefault="00881CAA">
      <w:r w:rsidRPr="00881CAA">
        <w:t>输出设备：可将机器运算结果转换为人们熟悉的信息形式</w:t>
      </w:r>
    </w:p>
    <w:p w14:paraId="2D695BCB" w14:textId="77777777" w:rsidR="00881CAA" w:rsidRDefault="00881CAA"/>
    <w:p w14:paraId="332AAF6B" w14:textId="77777777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机器字长：</w:t>
      </w:r>
      <w:r>
        <w:t>CPU 一次能处理数据的位数；</w:t>
      </w:r>
    </w:p>
    <w:p w14:paraId="7C939A68" w14:textId="77777777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t>存储容量：指能存储信息的最大容量，通常以字节衡量。一般包含主存容量和</w:t>
      </w:r>
      <w:proofErr w:type="gramStart"/>
      <w:r>
        <w:t>辅存</w:t>
      </w:r>
      <w:proofErr w:type="gramEnd"/>
      <w:r>
        <w:t>容量</w:t>
      </w:r>
    </w:p>
    <w:p w14:paraId="07986C0C" w14:textId="106E8FE9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t xml:space="preserve">运算速度：通常用 MIPS（百万条指令每秒）、FLOPS（浮点运算次数每秒）或 CPI（执 行一条指令所需要的时钟周期数）来衡量运算速度； </w:t>
      </w:r>
    </w:p>
    <w:p w14:paraId="7D75C978" w14:textId="71C6C781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t>主频：机器内部主时钟的运行频率</w:t>
      </w:r>
      <w:r>
        <w:rPr>
          <w:rFonts w:hint="eastAsia"/>
        </w:rPr>
        <w:t>；</w:t>
      </w:r>
      <w:r>
        <w:t xml:space="preserve"> </w:t>
      </w:r>
    </w:p>
    <w:p w14:paraId="2ABEFAE1" w14:textId="6311ABCE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t xml:space="preserve">吞吐量：指流入、处理和流出系统的信息速率。它取决于主存的存储周期； </w:t>
      </w:r>
    </w:p>
    <w:p w14:paraId="5BD94733" w14:textId="215B0F33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t>响应时间：计算机系统对特定时间的响应时间，如实时响应外部中断的时间等；</w:t>
      </w:r>
    </w:p>
    <w:p w14:paraId="3D62D39F" w14:textId="7094ECEB" w:rsidR="00881CAA" w:rsidRDefault="00881CAA" w:rsidP="00881CAA"/>
    <w:p w14:paraId="1C51E09E" w14:textId="70375AAF" w:rsidR="00881CAA" w:rsidRDefault="00881CAA" w:rsidP="00881CAA">
      <w:r>
        <w:rPr>
          <w:rFonts w:hint="eastAsia"/>
        </w:rPr>
        <w:t>3、解释</w:t>
      </w:r>
    </w:p>
    <w:p w14:paraId="716D27CF" w14:textId="77777777" w:rsidR="00881CAA" w:rsidRDefault="00881CAA" w:rsidP="00881CAA">
      <w:r>
        <w:t xml:space="preserve">CPU：Central Processing Unit，中央处理器 </w:t>
      </w:r>
    </w:p>
    <w:p w14:paraId="039D1E1F" w14:textId="77777777" w:rsidR="00881CAA" w:rsidRDefault="00881CAA" w:rsidP="00881CAA">
      <w:r>
        <w:t xml:space="preserve">PC：Program Counter，程序计数器 </w:t>
      </w:r>
    </w:p>
    <w:p w14:paraId="3D9950B9" w14:textId="77777777" w:rsidR="00881CAA" w:rsidRDefault="00881CAA" w:rsidP="00881CAA">
      <w:r>
        <w:t xml:space="preserve">IR：Instruction Register，指令寄存器 </w:t>
      </w:r>
    </w:p>
    <w:p w14:paraId="3DBA8B4B" w14:textId="77777777" w:rsidR="00881CAA" w:rsidRDefault="00881CAA" w:rsidP="00881CAA">
      <w:r>
        <w:t xml:space="preserve">CU：Control Unit，控制单元 </w:t>
      </w:r>
    </w:p>
    <w:p w14:paraId="387E9E07" w14:textId="77777777" w:rsidR="00881CAA" w:rsidRDefault="00881CAA" w:rsidP="00881CAA">
      <w:r>
        <w:t xml:space="preserve">ALU：Arithmetic Logic Unit，算术逻辑单元 </w:t>
      </w:r>
    </w:p>
    <w:p w14:paraId="6C814DF4" w14:textId="77777777" w:rsidR="00881CAA" w:rsidRDefault="00881CAA" w:rsidP="00881CAA">
      <w:r>
        <w:t xml:space="preserve">ACC：Accumulator，累加器 </w:t>
      </w:r>
    </w:p>
    <w:p w14:paraId="37987A8F" w14:textId="77777777" w:rsidR="00881CAA" w:rsidRDefault="00881CAA" w:rsidP="00881CAA">
      <w:r>
        <w:t xml:space="preserve">MQ：Multiplier-Quotient Register，乘商寄存器 </w:t>
      </w:r>
    </w:p>
    <w:p w14:paraId="6FA28F98" w14:textId="77777777" w:rsidR="00881CAA" w:rsidRDefault="00881CAA" w:rsidP="00881CAA">
      <w:r>
        <w:t xml:space="preserve">X：操作数寄存器 </w:t>
      </w:r>
    </w:p>
    <w:p w14:paraId="4A6BBDA5" w14:textId="77777777" w:rsidR="00881CAA" w:rsidRDefault="00881CAA" w:rsidP="00881CAA">
      <w:r>
        <w:t xml:space="preserve">MAR：Memory Address Register，存储器地址寄存器 </w:t>
      </w:r>
    </w:p>
    <w:p w14:paraId="22572D7F" w14:textId="77777777" w:rsidR="00881CAA" w:rsidRDefault="00881CAA" w:rsidP="00881CAA">
      <w:r>
        <w:t xml:space="preserve">MDR：Memory Data Register，存储器数据寄存器 </w:t>
      </w:r>
    </w:p>
    <w:p w14:paraId="057930B7" w14:textId="5FD3A676" w:rsidR="00881CAA" w:rsidRDefault="00881CAA" w:rsidP="00881CAA">
      <w:r>
        <w:lastRenderedPageBreak/>
        <w:t xml:space="preserve">I/O：Input/Output，输入设备与输出设备 </w:t>
      </w:r>
    </w:p>
    <w:p w14:paraId="154E8C36" w14:textId="77777777" w:rsidR="00881CAA" w:rsidRDefault="00881CAA" w:rsidP="00881CAA">
      <w:r>
        <w:t xml:space="preserve">MIPS：Million Instruction Per Second，百万条指令每秒 </w:t>
      </w:r>
    </w:p>
    <w:p w14:paraId="0165C225" w14:textId="77777777" w:rsidR="00881CAA" w:rsidRDefault="00881CAA" w:rsidP="00881CAA">
      <w:r>
        <w:t xml:space="preserve">CPI：Cycle Per Instruction，执行一条指令所需的时钟周期 </w:t>
      </w:r>
    </w:p>
    <w:p w14:paraId="6BB7397E" w14:textId="480F89E6" w:rsidR="00881CAA" w:rsidRDefault="00881CAA" w:rsidP="00881CAA">
      <w:r>
        <w:t>FLOPS：Float Point Operation Per Second，浮点运算次数每秒</w:t>
      </w:r>
    </w:p>
    <w:p w14:paraId="172A28FB" w14:textId="4772D24A" w:rsidR="00AB3FF7" w:rsidRDefault="00AB3FF7" w:rsidP="00881CAA"/>
    <w:sectPr w:rsidR="00AB3FF7" w:rsidSect="00881CA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193DA" w14:textId="77777777" w:rsidR="00D949CF" w:rsidRDefault="00D949CF" w:rsidP="00881CAA">
      <w:r>
        <w:separator/>
      </w:r>
    </w:p>
  </w:endnote>
  <w:endnote w:type="continuationSeparator" w:id="0">
    <w:p w14:paraId="5100F99F" w14:textId="77777777" w:rsidR="00D949CF" w:rsidRDefault="00D949CF" w:rsidP="0088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27123" w14:textId="77777777" w:rsidR="00D949CF" w:rsidRDefault="00D949CF" w:rsidP="00881CAA">
      <w:r>
        <w:separator/>
      </w:r>
    </w:p>
  </w:footnote>
  <w:footnote w:type="continuationSeparator" w:id="0">
    <w:p w14:paraId="412F5553" w14:textId="77777777" w:rsidR="00D949CF" w:rsidRDefault="00D949CF" w:rsidP="00881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F0F03"/>
    <w:multiLevelType w:val="hybridMultilevel"/>
    <w:tmpl w:val="F47E2D82"/>
    <w:lvl w:ilvl="0" w:tplc="B832F52A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91455"/>
    <w:multiLevelType w:val="hybridMultilevel"/>
    <w:tmpl w:val="88C8E21E"/>
    <w:lvl w:ilvl="0" w:tplc="89F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AB"/>
    <w:rsid w:val="00030FA2"/>
    <w:rsid w:val="00206F8A"/>
    <w:rsid w:val="00310104"/>
    <w:rsid w:val="00476ABD"/>
    <w:rsid w:val="004F2FEA"/>
    <w:rsid w:val="0080336E"/>
    <w:rsid w:val="008342EA"/>
    <w:rsid w:val="00881CAA"/>
    <w:rsid w:val="008A6DF0"/>
    <w:rsid w:val="009B2051"/>
    <w:rsid w:val="00A35D2C"/>
    <w:rsid w:val="00AB3FF7"/>
    <w:rsid w:val="00C16376"/>
    <w:rsid w:val="00CE53CC"/>
    <w:rsid w:val="00D852AB"/>
    <w:rsid w:val="00D949CF"/>
    <w:rsid w:val="00E01146"/>
    <w:rsid w:val="00FE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1F5F7"/>
  <w15:chartTrackingRefBased/>
  <w15:docId w15:val="{1D4CB001-FF6D-439D-A5D0-22B6037E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CAA"/>
    <w:rPr>
      <w:sz w:val="18"/>
      <w:szCs w:val="18"/>
    </w:rPr>
  </w:style>
  <w:style w:type="paragraph" w:styleId="a7">
    <w:name w:val="List Paragraph"/>
    <w:basedOn w:val="a"/>
    <w:uiPriority w:val="34"/>
    <w:qFormat/>
    <w:rsid w:val="00881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bowen</cp:lastModifiedBy>
  <cp:revision>14</cp:revision>
  <dcterms:created xsi:type="dcterms:W3CDTF">2020-03-03T08:46:00Z</dcterms:created>
  <dcterms:modified xsi:type="dcterms:W3CDTF">2024-04-24T02:35:00Z</dcterms:modified>
</cp:coreProperties>
</file>