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BF051" w14:textId="77777777"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黑体"/>
          <w:sz w:val="30"/>
          <w:szCs w:val="30"/>
        </w:rPr>
        <w:t>学院</w:t>
      </w:r>
    </w:p>
    <w:p w14:paraId="260F27CC" w14:textId="77777777"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 xml:space="preserve">计算机组成与设计    </w:t>
      </w:r>
      <w:r>
        <w:rPr>
          <w:rFonts w:ascii="黑体" w:eastAsia="黑体" w:hAnsi="黑体"/>
          <w:sz w:val="30"/>
          <w:szCs w:val="30"/>
        </w:rPr>
        <w:t>课程实验报告</w:t>
      </w:r>
    </w:p>
    <w:p w14:paraId="2E7684D1" w14:textId="77777777" w:rsidR="00104B0E" w:rsidRDefault="00716E4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48"/>
        <w:gridCol w:w="1750"/>
        <w:gridCol w:w="1271"/>
        <w:gridCol w:w="4159"/>
      </w:tblGrid>
      <w:tr w:rsidR="00104B0E" w14:paraId="21B5B8F1" w14:textId="77777777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D21940" w14:textId="179BEC0F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1118E1">
              <w:rPr>
                <w:rFonts w:ascii="黑体" w:eastAsia="黑体" w:hAnsi="黑体" w:hint="eastAsia"/>
                <w:sz w:val="24"/>
                <w:szCs w:val="20"/>
              </w:rPr>
              <w:t>202200400053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1F5F1F" w14:textId="26AF92BE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姓名：</w:t>
            </w:r>
            <w:r w:rsidR="001118E1">
              <w:rPr>
                <w:rFonts w:ascii="黑体" w:eastAsia="黑体" w:hAnsi="黑体" w:hint="eastAsia"/>
                <w:sz w:val="24"/>
                <w:szCs w:val="20"/>
              </w:rPr>
              <w:t>王宇涵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913548" w14:textId="23627B1C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班级： </w:t>
            </w:r>
            <w:r w:rsidR="001118E1">
              <w:rPr>
                <w:rFonts w:ascii="黑体" w:eastAsia="黑体" w:hAnsi="黑体" w:hint="eastAsia"/>
                <w:sz w:val="24"/>
                <w:szCs w:val="20"/>
              </w:rPr>
              <w:t>2202</w:t>
            </w:r>
          </w:p>
        </w:tc>
      </w:tr>
      <w:tr w:rsidR="00104B0E" w14:paraId="233B6461" w14:textId="77777777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C14E17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</w:p>
          <w:p w14:paraId="5384A85A" w14:textId="2E819AF8" w:rsidR="00EE24F4" w:rsidRPr="00A761EC" w:rsidRDefault="00012016" w:rsidP="00D80D97">
            <w:r w:rsidRPr="00012016">
              <w:rPr>
                <w:rFonts w:hint="eastAsia"/>
              </w:rPr>
              <w:t>时序系统实验</w:t>
            </w:r>
          </w:p>
        </w:tc>
      </w:tr>
      <w:tr w:rsidR="00104B0E" w14:paraId="405C8C18" w14:textId="77777777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86B55B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E82EEA" w14:textId="022EE4AB"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实验</w:t>
            </w:r>
            <w:r w:rsidR="004240F9">
              <w:rPr>
                <w:rFonts w:ascii="黑体" w:eastAsia="黑体" w:hAnsi="黑体" w:hint="eastAsia"/>
                <w:sz w:val="24"/>
                <w:szCs w:val="20"/>
              </w:rPr>
              <w:t>日期:</w:t>
            </w:r>
            <w:r w:rsidR="00012016">
              <w:rPr>
                <w:rFonts w:ascii="黑体" w:eastAsia="黑体" w:hAnsi="黑体" w:hint="eastAsia"/>
                <w:sz w:val="24"/>
                <w:szCs w:val="20"/>
              </w:rPr>
              <w:t xml:space="preserve"> </w:t>
            </w:r>
            <w:r w:rsidR="00012016">
              <w:rPr>
                <w:rFonts w:ascii="黑体" w:eastAsia="黑体" w:hAnsi="黑体"/>
                <w:sz w:val="24"/>
                <w:szCs w:val="20"/>
              </w:rPr>
              <w:t>2024-05-09</w:t>
            </w:r>
          </w:p>
        </w:tc>
      </w:tr>
      <w:tr w:rsidR="00104B0E" w14:paraId="2441E5A6" w14:textId="77777777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773A54" w14:textId="77777777" w:rsidR="00104B0E" w:rsidRPr="0054794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14:paraId="72511B25" w14:textId="77777777" w:rsidR="00A93E9C" w:rsidRDefault="00A93E9C" w:rsidP="00A93E9C">
            <w:pPr>
              <w:spacing w:line="360" w:lineRule="auto"/>
              <w:ind w:firstLineChars="171" w:firstLine="359"/>
              <w:rPr>
                <w:rFonts w:ascii="宋体"/>
              </w:rPr>
            </w:pPr>
            <w:r>
              <w:rPr>
                <w:rFonts w:ascii="宋体" w:hint="eastAsia"/>
              </w:rPr>
              <w:t>掌握计算机实验中时序系统的设计方法。设计一个基本时序系统，该系统具有4个节拍电平及四相工作脉冲，其时序关系参阅下图中的M0</w:t>
            </w:r>
            <w:r>
              <w:rPr>
                <w:rFonts w:ascii="宋体"/>
              </w:rPr>
              <w:t>—</w:t>
            </w:r>
            <w:r>
              <w:rPr>
                <w:rFonts w:ascii="宋体" w:hint="eastAsia"/>
              </w:rPr>
              <w:t>M3，T0</w:t>
            </w:r>
            <w:r>
              <w:rPr>
                <w:rFonts w:ascii="宋体"/>
              </w:rPr>
              <w:t>—</w:t>
            </w:r>
            <w:r>
              <w:rPr>
                <w:rFonts w:ascii="宋体" w:hint="eastAsia"/>
              </w:rPr>
              <w:t>T3。</w:t>
            </w:r>
          </w:p>
          <w:p w14:paraId="3196CD66" w14:textId="3C1DB5F3" w:rsidR="004105F2" w:rsidRDefault="004105F2" w:rsidP="00A93E9C">
            <w:pPr>
              <w:spacing w:line="360" w:lineRule="auto"/>
              <w:ind w:firstLineChars="171" w:firstLine="359"/>
              <w:rPr>
                <w:rFonts w:ascii="宋体"/>
              </w:rPr>
            </w:pPr>
            <w:r>
              <w:object w:dxaOrig="8306" w:dyaOrig="3529" w14:anchorId="015287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6.9pt;height:147pt" o:ole="">
                  <v:imagedata r:id="rId7" o:title=""/>
                </v:shape>
                <o:OLEObject Type="Embed" ProgID="Visio.Drawing.11" ShapeID="_x0000_i1025" DrawAspect="Content" ObjectID="_1776928948" r:id="rId8"/>
              </w:object>
            </w:r>
          </w:p>
          <w:p w14:paraId="22EE1FAD" w14:textId="77777777" w:rsidR="00104B0E" w:rsidRPr="00A93E9C" w:rsidRDefault="00104B0E" w:rsidP="00B21F22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16B25EF2" w14:textId="77777777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13D4D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14:paraId="06D822A8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14:paraId="2CB63A8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t>QuartusII</w:t>
            </w:r>
            <w:r>
              <w:t>软件</w:t>
            </w:r>
          </w:p>
          <w:p w14:paraId="65EF5EE5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14:paraId="2B1876F2" w14:textId="77777777" w:rsidR="00104B0E" w:rsidRDefault="00716E45" w:rsidP="005F1781">
            <w:r>
              <w:t>1.</w:t>
            </w:r>
            <w:r>
              <w:t>实验室台式机</w:t>
            </w:r>
          </w:p>
          <w:p w14:paraId="33E460D5" w14:textId="43EC0F4E" w:rsidR="00104B0E" w:rsidRDefault="00716E45" w:rsidP="005F1781">
            <w:r>
              <w:t>2.</w:t>
            </w:r>
            <w:r>
              <w:t>计算机组成与设计实验箱</w:t>
            </w:r>
          </w:p>
          <w:p w14:paraId="5B63975B" w14:textId="77777777" w:rsidR="00104B0E" w:rsidRDefault="00104B0E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0CEC1628" w14:textId="77777777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F11812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14:paraId="643C9FC3" w14:textId="62AC9C55" w:rsidR="00A8080A" w:rsidRDefault="004105F2" w:rsidP="00B545A4">
            <w:pPr>
              <w:spacing w:line="300" w:lineRule="auto"/>
            </w:pPr>
            <w:r>
              <w:rPr>
                <w:rFonts w:hint="eastAsia"/>
              </w:rPr>
              <w:t>实验方案</w:t>
            </w:r>
            <w:r>
              <w:rPr>
                <w:rFonts w:hint="eastAsia"/>
              </w:rPr>
              <w:t xml:space="preserve"> : </w:t>
            </w:r>
          </w:p>
          <w:p w14:paraId="1024B395" w14:textId="7DBC4C82" w:rsidR="004105F2" w:rsidRDefault="004105F2" w:rsidP="002F7462">
            <w:pPr>
              <w:spacing w:line="300" w:lineRule="auto"/>
              <w:ind w:firstLine="435"/>
            </w:pPr>
            <w:r>
              <w:object w:dxaOrig="8293" w:dyaOrig="3603" w14:anchorId="6B0A1B0A">
                <v:shape id="_x0000_i1026" type="#_x0000_t75" style="width:414.75pt;height:179.65pt" o:ole="">
                  <v:imagedata r:id="rId9" o:title=""/>
                </v:shape>
                <o:OLEObject Type="Embed" ProgID="Visio.Drawing.11" ShapeID="_x0000_i1026" DrawAspect="Content" ObjectID="_1776928949" r:id="rId10"/>
              </w:object>
            </w:r>
          </w:p>
          <w:p w14:paraId="092A885A" w14:textId="7EA80C25" w:rsidR="00B545A4" w:rsidRDefault="00B545A4" w:rsidP="00B545A4">
            <w:pPr>
              <w:rPr>
                <w:rFonts w:ascii="宋体"/>
              </w:rPr>
            </w:pPr>
            <w:r>
              <w:rPr>
                <w:rFonts w:hint="eastAsia"/>
              </w:rPr>
              <w:t>实验要求：</w:t>
            </w:r>
          </w:p>
          <w:p w14:paraId="3FBDABA7" w14:textId="77777777" w:rsidR="00B545A4" w:rsidRDefault="00B545A4" w:rsidP="00B545A4">
            <w:pPr>
              <w:numPr>
                <w:ilvl w:val="0"/>
                <w:numId w:val="2"/>
              </w:numPr>
              <w:tabs>
                <w:tab w:val="clear" w:pos="945"/>
                <w:tab w:val="left" w:pos="360"/>
              </w:tabs>
              <w:ind w:left="360" w:firstLine="0"/>
              <w:rPr>
                <w:rFonts w:ascii="宋体"/>
              </w:rPr>
            </w:pPr>
            <w:r>
              <w:rPr>
                <w:rFonts w:ascii="宋体" w:hint="eastAsia"/>
              </w:rPr>
              <w:t>开关数据为移位器预置0001。</w:t>
            </w:r>
          </w:p>
          <w:p w14:paraId="6A6F0007" w14:textId="77777777" w:rsidR="00B545A4" w:rsidRDefault="00B545A4" w:rsidP="00B545A4">
            <w:pPr>
              <w:numPr>
                <w:ilvl w:val="0"/>
                <w:numId w:val="2"/>
              </w:numPr>
              <w:tabs>
                <w:tab w:val="clear" w:pos="945"/>
                <w:tab w:val="left" w:pos="360"/>
              </w:tabs>
              <w:ind w:left="360" w:firstLine="0"/>
              <w:rPr>
                <w:rFonts w:ascii="宋体"/>
              </w:rPr>
            </w:pPr>
            <w:r>
              <w:rPr>
                <w:rFonts w:hint="eastAsia"/>
              </w:rPr>
              <w:lastRenderedPageBreak/>
              <w:t>选用适当方案，</w:t>
            </w:r>
            <w:r>
              <w:rPr>
                <w:rFonts w:ascii="宋体" w:hint="eastAsia"/>
              </w:rPr>
              <w:t>设计出实验线路图。</w:t>
            </w:r>
          </w:p>
          <w:p w14:paraId="3F610EFE" w14:textId="77777777" w:rsidR="00B545A4" w:rsidRDefault="00B545A4" w:rsidP="00B545A4">
            <w:pPr>
              <w:numPr>
                <w:ilvl w:val="0"/>
                <w:numId w:val="2"/>
              </w:numPr>
              <w:tabs>
                <w:tab w:val="clear" w:pos="945"/>
                <w:tab w:val="left" w:pos="360"/>
              </w:tabs>
              <w:ind w:left="360" w:firstLine="0"/>
              <w:rPr>
                <w:rFonts w:ascii="宋体"/>
              </w:rPr>
            </w:pPr>
            <w:r>
              <w:rPr>
                <w:rFonts w:ascii="宋体" w:hint="eastAsia"/>
              </w:rPr>
              <w:t>设计试验步骤。</w:t>
            </w:r>
          </w:p>
          <w:p w14:paraId="0989092F" w14:textId="77777777" w:rsidR="00B545A4" w:rsidRDefault="00B545A4" w:rsidP="00B545A4">
            <w:pPr>
              <w:numPr>
                <w:ilvl w:val="0"/>
                <w:numId w:val="2"/>
              </w:numPr>
              <w:tabs>
                <w:tab w:val="clear" w:pos="945"/>
                <w:tab w:val="left" w:pos="360"/>
              </w:tabs>
              <w:ind w:left="360" w:firstLine="0"/>
              <w:rPr>
                <w:rFonts w:ascii="宋体"/>
              </w:rPr>
            </w:pPr>
            <w:r>
              <w:rPr>
                <w:rFonts w:ascii="宋体" w:hint="eastAsia"/>
              </w:rPr>
              <w:t>利用指示灯观察实验现象，写出实验报告。</w:t>
            </w:r>
          </w:p>
          <w:p w14:paraId="7E19A300" w14:textId="5B4DB7AB" w:rsidR="00B545A4" w:rsidRDefault="00B545A4" w:rsidP="00B545A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参考器件：</w:t>
            </w:r>
          </w:p>
          <w:p w14:paraId="6335402E" w14:textId="4F8C012C" w:rsidR="00104B0E" w:rsidRPr="00B545A4" w:rsidRDefault="00B545A4" w:rsidP="00B545A4">
            <w:pPr>
              <w:tabs>
                <w:tab w:val="left" w:pos="360"/>
              </w:tabs>
              <w:ind w:left="360"/>
              <w:rPr>
                <w:b/>
                <w:bCs/>
                <w:sz w:val="30"/>
                <w:szCs w:val="30"/>
              </w:rPr>
            </w:pPr>
            <w:r>
              <w:rPr>
                <w:rFonts w:ascii="宋体" w:hint="eastAsia"/>
              </w:rPr>
              <w:t>计数器可以采用</w:t>
            </w:r>
            <w:r>
              <w:t>74LS</w:t>
            </w:r>
            <w:r>
              <w:rPr>
                <w:rFonts w:hint="eastAsia"/>
              </w:rPr>
              <w:t>161</w:t>
            </w:r>
            <w:r>
              <w:rPr>
                <w:rFonts w:hint="eastAsia"/>
              </w:rPr>
              <w:t>；译码器采用</w:t>
            </w:r>
            <w:r>
              <w:t>74LS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；</w:t>
            </w:r>
            <w:r>
              <w:rPr>
                <w:rFonts w:ascii="宋体" w:hint="eastAsia"/>
              </w:rPr>
              <w:t>移位寄存器采用</w:t>
            </w:r>
            <w:r>
              <w:t>74LS</w:t>
            </w:r>
            <w:r>
              <w:rPr>
                <w:rFonts w:hint="eastAsia"/>
              </w:rPr>
              <w:t>194</w:t>
            </w:r>
            <w:r>
              <w:rPr>
                <w:rFonts w:ascii="宋体" w:hint="eastAsia"/>
              </w:rPr>
              <w:t>；反相器采用</w:t>
            </w:r>
            <w:r>
              <w:t>74LS</w:t>
            </w:r>
            <w:r>
              <w:rPr>
                <w:rFonts w:hint="eastAsia"/>
              </w:rPr>
              <w:t>04</w:t>
            </w:r>
            <w:r>
              <w:rPr>
                <w:rFonts w:ascii="宋体" w:hint="eastAsia"/>
              </w:rPr>
              <w:t>。</w:t>
            </w:r>
          </w:p>
        </w:tc>
      </w:tr>
      <w:tr w:rsidR="00104B0E" w14:paraId="086793FB" w14:textId="77777777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AB028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实验步骤：</w:t>
            </w:r>
          </w:p>
          <w:p w14:paraId="08647416" w14:textId="77777777" w:rsidR="00421584" w:rsidRDefault="00421584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2A11A41B" w14:textId="65EDB525" w:rsidR="00A761EC" w:rsidRDefault="00A761EC" w:rsidP="00A8080A">
            <w:pPr>
              <w:pStyle w:val="ad"/>
              <w:numPr>
                <w:ilvl w:val="0"/>
                <w:numId w:val="1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原理图输入：根据图所示电路，完成逻辑运算的电路原理图设计。</w:t>
            </w:r>
          </w:p>
          <w:p w14:paraId="52D3DC74" w14:textId="461BA86D" w:rsidR="00A8080A" w:rsidRPr="00B545A4" w:rsidRDefault="00D1644D" w:rsidP="00A8080A">
            <w:pPr>
              <w:spacing w:line="300" w:lineRule="auto"/>
            </w:pPr>
            <w:r w:rsidRPr="00A37874">
              <w:rPr>
                <w:noProof/>
              </w:rPr>
              <w:drawing>
                <wp:inline distT="0" distB="0" distL="0" distR="0" wp14:anchorId="2E194021" wp14:editId="19BE065C">
                  <wp:extent cx="4486131" cy="2708063"/>
                  <wp:effectExtent l="0" t="0" r="0" b="0"/>
                  <wp:docPr id="14594804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4804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515" cy="271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C435F" w14:textId="6744517D" w:rsidR="00283C0F" w:rsidRPr="008C0A9C" w:rsidRDefault="00283C0F" w:rsidP="00A8080A">
            <w:pPr>
              <w:spacing w:line="300" w:lineRule="auto"/>
            </w:pPr>
          </w:p>
          <w:p w14:paraId="01D16C77" w14:textId="77777777" w:rsidR="00A761EC" w:rsidRDefault="00A761EC" w:rsidP="00A761EC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）管脚锁定：完成原理图中输入、输出的管脚锁定。</w:t>
            </w:r>
          </w:p>
          <w:p w14:paraId="22646532" w14:textId="77777777" w:rsidR="00D1644D" w:rsidRDefault="00D1644D" w:rsidP="00D1644D">
            <w:pPr>
              <w:pStyle w:val="ad"/>
              <w:spacing w:line="300" w:lineRule="auto"/>
              <w:ind w:left="11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平台工作于模式</w:t>
            </w:r>
            <w:r>
              <w:rPr>
                <w:rFonts w:hint="eastAsia"/>
                <w:color w:val="000000"/>
              </w:rPr>
              <w:t>5</w:t>
            </w:r>
          </w:p>
          <w:p w14:paraId="008AED0F" w14:textId="77777777" w:rsidR="00D1644D" w:rsidRDefault="00D1644D" w:rsidP="00D1644D">
            <w:pPr>
              <w:pStyle w:val="ad"/>
              <w:spacing w:line="300" w:lineRule="auto"/>
              <w:ind w:left="11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</w:t>
            </w:r>
            <w:r>
              <w:rPr>
                <w:rFonts w:hint="eastAsia"/>
                <w:color w:val="000000"/>
              </w:rPr>
              <w:t>RST</w:t>
            </w:r>
            <w:r>
              <w:rPr>
                <w:rFonts w:hint="eastAsia"/>
                <w:color w:val="000000"/>
              </w:rPr>
              <w:t>分配于键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上</w:t>
            </w:r>
          </w:p>
          <w:p w14:paraId="6CB50D45" w14:textId="77777777" w:rsidR="00D1644D" w:rsidRDefault="00D1644D" w:rsidP="00D1644D">
            <w:pPr>
              <w:pStyle w:val="ad"/>
              <w:spacing w:line="300" w:lineRule="auto"/>
              <w:ind w:left="11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</w:t>
            </w:r>
            <w:r>
              <w:rPr>
                <w:rFonts w:hint="eastAsia"/>
                <w:color w:val="000000"/>
              </w:rPr>
              <w:t>CLK</w:t>
            </w:r>
            <w:r>
              <w:rPr>
                <w:rFonts w:hint="eastAsia"/>
                <w:color w:val="000000"/>
              </w:rPr>
              <w:t>分配于时钟周期脉冲上</w:t>
            </w:r>
          </w:p>
          <w:p w14:paraId="78CB1271" w14:textId="77777777" w:rsidR="00D1644D" w:rsidRDefault="00D1644D" w:rsidP="00D1644D">
            <w:pPr>
              <w:pStyle w:val="ad"/>
              <w:spacing w:line="300" w:lineRule="auto"/>
              <w:ind w:left="11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</w:t>
            </w:r>
            <w:r>
              <w:rPr>
                <w:rFonts w:hint="eastAsia"/>
                <w:color w:val="000000"/>
              </w:rPr>
              <w:t>p1-p8</w:t>
            </w:r>
            <w:r>
              <w:rPr>
                <w:rFonts w:hint="eastAsia"/>
                <w:color w:val="000000"/>
              </w:rPr>
              <w:t>依次分配在</w:t>
            </w:r>
            <w:r>
              <w:rPr>
                <w:rFonts w:hint="eastAsia"/>
                <w:color w:val="000000"/>
              </w:rPr>
              <w:t xml:space="preserve"> LED </w:t>
            </w:r>
            <w:r>
              <w:rPr>
                <w:rFonts w:hint="eastAsia"/>
                <w:color w:val="000000"/>
              </w:rPr>
              <w:t>指示灯</w:t>
            </w:r>
            <w:r>
              <w:rPr>
                <w:rFonts w:hint="eastAsia"/>
                <w:color w:val="000000"/>
              </w:rPr>
              <w:t xml:space="preserve"> D1-D8 </w:t>
            </w:r>
            <w:r>
              <w:rPr>
                <w:rFonts w:hint="eastAsia"/>
                <w:color w:val="000000"/>
              </w:rPr>
              <w:t>上</w:t>
            </w:r>
          </w:p>
          <w:p w14:paraId="394F9D44" w14:textId="3551240C" w:rsidR="00D1644D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引脚分配如下：</w:t>
            </w:r>
          </w:p>
          <w:p w14:paraId="3E511D0F" w14:textId="77777777" w:rsidR="00D1644D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输入：</w:t>
            </w:r>
          </w:p>
          <w:p w14:paraId="48D49CBE" w14:textId="77777777" w:rsidR="00D1644D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——键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D10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PIN_55</w:t>
            </w:r>
          </w:p>
          <w:p w14:paraId="1F8E0C21" w14:textId="77777777" w:rsidR="00D1644D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CLKB0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PIN90</w:t>
            </w:r>
          </w:p>
          <w:p w14:paraId="2773FF11" w14:textId="77777777" w:rsidR="00D1644D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输出：</w:t>
            </w:r>
          </w:p>
          <w:p w14:paraId="280D080B" w14:textId="77777777" w:rsidR="00D1644D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PIO8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PIN_60</w:t>
            </w:r>
          </w:p>
          <w:p w14:paraId="16FA51CF" w14:textId="77777777" w:rsidR="00D1644D" w:rsidRPr="00912CA1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PIO9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PIN_65</w:t>
            </w:r>
          </w:p>
          <w:p w14:paraId="1C213470" w14:textId="77777777" w:rsidR="00D1644D" w:rsidRPr="00912CA1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D3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PIN_70</w:t>
            </w:r>
          </w:p>
          <w:p w14:paraId="40E5760B" w14:textId="77777777" w:rsidR="00D1644D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D4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PIN_74</w:t>
            </w:r>
          </w:p>
          <w:p w14:paraId="3DEE572B" w14:textId="77777777" w:rsidR="00D1644D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p5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PIN_77</w:t>
            </w:r>
          </w:p>
          <w:p w14:paraId="7B92D7EC" w14:textId="77777777" w:rsidR="00D1644D" w:rsidRPr="00912CA1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p6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D6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PIO13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PIN_83</w:t>
            </w:r>
          </w:p>
          <w:p w14:paraId="4B7267A1" w14:textId="77777777" w:rsidR="00D1644D" w:rsidRPr="00912CA1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D7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PIO14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PIN_42</w:t>
            </w:r>
          </w:p>
          <w:p w14:paraId="7EFE5EBB" w14:textId="77777777" w:rsidR="00D1644D" w:rsidRPr="00C00345" w:rsidRDefault="00D1644D" w:rsidP="00D1644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p8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D8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PIO15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PIN_39</w:t>
            </w:r>
          </w:p>
          <w:p w14:paraId="1A8DD175" w14:textId="77777777" w:rsidR="00A761EC" w:rsidRDefault="00A761EC" w:rsidP="00A761EC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）原理图编译、适配和下载：在</w:t>
            </w:r>
            <w:r>
              <w:rPr>
                <w:rFonts w:hint="eastAsia"/>
              </w:rPr>
              <w:t>Quartus</w:t>
            </w:r>
            <w:r>
              <w:rPr>
                <w:rFonts w:hint="eastAsia"/>
              </w:rPr>
              <w:t>Ⅱ环境中选择</w:t>
            </w:r>
            <w:r>
              <w:rPr>
                <w:rFonts w:hint="eastAsia"/>
              </w:rPr>
              <w:t>EP4CE6/10</w:t>
            </w:r>
            <w:r>
              <w:rPr>
                <w:rFonts w:hint="eastAsia"/>
              </w:rPr>
              <w:t>器件，进行原理图的编译和适配，无误后完成下载。</w:t>
            </w:r>
          </w:p>
          <w:p w14:paraId="513B6DE2" w14:textId="6E128A42" w:rsidR="00047040" w:rsidRPr="00047040" w:rsidRDefault="00047040" w:rsidP="00A761EC">
            <w:pPr>
              <w:spacing w:line="300" w:lineRule="auto"/>
              <w:ind w:firstLine="420"/>
            </w:pPr>
          </w:p>
          <w:p w14:paraId="0A559CBA" w14:textId="2BD2B8BE" w:rsidR="000E03A3" w:rsidRDefault="00A761EC" w:rsidP="000E03A3">
            <w:pPr>
              <w:spacing w:line="300" w:lineRule="auto"/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）功能测试：利用输入开关及发光二极管</w:t>
            </w: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测试功能并记录测试结果。</w:t>
            </w:r>
          </w:p>
          <w:p w14:paraId="386C0328" w14:textId="29C2AD4B" w:rsidR="00A06D8A" w:rsidRDefault="00A06D8A" w:rsidP="00A06D8A">
            <w:pPr>
              <w:spacing w:line="300" w:lineRule="auto"/>
            </w:pPr>
            <w:r>
              <w:lastRenderedPageBreak/>
              <w:t>我们将输入接入有</w:t>
            </w:r>
            <w:r w:rsidR="00FF048A">
              <w:rPr>
                <w:rFonts w:hint="eastAsia"/>
              </w:rPr>
              <w:t>合适</w:t>
            </w:r>
            <w:r>
              <w:t>频率的脉冲信号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则不需要手动进行输入</w:t>
            </w:r>
            <w:r w:rsidR="009F72FA">
              <w:rPr>
                <w:rFonts w:hint="eastAsia"/>
              </w:rPr>
              <w:t xml:space="preserve">, </w:t>
            </w:r>
            <w:r w:rsidR="009F72FA">
              <w:rPr>
                <w:rFonts w:hint="eastAsia"/>
              </w:rPr>
              <w:t>可自动完成信号输入</w:t>
            </w:r>
            <w:r w:rsidR="009F72FA">
              <w:rPr>
                <w:rFonts w:hint="eastAsia"/>
              </w:rPr>
              <w:t>.</w:t>
            </w:r>
          </w:p>
          <w:p w14:paraId="0EB09BF1" w14:textId="41B26919" w:rsidR="00A06D8A" w:rsidRDefault="00DE499D" w:rsidP="00A06D8A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RST = 1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, </w:t>
            </w:r>
            <w:r w:rsidR="00A06D8A">
              <w:rPr>
                <w:rFonts w:hint="eastAsia"/>
              </w:rPr>
              <w:t>可看出</w:t>
            </w:r>
            <w:r w:rsidR="001D4F8F">
              <w:rPr>
                <w:rFonts w:hint="eastAsia"/>
              </w:rPr>
              <w:t>p5~p8</w:t>
            </w:r>
            <w:r w:rsidR="00A06D8A">
              <w:rPr>
                <w:rFonts w:hint="eastAsia"/>
              </w:rPr>
              <w:t>四个灯依次闪烁</w:t>
            </w:r>
            <w:r w:rsidR="00A06D8A">
              <w:rPr>
                <w:rFonts w:hint="eastAsia"/>
              </w:rPr>
              <w:t xml:space="preserve">, </w:t>
            </w:r>
            <w:r w:rsidR="00A06D8A">
              <w:rPr>
                <w:rFonts w:hint="eastAsia"/>
              </w:rPr>
              <w:t>同一时刻只有</w:t>
            </w:r>
            <w:r w:rsidR="00385FAE">
              <w:rPr>
                <w:rFonts w:hint="eastAsia"/>
              </w:rPr>
              <w:t>其中</w:t>
            </w:r>
            <w:r w:rsidR="00A06D8A">
              <w:rPr>
                <w:rFonts w:hint="eastAsia"/>
              </w:rPr>
              <w:t>一个灯亮</w:t>
            </w:r>
            <w:r w:rsidR="00E62623">
              <w:rPr>
                <w:rFonts w:hint="eastAsia"/>
              </w:rPr>
              <w:t xml:space="preserve">; </w:t>
            </w:r>
            <w:r w:rsidR="00E62623">
              <w:rPr>
                <w:rFonts w:hint="eastAsia"/>
              </w:rPr>
              <w:t>循环</w:t>
            </w:r>
            <w:r w:rsidR="00AA6E5A">
              <w:rPr>
                <w:rFonts w:hint="eastAsia"/>
              </w:rPr>
              <w:t>1</w:t>
            </w:r>
            <w:r w:rsidR="00E62623">
              <w:rPr>
                <w:rFonts w:hint="eastAsia"/>
              </w:rPr>
              <w:t>结束时</w:t>
            </w:r>
            <w:r w:rsidR="00E62623">
              <w:rPr>
                <w:rFonts w:hint="eastAsia"/>
              </w:rPr>
              <w:t xml:space="preserve">, </w:t>
            </w:r>
            <w:r w:rsidR="00A06D8A">
              <w:t>当</w:t>
            </w:r>
            <w:r w:rsidR="00A06D8A">
              <w:rPr>
                <w:rFonts w:hint="eastAsia"/>
              </w:rPr>
              <w:t>p</w:t>
            </w:r>
            <w:r w:rsidR="001D4F8F">
              <w:rPr>
                <w:rFonts w:hint="eastAsia"/>
              </w:rPr>
              <w:t>8</w:t>
            </w:r>
            <w:r w:rsidR="00A06D8A">
              <w:t>亮起</w:t>
            </w:r>
            <w:r w:rsidR="00A06D8A">
              <w:rPr>
                <w:rFonts w:hint="eastAsia"/>
              </w:rPr>
              <w:t xml:space="preserve">, </w:t>
            </w:r>
            <w:r w:rsidR="00A06D8A">
              <w:t>都会传递一个信号</w:t>
            </w:r>
            <w:r w:rsidR="00A06D8A">
              <w:rPr>
                <w:rFonts w:hint="eastAsia"/>
              </w:rPr>
              <w:t xml:space="preserve">, </w:t>
            </w:r>
            <w:r w:rsidR="00A06D8A">
              <w:rPr>
                <w:rFonts w:hint="eastAsia"/>
              </w:rPr>
              <w:t>让</w:t>
            </w:r>
            <w:r w:rsidR="001D4F8F">
              <w:rPr>
                <w:rFonts w:hint="eastAsia"/>
              </w:rPr>
              <w:t>p1~p4</w:t>
            </w:r>
            <w:r w:rsidR="00A06D8A">
              <w:rPr>
                <w:rFonts w:hint="eastAsia"/>
              </w:rPr>
              <w:t>四个灯</w:t>
            </w:r>
            <w:r w:rsidR="00E62623">
              <w:rPr>
                <w:rFonts w:hint="eastAsia"/>
              </w:rPr>
              <w:t>按顺序</w:t>
            </w:r>
            <w:r w:rsidR="00A06D8A">
              <w:rPr>
                <w:rFonts w:hint="eastAsia"/>
              </w:rPr>
              <w:t>闪烁</w:t>
            </w:r>
            <w:r w:rsidR="00E62623">
              <w:rPr>
                <w:rFonts w:hint="eastAsia"/>
              </w:rPr>
              <w:t>(</w:t>
            </w:r>
            <w:r w:rsidR="00E62623">
              <w:rPr>
                <w:rFonts w:hint="eastAsia"/>
              </w:rPr>
              <w:t>从</w:t>
            </w:r>
            <w:r w:rsidR="00E62623">
              <w:rPr>
                <w:rFonts w:hint="eastAsia"/>
              </w:rPr>
              <w:t>p</w:t>
            </w:r>
            <w:r w:rsidR="00A06F21">
              <w:rPr>
                <w:rFonts w:hint="eastAsia"/>
              </w:rPr>
              <w:t>1</w:t>
            </w:r>
            <w:r w:rsidR="00E62623">
              <w:rPr>
                <w:rFonts w:hint="eastAsia"/>
              </w:rPr>
              <w:t>开始</w:t>
            </w:r>
            <w:r w:rsidR="00E62623">
              <w:rPr>
                <w:rFonts w:hint="eastAsia"/>
              </w:rPr>
              <w:t>)</w:t>
            </w:r>
            <w:r w:rsidR="00A06D8A">
              <w:rPr>
                <w:rFonts w:hint="eastAsia"/>
              </w:rPr>
              <w:t>，</w:t>
            </w:r>
            <w:r w:rsidR="00E62623">
              <w:rPr>
                <w:rFonts w:hint="eastAsia"/>
              </w:rPr>
              <w:t>接着进入</w:t>
            </w:r>
            <w:r w:rsidR="005F3DFB">
              <w:rPr>
                <w:rFonts w:hint="eastAsia"/>
              </w:rPr>
              <w:t>p5~p8</w:t>
            </w:r>
            <w:r w:rsidR="00E62623">
              <w:rPr>
                <w:rFonts w:hint="eastAsia"/>
              </w:rPr>
              <w:t>的循环</w:t>
            </w:r>
            <w:r w:rsidR="00AA6E5A">
              <w:rPr>
                <w:rFonts w:hint="eastAsia"/>
              </w:rPr>
              <w:t>2</w:t>
            </w:r>
            <w:r w:rsidR="00E62623">
              <w:rPr>
                <w:rFonts w:hint="eastAsia"/>
              </w:rPr>
              <w:t>,</w:t>
            </w:r>
            <w:r w:rsidR="00D131F5">
              <w:rPr>
                <w:rFonts w:hint="eastAsia"/>
              </w:rPr>
              <w:t xml:space="preserve"> </w:t>
            </w:r>
            <w:r w:rsidR="005F3DFB">
              <w:rPr>
                <w:rFonts w:hint="eastAsia"/>
              </w:rPr>
              <w:t>p2</w:t>
            </w:r>
            <w:r w:rsidR="00E62623">
              <w:rPr>
                <w:rFonts w:hint="eastAsia"/>
              </w:rPr>
              <w:t>亮起</w:t>
            </w:r>
            <w:r w:rsidR="00D131F5">
              <w:rPr>
                <w:rFonts w:hint="eastAsia"/>
              </w:rPr>
              <w:t xml:space="preserve">; </w:t>
            </w:r>
            <w:r w:rsidR="00D131F5">
              <w:rPr>
                <w:rFonts w:hint="eastAsia"/>
              </w:rPr>
              <w:t>循环</w:t>
            </w:r>
            <w:r w:rsidR="00D131F5">
              <w:rPr>
                <w:rFonts w:hint="eastAsia"/>
              </w:rPr>
              <w:t>3, p3</w:t>
            </w:r>
            <w:r w:rsidR="00D131F5">
              <w:rPr>
                <w:rFonts w:hint="eastAsia"/>
              </w:rPr>
              <w:t>亮起</w:t>
            </w:r>
            <w:r w:rsidR="00D131F5">
              <w:rPr>
                <w:rFonts w:hint="eastAsia"/>
              </w:rPr>
              <w:t xml:space="preserve">; </w:t>
            </w:r>
            <w:r w:rsidR="00D131F5">
              <w:rPr>
                <w:rFonts w:hint="eastAsia"/>
              </w:rPr>
              <w:t>循环</w:t>
            </w:r>
            <w:r w:rsidR="00D131F5">
              <w:rPr>
                <w:rFonts w:hint="eastAsia"/>
              </w:rPr>
              <w:t>4, p4</w:t>
            </w:r>
            <w:r w:rsidR="00D131F5">
              <w:rPr>
                <w:rFonts w:hint="eastAsia"/>
              </w:rPr>
              <w:t>亮起</w:t>
            </w:r>
            <w:r w:rsidR="00D131F5">
              <w:rPr>
                <w:rFonts w:hint="eastAsia"/>
              </w:rPr>
              <w:t>.</w:t>
            </w:r>
          </w:p>
          <w:p w14:paraId="784EF7B9" w14:textId="4D3A6809" w:rsidR="008B36C4" w:rsidRDefault="00A06D8A" w:rsidP="00AA329F">
            <w:pPr>
              <w:spacing w:line="300" w:lineRule="auto"/>
            </w:pPr>
            <w:r>
              <w:rPr>
                <w:rFonts w:hint="eastAsia"/>
              </w:rPr>
              <w:t>并且当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 w:rsidR="004774DD">
              <w:rPr>
                <w:rFonts w:hint="eastAsia"/>
              </w:rPr>
              <w:t xml:space="preserve">, </w:t>
            </w:r>
            <w:r w:rsidR="002A067E">
              <w:rPr>
                <w:rFonts w:hint="eastAsia"/>
              </w:rPr>
              <w:t>还原</w:t>
            </w:r>
            <w:r w:rsidR="002A067E">
              <w:rPr>
                <w:rFonts w:hint="eastAsia"/>
              </w:rPr>
              <w:t xml:space="preserve">, </w:t>
            </w:r>
            <w:r w:rsidR="004774DD">
              <w:rPr>
                <w:rFonts w:hint="eastAsia"/>
              </w:rPr>
              <w:t>则没有上述现象</w:t>
            </w:r>
            <w:r w:rsidR="002B6CBE">
              <w:rPr>
                <w:rFonts w:hint="eastAsia"/>
              </w:rPr>
              <w:t>.</w:t>
            </w:r>
          </w:p>
          <w:p w14:paraId="52FEAB5B" w14:textId="139D9200" w:rsidR="00E0663E" w:rsidRPr="00A06D8A" w:rsidRDefault="00E0663E" w:rsidP="00AA329F">
            <w:pPr>
              <w:spacing w:line="300" w:lineRule="auto"/>
            </w:pPr>
            <w:r>
              <w:rPr>
                <w:rFonts w:hint="eastAsia"/>
              </w:rPr>
              <w:t>实验现象由于是动态的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不便于以图片形式展示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下以仿真图形式展示</w:t>
            </w:r>
            <w:r>
              <w:rPr>
                <w:rFonts w:hint="eastAsia"/>
              </w:rPr>
              <w:t>.</w:t>
            </w:r>
          </w:p>
          <w:p w14:paraId="67C1946A" w14:textId="42A13417" w:rsidR="00104B0E" w:rsidRPr="00446676" w:rsidRDefault="00A761EC" w:rsidP="00446676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）生成元件符号。</w:t>
            </w:r>
          </w:p>
        </w:tc>
      </w:tr>
      <w:tr w:rsidR="008864BD" w14:paraId="397130B3" w14:textId="77777777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37AA7A" w14:textId="77777777" w:rsidR="008864BD" w:rsidRDefault="008864BD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lastRenderedPageBreak/>
              <w:t>仿真结果：</w:t>
            </w:r>
          </w:p>
          <w:p w14:paraId="788F7AA3" w14:textId="69162258" w:rsidR="008864BD" w:rsidRDefault="008864BD" w:rsidP="008864BD">
            <w:pPr>
              <w:ind w:firstLineChars="200" w:firstLine="420"/>
              <w:rPr>
                <w:rFonts w:ascii="宋体" w:hAnsi="宋体"/>
              </w:rPr>
            </w:pPr>
            <w:r w:rsidRPr="00DE6F74">
              <w:rPr>
                <w:rFonts w:ascii="宋体" w:hAnsi="宋体" w:hint="eastAsia"/>
              </w:rPr>
              <w:t>图为本次实验的仿真结果，如图所示，证实了实验的准确性。</w:t>
            </w:r>
          </w:p>
          <w:p w14:paraId="7A7B2943" w14:textId="494BEEBB" w:rsidR="009C6F9C" w:rsidRPr="00DE6F74" w:rsidRDefault="001E124E" w:rsidP="00EC64AD">
            <w:pPr>
              <w:ind w:firstLineChars="200" w:firstLine="420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01125CD2" wp14:editId="387F9272">
                  <wp:extent cx="4229100" cy="2054598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065" cy="2053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EEEEF" w14:textId="113067DB" w:rsidR="008864BD" w:rsidRDefault="008864BD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 w14:paraId="31ED5A77" w14:textId="77777777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A4C620" w14:textId="77777777"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结论分析与体会：</w:t>
            </w:r>
          </w:p>
          <w:p w14:paraId="49FAA924" w14:textId="0D08561E" w:rsidR="001E124E" w:rsidRDefault="001E124E" w:rsidP="001E124E">
            <w:r>
              <w:rPr>
                <w:rFonts w:hint="eastAsia"/>
              </w:rPr>
              <w:t>本次实验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我们通过设计了</w:t>
            </w:r>
            <w:r>
              <w:rPr>
                <w:rFonts w:ascii="宋体" w:hint="eastAsia"/>
              </w:rPr>
              <w:t>基本时序系统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深刻理解了时序系统的工作流程和器件原理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成功完成了实验</w:t>
            </w:r>
            <w:r>
              <w:rPr>
                <w:rFonts w:hint="eastAsia"/>
              </w:rPr>
              <w:t xml:space="preserve">. </w:t>
            </w:r>
          </w:p>
          <w:p w14:paraId="30379409" w14:textId="77777777" w:rsidR="001E124E" w:rsidRDefault="001E124E" w:rsidP="001E124E">
            <w:r>
              <w:rPr>
                <w:rFonts w:hint="eastAsia"/>
              </w:rPr>
              <w:t>期间我们也遇到了一些问题</w:t>
            </w:r>
            <w:r>
              <w:rPr>
                <w:rFonts w:hint="eastAsia"/>
              </w:rPr>
              <w:t>:</w:t>
            </w:r>
          </w:p>
          <w:p w14:paraId="5F36DB75" w14:textId="77777777" w:rsidR="001E124E" w:rsidRPr="00B43C29" w:rsidRDefault="001E124E" w:rsidP="001E124E">
            <w:pPr>
              <w:pStyle w:val="ad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 w:rsidRPr="00B43C29">
              <w:rPr>
                <w:rFonts w:hint="eastAsia"/>
                <w:b/>
                <w:bCs/>
              </w:rPr>
              <w:t>当输入要求频繁时</w:t>
            </w:r>
            <w:r w:rsidRPr="00B43C29">
              <w:rPr>
                <w:rFonts w:hint="eastAsia"/>
                <w:b/>
                <w:bCs/>
              </w:rPr>
              <w:t xml:space="preserve">, </w:t>
            </w:r>
            <w:r w:rsidRPr="00B43C29">
              <w:rPr>
                <w:rFonts w:hint="eastAsia"/>
                <w:b/>
                <w:bCs/>
              </w:rPr>
              <w:t>手动输入繁琐</w:t>
            </w:r>
            <w:r w:rsidRPr="00B43C29">
              <w:rPr>
                <w:rFonts w:hint="eastAsia"/>
                <w:b/>
                <w:bCs/>
              </w:rPr>
              <w:t xml:space="preserve">, </w:t>
            </w:r>
            <w:r w:rsidRPr="00B43C29">
              <w:rPr>
                <w:rFonts w:hint="eastAsia"/>
                <w:b/>
                <w:bCs/>
              </w:rPr>
              <w:t>如何自动化实现输入</w:t>
            </w:r>
            <w:r w:rsidRPr="00B43C29">
              <w:rPr>
                <w:rFonts w:hint="eastAsia"/>
                <w:b/>
                <w:bCs/>
              </w:rPr>
              <w:t>?</w:t>
            </w:r>
          </w:p>
          <w:p w14:paraId="568E0E90" w14:textId="77777777" w:rsidR="001E124E" w:rsidRDefault="001E124E" w:rsidP="001E124E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将输入端口接入频率端口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即可实现规定频率输入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其中频率越高变化速度越快</w:t>
            </w:r>
            <w:r>
              <w:rPr>
                <w:rFonts w:hint="eastAsia"/>
              </w:rPr>
              <w:t>.</w:t>
            </w:r>
          </w:p>
          <w:p w14:paraId="22D19C35" w14:textId="46F87D6B" w:rsidR="001E124E" w:rsidRPr="00B43C29" w:rsidRDefault="001E124E" w:rsidP="001E124E">
            <w:pPr>
              <w:pStyle w:val="ad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成功编译也成功选择了</w:t>
            </w:r>
            <w:r>
              <w:rPr>
                <w:rFonts w:hint="eastAsia"/>
                <w:b/>
                <w:bCs/>
              </w:rPr>
              <w:t xml:space="preserve">USB-booster, </w:t>
            </w:r>
            <w:r>
              <w:rPr>
                <w:rFonts w:hint="eastAsia"/>
                <w:b/>
                <w:bCs/>
              </w:rPr>
              <w:t>但是无法点击</w:t>
            </w:r>
            <w:r>
              <w:rPr>
                <w:rFonts w:hint="eastAsia"/>
                <w:b/>
                <w:bCs/>
              </w:rPr>
              <w:t>start</w:t>
            </w:r>
            <w:r>
              <w:rPr>
                <w:rFonts w:hint="eastAsia"/>
                <w:b/>
                <w:bCs/>
              </w:rPr>
              <w:t>按钮开始下载电路图</w:t>
            </w:r>
            <w:r>
              <w:rPr>
                <w:rFonts w:hint="eastAsia"/>
                <w:b/>
                <w:bCs/>
              </w:rPr>
              <w:t>?</w:t>
            </w:r>
          </w:p>
          <w:p w14:paraId="3F465924" w14:textId="77777777" w:rsidR="00104B0E" w:rsidRDefault="001E124E" w:rsidP="001E124E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重启</w:t>
            </w:r>
            <w:r w:rsidR="001D4079">
              <w:t>QuartusI</w:t>
            </w:r>
            <w:r w:rsidR="00C55FD7">
              <w:rPr>
                <w:rFonts w:hint="eastAsia"/>
              </w:rPr>
              <w:t>I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成功解决</w:t>
            </w:r>
            <w:r>
              <w:rPr>
                <w:rFonts w:hint="eastAsia"/>
              </w:rPr>
              <w:t>.</w:t>
            </w:r>
          </w:p>
          <w:p w14:paraId="3451671C" w14:textId="67C6C083" w:rsidR="00C55FD7" w:rsidRDefault="00C55FD7" w:rsidP="001E124E"/>
        </w:tc>
      </w:tr>
      <w:tr w:rsidR="00104B0E" w14:paraId="27B08968" w14:textId="77777777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959CE4" w14:textId="38D97E4B" w:rsidR="00104B0E" w:rsidRDefault="00104B0E" w:rsidP="00990906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14:paraId="3A94258F" w14:textId="77777777" w:rsidR="00104B0E" w:rsidRDefault="00104B0E">
      <w:pPr>
        <w:rPr>
          <w:rFonts w:ascii="黑体" w:eastAsia="黑体" w:hAnsi="黑体"/>
          <w:b/>
          <w:bCs/>
          <w:sz w:val="24"/>
          <w:szCs w:val="30"/>
        </w:rPr>
      </w:pPr>
    </w:p>
    <w:p w14:paraId="6071C36D" w14:textId="77777777" w:rsidR="00104B0E" w:rsidRDefault="00104B0E"/>
    <w:sectPr w:rsidR="00104B0E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1E71D" w14:textId="77777777" w:rsidR="00C908DA" w:rsidRDefault="00C908DA" w:rsidP="00757998">
      <w:r>
        <w:separator/>
      </w:r>
    </w:p>
  </w:endnote>
  <w:endnote w:type="continuationSeparator" w:id="0">
    <w:p w14:paraId="278FE73C" w14:textId="77777777" w:rsidR="00C908DA" w:rsidRDefault="00C908DA" w:rsidP="0075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E2F98" w14:textId="77777777" w:rsidR="00C908DA" w:rsidRDefault="00C908DA" w:rsidP="00757998">
      <w:r>
        <w:separator/>
      </w:r>
    </w:p>
  </w:footnote>
  <w:footnote w:type="continuationSeparator" w:id="0">
    <w:p w14:paraId="681DA9F1" w14:textId="77777777" w:rsidR="00C908DA" w:rsidRDefault="00C908DA" w:rsidP="0075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29E"/>
    <w:multiLevelType w:val="hybridMultilevel"/>
    <w:tmpl w:val="CC1868DC"/>
    <w:lvl w:ilvl="0" w:tplc="DF124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86901B4"/>
    <w:multiLevelType w:val="hybridMultilevel"/>
    <w:tmpl w:val="F9F84704"/>
    <w:lvl w:ilvl="0" w:tplc="EC26E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A8412A"/>
    <w:multiLevelType w:val="singleLevel"/>
    <w:tmpl w:val="43A8412A"/>
    <w:lvl w:ilvl="0">
      <w:start w:val="3"/>
      <w:numFmt w:val="bullet"/>
      <w:lvlText w:val="◆"/>
      <w:lvlJc w:val="left"/>
      <w:pPr>
        <w:tabs>
          <w:tab w:val="left" w:pos="945"/>
        </w:tabs>
        <w:ind w:left="945" w:hanging="210"/>
      </w:pPr>
      <w:rPr>
        <w:rFonts w:hint="eastAsia"/>
      </w:rPr>
    </w:lvl>
  </w:abstractNum>
  <w:num w:numId="1" w16cid:durableId="484930396">
    <w:abstractNumId w:val="0"/>
  </w:num>
  <w:num w:numId="2" w16cid:durableId="42759270">
    <w:abstractNumId w:val="2"/>
  </w:num>
  <w:num w:numId="3" w16cid:durableId="168770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0E"/>
    <w:rsid w:val="00012016"/>
    <w:rsid w:val="00027CBC"/>
    <w:rsid w:val="00047040"/>
    <w:rsid w:val="00057806"/>
    <w:rsid w:val="00093328"/>
    <w:rsid w:val="000E03A3"/>
    <w:rsid w:val="00104B0E"/>
    <w:rsid w:val="001118E1"/>
    <w:rsid w:val="001B37EF"/>
    <w:rsid w:val="001D4079"/>
    <w:rsid w:val="001D4F8F"/>
    <w:rsid w:val="001E124E"/>
    <w:rsid w:val="00237EDF"/>
    <w:rsid w:val="00283C0F"/>
    <w:rsid w:val="002A067E"/>
    <w:rsid w:val="002B1E8F"/>
    <w:rsid w:val="002B6CBE"/>
    <w:rsid w:val="002F7462"/>
    <w:rsid w:val="003859A6"/>
    <w:rsid w:val="00385FAE"/>
    <w:rsid w:val="003B57A8"/>
    <w:rsid w:val="004105F2"/>
    <w:rsid w:val="00421584"/>
    <w:rsid w:val="004240F9"/>
    <w:rsid w:val="00446676"/>
    <w:rsid w:val="004774DD"/>
    <w:rsid w:val="004A7BB7"/>
    <w:rsid w:val="004F56DB"/>
    <w:rsid w:val="00536C31"/>
    <w:rsid w:val="0054794E"/>
    <w:rsid w:val="005F1781"/>
    <w:rsid w:val="005F3DFB"/>
    <w:rsid w:val="00612D7B"/>
    <w:rsid w:val="006A6C33"/>
    <w:rsid w:val="006C5307"/>
    <w:rsid w:val="00716E45"/>
    <w:rsid w:val="007501CC"/>
    <w:rsid w:val="00757998"/>
    <w:rsid w:val="00871FF2"/>
    <w:rsid w:val="00874D1F"/>
    <w:rsid w:val="008864BD"/>
    <w:rsid w:val="008B36C4"/>
    <w:rsid w:val="008C0A9C"/>
    <w:rsid w:val="008F5728"/>
    <w:rsid w:val="009762AB"/>
    <w:rsid w:val="00990906"/>
    <w:rsid w:val="009C6F9C"/>
    <w:rsid w:val="009F72FA"/>
    <w:rsid w:val="00A06D8A"/>
    <w:rsid w:val="00A06F21"/>
    <w:rsid w:val="00A761EC"/>
    <w:rsid w:val="00A8080A"/>
    <w:rsid w:val="00A93E9C"/>
    <w:rsid w:val="00AA329F"/>
    <w:rsid w:val="00AA6E5A"/>
    <w:rsid w:val="00B21F22"/>
    <w:rsid w:val="00B545A4"/>
    <w:rsid w:val="00B70328"/>
    <w:rsid w:val="00B95143"/>
    <w:rsid w:val="00BC70BB"/>
    <w:rsid w:val="00C55FD7"/>
    <w:rsid w:val="00C908DA"/>
    <w:rsid w:val="00CC0CFF"/>
    <w:rsid w:val="00CD3B73"/>
    <w:rsid w:val="00D03CB7"/>
    <w:rsid w:val="00D12E07"/>
    <w:rsid w:val="00D131F5"/>
    <w:rsid w:val="00D1644D"/>
    <w:rsid w:val="00D80D97"/>
    <w:rsid w:val="00DE499D"/>
    <w:rsid w:val="00DE6F74"/>
    <w:rsid w:val="00DE7A7A"/>
    <w:rsid w:val="00E0663E"/>
    <w:rsid w:val="00E0784A"/>
    <w:rsid w:val="00E62623"/>
    <w:rsid w:val="00E808AF"/>
    <w:rsid w:val="00EC64AD"/>
    <w:rsid w:val="00EE1BB4"/>
    <w:rsid w:val="00EE24F4"/>
    <w:rsid w:val="00EF0364"/>
    <w:rsid w:val="00F00749"/>
    <w:rsid w:val="00F9146A"/>
    <w:rsid w:val="00F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0924"/>
  <w15:docId w15:val="{DFAFAFF5-DD40-4D40-9C7E-94381B9A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paragraph" w:styleId="1">
    <w:name w:val="heading 1"/>
    <w:basedOn w:val="a"/>
    <w:next w:val="a"/>
    <w:link w:val="10"/>
    <w:qFormat/>
    <w:rsid w:val="002F746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  <w:style w:type="character" w:customStyle="1" w:styleId="10">
    <w:name w:val="标题 1 字符"/>
    <w:basedOn w:val="a0"/>
    <w:link w:val="1"/>
    <w:rsid w:val="002F746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c">
    <w:name w:val="Normal (Web)"/>
    <w:basedOn w:val="a"/>
    <w:uiPriority w:val="99"/>
    <w:semiHidden/>
    <w:unhideWhenUsed/>
    <w:rsid w:val="00A8080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wiseone-analysis-result">
    <w:name w:val="wiseone-analysis-result"/>
    <w:basedOn w:val="a0"/>
    <w:rsid w:val="00A8080A"/>
  </w:style>
  <w:style w:type="paragraph" w:styleId="ad">
    <w:name w:val="List Paragraph"/>
    <w:basedOn w:val="a"/>
    <w:uiPriority w:val="34"/>
    <w:qFormat/>
    <w:rsid w:val="00A80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618</Words>
  <Characters>823</Characters>
  <Application>Microsoft Office Word</Application>
  <DocSecurity>0</DocSecurity>
  <Lines>58</Lines>
  <Paragraphs>72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宇涵 王</cp:lastModifiedBy>
  <cp:revision>44</cp:revision>
  <dcterms:created xsi:type="dcterms:W3CDTF">2024-05-09T14:34:00Z</dcterms:created>
  <dcterms:modified xsi:type="dcterms:W3CDTF">2024-05-11T02:35:00Z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