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BF051" w14:textId="77777777"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山东大学</w:t>
      </w:r>
      <w:r>
        <w:rPr>
          <w:rFonts w:ascii="黑体" w:eastAsia="黑体" w:hAnsi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eastAsia="黑体" w:hAnsi="黑体"/>
          <w:sz w:val="30"/>
          <w:szCs w:val="30"/>
        </w:rPr>
        <w:t>学院</w:t>
      </w:r>
    </w:p>
    <w:p w14:paraId="260F27CC" w14:textId="77777777"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  <w:u w:val="single"/>
        </w:rPr>
        <w:t xml:space="preserve">计算机组成与设计    </w:t>
      </w:r>
      <w:r>
        <w:rPr>
          <w:rFonts w:ascii="黑体" w:eastAsia="黑体" w:hAnsi="黑体"/>
          <w:sz w:val="30"/>
          <w:szCs w:val="30"/>
        </w:rPr>
        <w:t>课程实验报告</w:t>
      </w:r>
    </w:p>
    <w:p w14:paraId="2E7684D1" w14:textId="77777777" w:rsidR="00104B0E" w:rsidRDefault="00716E4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2448"/>
        <w:gridCol w:w="1750"/>
        <w:gridCol w:w="1271"/>
        <w:gridCol w:w="4159"/>
      </w:tblGrid>
      <w:tr w:rsidR="00104B0E" w14:paraId="21B5B8F1" w14:textId="77777777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3D21940" w14:textId="179BEC0F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学号：</w:t>
            </w:r>
            <w:r w:rsidR="001118E1">
              <w:rPr>
                <w:rFonts w:ascii="黑体" w:eastAsia="黑体" w:hAnsi="黑体" w:hint="eastAsia"/>
                <w:sz w:val="24"/>
                <w:szCs w:val="20"/>
              </w:rPr>
              <w:t>202200400053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E1F5F1F" w14:textId="26AF92BE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姓名：</w:t>
            </w:r>
            <w:r w:rsidR="001118E1">
              <w:rPr>
                <w:rFonts w:ascii="黑体" w:eastAsia="黑体" w:hAnsi="黑体" w:hint="eastAsia"/>
                <w:sz w:val="24"/>
                <w:szCs w:val="20"/>
              </w:rPr>
              <w:t>王宇涵</w:t>
            </w:r>
            <w:r>
              <w:rPr>
                <w:rFonts w:ascii="黑体" w:eastAsia="黑体" w:hAnsi="黑体"/>
                <w:sz w:val="24"/>
                <w:szCs w:val="20"/>
              </w:rPr>
              <w:t xml:space="preserve"> 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4913548" w14:textId="23627B1C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班级： </w:t>
            </w:r>
            <w:r w:rsidR="001118E1">
              <w:rPr>
                <w:rFonts w:ascii="黑体" w:eastAsia="黑体" w:hAnsi="黑体" w:hint="eastAsia"/>
                <w:sz w:val="24"/>
                <w:szCs w:val="20"/>
              </w:rPr>
              <w:t>2202</w:t>
            </w:r>
          </w:p>
        </w:tc>
      </w:tr>
      <w:tr w:rsidR="00104B0E" w14:paraId="233B6461" w14:textId="77777777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384A85A" w14:textId="01A9D3AB" w:rsidR="00EE24F4" w:rsidRPr="002739A4" w:rsidRDefault="00716E45" w:rsidP="002739A4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实验题目：</w:t>
            </w:r>
            <w:r w:rsidR="0099234D" w:rsidRPr="0099234D">
              <w:rPr>
                <w:rFonts w:hint="eastAsia"/>
              </w:rPr>
              <w:t>控制器实验</w:t>
            </w:r>
          </w:p>
        </w:tc>
      </w:tr>
      <w:tr w:rsidR="00104B0E" w14:paraId="405C8C18" w14:textId="77777777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886B55B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2E82EEA" w14:textId="2CE1C9DB" w:rsidR="00104B0E" w:rsidRDefault="00716E45">
            <w:pPr>
              <w:rPr>
                <w:rFonts w:hint="eastAsia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</w:t>
            </w:r>
            <w:r w:rsidR="004240F9">
              <w:rPr>
                <w:rFonts w:ascii="黑体" w:eastAsia="黑体" w:hAnsi="黑体" w:hint="eastAsia"/>
                <w:sz w:val="24"/>
                <w:szCs w:val="20"/>
              </w:rPr>
              <w:t xml:space="preserve">日期: </w:t>
            </w:r>
            <w:r w:rsidR="002739A4">
              <w:rPr>
                <w:rFonts w:ascii="黑体" w:eastAsia="黑体" w:hAnsi="黑体"/>
                <w:sz w:val="24"/>
                <w:szCs w:val="20"/>
              </w:rPr>
              <w:t>2024-06-</w:t>
            </w:r>
            <w:r w:rsidR="002739A4">
              <w:rPr>
                <w:rFonts w:ascii="黑体" w:eastAsia="黑体" w:hAnsi="黑体" w:hint="eastAsia"/>
                <w:sz w:val="24"/>
                <w:szCs w:val="20"/>
              </w:rPr>
              <w:t>13</w:t>
            </w:r>
          </w:p>
        </w:tc>
      </w:tr>
      <w:tr w:rsidR="00104B0E" w14:paraId="2441E5A6" w14:textId="77777777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9773A54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实验目的：</w:t>
            </w:r>
          </w:p>
          <w:p w14:paraId="22EE1FAD" w14:textId="7C86ED12" w:rsidR="00104B0E" w:rsidRDefault="0099234D" w:rsidP="0099234D">
            <w:r>
              <w:rPr>
                <w:rFonts w:hint="eastAsia"/>
              </w:rPr>
              <w:t>掌握存储逻辑控制器的工作原理并设计运行</w:t>
            </w:r>
          </w:p>
        </w:tc>
      </w:tr>
      <w:tr w:rsidR="00104B0E" w14:paraId="16B25EF2" w14:textId="77777777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F13D4D2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实验软件和硬件环境：</w:t>
            </w:r>
          </w:p>
          <w:p w14:paraId="06D822A8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软件环境：</w:t>
            </w:r>
          </w:p>
          <w:p w14:paraId="2CB63A82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t>QuartusII</w:t>
            </w:r>
            <w:r>
              <w:t>软件</w:t>
            </w:r>
          </w:p>
          <w:p w14:paraId="65EF5EE5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硬件环境：</w:t>
            </w:r>
          </w:p>
          <w:p w14:paraId="2B1876F2" w14:textId="77777777" w:rsidR="00104B0E" w:rsidRDefault="00716E45" w:rsidP="00C95E51">
            <w:r>
              <w:t>1.</w:t>
            </w:r>
            <w:r>
              <w:t>实验室台式机</w:t>
            </w:r>
          </w:p>
          <w:p w14:paraId="33E460D5" w14:textId="43EC0F4E" w:rsidR="00104B0E" w:rsidRDefault="00716E45" w:rsidP="00C95E51">
            <w:r>
              <w:t>2.</w:t>
            </w:r>
            <w:r>
              <w:t>计算机组成与设计实验箱</w:t>
            </w:r>
          </w:p>
          <w:p w14:paraId="5B63975B" w14:textId="77777777" w:rsidR="00104B0E" w:rsidRDefault="00104B0E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  <w:tr w:rsidR="00104B0E" w14:paraId="0CEC1628" w14:textId="77777777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9D330CE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实验原理和方法：</w:t>
            </w:r>
          </w:p>
          <w:p w14:paraId="4035AA12" w14:textId="77777777" w:rsidR="002A1950" w:rsidRDefault="002A1950" w:rsidP="002A1950">
            <w:pPr>
              <w:spacing w:line="360" w:lineRule="auto"/>
              <w:ind w:firstLine="435"/>
            </w:pPr>
            <w:r>
              <w:rPr>
                <w:rFonts w:hint="eastAsia"/>
              </w:rPr>
              <w:t>目前控制器设计大都采用微程序设计方法，又称存储逻辑控制器。</w:t>
            </w:r>
            <w:r>
              <w:rPr>
                <w:rFonts w:hint="eastAsia"/>
                <w:color w:val="000000"/>
              </w:rPr>
              <w:t>微程序控制器电路结构如图</w:t>
            </w:r>
            <w:r>
              <w:rPr>
                <w:rFonts w:hint="eastAsia"/>
              </w:rPr>
              <w:t>13-1</w:t>
            </w:r>
            <w:r>
              <w:rPr>
                <w:rFonts w:hint="eastAsia"/>
              </w:rPr>
              <w:t>所示。</w:t>
            </w:r>
            <w:r>
              <w:rPr>
                <w:rFonts w:hint="eastAsia"/>
                <w:color w:val="000000"/>
              </w:rPr>
              <w:t>它由控制存储器</w:t>
            </w:r>
            <w:r>
              <w:rPr>
                <w:rFonts w:hint="eastAsia"/>
                <w:color w:val="000000"/>
              </w:rPr>
              <w:t>CROM</w:t>
            </w:r>
            <w:r>
              <w:rPr>
                <w:rFonts w:hint="eastAsia"/>
                <w:color w:val="000000"/>
              </w:rPr>
              <w:t>、微程序</w:t>
            </w:r>
            <w:r>
              <w:rPr>
                <w:position w:val="-10"/>
              </w:rPr>
              <w:object w:dxaOrig="219" w:dyaOrig="283" w14:anchorId="460435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68" type="#_x0000_t75" style="width:10.6pt;height:14.6pt" o:ole="" fillcolor="#000005">
                  <v:imagedata r:id="rId7" o:title=""/>
                </v:shape>
                <o:OLEObject Type="Embed" ProgID="Equation.3" ShapeID="_x0000_i1268" DrawAspect="Content" ObjectID="_1779276096" r:id="rId8"/>
              </w:object>
            </w:r>
            <w:r>
              <w:rPr>
                <w:rFonts w:hint="eastAsia"/>
                <w:color w:val="000000"/>
              </w:rPr>
              <w:t>PC</w:t>
            </w:r>
            <w:r>
              <w:rPr>
                <w:rFonts w:hint="eastAsia"/>
                <w:color w:val="000000"/>
              </w:rPr>
              <w:t>计数器和微指令寄存器</w:t>
            </w:r>
            <w:r>
              <w:rPr>
                <w:position w:val="-10"/>
              </w:rPr>
              <w:object w:dxaOrig="219" w:dyaOrig="283" w14:anchorId="2A7F10AA">
                <v:shape id="_x0000_i1269" type="#_x0000_t75" style="width:10.6pt;height:14.6pt" o:ole="" fillcolor="#000005">
                  <v:imagedata r:id="rId7" o:title=""/>
                </v:shape>
                <o:OLEObject Type="Embed" ProgID="Equation.3" ShapeID="_x0000_i1269" DrawAspect="Content" ObjectID="_1779276097" r:id="rId9"/>
              </w:object>
            </w:r>
            <w:r>
              <w:rPr>
                <w:rFonts w:hint="eastAsia"/>
                <w:color w:val="000000"/>
              </w:rPr>
              <w:t>IR</w:t>
            </w:r>
            <w:r>
              <w:rPr>
                <w:rFonts w:hint="eastAsia"/>
                <w:color w:val="000000"/>
              </w:rPr>
              <w:t>构成。</w:t>
            </w:r>
          </w:p>
          <w:p w14:paraId="65CA56C5" w14:textId="77777777" w:rsidR="002A1950" w:rsidRDefault="002A1950" w:rsidP="002A1950">
            <w:pPr>
              <w:spacing w:line="360" w:lineRule="auto"/>
              <w:ind w:firstLine="482"/>
            </w:pPr>
            <w:r>
              <w:rPr>
                <w:rFonts w:hint="eastAsia"/>
              </w:rPr>
              <w:t>其中，微程序计数</w:t>
            </w:r>
            <w:r>
              <w:rPr>
                <w:position w:val="-10"/>
              </w:rPr>
              <w:object w:dxaOrig="219" w:dyaOrig="283" w14:anchorId="67AF1D3A">
                <v:shape id="_x0000_i1270" type="#_x0000_t75" style="width:10.6pt;height:14.6pt" o:ole="" fillcolor="#000005">
                  <v:imagedata r:id="rId7" o:title=""/>
                </v:shape>
                <o:OLEObject Type="Embed" ProgID="Equation.3" ShapeID="_x0000_i1270" DrawAspect="Content" ObjectID="_1779276098" r:id="rId10"/>
              </w:object>
            </w:r>
            <w:r>
              <w:t>PC</w:t>
            </w:r>
            <w:r>
              <w:rPr>
                <w:rFonts w:hint="eastAsia"/>
              </w:rPr>
              <w:t>向控制存储器提供</w:t>
            </w:r>
            <w:r>
              <w:t>8</w:t>
            </w:r>
            <w:r>
              <w:rPr>
                <w:rFonts w:hint="eastAsia"/>
              </w:rPr>
              <w:t>位微地址，在控存读信号</w:t>
            </w:r>
            <w:r>
              <w:rPr>
                <w:position w:val="-10"/>
              </w:rPr>
              <w:object w:dxaOrig="553" w:dyaOrig="373" w14:anchorId="4401213F">
                <v:shape id="_x0000_i1271" type="#_x0000_t75" style="width:27.4pt;height:18.55pt" o:ole="" fillcolor="#000005">
                  <v:imagedata r:id="rId11" o:title=""/>
                </v:shape>
                <o:OLEObject Type="Embed" ProgID="Equation.3" ShapeID="_x0000_i1271" DrawAspect="Content" ObjectID="_1779276099" r:id="rId12"/>
              </w:object>
            </w:r>
            <w:r>
              <w:rPr>
                <w:rFonts w:hint="eastAsia"/>
              </w:rPr>
              <w:t>的作用下，读出一条长</w:t>
            </w:r>
            <w:r>
              <w:t>24</w:t>
            </w:r>
            <w:r>
              <w:rPr>
                <w:rFonts w:hint="eastAsia"/>
              </w:rPr>
              <w:t>位的微指令代码，并在打入命令</w:t>
            </w:r>
            <w:r>
              <w:t>CP</w:t>
            </w:r>
            <w:r>
              <w:rPr>
                <w:position w:val="-10"/>
              </w:rPr>
              <w:object w:dxaOrig="219" w:dyaOrig="283" w14:anchorId="7A654C4B">
                <v:shape id="_x0000_i1272" type="#_x0000_t75" style="width:10.6pt;height:14.6pt" o:ole="" fillcolor="#000005">
                  <v:imagedata r:id="rId7" o:title=""/>
                </v:shape>
                <o:OLEObject Type="Embed" ProgID="Equation.3" ShapeID="_x0000_i1272" DrawAspect="Content" ObjectID="_1779276100" r:id="rId13"/>
              </w:object>
            </w:r>
            <w:r>
              <w:t>IR</w:t>
            </w:r>
            <w:r>
              <w:rPr>
                <w:rFonts w:hint="eastAsia"/>
              </w:rPr>
              <w:t>的作用下，送入</w:t>
            </w:r>
            <w:r>
              <w:rPr>
                <w:position w:val="-10"/>
              </w:rPr>
              <w:object w:dxaOrig="219" w:dyaOrig="283" w14:anchorId="1B2CD45B">
                <v:shape id="_x0000_i1273" type="#_x0000_t75" style="width:10.6pt;height:14.6pt" o:ole="" fillcolor="#000005">
                  <v:imagedata r:id="rId7" o:title=""/>
                </v:shape>
                <o:OLEObject Type="Embed" ProgID="Equation.3" ShapeID="_x0000_i1273" DrawAspect="Content" ObjectID="_1779276101" r:id="rId14"/>
              </w:object>
            </w:r>
            <w:r>
              <w:t>IR</w:t>
            </w:r>
            <w:r>
              <w:rPr>
                <w:rFonts w:hint="eastAsia"/>
              </w:rPr>
              <w:t>。</w:t>
            </w:r>
          </w:p>
          <w:p w14:paraId="1E6FA26E" w14:textId="77777777" w:rsidR="002A1950" w:rsidRDefault="002A1950" w:rsidP="002A1950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FD74061" wp14:editId="201F1CE0">
                  <wp:extent cx="2435038" cy="2054209"/>
                  <wp:effectExtent l="0" t="0" r="3810" b="381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013" cy="2056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B707CA" w14:textId="77777777" w:rsidR="002A1950" w:rsidRDefault="002A1950" w:rsidP="002A1950">
            <w:pPr>
              <w:spacing w:line="360" w:lineRule="auto"/>
              <w:jc w:val="center"/>
            </w:pP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图</w:t>
            </w:r>
            <w:r>
              <w:rPr>
                <w:rFonts w:hint="eastAsia"/>
                <w:color w:val="000000"/>
              </w:rPr>
              <w:t xml:space="preserve">13-1 </w:t>
            </w:r>
            <w:r>
              <w:rPr>
                <w:rFonts w:hint="eastAsia"/>
                <w:color w:val="000000"/>
              </w:rPr>
              <w:t>微程序控制器框图</w:t>
            </w:r>
          </w:p>
          <w:p w14:paraId="77B2A234" w14:textId="77777777" w:rsidR="002A1950" w:rsidRDefault="002A1950" w:rsidP="002A1950">
            <w:pPr>
              <w:spacing w:line="360" w:lineRule="auto"/>
            </w:pPr>
            <w:r>
              <w:t xml:space="preserve"> 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每当按一次脉冲键便产生一个负脉冲，该脉冲的作用是：</w:t>
            </w:r>
          </w:p>
          <w:p w14:paraId="1B058C38" w14:textId="77777777" w:rsidR="002A1950" w:rsidRDefault="002A1950" w:rsidP="002A1950">
            <w:pPr>
              <w:spacing w:line="360" w:lineRule="auto"/>
              <w:ind w:firstLine="480"/>
            </w:pPr>
            <w:r>
              <w:rPr>
                <w:rFonts w:hint="eastAsia"/>
              </w:rPr>
              <w:t>·作为读控存的命令</w:t>
            </w:r>
            <w:r>
              <w:rPr>
                <w:position w:val="-10"/>
              </w:rPr>
              <w:object w:dxaOrig="553" w:dyaOrig="270" w14:anchorId="21DB6B52">
                <v:shape id="_x0000_i1274" type="#_x0000_t75" style="width:27.4pt;height:13.25pt" o:ole="" fillcolor="#000005">
                  <v:imagedata r:id="rId11" o:title=""/>
                </v:shape>
                <o:OLEObject Type="Embed" ProgID="Equation.3" ShapeID="_x0000_i1274" DrawAspect="Content" ObjectID="_1779276102" r:id="rId16"/>
              </w:object>
            </w:r>
            <w:r>
              <w:rPr>
                <w:rFonts w:hint="eastAsia"/>
              </w:rPr>
              <w:t>。</w:t>
            </w:r>
          </w:p>
          <w:p w14:paraId="3EE10667" w14:textId="77777777" w:rsidR="002A1950" w:rsidRDefault="002A1950" w:rsidP="002A1950">
            <w:pPr>
              <w:spacing w:line="360" w:lineRule="auto"/>
              <w:ind w:firstLine="480"/>
            </w:pPr>
            <w:r>
              <w:rPr>
                <w:rFonts w:hint="eastAsia"/>
              </w:rPr>
              <w:t>·负脉冲当作</w:t>
            </w:r>
            <w:r>
              <w:t>CP</w:t>
            </w:r>
            <w:r>
              <w:rPr>
                <w:position w:val="-10"/>
              </w:rPr>
              <w:object w:dxaOrig="219" w:dyaOrig="283" w14:anchorId="79B0EE78">
                <v:shape id="_x0000_i1275" type="#_x0000_t75" style="width:10.6pt;height:14.6pt" o:ole="" fillcolor="#000005">
                  <v:imagedata r:id="rId7" o:title=""/>
                </v:shape>
                <o:OLEObject Type="Embed" ProgID="Equation.3" ShapeID="_x0000_i1275" DrawAspect="Content" ObjectID="_1779276103" r:id="rId17"/>
              </w:object>
            </w:r>
            <w:r>
              <w:t>IR</w:t>
            </w:r>
            <w:r>
              <w:rPr>
                <w:rFonts w:hint="eastAsia"/>
              </w:rPr>
              <w:t>将读出的微指令打入微指令寄存器</w:t>
            </w:r>
            <w:r>
              <w:rPr>
                <w:position w:val="-10"/>
              </w:rPr>
              <w:object w:dxaOrig="219" w:dyaOrig="283" w14:anchorId="13B96EF4">
                <v:shape id="_x0000_i1276" type="#_x0000_t75" style="width:10.6pt;height:14.6pt" o:ole="" fillcolor="#000005">
                  <v:imagedata r:id="rId7" o:title=""/>
                </v:shape>
                <o:OLEObject Type="Embed" ProgID="Equation.3" ShapeID="_x0000_i1276" DrawAspect="Content" ObjectID="_1779276104" r:id="rId18"/>
              </w:object>
            </w:r>
            <w:r>
              <w:t>IR</w:t>
            </w:r>
            <w:r>
              <w:rPr>
                <w:rFonts w:hint="eastAsia"/>
              </w:rPr>
              <w:t>。</w:t>
            </w:r>
          </w:p>
          <w:p w14:paraId="59BF70E3" w14:textId="77777777" w:rsidR="002A1950" w:rsidRDefault="002A1950" w:rsidP="002A1950">
            <w:pPr>
              <w:spacing w:line="360" w:lineRule="auto"/>
              <w:ind w:firstLine="480"/>
            </w:pPr>
            <w:r>
              <w:rPr>
                <w:rFonts w:hint="eastAsia"/>
              </w:rPr>
              <w:t>·负脉冲的上升沿使</w:t>
            </w:r>
            <w:r>
              <w:rPr>
                <w:position w:val="-10"/>
              </w:rPr>
              <w:object w:dxaOrig="219" w:dyaOrig="283" w14:anchorId="4BE235C5">
                <v:shape id="_x0000_i1277" type="#_x0000_t75" style="width:10.6pt;height:14.6pt" o:ole="" fillcolor="#000005">
                  <v:imagedata r:id="rId7" o:title=""/>
                </v:shape>
                <o:OLEObject Type="Embed" ProgID="Equation.3" ShapeID="_x0000_i1277" DrawAspect="Content" ObjectID="_1779276105" r:id="rId19"/>
              </w:object>
            </w:r>
            <w:r>
              <w:t>PC</w:t>
            </w:r>
            <w:r>
              <w:rPr>
                <w:rFonts w:hint="eastAsia"/>
              </w:rPr>
              <w:t>＋</w:t>
            </w:r>
            <w:r>
              <w:t>1</w:t>
            </w:r>
            <w:r>
              <w:rPr>
                <w:rFonts w:hint="eastAsia"/>
              </w:rPr>
              <w:t>形成下一条微指令的地址。</w:t>
            </w:r>
          </w:p>
          <w:p w14:paraId="1523E4D8" w14:textId="77777777" w:rsidR="002A1950" w:rsidRDefault="002A1950" w:rsidP="00975464">
            <w:pPr>
              <w:spacing w:line="360" w:lineRule="auto"/>
              <w:ind w:firstLine="480"/>
            </w:pPr>
            <w:r>
              <w:rPr>
                <w:rFonts w:hint="eastAsia"/>
              </w:rPr>
              <w:t>·负脉冲反相后的上升沿作为寄存器打入脉冲。</w:t>
            </w:r>
          </w:p>
          <w:p w14:paraId="5F0DA0CF" w14:textId="77777777" w:rsidR="00F921C3" w:rsidRDefault="00F921C3" w:rsidP="00F921C3">
            <w:pPr>
              <w:spacing w:line="360" w:lineRule="auto"/>
              <w:ind w:firstLineChars="196" w:firstLine="412"/>
            </w:pPr>
            <w:r>
              <w:rPr>
                <w:rFonts w:hint="eastAsia"/>
              </w:rPr>
              <w:t>（</w:t>
            </w:r>
            <w:r>
              <w:t>1</w:t>
            </w:r>
            <w:r>
              <w:rPr>
                <w:rFonts w:hint="eastAsia"/>
              </w:rPr>
              <w:t>）微程序计数器μ</w:t>
            </w:r>
            <w:r>
              <w:t>PC</w:t>
            </w:r>
            <w:r>
              <w:rPr>
                <w:rFonts w:hint="eastAsia"/>
              </w:rPr>
              <w:t>的设计，完成</w:t>
            </w:r>
            <w:r>
              <w:t>8</w:t>
            </w:r>
            <w:r>
              <w:rPr>
                <w:rFonts w:hint="eastAsia"/>
              </w:rPr>
              <w:t>位具有加</w:t>
            </w:r>
            <w:r>
              <w:t>1</w:t>
            </w:r>
            <w:r>
              <w:rPr>
                <w:rFonts w:hint="eastAsia"/>
              </w:rPr>
              <w:t>功能和清除功能的计数器设计并封装，如图</w:t>
            </w:r>
            <w:r>
              <w:rPr>
                <w:rFonts w:hint="eastAsia"/>
              </w:rPr>
              <w:lastRenderedPageBreak/>
              <w:t>13-3</w:t>
            </w:r>
            <w:r>
              <w:rPr>
                <w:rFonts w:hint="eastAsia"/>
              </w:rPr>
              <w:t>。</w:t>
            </w:r>
          </w:p>
          <w:p w14:paraId="28DF11C6" w14:textId="77777777" w:rsidR="00F921C3" w:rsidRDefault="00F921C3" w:rsidP="00F921C3">
            <w:pPr>
              <w:spacing w:line="360" w:lineRule="auto"/>
              <w:ind w:firstLineChars="196" w:firstLine="412"/>
            </w:pPr>
            <w:r w:rsidRPr="00BA7843">
              <w:rPr>
                <w:noProof/>
              </w:rPr>
              <w:drawing>
                <wp:inline distT="0" distB="0" distL="0" distR="0" wp14:anchorId="3027F456" wp14:editId="07D54D74">
                  <wp:extent cx="5274310" cy="3084006"/>
                  <wp:effectExtent l="0" t="0" r="2540" b="0"/>
                  <wp:docPr id="296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84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B993FA" w14:textId="77777777" w:rsidR="00F921C3" w:rsidRPr="00BA7843" w:rsidRDefault="00F921C3" w:rsidP="00F921C3">
            <w:pPr>
              <w:spacing w:line="360" w:lineRule="auto"/>
              <w:ind w:firstLineChars="196" w:firstLine="412"/>
              <w:jc w:val="center"/>
              <w:rPr>
                <w:bCs/>
              </w:rPr>
            </w:pPr>
            <w:r w:rsidRPr="00BA7843">
              <w:rPr>
                <w:rFonts w:hint="eastAsia"/>
                <w:bCs/>
              </w:rPr>
              <w:t>图</w:t>
            </w:r>
            <w:r w:rsidRPr="00BA7843">
              <w:rPr>
                <w:rFonts w:hint="eastAsia"/>
                <w:bCs/>
              </w:rPr>
              <w:t>13-3 UPC</w:t>
            </w:r>
            <w:r w:rsidRPr="00BA7843">
              <w:rPr>
                <w:rFonts w:hint="eastAsia"/>
                <w:bCs/>
              </w:rPr>
              <w:t>的设计图</w:t>
            </w:r>
          </w:p>
          <w:p w14:paraId="3A6E9664" w14:textId="77777777" w:rsidR="00F921C3" w:rsidRPr="00BA7843" w:rsidRDefault="00F921C3" w:rsidP="00F921C3">
            <w:pPr>
              <w:spacing w:line="360" w:lineRule="auto"/>
              <w:ind w:firstLineChars="196" w:firstLine="412"/>
              <w:jc w:val="left"/>
              <w:rPr>
                <w:bCs/>
              </w:rPr>
            </w:pPr>
            <w:r w:rsidRPr="00BA7843">
              <w:rPr>
                <w:rFonts w:hint="eastAsia"/>
                <w:bCs/>
              </w:rPr>
              <w:t>其中，</w:t>
            </w:r>
            <w:r w:rsidRPr="00BA7843">
              <w:rPr>
                <w:rFonts w:hint="eastAsia"/>
                <w:bCs/>
              </w:rPr>
              <w:t>CLR</w:t>
            </w:r>
            <w:r w:rsidRPr="00BA7843">
              <w:rPr>
                <w:rFonts w:hint="eastAsia"/>
                <w:bCs/>
              </w:rPr>
              <w:t>：清零端，，低电平有效；</w:t>
            </w:r>
            <w:r w:rsidRPr="00BA7843">
              <w:rPr>
                <w:rFonts w:hint="eastAsia"/>
                <w:bCs/>
              </w:rPr>
              <w:t>CLR=0</w:t>
            </w:r>
            <w:r w:rsidRPr="00BA7843">
              <w:rPr>
                <w:rFonts w:hint="eastAsia"/>
                <w:bCs/>
              </w:rPr>
              <w:t>时，</w:t>
            </w:r>
            <w:r w:rsidRPr="00BA7843">
              <w:rPr>
                <w:rFonts w:hint="eastAsia"/>
                <w:bCs/>
              </w:rPr>
              <w:t>Q7Q6Q5Q4Q3Q2Q1Q0=00000000</w:t>
            </w:r>
            <w:r w:rsidRPr="00BA7843">
              <w:rPr>
                <w:rFonts w:hint="eastAsia"/>
                <w:bCs/>
              </w:rPr>
              <w:t>；</w:t>
            </w:r>
          </w:p>
          <w:p w14:paraId="3F8C597D" w14:textId="77777777" w:rsidR="00F921C3" w:rsidRPr="00BA7843" w:rsidRDefault="00F921C3" w:rsidP="00F921C3">
            <w:pPr>
              <w:spacing w:line="360" w:lineRule="auto"/>
              <w:ind w:firstLineChars="196" w:firstLine="412"/>
              <w:jc w:val="left"/>
              <w:rPr>
                <w:bCs/>
              </w:rPr>
            </w:pPr>
            <w:r w:rsidRPr="00BA7843">
              <w:rPr>
                <w:rFonts w:hint="eastAsia"/>
                <w:bCs/>
              </w:rPr>
              <w:t>LOAD</w:t>
            </w:r>
            <w:r w:rsidRPr="00BA7843">
              <w:rPr>
                <w:rFonts w:hint="eastAsia"/>
                <w:bCs/>
              </w:rPr>
              <w:t>：置数端，低电平有效；</w:t>
            </w:r>
            <w:r w:rsidRPr="00BA7843">
              <w:rPr>
                <w:rFonts w:hint="eastAsia"/>
                <w:bCs/>
              </w:rPr>
              <w:t>LOAD=0</w:t>
            </w:r>
            <w:r w:rsidRPr="00BA7843">
              <w:rPr>
                <w:rFonts w:hint="eastAsia"/>
                <w:bCs/>
              </w:rPr>
              <w:t>时，在</w:t>
            </w:r>
            <w:r w:rsidRPr="00BA7843">
              <w:rPr>
                <w:rFonts w:hint="eastAsia"/>
                <w:bCs/>
              </w:rPr>
              <w:t>CLK</w:t>
            </w:r>
            <w:r w:rsidRPr="00BA7843">
              <w:rPr>
                <w:rFonts w:hint="eastAsia"/>
                <w:bCs/>
              </w:rPr>
              <w:t>的上升沿，</w:t>
            </w:r>
            <w:r w:rsidRPr="00BA7843">
              <w:rPr>
                <w:rFonts w:hint="eastAsia"/>
                <w:bCs/>
              </w:rPr>
              <w:t>Q7Q6Q5Q4Q3Q2Q1Q0=D7D6D5D4D3D2D1D0</w:t>
            </w:r>
            <w:r w:rsidRPr="00BA7843">
              <w:rPr>
                <w:rFonts w:hint="eastAsia"/>
                <w:bCs/>
              </w:rPr>
              <w:t>；</w:t>
            </w:r>
          </w:p>
          <w:p w14:paraId="0651DE1D" w14:textId="77777777" w:rsidR="00F921C3" w:rsidRDefault="00F921C3" w:rsidP="00F921C3">
            <w:pPr>
              <w:spacing w:line="360" w:lineRule="auto"/>
              <w:ind w:firstLineChars="196" w:firstLine="412"/>
              <w:jc w:val="left"/>
              <w:rPr>
                <w:bCs/>
              </w:rPr>
            </w:pPr>
            <w:r w:rsidRPr="00BA7843">
              <w:rPr>
                <w:rFonts w:hint="eastAsia"/>
                <w:bCs/>
              </w:rPr>
              <w:t>当</w:t>
            </w:r>
            <w:r w:rsidRPr="00BA7843">
              <w:rPr>
                <w:rFonts w:hint="eastAsia"/>
                <w:bCs/>
              </w:rPr>
              <w:t>CLR=1</w:t>
            </w:r>
            <w:r w:rsidRPr="00BA7843">
              <w:rPr>
                <w:rFonts w:hint="eastAsia"/>
                <w:bCs/>
              </w:rPr>
              <w:t>，</w:t>
            </w:r>
            <w:r w:rsidRPr="00BA7843">
              <w:rPr>
                <w:rFonts w:hint="eastAsia"/>
                <w:bCs/>
              </w:rPr>
              <w:t>LOAD=1</w:t>
            </w:r>
            <w:r w:rsidRPr="00BA7843">
              <w:rPr>
                <w:rFonts w:hint="eastAsia"/>
                <w:bCs/>
              </w:rPr>
              <w:t>，</w:t>
            </w:r>
            <w:r w:rsidRPr="00BA7843">
              <w:rPr>
                <w:rFonts w:hint="eastAsia"/>
                <w:bCs/>
              </w:rPr>
              <w:t>ET=1</w:t>
            </w:r>
            <w:r w:rsidRPr="00BA7843">
              <w:rPr>
                <w:rFonts w:hint="eastAsia"/>
                <w:bCs/>
              </w:rPr>
              <w:t>，</w:t>
            </w:r>
            <w:r w:rsidRPr="00BA7843">
              <w:rPr>
                <w:rFonts w:hint="eastAsia"/>
                <w:bCs/>
              </w:rPr>
              <w:t>EP=1</w:t>
            </w:r>
            <w:r w:rsidRPr="00BA7843">
              <w:rPr>
                <w:rFonts w:hint="eastAsia"/>
                <w:bCs/>
              </w:rPr>
              <w:t>时，对</w:t>
            </w:r>
            <w:r w:rsidRPr="00BA7843">
              <w:rPr>
                <w:rFonts w:hint="eastAsia"/>
                <w:bCs/>
              </w:rPr>
              <w:t>CLK</w:t>
            </w:r>
            <w:r w:rsidRPr="00BA7843">
              <w:rPr>
                <w:rFonts w:hint="eastAsia"/>
                <w:bCs/>
              </w:rPr>
              <w:t>进行增</w:t>
            </w:r>
            <w:r w:rsidRPr="00BA7843">
              <w:rPr>
                <w:rFonts w:hint="eastAsia"/>
                <w:bCs/>
              </w:rPr>
              <w:t>1</w:t>
            </w:r>
            <w:r w:rsidRPr="00BA7843">
              <w:rPr>
                <w:rFonts w:hint="eastAsia"/>
                <w:bCs/>
              </w:rPr>
              <w:t>计数。</w:t>
            </w:r>
          </w:p>
          <w:p w14:paraId="0DC2BFE0" w14:textId="77777777" w:rsidR="00F921C3" w:rsidRDefault="00F921C3" w:rsidP="00F921C3">
            <w:pPr>
              <w:spacing w:line="360" w:lineRule="auto"/>
              <w:ind w:firstLineChars="196" w:firstLine="412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注意：本实验使用时，只有</w:t>
            </w:r>
            <w:r>
              <w:rPr>
                <w:rFonts w:hint="eastAsia"/>
                <w:bCs/>
              </w:rPr>
              <w:t>clk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CLR</w:t>
            </w:r>
            <w:r>
              <w:rPr>
                <w:rFonts w:hint="eastAsia"/>
                <w:bCs/>
              </w:rPr>
              <w:t>两引脚引出，其它引脚，</w:t>
            </w:r>
            <w:r>
              <w:rPr>
                <w:rFonts w:hint="eastAsia"/>
                <w:bCs/>
              </w:rPr>
              <w:t>ET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EP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LOAD</w:t>
            </w:r>
            <w:r>
              <w:rPr>
                <w:rFonts w:hint="eastAsia"/>
                <w:bCs/>
              </w:rPr>
              <w:t>接高电平。</w:t>
            </w:r>
          </w:p>
          <w:p w14:paraId="0347B6D7" w14:textId="77777777" w:rsidR="00F921C3" w:rsidRDefault="00F921C3" w:rsidP="00F921C3">
            <w:pPr>
              <w:spacing w:line="360" w:lineRule="auto"/>
              <w:ind w:firstLineChars="196" w:firstLine="412"/>
              <w:jc w:val="left"/>
            </w:pPr>
            <w:r>
              <w:rPr>
                <w:rFonts w:hint="eastAsia"/>
              </w:rPr>
              <w:t>（</w:t>
            </w:r>
            <w:r>
              <w:t>2</w:t>
            </w:r>
            <w:r>
              <w:rPr>
                <w:rFonts w:hint="eastAsia"/>
              </w:rPr>
              <w:t>）按图</w:t>
            </w:r>
            <w:r>
              <w:rPr>
                <w:rFonts w:hint="eastAsia"/>
              </w:rPr>
              <w:t>13-1</w:t>
            </w:r>
            <w:r>
              <w:rPr>
                <w:rFonts w:hint="eastAsia"/>
              </w:rPr>
              <w:t>完成</w:t>
            </w:r>
            <w:r>
              <w:rPr>
                <w:rFonts w:hint="eastAsia"/>
                <w:color w:val="000000"/>
              </w:rPr>
              <w:t>微程序控制器的连线及引脚锁定。</w:t>
            </w:r>
          </w:p>
          <w:p w14:paraId="713E0E00" w14:textId="77777777" w:rsidR="00F921C3" w:rsidRDefault="00F921C3" w:rsidP="00F921C3">
            <w:pPr>
              <w:spacing w:line="360" w:lineRule="auto"/>
              <w:ind w:firstLineChars="530" w:firstLine="1113"/>
              <w:rPr>
                <w:b/>
                <w:bCs/>
                <w:sz w:val="24"/>
              </w:rPr>
            </w:pPr>
            <w:r>
              <w:t xml:space="preserve">* </w:t>
            </w:r>
            <w:r>
              <w:rPr>
                <w:rFonts w:hint="eastAsia"/>
              </w:rPr>
              <w:t>用单脉冲驱动μ</w:t>
            </w:r>
            <w:r>
              <w:t>PC</w:t>
            </w:r>
            <w:r>
              <w:rPr>
                <w:rFonts w:hint="eastAsia"/>
              </w:rPr>
              <w:t>的计数脉冲</w:t>
            </w:r>
            <w:r>
              <w:t>CPPC</w:t>
            </w:r>
            <w:r>
              <w:rPr>
                <w:rFonts w:hint="eastAsia"/>
              </w:rPr>
              <w:t>、μ</w:t>
            </w:r>
            <w:r>
              <w:t>RD</w:t>
            </w:r>
            <w:r>
              <w:rPr>
                <w:rFonts w:hint="eastAsia"/>
              </w:rPr>
              <w:t>、</w:t>
            </w:r>
            <w:r>
              <w:t>CP</w:t>
            </w:r>
            <w:r>
              <w:rPr>
                <w:rFonts w:hint="eastAsia"/>
              </w:rPr>
              <w:t>μ</w:t>
            </w:r>
            <w:r>
              <w:t>IR</w:t>
            </w:r>
            <w:r>
              <w:rPr>
                <w:rFonts w:hint="eastAsia"/>
              </w:rPr>
              <w:t>。</w:t>
            </w:r>
          </w:p>
          <w:p w14:paraId="74AC032C" w14:textId="77777777" w:rsidR="00F921C3" w:rsidRDefault="00F921C3" w:rsidP="00F921C3">
            <w:pPr>
              <w:spacing w:line="300" w:lineRule="auto"/>
              <w:ind w:leftChars="134" w:left="422" w:hangingChars="67" w:hanging="141"/>
            </w:pPr>
            <w:r>
              <w:t xml:space="preserve">        * </w:t>
            </w:r>
            <w:r>
              <w:rPr>
                <w:rFonts w:hint="eastAsia"/>
              </w:rPr>
              <w:t>将μ</w:t>
            </w:r>
            <w:r>
              <w:t>PC</w:t>
            </w:r>
            <w:r>
              <w:rPr>
                <w:rFonts w:hint="eastAsia"/>
              </w:rPr>
              <w:t>的</w:t>
            </w:r>
            <w:r>
              <w:t>8</w:t>
            </w:r>
            <w:r>
              <w:rPr>
                <w:rFonts w:hint="eastAsia"/>
              </w:rPr>
              <w:t>位输出锁定在</w:t>
            </w:r>
            <w:r>
              <w:t>A7</w:t>
            </w:r>
            <w:r>
              <w:rPr>
                <w:rFonts w:hint="eastAsia"/>
              </w:rPr>
              <w:t>－</w:t>
            </w:r>
            <w:r>
              <w:t>A0</w:t>
            </w:r>
            <w:r>
              <w:rPr>
                <w:rFonts w:hint="eastAsia"/>
              </w:rPr>
              <w:t>上。</w:t>
            </w:r>
          </w:p>
          <w:p w14:paraId="0602926B" w14:textId="77777777" w:rsidR="00F921C3" w:rsidRDefault="00F921C3" w:rsidP="00F921C3">
            <w:pPr>
              <w:spacing w:line="300" w:lineRule="auto"/>
              <w:ind w:leftChars="134" w:left="422" w:hangingChars="67" w:hanging="141"/>
            </w:pPr>
            <w:r>
              <w:t xml:space="preserve">        * </w:t>
            </w:r>
            <w:r>
              <w:rPr>
                <w:rFonts w:hint="eastAsia"/>
              </w:rPr>
              <w:t>实验平台工作于模式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，将单脉冲锁定于键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，将μ</w:t>
            </w:r>
            <w:r>
              <w:t>PC</w:t>
            </w:r>
            <w:r>
              <w:rPr>
                <w:rFonts w:hint="eastAsia"/>
              </w:rPr>
              <w:t>的复位端</w:t>
            </w:r>
            <w:r>
              <w:rPr>
                <w:rFonts w:hint="eastAsia"/>
              </w:rPr>
              <w:t>CLR</w:t>
            </w:r>
            <w:r>
              <w:rPr>
                <w:rFonts w:hint="eastAsia"/>
              </w:rPr>
              <w:t>锁定在键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，输出</w:t>
            </w:r>
            <w:r>
              <w:rPr>
                <w:rFonts w:hint="eastAsia"/>
              </w:rPr>
              <w:t>UIR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位接数显</w:t>
            </w:r>
            <w:r>
              <w:rPr>
                <w:rFonts w:hint="eastAsia"/>
              </w:rPr>
              <w:t>3</w:t>
            </w:r>
            <w:r>
              <w:t>—</w:t>
            </w:r>
            <w:r>
              <w:rPr>
                <w:rFonts w:hint="eastAsia"/>
              </w:rPr>
              <w:t>数显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。</w:t>
            </w:r>
          </w:p>
          <w:p w14:paraId="2BB7C7D9" w14:textId="77777777" w:rsidR="00F921C3" w:rsidRDefault="00F921C3" w:rsidP="00F921C3">
            <w:pPr>
              <w:spacing w:line="360" w:lineRule="auto"/>
              <w:ind w:firstLineChars="243" w:firstLine="510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）设计并初始化控制存储器。</w:t>
            </w:r>
          </w:p>
          <w:p w14:paraId="447A936B" w14:textId="77777777" w:rsidR="00F921C3" w:rsidRDefault="00F921C3" w:rsidP="00F921C3">
            <w:pPr>
              <w:shd w:val="clear" w:color="auto" w:fill="FFFFFF"/>
              <w:spacing w:line="360" w:lineRule="auto"/>
              <w:ind w:firstLine="510"/>
            </w:pPr>
            <w:r>
              <w:rPr>
                <w:rFonts w:hint="eastAsia"/>
              </w:rPr>
              <w:t>       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号单元开始写入、写入的微程序代码随意确定。</w:t>
            </w:r>
          </w:p>
          <w:p w14:paraId="2D764391" w14:textId="77777777" w:rsidR="00F921C3" w:rsidRDefault="00F921C3" w:rsidP="00F921C3">
            <w:pPr>
              <w:spacing w:line="360" w:lineRule="auto"/>
            </w:pPr>
            <w:r>
              <w:t xml:space="preserve">     </w:t>
            </w: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）读出微指令</w:t>
            </w:r>
          </w:p>
          <w:p w14:paraId="2D0AE765" w14:textId="77777777" w:rsidR="00F921C3" w:rsidRDefault="00F921C3" w:rsidP="00F921C3">
            <w:pPr>
              <w:shd w:val="clear" w:color="auto" w:fill="FFFFFF"/>
              <w:spacing w:line="360" w:lineRule="auto"/>
              <w:ind w:firstLine="510"/>
            </w:pP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◆按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复位按键，清除微指令计数器。</w:t>
            </w:r>
          </w:p>
          <w:p w14:paraId="165BDFBE" w14:textId="77777777" w:rsidR="00F921C3" w:rsidRDefault="00F921C3" w:rsidP="00F921C3">
            <w:pPr>
              <w:shd w:val="clear" w:color="auto" w:fill="FFFFFF"/>
              <w:spacing w:line="360" w:lineRule="auto"/>
              <w:ind w:firstLine="510"/>
            </w:pPr>
            <w:r>
              <w:rPr>
                <w:rFonts w:hint="eastAsia"/>
              </w:rPr>
              <w:t>         </w:t>
            </w:r>
            <w:r>
              <w:rPr>
                <w:rFonts w:hint="eastAsia"/>
              </w:rPr>
              <w:t>◆按单脉冲键</w:t>
            </w:r>
          </w:p>
          <w:p w14:paraId="5DA32B87" w14:textId="77777777" w:rsidR="00F921C3" w:rsidRDefault="00F921C3" w:rsidP="00F921C3">
            <w:pPr>
              <w:shd w:val="clear" w:color="auto" w:fill="FFFFFF"/>
              <w:spacing w:line="360" w:lineRule="auto"/>
              <w:ind w:firstLine="510"/>
            </w:pPr>
            <w:r>
              <w:rPr>
                <w:rFonts w:hint="eastAsia"/>
              </w:rPr>
              <w:t>             </w:t>
            </w:r>
            <w:r>
              <w:rPr>
                <w:rFonts w:hint="eastAsia"/>
              </w:rPr>
              <w:t>读出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号单元中的微指令代码送</w:t>
            </w:r>
            <w:r>
              <w:rPr>
                <w:position w:val="-10"/>
              </w:rPr>
              <w:object w:dxaOrig="219" w:dyaOrig="283" w14:anchorId="1D0EE2CD">
                <v:shape id="_x0000_i1291" type="#_x0000_t75" style="width:10.6pt;height:14.6pt" o:ole="" fillcolor="#000005">
                  <v:imagedata r:id="rId7" o:title=""/>
                </v:shape>
                <o:OLEObject Type="Embed" ProgID="Equation.3" ShapeID="_x0000_i1291" DrawAspect="Content" ObjectID="_1779276106" r:id="rId21"/>
              </w:object>
            </w:r>
            <w:r>
              <w:rPr>
                <w:rFonts w:hint="eastAsia"/>
              </w:rPr>
              <w:t>IR23-</w:t>
            </w:r>
            <w:r>
              <w:rPr>
                <w:position w:val="-10"/>
              </w:rPr>
              <w:object w:dxaOrig="219" w:dyaOrig="283" w14:anchorId="5F1F8C04">
                <v:shape id="_x0000_i1292" type="#_x0000_t75" style="width:10.6pt;height:14.6pt" o:ole="" fillcolor="#000005">
                  <v:imagedata r:id="rId7" o:title=""/>
                </v:shape>
                <o:OLEObject Type="Embed" ProgID="Equation.3" ShapeID="_x0000_i1292" DrawAspect="Content" ObjectID="_1779276107" r:id="rId22"/>
              </w:object>
            </w:r>
            <w:r>
              <w:rPr>
                <w:rFonts w:hint="eastAsia"/>
              </w:rPr>
              <w:t>IR0</w:t>
            </w:r>
            <w:r>
              <w:rPr>
                <w:rFonts w:hint="eastAsia"/>
              </w:rPr>
              <w:t>同时显示在数显上；</w:t>
            </w:r>
          </w:p>
          <w:p w14:paraId="57C9BA06" w14:textId="77777777" w:rsidR="00F921C3" w:rsidRDefault="00F921C3" w:rsidP="00F921C3">
            <w:pPr>
              <w:shd w:val="clear" w:color="auto" w:fill="FFFFFF"/>
              <w:spacing w:line="360" w:lineRule="auto"/>
              <w:ind w:firstLine="510"/>
            </w:pPr>
            <w:r>
              <w:rPr>
                <w:rFonts w:hint="eastAsia"/>
              </w:rPr>
              <w:t>             </w:t>
            </w:r>
            <w:r>
              <w:rPr>
                <w:rFonts w:hint="eastAsia"/>
              </w:rPr>
              <w:t>将微指令计数器</w:t>
            </w:r>
            <w:r>
              <w:rPr>
                <w:position w:val="-10"/>
              </w:rPr>
              <w:object w:dxaOrig="219" w:dyaOrig="283" w14:anchorId="584B6279">
                <v:shape id="_x0000_i1293" type="#_x0000_t75" style="width:10.6pt;height:14.6pt" o:ole="" fillcolor="#000005">
                  <v:imagedata r:id="rId7" o:title=""/>
                </v:shape>
                <o:OLEObject Type="Embed" ProgID="Equation.3" ShapeID="_x0000_i1293" DrawAspect="Content" ObjectID="_1779276108" r:id="rId23"/>
              </w:objec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十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为读下条微指令做准备。</w:t>
            </w:r>
          </w:p>
          <w:p w14:paraId="70F26C2B" w14:textId="77777777" w:rsidR="00F921C3" w:rsidRDefault="00F921C3" w:rsidP="00F921C3">
            <w:pPr>
              <w:shd w:val="clear" w:color="auto" w:fill="FFFFFF"/>
              <w:spacing w:line="360" w:lineRule="auto"/>
              <w:ind w:firstLine="510"/>
            </w:pPr>
            <w:r>
              <w:rPr>
                <w:rFonts w:hint="eastAsia"/>
              </w:rPr>
              <w:t xml:space="preserve">        </w:t>
            </w:r>
            <w:r>
              <w:rPr>
                <w:rFonts w:hint="eastAsia"/>
              </w:rPr>
              <w:t>◆连续按单脉冲键</w:t>
            </w:r>
          </w:p>
          <w:p w14:paraId="1F2C8E5B" w14:textId="77777777" w:rsidR="00F921C3" w:rsidRDefault="00F921C3" w:rsidP="00F921C3">
            <w:pPr>
              <w:shd w:val="clear" w:color="auto" w:fill="FFFFFF"/>
              <w:spacing w:line="360" w:lineRule="auto"/>
              <w:ind w:firstLineChars="790" w:firstLine="1659"/>
            </w:pPr>
            <w:r>
              <w:rPr>
                <w:rFonts w:hint="eastAsia"/>
              </w:rPr>
              <w:t>微指令连续从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中读出并显示。</w:t>
            </w:r>
          </w:p>
          <w:p w14:paraId="6335402E" w14:textId="219A8E9A" w:rsidR="00F921C3" w:rsidRPr="00580E9F" w:rsidRDefault="00F921C3" w:rsidP="00580E9F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               </w:t>
            </w:r>
            <w:r>
              <w:rPr>
                <w:rFonts w:hint="eastAsia"/>
              </w:rPr>
              <w:t>注意：在读出过程中要和原先写入的代码比对看是否正确</w:t>
            </w:r>
          </w:p>
        </w:tc>
      </w:tr>
      <w:tr w:rsidR="00104B0E" w14:paraId="086793FB" w14:textId="77777777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81AB028" w14:textId="27283DFD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实验步骤：</w:t>
            </w:r>
          </w:p>
          <w:p w14:paraId="08647416" w14:textId="77777777" w:rsidR="00421584" w:rsidRDefault="00421584">
            <w:pPr>
              <w:rPr>
                <w:rFonts w:ascii="黑体" w:eastAsia="黑体" w:hAnsi="黑体"/>
                <w:sz w:val="24"/>
                <w:szCs w:val="20"/>
              </w:rPr>
            </w:pPr>
          </w:p>
          <w:p w14:paraId="52D3DC74" w14:textId="55CF171F" w:rsidR="00A8080A" w:rsidRPr="00DE103B" w:rsidRDefault="00A761EC" w:rsidP="00A8080A">
            <w:pPr>
              <w:pStyle w:val="ad"/>
              <w:numPr>
                <w:ilvl w:val="0"/>
                <w:numId w:val="1"/>
              </w:numPr>
              <w:spacing w:line="300" w:lineRule="auto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原理图输入：根据图所示电路，完成电路原理图设计。</w:t>
            </w:r>
          </w:p>
          <w:p w14:paraId="141C435F" w14:textId="703A2FA6" w:rsidR="00283C0F" w:rsidRPr="00975464" w:rsidRDefault="00975464" w:rsidP="00A8080A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6F347583" wp14:editId="2D9E225C">
                  <wp:extent cx="5918188" cy="3876383"/>
                  <wp:effectExtent l="0" t="0" r="6985" b="0"/>
                  <wp:docPr id="91390360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1" t="3055" r="1647" b="12497"/>
                          <a:stretch/>
                        </pic:blipFill>
                        <pic:spPr bwMode="auto">
                          <a:xfrm>
                            <a:off x="0" y="0"/>
                            <a:ext cx="5918353" cy="3876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D16C77" w14:textId="77777777" w:rsidR="00A761EC" w:rsidRDefault="00A761EC" w:rsidP="00A761EC">
            <w:pPr>
              <w:spacing w:line="300" w:lineRule="auto"/>
              <w:ind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）管脚锁定：完成原理图中输入、输出的管脚锁定。</w:t>
            </w:r>
          </w:p>
          <w:p w14:paraId="10251FF2" w14:textId="742EE742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引脚分配如下：</w:t>
            </w:r>
          </w:p>
          <w:p w14:paraId="7B473584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CLK</w:t>
            </w:r>
            <w:r>
              <w:rPr>
                <w:rFonts w:hint="eastAsia"/>
              </w:rPr>
              <w:t>——键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PIO7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PIN84</w:t>
            </w:r>
          </w:p>
          <w:p w14:paraId="75DD0867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CLR</w:t>
            </w:r>
            <w:r>
              <w:rPr>
                <w:rFonts w:hint="eastAsia"/>
              </w:rPr>
              <w:t>——键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PIO6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PIN34</w:t>
            </w:r>
          </w:p>
          <w:p w14:paraId="3B985692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LOAD</w:t>
            </w:r>
            <w:r>
              <w:rPr>
                <w:rFonts w:hint="eastAsia"/>
              </w:rPr>
              <w:t>——键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PIO5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PIN75</w:t>
            </w:r>
          </w:p>
          <w:p w14:paraId="5E3E0251" w14:textId="77777777" w:rsidR="00DE103B" w:rsidRDefault="00DE103B" w:rsidP="00DE103B">
            <w:pPr>
              <w:spacing w:line="300" w:lineRule="auto"/>
              <w:ind w:firstLine="420"/>
            </w:pPr>
            <w:r>
              <w:t>D7——DOUT8——DA7——PIO40——PIN135</w:t>
            </w:r>
          </w:p>
          <w:p w14:paraId="0BEBD11E" w14:textId="77777777" w:rsidR="00DE103B" w:rsidRDefault="00DE103B" w:rsidP="00DE103B">
            <w:pPr>
              <w:spacing w:line="300" w:lineRule="auto"/>
              <w:ind w:firstLine="420"/>
            </w:pPr>
            <w:r>
              <w:t>D6——DOUT7——DA6——PIO41——PIN136</w:t>
            </w:r>
          </w:p>
          <w:p w14:paraId="70C230C1" w14:textId="77777777" w:rsidR="00DE103B" w:rsidRDefault="00DE103B" w:rsidP="00DE103B">
            <w:pPr>
              <w:spacing w:line="300" w:lineRule="auto"/>
              <w:ind w:firstLine="420"/>
            </w:pPr>
            <w:r>
              <w:t>D5——DOUT6——DA5——PIO42——PIN137</w:t>
            </w:r>
          </w:p>
          <w:p w14:paraId="64D5598B" w14:textId="77777777" w:rsidR="00DE103B" w:rsidRDefault="00DE103B" w:rsidP="00DE103B">
            <w:pPr>
              <w:spacing w:line="300" w:lineRule="auto"/>
              <w:ind w:firstLine="420"/>
            </w:pPr>
            <w:r>
              <w:t>D4——DOUT5——DA4——PIO43——PIN138</w:t>
            </w:r>
          </w:p>
          <w:p w14:paraId="67D90608" w14:textId="77777777" w:rsidR="00DE103B" w:rsidRDefault="00DE103B" w:rsidP="00DE103B">
            <w:pPr>
              <w:spacing w:line="300" w:lineRule="auto"/>
              <w:ind w:firstLine="420"/>
            </w:pPr>
            <w:r>
              <w:t>D3——DOUT4——DA3——PIO44——PIN141</w:t>
            </w:r>
          </w:p>
          <w:p w14:paraId="0BC94743" w14:textId="77777777" w:rsidR="00DE103B" w:rsidRDefault="00DE103B" w:rsidP="00DE103B">
            <w:pPr>
              <w:spacing w:line="300" w:lineRule="auto"/>
              <w:ind w:firstLine="420"/>
            </w:pPr>
            <w:r>
              <w:t>D2——DOUT3——DA2——PIO45——PIN142</w:t>
            </w:r>
          </w:p>
          <w:p w14:paraId="43BF8D76" w14:textId="77777777" w:rsidR="00DE103B" w:rsidRDefault="00DE103B" w:rsidP="00DE103B">
            <w:pPr>
              <w:spacing w:line="300" w:lineRule="auto"/>
              <w:ind w:firstLine="420"/>
            </w:pPr>
            <w:r>
              <w:t>D1——DOUT2——DA0——PIO47——PIN144</w:t>
            </w:r>
          </w:p>
          <w:p w14:paraId="26A2C395" w14:textId="77777777" w:rsidR="00DE103B" w:rsidRDefault="00DE103B" w:rsidP="00DE103B">
            <w:pPr>
              <w:spacing w:line="300" w:lineRule="auto"/>
              <w:ind w:firstLine="420"/>
            </w:pPr>
            <w:r>
              <w:t>D0——DOUT1——DA1——PIO46——PIN143</w:t>
            </w:r>
          </w:p>
          <w:p w14:paraId="4D35EB31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MOUT23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PIO39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PIN125</w:t>
            </w:r>
          </w:p>
          <w:p w14:paraId="288C9C41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MOUT22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PIO38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PIN128</w:t>
            </w:r>
          </w:p>
          <w:p w14:paraId="35534135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MOUT21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PIO37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PIN114</w:t>
            </w:r>
          </w:p>
          <w:p w14:paraId="55F94EB1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MOUT20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PIO36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PIN120</w:t>
            </w:r>
          </w:p>
          <w:p w14:paraId="584CBE3B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MOUT19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PIO35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PIN105</w:t>
            </w:r>
          </w:p>
          <w:p w14:paraId="132AC6C9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MOUT18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PIO34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PIN113</w:t>
            </w:r>
          </w:p>
          <w:p w14:paraId="6B18CF54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MOUT17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PIO33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PIN100</w:t>
            </w:r>
          </w:p>
          <w:p w14:paraId="31D6C034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MOUT16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PIO32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PIN101</w:t>
            </w:r>
          </w:p>
          <w:p w14:paraId="169859F1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MOUT15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PIO31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PIN80</w:t>
            </w:r>
          </w:p>
          <w:p w14:paraId="6DBF3E3A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MOUT14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PIO30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PIN85</w:t>
            </w:r>
          </w:p>
          <w:p w14:paraId="5CC32271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MOUT13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PIO29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PIN73</w:t>
            </w:r>
          </w:p>
          <w:p w14:paraId="450D2E21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MOUT12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PIO28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PIN76</w:t>
            </w:r>
          </w:p>
          <w:p w14:paraId="25AF831A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MOUT11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PIO27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PIN71</w:t>
            </w:r>
          </w:p>
          <w:p w14:paraId="5945517D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MOUT10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PIO26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PIN72</w:t>
            </w:r>
          </w:p>
          <w:p w14:paraId="53540878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MOUT9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PIO25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PIN68</w:t>
            </w:r>
          </w:p>
          <w:p w14:paraId="59D5B830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MOUT8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PIO24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PIN69</w:t>
            </w:r>
          </w:p>
          <w:p w14:paraId="7707E60C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MOUT7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PIO23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PIN54</w:t>
            </w:r>
          </w:p>
          <w:p w14:paraId="051147AF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MOUT6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PIO22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PIN59</w:t>
            </w:r>
          </w:p>
          <w:p w14:paraId="02F7B8A7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MOUT5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PIO21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PIN50</w:t>
            </w:r>
          </w:p>
          <w:p w14:paraId="74739B5B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MOUT4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PIO20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PIN51</w:t>
            </w:r>
          </w:p>
          <w:p w14:paraId="121BF736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MOUT3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PIO19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PIN46</w:t>
            </w:r>
          </w:p>
          <w:p w14:paraId="55E7947A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MOUT2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PIO18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PIN49</w:t>
            </w:r>
          </w:p>
          <w:p w14:paraId="3037FF90" w14:textId="77777777" w:rsidR="00DE103B" w:rsidRDefault="00DE103B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MOUT1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PIO17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PIN43</w:t>
            </w:r>
          </w:p>
          <w:p w14:paraId="0817066E" w14:textId="77777777" w:rsidR="00DE103B" w:rsidRDefault="00DE103B" w:rsidP="00DE103B">
            <w:pPr>
              <w:spacing w:line="300" w:lineRule="auto"/>
              <w:ind w:firstLine="420"/>
            </w:pPr>
            <w:r>
              <w:rPr>
                <w:rFonts w:hint="eastAsia"/>
              </w:rPr>
              <w:t>MOUT0</w:t>
            </w:r>
            <w:r>
              <w:rPr>
                <w:rFonts w:hint="eastAsia"/>
              </w:rPr>
              <w:t>——译码器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位——</w:t>
            </w:r>
            <w:r>
              <w:rPr>
                <w:rFonts w:hint="eastAsia"/>
              </w:rPr>
              <w:t>PIO16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PIN44</w:t>
            </w:r>
          </w:p>
          <w:p w14:paraId="513B6DE2" w14:textId="765E665A" w:rsidR="00047040" w:rsidRPr="00047040" w:rsidRDefault="00A761EC" w:rsidP="00DE103B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）原理图编译、适配和下载：在</w:t>
            </w:r>
            <w:r>
              <w:rPr>
                <w:rFonts w:hint="eastAsia"/>
              </w:rPr>
              <w:t>Quartus</w:t>
            </w:r>
            <w:r>
              <w:rPr>
                <w:rFonts w:hint="eastAsia"/>
              </w:rPr>
              <w:t>Ⅱ环境中选择</w:t>
            </w:r>
            <w:r>
              <w:rPr>
                <w:rFonts w:hint="eastAsia"/>
              </w:rPr>
              <w:t>EP4CE6/10</w:t>
            </w:r>
            <w:r>
              <w:rPr>
                <w:rFonts w:hint="eastAsia"/>
              </w:rPr>
              <w:t>器件，进行原理图的编译和适配，无误后完成下载。</w:t>
            </w:r>
          </w:p>
          <w:p w14:paraId="0A559CBA" w14:textId="7001C61E" w:rsidR="000E03A3" w:rsidRDefault="00A761EC" w:rsidP="000E03A3">
            <w:pPr>
              <w:spacing w:line="300" w:lineRule="auto"/>
              <w:ind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）功能测试：利用输入开关及发光二极管</w:t>
            </w:r>
            <w:r>
              <w:rPr>
                <w:rFonts w:hint="eastAsia"/>
              </w:rPr>
              <w:t>LD</w:t>
            </w:r>
            <w:r>
              <w:rPr>
                <w:rFonts w:hint="eastAsia"/>
              </w:rPr>
              <w:t>测试逻辑运算部件的功能并记录测试结果。</w:t>
            </w:r>
          </w:p>
          <w:p w14:paraId="784EF7B9" w14:textId="0230058A" w:rsidR="008B36C4" w:rsidRDefault="00DE103B" w:rsidP="00047040">
            <w:pPr>
              <w:spacing w:line="300" w:lineRule="auto"/>
            </w:pPr>
            <w:r>
              <w:rPr>
                <w:rFonts w:hint="eastAsia"/>
              </w:rPr>
              <w:t>我们初始化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将地址处的值设置为该地址</w:t>
            </w:r>
          </w:p>
          <w:p w14:paraId="090025A9" w14:textId="25EB6E17" w:rsidR="00DE103B" w:rsidRDefault="00DE103B" w:rsidP="00047040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45C2D4ED" wp14:editId="0751311D">
                  <wp:extent cx="5058078" cy="3793821"/>
                  <wp:effectExtent l="0" t="0" r="0" b="0"/>
                  <wp:docPr id="99901906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3326" cy="3797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B308D2" w14:textId="04C45965" w:rsidR="003D4692" w:rsidRDefault="003D4692" w:rsidP="00047040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我们先进行</w:t>
            </w:r>
            <w:r>
              <w:rPr>
                <w:rFonts w:hint="eastAsia"/>
              </w:rPr>
              <w:t>PC = PC + 1</w:t>
            </w:r>
            <w:r>
              <w:rPr>
                <w:rFonts w:hint="eastAsia"/>
              </w:rPr>
              <w:t>的测试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LOAD</w:t>
            </w:r>
            <w:r>
              <w:rPr>
                <w:rFonts w:hint="eastAsia"/>
              </w:rPr>
              <w:t>置为</w:t>
            </w:r>
            <w:r>
              <w:rPr>
                <w:rFonts w:hint="eastAsia"/>
              </w:rPr>
              <w:t>1, CLR</w:t>
            </w:r>
            <w:r>
              <w:rPr>
                <w:rFonts w:hint="eastAsia"/>
              </w:rPr>
              <w:t>置为</w:t>
            </w:r>
            <w:r>
              <w:rPr>
                <w:rFonts w:hint="eastAsia"/>
              </w:rPr>
              <w:t xml:space="preserve">1, </w:t>
            </w:r>
            <w:r>
              <w:rPr>
                <w:rFonts w:hint="eastAsia"/>
              </w:rPr>
              <w:t>不断按动脉冲键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发现读出的值不断增加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为预期的结果</w:t>
            </w:r>
          </w:p>
          <w:p w14:paraId="30BE87A2" w14:textId="6362B722" w:rsidR="003D4692" w:rsidRDefault="003D4692" w:rsidP="00047040">
            <w:pPr>
              <w:spacing w:line="30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F868D76" wp14:editId="7B23A5BF">
                  <wp:extent cx="4250579" cy="3188596"/>
                  <wp:effectExtent l="0" t="0" r="0" b="0"/>
                  <wp:docPr id="99765020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6368" cy="3192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14:paraId="0891E182" w14:textId="18A0A47D" w:rsidR="003D4692" w:rsidRDefault="003D4692" w:rsidP="00047040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0C6A6C1A" wp14:editId="5163C259">
                  <wp:extent cx="4362196" cy="3272326"/>
                  <wp:effectExtent l="0" t="0" r="635" b="4445"/>
                  <wp:docPr id="20458641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6938" cy="328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10CC9F" w14:textId="4C834A55" w:rsidR="003D4692" w:rsidRDefault="003D4692" w:rsidP="00047040">
            <w:pPr>
              <w:spacing w:line="30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EAFB31A" wp14:editId="6657CD16">
                  <wp:extent cx="4190753" cy="3143717"/>
                  <wp:effectExtent l="0" t="0" r="635" b="0"/>
                  <wp:docPr id="199092638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7322" cy="314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2C32B3" w14:textId="390AF2EB" w:rsidR="003D4692" w:rsidRDefault="003D4692" w:rsidP="00047040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322C734F" wp14:editId="6B70ED98">
                  <wp:extent cx="4182907" cy="3137831"/>
                  <wp:effectExtent l="0" t="0" r="8255" b="5715"/>
                  <wp:docPr id="143873860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215" cy="3144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314D25" w14:textId="381EB3B7" w:rsidR="003D4692" w:rsidRDefault="003D4692" w:rsidP="00047040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接下来我们测试初始化地址为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, LOAD</w:t>
            </w:r>
            <w:r>
              <w:rPr>
                <w:rFonts w:hint="eastAsia"/>
              </w:rPr>
              <w:t>置为</w:t>
            </w:r>
            <w:r>
              <w:rPr>
                <w:rFonts w:hint="eastAsia"/>
              </w:rPr>
              <w:t xml:space="preserve">0, </w:t>
            </w:r>
            <w:r>
              <w:rPr>
                <w:rFonts w:hint="eastAsia"/>
              </w:rPr>
              <w:t>预期的输出为地址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对应的值</w:t>
            </w:r>
            <w:r>
              <w:rPr>
                <w:rFonts w:hint="eastAsia"/>
              </w:rPr>
              <w:t>4</w:t>
            </w:r>
            <w:r w:rsidR="00DB7415">
              <w:rPr>
                <w:rFonts w:hint="eastAsia"/>
              </w:rPr>
              <w:t xml:space="preserve">, </w:t>
            </w:r>
            <w:r w:rsidR="00DB7415">
              <w:rPr>
                <w:rFonts w:hint="eastAsia"/>
              </w:rPr>
              <w:t>输出正确</w:t>
            </w:r>
            <w:r w:rsidR="00DB7415">
              <w:rPr>
                <w:rFonts w:hint="eastAsia"/>
              </w:rPr>
              <w:t>.</w:t>
            </w:r>
          </w:p>
          <w:p w14:paraId="47EA847D" w14:textId="5B394857" w:rsidR="003D4692" w:rsidRDefault="003D4692" w:rsidP="00047040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3F99114A" wp14:editId="6E391BFF">
                  <wp:extent cx="2546481" cy="1447874"/>
                  <wp:effectExtent l="0" t="0" r="6350" b="0"/>
                  <wp:docPr id="14387648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76485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81" cy="144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ECC16" w14:textId="31019704" w:rsidR="003D4692" w:rsidRDefault="00DA1F6A" w:rsidP="00047040">
            <w:pPr>
              <w:spacing w:line="30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50B4F7E" wp14:editId="3DF562D9">
                  <wp:extent cx="4121362" cy="2184512"/>
                  <wp:effectExtent l="0" t="0" r="0" b="6350"/>
                  <wp:docPr id="10341246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12464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362" cy="2184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F7800" w14:textId="4470C942" w:rsidR="00285350" w:rsidRDefault="00285350" w:rsidP="00047040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然后我们将</w:t>
            </w:r>
            <w:r>
              <w:rPr>
                <w:rFonts w:hint="eastAsia"/>
              </w:rPr>
              <w:t>LOAD</w:t>
            </w:r>
            <w:r>
              <w:rPr>
                <w:rFonts w:hint="eastAsia"/>
              </w:rPr>
              <w:t>置为</w:t>
            </w:r>
            <w:r>
              <w:rPr>
                <w:rFonts w:hint="eastAsia"/>
              </w:rPr>
              <w:t xml:space="preserve">1, </w:t>
            </w:r>
            <w:r>
              <w:rPr>
                <w:rFonts w:hint="eastAsia"/>
              </w:rPr>
              <w:t>继续进行自增操作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发现变为了</w:t>
            </w:r>
            <w:r>
              <w:rPr>
                <w:rFonts w:hint="eastAsia"/>
              </w:rPr>
              <w:t xml:space="preserve">5, </w:t>
            </w:r>
            <w:r>
              <w:rPr>
                <w:rFonts w:hint="eastAsia"/>
              </w:rPr>
              <w:t>为预期结果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!</w:t>
            </w:r>
          </w:p>
          <w:p w14:paraId="63DEA478" w14:textId="1DA1080B" w:rsidR="00285350" w:rsidRDefault="00285350" w:rsidP="00047040">
            <w:pPr>
              <w:spacing w:line="300" w:lineRule="auto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BE600B" wp14:editId="33775BDD">
                  <wp:extent cx="4222967" cy="1955901"/>
                  <wp:effectExtent l="0" t="0" r="6350" b="6350"/>
                  <wp:docPr id="5972587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25879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67" cy="195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E10F7" w14:textId="41CFEB05" w:rsidR="008B36C4" w:rsidRDefault="008B36C4" w:rsidP="00047040">
            <w:pPr>
              <w:spacing w:line="300" w:lineRule="auto"/>
              <w:rPr>
                <w:rFonts w:hint="eastAsia"/>
              </w:rPr>
            </w:pPr>
          </w:p>
          <w:p w14:paraId="67C1946A" w14:textId="10D23608" w:rsidR="00104B0E" w:rsidRPr="004447AA" w:rsidRDefault="00A761EC" w:rsidP="004447AA">
            <w:pPr>
              <w:spacing w:line="300" w:lineRule="auto"/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）生成元件符号。</w:t>
            </w:r>
          </w:p>
        </w:tc>
      </w:tr>
      <w:tr w:rsidR="008864BD" w14:paraId="397130B3" w14:textId="77777777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9305581" w14:textId="77777777" w:rsidR="008864BD" w:rsidRDefault="008864BD" w:rsidP="00D0526D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lastRenderedPageBreak/>
              <w:t>仿真结果：</w:t>
            </w:r>
          </w:p>
          <w:p w14:paraId="4F8EEEEF" w14:textId="5E52C5F0" w:rsidR="00D0526D" w:rsidRDefault="00D0526D" w:rsidP="00D0526D">
            <w:pPr>
              <w:rPr>
                <w:rFonts w:hint="eastAsia"/>
              </w:rPr>
            </w:pPr>
            <w:r>
              <w:rPr>
                <w:rFonts w:hint="eastAsia"/>
              </w:rPr>
              <w:t>本次实验采取实际演示效果更明显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因此不做仿真演示</w:t>
            </w:r>
            <w:r>
              <w:rPr>
                <w:rFonts w:hint="eastAsia"/>
              </w:rPr>
              <w:t>.</w:t>
            </w:r>
          </w:p>
        </w:tc>
      </w:tr>
      <w:tr w:rsidR="00104B0E" w14:paraId="31ED5A77" w14:textId="77777777">
        <w:trPr>
          <w:trHeight w:val="984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69A7D84" w14:textId="6D840951" w:rsidR="00C617AC" w:rsidRPr="007C7F7F" w:rsidRDefault="00716E45" w:rsidP="00C617AC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结论分析与体会：</w:t>
            </w:r>
          </w:p>
          <w:p w14:paraId="1FCE2339" w14:textId="77777777" w:rsidR="00C617AC" w:rsidRDefault="00C617AC" w:rsidP="00C617AC">
            <w:pPr>
              <w:rPr>
                <w:rFonts w:hint="eastAsia"/>
              </w:rPr>
            </w:pPr>
            <w:r>
              <w:rPr>
                <w:rFonts w:hint="eastAsia"/>
              </w:rPr>
              <w:t>通过实验，我深入理解了微程序控制器的工作原理。微程序控制器由控制存储器（</w:t>
            </w:r>
            <w:r>
              <w:rPr>
                <w:rFonts w:hint="eastAsia"/>
              </w:rPr>
              <w:t>CROM</w:t>
            </w:r>
            <w:r>
              <w:rPr>
                <w:rFonts w:hint="eastAsia"/>
              </w:rPr>
              <w:t>）、微程序计数器（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）和微指令寄存器（</w:t>
            </w:r>
            <w:r>
              <w:rPr>
                <w:rFonts w:hint="eastAsia"/>
              </w:rPr>
              <w:t>IR</w:t>
            </w:r>
            <w:r>
              <w:rPr>
                <w:rFonts w:hint="eastAsia"/>
              </w:rPr>
              <w:t>）组成，能够实现复杂的控制逻辑。每次按下脉冲键产生的负脉冲，分别用于控制存储器的读取命令、微指令寄存器的加载和微程序计数器的递增。这个过程中，我学会了如何设计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位微程序计数器，包含加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和清除功能，并且明白了</w:t>
            </w:r>
            <w:r>
              <w:rPr>
                <w:rFonts w:hint="eastAsia"/>
              </w:rPr>
              <w:t>CLR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LOAD</w:t>
            </w:r>
            <w:r>
              <w:rPr>
                <w:rFonts w:hint="eastAsia"/>
              </w:rPr>
              <w:t>等控制信号的作用。</w:t>
            </w:r>
          </w:p>
          <w:p w14:paraId="4229F555" w14:textId="77777777" w:rsidR="00C617AC" w:rsidRDefault="00C617AC" w:rsidP="00C617AC"/>
          <w:p w14:paraId="5EB59D7C" w14:textId="77777777" w:rsidR="00C617AC" w:rsidRDefault="00C617AC" w:rsidP="00C617AC">
            <w:pPr>
              <w:rPr>
                <w:rFonts w:hint="eastAsia"/>
              </w:rPr>
            </w:pPr>
            <w:r>
              <w:rPr>
                <w:rFonts w:hint="eastAsia"/>
              </w:rPr>
              <w:t>此外，通过将微程序控制器的各个部分连线并进行引脚锁定，我实际动手操作，掌握了硬件电路的连接与调试技巧。使用单脉冲驱动计数器、控制存储器读取、微指令寄存器加载等操作，使我更加理解了控制信号在微程序控制器中的作用。</w:t>
            </w:r>
          </w:p>
          <w:p w14:paraId="7867958E" w14:textId="77777777" w:rsidR="00C617AC" w:rsidRDefault="00C617AC" w:rsidP="00C617AC"/>
          <w:p w14:paraId="38E15DED" w14:textId="77777777" w:rsidR="00C617AC" w:rsidRDefault="00C617AC" w:rsidP="00C617AC">
            <w:pPr>
              <w:rPr>
                <w:rFonts w:hint="eastAsia"/>
              </w:rPr>
            </w:pPr>
            <w:r>
              <w:rPr>
                <w:rFonts w:hint="eastAsia"/>
              </w:rPr>
              <w:t>在控制存储器初始化和微指令读取过程中，我学会了如何从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中写入和读出微指令代码，并通过与预先写入的代码进行比对，验证了读出过程的正确性。这部分实验强化了我对存储器和寄存器操作的理解，提升了调试和故障排除的能力。</w:t>
            </w:r>
          </w:p>
          <w:p w14:paraId="38DD11F5" w14:textId="77777777" w:rsidR="00C617AC" w:rsidRDefault="00C617AC" w:rsidP="00C617AC"/>
          <w:p w14:paraId="3451671C" w14:textId="1406BB13" w:rsidR="00104B0E" w:rsidRDefault="00C617AC" w:rsidP="00C617AC">
            <w:r>
              <w:rPr>
                <w:rFonts w:hint="eastAsia"/>
              </w:rPr>
              <w:t>总体而言，本次实验不仅增强了我对微程序控制器的理论理解，还通过实际操作提升了我的实践能力和问题解决能力。</w:t>
            </w:r>
          </w:p>
        </w:tc>
      </w:tr>
      <w:tr w:rsidR="00104B0E" w14:paraId="27B08968" w14:textId="77777777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4EA64E8" w14:textId="77777777" w:rsidR="00104B0E" w:rsidRDefault="00594A38" w:rsidP="00594A38">
            <w:r>
              <w:rPr>
                <w:rFonts w:hint="eastAsia"/>
              </w:rPr>
              <w:lastRenderedPageBreak/>
              <w:t>期间遇到的一些问题如下</w:t>
            </w:r>
            <w:r>
              <w:rPr>
                <w:rFonts w:hint="eastAsia"/>
              </w:rPr>
              <w:t xml:space="preserve">: </w:t>
            </w:r>
          </w:p>
          <w:p w14:paraId="2F2DD5A6" w14:textId="2FF51DC3" w:rsidR="00594A38" w:rsidRPr="00AC3770" w:rsidRDefault="00594A38" w:rsidP="00594A38">
            <w:pPr>
              <w:pStyle w:val="ad"/>
              <w:numPr>
                <w:ilvl w:val="0"/>
                <w:numId w:val="2"/>
              </w:numPr>
              <w:ind w:firstLineChars="0"/>
              <w:rPr>
                <w:b/>
                <w:bCs/>
              </w:rPr>
            </w:pPr>
            <w:r w:rsidRPr="00AC3770">
              <w:rPr>
                <w:rFonts w:hint="eastAsia"/>
                <w:b/>
                <w:bCs/>
              </w:rPr>
              <w:t>如何</w:t>
            </w:r>
            <w:r w:rsidR="00761EA1">
              <w:rPr>
                <w:rFonts w:hint="eastAsia"/>
                <w:b/>
                <w:bCs/>
              </w:rPr>
              <w:t>初始化</w:t>
            </w:r>
            <w:r w:rsidR="00761EA1">
              <w:rPr>
                <w:rFonts w:hint="eastAsia"/>
                <w:b/>
                <w:bCs/>
              </w:rPr>
              <w:t>ROM</w:t>
            </w:r>
            <w:r w:rsidRPr="00AC3770">
              <w:rPr>
                <w:rFonts w:hint="eastAsia"/>
                <w:b/>
                <w:bCs/>
              </w:rPr>
              <w:t>?</w:t>
            </w:r>
          </w:p>
          <w:p w14:paraId="0C6A1215" w14:textId="2EFFF5FD" w:rsidR="00594A38" w:rsidRDefault="00594A38" w:rsidP="00594A38">
            <w:pPr>
              <w:rPr>
                <w:rFonts w:hint="eastAsia"/>
              </w:rPr>
            </w:pPr>
            <w:r>
              <w:rPr>
                <w:rFonts w:hint="eastAsia"/>
              </w:rPr>
              <w:t>答</w:t>
            </w:r>
            <w:r>
              <w:rPr>
                <w:rFonts w:hint="eastAsia"/>
              </w:rPr>
              <w:t xml:space="preserve"> : </w:t>
            </w:r>
            <w:r w:rsidR="00761EA1">
              <w:rPr>
                <w:rFonts w:hint="eastAsia"/>
              </w:rPr>
              <w:t>在创建的时候选择对应的初始化</w:t>
            </w:r>
            <w:r w:rsidR="00761EA1">
              <w:rPr>
                <w:rFonts w:hint="eastAsia"/>
              </w:rPr>
              <w:t>hex</w:t>
            </w:r>
            <w:r w:rsidR="00761EA1">
              <w:rPr>
                <w:rFonts w:hint="eastAsia"/>
              </w:rPr>
              <w:t>文件</w:t>
            </w:r>
            <w:r w:rsidR="00761EA1">
              <w:rPr>
                <w:rFonts w:hint="eastAsia"/>
              </w:rPr>
              <w:t xml:space="preserve">, </w:t>
            </w:r>
            <w:r w:rsidR="00761EA1">
              <w:rPr>
                <w:rFonts w:hint="eastAsia"/>
              </w:rPr>
              <w:t>而不能中途修改的时候重新选择</w:t>
            </w:r>
            <w:r w:rsidR="00761EA1">
              <w:rPr>
                <w:rFonts w:hint="eastAsia"/>
              </w:rPr>
              <w:t>.</w:t>
            </w:r>
          </w:p>
          <w:p w14:paraId="5C445BC3" w14:textId="78EBD8C6" w:rsidR="00594A38" w:rsidRPr="00AC3770" w:rsidRDefault="00C533E7" w:rsidP="00594A38">
            <w:pPr>
              <w:pStyle w:val="ad"/>
              <w:numPr>
                <w:ilvl w:val="0"/>
                <w:numId w:val="2"/>
              </w:numPr>
              <w:ind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LOAD</w:t>
            </w:r>
            <w:r>
              <w:rPr>
                <w:rFonts w:hint="eastAsia"/>
                <w:b/>
                <w:bCs/>
              </w:rPr>
              <w:t>的作用</w:t>
            </w:r>
            <w:r w:rsidR="00594A38" w:rsidRPr="00AC3770">
              <w:rPr>
                <w:rFonts w:hint="eastAsia"/>
                <w:b/>
                <w:bCs/>
              </w:rPr>
              <w:t>?</w:t>
            </w:r>
          </w:p>
          <w:p w14:paraId="15959CE4" w14:textId="3005466D" w:rsidR="00594A38" w:rsidRPr="00594A38" w:rsidRDefault="00594A38" w:rsidP="00594A38">
            <w:pPr>
              <w:rPr>
                <w:rFonts w:hint="eastAsia"/>
              </w:rPr>
            </w:pPr>
            <w:r>
              <w:rPr>
                <w:rFonts w:hint="eastAsia"/>
              </w:rPr>
              <w:t>答</w:t>
            </w:r>
            <w:r>
              <w:rPr>
                <w:rFonts w:hint="eastAsia"/>
              </w:rPr>
              <w:t xml:space="preserve"> : </w:t>
            </w:r>
            <w:r w:rsidR="00C533E7">
              <w:rPr>
                <w:rFonts w:hint="eastAsia"/>
              </w:rPr>
              <w:t>LOAD</w:t>
            </w:r>
            <w:r w:rsidR="00C533E7">
              <w:rPr>
                <w:rFonts w:hint="eastAsia"/>
              </w:rPr>
              <w:t>低电平有效</w:t>
            </w:r>
            <w:r w:rsidR="00C533E7">
              <w:rPr>
                <w:rFonts w:hint="eastAsia"/>
              </w:rPr>
              <w:t xml:space="preserve">, </w:t>
            </w:r>
            <w:r w:rsidR="00C533E7">
              <w:rPr>
                <w:rFonts w:hint="eastAsia"/>
              </w:rPr>
              <w:t>为</w:t>
            </w:r>
            <w:r w:rsidR="00C533E7">
              <w:rPr>
                <w:rFonts w:hint="eastAsia"/>
              </w:rPr>
              <w:t>1</w:t>
            </w:r>
            <w:r w:rsidR="00C533E7">
              <w:rPr>
                <w:rFonts w:hint="eastAsia"/>
              </w:rPr>
              <w:t>的时候代表不进行初始化</w:t>
            </w:r>
            <w:r w:rsidR="002572E9">
              <w:rPr>
                <w:rFonts w:hint="eastAsia"/>
              </w:rPr>
              <w:t>地址</w:t>
            </w:r>
            <w:r w:rsidR="00C533E7">
              <w:rPr>
                <w:rFonts w:hint="eastAsia"/>
              </w:rPr>
              <w:t>数据的读入</w:t>
            </w:r>
            <w:r w:rsidR="00C533E7">
              <w:rPr>
                <w:rFonts w:hint="eastAsia"/>
              </w:rPr>
              <w:t xml:space="preserve">, </w:t>
            </w:r>
            <w:r w:rsidR="00C533E7">
              <w:rPr>
                <w:rFonts w:hint="eastAsia"/>
              </w:rPr>
              <w:t>进行自增操作</w:t>
            </w:r>
            <w:r w:rsidR="00C533E7">
              <w:rPr>
                <w:rFonts w:hint="eastAsia"/>
              </w:rPr>
              <w:t xml:space="preserve">, </w:t>
            </w:r>
            <w:r w:rsidR="00C533E7">
              <w:rPr>
                <w:rFonts w:hint="eastAsia"/>
              </w:rPr>
              <w:t>为</w:t>
            </w:r>
            <w:r w:rsidR="00C533E7">
              <w:rPr>
                <w:rFonts w:hint="eastAsia"/>
              </w:rPr>
              <w:t>0</w:t>
            </w:r>
            <w:r w:rsidR="00C533E7">
              <w:rPr>
                <w:rFonts w:hint="eastAsia"/>
              </w:rPr>
              <w:t>的时候代表进行初始化</w:t>
            </w:r>
            <w:r w:rsidR="002572E9">
              <w:rPr>
                <w:rFonts w:hint="eastAsia"/>
              </w:rPr>
              <w:t>地址</w:t>
            </w:r>
            <w:r w:rsidR="00C533E7">
              <w:rPr>
                <w:rFonts w:hint="eastAsia"/>
              </w:rPr>
              <w:t>数据的读入</w:t>
            </w:r>
            <w:r w:rsidR="00C533E7">
              <w:rPr>
                <w:rFonts w:hint="eastAsia"/>
              </w:rPr>
              <w:t>.</w:t>
            </w:r>
          </w:p>
        </w:tc>
      </w:tr>
    </w:tbl>
    <w:p w14:paraId="3A94258F" w14:textId="77777777" w:rsidR="00104B0E" w:rsidRDefault="00104B0E">
      <w:pPr>
        <w:rPr>
          <w:rFonts w:ascii="黑体" w:eastAsia="黑体" w:hAnsi="黑体"/>
          <w:b/>
          <w:bCs/>
          <w:sz w:val="24"/>
          <w:szCs w:val="30"/>
        </w:rPr>
      </w:pPr>
    </w:p>
    <w:p w14:paraId="6071C36D" w14:textId="77777777" w:rsidR="00104B0E" w:rsidRDefault="00104B0E"/>
    <w:sectPr w:rsidR="00104B0E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773176" w14:textId="77777777" w:rsidR="00F706B1" w:rsidRDefault="00F706B1" w:rsidP="00757998">
      <w:r>
        <w:separator/>
      </w:r>
    </w:p>
  </w:endnote>
  <w:endnote w:type="continuationSeparator" w:id="0">
    <w:p w14:paraId="2A94EA1D" w14:textId="77777777" w:rsidR="00F706B1" w:rsidRDefault="00F706B1" w:rsidP="00757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54DB8" w14:textId="77777777" w:rsidR="00F706B1" w:rsidRDefault="00F706B1" w:rsidP="00757998">
      <w:r>
        <w:separator/>
      </w:r>
    </w:p>
  </w:footnote>
  <w:footnote w:type="continuationSeparator" w:id="0">
    <w:p w14:paraId="0D741259" w14:textId="77777777" w:rsidR="00F706B1" w:rsidRDefault="00F706B1" w:rsidP="007579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F529E"/>
    <w:multiLevelType w:val="hybridMultilevel"/>
    <w:tmpl w:val="CC1868DC"/>
    <w:lvl w:ilvl="0" w:tplc="DF1240B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0F696B54"/>
    <w:multiLevelType w:val="hybridMultilevel"/>
    <w:tmpl w:val="7386511E"/>
    <w:lvl w:ilvl="0" w:tplc="D7E28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84930396">
    <w:abstractNumId w:val="0"/>
  </w:num>
  <w:num w:numId="2" w16cid:durableId="1506899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B0E"/>
    <w:rsid w:val="00047040"/>
    <w:rsid w:val="000E03A3"/>
    <w:rsid w:val="00104B0E"/>
    <w:rsid w:val="001118E1"/>
    <w:rsid w:val="00237EDF"/>
    <w:rsid w:val="002572E9"/>
    <w:rsid w:val="002739A4"/>
    <w:rsid w:val="00283C0F"/>
    <w:rsid w:val="00285350"/>
    <w:rsid w:val="002A1950"/>
    <w:rsid w:val="002B1E8F"/>
    <w:rsid w:val="002F7462"/>
    <w:rsid w:val="003859A6"/>
    <w:rsid w:val="003B28D2"/>
    <w:rsid w:val="003D4692"/>
    <w:rsid w:val="00421584"/>
    <w:rsid w:val="004240F9"/>
    <w:rsid w:val="004447AA"/>
    <w:rsid w:val="004A2657"/>
    <w:rsid w:val="004A7BB7"/>
    <w:rsid w:val="004B3904"/>
    <w:rsid w:val="004F56DB"/>
    <w:rsid w:val="00580E9F"/>
    <w:rsid w:val="00594A38"/>
    <w:rsid w:val="00612D7B"/>
    <w:rsid w:val="00716E45"/>
    <w:rsid w:val="007501CC"/>
    <w:rsid w:val="00757998"/>
    <w:rsid w:val="00761EA1"/>
    <w:rsid w:val="007C7F7F"/>
    <w:rsid w:val="008864BD"/>
    <w:rsid w:val="008B36C4"/>
    <w:rsid w:val="00975464"/>
    <w:rsid w:val="009762AB"/>
    <w:rsid w:val="00990906"/>
    <w:rsid w:val="0099234D"/>
    <w:rsid w:val="009C6F9C"/>
    <w:rsid w:val="009C77D2"/>
    <w:rsid w:val="00A761EC"/>
    <w:rsid w:val="00A8080A"/>
    <w:rsid w:val="00B21F22"/>
    <w:rsid w:val="00B95143"/>
    <w:rsid w:val="00BC70BB"/>
    <w:rsid w:val="00C533E7"/>
    <w:rsid w:val="00C617AC"/>
    <w:rsid w:val="00C95E51"/>
    <w:rsid w:val="00CC0CFF"/>
    <w:rsid w:val="00CD3B73"/>
    <w:rsid w:val="00D0526D"/>
    <w:rsid w:val="00D2665A"/>
    <w:rsid w:val="00DA1F6A"/>
    <w:rsid w:val="00DB7415"/>
    <w:rsid w:val="00DE103B"/>
    <w:rsid w:val="00DE6F74"/>
    <w:rsid w:val="00DE7A7A"/>
    <w:rsid w:val="00E31C7C"/>
    <w:rsid w:val="00E808AF"/>
    <w:rsid w:val="00EC64AD"/>
    <w:rsid w:val="00EE1BB4"/>
    <w:rsid w:val="00EE24F4"/>
    <w:rsid w:val="00F00749"/>
    <w:rsid w:val="00F706B1"/>
    <w:rsid w:val="00F9146A"/>
    <w:rsid w:val="00F9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460924"/>
  <w15:docId w15:val="{DFAFAFF5-DD40-4D40-9C7E-94381B9A3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paragraph" w:styleId="1">
    <w:name w:val="heading 1"/>
    <w:basedOn w:val="a"/>
    <w:next w:val="a"/>
    <w:link w:val="10"/>
    <w:qFormat/>
    <w:rsid w:val="002F7462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character" w:customStyle="1" w:styleId="10">
    <w:name w:val="标题 1 字符"/>
    <w:basedOn w:val="a0"/>
    <w:link w:val="1"/>
    <w:rsid w:val="002F7462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c">
    <w:name w:val="Normal (Web)"/>
    <w:basedOn w:val="a"/>
    <w:uiPriority w:val="99"/>
    <w:semiHidden/>
    <w:unhideWhenUsed/>
    <w:rsid w:val="00A8080A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customStyle="1" w:styleId="wiseone-analysis-result">
    <w:name w:val="wiseone-analysis-result"/>
    <w:basedOn w:val="a0"/>
    <w:rsid w:val="00A8080A"/>
  </w:style>
  <w:style w:type="paragraph" w:styleId="ad">
    <w:name w:val="List Paragraph"/>
    <w:basedOn w:val="a"/>
    <w:uiPriority w:val="34"/>
    <w:qFormat/>
    <w:rsid w:val="00A808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97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oleObject" Target="embeddings/oleObject9.bin"/><Relationship Id="rId26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oleObject" Target="embeddings/oleObject11.bin"/><Relationship Id="rId34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8.bin"/><Relationship Id="rId25" Type="http://schemas.openxmlformats.org/officeDocument/2006/relationships/image" Target="media/image6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7.bin"/><Relationship Id="rId20" Type="http://schemas.openxmlformats.org/officeDocument/2006/relationships/image" Target="media/image4.emf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wmf"/><Relationship Id="rId24" Type="http://schemas.openxmlformats.org/officeDocument/2006/relationships/image" Target="media/image5.jpeg"/><Relationship Id="rId32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oleObject" Target="embeddings/oleObject13.bin"/><Relationship Id="rId28" Type="http://schemas.openxmlformats.org/officeDocument/2006/relationships/image" Target="media/image9.jpe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10.bin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2.bin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527</Words>
  <Characters>3005</Characters>
  <Application>Microsoft Office Word</Application>
  <DocSecurity>0</DocSecurity>
  <Lines>25</Lines>
  <Paragraphs>7</Paragraphs>
  <ScaleCrop>false</ScaleCrop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dc:description/>
  <cp:lastModifiedBy>宇涵 王</cp:lastModifiedBy>
  <cp:revision>25</cp:revision>
  <dcterms:created xsi:type="dcterms:W3CDTF">2024-06-07T06:15:00Z</dcterms:created>
  <dcterms:modified xsi:type="dcterms:W3CDTF">2024-06-07T06:32:00Z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