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2023年春季学期《思想道德与法治》实践教学成果</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题  目</w:t>
      </w:r>
    </w:p>
    <w:p>
      <w:pPr>
        <w:pStyle w:val="2"/>
        <w:pageBreakBefore w:val="0"/>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b w:val="0"/>
          <w:bCs/>
          <w:sz w:val="28"/>
          <w:szCs w:val="28"/>
        </w:rPr>
      </w:pPr>
      <w:r>
        <w:rPr>
          <w:rFonts w:hint="eastAsia" w:asciiTheme="minorEastAsia" w:hAnsiTheme="minorEastAsia" w:eastAsiaTheme="minorEastAsia" w:cstheme="minorEastAsia"/>
          <w:b w:val="0"/>
          <w:bCs/>
          <w:sz w:val="28"/>
          <w:szCs w:val="28"/>
        </w:rPr>
        <w:t>新时代青年在</w:t>
      </w:r>
      <w:r>
        <w:rPr>
          <w:rFonts w:hint="eastAsia" w:asciiTheme="minorEastAsia" w:hAnsiTheme="minorEastAsia" w:eastAsiaTheme="minorEastAsia" w:cstheme="minorEastAsia"/>
          <w:b w:val="0"/>
          <w:bCs/>
          <w:sz w:val="28"/>
          <w:szCs w:val="28"/>
          <w:lang w:val="en-US" w:eastAsia="zh-CN"/>
        </w:rPr>
        <w:t>奋斗和</w:t>
      </w:r>
      <w:r>
        <w:rPr>
          <w:rFonts w:hint="eastAsia" w:asciiTheme="minorEastAsia" w:hAnsiTheme="minorEastAsia" w:eastAsiaTheme="minorEastAsia" w:cstheme="minorEastAsia"/>
          <w:b w:val="0"/>
          <w:bCs/>
          <w:sz w:val="28"/>
          <w:szCs w:val="28"/>
        </w:rPr>
        <w:t>成长</w:t>
      </w:r>
      <w:r>
        <w:rPr>
          <w:rFonts w:hint="eastAsia" w:asciiTheme="minorEastAsia" w:hAnsiTheme="minorEastAsia" w:eastAsiaTheme="minorEastAsia" w:cstheme="minorEastAsia"/>
          <w:b w:val="0"/>
          <w:bCs/>
          <w:sz w:val="28"/>
          <w:szCs w:val="28"/>
          <w:lang w:val="en-US" w:eastAsia="zh-CN"/>
        </w:rPr>
        <w:t>中的</w:t>
      </w:r>
      <w:r>
        <w:rPr>
          <w:rFonts w:hint="eastAsia" w:asciiTheme="minorEastAsia" w:hAnsiTheme="minorEastAsia" w:eastAsiaTheme="minorEastAsia" w:cstheme="minorEastAsia"/>
          <w:b w:val="0"/>
          <w:bCs/>
          <w:sz w:val="28"/>
          <w:szCs w:val="28"/>
        </w:rPr>
        <w:t>拼搏精神</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姓名</w:t>
      </w:r>
      <w:r>
        <w:rPr>
          <w:rFonts w:hint="eastAsia" w:asciiTheme="minorEastAsia" w:hAnsiTheme="minorEastAsia" w:eastAsiaTheme="minorEastAsia" w:cstheme="minorEastAsia"/>
          <w:sz w:val="28"/>
          <w:szCs w:val="28"/>
          <w:lang w:val="en-US" w:eastAsia="zh-CN"/>
        </w:rPr>
        <w:t xml:space="preserve"> 王宇涵</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学号</w:t>
      </w:r>
      <w:r>
        <w:rPr>
          <w:rFonts w:hint="eastAsia" w:asciiTheme="minorEastAsia" w:hAnsiTheme="minorEastAsia" w:eastAsiaTheme="minorEastAsia" w:cstheme="minorEastAsia"/>
          <w:sz w:val="28"/>
          <w:szCs w:val="28"/>
          <w:lang w:val="en-US" w:eastAsia="zh-CN"/>
        </w:rPr>
        <w:t xml:space="preserve"> 202200400053</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专业</w:t>
      </w:r>
      <w:r>
        <w:rPr>
          <w:rFonts w:hint="eastAsia" w:asciiTheme="minorEastAsia" w:hAnsiTheme="minorEastAsia" w:eastAsiaTheme="minorEastAsia" w:cstheme="minorEastAsia"/>
          <w:sz w:val="28"/>
          <w:szCs w:val="28"/>
          <w:lang w:val="en-US" w:eastAsia="zh-CN"/>
        </w:rPr>
        <w:t xml:space="preserve"> 电子信息类(微电子与集成电路方向)</w:t>
      </w:r>
    </w:p>
    <w:p>
      <w:pPr>
        <w:pageBreakBefore w:val="0"/>
        <w:widowControl/>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2023年4月6日</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题  目</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新时代青年在</w:t>
      </w:r>
      <w:r>
        <w:rPr>
          <w:rFonts w:hint="eastAsia" w:asciiTheme="minorEastAsia" w:hAnsiTheme="minorEastAsia" w:eastAsiaTheme="minorEastAsia" w:cstheme="minorEastAsia"/>
          <w:b/>
          <w:bCs/>
          <w:sz w:val="28"/>
          <w:szCs w:val="28"/>
          <w:lang w:val="en-US" w:eastAsia="zh-CN"/>
        </w:rPr>
        <w:t>奋斗和</w:t>
      </w:r>
      <w:r>
        <w:rPr>
          <w:rFonts w:hint="eastAsia" w:asciiTheme="minorEastAsia" w:hAnsiTheme="minorEastAsia" w:eastAsiaTheme="minorEastAsia" w:cstheme="minorEastAsia"/>
          <w:b/>
          <w:bCs/>
          <w:sz w:val="28"/>
          <w:szCs w:val="28"/>
        </w:rPr>
        <w:t>成长</w:t>
      </w:r>
      <w:r>
        <w:rPr>
          <w:rFonts w:hint="eastAsia" w:asciiTheme="minorEastAsia" w:hAnsiTheme="minorEastAsia" w:eastAsiaTheme="minorEastAsia" w:cstheme="minorEastAsia"/>
          <w:b/>
          <w:bCs/>
          <w:sz w:val="28"/>
          <w:szCs w:val="28"/>
          <w:lang w:val="en-US" w:eastAsia="zh-CN"/>
        </w:rPr>
        <w:t>中的</w:t>
      </w:r>
      <w:r>
        <w:rPr>
          <w:rFonts w:hint="eastAsia" w:asciiTheme="minorEastAsia" w:hAnsiTheme="minorEastAsia" w:eastAsiaTheme="minorEastAsia" w:cstheme="minorEastAsia"/>
          <w:b/>
          <w:bCs/>
          <w:sz w:val="28"/>
          <w:szCs w:val="28"/>
        </w:rPr>
        <w:t>拼搏精神</w:t>
      </w:r>
    </w:p>
    <w:p>
      <w:pPr>
        <w:pageBreakBefore w:val="0"/>
        <w:widowControl/>
        <w:kinsoku/>
        <w:wordWrap/>
        <w:overflowPunct/>
        <w:topLinePunct w:val="0"/>
        <w:autoSpaceDE/>
        <w:autoSpaceDN/>
        <w:bidi w:val="0"/>
        <w:adjustRightInd w:val="0"/>
        <w:snapToGrid w:val="0"/>
        <w:spacing w:after="240" w:line="360" w:lineRule="auto"/>
        <w:jc w:val="center"/>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rPr>
        <w:t>姓名</w:t>
      </w:r>
      <w:r>
        <w:rPr>
          <w:rFonts w:hint="eastAsia" w:asciiTheme="minorEastAsia" w:hAnsiTheme="minorEastAsia" w:eastAsiaTheme="minorEastAsia" w:cstheme="minorEastAsia"/>
          <w:b/>
          <w:bCs/>
          <w:sz w:val="28"/>
          <w:szCs w:val="28"/>
          <w:lang w:val="en-US" w:eastAsia="zh-CN"/>
        </w:rPr>
        <w:t xml:space="preserve"> 王宇涵</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b/>
          <w:bCs/>
          <w:sz w:val="28"/>
          <w:szCs w:val="28"/>
        </w:rPr>
        <w:t>摘要</w:t>
      </w:r>
      <w:r>
        <w:rPr>
          <w:rFonts w:hint="eastAsia" w:asciiTheme="minorEastAsia" w:hAnsiTheme="minorEastAsia" w:eastAsiaTheme="minorEastAsia" w:cstheme="minorEastAsia"/>
          <w:sz w:val="28"/>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随着时代的发展，新时代的青年们面临着更多的机遇和挑战，而艰苦奋斗是他们不断成长的关键。</w:t>
      </w:r>
      <w:r>
        <w:rPr>
          <w:rFonts w:hint="eastAsia" w:asciiTheme="minorEastAsia" w:hAnsiTheme="minorEastAsia" w:eastAsiaTheme="minorEastAsia" w:cstheme="minorEastAsia"/>
          <w:sz w:val="28"/>
          <w:szCs w:val="28"/>
          <w:lang w:val="en-US" w:eastAsia="zh-CN"/>
        </w:rPr>
        <w:t>在寻访模范榜样刘畅的过程中,他所具有的拼搏精神深深打动了我</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因此</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文将</w:t>
      </w:r>
      <w:r>
        <w:rPr>
          <w:rFonts w:hint="eastAsia" w:asciiTheme="minorEastAsia" w:hAnsiTheme="minorEastAsia" w:eastAsiaTheme="minorEastAsia" w:cstheme="minorEastAsia"/>
          <w:sz w:val="28"/>
          <w:szCs w:val="28"/>
        </w:rPr>
        <w:t>以“新时代青年在艰苦奋斗中的成长”为主题，选取“拼搏精神”作为切入点，探究在当今社会，青年如何在艰苦奋斗中不断</w:t>
      </w:r>
      <w:r>
        <w:rPr>
          <w:rFonts w:hint="eastAsia" w:asciiTheme="minorEastAsia" w:hAnsiTheme="minorEastAsia" w:eastAsiaTheme="minorEastAsia" w:cstheme="minorEastAsia"/>
          <w:sz w:val="28"/>
          <w:szCs w:val="28"/>
          <w:lang w:val="en-US" w:eastAsia="zh-CN"/>
        </w:rPr>
        <w:t>拼搏不断成长</w:t>
      </w:r>
      <w:r>
        <w:rPr>
          <w:rFonts w:hint="eastAsia" w:asciiTheme="minorEastAsia" w:hAnsiTheme="minorEastAsia" w:eastAsiaTheme="minorEastAsia" w:cstheme="minorEastAsia"/>
          <w:sz w:val="28"/>
          <w:szCs w:val="28"/>
        </w:rPr>
        <w:t>。</w:t>
      </w:r>
    </w:p>
    <w:p>
      <w:pPr>
        <w:pageBreakBefore w:val="0"/>
        <w:widowControl/>
        <w:kinsoku/>
        <w:wordWrap/>
        <w:overflowPunct/>
        <w:topLinePunct w:val="0"/>
        <w:autoSpaceDE/>
        <w:autoSpaceDN/>
        <w:bidi w:val="0"/>
        <w:adjustRightInd w:val="0"/>
        <w:snapToGrid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b/>
          <w:bCs/>
          <w:sz w:val="28"/>
          <w:szCs w:val="28"/>
        </w:rPr>
        <w:t>关键词</w:t>
      </w:r>
      <w:r>
        <w:rPr>
          <w:rFonts w:hint="eastAsia" w:asciiTheme="minorEastAsia" w:hAnsiTheme="minorEastAsia" w:eastAsiaTheme="minorEastAsia" w:cstheme="minorEastAsia"/>
          <w:sz w:val="28"/>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拼搏精神、新时代青年、艰苦奋斗、成长、方法建议。</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b/>
          <w:bCs/>
          <w:sz w:val="28"/>
          <w:szCs w:val="28"/>
        </w:rPr>
        <w:t>正文</w:t>
      </w:r>
      <w:r>
        <w:rPr>
          <w:rFonts w:hint="eastAsia" w:asciiTheme="minorEastAsia" w:hAnsiTheme="minorEastAsia" w:eastAsiaTheme="minorEastAsia" w:cstheme="minorEastAsia"/>
          <w:sz w:val="28"/>
          <w:szCs w:val="28"/>
        </w:rPr>
        <w:t>】</w:t>
      </w:r>
    </w:p>
    <w:p>
      <w:pPr>
        <w:pStyle w:val="2"/>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一、前言</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新时代，青年承担着更多的社会责任和历史使命，他们的成长不仅关系到自身发展，也关系到国家和民族的发展。在实现自身成长的过程中，艰苦奋斗是必不可少的环节。艰苦奋斗可以锻炼青年的意志品质和身体素质，使他们更好地适应社会和生活的各种挑战。</w:t>
      </w:r>
      <w:r>
        <w:rPr>
          <w:rFonts w:hint="eastAsia" w:asciiTheme="minorEastAsia" w:hAnsiTheme="minorEastAsia" w:eastAsiaTheme="minorEastAsia" w:cstheme="minorEastAsia"/>
          <w:sz w:val="28"/>
          <w:szCs w:val="28"/>
          <w:lang w:val="en-US" w:eastAsia="zh-CN"/>
        </w:rPr>
        <w:t>从刘畅学长的身上,我们认识到,</w:t>
      </w:r>
      <w:r>
        <w:rPr>
          <w:rFonts w:hint="eastAsia" w:asciiTheme="minorEastAsia" w:hAnsiTheme="minorEastAsia" w:eastAsiaTheme="minorEastAsia" w:cstheme="minorEastAsia"/>
          <w:sz w:val="28"/>
          <w:szCs w:val="28"/>
        </w:rPr>
        <w:t>在艰苦奋斗</w:t>
      </w:r>
      <w:r>
        <w:rPr>
          <w:rFonts w:hint="eastAsia" w:asciiTheme="minorEastAsia" w:hAnsiTheme="minorEastAsia" w:eastAsiaTheme="minorEastAsia" w:cstheme="minorEastAsia"/>
          <w:sz w:val="28"/>
          <w:szCs w:val="28"/>
          <w:lang w:val="en-US" w:eastAsia="zh-CN"/>
        </w:rPr>
        <w:t>的过程</w:t>
      </w:r>
      <w:r>
        <w:rPr>
          <w:rFonts w:hint="eastAsia" w:asciiTheme="minorEastAsia" w:hAnsiTheme="minorEastAsia" w:eastAsiaTheme="minorEastAsia" w:cstheme="minorEastAsia"/>
          <w:sz w:val="28"/>
          <w:szCs w:val="28"/>
        </w:rPr>
        <w:t>中，拼搏精神是青年不断成长的重要动力之一。</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因此，本文将以“新时代青年在艰苦奋斗中的成长”为主题，探讨拼搏精神在青年成长中的作用。</w:t>
      </w:r>
      <w:r>
        <w:rPr>
          <w:rStyle w:val="8"/>
          <w:rFonts w:hint="eastAsia" w:asciiTheme="minorEastAsia" w:hAnsiTheme="minorEastAsia" w:eastAsiaTheme="minorEastAsia" w:cstheme="minorEastAsia"/>
          <w:sz w:val="28"/>
          <w:szCs w:val="28"/>
        </w:rPr>
        <w:footnoteReference w:id="0"/>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p>
    <w:p>
      <w:pPr>
        <w:pStyle w:val="2"/>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二、新时代青年在艰苦奋斗中的成长</w:t>
      </w:r>
    </w:p>
    <w:p>
      <w:pPr>
        <w:pStyle w:val="3"/>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、艰苦奋斗是锻炼青年的必经之路</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青年时期是人生中最具有朝气和活力的时期，但同时也是最容易迷茫和迷失的时期。为了成长和发展，青年必须面对各种压力和困难，如学业压力、就业压力、生活压力等。</w:t>
      </w:r>
      <w:r>
        <w:rPr>
          <w:rFonts w:hint="eastAsia" w:asciiTheme="minorEastAsia" w:hAnsiTheme="minorEastAsia" w:eastAsiaTheme="minorEastAsia" w:cstheme="minorEastAsia"/>
          <w:sz w:val="28"/>
          <w:szCs w:val="28"/>
          <w:lang w:val="en-US" w:eastAsia="zh-CN"/>
        </w:rPr>
        <w:t>刘畅学长和我们一样都曾经历过迷茫和困顿,然</w:t>
      </w:r>
      <w:r>
        <w:rPr>
          <w:rFonts w:hint="eastAsia" w:asciiTheme="minorEastAsia" w:hAnsiTheme="minorEastAsia" w:eastAsiaTheme="minorEastAsia" w:cstheme="minorEastAsia"/>
          <w:sz w:val="28"/>
          <w:szCs w:val="28"/>
        </w:rPr>
        <w:t>而艰苦奋斗</w:t>
      </w:r>
      <w:r>
        <w:rPr>
          <w:rFonts w:hint="eastAsia" w:asciiTheme="minorEastAsia" w:hAnsiTheme="minorEastAsia" w:eastAsiaTheme="minorEastAsia" w:cstheme="minorEastAsia"/>
          <w:sz w:val="28"/>
          <w:szCs w:val="28"/>
          <w:lang w:val="en-US" w:eastAsia="zh-CN"/>
        </w:rPr>
        <w:t>让他走出了迷茫</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他说,</w:t>
      </w:r>
      <w:r>
        <w:rPr>
          <w:rFonts w:hint="eastAsia" w:asciiTheme="minorEastAsia" w:hAnsiTheme="minorEastAsia" w:eastAsiaTheme="minorEastAsia" w:cstheme="minorEastAsia"/>
          <w:sz w:val="28"/>
          <w:szCs w:val="28"/>
        </w:rPr>
        <w:t>只有在实践中不断地克服困难和挑战，才能逐渐成长为社会所需要的人才。</w:t>
      </w:r>
    </w:p>
    <w:p>
      <w:pPr>
        <w:pStyle w:val="3"/>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拼搏精神的内涵和意义</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拼搏精神是指在面对各种压力和困难时，不畏艰辛，不放弃努力，不断超越自我，不断追求进步和发展的精神</w:t>
      </w:r>
      <w:r>
        <w:rPr>
          <w:rFonts w:hint="eastAsia" w:asciiTheme="minorEastAsia" w:hAnsiTheme="minorEastAsia" w:eastAsiaTheme="minorEastAsia" w:cstheme="minorEastAsia"/>
          <w:sz w:val="28"/>
          <w:szCs w:val="28"/>
          <w:lang w:val="en-US" w:eastAsia="zh-CN"/>
        </w:rPr>
        <w:t>,在当今时代具有深远的意义:</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、拼搏精神可以</w:t>
      </w:r>
      <w:r>
        <w:rPr>
          <w:rFonts w:hint="eastAsia" w:asciiTheme="minorEastAsia" w:hAnsiTheme="minorEastAsia" w:eastAsiaTheme="minorEastAsia" w:cstheme="minorEastAsia"/>
          <w:sz w:val="28"/>
          <w:szCs w:val="28"/>
          <w:lang w:val="en-US" w:eastAsia="zh-CN"/>
        </w:rPr>
        <w:t>促进青年人的成长</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拼搏精神可以</w:t>
      </w:r>
      <w:r>
        <w:rPr>
          <w:rFonts w:hint="eastAsia" w:asciiTheme="minorEastAsia" w:hAnsiTheme="minorEastAsia" w:eastAsiaTheme="minorEastAsia" w:cstheme="minorEastAsia"/>
          <w:sz w:val="28"/>
          <w:szCs w:val="28"/>
        </w:rPr>
        <w:t>促进</w:t>
      </w:r>
      <w:r>
        <w:rPr>
          <w:rFonts w:hint="eastAsia" w:asciiTheme="minorEastAsia" w:hAnsiTheme="minorEastAsia" w:eastAsiaTheme="minorEastAsia" w:cstheme="minorEastAsia"/>
          <w:sz w:val="28"/>
          <w:szCs w:val="28"/>
          <w:lang w:val="en-US" w:eastAsia="zh-CN"/>
        </w:rPr>
        <w:t>青年人</w:t>
      </w:r>
      <w:r>
        <w:rPr>
          <w:rFonts w:hint="eastAsia" w:asciiTheme="minorEastAsia" w:hAnsiTheme="minorEastAsia" w:eastAsiaTheme="minorEastAsia" w:cstheme="minorEastAsia"/>
          <w:sz w:val="28"/>
          <w:szCs w:val="28"/>
        </w:rPr>
        <w:t>的成长和发展。青年正处于人生的成长期，需要通过不断地拼搏和奋斗来积累经验，提高自己的综合素质和能力。</w:t>
      </w:r>
      <w:r>
        <w:rPr>
          <w:rFonts w:hint="eastAsia" w:asciiTheme="minorEastAsia" w:hAnsiTheme="minorEastAsia" w:eastAsiaTheme="minorEastAsia" w:cstheme="minorEastAsia"/>
          <w:sz w:val="28"/>
          <w:szCs w:val="28"/>
          <w:lang w:val="en-US" w:eastAsia="zh-CN"/>
        </w:rPr>
        <w:t>青年人</w:t>
      </w:r>
      <w:r>
        <w:rPr>
          <w:rFonts w:hint="eastAsia" w:asciiTheme="minorEastAsia" w:hAnsiTheme="minorEastAsia" w:eastAsiaTheme="minorEastAsia" w:cstheme="minorEastAsia"/>
          <w:sz w:val="28"/>
          <w:szCs w:val="28"/>
        </w:rPr>
        <w:t>只有具备了拼搏精神，才能够在各种挫折和困难面前保持乐观向上的心态，从而不断进步，不断成长。</w:t>
      </w:r>
    </w:p>
    <w:p>
      <w:pPr>
        <w:pStyle w:val="4"/>
        <w:pageBreakBefore w:val="0"/>
        <w:numPr>
          <w:ilvl w:val="0"/>
          <w:numId w:val="1"/>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拼搏精神可以激发青年的创新意识和创新能力</w:t>
      </w:r>
      <w:r>
        <w:rPr>
          <w:rStyle w:val="8"/>
          <w:rFonts w:hint="eastAsia" w:asciiTheme="minorEastAsia" w:hAnsiTheme="minorEastAsia" w:eastAsiaTheme="minorEastAsia" w:cstheme="minorEastAsia"/>
          <w:sz w:val="28"/>
          <w:szCs w:val="28"/>
        </w:rPr>
        <w:footnoteReference w:id="1"/>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在当今时代，科技的飞速发展和社会的变革，要求青年必须具备创新意识和创新能力。只有勇于拼搏、敢于创新，</w:t>
      </w:r>
      <w:r>
        <w:rPr>
          <w:rFonts w:hint="eastAsia" w:asciiTheme="minorEastAsia" w:hAnsiTheme="minorEastAsia" w:eastAsiaTheme="minorEastAsia" w:cstheme="minorEastAsia"/>
          <w:sz w:val="28"/>
          <w:szCs w:val="28"/>
          <w:lang w:val="en-US" w:eastAsia="zh-CN"/>
        </w:rPr>
        <w:t>青年人</w:t>
      </w:r>
      <w:r>
        <w:rPr>
          <w:rFonts w:hint="eastAsia" w:asciiTheme="minorEastAsia" w:hAnsiTheme="minorEastAsia" w:eastAsiaTheme="minorEastAsia" w:cstheme="minorEastAsia"/>
          <w:sz w:val="28"/>
          <w:szCs w:val="28"/>
        </w:rPr>
        <w:t>才能够在激烈的竞争中脱颖而出，实现自己的人生价值。</w:t>
      </w:r>
      <w:r>
        <w:rPr>
          <w:rStyle w:val="8"/>
          <w:rFonts w:hint="eastAsia" w:asciiTheme="minorEastAsia" w:hAnsiTheme="minorEastAsia" w:eastAsiaTheme="minorEastAsia" w:cstheme="minorEastAsia"/>
          <w:sz w:val="28"/>
          <w:szCs w:val="28"/>
        </w:rPr>
        <w:footnoteReference w:id="2"/>
      </w:r>
    </w:p>
    <w:p>
      <w:pPr>
        <w:pStyle w:val="4"/>
        <w:pageBreakBefore w:val="0"/>
        <w:numPr>
          <w:ilvl w:val="0"/>
          <w:numId w:val="1"/>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拼搏精神可以培养青年的团队合作精神</w:t>
      </w:r>
    </w:p>
    <w:p>
      <w:pPr>
        <w:pageBreakBefore w:val="0"/>
        <w:numPr>
          <w:ilvl w:val="0"/>
          <w:numId w:val="0"/>
        </w:numPr>
        <w:kinsoku/>
        <w:wordWrap/>
        <w:overflowPunct/>
        <w:topLinePunct w:val="0"/>
        <w:autoSpaceDE/>
        <w:autoSpaceDN/>
        <w:bidi w:val="0"/>
        <w:spacing w:line="360" w:lineRule="auto"/>
        <w:ind w:left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在团队合作中，青年需要具备拼搏的精神，不怕吃苦、不怕困难，为了团队的利益和成就，积极投入到工作中去。</w:t>
      </w:r>
      <w:r>
        <w:rPr>
          <w:rFonts w:hint="eastAsia" w:asciiTheme="minorEastAsia" w:hAnsiTheme="minorEastAsia" w:eastAsiaTheme="minorEastAsia" w:cstheme="minorEastAsia"/>
          <w:sz w:val="28"/>
          <w:szCs w:val="28"/>
          <w:lang w:val="en-US" w:eastAsia="zh-CN"/>
        </w:rPr>
        <w:t>刘畅学长在电子设计大赛中斩获的佳绩同样离不开他的团队合作精神</w:t>
      </w:r>
      <w:r>
        <w:rPr>
          <w:rFonts w:hint="eastAsia" w:asciiTheme="minorEastAsia" w:hAnsiTheme="minorEastAsia" w:eastAsiaTheme="minorEastAsia" w:cstheme="minorEastAsia"/>
          <w:sz w:val="28"/>
          <w:szCs w:val="28"/>
        </w:rPr>
        <w:t>。</w:t>
      </w:r>
    </w:p>
    <w:p>
      <w:pPr>
        <w:pStyle w:val="4"/>
        <w:pageBreakBefore w:val="0"/>
        <w:numPr>
          <w:ilvl w:val="0"/>
          <w:numId w:val="1"/>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拼搏精神可以激发青年的社会责任感</w:t>
      </w:r>
    </w:p>
    <w:p>
      <w:pPr>
        <w:pageBreakBefore w:val="0"/>
        <w:numPr>
          <w:ilvl w:val="0"/>
          <w:numId w:val="0"/>
        </w:numPr>
        <w:kinsoku/>
        <w:wordWrap/>
        <w:overflowPunct/>
        <w:topLinePunct w:val="0"/>
        <w:autoSpaceDE/>
        <w:autoSpaceDN/>
        <w:bidi w:val="0"/>
        <w:spacing w:line="360" w:lineRule="auto"/>
        <w:ind w:left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拼搏精神可以让青年</w:t>
      </w:r>
      <w:r>
        <w:rPr>
          <w:rFonts w:hint="eastAsia" w:asciiTheme="minorEastAsia" w:hAnsiTheme="minorEastAsia" w:eastAsiaTheme="minorEastAsia" w:cstheme="minorEastAsia"/>
          <w:sz w:val="28"/>
          <w:szCs w:val="28"/>
        </w:rPr>
        <w:t>意识到自己肩负的社会责任和使命，为实现国家和民族的发展做出更大的贡献。</w:t>
      </w:r>
      <w:r>
        <w:rPr>
          <w:rStyle w:val="8"/>
          <w:rFonts w:hint="eastAsia" w:asciiTheme="minorEastAsia" w:hAnsiTheme="minorEastAsia" w:eastAsiaTheme="minorEastAsia" w:cstheme="minorEastAsia"/>
          <w:sz w:val="28"/>
          <w:szCs w:val="28"/>
        </w:rPr>
        <w:footnoteReference w:id="3"/>
      </w:r>
      <w:r>
        <w:rPr>
          <w:rFonts w:hint="eastAsia" w:asciiTheme="minorEastAsia" w:hAnsiTheme="minorEastAsia" w:eastAsiaTheme="minorEastAsia" w:cstheme="minorEastAsia"/>
          <w:sz w:val="28"/>
          <w:szCs w:val="28"/>
          <w:lang w:val="en-US" w:eastAsia="zh-CN"/>
        </w:rPr>
        <w:t>刘畅学长作为山东大学优秀志愿者,参与了许多志愿服务和社会实践活动,承担了社会责任,体现了个人价值</w:t>
      </w:r>
      <w:r>
        <w:rPr>
          <w:rFonts w:hint="eastAsia" w:asciiTheme="minorEastAsia" w:hAnsiTheme="minorEastAsia" w:eastAsiaTheme="minorEastAsia" w:cstheme="minorEastAsia"/>
          <w:sz w:val="28"/>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p>
    <w:p>
      <w:pPr>
        <w:pStyle w:val="3"/>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当代青年缺乏拼搏精神的表现和原因</w:t>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虽然拼搏精神在青年成长中具有重要作用，但是刘畅学长也指出,在当代社会中，部分青年缺乏拼搏精神，表现出消极、懒惰的态度</w:t>
      </w:r>
      <w:r>
        <w:rPr>
          <w:rFonts w:hint="eastAsia" w:asciiTheme="minorEastAsia" w:hAnsiTheme="minorEastAsia" w:eastAsiaTheme="minorEastAsia" w:cstheme="minorEastAsia"/>
          <w:sz w:val="28"/>
          <w:szCs w:val="28"/>
        </w:rPr>
        <w:t>。</w:t>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具体表现有:缺乏独立思考和自主学习的能力，只是机械地学习和应试,缺乏创新意识和创新能力;面对困难和挫折时容易退缩和放弃，缺乏坚韧不拔的精神和意志力;缺乏团队合作精神和社会责任感，只关注自己的利益等。</w:t>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其原因主要有以下几点：</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优越生活下的不劳而获心理</w:t>
      </w:r>
      <w:r>
        <w:rPr>
          <w:rStyle w:val="8"/>
          <w:rFonts w:hint="eastAsia" w:asciiTheme="minorEastAsia" w:hAnsiTheme="minorEastAsia" w:eastAsiaTheme="minorEastAsia" w:cstheme="minorEastAsia"/>
          <w:sz w:val="28"/>
          <w:szCs w:val="28"/>
          <w:lang w:val="en-US" w:eastAsia="zh-CN"/>
        </w:rPr>
        <w:footnoteReference w:id="4"/>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首先，物质生活的丰富和便利程度的提高，使得一些青年产生了不劳而获的心理，缺乏艰苦奋斗的精神。他们渴望享受生活的好处，但却不愿意为之付出努力和汗水。</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教育体制的不完善和教育内容的单一化</w:t>
      </w:r>
      <w:r>
        <w:rPr>
          <w:rStyle w:val="8"/>
          <w:rFonts w:hint="eastAsia" w:asciiTheme="minorEastAsia" w:hAnsiTheme="minorEastAsia" w:eastAsiaTheme="minorEastAsia" w:cstheme="minorEastAsia"/>
          <w:sz w:val="28"/>
          <w:szCs w:val="28"/>
          <w:lang w:val="en-US" w:eastAsia="zh-CN"/>
        </w:rPr>
        <w:footnoteReference w:id="5"/>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教育体制的不完善和教育内容的单一化，也使得青年的创新意识和拼搏精神得不到充分的培养和发展。在教育过程中，应该注重培养青年的创新思维和实践能力，引导他们敢于尝试、勇于创新，不断拓展自己的知识面和技能水平。</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社会环境的变化和竞争的加剧</w:t>
      </w:r>
    </w:p>
    <w:p>
      <w:pPr>
        <w:pageBreakBefore w:val="0"/>
        <w:numPr>
          <w:ilvl w:val="0"/>
          <w:numId w:val="0"/>
        </w:numPr>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社会环境的变化和竞争的加剧，使得一些青年对未来感到迷茫和无助，缺乏前进的动力和信心。此时，应该加强青年的心理健康教育，提高他们的自信心和抗挫能力，激励他们勇于拼搏，敢于追求自己梦想。</w:t>
      </w:r>
    </w:p>
    <w:p>
      <w:pPr>
        <w:pStyle w:val="3"/>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(四)</w:t>
      </w:r>
      <w:r>
        <w:rPr>
          <w:rFonts w:hint="eastAsia" w:asciiTheme="minorEastAsia" w:hAnsiTheme="minorEastAsia" w:eastAsiaTheme="minorEastAsia" w:cstheme="minorEastAsia"/>
          <w:sz w:val="28"/>
          <w:szCs w:val="28"/>
        </w:rPr>
        <w:t>、拼搏精神的培养方法和建议</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刘畅学长也给出我们一些培养拼搏精神的方法和建议</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具体有如下几点:</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、树立正确的人生观和价值观</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青年人应该树立正确的人生观和价值观，要懂得珍惜时间，珍惜生命，珍惜每一个机会，勇于拼搏，不断进取。同时，要坚持自我审视和不断反思，不断完善自己，提高自己的素质和能力。设定明确的目标可以激发</w:t>
      </w:r>
      <w:r>
        <w:rPr>
          <w:rFonts w:hint="eastAsia" w:asciiTheme="minorEastAsia" w:hAnsiTheme="minorEastAsia" w:eastAsiaTheme="minorEastAsia" w:cstheme="minorEastAsia"/>
          <w:sz w:val="28"/>
          <w:szCs w:val="28"/>
          <w:lang w:val="en-US" w:eastAsia="zh-CN"/>
        </w:rPr>
        <w:t>出</w:t>
      </w:r>
      <w:r>
        <w:rPr>
          <w:rFonts w:hint="eastAsia" w:asciiTheme="minorEastAsia" w:hAnsiTheme="minorEastAsia" w:eastAsiaTheme="minorEastAsia" w:cstheme="minorEastAsia"/>
          <w:sz w:val="28"/>
          <w:szCs w:val="28"/>
        </w:rPr>
        <w:t>拼搏的动力和热情，帮助</w:t>
      </w:r>
      <w:r>
        <w:rPr>
          <w:rFonts w:hint="eastAsia" w:asciiTheme="minorEastAsia" w:hAnsiTheme="minorEastAsia" w:eastAsiaTheme="minorEastAsia" w:cstheme="minorEastAsia"/>
          <w:sz w:val="28"/>
          <w:szCs w:val="28"/>
          <w:lang w:val="en-US" w:eastAsia="zh-CN"/>
        </w:rPr>
        <w:t>青年人</w:t>
      </w:r>
      <w:r>
        <w:rPr>
          <w:rFonts w:hint="eastAsia" w:asciiTheme="minorEastAsia" w:hAnsiTheme="minorEastAsia" w:eastAsiaTheme="minorEastAsia" w:cstheme="minorEastAsia"/>
          <w:sz w:val="28"/>
          <w:szCs w:val="28"/>
        </w:rPr>
        <w:t>专注于达成目标所需的努力。</w:t>
      </w:r>
      <w:r>
        <w:rPr>
          <w:rStyle w:val="8"/>
          <w:rFonts w:hint="eastAsia" w:asciiTheme="minorEastAsia" w:hAnsiTheme="minorEastAsia" w:eastAsiaTheme="minorEastAsia" w:cstheme="minorEastAsia"/>
          <w:sz w:val="28"/>
          <w:szCs w:val="28"/>
        </w:rPr>
        <w:footnoteReference w:id="6"/>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、积极参与各种实践活动</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青年人要积极参与各种实践活动，如社会实践、志愿服务等，通过实践锻炼自己的意志品质和身体素质，培养自己的拼搏精神。通过接受新的</w:t>
      </w:r>
      <w:r>
        <w:rPr>
          <w:rFonts w:hint="eastAsia" w:asciiTheme="minorEastAsia" w:hAnsiTheme="minorEastAsia" w:eastAsiaTheme="minorEastAsia" w:cstheme="minorEastAsia"/>
          <w:sz w:val="28"/>
          <w:szCs w:val="28"/>
          <w:lang w:val="en-US" w:eastAsia="zh-CN"/>
        </w:rPr>
        <w:t>事物</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青年人</w:t>
      </w:r>
      <w:r>
        <w:rPr>
          <w:rFonts w:hint="eastAsia" w:asciiTheme="minorEastAsia" w:hAnsiTheme="minorEastAsia" w:eastAsiaTheme="minorEastAsia" w:cstheme="minorEastAsia"/>
          <w:sz w:val="28"/>
          <w:szCs w:val="28"/>
        </w:rPr>
        <w:t>可以发现自己的潜力和可能性，并找到实现自己目标的方法和策略。</w:t>
      </w:r>
      <w:r>
        <w:rPr>
          <w:rStyle w:val="8"/>
          <w:rFonts w:hint="eastAsia" w:asciiTheme="minorEastAsia" w:hAnsiTheme="minorEastAsia" w:eastAsiaTheme="minorEastAsia" w:cstheme="minorEastAsia"/>
          <w:sz w:val="28"/>
          <w:szCs w:val="28"/>
        </w:rPr>
        <w:footnoteReference w:id="7"/>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、坚持学习和不断进修</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青年人要坚持学习和不断进修，</w:t>
      </w:r>
      <w:r>
        <w:rPr>
          <w:rFonts w:hint="eastAsia" w:asciiTheme="minorEastAsia" w:hAnsiTheme="minorEastAsia" w:eastAsiaTheme="minorEastAsia" w:cstheme="minorEastAsia"/>
          <w:sz w:val="28"/>
          <w:szCs w:val="28"/>
          <w:lang w:val="en-US" w:eastAsia="zh-CN"/>
        </w:rPr>
        <w:t>养成终生学习的优秀习惯,</w:t>
      </w:r>
      <w:r>
        <w:rPr>
          <w:rFonts w:hint="eastAsia" w:asciiTheme="minorEastAsia" w:hAnsiTheme="minorEastAsia" w:eastAsiaTheme="minorEastAsia" w:cstheme="minorEastAsia"/>
          <w:sz w:val="28"/>
          <w:szCs w:val="28"/>
        </w:rPr>
        <w:t>通过知识的积累和学习，提高自己的综合素质和能力，为自己的未来发展打下坚实的基础。拼搏需要付出时间和精力，并不一定会立竿见影。因此，要有耐心和毅力，持之以恒地追求自己的目标，并相信自己的努力最终会得到回报。</w:t>
      </w:r>
    </w:p>
    <w:p>
      <w:pPr>
        <w:pStyle w:val="4"/>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、培养健康的生活习惯</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青年人要培养健康的生活习惯，如坚持锻炼身体、保持良好的饮食习惯等，保持身体健康和精神状态的稳定，从而更好地面对生活和工作的各种挑战和困难。</w:t>
      </w:r>
    </w:p>
    <w:p>
      <w:pPr>
        <w:pStyle w:val="2"/>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lang w:val="en-US" w:eastAsia="zh-CN"/>
        </w:rPr>
        <w:t>三</w:t>
      </w:r>
      <w:r>
        <w:rPr>
          <w:rFonts w:hint="eastAsia" w:asciiTheme="minorEastAsia" w:hAnsiTheme="minorEastAsia" w:eastAsiaTheme="minorEastAsia" w:cstheme="minorEastAsia"/>
          <w:b/>
          <w:bCs w:val="0"/>
          <w:sz w:val="28"/>
          <w:szCs w:val="28"/>
        </w:rPr>
        <w:t>、结语</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新时代青年是国家和民族的未来，他们的成长和发展关系到整个社会和国家的未来发展。艰苦奋斗是青年不断成长的必经之路，拼搏精神是青年成长的重要动力之一。因此，我们应该积极探索如何在艰苦奋斗中培养拼搏精神，提高青年的综合素质和能力，为国家和民族的未来发展做出更大的贡献。</w:t>
      </w:r>
      <w:r>
        <w:rPr>
          <w:rStyle w:val="8"/>
          <w:rFonts w:hint="eastAsia" w:asciiTheme="minorEastAsia" w:hAnsiTheme="minorEastAsia" w:eastAsiaTheme="minorEastAsia" w:cstheme="minorEastAsia"/>
          <w:sz w:val="28"/>
          <w:szCs w:val="28"/>
        </w:rPr>
        <w:footnoteReference w:id="8"/>
      </w:r>
    </w:p>
    <w:p>
      <w:pPr>
        <w:pageBreakBefore w:val="0"/>
        <w:widowControl/>
        <w:kinsoku/>
        <w:wordWrap/>
        <w:overflowPunct/>
        <w:topLinePunct w:val="0"/>
        <w:autoSpaceDE/>
        <w:autoSpaceDN/>
        <w:bidi w:val="0"/>
        <w:adjustRightInd w:val="0"/>
        <w:snapToGrid w:val="0"/>
        <w:spacing w:line="360" w:lineRule="auto"/>
        <w:textAlignment w:val="auto"/>
        <w:rPr>
          <w:rFonts w:hint="eastAsia" w:asciiTheme="minorEastAsia" w:hAnsiTheme="minorEastAsia" w:eastAsiaTheme="minorEastAsia" w:cstheme="minorEastAsia"/>
          <w:sz w:val="28"/>
          <w:szCs w:val="28"/>
        </w:rPr>
      </w:pP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b/>
          <w:bCs/>
          <w:sz w:val="28"/>
          <w:szCs w:val="28"/>
        </w:rPr>
        <w:t>参考文献</w:t>
      </w:r>
      <w:r>
        <w:rPr>
          <w:rFonts w:hint="eastAsia" w:asciiTheme="minorEastAsia" w:hAnsiTheme="minorEastAsia" w:eastAsiaTheme="minorEastAsia" w:cstheme="minorEastAsia"/>
          <w:sz w:val="28"/>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罗友望. 论新时代青年的成长与发展[J]. 改革与开放, 2018(02): 45-46.</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郑浩东. 当代青年的成长与发展——基于“中国梦”的视角[J]. 中国青年研究, 2019(01): 37-40.</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王瑞. 论新时代青年要有的拼搏精神[J]. 现代教育论丛, 2018(10): 129-130.</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刘伟. 当代青年的拼搏精神与现实[J]. 学术交流, 2020(05): 96-97.</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王明. 当代青年的成长与</w:t>
      </w:r>
      <w:bookmarkStart w:id="0" w:name="_GoBack"/>
      <w:bookmarkEnd w:id="0"/>
      <w:r>
        <w:rPr>
          <w:rFonts w:hint="eastAsia" w:asciiTheme="minorEastAsia" w:hAnsiTheme="minorEastAsia" w:eastAsiaTheme="minorEastAsia" w:cstheme="minorEastAsia"/>
          <w:sz w:val="28"/>
          <w:szCs w:val="28"/>
        </w:rPr>
        <w:t>发展——以新时代为视角[J]. 青年研究, 2019(03): 63-66.</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习近平. 习近平论青年[M]. 北京: 中央文献出版社, 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罗友望. 论新时代青年的成长与发展[J]. 改革与开放, 2018(02): 45-46.</w:t>
      </w:r>
    </w:p>
    <w:p>
      <w:pPr>
        <w:pStyle w:val="5"/>
        <w:snapToGrid w:val="0"/>
      </w:pPr>
    </w:p>
  </w:footnote>
  <w:footnote w:id="1">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郑浩东. 当代青年的成长与发展——基于“中国梦”的视角[J]. 中国青年研究, 2019(01): 37-40.</w:t>
      </w:r>
    </w:p>
    <w:p>
      <w:pPr>
        <w:pStyle w:val="5"/>
        <w:snapToGrid w:val="0"/>
      </w:pPr>
    </w:p>
  </w:footnote>
  <w:footnote w:id="2">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刘伟. 当代青年的拼搏精神与现实[J]. 学术交流, 2020(05): 96-97.</w:t>
      </w:r>
    </w:p>
    <w:p>
      <w:pPr>
        <w:pStyle w:val="5"/>
        <w:snapToGrid w:val="0"/>
      </w:pPr>
    </w:p>
  </w:footnote>
  <w:footnote w:id="3">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王瑞. 论新时代青年要有的拼搏精神[J]. 现代教育论丛, 2018(10): 129-130.</w:t>
      </w:r>
    </w:p>
    <w:p>
      <w:pPr>
        <w:pStyle w:val="5"/>
        <w:snapToGrid w:val="0"/>
      </w:pPr>
    </w:p>
  </w:footnote>
  <w:footnote w:id="4">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刘伟. 当代青年的拼搏精神与现实[J]. 学术交流, 2020(05): 96-97.</w:t>
      </w:r>
    </w:p>
    <w:p>
      <w:pPr>
        <w:pStyle w:val="5"/>
        <w:snapToGrid w:val="0"/>
      </w:pPr>
    </w:p>
  </w:footnote>
  <w:footnote w:id="5">
    <w:p>
      <w:pPr>
        <w:pageBreakBefore w:val="0"/>
        <w:kinsoku/>
        <w:wordWrap/>
        <w:overflowPunct/>
        <w:topLinePunct w:val="0"/>
        <w:autoSpaceDE/>
        <w:autoSpaceDN/>
        <w:bidi w:val="0"/>
        <w:spacing w:line="360" w:lineRule="auto"/>
        <w:textAlignment w:val="auto"/>
        <w:rPr>
          <w:rFonts w:hint="eastAsia" w:ascii="宋体" w:hAnsi="宋体" w:eastAsia="宋体" w:cs="宋体"/>
          <w:sz w:val="28"/>
          <w:szCs w:val="28"/>
        </w:rPr>
      </w:pPr>
      <w:r>
        <w:rPr>
          <w:rStyle w:val="8"/>
        </w:rPr>
        <w:footnoteRef/>
      </w:r>
      <w:r>
        <w:t xml:space="preserve"> </w:t>
      </w:r>
      <w:r>
        <w:rPr>
          <w:rFonts w:hint="eastAsia" w:ascii="宋体" w:hAnsi="宋体" w:eastAsia="宋体" w:cs="宋体"/>
          <w:sz w:val="28"/>
          <w:szCs w:val="28"/>
        </w:rPr>
        <w:t>王明. 当代青年的成长与发展——以新时代为视角[J]. 青年研究, 2019(03): 63-66.</w:t>
      </w:r>
    </w:p>
    <w:p>
      <w:pPr>
        <w:pStyle w:val="5"/>
        <w:snapToGrid w:val="0"/>
      </w:pPr>
    </w:p>
  </w:footnote>
  <w:footnote w:id="6">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习近平. 习近平论青年[M]. 北京: 中央文献出版社, 2019.</w:t>
      </w:r>
    </w:p>
    <w:p>
      <w:pPr>
        <w:pStyle w:val="5"/>
        <w:snapToGrid w:val="0"/>
      </w:pPr>
    </w:p>
  </w:footnote>
  <w:footnote w:id="7">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8"/>
          <w:szCs w:val="28"/>
        </w:rPr>
      </w:pPr>
      <w:r>
        <w:rPr>
          <w:rStyle w:val="8"/>
        </w:rPr>
        <w:footnoteRef/>
      </w:r>
      <w:r>
        <w:t xml:space="preserve"> </w:t>
      </w:r>
      <w:r>
        <w:rPr>
          <w:rFonts w:hint="eastAsia" w:asciiTheme="minorEastAsia" w:hAnsiTheme="minorEastAsia" w:eastAsiaTheme="minorEastAsia" w:cstheme="minorEastAsia"/>
          <w:sz w:val="28"/>
          <w:szCs w:val="28"/>
        </w:rPr>
        <w:t>刘伟. 当代青年的拼搏精神与现实[J]. 学术交流, 2020(05): 96-97.</w:t>
      </w:r>
    </w:p>
    <w:p>
      <w:pPr>
        <w:pStyle w:val="5"/>
        <w:snapToGrid w:val="0"/>
      </w:pPr>
    </w:p>
  </w:footnote>
  <w:footnote w:id="8">
    <w:p>
      <w:pPr>
        <w:pStyle w:val="5"/>
        <w:snapToGrid w:val="0"/>
      </w:pPr>
      <w:r>
        <w:rPr>
          <w:rStyle w:val="8"/>
        </w:rPr>
        <w:footnoteRef/>
      </w:r>
      <w:r>
        <w:t xml:space="preserve"> </w:t>
      </w:r>
      <w:r>
        <w:rPr>
          <w:rFonts w:hint="eastAsia" w:asciiTheme="minorEastAsia" w:hAnsiTheme="minorEastAsia" w:eastAsiaTheme="minorEastAsia" w:cstheme="minorEastAsia"/>
          <w:sz w:val="28"/>
          <w:szCs w:val="28"/>
        </w:rPr>
        <w:t xml:space="preserve">王明. 当代青年的成长与发展——以新时代为视角[J]. 青年研究,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3EDC4E"/>
    <w:multiLevelType w:val="singleLevel"/>
    <w:tmpl w:val="483EDC4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8"/>
    <w:footnote w:id="1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2MmYwY2ZiNDdlNzJmNTFhM2ZjMDBlOWY1ZWFkYmIifQ=="/>
  </w:docVars>
  <w:rsids>
    <w:rsidRoot w:val="2025727E"/>
    <w:rsid w:val="04B72E15"/>
    <w:rsid w:val="08540EAF"/>
    <w:rsid w:val="086611A3"/>
    <w:rsid w:val="0A6C0264"/>
    <w:rsid w:val="0F0C75E5"/>
    <w:rsid w:val="127123A3"/>
    <w:rsid w:val="129F4361"/>
    <w:rsid w:val="12AA01D4"/>
    <w:rsid w:val="145C3DF4"/>
    <w:rsid w:val="1A8270FC"/>
    <w:rsid w:val="2025727E"/>
    <w:rsid w:val="20A21D1F"/>
    <w:rsid w:val="28342D77"/>
    <w:rsid w:val="2964062C"/>
    <w:rsid w:val="2A702812"/>
    <w:rsid w:val="2B10729C"/>
    <w:rsid w:val="2CF27FC0"/>
    <w:rsid w:val="356414C6"/>
    <w:rsid w:val="385A65E7"/>
    <w:rsid w:val="395D3C58"/>
    <w:rsid w:val="3BC82C9D"/>
    <w:rsid w:val="3C513D74"/>
    <w:rsid w:val="41A956FF"/>
    <w:rsid w:val="44103EB8"/>
    <w:rsid w:val="46F449C8"/>
    <w:rsid w:val="4E8743EF"/>
    <w:rsid w:val="4F610343"/>
    <w:rsid w:val="53C43AE8"/>
    <w:rsid w:val="570B1A9A"/>
    <w:rsid w:val="5B9C58DF"/>
    <w:rsid w:val="633A1D87"/>
    <w:rsid w:val="67A26C35"/>
    <w:rsid w:val="6AE54422"/>
    <w:rsid w:val="705843D1"/>
    <w:rsid w:val="71AB7A47"/>
    <w:rsid w:val="789316F8"/>
    <w:rsid w:val="78FE2792"/>
    <w:rsid w:val="7AF6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8">
    <w:name w:val="footnote reference"/>
    <w:basedOn w:val="7"/>
    <w:qFormat/>
    <w:uiPriority w:val="0"/>
    <w:rPr>
      <w:vertAlign w:val="superscript"/>
    </w:r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2485</Words>
  <Characters>2591</Characters>
  <Lines>0</Lines>
  <Paragraphs>0</Paragraphs>
  <TotalTime>0</TotalTime>
  <ScaleCrop>false</ScaleCrop>
  <LinksUpToDate>false</LinksUpToDate>
  <CharactersWithSpaces>2624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2023-04-06T01:22:00Z</dcterms:created>
  <dc:creator>WPS_1658303229</dc:creator>
  <cp:lastModifiedBy>WPS_1658303229</cp:lastModifiedBy>
  <dcterms:modified xsi:type="dcterms:W3CDTF">2023-04-21T14:33:50Z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A3A03E944FE440A0A145625074A415EE_11</vt:lpwstr>
  </property>
</Properties>
</file>