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62" w:afterLines="20"/>
        <w:rPr>
          <w:rFonts w:eastAsia="方正舒体"/>
          <w:b/>
          <w:bCs/>
          <w:sz w:val="84"/>
        </w:rPr>
      </w:pPr>
      <w:r>
        <w:rPr>
          <w:rFonts w:eastAsia="方正舒体"/>
          <w:b/>
          <w:bCs/>
          <w:sz w:val="84"/>
        </w:rPr>
        <w:drawing>
          <wp:inline distT="0" distB="0" distL="0" distR="0">
            <wp:extent cx="5370830" cy="865505"/>
            <wp:effectExtent l="0" t="0" r="1270" b="1079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62" w:afterLines="20"/>
        <w:rPr>
          <w:rFonts w:eastAsia="方正舒体"/>
          <w:b/>
          <w:bCs/>
          <w:sz w:val="84"/>
        </w:rPr>
      </w:pPr>
    </w:p>
    <w:p>
      <w:pPr>
        <w:spacing w:before="156" w:beforeLines="50" w:after="62" w:afterLines="20"/>
        <w:jc w:val="center"/>
        <w:rPr>
          <w:rFonts w:ascii="华文新魏" w:hAnsi="华文楷体" w:eastAsia="华文新魏"/>
          <w:sz w:val="56"/>
        </w:rPr>
      </w:pPr>
      <w:r>
        <w:rPr>
          <w:rFonts w:hint="eastAsia" w:ascii="华文新魏" w:hAnsi="华文楷体" w:eastAsia="华文新魏"/>
          <w:sz w:val="56"/>
        </w:rPr>
        <w:t>《“四史”系列教育专题》</w:t>
      </w:r>
    </w:p>
    <w:p>
      <w:pPr>
        <w:spacing w:before="156" w:beforeLines="50" w:after="62" w:afterLines="20"/>
        <w:jc w:val="center"/>
        <w:rPr>
          <w:rFonts w:ascii="华文新魏" w:hAnsi="华文楷体" w:eastAsia="华文新魏"/>
          <w:sz w:val="56"/>
        </w:rPr>
      </w:pPr>
      <w:r>
        <w:rPr>
          <w:rFonts w:hint="eastAsia" w:ascii="华文新魏" w:hAnsi="华文楷体" w:eastAsia="华文新魏"/>
          <w:sz w:val="56"/>
        </w:rPr>
        <w:t>课程论文</w:t>
      </w:r>
    </w:p>
    <w:p>
      <w:pPr>
        <w:spacing w:before="156" w:beforeLines="50" w:after="62" w:afterLines="20"/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（2022~2023学年第2学期）</w:t>
      </w:r>
    </w:p>
    <w:p>
      <w:pPr>
        <w:spacing w:before="156" w:beforeLines="50" w:after="62" w:afterLines="20"/>
        <w:rPr>
          <w:rFonts w:eastAsia="楷体_GB2312"/>
          <w:b/>
          <w:bCs/>
          <w:sz w:val="52"/>
        </w:rPr>
      </w:pPr>
    </w:p>
    <w:p>
      <w:pPr>
        <w:spacing w:before="156" w:beforeLines="50" w:after="62" w:afterLines="20"/>
        <w:ind w:firstLine="2108" w:firstLineChars="700"/>
        <w:rPr>
          <w:rFonts w:ascii="宋体" w:hAnsi="宋体"/>
          <w:b/>
          <w:bCs/>
          <w:sz w:val="30"/>
          <w:szCs w:val="30"/>
          <w:u w:val="single"/>
        </w:rPr>
      </w:pPr>
      <w:r>
        <w:rPr>
          <w:rFonts w:hint="eastAsia" w:ascii="宋体" w:hAnsi="宋体"/>
          <w:b/>
          <w:bCs/>
          <w:sz w:val="30"/>
          <w:szCs w:val="30"/>
        </w:rPr>
        <w:t>姓名：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    </w:t>
      </w:r>
      <w:r>
        <w:rPr>
          <w:rFonts w:hint="eastAsia" w:ascii="宋体" w:hAnsi="宋体"/>
          <w:b/>
          <w:bCs/>
          <w:sz w:val="30"/>
          <w:szCs w:val="30"/>
          <w:u w:val="single"/>
          <w:lang w:val="en-US" w:eastAsia="zh-CN"/>
        </w:rPr>
        <w:t>王宇涵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         </w:t>
      </w:r>
    </w:p>
    <w:p>
      <w:pPr>
        <w:spacing w:before="156" w:beforeLines="50" w:after="62" w:afterLines="20"/>
        <w:ind w:firstLine="2108" w:firstLineChars="700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学号：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bCs/>
          <w:sz w:val="30"/>
          <w:szCs w:val="30"/>
          <w:u w:val="single"/>
          <w:lang w:val="en-US" w:eastAsia="zh-CN"/>
        </w:rPr>
        <w:t>202200400053</w:t>
      </w:r>
      <w:r>
        <w:rPr>
          <w:rFonts w:hint="eastAsia" w:ascii="宋体" w:hAnsi="宋体"/>
          <w:b/>
          <w:bCs/>
          <w:sz w:val="30"/>
          <w:szCs w:val="30"/>
          <w:u w:val="single"/>
          <w:lang w:val="en-US" w:eastAsia="zh-CN"/>
        </w:rPr>
        <w:tab/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             </w:t>
      </w:r>
    </w:p>
    <w:p>
      <w:pPr>
        <w:spacing w:before="156" w:beforeLines="50" w:after="62" w:afterLines="20"/>
        <w:ind w:firstLine="2108" w:firstLineChars="700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学院：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   </w:t>
      </w:r>
      <w:r>
        <w:rPr>
          <w:rFonts w:hint="eastAsia" w:ascii="宋体" w:hAnsi="宋体"/>
          <w:b/>
          <w:bCs/>
          <w:sz w:val="30"/>
          <w:szCs w:val="30"/>
          <w:u w:val="single"/>
          <w:lang w:val="en-US" w:eastAsia="zh-CN"/>
        </w:rPr>
        <w:t>微电子学院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          </w:t>
      </w:r>
    </w:p>
    <w:p>
      <w:pPr>
        <w:spacing w:before="156" w:beforeLines="50" w:after="62" w:afterLines="20"/>
        <w:ind w:firstLine="2108" w:firstLineChars="700"/>
        <w:rPr>
          <w:rFonts w:ascii="宋体" w:hAnsi="宋体"/>
          <w:b/>
          <w:bCs/>
          <w:sz w:val="30"/>
          <w:szCs w:val="30"/>
          <w:u w:val="single"/>
        </w:rPr>
      </w:pPr>
      <w:r>
        <w:rPr>
          <w:rFonts w:hint="eastAsia" w:ascii="宋体" w:hAnsi="宋体"/>
          <w:b/>
          <w:bCs/>
          <w:sz w:val="30"/>
          <w:szCs w:val="30"/>
        </w:rPr>
        <w:t>班级：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   </w:t>
      </w:r>
      <w:r>
        <w:rPr>
          <w:rFonts w:hint="eastAsia" w:ascii="宋体" w:hAnsi="宋体"/>
          <w:b/>
          <w:bCs/>
          <w:sz w:val="30"/>
          <w:szCs w:val="30"/>
          <w:u w:val="single"/>
          <w:lang w:val="en-US" w:eastAsia="zh-CN"/>
        </w:rPr>
        <w:t>22级2班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         </w:t>
      </w:r>
    </w:p>
    <w:p>
      <w:pPr>
        <w:spacing w:before="156" w:beforeLines="50" w:after="62" w:afterLines="20"/>
        <w:ind w:firstLine="2400" w:firstLineChars="800"/>
        <w:rPr>
          <w:rFonts w:ascii="宋体" w:hAnsi="宋体"/>
          <w:bCs/>
          <w:sz w:val="30"/>
          <w:szCs w:val="30"/>
        </w:rPr>
      </w:pPr>
    </w:p>
    <w:p>
      <w:pPr>
        <w:spacing w:after="62" w:afterLines="20" w:line="36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 xml:space="preserve">2023年 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4</w:t>
      </w:r>
      <w:r>
        <w:rPr>
          <w:rFonts w:hint="eastAsia" w:ascii="黑体" w:hAnsi="黑体" w:eastAsia="黑体"/>
          <w:sz w:val="36"/>
          <w:szCs w:val="36"/>
        </w:rPr>
        <w:t xml:space="preserve"> 月 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6</w:t>
      </w:r>
      <w:r>
        <w:rPr>
          <w:rFonts w:hint="eastAsia" w:ascii="黑体" w:hAnsi="黑体" w:eastAsia="黑体"/>
          <w:sz w:val="36"/>
          <w:szCs w:val="36"/>
        </w:rPr>
        <w:t xml:space="preserve">  日</w:t>
      </w:r>
    </w:p>
    <w:p>
      <w:pPr>
        <w:tabs>
          <w:tab w:val="left" w:pos="567"/>
        </w:tabs>
        <w:rPr>
          <w:rFonts w:ascii="宋体" w:hAnsi="宋体"/>
          <w:b/>
          <w:sz w:val="24"/>
        </w:rPr>
      </w:pPr>
    </w:p>
    <w:p>
      <w:pPr>
        <w:tabs>
          <w:tab w:val="left" w:pos="567"/>
        </w:tabs>
        <w:rPr>
          <w:rFonts w:ascii="宋体" w:hAnsi="宋体"/>
          <w:b/>
          <w:sz w:val="24"/>
        </w:rPr>
      </w:pPr>
    </w:p>
    <w:p>
      <w:pPr>
        <w:tabs>
          <w:tab w:val="left" w:pos="567"/>
        </w:tabs>
        <w:ind w:firstLine="482" w:firstLineChars="20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要求：</w:t>
      </w:r>
      <w:r>
        <w:rPr>
          <w:rFonts w:hint="eastAsia" w:ascii="宋体" w:hAnsi="宋体"/>
          <w:sz w:val="24"/>
        </w:rPr>
        <w:t>字数8</w:t>
      </w:r>
      <w:r>
        <w:rPr>
          <w:rFonts w:ascii="宋体" w:hAnsi="宋体"/>
          <w:sz w:val="24"/>
        </w:rPr>
        <w:t>00</w:t>
      </w:r>
      <w:r>
        <w:rPr>
          <w:rFonts w:hint="eastAsia" w:ascii="宋体" w:hAnsi="宋体"/>
          <w:sz w:val="24"/>
        </w:rPr>
        <w:t>-</w:t>
      </w:r>
      <w:r>
        <w:rPr>
          <w:rFonts w:ascii="宋体" w:hAnsi="宋体"/>
          <w:sz w:val="24"/>
        </w:rPr>
        <w:t>1000</w:t>
      </w:r>
      <w:r>
        <w:rPr>
          <w:rFonts w:hint="eastAsia" w:ascii="宋体" w:hAnsi="宋体"/>
          <w:sz w:val="24"/>
        </w:rPr>
        <w:t>字，正文宋体五号/单倍行距。只需提交电子版。</w:t>
      </w:r>
      <w:r>
        <w:rPr>
          <w:rFonts w:hint="eastAsia" w:ascii="仿宋" w:hAnsi="仿宋" w:eastAsia="仿宋"/>
          <w:b/>
          <w:bCs/>
          <w:color w:val="FF0000"/>
          <w:sz w:val="24"/>
        </w:rPr>
        <w:t>课程论文命名方式：学院+班级+姓名+学号（如“马克思主义学院+</w:t>
      </w:r>
      <w:r>
        <w:rPr>
          <w:rFonts w:ascii="仿宋" w:hAnsi="仿宋" w:eastAsia="仿宋"/>
          <w:b/>
          <w:bCs/>
          <w:color w:val="FF0000"/>
          <w:sz w:val="24"/>
        </w:rPr>
        <w:t>20</w:t>
      </w:r>
      <w:r>
        <w:rPr>
          <w:rFonts w:hint="eastAsia" w:ascii="仿宋" w:hAnsi="仿宋" w:eastAsia="仿宋"/>
          <w:b/>
          <w:bCs/>
          <w:color w:val="FF0000"/>
          <w:sz w:val="24"/>
        </w:rPr>
        <w:t>级马理+张三+2</w:t>
      </w:r>
      <w:r>
        <w:rPr>
          <w:rFonts w:ascii="仿宋" w:hAnsi="仿宋" w:eastAsia="仿宋"/>
          <w:b/>
          <w:bCs/>
          <w:color w:val="FF0000"/>
          <w:sz w:val="24"/>
        </w:rPr>
        <w:t>020</w:t>
      </w:r>
      <w:r>
        <w:rPr>
          <w:rFonts w:hint="eastAsia" w:ascii="仿宋" w:hAnsi="仿宋" w:eastAsia="仿宋"/>
          <w:b/>
          <w:bCs/>
          <w:color w:val="FF0000"/>
          <w:sz w:val="24"/>
        </w:rPr>
        <w:t>Xx”）。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titlePg/>
          <w:docGrid w:type="lines" w:linePitch="312" w:charSpace="0"/>
        </w:sect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近代中国历史中，“四史”是非常重要的一部分。这四个时期分别是中国共产党党史、新中国史、改革开放史和社会主义发展史。在这篇论文中，我将会探讨其中一个题目，即新中国成立后中国的工业化进程。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新中国成立后，中国面临着巨大的经济和社会发展的挑战。为了实现现代化的目标，新中国政府采取了工业化战略。这一战略的目标是建立起一个具有现代工业体系的国家，并实现国家工业的快速增长。在20世纪50年代初，中国的工业生产基本上还是传统手工业和轻工业的形式，与国际上先进的生产水平相比，还有很大的差距。为了扭转这种局面，中国政府采取了一系列的工业化措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首先，中国政府开始鼓励国内企业进行大规模投资和建设。这些企业主要集中在钢铁、煤炭、电力、机械等基础工业领域。此外，政府还采取了大规模的工业化计划，例如“第一个五年计划”和“第二个五年计划”，这些计划对于新中国的工业化进程起到了重要的推动作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其次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中国政府开始引进外国资本和技术，以加快工业化进程。特别是从苏联和东欧国家引进的技术和设备，对于中国的工业化进程产生了非常重要的影响。这些引进的技术和设备极大地改善了中国的生产能力和水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最后，中国政府通过提高工人和技术人员的技能水平，加强技术创新和管理创新，使得中国的工业化进程更加顺利。政府还积极推动农村工业化，鼓励农村地区发展轻工业和小工业，促进农村的经济发展和工业化进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中国政府的工业化战略取得了显著的成果，中国的工业化水平在全球范围内处于领先地位。这一过程为中国的经济和社会发展奠定了坚实的基础，同时也为中国走向现代化提供了重要的保障。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然而，随着时间的推移，中国的工业化进程也面临着新的挑战。如今，中国的工业化进程已经进入了一个新的阶段，需要更加注重绿色和可持续的发展模式。此外，随着全球化和信息化的发展，中国的工业化进程也必须加快技术创新和管理创新，推动工业化进程向更高水平、更高质量的方向发展。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综上所述，新中国成立后的工业化进程是中国现代史上非常重要的一部分。中国政府通过采取一系列的工业化措施，推动了中国工业化进程的快速发展。这一过程为中国的经济和社会发展打下了坚实的基础，同时也为中国在全球范围内的地位提升和走向现代化奠定了基础。虽然工业化进程也面临着新的挑战和机遇，但中国政府通过不断调整政策和措施，可以推动工业化进程向更高水平、更高质量的方向发展，为中国的现代化建设提供更强有力的支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2MmYwY2ZiNDdlNzJmNTFhM2ZjMDBlOWY1ZWFkYmIifQ=="/>
  </w:docVars>
  <w:rsids>
    <w:rsidRoot w:val="19351AEE"/>
    <w:rsid w:val="02710ADF"/>
    <w:rsid w:val="03552E55"/>
    <w:rsid w:val="19351AEE"/>
    <w:rsid w:val="295B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1116</Words>
  <Characters>1156</Characters>
  <Lines>0</Lines>
  <Paragraphs>0</Paragraphs>
  <TotalTime>5</TotalTime>
  <ScaleCrop>false</ScaleCrop>
  <LinksUpToDate>false</LinksUpToDate>
  <CharactersWithSpaces>1237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2023-04-06T00:50:00Z</dcterms:created>
  <dc:creator>WPS_1658303229</dc:creator>
  <cp:lastModifiedBy>WPS_1658303229</cp:lastModifiedBy>
  <dcterms:modified xsi:type="dcterms:W3CDTF">2023-04-06T01:03:03Z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411129A931DE44AF9324C13756B643E5_11</vt:lpwstr>
  </property>
</Properties>
</file>