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b/>
          <w:sz w:val="28"/>
          <w:szCs w:val="28"/>
        </w:rPr>
        <w:t xml:space="preserve">Министерство образования Новосибирской области </w:t>
      </w:r>
    </w:p>
    <w:p w:rsidR="00AC622A" w:rsidRPr="00210A84" w:rsidRDefault="006569D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</w:t>
      </w:r>
      <w:r w:rsidR="00AC622A" w:rsidRPr="00210A84">
        <w:rPr>
          <w:rFonts w:ascii="Times New Roman" w:eastAsia="Times New Roman" w:hAnsi="Times New Roman" w:cs="Times New Roman"/>
          <w:b/>
          <w:sz w:val="28"/>
          <w:szCs w:val="28"/>
        </w:rPr>
        <w:t xml:space="preserve">осударственное бюджетное профессиональное образовательное учреждение Новосибирской области  </w:t>
      </w: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b/>
          <w:sz w:val="28"/>
          <w:szCs w:val="28"/>
        </w:rPr>
        <w:t xml:space="preserve">«Новосибирский колледж электроники и вычислительной техники» </w:t>
      </w: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b/>
          <w:sz w:val="28"/>
          <w:szCs w:val="28"/>
        </w:rPr>
        <w:t>(ГБПОУ НСО «Новосибирский колледж электроники и вычислительной техники»)</w:t>
      </w: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5419" w:rsidRDefault="00FA5419" w:rsidP="00C20672">
      <w:pPr>
        <w:tabs>
          <w:tab w:val="left" w:pos="1725"/>
        </w:tabs>
        <w:rPr>
          <w:rFonts w:ascii="Times New Roman" w:eastAsia="Times New Roman" w:hAnsi="Times New Roman" w:cs="Times New Roman"/>
          <w:b/>
          <w:sz w:val="28"/>
        </w:rPr>
      </w:pPr>
    </w:p>
    <w:p w:rsidR="00FA5419" w:rsidRDefault="00FA5419" w:rsidP="00C20672">
      <w:pPr>
        <w:tabs>
          <w:tab w:val="left" w:pos="1725"/>
        </w:tabs>
        <w:rPr>
          <w:rFonts w:ascii="Times New Roman" w:eastAsia="Times New Roman" w:hAnsi="Times New Roman" w:cs="Times New Roman"/>
          <w:b/>
          <w:sz w:val="28"/>
        </w:rPr>
      </w:pPr>
    </w:p>
    <w:p w:rsidR="00FA5419" w:rsidRDefault="00FA5419" w:rsidP="00C20672">
      <w:pPr>
        <w:tabs>
          <w:tab w:val="left" w:pos="1725"/>
        </w:tabs>
        <w:rPr>
          <w:rFonts w:ascii="Times New Roman" w:eastAsia="Times New Roman" w:hAnsi="Times New Roman" w:cs="Times New Roman"/>
          <w:b/>
          <w:sz w:val="28"/>
        </w:rPr>
      </w:pPr>
    </w:p>
    <w:p w:rsidR="00C20672" w:rsidRDefault="00C20672" w:rsidP="00C20672">
      <w:pPr>
        <w:tabs>
          <w:tab w:val="left" w:pos="1725"/>
        </w:tabs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ДНЕВНИК ПРАКТИЧЕСКОЙ ПОДГОТОВКИ</w:t>
      </w:r>
    </w:p>
    <w:p w:rsidR="00C20672" w:rsidRDefault="00C20672" w:rsidP="00C20672">
      <w:pPr>
        <w:tabs>
          <w:tab w:val="left" w:pos="1725"/>
        </w:tabs>
        <w:rPr>
          <w:rFonts w:ascii="Times New Roman" w:eastAsia="Times New Roman" w:hAnsi="Times New Roman" w:cs="Times New Roman"/>
          <w:sz w:val="28"/>
        </w:rPr>
      </w:pPr>
    </w:p>
    <w:p w:rsidR="00C20672" w:rsidRPr="001F7492" w:rsidRDefault="00C20672" w:rsidP="00C20672">
      <w:pPr>
        <w:tabs>
          <w:tab w:val="left" w:pos="1725"/>
        </w:tabs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Вид </w:t>
      </w:r>
      <w:r w:rsidR="000A176B">
        <w:rPr>
          <w:rFonts w:ascii="Times New Roman" w:eastAsia="Times New Roman" w:hAnsi="Times New Roman" w:cs="Times New Roman"/>
          <w:sz w:val="28"/>
        </w:rPr>
        <w:t>практики:</w:t>
      </w:r>
      <w:r w:rsidR="00167502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987428">
        <w:rPr>
          <w:rFonts w:ascii="Times New Roman" w:eastAsia="Times New Roman" w:hAnsi="Times New Roman" w:cs="Times New Roman"/>
          <w:sz w:val="28"/>
          <w:u w:val="single"/>
        </w:rPr>
        <w:t>учебная</w:t>
      </w:r>
      <w:proofErr w:type="gramEnd"/>
      <w:r w:rsidR="00987428"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bookmarkStart w:id="0" w:name="_GoBack"/>
      <w:bookmarkEnd w:id="0"/>
      <w:r w:rsidR="000A176B" w:rsidRPr="000A176B">
        <w:rPr>
          <w:rFonts w:ascii="Times New Roman" w:eastAsia="Times New Roman" w:hAnsi="Times New Roman" w:cs="Times New Roman"/>
          <w:sz w:val="28"/>
          <w:u w:val="single"/>
        </w:rPr>
        <w:t>(</w:t>
      </w:r>
      <w:r w:rsidR="000A176B">
        <w:rPr>
          <w:rFonts w:ascii="Times New Roman" w:eastAsia="Times New Roman" w:hAnsi="Times New Roman" w:cs="Times New Roman"/>
          <w:sz w:val="28"/>
          <w:u w:val="single"/>
        </w:rPr>
        <w:t>по профилю специальности)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: </w:t>
      </w:r>
      <w:r w:rsidR="00FA5419">
        <w:rPr>
          <w:rFonts w:ascii="Times New Roman" w:eastAsia="Times New Roman" w:hAnsi="Times New Roman" w:cs="Times New Roman"/>
          <w:b/>
          <w:sz w:val="28"/>
          <w:u w:val="single"/>
        </w:rPr>
        <w:br/>
      </w:r>
      <w:r w:rsidR="006B04A8">
        <w:rPr>
          <w:rFonts w:ascii="Times New Roman" w:eastAsia="Times New Roman" w:hAnsi="Times New Roman" w:cs="Times New Roman"/>
          <w:b/>
          <w:sz w:val="28"/>
          <w:u w:val="single"/>
        </w:rPr>
        <w:t>18.11</w:t>
      </w:r>
      <w:r w:rsidR="006569D9">
        <w:rPr>
          <w:rFonts w:ascii="Times New Roman" w:eastAsia="Times New Roman" w:hAnsi="Times New Roman" w:cs="Times New Roman"/>
          <w:b/>
          <w:sz w:val="28"/>
          <w:u w:val="single"/>
        </w:rPr>
        <w:t>.202</w:t>
      </w:r>
      <w:r w:rsidR="005E7F7B">
        <w:rPr>
          <w:rFonts w:ascii="Times New Roman" w:eastAsia="Times New Roman" w:hAnsi="Times New Roman" w:cs="Times New Roman"/>
          <w:b/>
          <w:sz w:val="28"/>
          <w:u w:val="single"/>
        </w:rPr>
        <w:t>4</w:t>
      </w:r>
      <w:r w:rsidR="006569D9">
        <w:rPr>
          <w:rFonts w:ascii="Times New Roman" w:eastAsia="Times New Roman" w:hAnsi="Times New Roman" w:cs="Times New Roman"/>
          <w:b/>
          <w:sz w:val="28"/>
          <w:u w:val="single"/>
        </w:rPr>
        <w:t>-</w:t>
      </w:r>
      <w:r w:rsidR="00A46084">
        <w:rPr>
          <w:rFonts w:ascii="Times New Roman" w:eastAsia="Times New Roman" w:hAnsi="Times New Roman" w:cs="Times New Roman"/>
          <w:b/>
          <w:sz w:val="28"/>
          <w:u w:val="single"/>
        </w:rPr>
        <w:t>30</w:t>
      </w:r>
      <w:r w:rsidR="006B04A8">
        <w:rPr>
          <w:rFonts w:ascii="Times New Roman" w:eastAsia="Times New Roman" w:hAnsi="Times New Roman" w:cs="Times New Roman"/>
          <w:b/>
          <w:sz w:val="28"/>
          <w:u w:val="single"/>
        </w:rPr>
        <w:t>.11</w:t>
      </w:r>
      <w:r w:rsidR="006569D9">
        <w:rPr>
          <w:rFonts w:ascii="Times New Roman" w:eastAsia="Times New Roman" w:hAnsi="Times New Roman" w:cs="Times New Roman"/>
          <w:b/>
          <w:sz w:val="28"/>
          <w:u w:val="single"/>
        </w:rPr>
        <w:t>.202</w:t>
      </w:r>
      <w:r w:rsidR="005E7F7B">
        <w:rPr>
          <w:rFonts w:ascii="Times New Roman" w:eastAsia="Times New Roman" w:hAnsi="Times New Roman" w:cs="Times New Roman"/>
          <w:b/>
          <w:sz w:val="28"/>
          <w:u w:val="single"/>
        </w:rPr>
        <w:t>4</w:t>
      </w:r>
    </w:p>
    <w:p w:rsidR="00AC622A" w:rsidRPr="000A176B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</w:t>
      </w:r>
      <w:r w:rsidR="00321E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1E84" w:rsidRPr="00321E84">
        <w:rPr>
          <w:rFonts w:ascii="Times New Roman" w:eastAsia="Times New Roman" w:hAnsi="Times New Roman" w:cs="Times New Roman"/>
          <w:sz w:val="28"/>
          <w:szCs w:val="28"/>
          <w:u w:val="single"/>
        </w:rPr>
        <w:t>Новосибирский колледж электроники и вычислительной техники</w:t>
      </w:r>
    </w:p>
    <w:p w:rsidR="00AC622A" w:rsidRPr="000A176B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sz w:val="28"/>
          <w:szCs w:val="28"/>
        </w:rPr>
        <w:t xml:space="preserve">Фамилия, имя и отчество студента </w:t>
      </w:r>
      <w:r w:rsidR="00321E84" w:rsidRPr="00A16229">
        <w:rPr>
          <w:rFonts w:ascii="Times New Roman" w:eastAsia="Times New Roman" w:hAnsi="Times New Roman" w:cs="Times New Roman"/>
          <w:sz w:val="28"/>
          <w:szCs w:val="28"/>
        </w:rPr>
        <w:t>Крамар Игорь Евгеньевич</w:t>
      </w:r>
    </w:p>
    <w:p w:rsidR="00AC622A" w:rsidRPr="00F62090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  <w:u w:val="thick"/>
        </w:rPr>
      </w:pPr>
      <w:r w:rsidRPr="00210A84">
        <w:rPr>
          <w:rFonts w:ascii="Times New Roman" w:eastAsia="Times New Roman" w:hAnsi="Times New Roman" w:cs="Times New Roman"/>
          <w:sz w:val="28"/>
          <w:szCs w:val="28"/>
        </w:rPr>
        <w:t xml:space="preserve">Отделение   </w:t>
      </w:r>
      <w:r w:rsidR="00F62090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программирования</w:t>
      </w:r>
    </w:p>
    <w:p w:rsidR="00AC622A" w:rsidRPr="00716627" w:rsidRDefault="006569D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64D3C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6B04A8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="00D80F34" w:rsidRPr="00B64D3C">
        <w:rPr>
          <w:rFonts w:ascii="Times New Roman" w:eastAsia="Times New Roman" w:hAnsi="Times New Roman" w:cs="Times New Roman"/>
          <w:sz w:val="28"/>
          <w:szCs w:val="28"/>
        </w:rPr>
        <w:t xml:space="preserve">    Группа: </w:t>
      </w:r>
      <w:r w:rsidR="00DB1881">
        <w:rPr>
          <w:rFonts w:ascii="Times New Roman" w:eastAsia="Times New Roman" w:hAnsi="Times New Roman" w:cs="Times New Roman"/>
          <w:sz w:val="28"/>
          <w:szCs w:val="28"/>
          <w:u w:val="single"/>
        </w:rPr>
        <w:t>9</w:t>
      </w:r>
      <w:r w:rsidRPr="00716627">
        <w:rPr>
          <w:rFonts w:ascii="Times New Roman" w:eastAsia="Times New Roman" w:hAnsi="Times New Roman" w:cs="Times New Roman"/>
          <w:sz w:val="28"/>
          <w:szCs w:val="28"/>
          <w:u w:val="single"/>
        </w:rPr>
        <w:t>ИС</w:t>
      </w:r>
      <w:r w:rsidR="000A176B" w:rsidRPr="00716627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6B04A8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="00321E84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705B35" w:rsidRPr="00210A84" w:rsidRDefault="00705B35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5358C6" w:rsidRPr="00210A84" w:rsidRDefault="005358C6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B64D3C" w:rsidRDefault="00B64D3C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sz w:val="28"/>
          <w:szCs w:val="28"/>
        </w:rPr>
        <w:t xml:space="preserve">Новосибирск </w:t>
      </w:r>
    </w:p>
    <w:p w:rsidR="00AC622A" w:rsidRPr="00210A84" w:rsidRDefault="000A176B" w:rsidP="005358C6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E7F7B">
        <w:rPr>
          <w:rFonts w:ascii="Times New Roman" w:eastAsia="Times New Roman" w:hAnsi="Times New Roman" w:cs="Times New Roman"/>
          <w:sz w:val="28"/>
          <w:szCs w:val="28"/>
        </w:rPr>
        <w:t>4</w:t>
      </w:r>
      <w:r w:rsidR="00AC622A" w:rsidRPr="00210A84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FA5419" w:rsidRDefault="00FA5419" w:rsidP="00FA54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A5419" w:rsidRDefault="00FA5419" w:rsidP="00FA54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A5419" w:rsidRPr="00FA5419" w:rsidRDefault="00FA5419" w:rsidP="00FA54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5419">
        <w:rPr>
          <w:rFonts w:ascii="Times New Roman" w:eastAsia="Times New Roman" w:hAnsi="Times New Roman" w:cs="Times New Roman"/>
          <w:b/>
          <w:bCs/>
          <w:sz w:val="28"/>
          <w:szCs w:val="28"/>
        </w:rPr>
        <w:t>Дневник практики</w:t>
      </w:r>
    </w:p>
    <w:p w:rsidR="00FA5419" w:rsidRPr="00FA5419" w:rsidRDefault="00FA5419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1105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9"/>
        <w:gridCol w:w="5103"/>
        <w:gridCol w:w="1842"/>
        <w:gridCol w:w="1843"/>
      </w:tblGrid>
      <w:tr w:rsidR="00FA5419" w:rsidRPr="00FA5419" w:rsidTr="003B7137">
        <w:trPr>
          <w:trHeight w:val="1390"/>
        </w:trPr>
        <w:tc>
          <w:tcPr>
            <w:tcW w:w="2269" w:type="dxa"/>
            <w:vAlign w:val="center"/>
          </w:tcPr>
          <w:p w:rsidR="00FA5419" w:rsidRPr="003B7137" w:rsidRDefault="00FA5419" w:rsidP="003744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1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5103" w:type="dxa"/>
            <w:vAlign w:val="center"/>
          </w:tcPr>
          <w:p w:rsidR="00FA5419" w:rsidRPr="003B7137" w:rsidRDefault="00FA5419" w:rsidP="003744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1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практики</w:t>
            </w:r>
          </w:p>
        </w:tc>
        <w:tc>
          <w:tcPr>
            <w:tcW w:w="1842" w:type="dxa"/>
            <w:vAlign w:val="center"/>
          </w:tcPr>
          <w:p w:rsidR="00FA5419" w:rsidRPr="003B7137" w:rsidRDefault="00FA5419" w:rsidP="003744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1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Оценка</w:t>
            </w:r>
          </w:p>
        </w:tc>
        <w:tc>
          <w:tcPr>
            <w:tcW w:w="1843" w:type="dxa"/>
            <w:vAlign w:val="center"/>
          </w:tcPr>
          <w:p w:rsidR="00FA5419" w:rsidRPr="003B7137" w:rsidRDefault="00FA5419" w:rsidP="003744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B71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Подпись непосредственного руководителя, мастера на предприятии</w:t>
            </w:r>
          </w:p>
        </w:tc>
      </w:tr>
      <w:tr w:rsidR="00673639" w:rsidRPr="00FA5419" w:rsidTr="003B7137">
        <w:trPr>
          <w:trHeight w:val="155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846C2" w:rsidRPr="00321E84" w:rsidRDefault="006B04A8" w:rsidP="006B04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18.11.24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3DAF" w:rsidRPr="006B04A8" w:rsidRDefault="00902E9E" w:rsidP="006B04A8">
            <w:p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 xml:space="preserve">Определение </w:t>
            </w:r>
            <w:r w:rsidR="006B04A8">
              <w:rPr>
                <w:rFonts w:ascii="Times New Roman" w:eastAsia="PMingLiU" w:hAnsi="Times New Roman" w:cs="Times New Roman"/>
                <w:sz w:val="28"/>
                <w:szCs w:val="28"/>
              </w:rPr>
              <w:t xml:space="preserve">состава команды, </w:t>
            </w: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разработка темы проекта, создание алгоритма программы и макета приложения</w:t>
            </w:r>
            <w:r w:rsidR="00765EAF">
              <w:rPr>
                <w:rFonts w:ascii="Times New Roman" w:eastAsia="PMingLiU" w:hAnsi="Times New Roman" w:cs="Times New Roman"/>
                <w:sz w:val="28"/>
                <w:szCs w:val="28"/>
              </w:rPr>
              <w:t xml:space="preserve">, составление стека и </w:t>
            </w:r>
            <w:proofErr w:type="spellStart"/>
            <w:r w:rsidR="00765EAF">
              <w:rPr>
                <w:rFonts w:ascii="Times New Roman" w:eastAsia="PMingLiU" w:hAnsi="Times New Roman" w:cs="Times New Roman"/>
                <w:sz w:val="28"/>
                <w:szCs w:val="28"/>
              </w:rPr>
              <w:t>референсов</w:t>
            </w:r>
            <w:proofErr w:type="spellEnd"/>
            <w:r w:rsidR="00765EAF">
              <w:rPr>
                <w:rFonts w:ascii="Times New Roman" w:eastAsia="PMingLiU" w:hAnsi="Times New Roman" w:cs="Times New Roman"/>
                <w:sz w:val="28"/>
                <w:szCs w:val="28"/>
              </w:rPr>
              <w:t xml:space="preserve"> программы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639" w:rsidRPr="003744DD" w:rsidRDefault="00673639" w:rsidP="00673639">
            <w:pPr>
              <w:tabs>
                <w:tab w:val="left" w:pos="1725"/>
              </w:tabs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843" w:type="dxa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</w:rPr>
            </w:pPr>
          </w:p>
        </w:tc>
      </w:tr>
      <w:tr w:rsidR="005846C2" w:rsidRPr="00FA5419" w:rsidTr="003B7137">
        <w:trPr>
          <w:trHeight w:val="155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846C2" w:rsidRPr="00321E84" w:rsidRDefault="00765EAF" w:rsidP="005846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46C2" w:rsidRPr="005F3EE0" w:rsidRDefault="00765EAF" w:rsidP="005F3EE0">
            <w:p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Разработка технического задания, создание эмуляторов и подключение устройств</w:t>
            </w:r>
            <w:r w:rsidR="005F3EE0">
              <w:rPr>
                <w:rFonts w:ascii="Times New Roman" w:eastAsia="PMingLiU" w:hAnsi="Times New Roman" w:cs="Times New Roman"/>
                <w:sz w:val="28"/>
                <w:szCs w:val="28"/>
              </w:rPr>
              <w:t>, настройка режима терминала, изучение и комментирование кода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46C2" w:rsidRPr="003744DD" w:rsidRDefault="005846C2" w:rsidP="00673639">
            <w:pPr>
              <w:tabs>
                <w:tab w:val="left" w:pos="1725"/>
              </w:tabs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843" w:type="dxa"/>
          </w:tcPr>
          <w:p w:rsidR="005846C2" w:rsidRPr="003744DD" w:rsidRDefault="005846C2" w:rsidP="00673639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</w:rPr>
            </w:pPr>
          </w:p>
        </w:tc>
      </w:tr>
      <w:tr w:rsidR="005846C2" w:rsidRPr="00FA5419" w:rsidTr="003B7137">
        <w:trPr>
          <w:trHeight w:val="155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846C2" w:rsidRPr="00321E84" w:rsidRDefault="00765EAF" w:rsidP="005846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-22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46C2" w:rsidRPr="00765EAF" w:rsidRDefault="005F3EE0" w:rsidP="00765EAF">
            <w:p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Изменение элементов дизайна, обработка событий: подсказки, подготовка стандартных модулей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46C2" w:rsidRPr="003744DD" w:rsidRDefault="005846C2" w:rsidP="00673639">
            <w:pPr>
              <w:tabs>
                <w:tab w:val="left" w:pos="1725"/>
              </w:tabs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843" w:type="dxa"/>
          </w:tcPr>
          <w:p w:rsidR="005846C2" w:rsidRPr="003744DD" w:rsidRDefault="005846C2" w:rsidP="00673639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</w:rPr>
            </w:pPr>
          </w:p>
        </w:tc>
      </w:tr>
      <w:tr w:rsidR="00321E84" w:rsidRPr="00FA5419" w:rsidTr="003B7137">
        <w:trPr>
          <w:trHeight w:val="155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21E84" w:rsidRPr="00321E84" w:rsidRDefault="00765EAF" w:rsidP="005846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-25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21E84" w:rsidRDefault="005F3EE0" w:rsidP="00321E84">
            <w:p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Передача данных между модулями, обработка событий:</w:t>
            </w:r>
          </w:p>
          <w:p w:rsidR="005F3EE0" w:rsidRDefault="005F3EE0" w:rsidP="005F3EE0">
            <w:pPr>
              <w:pStyle w:val="a4"/>
              <w:numPr>
                <w:ilvl w:val="0"/>
                <w:numId w:val="13"/>
              </w:num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Переключение между экранами</w:t>
            </w:r>
          </w:p>
          <w:p w:rsidR="005F3EE0" w:rsidRPr="005F3EE0" w:rsidRDefault="005F3EE0" w:rsidP="005F3EE0">
            <w:pPr>
              <w:pStyle w:val="a4"/>
              <w:numPr>
                <w:ilvl w:val="0"/>
                <w:numId w:val="13"/>
              </w:num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Цветовая индикация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21E84" w:rsidRPr="003744DD" w:rsidRDefault="00321E84" w:rsidP="00673639">
            <w:pPr>
              <w:tabs>
                <w:tab w:val="left" w:pos="1725"/>
              </w:tabs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843" w:type="dxa"/>
          </w:tcPr>
          <w:p w:rsidR="00321E84" w:rsidRPr="003744DD" w:rsidRDefault="00321E84" w:rsidP="00673639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</w:rPr>
            </w:pPr>
          </w:p>
        </w:tc>
      </w:tr>
      <w:tr w:rsidR="00673639" w:rsidRPr="00FA5419" w:rsidTr="00157F25">
        <w:trPr>
          <w:trHeight w:val="692"/>
        </w:trPr>
        <w:tc>
          <w:tcPr>
            <w:tcW w:w="2269" w:type="dxa"/>
          </w:tcPr>
          <w:p w:rsidR="00A46084" w:rsidRDefault="00A46084" w:rsidP="00765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639" w:rsidRDefault="00765EAF" w:rsidP="0076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A46084">
              <w:rPr>
                <w:rFonts w:ascii="Times New Roman" w:hAnsi="Times New Roman" w:cs="Times New Roman"/>
                <w:sz w:val="28"/>
                <w:szCs w:val="28"/>
              </w:rPr>
              <w:t>.11.24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-27</w:t>
            </w:r>
            <w:r w:rsidR="00A46084">
              <w:rPr>
                <w:rFonts w:ascii="Times New Roman" w:hAnsi="Times New Roman" w:cs="Times New Roman"/>
                <w:sz w:val="28"/>
                <w:szCs w:val="28"/>
              </w:rPr>
              <w:t>.11.24</w:t>
            </w:r>
          </w:p>
          <w:p w:rsidR="00A46084" w:rsidRPr="00321E84" w:rsidRDefault="00A46084" w:rsidP="00765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E532A3" w:rsidRPr="005F3EE0" w:rsidRDefault="005F3EE0" w:rsidP="005F3EE0">
            <w:p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потоков, обмен данными, сетевое программирование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сокетов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работы с буфером экрана</w:t>
            </w:r>
          </w:p>
        </w:tc>
        <w:tc>
          <w:tcPr>
            <w:tcW w:w="1842" w:type="dxa"/>
          </w:tcPr>
          <w:p w:rsidR="00673639" w:rsidRDefault="00673639" w:rsidP="00673639"/>
        </w:tc>
        <w:tc>
          <w:tcPr>
            <w:tcW w:w="1843" w:type="dxa"/>
          </w:tcPr>
          <w:p w:rsidR="00673639" w:rsidRPr="003744DD" w:rsidRDefault="00673639" w:rsidP="006736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3639" w:rsidRPr="00FA5419" w:rsidTr="00157F25">
        <w:trPr>
          <w:trHeight w:val="692"/>
        </w:trPr>
        <w:tc>
          <w:tcPr>
            <w:tcW w:w="2269" w:type="dxa"/>
          </w:tcPr>
          <w:p w:rsidR="00321E84" w:rsidRDefault="00321E84" w:rsidP="00A460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639" w:rsidRDefault="00765EAF" w:rsidP="00673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A46084">
              <w:rPr>
                <w:rFonts w:ascii="Times New Roman" w:hAnsi="Times New Roman" w:cs="Times New Roman"/>
                <w:sz w:val="28"/>
                <w:szCs w:val="28"/>
              </w:rPr>
              <w:t>.11.24</w:t>
            </w:r>
            <w:r w:rsidR="005F3EE0">
              <w:rPr>
                <w:rFonts w:ascii="Times New Roman" w:hAnsi="Times New Roman" w:cs="Times New Roman"/>
                <w:sz w:val="28"/>
                <w:szCs w:val="28"/>
              </w:rPr>
              <w:t>-29</w:t>
            </w:r>
            <w:r w:rsidR="00A46084">
              <w:rPr>
                <w:rFonts w:ascii="Times New Roman" w:hAnsi="Times New Roman" w:cs="Times New Roman"/>
                <w:sz w:val="28"/>
                <w:szCs w:val="28"/>
              </w:rPr>
              <w:t>.11.24</w:t>
            </w:r>
          </w:p>
          <w:p w:rsidR="00A46084" w:rsidRPr="00321E84" w:rsidRDefault="00A46084" w:rsidP="006736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E532A3" w:rsidRPr="005F3EE0" w:rsidRDefault="005F3EE0" w:rsidP="005F3EE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тест-кейсов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тестирование и оптимизация мобильного приложения, создание отчёта по тестированию</w:t>
            </w:r>
          </w:p>
        </w:tc>
        <w:tc>
          <w:tcPr>
            <w:tcW w:w="1842" w:type="dxa"/>
          </w:tcPr>
          <w:p w:rsidR="00673639" w:rsidRDefault="00673639" w:rsidP="00673639"/>
        </w:tc>
        <w:tc>
          <w:tcPr>
            <w:tcW w:w="1843" w:type="dxa"/>
          </w:tcPr>
          <w:p w:rsidR="00673639" w:rsidRPr="003744DD" w:rsidRDefault="00673639" w:rsidP="006736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3639" w:rsidRPr="00FA5419" w:rsidTr="00157F25">
        <w:trPr>
          <w:trHeight w:val="692"/>
        </w:trPr>
        <w:tc>
          <w:tcPr>
            <w:tcW w:w="2269" w:type="dxa"/>
          </w:tcPr>
          <w:p w:rsidR="00321E84" w:rsidRDefault="00321E84" w:rsidP="006736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639" w:rsidRDefault="005F3EE0" w:rsidP="00673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46084">
              <w:rPr>
                <w:rFonts w:ascii="Times New Roman" w:hAnsi="Times New Roman" w:cs="Times New Roman"/>
                <w:sz w:val="28"/>
                <w:szCs w:val="28"/>
              </w:rPr>
              <w:t>.11.24</w:t>
            </w:r>
          </w:p>
          <w:p w:rsidR="00A46084" w:rsidRPr="00321E84" w:rsidRDefault="00A46084" w:rsidP="006736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E532A3" w:rsidRPr="00321E84" w:rsidRDefault="005F3EE0" w:rsidP="005F3EE0">
            <w:pPr>
              <w:pStyle w:val="TableParagraph"/>
              <w:ind w:right="73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Защита проекта, п</w:t>
            </w:r>
            <w:r w:rsidR="00E532A3" w:rsidRPr="00321E84">
              <w:rPr>
                <w:rFonts w:ascii="Times New Roman" w:hAnsi="Times New Roman"/>
                <w:sz w:val="28"/>
                <w:szCs w:val="28"/>
                <w:lang w:val="ru-RU"/>
              </w:rPr>
              <w:t>одведение итогов учебной практики</w:t>
            </w:r>
          </w:p>
        </w:tc>
        <w:tc>
          <w:tcPr>
            <w:tcW w:w="1842" w:type="dxa"/>
          </w:tcPr>
          <w:p w:rsidR="00673639" w:rsidRDefault="00673639" w:rsidP="00E532A3">
            <w:pPr>
              <w:jc w:val="left"/>
            </w:pPr>
          </w:p>
        </w:tc>
        <w:tc>
          <w:tcPr>
            <w:tcW w:w="1843" w:type="dxa"/>
          </w:tcPr>
          <w:p w:rsidR="00673639" w:rsidRPr="003744DD" w:rsidRDefault="00673639" w:rsidP="006736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3744DD" w:rsidRDefault="003744DD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44DD" w:rsidRPr="00FA5419" w:rsidRDefault="003744DD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A5419" w:rsidRPr="00FA5419" w:rsidRDefault="00FA5419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5419">
        <w:rPr>
          <w:rFonts w:ascii="Times New Roman" w:eastAsia="Times New Roman" w:hAnsi="Times New Roman" w:cs="Times New Roman"/>
          <w:b/>
          <w:bCs/>
          <w:sz w:val="28"/>
          <w:szCs w:val="28"/>
        </w:rPr>
        <w:t>Общая оценка за практику ______________________________</w:t>
      </w:r>
    </w:p>
    <w:p w:rsidR="00FA5419" w:rsidRPr="00FA5419" w:rsidRDefault="00FA5419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A5419" w:rsidRPr="00FA5419" w:rsidRDefault="00FA5419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5419">
        <w:rPr>
          <w:rFonts w:ascii="Times New Roman" w:eastAsia="Times New Roman" w:hAnsi="Times New Roman" w:cs="Times New Roman"/>
          <w:b/>
          <w:bCs/>
          <w:sz w:val="28"/>
          <w:szCs w:val="28"/>
        </w:rPr>
        <w:t>Подпись руководителя от предприятия ____________________</w:t>
      </w:r>
    </w:p>
    <w:p w:rsidR="005358C6" w:rsidRPr="00FA5419" w:rsidRDefault="00FA5419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5419">
        <w:rPr>
          <w:rFonts w:ascii="Times New Roman" w:eastAsia="Times New Roman" w:hAnsi="Times New Roman" w:cs="Times New Roman"/>
          <w:b/>
          <w:bCs/>
          <w:sz w:val="28"/>
          <w:szCs w:val="28"/>
        </w:rPr>
        <w:t>МП</w:t>
      </w:r>
    </w:p>
    <w:p w:rsidR="00321E84" w:rsidRDefault="00321E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744DD" w:rsidRPr="00210A84" w:rsidRDefault="003744DD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Pr="003744DD" w:rsidRDefault="003744DD" w:rsidP="003744D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652E1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ХАРАКТЕРИСТИКА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На студента ГБПОУ НСО «Новосибирск</w:t>
      </w:r>
      <w:r w:rsidR="003B7137"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3744DD">
        <w:rPr>
          <w:rFonts w:ascii="Times New Roman" w:eastAsia="Times New Roman" w:hAnsi="Times New Roman" w:cs="Times New Roman"/>
          <w:sz w:val="28"/>
          <w:szCs w:val="28"/>
        </w:rPr>
        <w:t xml:space="preserve"> колледж электроники и вычислительной техники»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Курс</w:t>
      </w:r>
      <w:r w:rsidR="009C60B7" w:rsidRPr="009C60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2E9E" w:rsidRPr="00A16229">
        <w:rPr>
          <w:rFonts w:ascii="Times New Roman" w:eastAsia="Times New Roman" w:hAnsi="Times New Roman" w:cs="Times New Roman"/>
          <w:sz w:val="28"/>
          <w:szCs w:val="28"/>
        </w:rPr>
        <w:t>3</w:t>
      </w:r>
      <w:r w:rsidR="009C60B7" w:rsidRPr="009C60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44DD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="009C60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60B7" w:rsidRPr="009C60B7">
        <w:rPr>
          <w:rFonts w:ascii="Times New Roman" w:eastAsia="Times New Roman" w:hAnsi="Times New Roman" w:cs="Times New Roman"/>
          <w:sz w:val="28"/>
          <w:szCs w:val="28"/>
          <w:u w:val="single"/>
        </w:rPr>
        <w:t>9ИС-</w:t>
      </w:r>
      <w:r w:rsidR="00902E9E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="009C60B7" w:rsidRPr="009C60B7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1. Фамилия, имя, отчество практиканта</w:t>
      </w:r>
    </w:p>
    <w:p w:rsidR="003744DD" w:rsidRPr="009C60B7" w:rsidRDefault="009C60B7" w:rsidP="003744DD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Крамар Игорь Евгеньевич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2. Где, в какой должности и под чьим руководством проходил практику</w:t>
      </w:r>
    </w:p>
    <w:p w:rsidR="00765EAF" w:rsidRPr="003744DD" w:rsidRDefault="00765EAF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Pr="003744DD" w:rsidRDefault="00765EAF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gramStart"/>
      <w:r w:rsidRPr="003744DD">
        <w:rPr>
          <w:rFonts w:ascii="Times New Roman" w:eastAsia="Times New Roman" w:hAnsi="Times New Roman" w:cs="Times New Roman"/>
          <w:sz w:val="28"/>
          <w:szCs w:val="28"/>
        </w:rPr>
        <w:t>Отношение практиканта к работе: интерес, инициатива, честность, оперативность, исполнительность, аккуратность, деловитость, дисциплинированность.</w:t>
      </w:r>
      <w:proofErr w:type="gramEnd"/>
    </w:p>
    <w:p w:rsidR="00765EAF" w:rsidRPr="003744DD" w:rsidRDefault="00765EAF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855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____________________________________________________________________</w:t>
      </w:r>
    </w:p>
    <w:p w:rsidR="003744DD" w:rsidRPr="00DB6855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B6855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4. Качество выполнения работы (умение применять теоретические знания на практике, самостоятельность в работе, умение принимать конкретные решения)</w:t>
      </w:r>
    </w:p>
    <w:p w:rsidR="00765EAF" w:rsidRPr="003744DD" w:rsidRDefault="00765EAF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b/>
          <w:bCs/>
          <w:sz w:val="28"/>
          <w:szCs w:val="28"/>
        </w:rPr>
        <w:t>Подпись руководителя от предприятия 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b/>
          <w:bCs/>
          <w:sz w:val="28"/>
          <w:szCs w:val="28"/>
        </w:rPr>
        <w:t>МП</w:t>
      </w:r>
    </w:p>
    <w:p w:rsidR="00181AE4" w:rsidRDefault="00181AE4" w:rsidP="00181AE4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44DD" w:rsidRDefault="003744DD" w:rsidP="00181AE4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44DD" w:rsidRPr="003744DD" w:rsidRDefault="003744DD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ind w:firstLine="709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аттестационный лист ПО </w:t>
      </w:r>
      <w:r w:rsidR="00DB6855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УЧЕБНОЙ</w:t>
      </w:r>
      <w:r w:rsidR="00DB6855" w:rsidRPr="00DB6855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, </w:t>
      </w:r>
      <w:r w:rsidRPr="003744DD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производственной практике</w:t>
      </w:r>
    </w:p>
    <w:p w:rsidR="003744DD" w:rsidRPr="003744DD" w:rsidRDefault="003744DD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44DD" w:rsidRPr="00A16229" w:rsidRDefault="00A16229" w:rsidP="00A162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3744DD" w:rsidRPr="009C60B7" w:rsidRDefault="003744DD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C60B7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proofErr w:type="gramEnd"/>
      <w:r w:rsidRPr="009C60B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Pr="009C60B7">
        <w:rPr>
          <w:rFonts w:ascii="Times New Roman" w:eastAsia="Times New Roman" w:hAnsi="Times New Roman" w:cs="Times New Roman"/>
          <w:sz w:val="28"/>
          <w:szCs w:val="28"/>
        </w:rPr>
        <w:t xml:space="preserve"> курсе по специальности</w:t>
      </w:r>
    </w:p>
    <w:p w:rsidR="003744DD" w:rsidRPr="009C60B7" w:rsidRDefault="003744DD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9C60B7">
        <w:rPr>
          <w:rFonts w:ascii="Times New Roman" w:eastAsia="Times New Roman" w:hAnsi="Times New Roman" w:cs="Times New Roman"/>
          <w:sz w:val="28"/>
          <w:szCs w:val="28"/>
        </w:rPr>
        <w:t>09.02.0</w:t>
      </w:r>
      <w:r w:rsidR="003B7137" w:rsidRPr="009C60B7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9C60B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3B7137" w:rsidRPr="009C60B7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программирование</w:t>
      </w:r>
      <w:r w:rsidRPr="009C60B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744DD" w:rsidRPr="003744DD" w:rsidRDefault="003744DD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744DD">
        <w:rPr>
          <w:rFonts w:ascii="Times New Roman" w:eastAsia="Times New Roman" w:hAnsi="Times New Roman" w:cs="Times New Roman"/>
          <w:i/>
          <w:sz w:val="24"/>
          <w:szCs w:val="24"/>
        </w:rPr>
        <w:t>код и наименование</w:t>
      </w:r>
    </w:p>
    <w:p w:rsidR="00673639" w:rsidRDefault="009C60B7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успешно прошел</w:t>
      </w:r>
      <w:r w:rsidR="003744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855">
        <w:rPr>
          <w:rFonts w:ascii="Times New Roman" w:eastAsia="Times New Roman" w:hAnsi="Times New Roman" w:cs="Times New Roman"/>
          <w:sz w:val="28"/>
          <w:szCs w:val="28"/>
        </w:rPr>
        <w:t>учебную</w:t>
      </w:r>
      <w:r w:rsidR="003744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44DD" w:rsidRPr="003744DD">
        <w:rPr>
          <w:rFonts w:ascii="Times New Roman" w:eastAsia="Times New Roman" w:hAnsi="Times New Roman" w:cs="Times New Roman"/>
          <w:sz w:val="28"/>
          <w:szCs w:val="28"/>
        </w:rPr>
        <w:t xml:space="preserve">практику по профессиональным модулям: </w:t>
      </w:r>
      <w:r w:rsidR="00902E9E">
        <w:rPr>
          <w:rFonts w:ascii="Times New Roman" w:eastAsia="Times New Roman" w:hAnsi="Times New Roman" w:cs="Times New Roman"/>
          <w:sz w:val="28"/>
          <w:szCs w:val="28"/>
        </w:rPr>
        <w:t>ПМ.</w:t>
      </w:r>
      <w:r w:rsidR="00DB1881">
        <w:rPr>
          <w:rFonts w:ascii="Times New Roman" w:eastAsia="Times New Roman" w:hAnsi="Times New Roman" w:cs="Times New Roman"/>
          <w:sz w:val="28"/>
          <w:szCs w:val="28"/>
        </w:rPr>
        <w:t>01</w:t>
      </w:r>
      <w:r w:rsidR="00902E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855">
        <w:rPr>
          <w:rFonts w:ascii="Times New Roman" w:eastAsia="Times New Roman" w:hAnsi="Times New Roman" w:cs="Times New Roman"/>
          <w:sz w:val="28"/>
          <w:szCs w:val="28"/>
        </w:rPr>
        <w:t xml:space="preserve">в объеме </w:t>
      </w:r>
      <w:r w:rsidR="00902E9E">
        <w:rPr>
          <w:rFonts w:ascii="Times New Roman" w:eastAsia="Times New Roman" w:hAnsi="Times New Roman" w:cs="Times New Roman"/>
          <w:sz w:val="28"/>
          <w:szCs w:val="28"/>
        </w:rPr>
        <w:t>72</w:t>
      </w:r>
      <w:r w:rsidR="00DB6855">
        <w:rPr>
          <w:rFonts w:ascii="Times New Roman" w:eastAsia="Times New Roman" w:hAnsi="Times New Roman" w:cs="Times New Roman"/>
          <w:sz w:val="28"/>
          <w:szCs w:val="28"/>
        </w:rPr>
        <w:t xml:space="preserve"> час</w:t>
      </w:r>
      <w:r w:rsidR="007360B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DB6855" w:rsidRPr="003744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2E9E">
        <w:rPr>
          <w:rFonts w:ascii="Times New Roman" w:eastAsia="Times New Roman" w:hAnsi="Times New Roman" w:cs="Times New Roman"/>
          <w:sz w:val="28"/>
          <w:szCs w:val="28"/>
        </w:rPr>
        <w:t>18 ноября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855" w:rsidRPr="003744DD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73639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 w:rsidR="00DB6855" w:rsidRPr="003744DD">
        <w:rPr>
          <w:rFonts w:ascii="Times New Roman" w:eastAsia="Times New Roman" w:hAnsi="Times New Roman" w:cs="Times New Roman"/>
          <w:sz w:val="28"/>
          <w:szCs w:val="28"/>
        </w:rPr>
        <w:t xml:space="preserve">года по </w:t>
      </w:r>
      <w:r w:rsidR="00902E9E">
        <w:rPr>
          <w:rFonts w:ascii="Times New Roman" w:eastAsia="Times New Roman" w:hAnsi="Times New Roman" w:cs="Times New Roman"/>
          <w:sz w:val="28"/>
          <w:szCs w:val="28"/>
        </w:rPr>
        <w:t>30 ноября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855" w:rsidRPr="003744DD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73639">
        <w:rPr>
          <w:rFonts w:ascii="Times New Roman" w:eastAsia="Times New Roman" w:hAnsi="Times New Roman" w:cs="Times New Roman"/>
          <w:sz w:val="28"/>
          <w:szCs w:val="28"/>
        </w:rPr>
        <w:t>4</w:t>
      </w:r>
      <w:r w:rsidR="00DB6855" w:rsidRPr="003744DD">
        <w:rPr>
          <w:rFonts w:ascii="Times New Roman" w:eastAsia="Times New Roman" w:hAnsi="Times New Roman" w:cs="Times New Roman"/>
          <w:sz w:val="28"/>
          <w:szCs w:val="28"/>
        </w:rPr>
        <w:t xml:space="preserve"> года</w:t>
      </w:r>
      <w:r w:rsidR="00DB6855" w:rsidRPr="00DB6855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C60B7" w:rsidRPr="00A16229" w:rsidRDefault="003744DD" w:rsidP="009C60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В организации</w:t>
      </w:r>
      <w:r w:rsidR="009C60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6229">
        <w:rPr>
          <w:rFonts w:ascii="Times New Roman" w:eastAsia="Times New Roman" w:hAnsi="Times New Roman" w:cs="Times New Roman"/>
          <w:sz w:val="28"/>
          <w:szCs w:val="28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3744DD" w:rsidRPr="003744DD" w:rsidRDefault="003744DD" w:rsidP="009C60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b/>
          <w:sz w:val="28"/>
          <w:szCs w:val="28"/>
        </w:rPr>
        <w:t>Виды и качество выполнения работ</w:t>
      </w:r>
    </w:p>
    <w:p w:rsidR="003744DD" w:rsidRDefault="003744DD" w:rsidP="00FB3525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69"/>
        <w:gridCol w:w="4726"/>
        <w:gridCol w:w="1140"/>
        <w:gridCol w:w="1141"/>
      </w:tblGrid>
      <w:tr w:rsidR="00B44A34" w:rsidRPr="003744DD" w:rsidTr="00F27070">
        <w:tc>
          <w:tcPr>
            <w:tcW w:w="2769" w:type="dxa"/>
            <w:vAlign w:val="center"/>
          </w:tcPr>
          <w:p w:rsidR="00B44A34" w:rsidRPr="003744DD" w:rsidRDefault="00B44A34" w:rsidP="007E1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</w:rPr>
              <w:t>Виды и объем работ, выполненных во время практики</w:t>
            </w:r>
          </w:p>
        </w:tc>
        <w:tc>
          <w:tcPr>
            <w:tcW w:w="4726" w:type="dxa"/>
            <w:vAlign w:val="center"/>
          </w:tcPr>
          <w:p w:rsidR="00B44A34" w:rsidRPr="003744DD" w:rsidRDefault="00B44A34" w:rsidP="007E1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  <w:tc>
          <w:tcPr>
            <w:tcW w:w="2281" w:type="dxa"/>
            <w:gridSpan w:val="2"/>
            <w:vAlign w:val="center"/>
          </w:tcPr>
          <w:p w:rsidR="00B44A34" w:rsidRPr="003744DD" w:rsidRDefault="00B44A34" w:rsidP="007E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</w:t>
            </w:r>
          </w:p>
          <w:p w:rsidR="00B44A34" w:rsidRPr="003744DD" w:rsidRDefault="00B44A34" w:rsidP="007E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</w:rPr>
              <w:t>да/нет</w:t>
            </w:r>
          </w:p>
        </w:tc>
      </w:tr>
      <w:tr w:rsidR="00673639" w:rsidRPr="003744DD" w:rsidTr="008626F4">
        <w:tc>
          <w:tcPr>
            <w:tcW w:w="2769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4726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ка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вариант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а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интеграционного решения с помощью графич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еских средств среды разработки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7360B5">
        <w:trPr>
          <w:trHeight w:val="3676"/>
        </w:trPr>
        <w:tc>
          <w:tcPr>
            <w:tcW w:w="2769" w:type="dxa"/>
            <w:tcBorders>
              <w:bottom w:val="single" w:sz="4" w:space="0" w:color="auto"/>
            </w:tcBorders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outlineLvl w:val="1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lastRenderedPageBreak/>
              <w:t>ПК 2.2 Выполнять интеграцию модулей в программное обеспечение</w:t>
            </w:r>
          </w:p>
        </w:tc>
        <w:tc>
          <w:tcPr>
            <w:tcW w:w="4726" w:type="dxa"/>
            <w:tcBorders>
              <w:bottom w:val="single" w:sz="4" w:space="0" w:color="auto"/>
            </w:tcBorders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выбор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верси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проекта,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анализ 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его архитектур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ы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выбор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способ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ов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форматирования данных и о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рганизация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их постобработк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тестирование 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интеграци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и 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модулей проекта и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отладк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проекта с применением инструментальных средств среды;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доработк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модуля и дополнительная обработка исключительных ситуаций в том числе с созданием классов-исключений (при необходимости); определен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качественны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х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показател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ей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полученного проекта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8626F4">
        <w:tc>
          <w:tcPr>
            <w:tcW w:w="2769" w:type="dxa"/>
            <w:tcBorders>
              <w:top w:val="single" w:sz="4" w:space="0" w:color="auto"/>
            </w:tcBorders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outlineLvl w:val="1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2.3 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4726" w:type="dxa"/>
            <w:tcBorders>
              <w:top w:val="single" w:sz="4" w:space="0" w:color="auto"/>
            </w:tcBorders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в системе контроля версий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выбор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верси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 проекта; тестирование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интеграци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модулей проекта и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отладк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проекта с применением инструментальных средств среды;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анализ и сохранение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отладочн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ой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информаци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;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условн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ой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компиляци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проекта в среде разработки; определен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качественн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ых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показател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ей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получ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енного проекта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8626F4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выбор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размер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а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тестового покрытия, разработ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ка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тестов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ого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сценари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я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 тестов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ого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пакет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а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в соответствии с этим сценарием в соответствии с минимальным размером тестового покрытия,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тестировани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я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интеграции и ручно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го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тестировани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я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,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тестировани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я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с применением инструментальных средств, выявлен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 ошибок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системных компонент (при наличии), заполнен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протокол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ов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тестирования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8626F4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2.5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знание стандартов кодирования, выявление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имеющи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х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ся несоответстви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й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стандартам в предложенном коде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8626F4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contextualSpacing/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4.1 Осуществлять инсталляцию, настройку и обслуживание программного обеспечения компьютерных систем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установка программного обеспечения, обоснование варианта конфигурации, обеспечение доступа различным категориям пользователей, обеспечение совместимости компонент с ранее установленными программными продуктами, контроль качества функционирования с помощью встроенных средств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8626F4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contextualSpacing/>
              <w:outlineLvl w:val="1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 xml:space="preserve">ПК 4.2 Осуществлять измерения эксплуатационных характеристик программного </w:t>
            </w: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lastRenderedPageBreak/>
              <w:t>обеспечения компьютерных систем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lastRenderedPageBreak/>
              <w:t>определение набора качественных характеристик предложенного программного средства с помощью заданного набора метрик, в том числе с использованием инструментальных средств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contextualSpacing/>
              <w:outlineLvl w:val="1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lastRenderedPageBreak/>
              <w:t>ПК 4.3 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анализ условий эксплуатации программного обеспечения; проверка настройки конфигурации; анализ функционирования с помощью инструментальных средств; выявление причин несоответствия выполняемых функций установленным требованиям; предложение вариантов модификации программного обеспечения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contextualSpacing/>
              <w:outlineLvl w:val="1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4.4 Обеспечивать защиту программного обеспечения компьютерных систем программными средствами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анализ рисков и характеристик качества программного обеспечения; обоснование и выбор методов и средств защиты программного обеспечения; определение необходимого уровня защиты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11.1 Осуществлять сбор, обработку и анализ информации для проектирования баз данных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выполнение анализа и предварительной обработки информации; построение и обоснование концептуальной модели БД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11.2 Проектировать базу данных на основе анализа предметной области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проектирование и нормализация БД в соответствии с поставленной задачей и применением case-средств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 11.3 </w:t>
            </w: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выполнение построения БД в предложенной СУБД, создание объектов в соответствии с заданием, реализация уровней доступа для различных категорий пользователей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 11.4 </w:t>
            </w: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создание и корректная работа запросов к БД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 11.5 </w:t>
            </w: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Администрировать базы данных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выполнение анализа эффективности обработки данных и запросов пользователей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 11.6 </w:t>
            </w: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выполнение резервного копирования БД; выполнение восстановления состояния БД на заданную дату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3744DD" w:rsidRDefault="003744DD" w:rsidP="003744DD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7360B5" w:rsidRDefault="007360B5" w:rsidP="003744DD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3744DD" w:rsidRDefault="003744DD" w:rsidP="003744DD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3744D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Характеристика на студента по освоению общих компетенции в период прохождения практики</w:t>
      </w:r>
    </w:p>
    <w:p w:rsidR="003744DD" w:rsidRPr="003744DD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4394"/>
        <w:gridCol w:w="2410"/>
      </w:tblGrid>
      <w:tr w:rsidR="003744DD" w:rsidRPr="003744DD" w:rsidTr="00FB3525">
        <w:tc>
          <w:tcPr>
            <w:tcW w:w="2802" w:type="dxa"/>
            <w:shd w:val="clear" w:color="auto" w:fill="auto"/>
          </w:tcPr>
          <w:p w:rsidR="003744DD" w:rsidRPr="003744DD" w:rsidRDefault="003744DD" w:rsidP="00FB3525">
            <w:pPr>
              <w:suppressLineNumbers/>
              <w:suppressAutoHyphens/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Виды и объем выполненных работ во время практики</w:t>
            </w:r>
          </w:p>
        </w:tc>
        <w:tc>
          <w:tcPr>
            <w:tcW w:w="4394" w:type="dxa"/>
            <w:shd w:val="clear" w:color="auto" w:fill="auto"/>
          </w:tcPr>
          <w:p w:rsidR="003744DD" w:rsidRPr="003744DD" w:rsidRDefault="003744DD" w:rsidP="00FB3525">
            <w:p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Основные показатели оценки результатов (ОПОР)</w:t>
            </w:r>
          </w:p>
        </w:tc>
        <w:tc>
          <w:tcPr>
            <w:tcW w:w="2410" w:type="dxa"/>
            <w:shd w:val="clear" w:color="auto" w:fill="auto"/>
          </w:tcPr>
          <w:p w:rsidR="003744DD" w:rsidRPr="003744DD" w:rsidRDefault="003744DD" w:rsidP="003744DD">
            <w:p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Уровни освоения (да/нет)</w:t>
            </w:r>
          </w:p>
          <w:p w:rsidR="003744DD" w:rsidRPr="003744DD" w:rsidRDefault="003744DD" w:rsidP="003744DD">
            <w:pPr>
              <w:suppressLineNumbers/>
              <w:suppressAutoHyphens/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1. ознакомительный</w:t>
            </w:r>
          </w:p>
          <w:p w:rsidR="003744DD" w:rsidRPr="003744DD" w:rsidRDefault="003744DD" w:rsidP="003744DD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>2. репродуктивный</w:t>
            </w:r>
          </w:p>
          <w:p w:rsidR="003744DD" w:rsidRPr="003744DD" w:rsidRDefault="003744DD" w:rsidP="003744DD">
            <w:p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3. продуктивный</w:t>
            </w:r>
          </w:p>
        </w:tc>
      </w:tr>
      <w:tr w:rsidR="00673639" w:rsidRPr="003744DD" w:rsidTr="00FB3525">
        <w:tc>
          <w:tcPr>
            <w:tcW w:w="2802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ОК.1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439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боснование сущности и социальной значимости своей будущей профессии; </w:t>
            </w:r>
          </w:p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- добросовестное выполнение учебных обязанностей при освоении профессиональной деятельности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B3525">
        <w:tc>
          <w:tcPr>
            <w:tcW w:w="2802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ОК.2 Организовать собственную деятельность, определять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439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равильная последовательность выполнения действий на практических работах во время производственной практики в соответст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вии с инструкциями и указаниями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B3525">
        <w:tc>
          <w:tcPr>
            <w:tcW w:w="2802" w:type="dxa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ОК.3 Решать проблемы, оценивать риски и принимать решения в нестандартных ситуациях</w:t>
            </w:r>
          </w:p>
        </w:tc>
        <w:tc>
          <w:tcPr>
            <w:tcW w:w="4394" w:type="dxa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д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емонстрация способности принимать решения в стандартных и нестандартных ситуациях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нести за них ответственность;</w:t>
            </w:r>
          </w:p>
          <w:p w:rsidR="00673639" w:rsidRPr="00F27070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олнота представлений за последствия некачественного и нес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воевременного выполнения работы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B3525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ОК.4 Осуществлять поиск, анализ и оценку информации, необходимой для постановки и решения профессиональных задач и личностного развития.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емонстрация приемов и способов работы с различными информационными источниками (учебной, справочной, технической литературой) для эффективного вып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олнения профессиональн6ых задач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B3525">
        <w:tc>
          <w:tcPr>
            <w:tcW w:w="28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ОК.5 Использовать информационно- коммуникационные технологии в профессиональной деятельности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емонстрация навыков получения информации из электронны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 учебников, обучающих программ;</w:t>
            </w:r>
          </w:p>
          <w:p w:rsidR="00673639" w:rsidRPr="00F27070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емонстрация навыков использования Интернет ресурсов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профессиональной деятельности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9D3C2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ОК.6 Работать в коллективе и команде, обеспечивать ее сплочение, эффективно общаться с коллегами, руководством, потребителями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орректное взаимодействие с обучающимися, преподавател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ями и мастерами в ходе обучения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9D3C2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ОК.7 Ставить цели, мотивировать деятельность подчиненных, организовать и контролировать их работу с принятием на себя ответственности за результат выполнения заданий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олнота понимания того, что успешность и результативность работы зависит от согласованности действий всех участников команды работающих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9D3C2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ОК. 8  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боснованный выбор и применение методов и способов решения профессиональных задач в области обслуживания вычислительной 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хники и компьютерной оргтехники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9D3C2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ОК.9 Быть готовым в к смене технологий в профессиональной деятельности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FB3525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риентирование в новых технологиях профессиональной деятельности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219CE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73639" w:rsidRPr="00DC24D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>ОК10. Пользоваться профессиональной документацией на государственном и иностранном языках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DC24D5" w:rsidRDefault="00673639" w:rsidP="00673639">
            <w:pPr>
              <w:suppressLineNumbers/>
              <w:suppressAutoHyphens/>
              <w:snapToGri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>понима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ние общего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смысл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четко произнесенных высказываний на известные темы (профессиональные и бытовые), понима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ние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базовые профессиональные темы; участ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ие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диалогах на знакомые общие и профессиональные темы; строить простые высказывания о себе и о своей профессиональной деятельности; кратко обосновывать и объяснить свои действия (текущие и планируемые); писать простые связные сообщения на знакомые или интересующие профессиональные темы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219CE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73639" w:rsidRPr="00DC24D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>ОК.11 Планировать предпринимательскую деятельность в профессиональной сфере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DC24D5" w:rsidRDefault="00673639" w:rsidP="00673639">
            <w:pPr>
              <w:suppressLineNumbers/>
              <w:suppressAutoHyphens/>
              <w:snapToGri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>выявл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ение достоинств и недостатков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коммерческой идеи; презентовать идеи открытия собственного дела в профессиональной деятельности; оформлять бизнес-план; рассчитывать размеры выплат по процентным ставкам кредитования; определять инвестиционную привлекательность коммерческих идей в рамках профессиональной деятельности; презентовать бизнес-идею; определять источники финансирования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:rsidR="00FB3525" w:rsidRDefault="00FB3525" w:rsidP="003744DD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744DD" w:rsidRPr="004D239F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239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Руководитель практики от «Предприятия» </w:t>
      </w:r>
    </w:p>
    <w:p w:rsidR="003744DD" w:rsidRPr="004D239F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744DD" w:rsidRPr="004D239F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239F"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___________________________________________________________</w:t>
      </w:r>
      <w:r w:rsidR="00716627"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_____________</w:t>
      </w:r>
      <w:r w:rsidRPr="004D239F"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</w:t>
      </w:r>
    </w:p>
    <w:p w:rsidR="003744DD" w:rsidRPr="004D239F" w:rsidRDefault="003744DD" w:rsidP="003744DD">
      <w:pPr>
        <w:suppressAutoHyphens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w:r w:rsidRPr="004D239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(Ф.И.О., должность, подпись)</w:t>
      </w:r>
    </w:p>
    <w:p w:rsidR="003744DD" w:rsidRPr="004D239F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239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Руководитель практики от «Колледжа» </w:t>
      </w:r>
    </w:p>
    <w:p w:rsidR="003744DD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62090" w:rsidRPr="00F62090" w:rsidRDefault="00673639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>_____________________________________________________</w:t>
      </w:r>
      <w:r w:rsidR="00716627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>__________________________</w:t>
      </w:r>
    </w:p>
    <w:p w:rsidR="00DD27AD" w:rsidRPr="004D239F" w:rsidRDefault="003744DD" w:rsidP="004D239F">
      <w:pPr>
        <w:suppressAutoHyphens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w:r w:rsidRPr="004D239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(Ф.И.О., должность, подпись)</w:t>
      </w:r>
    </w:p>
    <w:sectPr w:rsidR="00DD27AD" w:rsidRPr="004D239F" w:rsidSect="00C85D07">
      <w:pgSz w:w="11906" w:h="16838"/>
      <w:pgMar w:top="567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55C9B"/>
    <w:multiLevelType w:val="hybridMultilevel"/>
    <w:tmpl w:val="BD8C4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C2500"/>
    <w:multiLevelType w:val="hybridMultilevel"/>
    <w:tmpl w:val="70EECA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6079EE"/>
    <w:multiLevelType w:val="hybridMultilevel"/>
    <w:tmpl w:val="09A2F018"/>
    <w:lvl w:ilvl="0" w:tplc="548E416C">
      <w:start w:val="1"/>
      <w:numFmt w:val="decimal"/>
      <w:lvlText w:val="%1)"/>
      <w:lvlJc w:val="left"/>
      <w:pPr>
        <w:ind w:left="720" w:hanging="360"/>
      </w:pPr>
      <w:rPr>
        <w:rFonts w:ascii="Times New Roman" w:eastAsia="PMingLiU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85BD8"/>
    <w:multiLevelType w:val="hybridMultilevel"/>
    <w:tmpl w:val="2DA2F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B63E0"/>
    <w:multiLevelType w:val="hybridMultilevel"/>
    <w:tmpl w:val="CB785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44AB9"/>
    <w:multiLevelType w:val="hybridMultilevel"/>
    <w:tmpl w:val="D63A0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D7D9D"/>
    <w:multiLevelType w:val="multilevel"/>
    <w:tmpl w:val="AA480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6D32429"/>
    <w:multiLevelType w:val="hybridMultilevel"/>
    <w:tmpl w:val="DFEAA4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072E1A"/>
    <w:multiLevelType w:val="hybridMultilevel"/>
    <w:tmpl w:val="EB268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827D9"/>
    <w:multiLevelType w:val="hybridMultilevel"/>
    <w:tmpl w:val="C6E02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D3B47"/>
    <w:multiLevelType w:val="hybridMultilevel"/>
    <w:tmpl w:val="ACB8A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771A7"/>
    <w:multiLevelType w:val="multilevel"/>
    <w:tmpl w:val="C30AD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010856"/>
    <w:multiLevelType w:val="multilevel"/>
    <w:tmpl w:val="05B8C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B75A1D"/>
    <w:rsid w:val="0000116D"/>
    <w:rsid w:val="0007322D"/>
    <w:rsid w:val="00083A51"/>
    <w:rsid w:val="000A07B6"/>
    <w:rsid w:val="000A176B"/>
    <w:rsid w:val="000A57E9"/>
    <w:rsid w:val="000E2229"/>
    <w:rsid w:val="000E6533"/>
    <w:rsid w:val="0011363F"/>
    <w:rsid w:val="00136151"/>
    <w:rsid w:val="00167502"/>
    <w:rsid w:val="00181AE4"/>
    <w:rsid w:val="00210A84"/>
    <w:rsid w:val="00211EF5"/>
    <w:rsid w:val="00222B9B"/>
    <w:rsid w:val="00245994"/>
    <w:rsid w:val="002618A4"/>
    <w:rsid w:val="00283E51"/>
    <w:rsid w:val="002C13BE"/>
    <w:rsid w:val="002C562E"/>
    <w:rsid w:val="002D0BFE"/>
    <w:rsid w:val="00321E84"/>
    <w:rsid w:val="003744DD"/>
    <w:rsid w:val="003B7137"/>
    <w:rsid w:val="00405ABF"/>
    <w:rsid w:val="0040723B"/>
    <w:rsid w:val="004652E1"/>
    <w:rsid w:val="0047023E"/>
    <w:rsid w:val="004751B1"/>
    <w:rsid w:val="00477A63"/>
    <w:rsid w:val="0048071D"/>
    <w:rsid w:val="00493295"/>
    <w:rsid w:val="004D239F"/>
    <w:rsid w:val="004E52B8"/>
    <w:rsid w:val="00527779"/>
    <w:rsid w:val="005358C6"/>
    <w:rsid w:val="005519D5"/>
    <w:rsid w:val="005846C2"/>
    <w:rsid w:val="005B2EC2"/>
    <w:rsid w:val="005C6027"/>
    <w:rsid w:val="005D49B2"/>
    <w:rsid w:val="005E7F7B"/>
    <w:rsid w:val="005F2729"/>
    <w:rsid w:val="005F3EE0"/>
    <w:rsid w:val="006569D9"/>
    <w:rsid w:val="00673639"/>
    <w:rsid w:val="006A26DC"/>
    <w:rsid w:val="006B04A8"/>
    <w:rsid w:val="006C2C3E"/>
    <w:rsid w:val="006C4193"/>
    <w:rsid w:val="00705B35"/>
    <w:rsid w:val="00716627"/>
    <w:rsid w:val="007360B5"/>
    <w:rsid w:val="007375EA"/>
    <w:rsid w:val="00740069"/>
    <w:rsid w:val="00765EAF"/>
    <w:rsid w:val="007C0841"/>
    <w:rsid w:val="007F07B4"/>
    <w:rsid w:val="008E1448"/>
    <w:rsid w:val="00902E9E"/>
    <w:rsid w:val="00961070"/>
    <w:rsid w:val="00987428"/>
    <w:rsid w:val="009A656D"/>
    <w:rsid w:val="009C60B7"/>
    <w:rsid w:val="009F2A31"/>
    <w:rsid w:val="00A16229"/>
    <w:rsid w:val="00A31046"/>
    <w:rsid w:val="00A322E1"/>
    <w:rsid w:val="00A43CD9"/>
    <w:rsid w:val="00A46084"/>
    <w:rsid w:val="00A61D6F"/>
    <w:rsid w:val="00A86CCA"/>
    <w:rsid w:val="00AB3DE4"/>
    <w:rsid w:val="00AC0E94"/>
    <w:rsid w:val="00AC622A"/>
    <w:rsid w:val="00AD281F"/>
    <w:rsid w:val="00B022F1"/>
    <w:rsid w:val="00B1254A"/>
    <w:rsid w:val="00B44A34"/>
    <w:rsid w:val="00B64D3C"/>
    <w:rsid w:val="00B75A1D"/>
    <w:rsid w:val="00B904B0"/>
    <w:rsid w:val="00B92B65"/>
    <w:rsid w:val="00C11682"/>
    <w:rsid w:val="00C20672"/>
    <w:rsid w:val="00C73DAF"/>
    <w:rsid w:val="00C825B6"/>
    <w:rsid w:val="00C8515B"/>
    <w:rsid w:val="00C85D07"/>
    <w:rsid w:val="00CC6F50"/>
    <w:rsid w:val="00D80F34"/>
    <w:rsid w:val="00DA43FF"/>
    <w:rsid w:val="00DB1881"/>
    <w:rsid w:val="00DB6855"/>
    <w:rsid w:val="00DC4417"/>
    <w:rsid w:val="00DD27AD"/>
    <w:rsid w:val="00E532A3"/>
    <w:rsid w:val="00E6630F"/>
    <w:rsid w:val="00EA6BBD"/>
    <w:rsid w:val="00EF73BC"/>
    <w:rsid w:val="00F2637F"/>
    <w:rsid w:val="00F27070"/>
    <w:rsid w:val="00F62090"/>
    <w:rsid w:val="00F7518B"/>
    <w:rsid w:val="00F84BFD"/>
    <w:rsid w:val="00F92EDB"/>
    <w:rsid w:val="00FA1E53"/>
    <w:rsid w:val="00FA5419"/>
    <w:rsid w:val="00FB3525"/>
    <w:rsid w:val="00FB5B93"/>
    <w:rsid w:val="00FE5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E84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9"/>
    <w:qFormat/>
    <w:rsid w:val="00F7518B"/>
    <w:pPr>
      <w:widowControl w:val="0"/>
      <w:ind w:left="594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99"/>
    <w:rsid w:val="002618A4"/>
    <w:pPr>
      <w:widowControl w:val="0"/>
    </w:pPr>
    <w:rPr>
      <w:rFonts w:ascii="Calibri" w:eastAsia="Calibri" w:hAnsi="Calibri" w:cs="Times New Roman"/>
      <w:lang w:val="en-US" w:eastAsia="en-US"/>
    </w:rPr>
  </w:style>
  <w:style w:type="character" w:customStyle="1" w:styleId="10">
    <w:name w:val="Заголовок 1 Знак"/>
    <w:basedOn w:val="a0"/>
    <w:link w:val="1"/>
    <w:uiPriority w:val="99"/>
    <w:rsid w:val="00F7518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2">
    <w:name w:val="List 2"/>
    <w:basedOn w:val="a"/>
    <w:unhideWhenUsed/>
    <w:rsid w:val="007375EA"/>
    <w:pPr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"/>
    <w:basedOn w:val="a"/>
    <w:unhideWhenUsed/>
    <w:rsid w:val="007375EA"/>
    <w:pPr>
      <w:ind w:left="283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73D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32BD-95E2-4C89-B32B-1D806B95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1907</Words>
  <Characters>10876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Vysotsky</dc:creator>
  <cp:keywords/>
  <dc:description/>
  <cp:lastModifiedBy>Игорь Крамар</cp:lastModifiedBy>
  <cp:revision>14</cp:revision>
  <cp:lastPrinted>2024-06-10T16:41:00Z</cp:lastPrinted>
  <dcterms:created xsi:type="dcterms:W3CDTF">2024-02-20T09:33:00Z</dcterms:created>
  <dcterms:modified xsi:type="dcterms:W3CDTF">2024-11-27T23:42:00Z</dcterms:modified>
</cp:coreProperties>
</file>