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17" w:rsidRPr="00C87C22" w:rsidRDefault="00BF6B17" w:rsidP="00BF6B17">
      <w:pPr>
        <w:spacing w:after="0" w:line="240" w:lineRule="auto"/>
        <w:ind w:firstLine="709"/>
        <w:jc w:val="right"/>
      </w:pPr>
      <w:r>
        <w:t xml:space="preserve">Приложение №1 </w:t>
      </w:r>
    </w:p>
    <w:p w:rsidR="00BF6B17" w:rsidRPr="00BF6B17" w:rsidRDefault="00BF6B17" w:rsidP="00BF6B17">
      <w:pPr>
        <w:spacing w:after="0" w:line="240" w:lineRule="auto"/>
        <w:ind w:firstLine="709"/>
        <w:jc w:val="right"/>
      </w:pPr>
      <w:r>
        <w:t xml:space="preserve">к Договору об оказании услуги № </w:t>
      </w:r>
      <w:r w:rsidR="00C87C22">
        <w:t>1</w:t>
      </w:r>
      <w:r>
        <w:t xml:space="preserve"> от </w:t>
      </w:r>
      <w:r w:rsidR="00C87C22">
        <w:t>18</w:t>
      </w:r>
      <w:r>
        <w:t xml:space="preserve"> </w:t>
      </w:r>
      <w:r w:rsidR="00C87C22">
        <w:t>ноября</w:t>
      </w:r>
      <w:r>
        <w:t xml:space="preserve"> 20</w:t>
      </w:r>
      <w:r w:rsidR="00582668">
        <w:t>24</w:t>
      </w:r>
      <w:r>
        <w:t xml:space="preserve"> г.</w:t>
      </w:r>
    </w:p>
    <w:p w:rsidR="00BF6B17" w:rsidRPr="00582668" w:rsidRDefault="00BF6B17" w:rsidP="00BF6B17">
      <w:pPr>
        <w:spacing w:after="0" w:line="240" w:lineRule="auto"/>
        <w:ind w:firstLine="709"/>
      </w:pPr>
    </w:p>
    <w:p w:rsidR="00BF6B17" w:rsidRPr="00BF6B17" w:rsidRDefault="00BF6B17" w:rsidP="00BF6B17">
      <w:pPr>
        <w:spacing w:after="0" w:line="240" w:lineRule="auto"/>
        <w:ind w:firstLine="709"/>
      </w:pPr>
      <w:r>
        <w:t xml:space="preserve"> Техническое задание на разработку приложения «</w:t>
      </w:r>
      <w:r w:rsidR="00C87C22">
        <w:t>Система колледжа</w:t>
      </w:r>
      <w:r>
        <w:t>»</w:t>
      </w:r>
    </w:p>
    <w:p w:rsidR="00BF6B17" w:rsidRPr="00BF6B17" w:rsidRDefault="00BF6B17" w:rsidP="00BF6B17">
      <w:pPr>
        <w:spacing w:after="0" w:line="240" w:lineRule="auto"/>
        <w:ind w:firstLine="709"/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345370657"/>
        <w:docPartObj>
          <w:docPartGallery w:val="Table of Contents"/>
          <w:docPartUnique/>
        </w:docPartObj>
      </w:sdtPr>
      <w:sdtContent>
        <w:p w:rsidR="00582668" w:rsidRDefault="00582668">
          <w:pPr>
            <w:pStyle w:val="a4"/>
          </w:pPr>
          <w:r w:rsidRPr="00582668">
            <w:rPr>
              <w:rStyle w:val="10"/>
              <w:color w:val="auto"/>
            </w:rPr>
            <w:t>Оглавление</w:t>
          </w:r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r>
            <w:fldChar w:fldCharType="begin"/>
          </w:r>
          <w:r w:rsidR="00582668">
            <w:instrText xml:space="preserve"> TOC \o "1-3" \h \z \u </w:instrText>
          </w:r>
          <w:r>
            <w:fldChar w:fldCharType="separate"/>
          </w:r>
          <w:hyperlink w:anchor="_Toc167908818" w:history="1">
            <w:r w:rsidR="00582668" w:rsidRPr="00FE74C4">
              <w:rPr>
                <w:rStyle w:val="a5"/>
                <w:noProof/>
              </w:rPr>
              <w:t>1. Термины и определения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19" w:history="1">
            <w:r w:rsidR="00582668" w:rsidRPr="00FE74C4">
              <w:rPr>
                <w:rStyle w:val="a5"/>
                <w:noProof/>
              </w:rPr>
              <w:t>2. Общие положения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20" w:history="1">
            <w:r w:rsidR="00582668" w:rsidRPr="00FE74C4">
              <w:rPr>
                <w:rStyle w:val="a5"/>
                <w:noProof/>
              </w:rPr>
              <w:t>3. Цели проекта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21" w:history="1">
            <w:r w:rsidR="00582668" w:rsidRPr="00FE74C4">
              <w:rPr>
                <w:rStyle w:val="a5"/>
                <w:noProof/>
              </w:rPr>
              <w:t>4. Задачи проекта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22" w:history="1">
            <w:r w:rsidR="00582668" w:rsidRPr="00FE74C4">
              <w:rPr>
                <w:rStyle w:val="a5"/>
                <w:noProof/>
              </w:rPr>
              <w:t>5.Структура приложения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23" w:history="1">
            <w:r w:rsidR="00582668" w:rsidRPr="00FE74C4">
              <w:rPr>
                <w:rStyle w:val="a5"/>
                <w:noProof/>
              </w:rPr>
              <w:t>6. Требования к функциональному назначению приложения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24" w:history="1">
            <w:r w:rsidR="00582668" w:rsidRPr="00FE74C4">
              <w:rPr>
                <w:rStyle w:val="a5"/>
                <w:noProof/>
              </w:rPr>
              <w:t>7. Гарантийные обязательства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pPr>
            <w:pStyle w:val="11"/>
            <w:tabs>
              <w:tab w:val="right" w:leader="dot" w:pos="10053"/>
            </w:tabs>
            <w:rPr>
              <w:noProof/>
            </w:rPr>
          </w:pPr>
          <w:hyperlink w:anchor="_Toc167908825" w:history="1">
            <w:r w:rsidR="00582668" w:rsidRPr="00FE74C4">
              <w:rPr>
                <w:rStyle w:val="a5"/>
                <w:noProof/>
              </w:rPr>
              <w:t>8.Ожидаемые результаты исполнения Договора</w:t>
            </w:r>
            <w:r w:rsidR="00582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668">
              <w:rPr>
                <w:noProof/>
                <w:webHidden/>
              </w:rPr>
              <w:instrText xml:space="preserve"> PAGEREF _Toc167908825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E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668" w:rsidRDefault="00410ED4">
          <w:r>
            <w:fldChar w:fldCharType="end"/>
          </w:r>
        </w:p>
      </w:sdtContent>
    </w:sdt>
    <w:p w:rsidR="00623004" w:rsidRPr="00BF6B17" w:rsidRDefault="00623004" w:rsidP="00BF6B17">
      <w:pPr>
        <w:spacing w:after="0" w:line="240" w:lineRule="auto"/>
        <w:ind w:firstLine="709"/>
      </w:pPr>
    </w:p>
    <w:p w:rsidR="00BF6B17" w:rsidRPr="00BF6B17" w:rsidRDefault="00BF6B17" w:rsidP="00BF6B17">
      <w:pPr>
        <w:spacing w:after="0" w:line="240" w:lineRule="auto"/>
        <w:ind w:firstLine="709"/>
      </w:pPr>
    </w:p>
    <w:p w:rsidR="00BF6B17" w:rsidRPr="00BF6B17" w:rsidRDefault="00BF6B17" w:rsidP="00BF6B17">
      <w:pPr>
        <w:spacing w:after="0" w:line="240" w:lineRule="auto"/>
        <w:ind w:firstLine="709"/>
      </w:pPr>
    </w:p>
    <w:p w:rsidR="00BF6B17" w:rsidRPr="00BF6B17" w:rsidRDefault="00BF6B17" w:rsidP="00BF6B17">
      <w:pPr>
        <w:spacing w:after="0" w:line="240" w:lineRule="auto"/>
        <w:ind w:firstLine="709"/>
      </w:pPr>
    </w:p>
    <w:p w:rsidR="00BF6B17" w:rsidRPr="00BF6B17" w:rsidRDefault="00BF6B17">
      <w:r w:rsidRPr="00BF6B17">
        <w:br w:type="page"/>
      </w:r>
    </w:p>
    <w:p w:rsidR="00BF6B17" w:rsidRDefault="00BF6B17" w:rsidP="00223D65">
      <w:pPr>
        <w:pStyle w:val="1"/>
      </w:pPr>
      <w:bookmarkStart w:id="0" w:name="_Toc167908818"/>
      <w:r>
        <w:lastRenderedPageBreak/>
        <w:t>1. Термины и определения</w:t>
      </w:r>
      <w:bookmarkEnd w:id="0"/>
    </w:p>
    <w:p w:rsidR="00BF6B17" w:rsidRDefault="00BF6B17" w:rsidP="00BF6B17">
      <w:pPr>
        <w:spacing w:after="0" w:line="240" w:lineRule="auto"/>
      </w:pPr>
      <w:r>
        <w:tab/>
        <w:t>1.1 Приложение</w:t>
      </w:r>
      <w:r w:rsidR="00582668">
        <w:t xml:space="preserve"> - </w:t>
      </w:r>
      <w:r w:rsidR="00582668" w:rsidRPr="00582668">
        <w:t>компьютерная программа, предназначенная для оказания помощи людям в выполнении какой-либо деятельности. В зависимости от деятельности, для которой он был разработан, приложение может манипулировать текстом, цифрами, звуком, графикой и комбинацией этих элементов.</w:t>
      </w:r>
    </w:p>
    <w:p w:rsidR="00BF6B17" w:rsidRDefault="00BF6B17" w:rsidP="00582668">
      <w:pPr>
        <w:spacing w:after="0" w:line="240" w:lineRule="auto"/>
      </w:pPr>
      <w:r>
        <w:tab/>
        <w:t>1.2 Техническ</w:t>
      </w:r>
      <w:r w:rsidR="00C87C22">
        <w:t>ое задание – настоящий документ.</w:t>
      </w:r>
    </w:p>
    <w:p w:rsidR="00C87C22" w:rsidRPr="00C87C22" w:rsidRDefault="00582668" w:rsidP="00C87C22">
      <w:pPr>
        <w:spacing w:after="0" w:line="240" w:lineRule="auto"/>
      </w:pPr>
      <w:r>
        <w:tab/>
        <w:t>1.3</w:t>
      </w:r>
      <w:r w:rsidR="00BF6B17">
        <w:t xml:space="preserve"> </w:t>
      </w:r>
      <w:r w:rsidR="00C87C22" w:rsidRPr="00C87C22">
        <w:t>Система — множество элементов, находящихся в отношениях и связях друг с другом, которое образует определённую целостность, единство.</w:t>
      </w:r>
    </w:p>
    <w:p w:rsidR="00BF6B17" w:rsidRDefault="00582668" w:rsidP="00C87C22">
      <w:pPr>
        <w:spacing w:after="0" w:line="240" w:lineRule="auto"/>
        <w:ind w:firstLine="708"/>
      </w:pPr>
      <w:r>
        <w:t>1.</w:t>
      </w:r>
      <w:r w:rsidR="00C87C22">
        <w:t xml:space="preserve">4 </w:t>
      </w:r>
      <w:r w:rsidR="00C87C22" w:rsidRPr="00C87C22">
        <w:t>Колледж — учебное заведение.</w:t>
      </w:r>
    </w:p>
    <w:p w:rsidR="00C87C22" w:rsidRDefault="00C87C22" w:rsidP="00C87C22">
      <w:pPr>
        <w:spacing w:after="0" w:line="240" w:lineRule="auto"/>
        <w:ind w:firstLine="708"/>
      </w:pPr>
      <w:r>
        <w:t>1.5 НКЭиВТ (Новосибирский колледж электроники и вычислительной техники) – учебное заведение, система которого разрабатывается в данном приложении</w:t>
      </w:r>
      <w:r w:rsidR="00FF1F61">
        <w:t>.</w:t>
      </w:r>
    </w:p>
    <w:p w:rsidR="00BF6B17" w:rsidRDefault="00BF6B17" w:rsidP="00223D65">
      <w:pPr>
        <w:pStyle w:val="1"/>
      </w:pPr>
      <w:bookmarkStart w:id="1" w:name="_Toc167908819"/>
      <w:r>
        <w:t>2. Общие положения</w:t>
      </w:r>
      <w:bookmarkEnd w:id="1"/>
    </w:p>
    <w:p w:rsidR="00C87C22" w:rsidRDefault="00BF6B17" w:rsidP="00C87C22">
      <w:pPr>
        <w:spacing w:after="0" w:line="240" w:lineRule="auto"/>
        <w:ind w:left="708"/>
      </w:pPr>
      <w:r>
        <w:t xml:space="preserve">2.1 </w:t>
      </w:r>
      <w:r w:rsidR="00C87C22">
        <w:t>Исполнителями является команда разработчиков в лице учеников НКЭиВТ, группы 9ИС-320</w:t>
      </w:r>
    </w:p>
    <w:p w:rsidR="00C87C22" w:rsidRPr="00B4110D" w:rsidRDefault="00C87C22" w:rsidP="00C87C22">
      <w:pPr>
        <w:spacing w:after="0" w:line="240" w:lineRule="auto"/>
        <w:ind w:left="708"/>
      </w:pPr>
      <w:r>
        <w:t>2.2 В состав команды входят такие ученики, как Крамар Игорь Евгеньевич (</w:t>
      </w:r>
      <w:r w:rsidR="00B05934">
        <w:rPr>
          <w:lang w:val="en-US"/>
        </w:rPr>
        <w:t>UX</w:t>
      </w:r>
      <w:r w:rsidR="00B05934" w:rsidRPr="00B05934">
        <w:t>-</w:t>
      </w:r>
      <w:r w:rsidR="00B05934">
        <w:rPr>
          <w:lang w:val="en-US"/>
        </w:rPr>
        <w:t>UI</w:t>
      </w:r>
      <w:r w:rsidR="00B05934" w:rsidRPr="00B05934">
        <w:t xml:space="preserve"> </w:t>
      </w:r>
      <w:r w:rsidR="00B05934">
        <w:t>дизайнер</w:t>
      </w:r>
      <w:r w:rsidR="002119E4">
        <w:t xml:space="preserve"> и </w:t>
      </w:r>
      <w:r w:rsidR="002119E4">
        <w:rPr>
          <w:lang w:val="en-US"/>
        </w:rPr>
        <w:t>QA</w:t>
      </w:r>
      <w:r w:rsidR="002119E4" w:rsidRPr="002119E4">
        <w:t>-</w:t>
      </w:r>
      <w:r w:rsidR="002119E4">
        <w:t>тестировщик</w:t>
      </w:r>
      <w:r>
        <w:t>)</w:t>
      </w:r>
      <w:r w:rsidR="00B4110D">
        <w:t>, Христофорова Алёна Дмитриевна (</w:t>
      </w:r>
      <w:r w:rsidR="00B05934" w:rsidRPr="00B05934">
        <w:t>Fullstack-разработчик</w:t>
      </w:r>
      <w:r w:rsidR="00B4110D" w:rsidRPr="00B4110D">
        <w:t>)</w:t>
      </w:r>
      <w:r w:rsidR="00B4110D">
        <w:t xml:space="preserve">, Котлубовский Антон </w:t>
      </w:r>
      <w:r w:rsidR="00F9150E">
        <w:t>Максимович</w:t>
      </w:r>
      <w:r w:rsidR="00B4110D">
        <w:t xml:space="preserve"> (</w:t>
      </w:r>
      <w:r w:rsidR="00B05934">
        <w:rPr>
          <w:lang w:val="en-US"/>
        </w:rPr>
        <w:t>B</w:t>
      </w:r>
      <w:r w:rsidR="00B4110D" w:rsidRPr="00B4110D">
        <w:t>ackend-разработчик</w:t>
      </w:r>
      <w:r w:rsidR="00B05934">
        <w:t xml:space="preserve"> и </w:t>
      </w:r>
      <w:r w:rsidR="00B05934" w:rsidRPr="00B05934">
        <w:t>DevOps</w:t>
      </w:r>
      <w:r w:rsidR="00B4110D" w:rsidRPr="00B05934">
        <w:t>)</w:t>
      </w:r>
    </w:p>
    <w:p w:rsidR="00BF6B17" w:rsidRDefault="00B4110D" w:rsidP="00BF6B17">
      <w:pPr>
        <w:spacing w:after="0" w:line="240" w:lineRule="auto"/>
      </w:pPr>
      <w:r>
        <w:tab/>
        <w:t>2.3</w:t>
      </w:r>
      <w:r w:rsidR="00BF6B17">
        <w:t xml:space="preserve"> Прил</w:t>
      </w:r>
      <w:r>
        <w:t>ожение размещается на компьютерах разработчиков</w:t>
      </w:r>
      <w:r w:rsidR="00BF6B17">
        <w:t xml:space="preserve"> и является </w:t>
      </w:r>
      <w:r w:rsidR="006D265B">
        <w:tab/>
      </w:r>
      <w:r w:rsidR="00BF6B17">
        <w:t>эксклюзивом</w:t>
      </w:r>
    </w:p>
    <w:p w:rsidR="00BF6B17" w:rsidRDefault="00BF6B17" w:rsidP="00BF6B17">
      <w:pPr>
        <w:spacing w:after="0" w:line="240" w:lineRule="auto"/>
      </w:pPr>
      <w:r>
        <w:tab/>
      </w:r>
      <w:r w:rsidR="00B4110D">
        <w:t>2.4</w:t>
      </w:r>
      <w:r>
        <w:t xml:space="preserve"> Финансирование работ ведётся из средств преподавателя НКЭиВТ по </w:t>
      </w:r>
      <w:r w:rsidR="006D265B">
        <w:tab/>
      </w:r>
      <w:r w:rsidR="00C87C22">
        <w:t>Учебной практике</w:t>
      </w:r>
      <w:r>
        <w:t xml:space="preserve"> в форме выставления положительных оценок. Оплата </w:t>
      </w:r>
      <w:r w:rsidR="00C87C22">
        <w:t xml:space="preserve"> </w:t>
      </w:r>
      <w:r w:rsidR="00C87C22">
        <w:tab/>
      </w:r>
      <w:r w:rsidR="00C87C22">
        <w:tab/>
      </w:r>
      <w:r>
        <w:t xml:space="preserve">работы </w:t>
      </w:r>
      <w:r w:rsidR="00C87C22">
        <w:t xml:space="preserve"> </w:t>
      </w:r>
      <w:r>
        <w:t>производится на основании зачёт</w:t>
      </w:r>
      <w:r w:rsidR="00B4110D">
        <w:t xml:space="preserve">ок, предоставленных </w:t>
      </w:r>
      <w:r w:rsidR="00B4110D">
        <w:tab/>
      </w:r>
      <w:r w:rsidR="00C87C22">
        <w:t>Исполнителями</w:t>
      </w:r>
      <w:r>
        <w:t>.</w:t>
      </w:r>
    </w:p>
    <w:p w:rsidR="00BF7E2A" w:rsidRDefault="00BF7E2A" w:rsidP="00BF6B17">
      <w:pPr>
        <w:spacing w:after="0" w:line="240" w:lineRule="auto"/>
      </w:pPr>
    </w:p>
    <w:p w:rsidR="00BF7E2A" w:rsidRDefault="00BF7E2A" w:rsidP="00223D65">
      <w:pPr>
        <w:pStyle w:val="1"/>
      </w:pPr>
      <w:bookmarkStart w:id="2" w:name="_Toc167908820"/>
      <w:r>
        <w:t>3. Цели проекта</w:t>
      </w:r>
      <w:bookmarkEnd w:id="2"/>
    </w:p>
    <w:p w:rsidR="00BF7E2A" w:rsidRDefault="00BF7E2A" w:rsidP="00FF1F61">
      <w:pPr>
        <w:spacing w:after="0" w:line="240" w:lineRule="auto"/>
        <w:ind w:left="708"/>
      </w:pPr>
      <w:r>
        <w:t>3.1 Разработка приложени</w:t>
      </w:r>
      <w:r w:rsidR="00582668">
        <w:t xml:space="preserve">я, выполняющего функцию </w:t>
      </w:r>
      <w:r w:rsidR="00B4110D">
        <w:t>описания системы НКЭиВТ</w:t>
      </w:r>
      <w:r>
        <w:t xml:space="preserve">. В результате выполнения проекта Заказчик планирует оценить исполнение работы, которое предоставит </w:t>
      </w:r>
      <w:r w:rsidR="00FF1F61">
        <w:t>команда разработчиков.</w:t>
      </w:r>
    </w:p>
    <w:p w:rsidR="00BF7E2A" w:rsidRDefault="00BF7E2A" w:rsidP="00BF6B17">
      <w:pPr>
        <w:spacing w:after="0" w:line="240" w:lineRule="auto"/>
      </w:pPr>
    </w:p>
    <w:p w:rsidR="00BF7E2A" w:rsidRDefault="00BF7E2A" w:rsidP="00223D65">
      <w:pPr>
        <w:pStyle w:val="1"/>
      </w:pPr>
      <w:bookmarkStart w:id="3" w:name="_Toc167908821"/>
      <w:r>
        <w:t>4. Задачи проекта</w:t>
      </w:r>
      <w:bookmarkEnd w:id="3"/>
    </w:p>
    <w:p w:rsidR="00BF7E2A" w:rsidRDefault="00BF7E2A" w:rsidP="00BF6B17">
      <w:pPr>
        <w:spacing w:after="0" w:line="240" w:lineRule="auto"/>
      </w:pPr>
      <w:r>
        <w:t xml:space="preserve">В рамках выполнения работ по разработке </w:t>
      </w:r>
      <w:r w:rsidR="00FF1F61">
        <w:t>Системы Колледжа Исполнителя</w:t>
      </w:r>
      <w:r>
        <w:t>м</w:t>
      </w:r>
      <w:r w:rsidR="00FF1F61">
        <w:t>и</w:t>
      </w:r>
      <w:r>
        <w:t xml:space="preserve"> должны быть выполнены следующие задачи:</w:t>
      </w:r>
    </w:p>
    <w:p w:rsidR="00BF7E2A" w:rsidRDefault="00BF7E2A" w:rsidP="00BF6B17">
      <w:pPr>
        <w:spacing w:after="0" w:line="240" w:lineRule="auto"/>
      </w:pPr>
    </w:p>
    <w:p w:rsidR="00BF7E2A" w:rsidRDefault="00BF7E2A" w:rsidP="00BF6B17">
      <w:pPr>
        <w:spacing w:after="0" w:line="240" w:lineRule="auto"/>
      </w:pPr>
      <w:r>
        <w:tab/>
        <w:t>4.1 Аналитика и проектирование:</w:t>
      </w:r>
    </w:p>
    <w:p w:rsidR="00BF7E2A" w:rsidRDefault="00BF7E2A" w:rsidP="00BF6B17">
      <w:pPr>
        <w:spacing w:after="0" w:line="240" w:lineRule="auto"/>
      </w:pPr>
      <w:r>
        <w:tab/>
      </w:r>
      <w:r>
        <w:tab/>
        <w:t>4.1.1 Сбор и обработка входящих требований, аналитика</w:t>
      </w:r>
    </w:p>
    <w:p w:rsidR="00BF7E2A" w:rsidRDefault="00BF7E2A" w:rsidP="00BF6B17">
      <w:pPr>
        <w:spacing w:after="0" w:line="240" w:lineRule="auto"/>
      </w:pPr>
      <w:r>
        <w:tab/>
      </w:r>
      <w:r>
        <w:tab/>
        <w:t>4.1.2 Проектирование приложения</w:t>
      </w:r>
    </w:p>
    <w:p w:rsidR="00BF7E2A" w:rsidRDefault="00BF7E2A" w:rsidP="00BF6B17">
      <w:pPr>
        <w:spacing w:after="0" w:line="240" w:lineRule="auto"/>
      </w:pPr>
      <w:r>
        <w:tab/>
        <w:t>4.2 Создание дизайн-концепции:</w:t>
      </w:r>
    </w:p>
    <w:p w:rsidR="00BF7E2A" w:rsidRDefault="00BF7E2A" w:rsidP="00BF7E2A">
      <w:pPr>
        <w:spacing w:after="0" w:line="240" w:lineRule="auto"/>
        <w:ind w:left="1416"/>
      </w:pPr>
      <w:r>
        <w:lastRenderedPageBreak/>
        <w:t>4.2.1 Разработка дизайн-концепции приложения, исходя из соображений исполнителя</w:t>
      </w:r>
    </w:p>
    <w:p w:rsidR="00BF7E2A" w:rsidRDefault="00BF7E2A" w:rsidP="00BF6B17">
      <w:pPr>
        <w:spacing w:after="0" w:line="240" w:lineRule="auto"/>
      </w:pPr>
      <w:r>
        <w:tab/>
        <w:t>4.3</w:t>
      </w:r>
      <w:r w:rsidR="00223D65">
        <w:t xml:space="preserve"> Настройка кнопок взаимодействия и программирование</w:t>
      </w:r>
      <w:r w:rsidR="00FF1F61">
        <w:t>:</w:t>
      </w:r>
    </w:p>
    <w:p w:rsidR="00223D65" w:rsidRDefault="00223D65" w:rsidP="00223D65">
      <w:pPr>
        <w:spacing w:after="0" w:line="240" w:lineRule="auto"/>
        <w:ind w:left="1416"/>
      </w:pPr>
      <w:r>
        <w:t xml:space="preserve">4.3.1 Создание </w:t>
      </w:r>
      <w:r w:rsidR="00FF1F61">
        <w:t>меню выбора функционала</w:t>
      </w:r>
    </w:p>
    <w:p w:rsidR="00223D65" w:rsidRDefault="00223D65" w:rsidP="00223D65">
      <w:pPr>
        <w:spacing w:after="0" w:line="240" w:lineRule="auto"/>
        <w:ind w:left="1416"/>
      </w:pPr>
      <w:r>
        <w:t>4.3.</w:t>
      </w:r>
      <w:r w:rsidR="00FF1F61">
        <w:t>2 Создание функционала:</w:t>
      </w:r>
    </w:p>
    <w:p w:rsidR="00FF1F61" w:rsidRDefault="00FF1F61" w:rsidP="00223D65">
      <w:pPr>
        <w:spacing w:after="0" w:line="240" w:lineRule="auto"/>
        <w:ind w:left="1416"/>
      </w:pPr>
      <w:r>
        <w:tab/>
        <w:t>4.3.2.1 План здания</w:t>
      </w:r>
    </w:p>
    <w:p w:rsidR="00FF1F61" w:rsidRDefault="00FF1F61" w:rsidP="00223D65">
      <w:pPr>
        <w:spacing w:after="0" w:line="240" w:lineRule="auto"/>
        <w:ind w:left="1416"/>
      </w:pPr>
      <w:r>
        <w:tab/>
        <w:t>4.3.2.2 Учёт персонала</w:t>
      </w:r>
    </w:p>
    <w:p w:rsidR="00FF1F61" w:rsidRDefault="00FF1F61" w:rsidP="00223D65">
      <w:pPr>
        <w:spacing w:after="0" w:line="240" w:lineRule="auto"/>
        <w:ind w:left="1416"/>
      </w:pPr>
      <w:r>
        <w:tab/>
        <w:t>4.3.2.3 Учёт оборудования</w:t>
      </w:r>
    </w:p>
    <w:p w:rsidR="00FF1F61" w:rsidRDefault="00FF1F61" w:rsidP="00223D65">
      <w:pPr>
        <w:spacing w:after="0" w:line="240" w:lineRule="auto"/>
        <w:ind w:left="1416"/>
      </w:pPr>
      <w:r>
        <w:tab/>
        <w:t>4.3.2.4 Расписание</w:t>
      </w:r>
    </w:p>
    <w:p w:rsidR="00E857AF" w:rsidRDefault="00E857AF" w:rsidP="00223D65">
      <w:pPr>
        <w:spacing w:after="0" w:line="240" w:lineRule="auto"/>
        <w:ind w:left="1416"/>
      </w:pPr>
      <w:r>
        <w:tab/>
        <w:t>4.3.2.5 Смена логина</w:t>
      </w:r>
    </w:p>
    <w:p w:rsidR="00E857AF" w:rsidRDefault="00E857AF" w:rsidP="00223D65">
      <w:pPr>
        <w:spacing w:after="0" w:line="240" w:lineRule="auto"/>
        <w:ind w:left="1416"/>
      </w:pPr>
      <w:r>
        <w:tab/>
        <w:t>4.3.2.6 Выход из приложения</w:t>
      </w:r>
    </w:p>
    <w:p w:rsidR="00223D65" w:rsidRDefault="00FF1F61" w:rsidP="00223D65">
      <w:pPr>
        <w:spacing w:after="0" w:line="240" w:lineRule="auto"/>
        <w:ind w:left="1416"/>
      </w:pPr>
      <w:r>
        <w:t>4.3.3 Тестирование функционала п</w:t>
      </w:r>
      <w:r w:rsidR="00223D65">
        <w:t>риложения и устранение найденных ошибок</w:t>
      </w:r>
    </w:p>
    <w:p w:rsidR="00223D65" w:rsidRDefault="00223D65" w:rsidP="00223D65">
      <w:pPr>
        <w:spacing w:after="0" w:line="240" w:lineRule="auto"/>
        <w:ind w:left="1416"/>
      </w:pPr>
    </w:p>
    <w:p w:rsidR="002119E4" w:rsidRDefault="00223D65" w:rsidP="002119E4">
      <w:pPr>
        <w:pStyle w:val="1"/>
      </w:pPr>
      <w:bookmarkStart w:id="4" w:name="_Toc167908822"/>
      <w:r>
        <w:t>5.Структура приложения</w:t>
      </w:r>
      <w:bookmarkEnd w:id="4"/>
    </w:p>
    <w:p w:rsidR="002119E4" w:rsidRDefault="002119E4" w:rsidP="002119E4">
      <w:r>
        <w:t>Приветственное окно</w:t>
      </w:r>
    </w:p>
    <w:p w:rsidR="002119E4" w:rsidRDefault="002119E4" w:rsidP="002119E4">
      <w:r>
        <w:tab/>
        <w:t>Окно авторизации</w:t>
      </w:r>
    </w:p>
    <w:p w:rsidR="002119E4" w:rsidRDefault="002119E4" w:rsidP="002119E4">
      <w:r>
        <w:tab/>
      </w:r>
      <w:r>
        <w:tab/>
        <w:t>Поле ввода логина</w:t>
      </w:r>
    </w:p>
    <w:p w:rsidR="002119E4" w:rsidRDefault="002119E4" w:rsidP="002119E4">
      <w:r>
        <w:tab/>
      </w:r>
      <w:r>
        <w:tab/>
        <w:t>Поле ввода пароля</w:t>
      </w:r>
    </w:p>
    <w:p w:rsidR="002119E4" w:rsidRPr="002119E4" w:rsidRDefault="002119E4" w:rsidP="002119E4">
      <w:r>
        <w:tab/>
      </w:r>
      <w:r>
        <w:tab/>
        <w:t>Кнопка ввода данных</w:t>
      </w:r>
    </w:p>
    <w:p w:rsidR="00223D65" w:rsidRPr="004B4E2A" w:rsidRDefault="00223D65" w:rsidP="00223D65">
      <w:r>
        <w:tab/>
      </w:r>
      <w:r w:rsidR="002119E4">
        <w:t>Экран главного меню</w:t>
      </w:r>
      <w:r w:rsidR="00580980" w:rsidRPr="004B4E2A">
        <w:t xml:space="preserve"> </w:t>
      </w:r>
      <w:r w:rsidRPr="004B4E2A">
        <w:t>приложения</w:t>
      </w:r>
      <w:r w:rsidR="00580980" w:rsidRPr="004B4E2A">
        <w:t xml:space="preserve"> (выбор последующих меню)</w:t>
      </w:r>
    </w:p>
    <w:p w:rsidR="00223D65" w:rsidRPr="004B4E2A" w:rsidRDefault="00223D65" w:rsidP="00223D65">
      <w:r w:rsidRPr="004B4E2A">
        <w:tab/>
      </w:r>
      <w:r w:rsidRPr="004B4E2A">
        <w:tab/>
      </w:r>
      <w:r w:rsidR="00DB72F1" w:rsidRPr="004B4E2A">
        <w:t>Экран</w:t>
      </w:r>
      <w:r w:rsidR="00580980" w:rsidRPr="004B4E2A">
        <w:t xml:space="preserve"> «Расписание»</w:t>
      </w:r>
    </w:p>
    <w:p w:rsidR="00DB72F1" w:rsidRDefault="00223D65" w:rsidP="002119E4">
      <w:r w:rsidRPr="004B4E2A">
        <w:tab/>
      </w:r>
      <w:r w:rsidRPr="004B4E2A">
        <w:tab/>
      </w:r>
      <w:r w:rsidRPr="004B4E2A">
        <w:tab/>
      </w:r>
      <w:bookmarkStart w:id="5" w:name="_Toc167908823"/>
      <w:r w:rsidR="002119E4">
        <w:t>Кнопка перехода на главное меню</w:t>
      </w:r>
    </w:p>
    <w:p w:rsidR="002119E4" w:rsidRDefault="002119E4" w:rsidP="002119E4">
      <w:r>
        <w:tab/>
      </w:r>
      <w:r>
        <w:tab/>
      </w:r>
      <w:r>
        <w:tab/>
        <w:t>Кнопка удаления расписания из базы данных</w:t>
      </w:r>
    </w:p>
    <w:p w:rsidR="002119E4" w:rsidRDefault="002119E4" w:rsidP="002119E4">
      <w:r>
        <w:tab/>
      </w:r>
      <w:r>
        <w:tab/>
      </w:r>
      <w:r>
        <w:tab/>
        <w:t>Кнопка выгрузки расписания в базу данных</w:t>
      </w:r>
    </w:p>
    <w:p w:rsidR="002119E4" w:rsidRDefault="002119E4" w:rsidP="002119E4">
      <w:r>
        <w:tab/>
      </w:r>
      <w:r>
        <w:tab/>
      </w:r>
      <w:r>
        <w:tab/>
        <w:t>Кнопки с наименованиями групп</w:t>
      </w:r>
    </w:p>
    <w:p w:rsidR="002119E4" w:rsidRDefault="002119E4" w:rsidP="002119E4">
      <w:r>
        <w:tab/>
      </w:r>
      <w:r>
        <w:tab/>
      </w:r>
      <w:r>
        <w:tab/>
      </w:r>
      <w:r>
        <w:tab/>
        <w:t>Расписание группы</w:t>
      </w:r>
    </w:p>
    <w:p w:rsidR="002119E4" w:rsidRDefault="002119E4" w:rsidP="002119E4">
      <w:r>
        <w:tab/>
      </w:r>
      <w:r>
        <w:tab/>
      </w:r>
      <w:r>
        <w:tab/>
      </w:r>
      <w:r>
        <w:tab/>
        <w:t>Скролл для прокручивания расписания</w:t>
      </w:r>
    </w:p>
    <w:p w:rsidR="002119E4" w:rsidRDefault="002119E4" w:rsidP="002119E4">
      <w:r>
        <w:tab/>
      </w:r>
      <w:r>
        <w:tab/>
      </w:r>
      <w:r>
        <w:tab/>
      </w:r>
      <w:r>
        <w:tab/>
        <w:t>Кнопка перехода на экран «Расписание»</w:t>
      </w:r>
    </w:p>
    <w:p w:rsidR="002119E4" w:rsidRPr="004B4E2A" w:rsidRDefault="002119E4" w:rsidP="002119E4">
      <w:r>
        <w:tab/>
      </w:r>
      <w:r>
        <w:tab/>
      </w:r>
      <w:r>
        <w:tab/>
        <w:t>Скролл для прокручивания кнопок с наименованиями групп</w:t>
      </w:r>
    </w:p>
    <w:p w:rsidR="00DB72F1" w:rsidRPr="004B4E2A" w:rsidRDefault="00DB72F1" w:rsidP="00937F7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88"/>
        </w:tabs>
      </w:pPr>
      <w:r w:rsidRPr="004B4E2A">
        <w:tab/>
      </w:r>
      <w:r w:rsidRPr="004B4E2A">
        <w:tab/>
        <w:t>Экран «Персонал»</w:t>
      </w:r>
      <w:r w:rsidR="00937F7D">
        <w:tab/>
      </w:r>
    </w:p>
    <w:p w:rsidR="004B4E2A" w:rsidRPr="004B4E2A" w:rsidRDefault="004B4E2A" w:rsidP="00DB72F1">
      <w:r w:rsidRPr="004B4E2A">
        <w:tab/>
      </w:r>
      <w:r w:rsidRPr="004B4E2A">
        <w:tab/>
      </w:r>
      <w:r w:rsidRPr="004B4E2A">
        <w:tab/>
        <w:t xml:space="preserve">Кнопка перехода на </w:t>
      </w:r>
      <w:r w:rsidR="00937F7D">
        <w:t>главное меню</w:t>
      </w:r>
    </w:p>
    <w:p w:rsidR="00937F7D" w:rsidRDefault="004B4E2A" w:rsidP="004B4E2A">
      <w:r w:rsidRPr="004B4E2A">
        <w:lastRenderedPageBreak/>
        <w:tab/>
      </w:r>
      <w:r w:rsidRPr="004B4E2A">
        <w:tab/>
      </w:r>
      <w:r w:rsidR="00937F7D">
        <w:tab/>
      </w:r>
      <w:r w:rsidR="00E857AF">
        <w:t>Кнопка «Найти»</w:t>
      </w:r>
    </w:p>
    <w:p w:rsidR="00937F7D" w:rsidRDefault="00E857AF" w:rsidP="004B4E2A">
      <w:r>
        <w:tab/>
      </w:r>
      <w:r>
        <w:tab/>
      </w:r>
      <w:r>
        <w:tab/>
        <w:t>Список с выпадающими элементами</w:t>
      </w:r>
    </w:p>
    <w:p w:rsidR="00E857AF" w:rsidRPr="004B4E2A" w:rsidRDefault="00E857AF" w:rsidP="00E857AF">
      <w:pPr>
        <w:ind w:left="708" w:firstLine="708"/>
      </w:pPr>
      <w:r w:rsidRPr="004B4E2A">
        <w:t>Экран «Помещение»</w:t>
      </w:r>
    </w:p>
    <w:p w:rsidR="00E857AF" w:rsidRPr="004B4E2A" w:rsidRDefault="00E857AF" w:rsidP="00E857AF">
      <w:pPr>
        <w:ind w:left="2124"/>
      </w:pPr>
      <w:r w:rsidRPr="004B4E2A">
        <w:t xml:space="preserve">Кнопки для изменения изображения плана </w:t>
      </w:r>
      <w:r>
        <w:t>здания (2 этаж, 3 этаж и подвал</w:t>
      </w:r>
      <w:r w:rsidRPr="004B4E2A">
        <w:t>)</w:t>
      </w:r>
    </w:p>
    <w:p w:rsidR="00E857AF" w:rsidRPr="004B4E2A" w:rsidRDefault="00E857AF" w:rsidP="00E857AF">
      <w:pPr>
        <w:ind w:left="2124"/>
      </w:pPr>
      <w:r w:rsidRPr="004B4E2A">
        <w:t>Изображение плана эвакуации</w:t>
      </w:r>
    </w:p>
    <w:p w:rsidR="00E857AF" w:rsidRPr="00E857AF" w:rsidRDefault="00E857AF" w:rsidP="004B4E2A">
      <w:r>
        <w:tab/>
      </w:r>
      <w:r>
        <w:tab/>
      </w:r>
      <w:r>
        <w:tab/>
        <w:t>Кнопка перехода в главное меню</w:t>
      </w:r>
    </w:p>
    <w:p w:rsidR="004B4E2A" w:rsidRPr="004B4E2A" w:rsidRDefault="004B4E2A" w:rsidP="00937F7D">
      <w:pPr>
        <w:ind w:left="708" w:firstLine="708"/>
      </w:pPr>
      <w:r w:rsidRPr="004B4E2A">
        <w:t xml:space="preserve">Экран «Оборудование» </w:t>
      </w:r>
    </w:p>
    <w:p w:rsidR="004B4E2A" w:rsidRPr="00E857AF" w:rsidRDefault="004B4E2A" w:rsidP="004B4E2A">
      <w:pPr>
        <w:ind w:left="1416" w:firstLine="708"/>
      </w:pPr>
      <w:r w:rsidRPr="004B4E2A">
        <w:t>Таблица с данными об оборудовании</w:t>
      </w:r>
    </w:p>
    <w:p w:rsidR="004B4E2A" w:rsidRPr="004B4E2A" w:rsidRDefault="00937F7D" w:rsidP="00E857AF">
      <w:pPr>
        <w:ind w:left="1416" w:firstLine="708"/>
      </w:pPr>
      <w:r>
        <w:t xml:space="preserve">Кнопки смены отображаемых таблиц (имеющееся и необходимое </w:t>
      </w:r>
      <w:r>
        <w:tab/>
        <w:t>для приобретения оборудование)</w:t>
      </w:r>
    </w:p>
    <w:p w:rsidR="004B4E2A" w:rsidRDefault="004B4E2A" w:rsidP="00E857AF">
      <w:r w:rsidRPr="004B4E2A">
        <w:tab/>
      </w:r>
      <w:r w:rsidRPr="004B4E2A">
        <w:tab/>
      </w:r>
      <w:r w:rsidRPr="004B4E2A">
        <w:tab/>
        <w:t>Кнопка перехода на предыдущий экран</w:t>
      </w:r>
    </w:p>
    <w:p w:rsidR="00E857AF" w:rsidRDefault="00E857AF" w:rsidP="00E857AF">
      <w:r>
        <w:tab/>
      </w:r>
      <w:r>
        <w:tab/>
        <w:t>Кнопка для перехода в меню авторизации</w:t>
      </w:r>
    </w:p>
    <w:p w:rsidR="00523E05" w:rsidRPr="00E857AF" w:rsidRDefault="00E857AF" w:rsidP="00DB72F1">
      <w:r>
        <w:tab/>
      </w:r>
      <w:r>
        <w:tab/>
        <w:t>Кнопка для выхода из программы</w:t>
      </w:r>
    </w:p>
    <w:p w:rsidR="00614E99" w:rsidRDefault="00614E99" w:rsidP="00614E99">
      <w:pPr>
        <w:pStyle w:val="1"/>
      </w:pPr>
      <w:r>
        <w:t>6. Требования к функциональному назначению приложения</w:t>
      </w:r>
      <w:bookmarkEnd w:id="5"/>
    </w:p>
    <w:p w:rsidR="00614E99" w:rsidRPr="00F9150E" w:rsidRDefault="00614E99" w:rsidP="00F9150E">
      <w:r>
        <w:tab/>
      </w:r>
      <w:r w:rsidRPr="00F9150E">
        <w:t>6.1 Общие требования</w:t>
      </w:r>
    </w:p>
    <w:p w:rsidR="00614E99" w:rsidRPr="00F9150E" w:rsidRDefault="00614E99" w:rsidP="00F9150E">
      <w:r w:rsidRPr="00F9150E">
        <w:tab/>
      </w:r>
      <w:r w:rsidRPr="00F9150E">
        <w:tab/>
        <w:t xml:space="preserve">6.1.1 </w:t>
      </w:r>
      <w:r w:rsidR="008C31B7">
        <w:t xml:space="preserve">Возможность перехода между функциональными окнами </w:t>
      </w:r>
    </w:p>
    <w:p w:rsidR="00614E99" w:rsidRDefault="00614E99" w:rsidP="008C31B7">
      <w:r w:rsidRPr="00F9150E">
        <w:tab/>
      </w:r>
      <w:r w:rsidRPr="00F9150E">
        <w:tab/>
        <w:t xml:space="preserve">6.1.2 </w:t>
      </w:r>
      <w:r w:rsidR="008C31B7">
        <w:t xml:space="preserve">Корректное отображение информации во всех функциональных </w:t>
      </w:r>
      <w:r w:rsidR="008C31B7">
        <w:tab/>
      </w:r>
      <w:r w:rsidR="008C31B7">
        <w:tab/>
      </w:r>
      <w:r w:rsidR="008C31B7">
        <w:tab/>
        <w:t>окнах</w:t>
      </w:r>
    </w:p>
    <w:p w:rsidR="008C31B7" w:rsidRPr="00F9150E" w:rsidRDefault="008C31B7" w:rsidP="008C31B7">
      <w:pPr>
        <w:ind w:left="1416"/>
      </w:pPr>
      <w:r>
        <w:t xml:space="preserve">6.1.3 Ограничение доступа к меню функционала «Оборудование» </w:t>
      </w:r>
      <w:r w:rsidR="00E857AF">
        <w:t xml:space="preserve">и «Персонал» </w:t>
      </w:r>
      <w:r>
        <w:t>лицам, не предоставленным доступ</w:t>
      </w:r>
    </w:p>
    <w:p w:rsidR="003920A2" w:rsidRDefault="003920A2" w:rsidP="003920A2">
      <w:pPr>
        <w:pStyle w:val="1"/>
      </w:pPr>
      <w:bookmarkStart w:id="6" w:name="_Toc167908824"/>
      <w:r>
        <w:t>7. Гарантийные обязательства</w:t>
      </w:r>
      <w:bookmarkEnd w:id="6"/>
    </w:p>
    <w:p w:rsidR="003920A2" w:rsidRDefault="00F9150E" w:rsidP="003920A2">
      <w:r>
        <w:t>7.1 Исполнители беру</w:t>
      </w:r>
      <w:r w:rsidR="003920A2">
        <w:t>т на себя гарантийные обязательства в следующем порядке:</w:t>
      </w:r>
    </w:p>
    <w:p w:rsidR="003920A2" w:rsidRDefault="003920A2" w:rsidP="003920A2">
      <w:pPr>
        <w:ind w:left="708"/>
      </w:pPr>
      <w:r>
        <w:t xml:space="preserve">7.1.1 Срок действия гарантийных обязательств – до окончания срока сдачи работы, </w:t>
      </w:r>
      <w:r w:rsidR="00F9150E">
        <w:t>а именно до окончания 2-ой (второй) недели Учебной практики</w:t>
      </w:r>
    </w:p>
    <w:p w:rsidR="003920A2" w:rsidRDefault="003920A2" w:rsidP="003920A2">
      <w:pPr>
        <w:ind w:left="708"/>
      </w:pPr>
      <w:r>
        <w:t xml:space="preserve">7.1.2 </w:t>
      </w:r>
      <w:r w:rsidR="00F9150E">
        <w:t xml:space="preserve"> </w:t>
      </w:r>
      <w:r>
        <w:t>В случае обнаружения программных ошибок в рабо</w:t>
      </w:r>
      <w:r w:rsidR="00F9150E">
        <w:t>те приложения Исполнители гарантирую</w:t>
      </w:r>
      <w:r>
        <w:t>т исправление в течение 4-х (четырёх) рабочих дней с момента получения описания ошибки от лица Заказчика</w:t>
      </w:r>
    </w:p>
    <w:p w:rsidR="003920A2" w:rsidRDefault="003920A2" w:rsidP="003920A2">
      <w:pPr>
        <w:ind w:left="708"/>
      </w:pPr>
      <w:r>
        <w:lastRenderedPageBreak/>
        <w:t>7.1.3</w:t>
      </w:r>
      <w:r w:rsidR="00F9150E">
        <w:t xml:space="preserve"> </w:t>
      </w:r>
      <w:r>
        <w:t>При реализации гарантийных обязательств бесплатное исправление выявленных ошибок Приложения проводится непосре</w:t>
      </w:r>
      <w:r w:rsidR="00F9150E">
        <w:t>дственно Исполнителями</w:t>
      </w:r>
    </w:p>
    <w:p w:rsidR="003920A2" w:rsidRDefault="003920A2" w:rsidP="003920A2">
      <w:pPr>
        <w:ind w:left="708"/>
      </w:pPr>
      <w:r>
        <w:t xml:space="preserve">7.1.4. Порядок реализации гарантийных обязательств: </w:t>
      </w:r>
    </w:p>
    <w:p w:rsidR="003920A2" w:rsidRDefault="00F9150E" w:rsidP="003920A2">
      <w:pPr>
        <w:ind w:left="1416"/>
      </w:pPr>
      <w:r>
        <w:t>7</w:t>
      </w:r>
      <w:r w:rsidR="003920A2">
        <w:t xml:space="preserve">.1.5.1. Исполнитель принимает список обнаруженных ошибок в работе приложения не чаще, чем 2 раза в сутки; </w:t>
      </w:r>
    </w:p>
    <w:p w:rsidR="003920A2" w:rsidRDefault="00F9150E" w:rsidP="003920A2">
      <w:pPr>
        <w:ind w:left="1416"/>
      </w:pPr>
      <w:r>
        <w:t>7</w:t>
      </w:r>
      <w:r w:rsidR="003920A2">
        <w:t xml:space="preserve">.1.5.2. Исполнитель проводит работы в рамках гарантийных обязательств в течение 2 рабочих дней. В случае, если срок устранения обнаруженных ошибок превышает </w:t>
      </w:r>
      <w:r>
        <w:tab/>
        <w:t>регламентированный срок и</w:t>
      </w:r>
      <w:r w:rsidR="003920A2">
        <w:t>сполнения гарантийных обязательств, Исполнитель обязан уведомить об этом Заказчика</w:t>
      </w:r>
    </w:p>
    <w:p w:rsidR="003920A2" w:rsidRDefault="003920A2" w:rsidP="003920A2">
      <w:pPr>
        <w:ind w:firstLine="708"/>
      </w:pPr>
      <w:r>
        <w:t xml:space="preserve">7.1.5.  Гарантийные обязательства снимаются в случае, если: </w:t>
      </w:r>
    </w:p>
    <w:p w:rsidR="003920A2" w:rsidRDefault="0026429A" w:rsidP="0026429A">
      <w:pPr>
        <w:ind w:left="1416"/>
      </w:pPr>
      <w:r>
        <w:t>7.1.5</w:t>
      </w:r>
      <w:r w:rsidR="003920A2">
        <w:t xml:space="preserve">.1. Программный код созданного </w:t>
      </w:r>
      <w:r>
        <w:t>Приложения</w:t>
      </w:r>
      <w:r w:rsidR="003920A2">
        <w:t xml:space="preserve"> был модифицирован самостоятельно Заказчиком или третьими лицами; </w:t>
      </w:r>
    </w:p>
    <w:p w:rsidR="003920A2" w:rsidRDefault="0026429A" w:rsidP="0026429A">
      <w:pPr>
        <w:ind w:left="1416"/>
      </w:pPr>
      <w:r>
        <w:t>7.1.5</w:t>
      </w:r>
      <w:r w:rsidR="003920A2">
        <w:t xml:space="preserve">.2. Заказчиком удалены и/или перемещены программные файлы </w:t>
      </w:r>
      <w:r>
        <w:t>Приложения;</w:t>
      </w:r>
    </w:p>
    <w:p w:rsidR="003920A2" w:rsidRDefault="0026429A" w:rsidP="0026429A">
      <w:pPr>
        <w:ind w:left="1416"/>
      </w:pPr>
      <w:r>
        <w:t>7.1.5</w:t>
      </w:r>
      <w:r w:rsidR="003920A2">
        <w:t xml:space="preserve">.3.Нарушена целостность структуры </w:t>
      </w:r>
      <w:r>
        <w:t>приложения</w:t>
      </w:r>
      <w:r w:rsidR="003920A2">
        <w:t xml:space="preserve"> в результате программных и/или аппаратных сбоев, произошедших на </w:t>
      </w:r>
      <w:r>
        <w:t>компьютере, используемом Заказчиком;</w:t>
      </w:r>
    </w:p>
    <w:p w:rsidR="003920A2" w:rsidRDefault="0026429A" w:rsidP="0026429A">
      <w:pPr>
        <w:ind w:left="1416"/>
      </w:pPr>
      <w:r>
        <w:t>7.1.5</w:t>
      </w:r>
      <w:r w:rsidR="003920A2">
        <w:t xml:space="preserve">.4. Изменены системное и иное программное обеспечение, влияющее на работу </w:t>
      </w:r>
      <w:r>
        <w:t>Приложения на компьютере, используемом Заказчиком;</w:t>
      </w:r>
    </w:p>
    <w:p w:rsidR="00F9150E" w:rsidRDefault="00F9150E" w:rsidP="0026429A">
      <w:pPr>
        <w:ind w:left="1416"/>
      </w:pPr>
      <w:r>
        <w:t>7.1.5.5 В случае аттестации по учебной практике и дальнейшем внесении оценки в зачётки Исполнителей (в случае внесения полной оплаты работы)</w:t>
      </w:r>
    </w:p>
    <w:p w:rsidR="003920A2" w:rsidRDefault="0026429A" w:rsidP="0026429A">
      <w:pPr>
        <w:pStyle w:val="1"/>
      </w:pPr>
      <w:bookmarkStart w:id="7" w:name="_Toc167908825"/>
      <w:r>
        <w:t>8.Ожидаемые результаты исполнения Договора</w:t>
      </w:r>
      <w:bookmarkEnd w:id="7"/>
    </w:p>
    <w:p w:rsidR="0026429A" w:rsidRDefault="0026429A" w:rsidP="0026429A">
      <w:pPr>
        <w:ind w:left="708"/>
      </w:pPr>
      <w:r>
        <w:t>8.1</w:t>
      </w:r>
      <w:r w:rsidRPr="0026429A">
        <w:t xml:space="preserve"> </w:t>
      </w:r>
      <w:r>
        <w:t>По результатам исполнения Договора Заказчик планирует получить приложение, выполненное  на основе настоящих Требований, и предоставленных в ходе работ материалов и информации</w:t>
      </w:r>
    </w:p>
    <w:p w:rsidR="0026429A" w:rsidRPr="0026429A" w:rsidRDefault="00F9150E" w:rsidP="0026429A">
      <w:pPr>
        <w:ind w:left="708"/>
      </w:pPr>
      <w:r>
        <w:t>8.2 Исполнители получат оплату</w:t>
      </w:r>
    </w:p>
    <w:sectPr w:rsidR="0026429A" w:rsidRPr="0026429A" w:rsidSect="006D265B">
      <w:footerReference w:type="default" r:id="rId8"/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619" w:rsidRDefault="00635619" w:rsidP="006D265B">
      <w:pPr>
        <w:spacing w:after="0" w:line="240" w:lineRule="auto"/>
      </w:pPr>
      <w:r>
        <w:separator/>
      </w:r>
    </w:p>
  </w:endnote>
  <w:endnote w:type="continuationSeparator" w:id="1">
    <w:p w:rsidR="00635619" w:rsidRDefault="00635619" w:rsidP="006D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370659"/>
      <w:docPartObj>
        <w:docPartGallery w:val="Page Numbers (Bottom of Page)"/>
        <w:docPartUnique/>
      </w:docPartObj>
    </w:sdtPr>
    <w:sdtContent>
      <w:p w:rsidR="00DB72F1" w:rsidRDefault="00410ED4">
        <w:pPr>
          <w:pStyle w:val="ab"/>
          <w:jc w:val="center"/>
        </w:pPr>
        <w:fldSimple w:instr=" PAGE   \* MERGEFORMAT ">
          <w:r w:rsidR="00E857AF">
            <w:rPr>
              <w:noProof/>
            </w:rPr>
            <w:t>4</w:t>
          </w:r>
        </w:fldSimple>
      </w:p>
    </w:sdtContent>
  </w:sdt>
  <w:p w:rsidR="00DB72F1" w:rsidRDefault="00DB72F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619" w:rsidRDefault="00635619" w:rsidP="006D265B">
      <w:pPr>
        <w:spacing w:after="0" w:line="240" w:lineRule="auto"/>
      </w:pPr>
      <w:r>
        <w:separator/>
      </w:r>
    </w:p>
  </w:footnote>
  <w:footnote w:type="continuationSeparator" w:id="1">
    <w:p w:rsidR="00635619" w:rsidRDefault="00635619" w:rsidP="006D2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16C78"/>
    <w:multiLevelType w:val="hybridMultilevel"/>
    <w:tmpl w:val="9408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D33C9"/>
    <w:multiLevelType w:val="multilevel"/>
    <w:tmpl w:val="DDF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6B17"/>
    <w:rsid w:val="00111EF2"/>
    <w:rsid w:val="001A3255"/>
    <w:rsid w:val="002119E4"/>
    <w:rsid w:val="00223D65"/>
    <w:rsid w:val="0026429A"/>
    <w:rsid w:val="003920A2"/>
    <w:rsid w:val="00410ED4"/>
    <w:rsid w:val="004B4E2A"/>
    <w:rsid w:val="00523E05"/>
    <w:rsid w:val="00580980"/>
    <w:rsid w:val="00582668"/>
    <w:rsid w:val="00614E99"/>
    <w:rsid w:val="00623004"/>
    <w:rsid w:val="00635619"/>
    <w:rsid w:val="006D265B"/>
    <w:rsid w:val="008C31B7"/>
    <w:rsid w:val="00937F7D"/>
    <w:rsid w:val="00940D09"/>
    <w:rsid w:val="009E739E"/>
    <w:rsid w:val="00A44610"/>
    <w:rsid w:val="00A906BD"/>
    <w:rsid w:val="00B05934"/>
    <w:rsid w:val="00B4110D"/>
    <w:rsid w:val="00BF6B17"/>
    <w:rsid w:val="00BF7E2A"/>
    <w:rsid w:val="00C87C22"/>
    <w:rsid w:val="00CD22D1"/>
    <w:rsid w:val="00DB72F1"/>
    <w:rsid w:val="00E857AF"/>
    <w:rsid w:val="00F03674"/>
    <w:rsid w:val="00F9150E"/>
    <w:rsid w:val="00FF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2F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3D6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3D6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82668"/>
    <w:pPr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82668"/>
    <w:pPr>
      <w:spacing w:after="100"/>
    </w:pPr>
  </w:style>
  <w:style w:type="character" w:styleId="a5">
    <w:name w:val="Hyperlink"/>
    <w:basedOn w:val="a0"/>
    <w:uiPriority w:val="99"/>
    <w:unhideWhenUsed/>
    <w:rsid w:val="0058266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2668"/>
    <w:rPr>
      <w:rFonts w:ascii="Tahoma" w:hAnsi="Tahoma" w:cs="Tahoma"/>
      <w:sz w:val="16"/>
      <w:szCs w:val="16"/>
    </w:rPr>
  </w:style>
  <w:style w:type="paragraph" w:customStyle="1" w:styleId="richfactdown-paragraph">
    <w:name w:val="richfactdown-paragraph"/>
    <w:basedOn w:val="a"/>
    <w:rsid w:val="005826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D265B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6D2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D265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D2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265B"/>
    <w:rPr>
      <w:rFonts w:ascii="Times New Roman" w:hAnsi="Times New Roman"/>
      <w:sz w:val="28"/>
    </w:rPr>
  </w:style>
  <w:style w:type="character" w:customStyle="1" w:styleId="cite-bracket">
    <w:name w:val="cite-bracket"/>
    <w:basedOn w:val="a0"/>
    <w:rsid w:val="00C87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49255-F57F-472A-8973-C700B661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Крамар</dc:creator>
  <cp:keywords/>
  <dc:description/>
  <cp:lastModifiedBy>Игорь Крамар</cp:lastModifiedBy>
  <cp:revision>7</cp:revision>
  <dcterms:created xsi:type="dcterms:W3CDTF">2024-05-29T12:36:00Z</dcterms:created>
  <dcterms:modified xsi:type="dcterms:W3CDTF">2024-11-23T06:03:00Z</dcterms:modified>
</cp:coreProperties>
</file>