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F549E" w14:textId="179691DA" w:rsidR="007F313B" w:rsidRPr="00AF5611" w:rsidRDefault="007F313B" w:rsidP="00E955F0">
      <w:pPr>
        <w:spacing w:line="240" w:lineRule="auto"/>
        <w:rPr>
          <w:rFonts w:ascii="Segoe Pro" w:hAnsi="Segoe Pro"/>
          <w:sz w:val="24"/>
          <w:szCs w:val="24"/>
          <w:lang w:val="es-419"/>
        </w:rPr>
      </w:pPr>
      <w:r w:rsidRPr="66B84A9F">
        <w:rPr>
          <w:rFonts w:ascii="Segoe Pro" w:hAnsi="Segoe Pro"/>
          <w:sz w:val="24"/>
          <w:szCs w:val="24"/>
          <w:lang w:val="es-419"/>
        </w:rPr>
        <w:t xml:space="preserve">Tunja, </w:t>
      </w:r>
      <w:r w:rsidR="00F8698C">
        <w:rPr>
          <w:rFonts w:ascii="Segoe Pro" w:hAnsi="Segoe Pro"/>
          <w:sz w:val="24"/>
          <w:szCs w:val="24"/>
          <w:lang w:val="es-419"/>
        </w:rPr>
        <w:t>30</w:t>
      </w:r>
      <w:r w:rsidRPr="66B84A9F">
        <w:rPr>
          <w:rFonts w:ascii="Segoe Pro" w:hAnsi="Segoe Pro"/>
          <w:sz w:val="24"/>
          <w:szCs w:val="24"/>
          <w:lang w:val="es-419"/>
        </w:rPr>
        <w:t xml:space="preserve"> de septiembre de 2020.</w:t>
      </w:r>
    </w:p>
    <w:p w14:paraId="292DEC85" w14:textId="77777777" w:rsidR="007F313B" w:rsidRPr="00AF5611" w:rsidRDefault="007F313B" w:rsidP="00E955F0">
      <w:pPr>
        <w:spacing w:line="240" w:lineRule="auto"/>
        <w:rPr>
          <w:rFonts w:ascii="Segoe Pro" w:hAnsi="Segoe Pro"/>
          <w:sz w:val="24"/>
          <w:szCs w:val="24"/>
          <w:lang w:val="es-419"/>
        </w:rPr>
      </w:pPr>
    </w:p>
    <w:p w14:paraId="61D769DB" w14:textId="77777777" w:rsidR="007F313B" w:rsidRPr="00AF5611" w:rsidRDefault="007F313B" w:rsidP="00E955F0">
      <w:pPr>
        <w:spacing w:after="0" w:line="240" w:lineRule="auto"/>
        <w:rPr>
          <w:rFonts w:ascii="Segoe Pro" w:hAnsi="Segoe Pro"/>
          <w:b/>
          <w:bCs/>
          <w:sz w:val="24"/>
          <w:szCs w:val="24"/>
          <w:lang w:val="es-419"/>
        </w:rPr>
      </w:pPr>
      <w:r w:rsidRPr="00AF5611">
        <w:rPr>
          <w:rFonts w:ascii="Segoe Pro" w:hAnsi="Segoe Pro"/>
          <w:b/>
          <w:bCs/>
          <w:sz w:val="24"/>
          <w:szCs w:val="24"/>
          <w:lang w:val="es-419"/>
        </w:rPr>
        <w:t>Doctores:</w:t>
      </w:r>
    </w:p>
    <w:p w14:paraId="2004D199" w14:textId="77777777" w:rsidR="007F313B" w:rsidRPr="00AF5611" w:rsidRDefault="007F313B" w:rsidP="00E955F0">
      <w:pPr>
        <w:spacing w:after="0" w:line="240" w:lineRule="auto"/>
        <w:rPr>
          <w:rFonts w:ascii="Segoe Pro" w:hAnsi="Segoe Pro"/>
          <w:b/>
          <w:bCs/>
          <w:sz w:val="24"/>
          <w:szCs w:val="24"/>
          <w:lang w:val="es-419"/>
        </w:rPr>
      </w:pPr>
      <w:r w:rsidRPr="00AF5611">
        <w:rPr>
          <w:rFonts w:ascii="Segoe Pro" w:hAnsi="Segoe Pro"/>
          <w:b/>
          <w:bCs/>
          <w:sz w:val="24"/>
          <w:szCs w:val="24"/>
          <w:lang w:val="es-419"/>
        </w:rPr>
        <w:t>LUIS ALEJANDRO FÚNEME GONZÁLEZ</w:t>
      </w:r>
    </w:p>
    <w:p w14:paraId="73E9A8A8" w14:textId="77777777" w:rsidR="007F313B" w:rsidRPr="00AF5611" w:rsidRDefault="007F313B" w:rsidP="00E955F0">
      <w:pPr>
        <w:spacing w:after="0" w:line="240" w:lineRule="auto"/>
        <w:rPr>
          <w:rFonts w:ascii="Segoe Pro" w:hAnsi="Segoe Pro"/>
          <w:b/>
          <w:bCs/>
          <w:sz w:val="24"/>
          <w:szCs w:val="24"/>
          <w:lang w:val="es-419"/>
        </w:rPr>
      </w:pPr>
      <w:r w:rsidRPr="00AF5611">
        <w:rPr>
          <w:rFonts w:ascii="Segoe Pro" w:hAnsi="Segoe Pro"/>
          <w:b/>
          <w:bCs/>
          <w:sz w:val="24"/>
          <w:szCs w:val="24"/>
          <w:lang w:val="es-419"/>
        </w:rPr>
        <w:t>Alcalde Mayor de la ciudad de Tunja</w:t>
      </w:r>
    </w:p>
    <w:p w14:paraId="65F81935" w14:textId="77777777" w:rsidR="007F313B" w:rsidRPr="00AF5611" w:rsidRDefault="007F313B" w:rsidP="00E955F0">
      <w:pPr>
        <w:spacing w:after="0" w:line="240" w:lineRule="auto"/>
        <w:rPr>
          <w:rFonts w:ascii="Segoe Pro" w:hAnsi="Segoe Pro"/>
          <w:sz w:val="24"/>
          <w:szCs w:val="24"/>
          <w:lang w:val="es-419"/>
        </w:rPr>
      </w:pPr>
    </w:p>
    <w:p w14:paraId="79EC00E9" w14:textId="77777777" w:rsidR="007F313B" w:rsidRPr="00AF5611" w:rsidRDefault="007F313B" w:rsidP="00E955F0">
      <w:pPr>
        <w:spacing w:after="0" w:line="240" w:lineRule="auto"/>
        <w:rPr>
          <w:rFonts w:ascii="Segoe Pro" w:hAnsi="Segoe Pro"/>
          <w:b/>
          <w:bCs/>
          <w:sz w:val="24"/>
          <w:szCs w:val="24"/>
          <w:lang w:val="es-419"/>
        </w:rPr>
      </w:pPr>
      <w:r w:rsidRPr="00AF5611">
        <w:rPr>
          <w:rFonts w:ascii="Segoe Pro" w:hAnsi="Segoe Pro"/>
          <w:b/>
          <w:bCs/>
          <w:sz w:val="24"/>
          <w:szCs w:val="24"/>
          <w:lang w:val="es-419"/>
        </w:rPr>
        <w:t>NESTOR ALFREDO BARRERA MORA</w:t>
      </w:r>
    </w:p>
    <w:p w14:paraId="6DEBD1BE" w14:textId="77777777" w:rsidR="007F313B" w:rsidRPr="00AF5611" w:rsidRDefault="007F313B" w:rsidP="00E955F0">
      <w:pPr>
        <w:spacing w:after="0" w:line="240" w:lineRule="auto"/>
        <w:rPr>
          <w:rFonts w:ascii="Segoe Pro" w:hAnsi="Segoe Pro"/>
          <w:b/>
          <w:bCs/>
          <w:sz w:val="24"/>
          <w:szCs w:val="24"/>
          <w:lang w:val="es-419"/>
        </w:rPr>
      </w:pPr>
      <w:r w:rsidRPr="00AF5611">
        <w:rPr>
          <w:rFonts w:ascii="Segoe Pro" w:hAnsi="Segoe Pro"/>
          <w:b/>
          <w:bCs/>
          <w:sz w:val="24"/>
          <w:szCs w:val="24"/>
          <w:lang w:val="es-419"/>
        </w:rPr>
        <w:t>Director UMCITI</w:t>
      </w:r>
    </w:p>
    <w:p w14:paraId="0ADA63D5" w14:textId="77777777" w:rsidR="007F313B" w:rsidRPr="00AF5611" w:rsidRDefault="007F313B" w:rsidP="00E955F0">
      <w:pPr>
        <w:spacing w:line="240" w:lineRule="auto"/>
        <w:rPr>
          <w:rFonts w:ascii="Segoe Pro" w:hAnsi="Segoe Pro"/>
          <w:sz w:val="24"/>
          <w:szCs w:val="24"/>
          <w:lang w:val="es-419"/>
        </w:rPr>
      </w:pPr>
    </w:p>
    <w:p w14:paraId="773494F4" w14:textId="40D1A1DF" w:rsidR="007F313B" w:rsidRPr="00AF5611" w:rsidRDefault="00E955F0" w:rsidP="00E955F0">
      <w:pPr>
        <w:spacing w:line="240" w:lineRule="auto"/>
        <w:rPr>
          <w:rFonts w:ascii="Segoe Pro" w:hAnsi="Segoe Pro"/>
          <w:sz w:val="24"/>
          <w:szCs w:val="24"/>
          <w:lang w:val="es-419"/>
        </w:rPr>
      </w:pPr>
      <w:r>
        <w:rPr>
          <w:rFonts w:ascii="Segoe Pro" w:hAnsi="Segoe Pro"/>
          <w:sz w:val="24"/>
          <w:szCs w:val="24"/>
          <w:lang w:val="es-419"/>
        </w:rPr>
        <w:t>Reciban un c</w:t>
      </w:r>
      <w:r w:rsidR="007F313B" w:rsidRPr="00AF5611">
        <w:rPr>
          <w:rFonts w:ascii="Segoe Pro" w:hAnsi="Segoe Pro"/>
          <w:sz w:val="24"/>
          <w:szCs w:val="24"/>
          <w:lang w:val="es-419"/>
        </w:rPr>
        <w:t>ordial saludo</w:t>
      </w:r>
      <w:r w:rsidR="00A6654E">
        <w:rPr>
          <w:rFonts w:ascii="Segoe Pro" w:hAnsi="Segoe Pro"/>
          <w:sz w:val="24"/>
          <w:szCs w:val="24"/>
          <w:lang w:val="es-419"/>
        </w:rPr>
        <w:t xml:space="preserve"> de parte de nuestra organización</w:t>
      </w:r>
      <w:r w:rsidR="007F313B" w:rsidRPr="00AF5611">
        <w:rPr>
          <w:rFonts w:ascii="Segoe Pro" w:hAnsi="Segoe Pro"/>
          <w:sz w:val="24"/>
          <w:szCs w:val="24"/>
          <w:lang w:val="es-419"/>
        </w:rPr>
        <w:t>,</w:t>
      </w:r>
    </w:p>
    <w:p w14:paraId="501654F8" w14:textId="268EF492" w:rsidR="003F6A0E" w:rsidRDefault="003F6A0E" w:rsidP="00E955F0">
      <w:pPr>
        <w:spacing w:line="240" w:lineRule="auto"/>
        <w:rPr>
          <w:rFonts w:ascii="Segoe Pro" w:hAnsi="Segoe Pro"/>
          <w:sz w:val="24"/>
          <w:szCs w:val="24"/>
          <w:lang w:val="es-419"/>
        </w:rPr>
      </w:pPr>
    </w:p>
    <w:p w14:paraId="087F11A0" w14:textId="2B04D7E8" w:rsidR="00A9507E" w:rsidRDefault="00E955F0" w:rsidP="00E955F0">
      <w:pPr>
        <w:spacing w:line="240" w:lineRule="auto"/>
        <w:rPr>
          <w:rFonts w:ascii="Segoe Pro" w:hAnsi="Segoe Pro"/>
          <w:sz w:val="24"/>
          <w:szCs w:val="24"/>
          <w:lang w:val="es-419"/>
        </w:rPr>
      </w:pPr>
      <w:r w:rsidRPr="66B84A9F">
        <w:rPr>
          <w:rFonts w:ascii="Segoe Pro" w:hAnsi="Segoe Pro"/>
          <w:sz w:val="24"/>
          <w:szCs w:val="24"/>
          <w:lang w:val="es-419"/>
        </w:rPr>
        <w:t xml:space="preserve">En Fenix Alliance creemos que la educación es lo mejor que le puede pasar a cualquier persona y </w:t>
      </w:r>
      <w:r w:rsidR="00DE35D6" w:rsidRPr="66B84A9F">
        <w:rPr>
          <w:rFonts w:ascii="Segoe Pro" w:hAnsi="Segoe Pro"/>
          <w:sz w:val="24"/>
          <w:szCs w:val="24"/>
          <w:lang w:val="es-419"/>
        </w:rPr>
        <w:t>estamos convencidos</w:t>
      </w:r>
      <w:r w:rsidR="70908A7E" w:rsidRPr="66B84A9F">
        <w:rPr>
          <w:rFonts w:ascii="Segoe Pro" w:hAnsi="Segoe Pro"/>
          <w:sz w:val="24"/>
          <w:szCs w:val="24"/>
          <w:lang w:val="es-419"/>
        </w:rPr>
        <w:t xml:space="preserve"> </w:t>
      </w:r>
      <w:r w:rsidRPr="66B84A9F">
        <w:rPr>
          <w:rFonts w:ascii="Segoe Pro" w:hAnsi="Segoe Pro"/>
          <w:sz w:val="24"/>
          <w:szCs w:val="24"/>
          <w:lang w:val="es-419"/>
        </w:rPr>
        <w:t xml:space="preserve">que las herramientas y el conocimiento correcto pueden desencadenar para todos un mundo de oportunidades que nunca antes imaginamos. </w:t>
      </w:r>
    </w:p>
    <w:p w14:paraId="12B9D017" w14:textId="77777777" w:rsidR="00A9507E" w:rsidRDefault="00A9507E" w:rsidP="00E955F0">
      <w:pPr>
        <w:spacing w:line="240" w:lineRule="auto"/>
        <w:rPr>
          <w:rFonts w:ascii="Segoe Pro" w:hAnsi="Segoe Pro"/>
          <w:sz w:val="24"/>
          <w:szCs w:val="24"/>
          <w:lang w:val="es-419"/>
        </w:rPr>
      </w:pPr>
    </w:p>
    <w:p w14:paraId="554939F0" w14:textId="196353D6" w:rsidR="00E955F0" w:rsidRDefault="00E955F0" w:rsidP="00E955F0">
      <w:pPr>
        <w:spacing w:line="240" w:lineRule="auto"/>
        <w:rPr>
          <w:rFonts w:ascii="Segoe Pro" w:hAnsi="Segoe Pro"/>
          <w:sz w:val="24"/>
          <w:szCs w:val="24"/>
          <w:lang w:val="es-419"/>
        </w:rPr>
      </w:pPr>
      <w:r w:rsidRPr="66B84A9F">
        <w:rPr>
          <w:rFonts w:ascii="Segoe Pro" w:hAnsi="Segoe Pro"/>
          <w:sz w:val="24"/>
          <w:szCs w:val="24"/>
          <w:lang w:val="es-419"/>
        </w:rPr>
        <w:t xml:space="preserve">Nuestro un grupo empresarial de raíces Tunjanas ha extendido su presencia a nuestro hermoso departamento, la nación, las Américas y a través de </w:t>
      </w:r>
      <w:r w:rsidR="5C0D41E1" w:rsidRPr="66B84A9F">
        <w:rPr>
          <w:rFonts w:ascii="Segoe Pro" w:hAnsi="Segoe Pro"/>
          <w:sz w:val="24"/>
          <w:szCs w:val="24"/>
          <w:lang w:val="es-419"/>
        </w:rPr>
        <w:t xml:space="preserve">los </w:t>
      </w:r>
      <w:r w:rsidRPr="66B84A9F">
        <w:rPr>
          <w:rFonts w:ascii="Segoe Pro" w:hAnsi="Segoe Pro"/>
          <w:sz w:val="24"/>
          <w:szCs w:val="24"/>
          <w:lang w:val="es-419"/>
        </w:rPr>
        <w:t xml:space="preserve">continentes para a ayudar a personas y organizaciones de todo el mundo a realizar su </w:t>
      </w:r>
      <w:r w:rsidR="00484DAE">
        <w:rPr>
          <w:rFonts w:ascii="Segoe Pro" w:hAnsi="Segoe Pro"/>
          <w:sz w:val="24"/>
          <w:szCs w:val="24"/>
          <w:lang w:val="es-419"/>
        </w:rPr>
        <w:t>“</w:t>
      </w:r>
      <w:r w:rsidRPr="66B84A9F">
        <w:rPr>
          <w:rFonts w:ascii="Segoe Pro" w:hAnsi="Segoe Pro"/>
          <w:sz w:val="24"/>
          <w:szCs w:val="24"/>
          <w:lang w:val="es-419"/>
        </w:rPr>
        <w:t>más alto nivel</w:t>
      </w:r>
      <w:r w:rsidR="00484DAE">
        <w:rPr>
          <w:rFonts w:ascii="Segoe Pro" w:hAnsi="Segoe Pro"/>
          <w:sz w:val="24"/>
          <w:szCs w:val="24"/>
          <w:lang w:val="es-419"/>
        </w:rPr>
        <w:t>”</w:t>
      </w:r>
      <w:r w:rsidRPr="66B84A9F">
        <w:rPr>
          <w:rFonts w:ascii="Segoe Pro" w:hAnsi="Segoe Pro"/>
          <w:sz w:val="24"/>
          <w:szCs w:val="24"/>
          <w:lang w:val="es-419"/>
        </w:rPr>
        <w:t xml:space="preserve"> mediante soluciones digitales inteligentes, </w:t>
      </w:r>
      <w:r w:rsidR="00F4531D" w:rsidRPr="66B84A9F">
        <w:rPr>
          <w:rFonts w:ascii="Segoe Pro" w:hAnsi="Segoe Pro"/>
          <w:sz w:val="24"/>
          <w:szCs w:val="24"/>
          <w:lang w:val="es-419"/>
        </w:rPr>
        <w:t>seguras</w:t>
      </w:r>
      <w:r w:rsidRPr="66B84A9F">
        <w:rPr>
          <w:rFonts w:ascii="Segoe Pro" w:hAnsi="Segoe Pro"/>
          <w:sz w:val="24"/>
          <w:szCs w:val="24"/>
          <w:lang w:val="es-419"/>
        </w:rPr>
        <w:t xml:space="preserve"> y confiables que</w:t>
      </w:r>
      <w:r w:rsidR="338E2AFF" w:rsidRPr="66B84A9F">
        <w:rPr>
          <w:rFonts w:ascii="Segoe Pro" w:hAnsi="Segoe Pro"/>
          <w:sz w:val="24"/>
          <w:szCs w:val="24"/>
          <w:lang w:val="es-419"/>
        </w:rPr>
        <w:t xml:space="preserve"> les</w:t>
      </w:r>
      <w:r w:rsidRPr="66B84A9F">
        <w:rPr>
          <w:rFonts w:ascii="Segoe Pro" w:hAnsi="Segoe Pro"/>
          <w:sz w:val="24"/>
          <w:szCs w:val="24"/>
          <w:lang w:val="es-419"/>
        </w:rPr>
        <w:t xml:space="preserve"> ayuden a</w:t>
      </w:r>
      <w:r w:rsidR="00F4531D" w:rsidRPr="66B84A9F">
        <w:rPr>
          <w:rFonts w:ascii="Segoe Pro" w:hAnsi="Segoe Pro"/>
          <w:sz w:val="24"/>
          <w:szCs w:val="24"/>
          <w:lang w:val="es-419"/>
        </w:rPr>
        <w:t xml:space="preserve"> desbloquear </w:t>
      </w:r>
      <w:r w:rsidR="00A9507E" w:rsidRPr="66B84A9F">
        <w:rPr>
          <w:rFonts w:ascii="Segoe Pro" w:hAnsi="Segoe Pro"/>
          <w:sz w:val="24"/>
          <w:szCs w:val="24"/>
          <w:lang w:val="es-419"/>
        </w:rPr>
        <w:t xml:space="preserve">su potencial </w:t>
      </w:r>
      <w:r w:rsidR="00F4531D" w:rsidRPr="66B84A9F">
        <w:rPr>
          <w:rFonts w:ascii="Segoe Pro" w:hAnsi="Segoe Pro"/>
          <w:sz w:val="24"/>
          <w:szCs w:val="24"/>
          <w:lang w:val="es-419"/>
        </w:rPr>
        <w:t>para</w:t>
      </w:r>
      <w:r w:rsidRPr="66B84A9F">
        <w:rPr>
          <w:rFonts w:ascii="Segoe Pro" w:hAnsi="Segoe Pro"/>
          <w:sz w:val="24"/>
          <w:szCs w:val="24"/>
          <w:lang w:val="es-419"/>
        </w:rPr>
        <w:t xml:space="preserve"> llegar siempre más allá de las expectativas</w:t>
      </w:r>
      <w:r w:rsidR="00A9507E" w:rsidRPr="66B84A9F">
        <w:rPr>
          <w:rFonts w:ascii="Segoe Pro" w:hAnsi="Segoe Pro"/>
          <w:sz w:val="24"/>
          <w:szCs w:val="24"/>
          <w:lang w:val="es-419"/>
        </w:rPr>
        <w:t xml:space="preserve">, </w:t>
      </w:r>
      <w:r w:rsidR="00DE35D6" w:rsidRPr="66B84A9F">
        <w:rPr>
          <w:rFonts w:ascii="Segoe Pro" w:hAnsi="Segoe Pro"/>
          <w:sz w:val="24"/>
          <w:szCs w:val="24"/>
          <w:lang w:val="es-419"/>
        </w:rPr>
        <w:t>alcanza</w:t>
      </w:r>
      <w:r w:rsidR="25420BAA" w:rsidRPr="66B84A9F">
        <w:rPr>
          <w:rFonts w:ascii="Segoe Pro" w:hAnsi="Segoe Pro"/>
          <w:sz w:val="24"/>
          <w:szCs w:val="24"/>
          <w:lang w:val="es-419"/>
        </w:rPr>
        <w:t>ndo así</w:t>
      </w:r>
      <w:r w:rsidR="29B9B7DC" w:rsidRPr="66B84A9F">
        <w:rPr>
          <w:rFonts w:ascii="Segoe Pro" w:hAnsi="Segoe Pro"/>
          <w:sz w:val="24"/>
          <w:szCs w:val="24"/>
          <w:lang w:val="es-419"/>
        </w:rPr>
        <w:t xml:space="preserve"> </w:t>
      </w:r>
      <w:r w:rsidR="00A9507E" w:rsidRPr="66B84A9F">
        <w:rPr>
          <w:rFonts w:ascii="Segoe Pro" w:hAnsi="Segoe Pro"/>
          <w:sz w:val="24"/>
          <w:szCs w:val="24"/>
          <w:lang w:val="es-419"/>
        </w:rPr>
        <w:t>su “mejor natural”</w:t>
      </w:r>
      <w:r w:rsidRPr="66B84A9F">
        <w:rPr>
          <w:rFonts w:ascii="Segoe Pro" w:hAnsi="Segoe Pro"/>
          <w:sz w:val="24"/>
          <w:szCs w:val="24"/>
          <w:lang w:val="es-419"/>
        </w:rPr>
        <w:t>.</w:t>
      </w:r>
    </w:p>
    <w:p w14:paraId="6DFA1F08" w14:textId="2F85731D" w:rsidR="00E955F0" w:rsidRDefault="00E955F0" w:rsidP="00E955F0">
      <w:pPr>
        <w:spacing w:line="240" w:lineRule="auto"/>
        <w:rPr>
          <w:rFonts w:ascii="Segoe Pro" w:hAnsi="Segoe Pro"/>
          <w:sz w:val="24"/>
          <w:szCs w:val="24"/>
          <w:lang w:val="es-419"/>
        </w:rPr>
      </w:pPr>
    </w:p>
    <w:p w14:paraId="2D9DE718" w14:textId="383BB2DB" w:rsidR="00E955F0" w:rsidRDefault="00A7253A" w:rsidP="00E955F0">
      <w:pPr>
        <w:spacing w:line="240" w:lineRule="auto"/>
        <w:rPr>
          <w:rFonts w:ascii="Segoe Pro" w:hAnsi="Segoe Pro"/>
          <w:sz w:val="24"/>
          <w:szCs w:val="24"/>
          <w:lang w:val="es-419"/>
        </w:rPr>
      </w:pPr>
      <w:r w:rsidRPr="66B84A9F">
        <w:rPr>
          <w:rFonts w:ascii="Segoe Pro" w:hAnsi="Segoe Pro"/>
          <w:sz w:val="24"/>
          <w:szCs w:val="24"/>
          <w:lang w:val="es-419"/>
        </w:rPr>
        <w:t xml:space="preserve">Plataformas </w:t>
      </w:r>
      <w:r w:rsidR="00E955F0" w:rsidRPr="66B84A9F">
        <w:rPr>
          <w:rFonts w:ascii="Segoe Pro" w:hAnsi="Segoe Pro"/>
          <w:sz w:val="24"/>
          <w:szCs w:val="24"/>
          <w:lang w:val="es-419"/>
        </w:rPr>
        <w:t>varias veces galardonada</w:t>
      </w:r>
      <w:r w:rsidR="1F263C1F" w:rsidRPr="66B84A9F">
        <w:rPr>
          <w:rFonts w:ascii="Segoe Pro" w:hAnsi="Segoe Pro"/>
          <w:sz w:val="24"/>
          <w:szCs w:val="24"/>
          <w:lang w:val="es-419"/>
        </w:rPr>
        <w:t>s como</w:t>
      </w:r>
      <w:r w:rsidR="65F6CF71" w:rsidRPr="66B84A9F">
        <w:rPr>
          <w:rFonts w:ascii="Segoe Pro" w:hAnsi="Segoe Pro"/>
          <w:sz w:val="24"/>
          <w:szCs w:val="24"/>
          <w:lang w:val="es-419"/>
        </w:rPr>
        <w:t>:</w:t>
      </w:r>
      <w:r w:rsidR="00E955F0" w:rsidRPr="66B84A9F">
        <w:rPr>
          <w:rFonts w:ascii="Segoe Pro" w:hAnsi="Segoe Pro"/>
          <w:sz w:val="24"/>
          <w:szCs w:val="24"/>
          <w:lang w:val="es-419"/>
        </w:rPr>
        <w:t xml:space="preserve"> Alliance Business Suite, ComputeWorks, Infinity Comex, Boomlabs</w:t>
      </w:r>
      <w:r w:rsidR="00557C71" w:rsidRPr="66B84A9F">
        <w:rPr>
          <w:rFonts w:ascii="Segoe Pro" w:hAnsi="Segoe Pro"/>
          <w:sz w:val="24"/>
          <w:szCs w:val="24"/>
          <w:lang w:val="es-419"/>
        </w:rPr>
        <w:t xml:space="preserve"> IT Academy</w:t>
      </w:r>
      <w:r w:rsidR="00E955F0" w:rsidRPr="66B84A9F">
        <w:rPr>
          <w:rFonts w:ascii="Segoe Pro" w:hAnsi="Segoe Pro"/>
          <w:sz w:val="24"/>
          <w:szCs w:val="24"/>
          <w:lang w:val="es-419"/>
        </w:rPr>
        <w:t>, TransportCenter.net y Minnext</w:t>
      </w:r>
      <w:r w:rsidR="1A81BEF6" w:rsidRPr="66B84A9F">
        <w:rPr>
          <w:rFonts w:ascii="Segoe Pro" w:hAnsi="Segoe Pro"/>
          <w:sz w:val="24"/>
          <w:szCs w:val="24"/>
          <w:lang w:val="es-419"/>
        </w:rPr>
        <w:t>;</w:t>
      </w:r>
      <w:r w:rsidR="00F4531D" w:rsidRPr="66B84A9F">
        <w:rPr>
          <w:rFonts w:ascii="Segoe Pro" w:hAnsi="Segoe Pro"/>
          <w:sz w:val="24"/>
          <w:szCs w:val="24"/>
          <w:lang w:val="es-419"/>
        </w:rPr>
        <w:t xml:space="preserve"> y nuestras alianzas con líderes mundiales en diferentes industrias</w:t>
      </w:r>
      <w:r w:rsidR="5C025997" w:rsidRPr="66B84A9F">
        <w:rPr>
          <w:rFonts w:ascii="Segoe Pro" w:hAnsi="Segoe Pro"/>
          <w:sz w:val="24"/>
          <w:szCs w:val="24"/>
          <w:lang w:val="es-419"/>
        </w:rPr>
        <w:t xml:space="preserve">, </w:t>
      </w:r>
      <w:r w:rsidR="00E955F0" w:rsidRPr="66B84A9F">
        <w:rPr>
          <w:rFonts w:ascii="Segoe Pro" w:hAnsi="Segoe Pro"/>
          <w:sz w:val="24"/>
          <w:szCs w:val="24"/>
          <w:lang w:val="es-419"/>
        </w:rPr>
        <w:t>son solo algunas de las</w:t>
      </w:r>
      <w:r w:rsidR="00557C71" w:rsidRPr="66B84A9F">
        <w:rPr>
          <w:rFonts w:ascii="Segoe Pro" w:hAnsi="Segoe Pro"/>
          <w:sz w:val="24"/>
          <w:szCs w:val="24"/>
          <w:lang w:val="es-419"/>
        </w:rPr>
        <w:t xml:space="preserve"> </w:t>
      </w:r>
      <w:r w:rsidRPr="66B84A9F">
        <w:rPr>
          <w:rFonts w:ascii="Segoe Pro" w:hAnsi="Segoe Pro"/>
          <w:sz w:val="24"/>
          <w:szCs w:val="24"/>
          <w:lang w:val="es-419"/>
        </w:rPr>
        <w:t>soluciones</w:t>
      </w:r>
      <w:r w:rsidR="00557C71" w:rsidRPr="66B84A9F">
        <w:rPr>
          <w:rFonts w:ascii="Segoe Pro" w:hAnsi="Segoe Pro"/>
          <w:sz w:val="24"/>
          <w:szCs w:val="24"/>
          <w:lang w:val="es-419"/>
        </w:rPr>
        <w:t xml:space="preserve"> que </w:t>
      </w:r>
      <w:r w:rsidR="00E5329B" w:rsidRPr="66B84A9F">
        <w:rPr>
          <w:rFonts w:ascii="Segoe Pro" w:hAnsi="Segoe Pro"/>
          <w:sz w:val="24"/>
          <w:szCs w:val="24"/>
          <w:lang w:val="es-419"/>
        </w:rPr>
        <w:t>ponemos</w:t>
      </w:r>
      <w:r w:rsidR="00557C71" w:rsidRPr="66B84A9F">
        <w:rPr>
          <w:rFonts w:ascii="Segoe Pro" w:hAnsi="Segoe Pro"/>
          <w:sz w:val="24"/>
          <w:szCs w:val="24"/>
          <w:lang w:val="es-419"/>
        </w:rPr>
        <w:t xml:space="preserve"> a disposición de nuestras comunidades</w:t>
      </w:r>
      <w:r w:rsidR="2234D1E1" w:rsidRPr="66B84A9F">
        <w:rPr>
          <w:rFonts w:ascii="Segoe Pro" w:hAnsi="Segoe Pro"/>
          <w:sz w:val="24"/>
          <w:szCs w:val="24"/>
          <w:lang w:val="es-419"/>
        </w:rPr>
        <w:t>.</w:t>
      </w:r>
      <w:r w:rsidR="20B4B1B1" w:rsidRPr="66B84A9F">
        <w:rPr>
          <w:rFonts w:ascii="Segoe Pro" w:hAnsi="Segoe Pro"/>
          <w:sz w:val="24"/>
          <w:szCs w:val="24"/>
          <w:lang w:val="es-419"/>
        </w:rPr>
        <w:t xml:space="preserve"> A</w:t>
      </w:r>
      <w:r w:rsidRPr="66B84A9F">
        <w:rPr>
          <w:rFonts w:ascii="Segoe Pro" w:hAnsi="Segoe Pro"/>
          <w:sz w:val="24"/>
          <w:szCs w:val="24"/>
          <w:lang w:val="es-419"/>
        </w:rPr>
        <w:t xml:space="preserve"> través de</w:t>
      </w:r>
      <w:r w:rsidR="00557C71" w:rsidRPr="66B84A9F">
        <w:rPr>
          <w:rFonts w:ascii="Segoe Pro" w:hAnsi="Segoe Pro"/>
          <w:sz w:val="24"/>
          <w:szCs w:val="24"/>
          <w:lang w:val="es-419"/>
        </w:rPr>
        <w:t xml:space="preserve"> nuestra iniciativa World Alliance Foundation</w:t>
      </w:r>
      <w:r w:rsidR="4BF8CCDB" w:rsidRPr="66B84A9F">
        <w:rPr>
          <w:rFonts w:ascii="Segoe Pro" w:hAnsi="Segoe Pro"/>
          <w:sz w:val="24"/>
          <w:szCs w:val="24"/>
          <w:lang w:val="es-419"/>
        </w:rPr>
        <w:t xml:space="preserve">, </w:t>
      </w:r>
      <w:r w:rsidR="00557C71" w:rsidRPr="66B84A9F">
        <w:rPr>
          <w:rFonts w:ascii="Segoe Pro" w:hAnsi="Segoe Pro"/>
          <w:sz w:val="24"/>
          <w:szCs w:val="24"/>
          <w:lang w:val="es-419"/>
        </w:rPr>
        <w:t xml:space="preserve">estamos </w:t>
      </w:r>
      <w:r w:rsidRPr="66B84A9F">
        <w:rPr>
          <w:rFonts w:ascii="Segoe Pro" w:hAnsi="Segoe Pro"/>
          <w:sz w:val="24"/>
          <w:szCs w:val="24"/>
          <w:lang w:val="es-419"/>
        </w:rPr>
        <w:t>poniendo nuestros ladrillos para ayudar a desarrollar la sociedad que nos inspira.</w:t>
      </w:r>
      <w:r w:rsidR="00E955F0" w:rsidRPr="66B84A9F">
        <w:rPr>
          <w:rFonts w:ascii="Segoe Pro" w:hAnsi="Segoe Pro"/>
          <w:sz w:val="24"/>
          <w:szCs w:val="24"/>
          <w:lang w:val="es-419"/>
        </w:rPr>
        <w:t xml:space="preserve"> </w:t>
      </w:r>
    </w:p>
    <w:p w14:paraId="35089D80" w14:textId="77777777" w:rsidR="00E955F0" w:rsidRPr="00AF5611" w:rsidRDefault="00E955F0" w:rsidP="00E955F0">
      <w:pPr>
        <w:spacing w:line="240" w:lineRule="auto"/>
        <w:rPr>
          <w:rFonts w:ascii="Segoe Pro" w:hAnsi="Segoe Pro"/>
          <w:sz w:val="24"/>
          <w:szCs w:val="24"/>
          <w:lang w:val="es-419"/>
        </w:rPr>
      </w:pPr>
    </w:p>
    <w:p w14:paraId="0B0CB513" w14:textId="1D773CB5" w:rsidR="00A6654E" w:rsidRDefault="00E955F0" w:rsidP="00E955F0">
      <w:pPr>
        <w:spacing w:line="240" w:lineRule="auto"/>
        <w:rPr>
          <w:rFonts w:ascii="Segoe Pro" w:hAnsi="Segoe Pro"/>
          <w:sz w:val="24"/>
          <w:szCs w:val="24"/>
          <w:lang w:val="es-419"/>
        </w:rPr>
      </w:pPr>
      <w:r w:rsidRPr="6B984F45">
        <w:rPr>
          <w:rFonts w:ascii="Segoe Pro" w:hAnsi="Segoe Pro"/>
          <w:sz w:val="24"/>
          <w:szCs w:val="24"/>
          <w:lang w:val="es-419"/>
        </w:rPr>
        <w:t>De esta forma, p</w:t>
      </w:r>
      <w:r w:rsidR="007F313B" w:rsidRPr="6B984F45">
        <w:rPr>
          <w:rFonts w:ascii="Segoe Pro" w:hAnsi="Segoe Pro"/>
          <w:sz w:val="24"/>
          <w:szCs w:val="24"/>
          <w:lang w:val="es-419"/>
        </w:rPr>
        <w:t xml:space="preserve">ara </w:t>
      </w:r>
      <w:r w:rsidR="000A6DCE" w:rsidRPr="6B984F45">
        <w:rPr>
          <w:rFonts w:ascii="Segoe Pro" w:hAnsi="Segoe Pro"/>
          <w:sz w:val="24"/>
          <w:szCs w:val="24"/>
          <w:lang w:val="es-419"/>
        </w:rPr>
        <w:t xml:space="preserve">el grupo empresarial </w:t>
      </w:r>
      <w:r w:rsidR="007F313B" w:rsidRPr="6B984F45">
        <w:rPr>
          <w:rFonts w:ascii="Segoe Pro" w:hAnsi="Segoe Pro"/>
          <w:sz w:val="24"/>
          <w:szCs w:val="24"/>
          <w:lang w:val="es-419"/>
        </w:rPr>
        <w:t>F</w:t>
      </w:r>
      <w:r w:rsidR="007F7224" w:rsidRPr="6B984F45">
        <w:rPr>
          <w:rFonts w:ascii="Segoe Pro" w:hAnsi="Segoe Pro"/>
          <w:sz w:val="24"/>
          <w:szCs w:val="24"/>
          <w:lang w:val="es-419"/>
        </w:rPr>
        <w:t>e</w:t>
      </w:r>
      <w:r w:rsidR="007F313B" w:rsidRPr="6B984F45">
        <w:rPr>
          <w:rFonts w:ascii="Segoe Pro" w:hAnsi="Segoe Pro"/>
          <w:sz w:val="24"/>
          <w:szCs w:val="24"/>
          <w:lang w:val="es-419"/>
        </w:rPr>
        <w:t>nix Alliance</w:t>
      </w:r>
      <w:r w:rsidR="004A7616" w:rsidRPr="6B984F45">
        <w:rPr>
          <w:rFonts w:ascii="Segoe Pro" w:hAnsi="Segoe Pro"/>
          <w:sz w:val="24"/>
          <w:szCs w:val="24"/>
          <w:lang w:val="es-419"/>
        </w:rPr>
        <w:t>,</w:t>
      </w:r>
      <w:r w:rsidR="000A6DCE" w:rsidRPr="6B984F45">
        <w:rPr>
          <w:rFonts w:ascii="Segoe Pro" w:hAnsi="Segoe Pro"/>
          <w:sz w:val="24"/>
          <w:szCs w:val="24"/>
          <w:lang w:val="es-419"/>
        </w:rPr>
        <w:t xml:space="preserve"> sus filiales y subsidiarias, </w:t>
      </w:r>
      <w:r w:rsidR="00A6654E" w:rsidRPr="6B984F45">
        <w:rPr>
          <w:rFonts w:ascii="Segoe Pro" w:hAnsi="Segoe Pro"/>
          <w:sz w:val="24"/>
          <w:szCs w:val="24"/>
          <w:lang w:val="es-419"/>
        </w:rPr>
        <w:t xml:space="preserve">resulta sencillo conectar con los esfuerzos de la administración municipal </w:t>
      </w:r>
      <w:r w:rsidR="00DE35D6" w:rsidRPr="6B984F45">
        <w:rPr>
          <w:rFonts w:ascii="Segoe Pro" w:hAnsi="Segoe Pro"/>
          <w:sz w:val="24"/>
          <w:szCs w:val="24"/>
          <w:lang w:val="es-419"/>
        </w:rPr>
        <w:t xml:space="preserve">de la cuidad de Tunja, </w:t>
      </w:r>
      <w:r w:rsidR="00A6654E" w:rsidRPr="6B984F45">
        <w:rPr>
          <w:rFonts w:ascii="Segoe Pro" w:hAnsi="Segoe Pro"/>
          <w:sz w:val="24"/>
          <w:szCs w:val="24"/>
          <w:lang w:val="es-419"/>
        </w:rPr>
        <w:t xml:space="preserve">en cabeza del </w:t>
      </w:r>
      <w:r w:rsidR="22F25EEC" w:rsidRPr="6B984F45">
        <w:rPr>
          <w:rFonts w:ascii="Segoe Pro" w:hAnsi="Segoe Pro"/>
          <w:sz w:val="24"/>
          <w:szCs w:val="24"/>
          <w:lang w:val="es-419"/>
        </w:rPr>
        <w:t>S</w:t>
      </w:r>
      <w:r w:rsidR="491A0037" w:rsidRPr="6B984F45">
        <w:rPr>
          <w:rFonts w:ascii="Segoe Pro" w:hAnsi="Segoe Pro"/>
          <w:sz w:val="24"/>
          <w:szCs w:val="24"/>
          <w:lang w:val="es-419"/>
        </w:rPr>
        <w:t xml:space="preserve">eñor </w:t>
      </w:r>
      <w:r w:rsidR="00F15EE8" w:rsidRPr="6B984F45">
        <w:rPr>
          <w:rFonts w:ascii="Segoe Pro" w:hAnsi="Segoe Pro"/>
          <w:sz w:val="24"/>
          <w:szCs w:val="24"/>
          <w:lang w:val="es-419"/>
        </w:rPr>
        <w:t>alcalde</w:t>
      </w:r>
      <w:r w:rsidR="4C3C6C84" w:rsidRPr="6B984F45">
        <w:rPr>
          <w:rFonts w:ascii="Segoe Pro" w:hAnsi="Segoe Pro"/>
          <w:sz w:val="24"/>
          <w:szCs w:val="24"/>
          <w:lang w:val="es-419"/>
        </w:rPr>
        <w:t xml:space="preserve">, Dr. </w:t>
      </w:r>
      <w:r w:rsidR="514763F9" w:rsidRPr="6B984F45">
        <w:rPr>
          <w:rFonts w:ascii="Segoe Pro" w:hAnsi="Segoe Pro"/>
          <w:sz w:val="24"/>
          <w:szCs w:val="24"/>
          <w:lang w:val="es-419"/>
        </w:rPr>
        <w:t xml:space="preserve">Luis </w:t>
      </w:r>
      <w:r w:rsidR="00A6654E" w:rsidRPr="6B984F45">
        <w:rPr>
          <w:rFonts w:ascii="Segoe Pro" w:hAnsi="Segoe Pro"/>
          <w:sz w:val="24"/>
          <w:szCs w:val="24"/>
          <w:lang w:val="es-419"/>
        </w:rPr>
        <w:t>Alejandro Fúneme</w:t>
      </w:r>
      <w:r w:rsidR="39A52618" w:rsidRPr="6B984F45">
        <w:rPr>
          <w:rFonts w:ascii="Segoe Pro" w:hAnsi="Segoe Pro"/>
          <w:sz w:val="24"/>
          <w:szCs w:val="24"/>
          <w:lang w:val="es-419"/>
        </w:rPr>
        <w:t xml:space="preserve"> G</w:t>
      </w:r>
      <w:r w:rsidR="00F15EE8">
        <w:rPr>
          <w:rFonts w:ascii="Segoe Pro" w:hAnsi="Segoe Pro"/>
          <w:sz w:val="24"/>
          <w:szCs w:val="24"/>
          <w:lang w:val="es-419"/>
        </w:rPr>
        <w:t>.</w:t>
      </w:r>
      <w:r w:rsidR="00DE35D6" w:rsidRPr="6B984F45">
        <w:rPr>
          <w:rFonts w:ascii="Segoe Pro" w:hAnsi="Segoe Pro"/>
          <w:sz w:val="24"/>
          <w:szCs w:val="24"/>
          <w:lang w:val="es-419"/>
        </w:rPr>
        <w:t>,</w:t>
      </w:r>
      <w:r w:rsidR="00A6654E" w:rsidRPr="6B984F45">
        <w:rPr>
          <w:rFonts w:ascii="Segoe Pro" w:hAnsi="Segoe Pro"/>
          <w:sz w:val="24"/>
          <w:szCs w:val="24"/>
          <w:lang w:val="es-419"/>
        </w:rPr>
        <w:t xml:space="preserve"> y</w:t>
      </w:r>
      <w:r w:rsidR="00DE35D6" w:rsidRPr="6B984F45">
        <w:rPr>
          <w:rFonts w:ascii="Segoe Pro" w:hAnsi="Segoe Pro"/>
          <w:sz w:val="24"/>
          <w:szCs w:val="24"/>
          <w:lang w:val="es-419"/>
        </w:rPr>
        <w:t xml:space="preserve"> de</w:t>
      </w:r>
      <w:r w:rsidR="00A6654E" w:rsidRPr="6B984F45">
        <w:rPr>
          <w:rFonts w:ascii="Segoe Pro" w:hAnsi="Segoe Pro"/>
          <w:sz w:val="24"/>
          <w:szCs w:val="24"/>
          <w:lang w:val="es-419"/>
        </w:rPr>
        <w:t xml:space="preserve"> la Unidad Administrativa de Ciencia, Tecnología e Innovación (“UMCITI”), en cabeza del </w:t>
      </w:r>
      <w:r w:rsidR="00DE35D6" w:rsidRPr="6B984F45">
        <w:rPr>
          <w:rFonts w:ascii="Segoe Pro" w:hAnsi="Segoe Pro"/>
          <w:sz w:val="24"/>
          <w:szCs w:val="24"/>
          <w:lang w:val="es-419"/>
        </w:rPr>
        <w:t>Ing</w:t>
      </w:r>
      <w:r w:rsidR="62244A7B" w:rsidRPr="6B984F45">
        <w:rPr>
          <w:rFonts w:ascii="Segoe Pro" w:hAnsi="Segoe Pro"/>
          <w:sz w:val="24"/>
          <w:szCs w:val="24"/>
          <w:lang w:val="es-419"/>
        </w:rPr>
        <w:t xml:space="preserve">eniero </w:t>
      </w:r>
      <w:r w:rsidR="00A6654E" w:rsidRPr="6B984F45">
        <w:rPr>
          <w:rFonts w:ascii="Segoe Pro" w:hAnsi="Segoe Pro"/>
          <w:sz w:val="24"/>
          <w:szCs w:val="24"/>
          <w:lang w:val="es-419"/>
        </w:rPr>
        <w:t xml:space="preserve">Néstor Barrera Mora, hacia una ciudad </w:t>
      </w:r>
      <w:r w:rsidR="00DE35D6" w:rsidRPr="6B984F45">
        <w:rPr>
          <w:rFonts w:ascii="Segoe Pro" w:hAnsi="Segoe Pro"/>
          <w:sz w:val="24"/>
          <w:szCs w:val="24"/>
          <w:lang w:val="es-419"/>
        </w:rPr>
        <w:t xml:space="preserve">inteligente y </w:t>
      </w:r>
      <w:r w:rsidR="00A6654E" w:rsidRPr="6B984F45">
        <w:rPr>
          <w:rFonts w:ascii="Segoe Pro" w:hAnsi="Segoe Pro"/>
          <w:sz w:val="24"/>
          <w:szCs w:val="24"/>
          <w:lang w:val="es-419"/>
        </w:rPr>
        <w:t>del conocimiento</w:t>
      </w:r>
      <w:r w:rsidR="17446892" w:rsidRPr="6B984F45">
        <w:rPr>
          <w:rFonts w:ascii="Segoe Pro" w:hAnsi="Segoe Pro"/>
          <w:sz w:val="24"/>
          <w:szCs w:val="24"/>
          <w:lang w:val="es-419"/>
        </w:rPr>
        <w:t>;</w:t>
      </w:r>
      <w:r w:rsidR="00DE35D6" w:rsidRPr="6B984F45">
        <w:rPr>
          <w:rFonts w:ascii="Segoe Pro" w:hAnsi="Segoe Pro"/>
          <w:sz w:val="24"/>
          <w:szCs w:val="24"/>
          <w:lang w:val="es-419"/>
        </w:rPr>
        <w:t xml:space="preserve"> iniciativa que queremos caminar con ustedes.</w:t>
      </w:r>
    </w:p>
    <w:p w14:paraId="5A9137F9" w14:textId="77777777" w:rsidR="00A6654E" w:rsidRDefault="00A6654E" w:rsidP="00E955F0">
      <w:pPr>
        <w:spacing w:line="240" w:lineRule="auto"/>
        <w:rPr>
          <w:rFonts w:ascii="Segoe Pro" w:hAnsi="Segoe Pro"/>
          <w:sz w:val="24"/>
          <w:szCs w:val="24"/>
          <w:lang w:val="es-419"/>
        </w:rPr>
      </w:pPr>
    </w:p>
    <w:p w14:paraId="4B5980F4" w14:textId="4B1D25A4" w:rsidR="00F4531D" w:rsidRDefault="00A6654E" w:rsidP="47707BEF">
      <w:pPr>
        <w:spacing w:line="240" w:lineRule="auto"/>
        <w:rPr>
          <w:rFonts w:ascii="Segoe Pro" w:hAnsi="Segoe Pro"/>
          <w:sz w:val="24"/>
          <w:szCs w:val="24"/>
          <w:lang w:val="es-419"/>
        </w:rPr>
      </w:pPr>
      <w:r w:rsidRPr="47707BEF">
        <w:rPr>
          <w:rFonts w:ascii="Segoe Pro" w:hAnsi="Segoe Pro"/>
          <w:sz w:val="24"/>
          <w:szCs w:val="24"/>
          <w:lang w:val="es-419"/>
        </w:rPr>
        <w:t xml:space="preserve">Dadas tales consideraciones </w:t>
      </w:r>
      <w:r w:rsidR="00DE35D6" w:rsidRPr="47707BEF">
        <w:rPr>
          <w:rFonts w:ascii="Segoe Pro" w:hAnsi="Segoe Pro"/>
          <w:sz w:val="24"/>
          <w:szCs w:val="24"/>
          <w:lang w:val="es-419"/>
        </w:rPr>
        <w:t xml:space="preserve">y frente al gran desafío que </w:t>
      </w:r>
      <w:r w:rsidR="030568E2" w:rsidRPr="47707BEF">
        <w:rPr>
          <w:rFonts w:ascii="Segoe Pro" w:hAnsi="Segoe Pro"/>
          <w:sz w:val="24"/>
          <w:szCs w:val="24"/>
          <w:lang w:val="es-419"/>
        </w:rPr>
        <w:t>afronta</w:t>
      </w:r>
      <w:r w:rsidR="00DE35D6" w:rsidRPr="47707BEF">
        <w:rPr>
          <w:rFonts w:ascii="Segoe Pro" w:hAnsi="Segoe Pro"/>
          <w:sz w:val="24"/>
          <w:szCs w:val="24"/>
          <w:lang w:val="es-419"/>
        </w:rPr>
        <w:t xml:space="preserve">mos como especie en estos tiempos turbulentos, </w:t>
      </w:r>
      <w:r w:rsidRPr="47707BEF">
        <w:rPr>
          <w:rFonts w:ascii="Segoe Pro" w:hAnsi="Segoe Pro"/>
          <w:sz w:val="24"/>
          <w:szCs w:val="24"/>
          <w:lang w:val="es-419"/>
        </w:rPr>
        <w:t>nos resulta supremamente grato</w:t>
      </w:r>
      <w:r w:rsidR="007F313B" w:rsidRPr="47707BEF">
        <w:rPr>
          <w:rFonts w:ascii="Segoe Pro" w:hAnsi="Segoe Pro"/>
          <w:sz w:val="24"/>
          <w:szCs w:val="24"/>
          <w:lang w:val="es-419"/>
        </w:rPr>
        <w:t xml:space="preserve"> comunicarles que dentro del</w:t>
      </w:r>
      <w:r w:rsidR="004A7616" w:rsidRPr="47707BEF">
        <w:rPr>
          <w:rFonts w:ascii="Segoe Pro" w:hAnsi="Segoe Pro"/>
          <w:sz w:val="24"/>
          <w:szCs w:val="24"/>
          <w:lang w:val="es-419"/>
        </w:rPr>
        <w:t xml:space="preserve"> marco </w:t>
      </w:r>
      <w:r w:rsidR="004A7616" w:rsidRPr="47707BEF">
        <w:rPr>
          <w:rFonts w:ascii="Segoe Pro" w:hAnsi="Segoe Pro"/>
          <w:sz w:val="24"/>
          <w:szCs w:val="24"/>
          <w:lang w:val="es-419"/>
        </w:rPr>
        <w:lastRenderedPageBreak/>
        <w:t>de nuestros programas de responsabilidad social corporativa</w:t>
      </w:r>
      <w:r w:rsidR="00DE35D6" w:rsidRPr="47707BEF">
        <w:rPr>
          <w:rFonts w:ascii="Segoe Pro" w:hAnsi="Segoe Pro"/>
          <w:sz w:val="24"/>
          <w:szCs w:val="24"/>
          <w:lang w:val="es-419"/>
        </w:rPr>
        <w:t xml:space="preserve"> y</w:t>
      </w:r>
      <w:r w:rsidR="004A7616" w:rsidRPr="47707BEF">
        <w:rPr>
          <w:rFonts w:ascii="Segoe Pro" w:hAnsi="Segoe Pro"/>
          <w:sz w:val="24"/>
          <w:szCs w:val="24"/>
          <w:lang w:val="es-419"/>
        </w:rPr>
        <w:t xml:space="preserve"> en calidad de firmantes del Pacto Global de las Naciones Unidas y Partners Autorizados para Educación de Microsoft Corporation</w:t>
      </w:r>
      <w:r w:rsidR="000A6DCE" w:rsidRPr="47707BEF">
        <w:rPr>
          <w:rFonts w:ascii="Segoe Pro" w:hAnsi="Segoe Pro"/>
          <w:sz w:val="24"/>
          <w:szCs w:val="24"/>
          <w:lang w:val="es-419"/>
        </w:rPr>
        <w:t xml:space="preserve"> para la región</w:t>
      </w:r>
      <w:r w:rsidR="007F313B" w:rsidRPr="47707BEF">
        <w:rPr>
          <w:rFonts w:ascii="Segoe Pro" w:hAnsi="Segoe Pro"/>
          <w:sz w:val="24"/>
          <w:szCs w:val="24"/>
          <w:lang w:val="es-419"/>
        </w:rPr>
        <w:t>,</w:t>
      </w:r>
      <w:r w:rsidR="00CB02F3" w:rsidRPr="47707BEF">
        <w:rPr>
          <w:rFonts w:ascii="Segoe Pro" w:hAnsi="Segoe Pro"/>
          <w:sz w:val="24"/>
          <w:szCs w:val="24"/>
          <w:lang w:val="es-419"/>
        </w:rPr>
        <w:t xml:space="preserve"> reuniremos esfuerzos</w:t>
      </w:r>
      <w:r w:rsidR="00F4531D" w:rsidRPr="47707BEF">
        <w:rPr>
          <w:rFonts w:ascii="Segoe Pro" w:hAnsi="Segoe Pro"/>
          <w:sz w:val="24"/>
          <w:szCs w:val="24"/>
          <w:lang w:val="es-419"/>
        </w:rPr>
        <w:t xml:space="preserve"> y ofertas</w:t>
      </w:r>
      <w:r w:rsidR="00CB02F3" w:rsidRPr="47707BEF">
        <w:rPr>
          <w:rFonts w:ascii="Segoe Pro" w:hAnsi="Segoe Pro"/>
          <w:sz w:val="24"/>
          <w:szCs w:val="24"/>
          <w:lang w:val="es-419"/>
        </w:rPr>
        <w:t xml:space="preserve"> a través de disciplinas para efectuar la</w:t>
      </w:r>
      <w:r w:rsidR="007F313B" w:rsidRPr="47707BEF">
        <w:rPr>
          <w:rFonts w:ascii="Segoe Pro" w:hAnsi="Segoe Pro"/>
          <w:sz w:val="24"/>
          <w:szCs w:val="24"/>
          <w:lang w:val="es-419"/>
        </w:rPr>
        <w:t xml:space="preserve"> donación de </w:t>
      </w:r>
      <w:r w:rsidR="004A7616" w:rsidRPr="47707BEF">
        <w:rPr>
          <w:rFonts w:ascii="Segoe Pro" w:hAnsi="Segoe Pro"/>
          <w:sz w:val="24"/>
          <w:szCs w:val="24"/>
          <w:lang w:val="es-419"/>
        </w:rPr>
        <w:t>la implementación</w:t>
      </w:r>
      <w:r w:rsidR="00167857" w:rsidRPr="47707BEF">
        <w:rPr>
          <w:rFonts w:ascii="Segoe Pro" w:hAnsi="Segoe Pro"/>
          <w:sz w:val="24"/>
          <w:szCs w:val="24"/>
          <w:lang w:val="es-419"/>
        </w:rPr>
        <w:t xml:space="preserve"> </w:t>
      </w:r>
      <w:r w:rsidR="00CB02F3" w:rsidRPr="47707BEF">
        <w:rPr>
          <w:rFonts w:ascii="Segoe Pro" w:hAnsi="Segoe Pro"/>
          <w:sz w:val="24"/>
          <w:szCs w:val="24"/>
          <w:lang w:val="es-419"/>
        </w:rPr>
        <w:t>y operación</w:t>
      </w:r>
      <w:r w:rsidR="0051306B" w:rsidRPr="47707BEF">
        <w:rPr>
          <w:rFonts w:ascii="Segoe Pro" w:hAnsi="Segoe Pro"/>
          <w:sz w:val="24"/>
          <w:szCs w:val="24"/>
          <w:lang w:val="es-419"/>
        </w:rPr>
        <w:t xml:space="preserve"> de</w:t>
      </w:r>
      <w:r w:rsidR="003F6A0E" w:rsidRPr="47707BEF">
        <w:rPr>
          <w:rFonts w:ascii="Segoe Pro" w:hAnsi="Segoe Pro"/>
          <w:sz w:val="24"/>
          <w:szCs w:val="24"/>
          <w:lang w:val="es-419"/>
        </w:rPr>
        <w:t xml:space="preserve"> </w:t>
      </w:r>
      <w:r w:rsidR="2C5D66B6" w:rsidRPr="47707BEF">
        <w:rPr>
          <w:rFonts w:ascii="Segoe Pro" w:hAnsi="Segoe Pro"/>
          <w:sz w:val="24"/>
          <w:szCs w:val="24"/>
          <w:lang w:val="es-419"/>
        </w:rPr>
        <w:t xml:space="preserve">hasta </w:t>
      </w:r>
      <w:r w:rsidR="007F313B" w:rsidRPr="47707BEF">
        <w:rPr>
          <w:rFonts w:ascii="Segoe Pro" w:hAnsi="Segoe Pro"/>
          <w:sz w:val="24"/>
          <w:szCs w:val="24"/>
          <w:lang w:val="es-419"/>
        </w:rPr>
        <w:t xml:space="preserve">doscientas mil (200.000) licencias de </w:t>
      </w:r>
      <w:r w:rsidR="004A7616" w:rsidRPr="47707BEF">
        <w:rPr>
          <w:rFonts w:ascii="Segoe Pro" w:hAnsi="Segoe Pro"/>
          <w:sz w:val="24"/>
          <w:szCs w:val="24"/>
          <w:lang w:val="es-419"/>
        </w:rPr>
        <w:t>Microsoft</w:t>
      </w:r>
      <w:r w:rsidR="007F313B" w:rsidRPr="47707BEF">
        <w:rPr>
          <w:rFonts w:ascii="Segoe Pro" w:hAnsi="Segoe Pro"/>
          <w:sz w:val="24"/>
          <w:szCs w:val="24"/>
          <w:lang w:val="es-419"/>
        </w:rPr>
        <w:t xml:space="preserve"> 365</w:t>
      </w:r>
      <w:r w:rsidR="004A7616" w:rsidRPr="47707BEF">
        <w:rPr>
          <w:rFonts w:ascii="Segoe Pro" w:hAnsi="Segoe Pro"/>
          <w:sz w:val="24"/>
          <w:szCs w:val="24"/>
          <w:lang w:val="es-419"/>
        </w:rPr>
        <w:t xml:space="preserve"> </w:t>
      </w:r>
      <w:r w:rsidR="00167857" w:rsidRPr="47707BEF">
        <w:rPr>
          <w:rFonts w:ascii="Segoe Pro" w:hAnsi="Segoe Pro"/>
          <w:sz w:val="24"/>
          <w:szCs w:val="24"/>
          <w:lang w:val="es-419"/>
        </w:rPr>
        <w:t>A1</w:t>
      </w:r>
      <w:r w:rsidR="2B749B75" w:rsidRPr="47707BEF">
        <w:rPr>
          <w:rFonts w:ascii="Segoe Pro" w:hAnsi="Segoe Pro"/>
          <w:sz w:val="24"/>
          <w:szCs w:val="24"/>
          <w:lang w:val="es-419"/>
        </w:rPr>
        <w:t xml:space="preserve"> </w:t>
      </w:r>
      <w:r w:rsidR="004A7616" w:rsidRPr="47707BEF">
        <w:rPr>
          <w:rFonts w:ascii="Segoe Pro" w:hAnsi="Segoe Pro"/>
          <w:sz w:val="24"/>
          <w:szCs w:val="24"/>
          <w:lang w:val="es-419"/>
        </w:rPr>
        <w:t>para educación</w:t>
      </w:r>
      <w:r w:rsidR="3BF9EDAB" w:rsidRPr="47707BEF">
        <w:rPr>
          <w:rFonts w:ascii="Segoe Pro" w:hAnsi="Segoe Pro"/>
          <w:sz w:val="24"/>
          <w:szCs w:val="24"/>
          <w:lang w:val="es-419"/>
        </w:rPr>
        <w:t>.</w:t>
      </w:r>
      <w:r w:rsidR="7EAE27B9" w:rsidRPr="47707BEF">
        <w:rPr>
          <w:rFonts w:ascii="Segoe Pro" w:hAnsi="Segoe Pro"/>
          <w:sz w:val="24"/>
          <w:szCs w:val="24"/>
          <w:lang w:val="es-419"/>
        </w:rPr>
        <w:t xml:space="preserve"> </w:t>
      </w:r>
      <w:r w:rsidR="7F5F44BB" w:rsidRPr="47707BEF">
        <w:rPr>
          <w:rFonts w:ascii="Segoe Pro" w:hAnsi="Segoe Pro"/>
          <w:sz w:val="24"/>
          <w:szCs w:val="24"/>
          <w:lang w:val="es-419"/>
        </w:rPr>
        <w:t>Ad</w:t>
      </w:r>
      <w:r w:rsidR="00F4531D" w:rsidRPr="47707BEF">
        <w:rPr>
          <w:rFonts w:ascii="Segoe Pro" w:hAnsi="Segoe Pro"/>
          <w:sz w:val="24"/>
          <w:szCs w:val="24"/>
          <w:lang w:val="es-419"/>
        </w:rPr>
        <w:t>emás de</w:t>
      </w:r>
      <w:r w:rsidR="00167857" w:rsidRPr="47707BEF">
        <w:rPr>
          <w:rFonts w:ascii="Segoe Pro" w:hAnsi="Segoe Pro"/>
          <w:sz w:val="24"/>
          <w:szCs w:val="24"/>
          <w:lang w:val="es-419"/>
        </w:rPr>
        <w:t xml:space="preserve"> su infraestructura subyacente</w:t>
      </w:r>
      <w:r w:rsidR="000A6DCE" w:rsidRPr="47707BEF">
        <w:rPr>
          <w:rFonts w:ascii="Segoe Pro" w:hAnsi="Segoe Pro"/>
          <w:sz w:val="24"/>
          <w:szCs w:val="24"/>
          <w:lang w:val="es-419"/>
        </w:rPr>
        <w:t xml:space="preserve"> en la </w:t>
      </w:r>
      <w:r w:rsidR="000E2FD2" w:rsidRPr="47707BEF">
        <w:rPr>
          <w:rFonts w:ascii="Segoe Pro" w:hAnsi="Segoe Pro"/>
          <w:sz w:val="24"/>
          <w:szCs w:val="24"/>
          <w:lang w:val="es-419"/>
        </w:rPr>
        <w:t>plataforma geo-distribuida de Computación en la Nube</w:t>
      </w:r>
      <w:r w:rsidR="000A6DCE" w:rsidRPr="47707BEF">
        <w:rPr>
          <w:rFonts w:ascii="Segoe Pro" w:hAnsi="Segoe Pro"/>
          <w:sz w:val="24"/>
          <w:szCs w:val="24"/>
          <w:lang w:val="es-419"/>
        </w:rPr>
        <w:t xml:space="preserve"> </w:t>
      </w:r>
      <w:r w:rsidR="000E2FD2" w:rsidRPr="47707BEF">
        <w:rPr>
          <w:rFonts w:ascii="Segoe Pro" w:hAnsi="Segoe Pro"/>
          <w:sz w:val="24"/>
          <w:szCs w:val="24"/>
          <w:lang w:val="es-419"/>
        </w:rPr>
        <w:t>de Microsoft (</w:t>
      </w:r>
      <w:r w:rsidR="000A6DCE" w:rsidRPr="47707BEF">
        <w:rPr>
          <w:rFonts w:ascii="Segoe Pro" w:hAnsi="Segoe Pro"/>
          <w:sz w:val="24"/>
          <w:szCs w:val="24"/>
          <w:lang w:val="es-419"/>
        </w:rPr>
        <w:t>Microsoft Azure</w:t>
      </w:r>
      <w:r w:rsidR="000E2FD2" w:rsidRPr="47707BEF">
        <w:rPr>
          <w:rFonts w:ascii="Segoe Pro" w:hAnsi="Segoe Pro"/>
          <w:sz w:val="24"/>
          <w:szCs w:val="24"/>
          <w:lang w:val="es-419"/>
        </w:rPr>
        <w:t>)</w:t>
      </w:r>
      <w:r w:rsidR="00F4531D" w:rsidRPr="47707BEF">
        <w:rPr>
          <w:rFonts w:ascii="Segoe Pro" w:hAnsi="Segoe Pro"/>
          <w:sz w:val="24"/>
          <w:szCs w:val="24"/>
          <w:lang w:val="es-419"/>
        </w:rPr>
        <w:t>.</w:t>
      </w:r>
      <w:r w:rsidR="00A9507E" w:rsidRPr="47707BEF">
        <w:rPr>
          <w:rFonts w:ascii="Segoe Pro" w:hAnsi="Segoe Pro"/>
          <w:sz w:val="24"/>
          <w:szCs w:val="24"/>
          <w:lang w:val="es-419"/>
        </w:rPr>
        <w:t xml:space="preserve"> (Dominios, Directorios Activos, DNS, Implementación, Configuración, Supervisión y Monitoreo, etc.).</w:t>
      </w:r>
      <w:r w:rsidR="4CFC7568" w:rsidRPr="47707BEF">
        <w:rPr>
          <w:rFonts w:ascii="Segoe Pro" w:hAnsi="Segoe Pro"/>
          <w:sz w:val="24"/>
          <w:szCs w:val="24"/>
          <w:lang w:val="es-419"/>
        </w:rPr>
        <w:t xml:space="preserve"> </w:t>
      </w:r>
    </w:p>
    <w:p w14:paraId="5F5840BE" w14:textId="77777777" w:rsidR="00A6654E" w:rsidRDefault="00A6654E" w:rsidP="00E955F0">
      <w:pPr>
        <w:spacing w:line="240" w:lineRule="auto"/>
        <w:rPr>
          <w:rFonts w:ascii="Segoe Pro" w:hAnsi="Segoe Pro"/>
          <w:sz w:val="24"/>
          <w:szCs w:val="24"/>
          <w:lang w:val="es-419"/>
        </w:rPr>
      </w:pPr>
    </w:p>
    <w:p w14:paraId="5F3A3E2F" w14:textId="7F3E54DC" w:rsidR="007F313B" w:rsidRPr="00AF5611" w:rsidRDefault="00F4531D" w:rsidP="47707BEF">
      <w:pPr>
        <w:spacing w:line="240" w:lineRule="auto"/>
        <w:rPr>
          <w:rFonts w:ascii="Segoe Pro" w:hAnsi="Segoe Pro"/>
          <w:sz w:val="24"/>
          <w:szCs w:val="24"/>
          <w:lang w:val="es-419"/>
        </w:rPr>
      </w:pPr>
      <w:r w:rsidRPr="47707BEF">
        <w:rPr>
          <w:rFonts w:ascii="Segoe Pro" w:hAnsi="Segoe Pro"/>
          <w:sz w:val="24"/>
          <w:szCs w:val="24"/>
          <w:lang w:val="es-419"/>
        </w:rPr>
        <w:t>L</w:t>
      </w:r>
      <w:r w:rsidR="00CB02F3" w:rsidRPr="47707BEF">
        <w:rPr>
          <w:rFonts w:ascii="Segoe Pro" w:hAnsi="Segoe Pro"/>
          <w:sz w:val="24"/>
          <w:szCs w:val="24"/>
          <w:lang w:val="es-419"/>
        </w:rPr>
        <w:t>o anterior</w:t>
      </w:r>
      <w:r w:rsidRPr="47707BEF">
        <w:rPr>
          <w:rFonts w:ascii="Segoe Pro" w:hAnsi="Segoe Pro"/>
          <w:sz w:val="24"/>
          <w:szCs w:val="24"/>
          <w:lang w:val="es-419"/>
        </w:rPr>
        <w:t xml:space="preserve"> tiene el</w:t>
      </w:r>
      <w:r w:rsidR="004A7616" w:rsidRPr="47707BEF">
        <w:rPr>
          <w:rFonts w:ascii="Segoe Pro" w:hAnsi="Segoe Pro"/>
          <w:sz w:val="24"/>
          <w:szCs w:val="24"/>
          <w:lang w:val="es-419"/>
        </w:rPr>
        <w:t xml:space="preserve"> fin de apoyar las labores de digitalización del municipio</w:t>
      </w:r>
      <w:r w:rsidR="00CB02F3" w:rsidRPr="47707BEF">
        <w:rPr>
          <w:rFonts w:ascii="Segoe Pro" w:hAnsi="Segoe Pro"/>
          <w:sz w:val="24"/>
          <w:szCs w:val="24"/>
          <w:lang w:val="es-419"/>
        </w:rPr>
        <w:t xml:space="preserve"> mediante</w:t>
      </w:r>
      <w:r w:rsidR="007F313B" w:rsidRPr="47707BEF">
        <w:rPr>
          <w:rFonts w:ascii="Segoe Pro" w:hAnsi="Segoe Pro"/>
          <w:sz w:val="24"/>
          <w:szCs w:val="24"/>
          <w:lang w:val="es-419"/>
        </w:rPr>
        <w:t xml:space="preserve"> un licenciamiento </w:t>
      </w:r>
      <w:r w:rsidR="00167857" w:rsidRPr="47707BEF">
        <w:rPr>
          <w:rFonts w:ascii="Segoe Pro" w:hAnsi="Segoe Pro"/>
          <w:sz w:val="24"/>
          <w:szCs w:val="24"/>
          <w:lang w:val="es-419"/>
        </w:rPr>
        <w:t>base</w:t>
      </w:r>
      <w:r w:rsidR="007F313B" w:rsidRPr="47707BEF">
        <w:rPr>
          <w:rFonts w:ascii="Segoe Pro" w:hAnsi="Segoe Pro"/>
          <w:sz w:val="24"/>
          <w:szCs w:val="24"/>
          <w:lang w:val="es-419"/>
        </w:rPr>
        <w:t xml:space="preserve"> </w:t>
      </w:r>
      <w:r w:rsidR="2C6FDC26" w:rsidRPr="47707BEF">
        <w:rPr>
          <w:rFonts w:ascii="Segoe Pro" w:hAnsi="Segoe Pro"/>
          <w:sz w:val="24"/>
          <w:szCs w:val="24"/>
          <w:lang w:val="es-419"/>
        </w:rPr>
        <w:t xml:space="preserve">de </w:t>
      </w:r>
      <w:r w:rsidR="007F313B" w:rsidRPr="47707BEF">
        <w:rPr>
          <w:rFonts w:ascii="Segoe Pro" w:hAnsi="Segoe Pro"/>
          <w:sz w:val="24"/>
          <w:szCs w:val="24"/>
          <w:lang w:val="es-419"/>
        </w:rPr>
        <w:t xml:space="preserve">diez mil (10.000) </w:t>
      </w:r>
      <w:r w:rsidR="00167857" w:rsidRPr="47707BEF">
        <w:rPr>
          <w:rFonts w:ascii="Segoe Pro" w:hAnsi="Segoe Pro"/>
          <w:sz w:val="24"/>
          <w:szCs w:val="24"/>
          <w:lang w:val="es-419"/>
        </w:rPr>
        <w:t>licencias</w:t>
      </w:r>
      <w:r w:rsidR="004A7616" w:rsidRPr="47707BEF">
        <w:rPr>
          <w:rFonts w:ascii="Segoe Pro" w:hAnsi="Segoe Pro"/>
          <w:sz w:val="24"/>
          <w:szCs w:val="24"/>
          <w:lang w:val="es-419"/>
        </w:rPr>
        <w:t xml:space="preserve"> (</w:t>
      </w:r>
      <w:r w:rsidR="007F7224" w:rsidRPr="47707BEF">
        <w:rPr>
          <w:rFonts w:ascii="Segoe Pro" w:hAnsi="Segoe Pro"/>
          <w:sz w:val="24"/>
          <w:szCs w:val="24"/>
          <w:lang w:val="es-419"/>
        </w:rPr>
        <w:t xml:space="preserve">5.000 </w:t>
      </w:r>
      <w:r w:rsidR="00167857" w:rsidRPr="47707BEF">
        <w:rPr>
          <w:rFonts w:ascii="Segoe Pro" w:hAnsi="Segoe Pro"/>
          <w:sz w:val="24"/>
          <w:szCs w:val="24"/>
          <w:lang w:val="es-419"/>
        </w:rPr>
        <w:t xml:space="preserve">para </w:t>
      </w:r>
      <w:r w:rsidR="004A7616" w:rsidRPr="47707BEF">
        <w:rPr>
          <w:rFonts w:ascii="Segoe Pro" w:hAnsi="Segoe Pro"/>
          <w:sz w:val="24"/>
          <w:szCs w:val="24"/>
          <w:lang w:val="es-419"/>
        </w:rPr>
        <w:t>docentes y</w:t>
      </w:r>
      <w:r w:rsidR="007F7224" w:rsidRPr="47707BEF">
        <w:rPr>
          <w:rFonts w:ascii="Segoe Pro" w:hAnsi="Segoe Pro"/>
          <w:sz w:val="24"/>
          <w:szCs w:val="24"/>
          <w:lang w:val="es-419"/>
        </w:rPr>
        <w:t xml:space="preserve"> 5.000</w:t>
      </w:r>
      <w:r w:rsidR="004A7616" w:rsidRPr="47707BEF">
        <w:rPr>
          <w:rFonts w:ascii="Segoe Pro" w:hAnsi="Segoe Pro"/>
          <w:sz w:val="24"/>
          <w:szCs w:val="24"/>
          <w:lang w:val="es-419"/>
        </w:rPr>
        <w:t xml:space="preserve"> </w:t>
      </w:r>
      <w:r w:rsidR="00167857" w:rsidRPr="47707BEF">
        <w:rPr>
          <w:rFonts w:ascii="Segoe Pro" w:hAnsi="Segoe Pro"/>
          <w:sz w:val="24"/>
          <w:szCs w:val="24"/>
          <w:lang w:val="es-419"/>
        </w:rPr>
        <w:t xml:space="preserve">para </w:t>
      </w:r>
      <w:r w:rsidR="004A7616" w:rsidRPr="47707BEF">
        <w:rPr>
          <w:rFonts w:ascii="Segoe Pro" w:hAnsi="Segoe Pro"/>
          <w:sz w:val="24"/>
          <w:szCs w:val="24"/>
          <w:lang w:val="es-419"/>
        </w:rPr>
        <w:t>estudiantes)</w:t>
      </w:r>
      <w:r w:rsidR="007F313B" w:rsidRPr="47707BEF">
        <w:rPr>
          <w:rFonts w:ascii="Segoe Pro" w:hAnsi="Segoe Pro"/>
          <w:sz w:val="24"/>
          <w:szCs w:val="24"/>
          <w:lang w:val="es-419"/>
        </w:rPr>
        <w:t xml:space="preserve"> por Institución Educativ</w:t>
      </w:r>
      <w:r w:rsidR="004A7616" w:rsidRPr="47707BEF">
        <w:rPr>
          <w:rFonts w:ascii="Segoe Pro" w:hAnsi="Segoe Pro"/>
          <w:sz w:val="24"/>
          <w:szCs w:val="24"/>
          <w:lang w:val="es-419"/>
        </w:rPr>
        <w:t>a Pública o Privada</w:t>
      </w:r>
      <w:r w:rsidR="00CB02F3" w:rsidRPr="47707BEF">
        <w:rPr>
          <w:rFonts w:ascii="Segoe Pro" w:hAnsi="Segoe Pro"/>
          <w:sz w:val="24"/>
          <w:szCs w:val="24"/>
          <w:lang w:val="es-419"/>
        </w:rPr>
        <w:t xml:space="preserve"> elegible</w:t>
      </w:r>
      <w:r w:rsidR="2466C6D7" w:rsidRPr="47707BEF">
        <w:rPr>
          <w:rFonts w:ascii="Segoe Pro" w:hAnsi="Segoe Pro"/>
          <w:sz w:val="24"/>
          <w:szCs w:val="24"/>
          <w:lang w:val="es-419"/>
        </w:rPr>
        <w:t>. S</w:t>
      </w:r>
      <w:r w:rsidR="000E2FD2" w:rsidRPr="47707BEF">
        <w:rPr>
          <w:rFonts w:ascii="Segoe Pro" w:hAnsi="Segoe Pro"/>
          <w:sz w:val="24"/>
          <w:szCs w:val="24"/>
          <w:lang w:val="es-419"/>
        </w:rPr>
        <w:t>ervicio</w:t>
      </w:r>
      <w:r w:rsidR="00A9507E" w:rsidRPr="47707BEF">
        <w:rPr>
          <w:rFonts w:ascii="Segoe Pro" w:hAnsi="Segoe Pro"/>
          <w:sz w:val="24"/>
          <w:szCs w:val="24"/>
          <w:lang w:val="es-419"/>
        </w:rPr>
        <w:t xml:space="preserve"> que</w:t>
      </w:r>
      <w:r w:rsidR="000E2FD2" w:rsidRPr="47707BEF">
        <w:rPr>
          <w:rFonts w:ascii="Segoe Pro" w:hAnsi="Segoe Pro"/>
          <w:sz w:val="24"/>
          <w:szCs w:val="24"/>
          <w:lang w:val="es-419"/>
        </w:rPr>
        <w:t xml:space="preserve"> tendría una tarifa </w:t>
      </w:r>
      <w:r w:rsidR="00CB02F3" w:rsidRPr="47707BEF">
        <w:rPr>
          <w:rFonts w:ascii="Segoe Pro" w:hAnsi="Segoe Pro"/>
          <w:sz w:val="24"/>
          <w:szCs w:val="24"/>
          <w:lang w:val="es-419"/>
        </w:rPr>
        <w:t>comercial</w:t>
      </w:r>
      <w:r w:rsidR="000A6DCE" w:rsidRPr="47707BEF">
        <w:rPr>
          <w:rFonts w:ascii="Segoe Pro" w:hAnsi="Segoe Pro"/>
          <w:sz w:val="24"/>
          <w:szCs w:val="24"/>
          <w:lang w:val="es-419"/>
        </w:rPr>
        <w:t xml:space="preserve"> </w:t>
      </w:r>
      <w:r w:rsidR="000E2FD2" w:rsidRPr="47707BEF">
        <w:rPr>
          <w:rFonts w:ascii="Segoe Pro" w:hAnsi="Segoe Pro"/>
          <w:sz w:val="24"/>
          <w:szCs w:val="24"/>
          <w:lang w:val="es-419"/>
        </w:rPr>
        <w:t>de</w:t>
      </w:r>
      <w:r w:rsidR="000A6DCE" w:rsidRPr="47707BEF">
        <w:rPr>
          <w:rFonts w:ascii="Segoe Pro" w:hAnsi="Segoe Pro"/>
          <w:sz w:val="24"/>
          <w:szCs w:val="24"/>
          <w:lang w:val="es-419"/>
        </w:rPr>
        <w:t xml:space="preserve"> USD </w:t>
      </w:r>
      <w:r w:rsidR="00A9507E" w:rsidRPr="47707BEF">
        <w:rPr>
          <w:rFonts w:ascii="Segoe Pro" w:hAnsi="Segoe Pro"/>
          <w:sz w:val="24"/>
          <w:szCs w:val="24"/>
          <w:lang w:val="es-419"/>
        </w:rPr>
        <w:t>1</w:t>
      </w:r>
      <w:r w:rsidR="000A6DCE" w:rsidRPr="47707BEF">
        <w:rPr>
          <w:rFonts w:ascii="Segoe Pro" w:hAnsi="Segoe Pro"/>
          <w:sz w:val="24"/>
          <w:szCs w:val="24"/>
          <w:lang w:val="es-419"/>
        </w:rPr>
        <w:t xml:space="preserve">.99 por </w:t>
      </w:r>
      <w:r w:rsidR="00AF25E3">
        <w:rPr>
          <w:rFonts w:ascii="Segoe Pro" w:hAnsi="Segoe Pro"/>
          <w:sz w:val="24"/>
          <w:szCs w:val="24"/>
          <w:lang w:val="es-419"/>
        </w:rPr>
        <w:t>licencia</w:t>
      </w:r>
      <w:r w:rsidR="000A6DCE" w:rsidRPr="47707BEF">
        <w:rPr>
          <w:rFonts w:ascii="Segoe Pro" w:hAnsi="Segoe Pro"/>
          <w:sz w:val="24"/>
          <w:szCs w:val="24"/>
          <w:lang w:val="es-419"/>
        </w:rPr>
        <w:t xml:space="preserve"> / año</w:t>
      </w:r>
      <w:r w:rsidR="007F313B" w:rsidRPr="47707BEF">
        <w:rPr>
          <w:rFonts w:ascii="Segoe Pro" w:hAnsi="Segoe Pro"/>
          <w:sz w:val="24"/>
          <w:szCs w:val="24"/>
          <w:lang w:val="es-419"/>
        </w:rPr>
        <w:t xml:space="preserve">. Para el licenciamiento en mención, </w:t>
      </w:r>
      <w:r w:rsidR="00A9507E" w:rsidRPr="47707BEF">
        <w:rPr>
          <w:rFonts w:ascii="Segoe Pro" w:hAnsi="Segoe Pro"/>
          <w:sz w:val="24"/>
          <w:szCs w:val="24"/>
          <w:lang w:val="es-419"/>
        </w:rPr>
        <w:t xml:space="preserve">UMCITI </w:t>
      </w:r>
      <w:r w:rsidR="007F313B" w:rsidRPr="47707BEF">
        <w:rPr>
          <w:rFonts w:ascii="Segoe Pro" w:hAnsi="Segoe Pro"/>
          <w:sz w:val="24"/>
          <w:szCs w:val="24"/>
          <w:lang w:val="es-419"/>
        </w:rPr>
        <w:t>designará y remitirá a Fenix Alliance S.A.S, el listado de las instituciones</w:t>
      </w:r>
      <w:r w:rsidR="009151A4" w:rsidRPr="47707BEF">
        <w:rPr>
          <w:rFonts w:ascii="Segoe Pro" w:hAnsi="Segoe Pro"/>
          <w:sz w:val="24"/>
          <w:szCs w:val="24"/>
          <w:lang w:val="es-419"/>
        </w:rPr>
        <w:t xml:space="preserve"> e individuos</w:t>
      </w:r>
      <w:r w:rsidR="007F313B" w:rsidRPr="47707BEF">
        <w:rPr>
          <w:rFonts w:ascii="Segoe Pro" w:hAnsi="Segoe Pro"/>
          <w:sz w:val="24"/>
          <w:szCs w:val="24"/>
          <w:lang w:val="es-419"/>
        </w:rPr>
        <w:t xml:space="preserve"> </w:t>
      </w:r>
      <w:r w:rsidR="00CB02F3" w:rsidRPr="47707BEF">
        <w:rPr>
          <w:rFonts w:ascii="Segoe Pro" w:hAnsi="Segoe Pro"/>
          <w:sz w:val="24"/>
          <w:szCs w:val="24"/>
          <w:lang w:val="es-419"/>
        </w:rPr>
        <w:t>elegibles para</w:t>
      </w:r>
      <w:r w:rsidR="007F313B" w:rsidRPr="47707BEF">
        <w:rPr>
          <w:rFonts w:ascii="Segoe Pro" w:hAnsi="Segoe Pro"/>
          <w:sz w:val="24"/>
          <w:szCs w:val="24"/>
          <w:lang w:val="es-419"/>
        </w:rPr>
        <w:t xml:space="preserve"> el beneficio de licenciamiento </w:t>
      </w:r>
      <w:r w:rsidR="004A7616" w:rsidRPr="47707BEF">
        <w:rPr>
          <w:rFonts w:ascii="Segoe Pro" w:hAnsi="Segoe Pro"/>
          <w:sz w:val="24"/>
          <w:szCs w:val="24"/>
          <w:lang w:val="es-419"/>
        </w:rPr>
        <w:t>Microsoft</w:t>
      </w:r>
      <w:r w:rsidR="007F313B" w:rsidRPr="47707BEF">
        <w:rPr>
          <w:rFonts w:ascii="Segoe Pro" w:hAnsi="Segoe Pro"/>
          <w:sz w:val="24"/>
          <w:szCs w:val="24"/>
          <w:lang w:val="es-419"/>
        </w:rPr>
        <w:t xml:space="preserve"> 365</w:t>
      </w:r>
      <w:r w:rsidR="004A7616" w:rsidRPr="47707BEF">
        <w:rPr>
          <w:rFonts w:ascii="Segoe Pro" w:hAnsi="Segoe Pro"/>
          <w:sz w:val="24"/>
          <w:szCs w:val="24"/>
          <w:lang w:val="es-419"/>
        </w:rPr>
        <w:t xml:space="preserve"> para Educación</w:t>
      </w:r>
      <w:r w:rsidR="000E2FD2" w:rsidRPr="47707BEF">
        <w:rPr>
          <w:rFonts w:ascii="Segoe Pro" w:hAnsi="Segoe Pro"/>
          <w:sz w:val="24"/>
          <w:szCs w:val="24"/>
          <w:lang w:val="es-419"/>
        </w:rPr>
        <w:t>, en el formato especificado,</w:t>
      </w:r>
      <w:r w:rsidR="00167857" w:rsidRPr="47707BEF">
        <w:rPr>
          <w:rFonts w:ascii="Segoe Pro" w:hAnsi="Segoe Pro"/>
          <w:sz w:val="24"/>
          <w:szCs w:val="24"/>
          <w:lang w:val="es-419"/>
        </w:rPr>
        <w:t xml:space="preserve"> durante cada ciclo de validez</w:t>
      </w:r>
      <w:r w:rsidR="000A6DCE" w:rsidRPr="47707BEF">
        <w:rPr>
          <w:rFonts w:ascii="Segoe Pro" w:hAnsi="Segoe Pro"/>
          <w:sz w:val="24"/>
          <w:szCs w:val="24"/>
          <w:lang w:val="es-419"/>
        </w:rPr>
        <w:t xml:space="preserve"> y operación</w:t>
      </w:r>
      <w:r w:rsidR="00167857" w:rsidRPr="47707BEF">
        <w:rPr>
          <w:rFonts w:ascii="Segoe Pro" w:hAnsi="Segoe Pro"/>
          <w:sz w:val="24"/>
          <w:szCs w:val="24"/>
          <w:lang w:val="es-419"/>
        </w:rPr>
        <w:t xml:space="preserve"> del licenciamiento</w:t>
      </w:r>
      <w:r w:rsidR="003F6A0E" w:rsidRPr="47707BEF">
        <w:rPr>
          <w:rFonts w:ascii="Segoe Pro" w:hAnsi="Segoe Pro"/>
          <w:sz w:val="24"/>
          <w:szCs w:val="24"/>
          <w:lang w:val="es-419"/>
        </w:rPr>
        <w:t xml:space="preserve"> (</w:t>
      </w:r>
      <w:r w:rsidR="0051306B" w:rsidRPr="47707BEF">
        <w:rPr>
          <w:rFonts w:ascii="Segoe Pro" w:hAnsi="Segoe Pro"/>
          <w:sz w:val="24"/>
          <w:szCs w:val="24"/>
          <w:lang w:val="es-419"/>
        </w:rPr>
        <w:t xml:space="preserve">renovable </w:t>
      </w:r>
      <w:r w:rsidR="00CB02F3" w:rsidRPr="47707BEF">
        <w:rPr>
          <w:rFonts w:ascii="Segoe Pro" w:hAnsi="Segoe Pro"/>
          <w:sz w:val="24"/>
          <w:szCs w:val="24"/>
          <w:lang w:val="es-419"/>
        </w:rPr>
        <w:t xml:space="preserve">cada </w:t>
      </w:r>
      <w:r w:rsidR="003F6A0E" w:rsidRPr="47707BEF">
        <w:rPr>
          <w:rFonts w:ascii="Segoe Pro" w:hAnsi="Segoe Pro"/>
          <w:sz w:val="24"/>
          <w:szCs w:val="24"/>
          <w:lang w:val="es-419"/>
        </w:rPr>
        <w:t>365 días)</w:t>
      </w:r>
      <w:r w:rsidR="00167857" w:rsidRPr="47707BEF">
        <w:rPr>
          <w:rFonts w:ascii="Segoe Pro" w:hAnsi="Segoe Pro"/>
          <w:sz w:val="24"/>
          <w:szCs w:val="24"/>
          <w:lang w:val="es-419"/>
        </w:rPr>
        <w:t>.</w:t>
      </w:r>
      <w:r w:rsidR="7352B783" w:rsidRPr="47707BEF">
        <w:rPr>
          <w:rFonts w:ascii="Segoe Pro" w:hAnsi="Segoe Pro"/>
          <w:sz w:val="24"/>
          <w:szCs w:val="24"/>
          <w:lang w:val="es-419"/>
        </w:rPr>
        <w:t xml:space="preserve"> </w:t>
      </w:r>
      <w:r w:rsidR="0C0339B4" w:rsidRPr="47707BEF">
        <w:rPr>
          <w:rFonts w:ascii="Segoe Pro" w:hAnsi="Segoe Pro"/>
          <w:sz w:val="24"/>
          <w:szCs w:val="24"/>
          <w:lang w:val="es-419"/>
        </w:rPr>
        <w:t>Por último, e</w:t>
      </w:r>
      <w:r w:rsidR="584010F4" w:rsidRPr="47707BEF">
        <w:rPr>
          <w:rFonts w:ascii="Segoe Pro" w:hAnsi="Segoe Pro"/>
          <w:sz w:val="24"/>
          <w:szCs w:val="24"/>
          <w:lang w:val="es-419"/>
        </w:rPr>
        <w:t xml:space="preserve">s preciso señalar </w:t>
      </w:r>
      <w:r w:rsidR="4C3F2F6A" w:rsidRPr="47707BEF">
        <w:rPr>
          <w:rFonts w:ascii="Segoe Pro" w:hAnsi="Segoe Pro"/>
          <w:sz w:val="24"/>
          <w:szCs w:val="24"/>
          <w:lang w:val="es-419"/>
        </w:rPr>
        <w:t>que,</w:t>
      </w:r>
      <w:r w:rsidR="584010F4" w:rsidRPr="47707BEF">
        <w:rPr>
          <w:rFonts w:ascii="Segoe Pro" w:hAnsi="Segoe Pro"/>
          <w:sz w:val="24"/>
          <w:szCs w:val="24"/>
          <w:lang w:val="es-419"/>
        </w:rPr>
        <w:t xml:space="preserve"> </w:t>
      </w:r>
      <w:r w:rsidR="40D294F1" w:rsidRPr="47707BEF">
        <w:rPr>
          <w:rFonts w:ascii="Segoe Pro" w:hAnsi="Segoe Pro"/>
          <w:sz w:val="24"/>
          <w:szCs w:val="24"/>
          <w:lang w:val="es-419"/>
        </w:rPr>
        <w:t xml:space="preserve">la donación es flexible. Es decir, en caso </w:t>
      </w:r>
      <w:r w:rsidR="584010F4" w:rsidRPr="47707BEF">
        <w:rPr>
          <w:rFonts w:ascii="Segoe Pro" w:hAnsi="Segoe Pro"/>
          <w:sz w:val="24"/>
          <w:szCs w:val="24"/>
          <w:lang w:val="es-419"/>
        </w:rPr>
        <w:t xml:space="preserve">de resultar </w:t>
      </w:r>
      <w:r w:rsidR="74F0A284" w:rsidRPr="47707BEF">
        <w:rPr>
          <w:rFonts w:ascii="Segoe Pro" w:hAnsi="Segoe Pro"/>
          <w:sz w:val="24"/>
          <w:szCs w:val="24"/>
          <w:lang w:val="es-419"/>
        </w:rPr>
        <w:t>indispensable</w:t>
      </w:r>
      <w:r w:rsidR="584010F4" w:rsidRPr="47707BEF">
        <w:rPr>
          <w:rFonts w:ascii="Segoe Pro" w:hAnsi="Segoe Pro"/>
          <w:sz w:val="24"/>
          <w:szCs w:val="24"/>
          <w:lang w:val="es-419"/>
        </w:rPr>
        <w:t xml:space="preserve">, </w:t>
      </w:r>
      <w:r w:rsidR="2036C72F" w:rsidRPr="47707BEF">
        <w:rPr>
          <w:rFonts w:ascii="Segoe Pro" w:hAnsi="Segoe Pro"/>
          <w:sz w:val="24"/>
          <w:szCs w:val="24"/>
          <w:lang w:val="es-419"/>
        </w:rPr>
        <w:t>el número de</w:t>
      </w:r>
      <w:r w:rsidR="584010F4" w:rsidRPr="47707BEF">
        <w:rPr>
          <w:rFonts w:ascii="Segoe Pro" w:hAnsi="Segoe Pro"/>
          <w:sz w:val="24"/>
          <w:szCs w:val="24"/>
          <w:lang w:val="es-419"/>
        </w:rPr>
        <w:t xml:space="preserve"> (200.000) licencias</w:t>
      </w:r>
      <w:r w:rsidR="6C755605" w:rsidRPr="47707BEF">
        <w:rPr>
          <w:rFonts w:ascii="Segoe Pro" w:hAnsi="Segoe Pro"/>
          <w:sz w:val="24"/>
          <w:szCs w:val="24"/>
          <w:lang w:val="es-419"/>
        </w:rPr>
        <w:t xml:space="preserve"> podrá incrementarse</w:t>
      </w:r>
      <w:r w:rsidR="584010F4" w:rsidRPr="47707BEF">
        <w:rPr>
          <w:rFonts w:ascii="Segoe Pro" w:hAnsi="Segoe Pro"/>
          <w:sz w:val="24"/>
          <w:szCs w:val="24"/>
          <w:lang w:val="es-419"/>
        </w:rPr>
        <w:t>, a fin de cubrir las necesidades</w:t>
      </w:r>
      <w:r w:rsidR="4244D26B" w:rsidRPr="47707BEF">
        <w:rPr>
          <w:rFonts w:ascii="Segoe Pro" w:hAnsi="Segoe Pro"/>
          <w:sz w:val="24"/>
          <w:szCs w:val="24"/>
          <w:lang w:val="es-419"/>
        </w:rPr>
        <w:t xml:space="preserve"> educativas</w:t>
      </w:r>
      <w:r w:rsidR="584010F4" w:rsidRPr="47707BEF">
        <w:rPr>
          <w:rFonts w:ascii="Segoe Pro" w:hAnsi="Segoe Pro"/>
          <w:sz w:val="24"/>
          <w:szCs w:val="24"/>
          <w:lang w:val="es-419"/>
        </w:rPr>
        <w:t xml:space="preserve"> de las instituciones </w:t>
      </w:r>
      <w:r w:rsidR="2EA013A7" w:rsidRPr="47707BEF">
        <w:rPr>
          <w:rFonts w:ascii="Segoe Pro" w:hAnsi="Segoe Pro"/>
          <w:sz w:val="24"/>
          <w:szCs w:val="24"/>
          <w:lang w:val="es-419"/>
        </w:rPr>
        <w:t>elegidas por e</w:t>
      </w:r>
      <w:r w:rsidR="584010F4" w:rsidRPr="47707BEF">
        <w:rPr>
          <w:rFonts w:ascii="Segoe Pro" w:hAnsi="Segoe Pro"/>
          <w:sz w:val="24"/>
          <w:szCs w:val="24"/>
          <w:lang w:val="es-419"/>
        </w:rPr>
        <w:t xml:space="preserve">l municipio. </w:t>
      </w:r>
    </w:p>
    <w:p w14:paraId="6DD1EE22" w14:textId="0BD294CF" w:rsidR="47707BEF" w:rsidRDefault="47707BEF" w:rsidP="47707BEF">
      <w:pPr>
        <w:spacing w:line="240" w:lineRule="auto"/>
        <w:rPr>
          <w:rFonts w:ascii="Segoe Pro" w:hAnsi="Segoe Pro"/>
          <w:sz w:val="24"/>
          <w:szCs w:val="24"/>
          <w:lang w:val="es-419"/>
        </w:rPr>
      </w:pPr>
    </w:p>
    <w:p w14:paraId="58707ED8" w14:textId="20EA4A81" w:rsidR="007F313B" w:rsidRPr="00AF5611" w:rsidRDefault="00E955F0" w:rsidP="00E955F0">
      <w:pPr>
        <w:spacing w:line="240" w:lineRule="auto"/>
        <w:rPr>
          <w:rFonts w:ascii="Segoe Pro" w:hAnsi="Segoe Pro"/>
          <w:sz w:val="24"/>
          <w:szCs w:val="24"/>
          <w:lang w:val="es-419"/>
        </w:rPr>
      </w:pPr>
      <w:r w:rsidRPr="66B84A9F">
        <w:rPr>
          <w:rFonts w:ascii="Segoe Pro" w:hAnsi="Segoe Pro"/>
          <w:sz w:val="24"/>
          <w:szCs w:val="24"/>
          <w:lang w:val="es-419"/>
        </w:rPr>
        <w:t xml:space="preserve">Agradecemos </w:t>
      </w:r>
      <w:r w:rsidR="00DE35D6" w:rsidRPr="66B84A9F">
        <w:rPr>
          <w:rFonts w:ascii="Segoe Pro" w:hAnsi="Segoe Pro"/>
          <w:sz w:val="24"/>
          <w:szCs w:val="24"/>
          <w:lang w:val="es-419"/>
        </w:rPr>
        <w:t xml:space="preserve">así </w:t>
      </w:r>
      <w:r w:rsidRPr="66B84A9F">
        <w:rPr>
          <w:rFonts w:ascii="Segoe Pro" w:hAnsi="Segoe Pro"/>
          <w:sz w:val="24"/>
          <w:szCs w:val="24"/>
          <w:lang w:val="es-419"/>
        </w:rPr>
        <w:t xml:space="preserve">el compromiso de la actual administración </w:t>
      </w:r>
      <w:r w:rsidR="007F313B" w:rsidRPr="66B84A9F">
        <w:rPr>
          <w:rFonts w:ascii="Segoe Pro" w:hAnsi="Segoe Pro"/>
          <w:sz w:val="24"/>
          <w:szCs w:val="24"/>
          <w:lang w:val="es-419"/>
        </w:rPr>
        <w:t>con el desarrollo educativo y tecnológico de nuestra ciudad</w:t>
      </w:r>
      <w:r w:rsidR="00F4531D" w:rsidRPr="66B84A9F">
        <w:rPr>
          <w:rFonts w:ascii="Segoe Pro" w:hAnsi="Segoe Pro"/>
          <w:sz w:val="24"/>
          <w:szCs w:val="24"/>
          <w:lang w:val="es-419"/>
        </w:rPr>
        <w:t xml:space="preserve"> y rogamos poner en consideración la aceptación de la donación </w:t>
      </w:r>
      <w:r w:rsidR="5BC6FA3C" w:rsidRPr="66B84A9F">
        <w:rPr>
          <w:rFonts w:ascii="Segoe Pro" w:hAnsi="Segoe Pro"/>
          <w:sz w:val="24"/>
          <w:szCs w:val="24"/>
          <w:lang w:val="es-419"/>
        </w:rPr>
        <w:t>anteriormente descrita</w:t>
      </w:r>
      <w:r w:rsidR="007F313B" w:rsidRPr="66B84A9F">
        <w:rPr>
          <w:rFonts w:ascii="Segoe Pro" w:hAnsi="Segoe Pro"/>
          <w:sz w:val="24"/>
          <w:szCs w:val="24"/>
          <w:lang w:val="es-419"/>
        </w:rPr>
        <w:t>.</w:t>
      </w:r>
    </w:p>
    <w:p w14:paraId="105D480F" w14:textId="77777777" w:rsidR="0051306B" w:rsidRPr="00AF5611" w:rsidRDefault="0051306B" w:rsidP="00E955F0">
      <w:pPr>
        <w:spacing w:line="240" w:lineRule="auto"/>
        <w:rPr>
          <w:rFonts w:ascii="Segoe Pro" w:hAnsi="Segoe Pro"/>
          <w:sz w:val="24"/>
          <w:szCs w:val="24"/>
          <w:lang w:val="es-419"/>
        </w:rPr>
      </w:pPr>
    </w:p>
    <w:p w14:paraId="30C74785" w14:textId="3B7937EF" w:rsidR="007F313B" w:rsidRPr="00AF5611" w:rsidRDefault="004A7616" w:rsidP="00E955F0">
      <w:pPr>
        <w:spacing w:line="240" w:lineRule="auto"/>
        <w:rPr>
          <w:rFonts w:ascii="Segoe Pro" w:hAnsi="Segoe Pro"/>
          <w:sz w:val="24"/>
          <w:szCs w:val="24"/>
          <w:lang w:val="es-419"/>
        </w:rPr>
      </w:pPr>
      <w:r w:rsidRPr="00AF5611">
        <w:rPr>
          <w:rFonts w:ascii="Segoe Pro" w:hAnsi="Segoe Pro"/>
          <w:sz w:val="24"/>
          <w:szCs w:val="24"/>
          <w:lang w:val="es-419"/>
        </w:rPr>
        <w:t>Cordialmente,</w:t>
      </w:r>
    </w:p>
    <w:p w14:paraId="5FDE2ED5" w14:textId="77777777" w:rsidR="00A6654E" w:rsidRDefault="00A6654E" w:rsidP="00E955F0">
      <w:pPr>
        <w:spacing w:line="240" w:lineRule="auto"/>
        <w:rPr>
          <w:rFonts w:ascii="Segoe Pro" w:hAnsi="Segoe Pro"/>
          <w:sz w:val="24"/>
          <w:szCs w:val="24"/>
          <w:lang w:val="es-419"/>
        </w:rPr>
      </w:pPr>
    </w:p>
    <w:p w14:paraId="60E81513" w14:textId="57B8994E" w:rsidR="00167857" w:rsidRPr="00AF5611" w:rsidRDefault="0051306B" w:rsidP="00E955F0">
      <w:pPr>
        <w:spacing w:line="240" w:lineRule="auto"/>
        <w:rPr>
          <w:rFonts w:ascii="Segoe Pro" w:hAnsi="Segoe Pro"/>
          <w:sz w:val="24"/>
          <w:szCs w:val="24"/>
          <w:lang w:val="es-419"/>
        </w:rPr>
      </w:pPr>
      <w:r w:rsidRPr="00AF5611">
        <w:rPr>
          <w:rFonts w:ascii="Segoe Pro" w:hAnsi="Segoe Pro"/>
          <w:noProof/>
          <w:sz w:val="24"/>
          <w:szCs w:val="24"/>
          <w:lang w:val="es-419"/>
        </w:rPr>
        <w:drawing>
          <wp:anchor distT="0" distB="0" distL="114300" distR="114300" simplePos="0" relativeHeight="251658240" behindDoc="1" locked="0" layoutInCell="1" allowOverlap="1" wp14:anchorId="1B6F5E18" wp14:editId="0BB25298">
            <wp:simplePos x="0" y="0"/>
            <wp:positionH relativeFrom="column">
              <wp:posOffset>-63394</wp:posOffset>
            </wp:positionH>
            <wp:positionV relativeFrom="paragraph">
              <wp:posOffset>54216</wp:posOffset>
            </wp:positionV>
            <wp:extent cx="2411638" cy="836534"/>
            <wp:effectExtent l="0" t="0" r="825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-Digital-Daniel-Lozano-backgroun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638" cy="836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1AF473" w14:textId="380740FA" w:rsidR="003F6A0E" w:rsidRPr="00AF5611" w:rsidRDefault="003F6A0E" w:rsidP="00E955F0">
      <w:pPr>
        <w:spacing w:line="240" w:lineRule="auto"/>
        <w:rPr>
          <w:rFonts w:ascii="Segoe Pro" w:hAnsi="Segoe Pro"/>
          <w:sz w:val="24"/>
          <w:szCs w:val="24"/>
          <w:lang w:val="es-419"/>
        </w:rPr>
      </w:pPr>
    </w:p>
    <w:p w14:paraId="2528EFF6" w14:textId="27753D2C" w:rsidR="00CB02F3" w:rsidRPr="00AF5611" w:rsidRDefault="00CB02F3" w:rsidP="00E955F0">
      <w:pPr>
        <w:spacing w:line="240" w:lineRule="auto"/>
        <w:rPr>
          <w:rFonts w:ascii="Segoe Pro" w:hAnsi="Segoe Pro"/>
          <w:sz w:val="24"/>
          <w:szCs w:val="24"/>
          <w:lang w:val="es-419"/>
        </w:rPr>
      </w:pPr>
    </w:p>
    <w:p w14:paraId="348265C3" w14:textId="400D6210" w:rsidR="007F313B" w:rsidRPr="00AF5611" w:rsidRDefault="007F313B" w:rsidP="00E955F0">
      <w:pPr>
        <w:spacing w:after="0" w:line="240" w:lineRule="auto"/>
        <w:rPr>
          <w:rFonts w:ascii="Segoe Pro" w:hAnsi="Segoe Pro"/>
          <w:b/>
          <w:bCs/>
          <w:sz w:val="24"/>
          <w:szCs w:val="24"/>
          <w:lang w:val="es-419"/>
        </w:rPr>
      </w:pPr>
      <w:r w:rsidRPr="00AF5611">
        <w:rPr>
          <w:rFonts w:ascii="Segoe Pro" w:hAnsi="Segoe Pro"/>
          <w:b/>
          <w:bCs/>
          <w:sz w:val="24"/>
          <w:szCs w:val="24"/>
          <w:lang w:val="es-419"/>
        </w:rPr>
        <w:t>DANIEL FERNANDO LOZANO NAVAS</w:t>
      </w:r>
    </w:p>
    <w:p w14:paraId="26C9BE8F" w14:textId="3BA14A48" w:rsidR="009151A4" w:rsidRDefault="007F313B" w:rsidP="00E955F0">
      <w:pPr>
        <w:spacing w:after="0" w:line="240" w:lineRule="auto"/>
        <w:rPr>
          <w:rFonts w:ascii="Segoe Pro" w:hAnsi="Segoe Pro"/>
          <w:b/>
          <w:bCs/>
          <w:sz w:val="24"/>
          <w:szCs w:val="24"/>
          <w:lang w:val="es-419"/>
        </w:rPr>
      </w:pPr>
      <w:r w:rsidRPr="00AF5611">
        <w:rPr>
          <w:rFonts w:ascii="Segoe Pro" w:hAnsi="Segoe Pro"/>
          <w:b/>
          <w:bCs/>
          <w:sz w:val="24"/>
          <w:szCs w:val="24"/>
          <w:lang w:val="es-419"/>
        </w:rPr>
        <w:t xml:space="preserve">CEO FENIX ALLIANCE </w:t>
      </w:r>
      <w:r w:rsidR="000A6DCE" w:rsidRPr="00AF5611">
        <w:rPr>
          <w:rFonts w:ascii="Segoe Pro" w:hAnsi="Segoe Pro"/>
          <w:b/>
          <w:bCs/>
          <w:sz w:val="24"/>
          <w:szCs w:val="24"/>
          <w:lang w:val="es-419"/>
        </w:rPr>
        <w:t>GROUP</w:t>
      </w:r>
    </w:p>
    <w:p w14:paraId="35AB7C7B" w14:textId="067B54B7" w:rsidR="00A9507E" w:rsidRDefault="00A9507E" w:rsidP="00E955F0">
      <w:pPr>
        <w:spacing w:after="0" w:line="240" w:lineRule="auto"/>
        <w:rPr>
          <w:rFonts w:ascii="Segoe Pro" w:hAnsi="Segoe Pro"/>
          <w:b/>
          <w:bCs/>
          <w:sz w:val="24"/>
          <w:szCs w:val="24"/>
          <w:lang w:val="es-419"/>
        </w:rPr>
      </w:pPr>
    </w:p>
    <w:p w14:paraId="446D9EDC" w14:textId="3C744878" w:rsidR="00DE35D6" w:rsidRDefault="00DE35D6" w:rsidP="00E955F0">
      <w:pPr>
        <w:spacing w:after="0" w:line="240" w:lineRule="auto"/>
        <w:rPr>
          <w:rFonts w:ascii="Segoe Pro" w:hAnsi="Segoe Pro"/>
          <w:b/>
          <w:bCs/>
          <w:sz w:val="24"/>
          <w:szCs w:val="24"/>
          <w:lang w:val="es-419"/>
        </w:rPr>
      </w:pPr>
    </w:p>
    <w:p w14:paraId="540D08AC" w14:textId="1312899A" w:rsidR="00DE35D6" w:rsidRDefault="00DE35D6" w:rsidP="00E955F0">
      <w:pPr>
        <w:spacing w:after="0" w:line="240" w:lineRule="auto"/>
        <w:rPr>
          <w:rFonts w:ascii="Segoe Pro" w:hAnsi="Segoe Pro"/>
          <w:b/>
          <w:bCs/>
          <w:sz w:val="24"/>
          <w:szCs w:val="24"/>
          <w:lang w:val="es-419"/>
        </w:rPr>
      </w:pPr>
    </w:p>
    <w:p w14:paraId="493587A0" w14:textId="25A0E52F" w:rsidR="00DE35D6" w:rsidRDefault="00DE35D6" w:rsidP="00E955F0">
      <w:pPr>
        <w:spacing w:after="0" w:line="240" w:lineRule="auto"/>
        <w:rPr>
          <w:rFonts w:ascii="Segoe Pro" w:hAnsi="Segoe Pro"/>
          <w:b/>
          <w:bCs/>
          <w:sz w:val="24"/>
          <w:szCs w:val="24"/>
          <w:lang w:val="es-419"/>
        </w:rPr>
      </w:pPr>
    </w:p>
    <w:p w14:paraId="288510AC" w14:textId="13DD4CBC" w:rsidR="00DE35D6" w:rsidRDefault="00DE35D6" w:rsidP="00E955F0">
      <w:pPr>
        <w:spacing w:after="0" w:line="240" w:lineRule="auto"/>
        <w:rPr>
          <w:rFonts w:ascii="Segoe Pro" w:hAnsi="Segoe Pro"/>
          <w:b/>
          <w:bCs/>
          <w:sz w:val="24"/>
          <w:szCs w:val="24"/>
          <w:lang w:val="es-419"/>
        </w:rPr>
      </w:pPr>
    </w:p>
    <w:p w14:paraId="2BD58F41" w14:textId="3AE58AFA" w:rsidR="00DE35D6" w:rsidRDefault="00DE35D6" w:rsidP="00E955F0">
      <w:pPr>
        <w:spacing w:after="0" w:line="240" w:lineRule="auto"/>
        <w:rPr>
          <w:rFonts w:ascii="Segoe Pro" w:hAnsi="Segoe Pro"/>
          <w:b/>
          <w:bCs/>
          <w:sz w:val="24"/>
          <w:szCs w:val="24"/>
          <w:lang w:val="es-419"/>
        </w:rPr>
      </w:pPr>
    </w:p>
    <w:p w14:paraId="131174E9" w14:textId="1FBECB30" w:rsidR="00DE35D6" w:rsidRDefault="00DE35D6" w:rsidP="00E955F0">
      <w:pPr>
        <w:spacing w:after="0" w:line="240" w:lineRule="auto"/>
        <w:rPr>
          <w:rFonts w:ascii="Segoe Pro" w:hAnsi="Segoe Pro"/>
          <w:b/>
          <w:bCs/>
          <w:sz w:val="24"/>
          <w:szCs w:val="24"/>
          <w:lang w:val="es-419"/>
        </w:rPr>
      </w:pPr>
    </w:p>
    <w:p w14:paraId="7585C148" w14:textId="2754E6FC" w:rsidR="00DE35D6" w:rsidRDefault="00DE35D6" w:rsidP="00E955F0">
      <w:pPr>
        <w:spacing w:after="0" w:line="240" w:lineRule="auto"/>
        <w:rPr>
          <w:rFonts w:ascii="Segoe Pro" w:hAnsi="Segoe Pro"/>
          <w:b/>
          <w:bCs/>
          <w:sz w:val="24"/>
          <w:szCs w:val="24"/>
          <w:lang w:val="es-419"/>
        </w:rPr>
      </w:pPr>
    </w:p>
    <w:p w14:paraId="7F2E26E3" w14:textId="77777777" w:rsidR="00DE35D6" w:rsidRPr="00AF5611" w:rsidRDefault="00DE35D6" w:rsidP="00E955F0">
      <w:pPr>
        <w:spacing w:after="0" w:line="240" w:lineRule="auto"/>
        <w:rPr>
          <w:rFonts w:ascii="Segoe Pro" w:hAnsi="Segoe Pro"/>
          <w:b/>
          <w:bCs/>
          <w:sz w:val="24"/>
          <w:szCs w:val="24"/>
          <w:lang w:val="es-419"/>
        </w:rPr>
      </w:pPr>
    </w:p>
    <w:p w14:paraId="10E5A300" w14:textId="77777777" w:rsidR="0051306B" w:rsidRPr="00AF5611" w:rsidRDefault="0051306B" w:rsidP="00E955F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Pro" w:hAnsi="Segoe Pro" w:cs="Arial"/>
          <w:color w:val="252525"/>
          <w:lang w:val="es-419"/>
        </w:rPr>
      </w:pPr>
      <w:r w:rsidRPr="00AF5611">
        <w:rPr>
          <w:rStyle w:val="Strong"/>
          <w:rFonts w:ascii="Segoe Pro" w:hAnsi="Segoe Pro"/>
          <w:color w:val="252525"/>
          <w:lang w:val="es-419"/>
        </w:rPr>
        <w:t>CARTA DE INTENCIÓN DE DONACIÓN</w:t>
      </w:r>
    </w:p>
    <w:p w14:paraId="3CD531C7" w14:textId="2E38B7B2" w:rsidR="0051306B" w:rsidRPr="00AF5611" w:rsidRDefault="0051306B" w:rsidP="66B84A9F">
      <w:pPr>
        <w:pStyle w:val="NormalWeb"/>
        <w:shd w:val="clear" w:color="auto" w:fill="FFFFFF" w:themeFill="background1"/>
        <w:spacing w:before="0" w:beforeAutospacing="0" w:after="240" w:afterAutospacing="0"/>
        <w:jc w:val="both"/>
        <w:rPr>
          <w:rFonts w:ascii="Segoe Pro" w:hAnsi="Segoe Pro" w:cs="Arial"/>
          <w:color w:val="252525"/>
          <w:lang w:val="es-419"/>
        </w:rPr>
      </w:pPr>
      <w:r w:rsidRPr="66B84A9F">
        <w:rPr>
          <w:rFonts w:ascii="Segoe Pro" w:hAnsi="Segoe Pro" w:cs="Arial"/>
          <w:color w:val="252525"/>
          <w:lang w:val="es-419"/>
        </w:rPr>
        <w:t> </w:t>
      </w:r>
      <w:r w:rsidRPr="66B84A9F">
        <w:rPr>
          <w:rFonts w:ascii="Segoe Pro" w:hAnsi="Segoe Pro"/>
          <w:color w:val="252525"/>
          <w:lang w:val="es-419"/>
        </w:rPr>
        <w:t xml:space="preserve">Fecha de entrada en vigor: </w:t>
      </w:r>
      <w:r w:rsidR="7C9F1656" w:rsidRPr="66B84A9F">
        <w:rPr>
          <w:rFonts w:ascii="Segoe Pro" w:hAnsi="Segoe Pro"/>
          <w:color w:val="252525"/>
          <w:lang w:val="es-419"/>
        </w:rPr>
        <w:t>septiembre</w:t>
      </w:r>
      <w:r w:rsidRPr="66B84A9F">
        <w:rPr>
          <w:rFonts w:ascii="Segoe Pro" w:hAnsi="Segoe Pro"/>
          <w:color w:val="252525"/>
          <w:lang w:val="es-419"/>
        </w:rPr>
        <w:t xml:space="preserve"> </w:t>
      </w:r>
      <w:r w:rsidR="00573EF1">
        <w:rPr>
          <w:rFonts w:ascii="Segoe Pro" w:hAnsi="Segoe Pro"/>
          <w:color w:val="252525"/>
          <w:lang w:val="es-419"/>
        </w:rPr>
        <w:t>24</w:t>
      </w:r>
      <w:r w:rsidR="7E28918C" w:rsidRPr="66B84A9F">
        <w:rPr>
          <w:rFonts w:ascii="Segoe Pro" w:hAnsi="Segoe Pro"/>
          <w:color w:val="252525"/>
          <w:lang w:val="es-419"/>
        </w:rPr>
        <w:t xml:space="preserve"> de </w:t>
      </w:r>
      <w:r w:rsidRPr="66B84A9F">
        <w:rPr>
          <w:rFonts w:ascii="Segoe Pro" w:hAnsi="Segoe Pro"/>
          <w:color w:val="252525"/>
          <w:lang w:val="es-419"/>
        </w:rPr>
        <w:t>2020</w:t>
      </w:r>
      <w:r w:rsidR="581B5E92" w:rsidRPr="66B84A9F">
        <w:rPr>
          <w:rFonts w:ascii="Segoe Pro" w:hAnsi="Segoe Pro"/>
          <w:color w:val="252525"/>
          <w:lang w:val="es-419"/>
        </w:rPr>
        <w:t>.</w:t>
      </w:r>
    </w:p>
    <w:p w14:paraId="59E36606" w14:textId="77777777" w:rsidR="0051306B" w:rsidRPr="00AF5611" w:rsidRDefault="0051306B" w:rsidP="00E955F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Pro" w:hAnsi="Segoe Pro" w:cs="Arial"/>
          <w:color w:val="252525"/>
          <w:lang w:val="es-419"/>
        </w:rPr>
      </w:pPr>
      <w:r w:rsidRPr="00AF5611">
        <w:rPr>
          <w:rStyle w:val="Strong"/>
          <w:rFonts w:ascii="Segoe Pro" w:hAnsi="Segoe Pro"/>
          <w:color w:val="252525"/>
          <w:lang w:val="es-419"/>
        </w:rPr>
        <w:t>Re: Donación a organización calificada</w:t>
      </w:r>
    </w:p>
    <w:p w14:paraId="03CDE001" w14:textId="3C78E351" w:rsidR="0051306B" w:rsidRPr="00AF5611" w:rsidRDefault="0051306B" w:rsidP="00E955F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Pro" w:hAnsi="Segoe Pro" w:cs="Arial"/>
          <w:color w:val="252525"/>
          <w:lang w:val="es-419"/>
        </w:rPr>
      </w:pPr>
      <w:r w:rsidRPr="00AF5611">
        <w:rPr>
          <w:rFonts w:ascii="Segoe Pro" w:hAnsi="Segoe Pro"/>
          <w:color w:val="252525"/>
          <w:lang w:val="es-419"/>
        </w:rPr>
        <w:t xml:space="preserve">Esta carta de intención de donación, (la "Carta de Intención"), representa los términos básicos para un acuerdo que se considerará vinculante. Después de que se haya </w:t>
      </w:r>
      <w:r w:rsidR="00F4531D">
        <w:rPr>
          <w:rFonts w:ascii="Segoe Pro" w:hAnsi="Segoe Pro"/>
          <w:color w:val="252525"/>
          <w:lang w:val="es-419"/>
        </w:rPr>
        <w:t>aceptado por la</w:t>
      </w:r>
      <w:r w:rsidR="00DE35D6">
        <w:rPr>
          <w:rFonts w:ascii="Segoe Pro" w:hAnsi="Segoe Pro"/>
          <w:color w:val="252525"/>
          <w:lang w:val="es-419"/>
        </w:rPr>
        <w:t>s</w:t>
      </w:r>
      <w:r w:rsidR="00F4531D">
        <w:rPr>
          <w:rFonts w:ascii="Segoe Pro" w:hAnsi="Segoe Pro"/>
          <w:color w:val="252525"/>
          <w:lang w:val="es-419"/>
        </w:rPr>
        <w:t xml:space="preserve"> partes</w:t>
      </w:r>
      <w:r w:rsidRPr="00AF5611">
        <w:rPr>
          <w:rFonts w:ascii="Segoe Pro" w:hAnsi="Segoe Pro"/>
          <w:color w:val="252525"/>
          <w:lang w:val="es-419"/>
        </w:rPr>
        <w:t xml:space="preserve"> esta Carta de Intención, se podrá construir un acuerdo formal en beneficio de las Partes involucradas.</w:t>
      </w:r>
    </w:p>
    <w:p w14:paraId="0C174874" w14:textId="5EAE04B6" w:rsidR="0051306B" w:rsidRPr="00AF5611" w:rsidRDefault="0051306B" w:rsidP="00E955F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Pro" w:hAnsi="Segoe Pro" w:cs="Arial"/>
          <w:color w:val="252525"/>
          <w:lang w:val="es-419"/>
        </w:rPr>
      </w:pPr>
      <w:r w:rsidRPr="00AF5611">
        <w:rPr>
          <w:rStyle w:val="Strong"/>
          <w:rFonts w:ascii="Segoe Pro" w:hAnsi="Segoe Pro"/>
          <w:color w:val="252525"/>
          <w:lang w:val="es-419"/>
        </w:rPr>
        <w:t>I. El Donante</w:t>
      </w:r>
      <w:r w:rsidRPr="00AF5611">
        <w:rPr>
          <w:rFonts w:ascii="Segoe Pro" w:hAnsi="Segoe Pro"/>
          <w:color w:val="252525"/>
          <w:lang w:val="es-419"/>
        </w:rPr>
        <w:t>: Fenix Alliance (el “Donante”).</w:t>
      </w:r>
    </w:p>
    <w:p w14:paraId="7443458E" w14:textId="6D413B98" w:rsidR="0051306B" w:rsidRDefault="0051306B" w:rsidP="00E955F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Pro" w:hAnsi="Segoe Pro"/>
          <w:color w:val="252525"/>
          <w:lang w:val="es-419"/>
        </w:rPr>
      </w:pPr>
      <w:r w:rsidRPr="00AF5611">
        <w:rPr>
          <w:rStyle w:val="Strong"/>
          <w:rFonts w:ascii="Segoe Pro" w:hAnsi="Segoe Pro"/>
          <w:color w:val="252525"/>
          <w:lang w:val="es-419"/>
        </w:rPr>
        <w:t xml:space="preserve">II. El </w:t>
      </w:r>
      <w:r w:rsidR="00F4531D">
        <w:rPr>
          <w:rStyle w:val="Strong"/>
          <w:rFonts w:ascii="Segoe Pro" w:hAnsi="Segoe Pro"/>
          <w:color w:val="252525"/>
          <w:lang w:val="es-419"/>
        </w:rPr>
        <w:t>Propietario Fiduciario</w:t>
      </w:r>
      <w:r w:rsidRPr="00AF5611">
        <w:rPr>
          <w:rFonts w:ascii="Segoe Pro" w:hAnsi="Segoe Pro"/>
          <w:color w:val="252525"/>
          <w:lang w:val="es-419"/>
        </w:rPr>
        <w:t xml:space="preserve">: Unidad Administrativa de Ciencia, Tecnología e Innovación </w:t>
      </w:r>
      <w:r w:rsidR="00F4531D">
        <w:rPr>
          <w:rFonts w:ascii="Segoe Pro" w:hAnsi="Segoe Pro"/>
          <w:color w:val="252525"/>
          <w:lang w:val="es-419"/>
        </w:rPr>
        <w:t xml:space="preserve">del Municipio de Tunja </w:t>
      </w:r>
      <w:r w:rsidRPr="00AF5611">
        <w:rPr>
          <w:rFonts w:ascii="Segoe Pro" w:hAnsi="Segoe Pro"/>
          <w:color w:val="252525"/>
          <w:lang w:val="es-419"/>
        </w:rPr>
        <w:t>(el "</w:t>
      </w:r>
      <w:r w:rsidR="00F4531D" w:rsidRPr="00F4531D">
        <w:rPr>
          <w:rStyle w:val="Strong"/>
          <w:rFonts w:ascii="Segoe Pro" w:hAnsi="Segoe Pro"/>
          <w:b w:val="0"/>
          <w:bCs w:val="0"/>
          <w:color w:val="252525"/>
          <w:lang w:val="es-419"/>
        </w:rPr>
        <w:t>Propietario Fiduciario</w:t>
      </w:r>
      <w:r w:rsidRPr="00AF5611">
        <w:rPr>
          <w:rFonts w:ascii="Segoe Pro" w:hAnsi="Segoe Pro"/>
          <w:color w:val="252525"/>
          <w:lang w:val="es-419"/>
        </w:rPr>
        <w:t>").</w:t>
      </w:r>
    </w:p>
    <w:p w14:paraId="7A982928" w14:textId="10772F46" w:rsidR="00F4531D" w:rsidRPr="00AF5611" w:rsidRDefault="00F4531D" w:rsidP="00E955F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Pro" w:hAnsi="Segoe Pro" w:cs="Arial"/>
          <w:color w:val="252525"/>
          <w:lang w:val="es-419"/>
        </w:rPr>
      </w:pPr>
      <w:r w:rsidRPr="00F4531D">
        <w:rPr>
          <w:rFonts w:ascii="Segoe Pro" w:hAnsi="Segoe Pro"/>
          <w:b/>
          <w:bCs/>
          <w:color w:val="252525"/>
          <w:lang w:val="es-419"/>
        </w:rPr>
        <w:t>III.</w:t>
      </w:r>
      <w:r>
        <w:rPr>
          <w:rFonts w:ascii="Segoe Pro" w:hAnsi="Segoe Pro"/>
          <w:color w:val="252525"/>
          <w:lang w:val="es-419"/>
        </w:rPr>
        <w:t xml:space="preserve"> </w:t>
      </w:r>
      <w:r w:rsidRPr="00F4531D">
        <w:rPr>
          <w:rFonts w:ascii="Segoe Pro" w:hAnsi="Segoe Pro"/>
          <w:b/>
          <w:bCs/>
          <w:color w:val="252525"/>
          <w:lang w:val="es-419"/>
        </w:rPr>
        <w:t>El Fideicomisario</w:t>
      </w:r>
      <w:r w:rsidR="00A6654E">
        <w:rPr>
          <w:rFonts w:ascii="Segoe Pro" w:hAnsi="Segoe Pro"/>
          <w:b/>
          <w:bCs/>
          <w:color w:val="252525"/>
          <w:lang w:val="es-419"/>
        </w:rPr>
        <w:t xml:space="preserve"> o </w:t>
      </w:r>
      <w:r w:rsidR="00DE35D6">
        <w:rPr>
          <w:rFonts w:ascii="Segoe Pro" w:hAnsi="Segoe Pro"/>
          <w:b/>
          <w:bCs/>
          <w:color w:val="252525"/>
          <w:lang w:val="es-419"/>
        </w:rPr>
        <w:t>Donatario Final</w:t>
      </w:r>
      <w:r w:rsidRPr="00F4531D">
        <w:rPr>
          <w:rFonts w:ascii="Segoe Pro" w:hAnsi="Segoe Pro"/>
          <w:b/>
          <w:bCs/>
          <w:color w:val="252525"/>
          <w:lang w:val="es-419"/>
        </w:rPr>
        <w:t>:</w:t>
      </w:r>
      <w:r>
        <w:rPr>
          <w:rFonts w:ascii="Segoe Pro" w:hAnsi="Segoe Pro"/>
          <w:color w:val="252525"/>
          <w:lang w:val="es-419"/>
        </w:rPr>
        <w:t xml:space="preserve"> Las Instituciones Públicas y Privadas de educación básica primaria, secundaria y de educación superior autorizadas por la Secretaría de Educación de la Cuidad de Tunja</w:t>
      </w:r>
      <w:r w:rsidR="00DE35D6">
        <w:rPr>
          <w:rFonts w:ascii="Segoe Pro" w:hAnsi="Segoe Pro"/>
          <w:color w:val="252525"/>
          <w:lang w:val="es-419"/>
        </w:rPr>
        <w:t xml:space="preserve"> </w:t>
      </w:r>
      <w:r w:rsidR="00DE35D6" w:rsidRPr="00AF5611">
        <w:rPr>
          <w:rFonts w:ascii="Segoe Pro" w:hAnsi="Segoe Pro"/>
          <w:color w:val="252525"/>
          <w:lang w:val="es-419"/>
        </w:rPr>
        <w:t>(el "</w:t>
      </w:r>
      <w:r w:rsidR="00DE35D6">
        <w:rPr>
          <w:rStyle w:val="Strong"/>
          <w:rFonts w:ascii="Segoe Pro" w:hAnsi="Segoe Pro"/>
          <w:b w:val="0"/>
          <w:bCs w:val="0"/>
          <w:color w:val="252525"/>
          <w:lang w:val="es-419"/>
        </w:rPr>
        <w:t>Fideicomisario</w:t>
      </w:r>
      <w:r w:rsidR="00DE35D6" w:rsidRPr="00AF5611">
        <w:rPr>
          <w:rFonts w:ascii="Segoe Pro" w:hAnsi="Segoe Pro"/>
          <w:color w:val="252525"/>
          <w:lang w:val="es-419"/>
        </w:rPr>
        <w:t>"</w:t>
      </w:r>
      <w:r w:rsidR="00DE35D6">
        <w:rPr>
          <w:rFonts w:ascii="Segoe Pro" w:hAnsi="Segoe Pro"/>
          <w:color w:val="252525"/>
          <w:lang w:val="es-419"/>
        </w:rPr>
        <w:t xml:space="preserve"> o “Donatario Final”</w:t>
      </w:r>
      <w:r w:rsidR="00DE35D6" w:rsidRPr="00AF5611">
        <w:rPr>
          <w:rFonts w:ascii="Segoe Pro" w:hAnsi="Segoe Pro"/>
          <w:color w:val="252525"/>
          <w:lang w:val="es-419"/>
        </w:rPr>
        <w:t>)</w:t>
      </w:r>
      <w:r>
        <w:rPr>
          <w:rFonts w:ascii="Segoe Pro" w:hAnsi="Segoe Pro"/>
          <w:color w:val="252525"/>
          <w:lang w:val="es-419"/>
        </w:rPr>
        <w:t>.</w:t>
      </w:r>
    </w:p>
    <w:p w14:paraId="53D05A5C" w14:textId="13132164" w:rsidR="0051306B" w:rsidRPr="00AF5611" w:rsidRDefault="0051306B" w:rsidP="66B84A9F">
      <w:pPr>
        <w:pStyle w:val="NormalWeb"/>
        <w:shd w:val="clear" w:color="auto" w:fill="FFFFFF" w:themeFill="background1"/>
        <w:spacing w:before="0" w:beforeAutospacing="0" w:after="240" w:afterAutospacing="0"/>
        <w:jc w:val="both"/>
        <w:rPr>
          <w:rFonts w:ascii="Segoe Pro" w:hAnsi="Segoe Pro" w:cs="Arial"/>
          <w:color w:val="252525"/>
          <w:lang w:val="es-419"/>
        </w:rPr>
      </w:pPr>
      <w:r w:rsidRPr="66B84A9F">
        <w:rPr>
          <w:rStyle w:val="Strong"/>
          <w:rFonts w:ascii="Segoe Pro" w:hAnsi="Segoe Pro"/>
          <w:color w:val="252525"/>
          <w:lang w:val="es-419"/>
        </w:rPr>
        <w:t>I</w:t>
      </w:r>
      <w:r w:rsidR="559F7A34" w:rsidRPr="66B84A9F">
        <w:rPr>
          <w:rStyle w:val="Strong"/>
          <w:rFonts w:ascii="Segoe Pro" w:hAnsi="Segoe Pro"/>
          <w:color w:val="252525"/>
          <w:lang w:val="es-419"/>
        </w:rPr>
        <w:t>V</w:t>
      </w:r>
      <w:r w:rsidRPr="66B84A9F">
        <w:rPr>
          <w:rStyle w:val="Strong"/>
          <w:rFonts w:ascii="Segoe Pro" w:hAnsi="Segoe Pro"/>
          <w:color w:val="252525"/>
          <w:lang w:val="es-419"/>
        </w:rPr>
        <w:t>. La Donación</w:t>
      </w:r>
      <w:r w:rsidRPr="66B84A9F">
        <w:rPr>
          <w:rFonts w:ascii="Segoe Pro" w:hAnsi="Segoe Pro"/>
          <w:color w:val="252525"/>
          <w:lang w:val="es-419"/>
        </w:rPr>
        <w:t xml:space="preserve">: El Donante desea hacer una donación </w:t>
      </w:r>
      <w:r w:rsidR="00B63970" w:rsidRPr="66B84A9F">
        <w:rPr>
          <w:rFonts w:ascii="Segoe Pro" w:hAnsi="Segoe Pro"/>
          <w:color w:val="252525"/>
          <w:lang w:val="es-419"/>
        </w:rPr>
        <w:t>en especie,</w:t>
      </w:r>
      <w:r w:rsidR="00701D5D">
        <w:rPr>
          <w:rFonts w:ascii="Segoe Pro" w:hAnsi="Segoe Pro"/>
          <w:color w:val="252525"/>
          <w:lang w:val="es-419"/>
        </w:rPr>
        <w:t xml:space="preserve"> en servicios de </w:t>
      </w:r>
      <w:r w:rsidR="00072E1C">
        <w:rPr>
          <w:rFonts w:ascii="Segoe Pro" w:hAnsi="Segoe Pro"/>
          <w:color w:val="252525"/>
          <w:lang w:val="es-419"/>
        </w:rPr>
        <w:t>licenciamiento</w:t>
      </w:r>
      <w:r w:rsidR="00E27747">
        <w:rPr>
          <w:rFonts w:ascii="Segoe Pro" w:hAnsi="Segoe Pro"/>
          <w:color w:val="252525"/>
          <w:lang w:val="es-419"/>
        </w:rPr>
        <w:t>,</w:t>
      </w:r>
      <w:r w:rsidR="00072E1C">
        <w:rPr>
          <w:rFonts w:ascii="Segoe Pro" w:hAnsi="Segoe Pro"/>
          <w:color w:val="252525"/>
          <w:lang w:val="es-419"/>
        </w:rPr>
        <w:t xml:space="preserve"> </w:t>
      </w:r>
      <w:r w:rsidR="00701D5D">
        <w:rPr>
          <w:rFonts w:ascii="Segoe Pro" w:hAnsi="Segoe Pro"/>
          <w:color w:val="252525"/>
          <w:lang w:val="es-419"/>
        </w:rPr>
        <w:t>provisionamiento</w:t>
      </w:r>
      <w:r w:rsidR="00E27747">
        <w:rPr>
          <w:rFonts w:ascii="Segoe Pro" w:hAnsi="Segoe Pro"/>
          <w:color w:val="252525"/>
          <w:lang w:val="es-419"/>
        </w:rPr>
        <w:t xml:space="preserve"> y operación, de forma progresiva</w:t>
      </w:r>
      <w:r w:rsidR="00AF5611" w:rsidRPr="66B84A9F">
        <w:rPr>
          <w:rFonts w:ascii="Segoe Pro" w:hAnsi="Segoe Pro"/>
          <w:color w:val="252525"/>
          <w:lang w:val="es-419"/>
        </w:rPr>
        <w:t>,</w:t>
      </w:r>
      <w:r w:rsidR="00072E1C" w:rsidRPr="00072E1C">
        <w:rPr>
          <w:rFonts w:ascii="Segoe Pro" w:hAnsi="Segoe Pro"/>
          <w:color w:val="252525"/>
          <w:lang w:val="es-419"/>
        </w:rPr>
        <w:t xml:space="preserve"> </w:t>
      </w:r>
      <w:r w:rsidR="00072E1C" w:rsidRPr="66B84A9F">
        <w:rPr>
          <w:rFonts w:ascii="Segoe Pro" w:hAnsi="Segoe Pro"/>
          <w:color w:val="252525"/>
          <w:lang w:val="es-419"/>
        </w:rPr>
        <w:t>al Donatario Final</w:t>
      </w:r>
      <w:r w:rsidR="00072E1C">
        <w:rPr>
          <w:rFonts w:ascii="Segoe Pro" w:hAnsi="Segoe Pro"/>
          <w:color w:val="252525"/>
          <w:lang w:val="es-419"/>
        </w:rPr>
        <w:t>,</w:t>
      </w:r>
      <w:r w:rsidR="00AF5611" w:rsidRPr="66B84A9F">
        <w:rPr>
          <w:rFonts w:ascii="Segoe Pro" w:hAnsi="Segoe Pro"/>
          <w:color w:val="252525"/>
          <w:lang w:val="es-419"/>
        </w:rPr>
        <w:t xml:space="preserve"> </w:t>
      </w:r>
      <w:r w:rsidR="00B63970" w:rsidRPr="66B84A9F">
        <w:rPr>
          <w:rFonts w:ascii="Segoe Pro" w:hAnsi="Segoe Pro"/>
          <w:color w:val="252525"/>
          <w:lang w:val="es-419"/>
        </w:rPr>
        <w:t xml:space="preserve">por la cantidad de </w:t>
      </w:r>
      <w:r w:rsidR="00AF5611" w:rsidRPr="66B84A9F">
        <w:rPr>
          <w:rFonts w:ascii="Segoe Pro" w:hAnsi="Segoe Pro"/>
          <w:color w:val="252525"/>
          <w:lang w:val="es-419"/>
        </w:rPr>
        <w:t xml:space="preserve">hasta </w:t>
      </w:r>
      <w:r w:rsidR="00B63970" w:rsidRPr="66B84A9F">
        <w:rPr>
          <w:rFonts w:ascii="Segoe Pro" w:hAnsi="Segoe Pro"/>
          <w:color w:val="252525"/>
          <w:lang w:val="es-419"/>
        </w:rPr>
        <w:t xml:space="preserve">USD </w:t>
      </w:r>
      <w:r w:rsidR="00072E1C" w:rsidRPr="00072E1C">
        <w:rPr>
          <w:rFonts w:ascii="Segoe Pro" w:hAnsi="Segoe Pro"/>
          <w:color w:val="252525"/>
          <w:lang w:val="es-419"/>
        </w:rPr>
        <w:t>19,900</w:t>
      </w:r>
      <w:r w:rsidR="00072E1C">
        <w:rPr>
          <w:rFonts w:ascii="Segoe Pro" w:hAnsi="Segoe Pro"/>
          <w:color w:val="252525"/>
          <w:lang w:val="es-419"/>
        </w:rPr>
        <w:t>.00, conforme al valor comercial y Designación de la Donación.</w:t>
      </w:r>
      <w:r w:rsidR="00B63970" w:rsidRPr="66B84A9F">
        <w:rPr>
          <w:rFonts w:ascii="Segoe Pro" w:hAnsi="Segoe Pro"/>
          <w:color w:val="252525"/>
          <w:lang w:val="es-419"/>
        </w:rPr>
        <w:t xml:space="preserve"> </w:t>
      </w:r>
      <w:r w:rsidR="00E27747">
        <w:rPr>
          <w:rFonts w:ascii="Segoe Pro" w:hAnsi="Segoe Pro"/>
          <w:color w:val="252525"/>
          <w:lang w:val="es-419"/>
        </w:rPr>
        <w:t>(R</w:t>
      </w:r>
      <w:r w:rsidR="00E27747">
        <w:rPr>
          <w:rFonts w:ascii="Segoe Pro" w:hAnsi="Segoe Pro"/>
          <w:color w:val="252525"/>
          <w:lang w:val="es-419"/>
        </w:rPr>
        <w:t>enovable anualmente si se han cumplidos los criterios de elegibilidad</w:t>
      </w:r>
      <w:r w:rsidR="00E27747">
        <w:rPr>
          <w:rFonts w:ascii="Segoe Pro" w:hAnsi="Segoe Pro"/>
          <w:color w:val="252525"/>
          <w:lang w:val="es-419"/>
        </w:rPr>
        <w:t>)</w:t>
      </w:r>
    </w:p>
    <w:p w14:paraId="7B276C56" w14:textId="5FF4C5FA" w:rsidR="0051306B" w:rsidRPr="00AF5611" w:rsidRDefault="0051306B" w:rsidP="66B84A9F">
      <w:pPr>
        <w:pStyle w:val="NormalWeb"/>
        <w:shd w:val="clear" w:color="auto" w:fill="FFFFFF" w:themeFill="background1"/>
        <w:spacing w:before="0" w:beforeAutospacing="0" w:after="240" w:afterAutospacing="0"/>
        <w:jc w:val="both"/>
        <w:rPr>
          <w:rFonts w:ascii="Segoe Pro" w:hAnsi="Segoe Pro" w:cs="Arial"/>
          <w:color w:val="252525"/>
          <w:lang w:val="es-419"/>
        </w:rPr>
      </w:pPr>
      <w:r w:rsidRPr="47707BEF">
        <w:rPr>
          <w:rStyle w:val="Strong"/>
          <w:rFonts w:ascii="Segoe Pro" w:hAnsi="Segoe Pro"/>
          <w:color w:val="252525"/>
          <w:lang w:val="es-419"/>
        </w:rPr>
        <w:t xml:space="preserve">V. Designación de </w:t>
      </w:r>
      <w:r w:rsidRPr="47707BEF">
        <w:rPr>
          <w:rFonts w:ascii="Segoe Pro" w:hAnsi="Segoe Pro"/>
          <w:b/>
          <w:bCs/>
          <w:color w:val="252525"/>
          <w:lang w:val="es-419"/>
        </w:rPr>
        <w:t>donación</w:t>
      </w:r>
      <w:r w:rsidRPr="47707BEF">
        <w:rPr>
          <w:rFonts w:ascii="Segoe Pro" w:hAnsi="Segoe Pro"/>
          <w:color w:val="252525"/>
          <w:lang w:val="es-419"/>
        </w:rPr>
        <w:t xml:space="preserve">: La donación antes descrita debe utilizarse para los siguientes fines: </w:t>
      </w:r>
      <w:r w:rsidR="00AF5611" w:rsidRPr="47707BEF">
        <w:rPr>
          <w:rFonts w:ascii="Segoe Pro" w:hAnsi="Segoe Pro"/>
          <w:color w:val="252525"/>
          <w:lang w:val="es-419"/>
        </w:rPr>
        <w:t>con el fin de apoyar las labores de digitalización del municipio mediante un licenciamiento y operación base de</w:t>
      </w:r>
      <w:r w:rsidR="00E27747">
        <w:rPr>
          <w:rFonts w:ascii="Segoe Pro" w:hAnsi="Segoe Pro"/>
          <w:color w:val="252525"/>
          <w:lang w:val="es-419"/>
        </w:rPr>
        <w:t xml:space="preserve"> </w:t>
      </w:r>
      <w:r w:rsidR="00AF5611" w:rsidRPr="47707BEF">
        <w:rPr>
          <w:rFonts w:ascii="Segoe Pro" w:hAnsi="Segoe Pro"/>
          <w:color w:val="252525"/>
          <w:lang w:val="es-419"/>
        </w:rPr>
        <w:t>diez mil (10.000) licencias de Microsoft 365 A1 (5.000 para docentes y 5.000 para estudiantes) por Institución Educativa Pública o Privada elegible.</w:t>
      </w:r>
      <w:r w:rsidR="00E27747">
        <w:rPr>
          <w:rFonts w:ascii="Segoe Pro" w:hAnsi="Segoe Pro"/>
          <w:color w:val="252525"/>
          <w:lang w:val="es-419"/>
        </w:rPr>
        <w:t xml:space="preserve"> (Extensiones pueden ser consideradas para cubrir las necesidades de licenciamiento y provisionamiento)</w:t>
      </w:r>
    </w:p>
    <w:p w14:paraId="3274152E" w14:textId="6F55D709" w:rsidR="0051306B" w:rsidRPr="00AF5611" w:rsidRDefault="0051306B" w:rsidP="66B84A9F">
      <w:pPr>
        <w:pStyle w:val="NormalWeb"/>
        <w:shd w:val="clear" w:color="auto" w:fill="FFFFFF" w:themeFill="background1"/>
        <w:spacing w:before="0" w:beforeAutospacing="0" w:after="240" w:afterAutospacing="0"/>
        <w:jc w:val="both"/>
        <w:rPr>
          <w:rFonts w:ascii="Segoe Pro" w:hAnsi="Segoe Pro" w:cs="Arial"/>
          <w:color w:val="252525"/>
          <w:lang w:val="es-419"/>
        </w:rPr>
      </w:pPr>
      <w:r w:rsidRPr="66B84A9F">
        <w:rPr>
          <w:rStyle w:val="Strong"/>
          <w:rFonts w:ascii="Segoe Pro" w:hAnsi="Segoe Pro"/>
          <w:color w:val="252525"/>
          <w:lang w:val="es-419"/>
        </w:rPr>
        <w:t>V</w:t>
      </w:r>
      <w:r w:rsidR="3B7AE0EA" w:rsidRPr="66B84A9F">
        <w:rPr>
          <w:rStyle w:val="Strong"/>
          <w:rFonts w:ascii="Segoe Pro" w:hAnsi="Segoe Pro"/>
          <w:color w:val="252525"/>
          <w:lang w:val="es-419"/>
        </w:rPr>
        <w:t>I</w:t>
      </w:r>
      <w:r w:rsidRPr="66B84A9F">
        <w:rPr>
          <w:rStyle w:val="Strong"/>
          <w:rFonts w:ascii="Segoe Pro" w:hAnsi="Segoe Pro"/>
          <w:color w:val="252525"/>
          <w:lang w:val="es-419"/>
        </w:rPr>
        <w:t>. Modificaciones a la designación de</w:t>
      </w:r>
      <w:r w:rsidRPr="66B84A9F">
        <w:rPr>
          <w:rFonts w:ascii="Segoe Pro" w:hAnsi="Segoe Pro"/>
          <w:color w:val="252525"/>
          <w:lang w:val="es-419"/>
        </w:rPr>
        <w:t xml:space="preserve"> </w:t>
      </w:r>
      <w:r w:rsidRPr="66B84A9F">
        <w:rPr>
          <w:rFonts w:ascii="Segoe Pro" w:hAnsi="Segoe Pro"/>
          <w:b/>
          <w:bCs/>
          <w:color w:val="252525"/>
          <w:lang w:val="es-419"/>
        </w:rPr>
        <w:t>donación</w:t>
      </w:r>
      <w:r w:rsidRPr="66B84A9F">
        <w:rPr>
          <w:rFonts w:ascii="Segoe Pro" w:hAnsi="Segoe Pro"/>
          <w:color w:val="252525"/>
          <w:lang w:val="es-419"/>
        </w:rPr>
        <w:t xml:space="preserve">: El </w:t>
      </w:r>
      <w:r w:rsidR="00DE35D6" w:rsidRPr="66B84A9F">
        <w:rPr>
          <w:rFonts w:ascii="Segoe Pro" w:hAnsi="Segoe Pro"/>
          <w:color w:val="252525"/>
          <w:lang w:val="es-419"/>
        </w:rPr>
        <w:t>Donatario Final</w:t>
      </w:r>
      <w:r w:rsidRPr="66B84A9F">
        <w:rPr>
          <w:rFonts w:ascii="Segoe Pro" w:hAnsi="Segoe Pro"/>
          <w:color w:val="252525"/>
          <w:lang w:val="es-419"/>
        </w:rPr>
        <w:t xml:space="preserve"> puede necesitar modificar la designación de la donación para asegurarse de que se cumplen las prioridades actuales. En caso de que esto sea necesario, el </w:t>
      </w:r>
      <w:r w:rsidR="00DE35D6" w:rsidRPr="66B84A9F">
        <w:rPr>
          <w:rFonts w:ascii="Segoe Pro" w:hAnsi="Segoe Pro"/>
          <w:color w:val="252525"/>
          <w:lang w:val="es-419"/>
        </w:rPr>
        <w:t>Donatario Final</w:t>
      </w:r>
      <w:r w:rsidRPr="66B84A9F">
        <w:rPr>
          <w:rFonts w:ascii="Segoe Pro" w:hAnsi="Segoe Pro"/>
          <w:color w:val="252525"/>
          <w:lang w:val="es-419"/>
        </w:rPr>
        <w:t xml:space="preserve"> respetará la intención inicial de esta carta lo más cerca posible.</w:t>
      </w:r>
    </w:p>
    <w:p w14:paraId="2A5D5BF4" w14:textId="5496F6E4" w:rsidR="0051306B" w:rsidRPr="00AF5611" w:rsidRDefault="0051306B" w:rsidP="66B84A9F">
      <w:pPr>
        <w:pStyle w:val="NormalWeb"/>
        <w:shd w:val="clear" w:color="auto" w:fill="FFFFFF" w:themeFill="background1"/>
        <w:spacing w:before="0" w:beforeAutospacing="0" w:after="240" w:afterAutospacing="0"/>
        <w:jc w:val="both"/>
        <w:rPr>
          <w:rFonts w:ascii="Segoe Pro" w:hAnsi="Segoe Pro" w:cs="Arial"/>
          <w:color w:val="252525"/>
          <w:lang w:val="es-419"/>
        </w:rPr>
      </w:pPr>
      <w:r w:rsidRPr="66B84A9F">
        <w:rPr>
          <w:rStyle w:val="Strong"/>
          <w:rFonts w:ascii="Segoe Pro" w:hAnsi="Segoe Pro"/>
          <w:color w:val="252525"/>
          <w:lang w:val="es-419"/>
        </w:rPr>
        <w:lastRenderedPageBreak/>
        <w:t>V</w:t>
      </w:r>
      <w:r w:rsidR="3AAF9270" w:rsidRPr="66B84A9F">
        <w:rPr>
          <w:rStyle w:val="Strong"/>
          <w:rFonts w:ascii="Segoe Pro" w:hAnsi="Segoe Pro"/>
          <w:color w:val="252525"/>
          <w:lang w:val="es-419"/>
        </w:rPr>
        <w:t>I</w:t>
      </w:r>
      <w:r w:rsidRPr="66B84A9F">
        <w:rPr>
          <w:rStyle w:val="Strong"/>
          <w:rFonts w:ascii="Segoe Pro" w:hAnsi="Segoe Pro"/>
          <w:color w:val="252525"/>
          <w:lang w:val="es-419"/>
        </w:rPr>
        <w:t xml:space="preserve">I. Reconocimiento de </w:t>
      </w:r>
      <w:r w:rsidRPr="66B84A9F">
        <w:rPr>
          <w:rFonts w:ascii="Segoe Pro" w:hAnsi="Segoe Pro"/>
          <w:b/>
          <w:bCs/>
          <w:color w:val="252525"/>
          <w:lang w:val="es-419"/>
        </w:rPr>
        <w:t>donación</w:t>
      </w:r>
      <w:r w:rsidRPr="66B84A9F">
        <w:rPr>
          <w:rFonts w:ascii="Segoe Pro" w:hAnsi="Segoe Pro"/>
          <w:color w:val="252525"/>
          <w:lang w:val="es-419"/>
        </w:rPr>
        <w:t xml:space="preserve">: El donante acepta ser reconocido por la donación bajo los siguientes nombres: </w:t>
      </w:r>
      <w:r w:rsidR="00B63970" w:rsidRPr="66B84A9F">
        <w:rPr>
          <w:rFonts w:ascii="Segoe Pro" w:hAnsi="Segoe Pro"/>
          <w:color w:val="252525"/>
          <w:lang w:val="es-419"/>
        </w:rPr>
        <w:t>Fenix Alliance</w:t>
      </w:r>
      <w:r w:rsidRPr="66B84A9F">
        <w:rPr>
          <w:rFonts w:ascii="Segoe Pro" w:hAnsi="Segoe Pro"/>
          <w:color w:val="252525"/>
          <w:lang w:val="es-419"/>
        </w:rPr>
        <w:t>.</w:t>
      </w:r>
    </w:p>
    <w:p w14:paraId="5A9D7C1A" w14:textId="00A14BE2" w:rsidR="0051306B" w:rsidRPr="00AF5611" w:rsidRDefault="0051306B" w:rsidP="66B84A9F">
      <w:pPr>
        <w:pStyle w:val="NormalWeb"/>
        <w:shd w:val="clear" w:color="auto" w:fill="FFFFFF" w:themeFill="background1"/>
        <w:spacing w:before="0" w:beforeAutospacing="0" w:after="240" w:afterAutospacing="0"/>
        <w:jc w:val="both"/>
        <w:rPr>
          <w:rFonts w:ascii="Segoe Pro" w:hAnsi="Segoe Pro" w:cs="Arial"/>
          <w:color w:val="252525"/>
          <w:lang w:val="es-419"/>
        </w:rPr>
      </w:pPr>
      <w:r w:rsidRPr="47707BEF">
        <w:rPr>
          <w:rStyle w:val="Strong"/>
          <w:rFonts w:ascii="Segoe Pro" w:hAnsi="Segoe Pro"/>
          <w:color w:val="252525"/>
          <w:lang w:val="es-419"/>
        </w:rPr>
        <w:t>VI</w:t>
      </w:r>
      <w:r w:rsidR="2E69A787" w:rsidRPr="47707BEF">
        <w:rPr>
          <w:rStyle w:val="Strong"/>
          <w:rFonts w:ascii="Segoe Pro" w:hAnsi="Segoe Pro"/>
          <w:color w:val="252525"/>
          <w:lang w:val="es-419"/>
        </w:rPr>
        <w:t>I</w:t>
      </w:r>
      <w:r w:rsidRPr="47707BEF">
        <w:rPr>
          <w:rStyle w:val="Strong"/>
          <w:rFonts w:ascii="Segoe Pro" w:hAnsi="Segoe Pro"/>
          <w:color w:val="252525"/>
          <w:lang w:val="es-419"/>
        </w:rPr>
        <w:t>I. Forma de entrega</w:t>
      </w:r>
      <w:r w:rsidRPr="47707BEF">
        <w:rPr>
          <w:rFonts w:ascii="Segoe Pro" w:hAnsi="Segoe Pro"/>
          <w:color w:val="252525"/>
          <w:lang w:val="es-419"/>
        </w:rPr>
        <w:t>:</w:t>
      </w:r>
      <w:r w:rsidR="00B63970" w:rsidRPr="47707BEF">
        <w:rPr>
          <w:rFonts w:ascii="Segoe Pro" w:hAnsi="Segoe Pro"/>
          <w:color w:val="252525"/>
          <w:lang w:val="es-419"/>
        </w:rPr>
        <w:t xml:space="preserve"> Provisionamiento, </w:t>
      </w:r>
      <w:r w:rsidR="00AF5611" w:rsidRPr="47707BEF">
        <w:rPr>
          <w:rFonts w:ascii="Segoe Pro" w:hAnsi="Segoe Pro"/>
          <w:color w:val="252525"/>
          <w:lang w:val="es-419"/>
        </w:rPr>
        <w:t>i</w:t>
      </w:r>
      <w:r w:rsidR="00B63970" w:rsidRPr="47707BEF">
        <w:rPr>
          <w:rFonts w:ascii="Segoe Pro" w:hAnsi="Segoe Pro"/>
          <w:lang w:val="es-419"/>
        </w:rPr>
        <w:t xml:space="preserve">mplementación y operación de, pero no limitado a, doscientas mil (200.000) licencias de Microsoft 365 A1 para </w:t>
      </w:r>
      <w:r w:rsidR="00E27747">
        <w:rPr>
          <w:rFonts w:ascii="Segoe Pro" w:hAnsi="Segoe Pro"/>
          <w:lang w:val="es-419"/>
        </w:rPr>
        <w:t>E</w:t>
      </w:r>
      <w:r w:rsidR="00B63970" w:rsidRPr="47707BEF">
        <w:rPr>
          <w:rFonts w:ascii="Segoe Pro" w:hAnsi="Segoe Pro"/>
          <w:lang w:val="es-419"/>
        </w:rPr>
        <w:t xml:space="preserve">ducación y su </w:t>
      </w:r>
      <w:r w:rsidR="00AF5611" w:rsidRPr="47707BEF">
        <w:rPr>
          <w:rFonts w:ascii="Segoe Pro" w:hAnsi="Segoe Pro"/>
          <w:lang w:val="es-419"/>
        </w:rPr>
        <w:t xml:space="preserve">respectiva </w:t>
      </w:r>
      <w:r w:rsidR="00B63970" w:rsidRPr="47707BEF">
        <w:rPr>
          <w:rFonts w:ascii="Segoe Pro" w:hAnsi="Segoe Pro"/>
          <w:lang w:val="es-419"/>
        </w:rPr>
        <w:t>infraestructura subyacente en la plataforma geo-distribuida de Computación en la Nube de Microsoft (Microsoft Azure)</w:t>
      </w:r>
      <w:r w:rsidRPr="47707BEF">
        <w:rPr>
          <w:rFonts w:ascii="Segoe Pro" w:hAnsi="Segoe Pro"/>
          <w:color w:val="252525"/>
          <w:lang w:val="es-419"/>
        </w:rPr>
        <w:t>.</w:t>
      </w:r>
    </w:p>
    <w:p w14:paraId="66AED0D4" w14:textId="5E3E5302" w:rsidR="0051306B" w:rsidRPr="00AF5611" w:rsidRDefault="5BA85118" w:rsidP="66B84A9F">
      <w:pPr>
        <w:pStyle w:val="NormalWeb"/>
        <w:shd w:val="clear" w:color="auto" w:fill="FFFFFF" w:themeFill="background1"/>
        <w:spacing w:before="0" w:beforeAutospacing="0" w:after="240" w:afterAutospacing="0"/>
        <w:jc w:val="both"/>
        <w:rPr>
          <w:rFonts w:ascii="Segoe Pro" w:hAnsi="Segoe Pro" w:cs="Arial"/>
          <w:color w:val="252525"/>
          <w:lang w:val="es-419"/>
        </w:rPr>
      </w:pPr>
      <w:r w:rsidRPr="66B84A9F">
        <w:rPr>
          <w:rStyle w:val="Strong"/>
          <w:rFonts w:ascii="Segoe Pro" w:hAnsi="Segoe Pro"/>
          <w:color w:val="252525"/>
          <w:lang w:val="es-419"/>
        </w:rPr>
        <w:t>IX</w:t>
      </w:r>
      <w:r w:rsidR="0051306B" w:rsidRPr="66B84A9F">
        <w:rPr>
          <w:rStyle w:val="Strong"/>
          <w:rFonts w:ascii="Segoe Pro" w:hAnsi="Segoe Pro"/>
          <w:color w:val="252525"/>
          <w:lang w:val="es-419"/>
        </w:rPr>
        <w:t xml:space="preserve">. Tipo de </w:t>
      </w:r>
      <w:r w:rsidR="0051306B" w:rsidRPr="66B84A9F">
        <w:rPr>
          <w:rFonts w:ascii="Segoe Pro" w:hAnsi="Segoe Pro"/>
          <w:b/>
          <w:bCs/>
          <w:color w:val="252525"/>
          <w:lang w:val="es-419"/>
        </w:rPr>
        <w:t>organización</w:t>
      </w:r>
      <w:r w:rsidR="0051306B" w:rsidRPr="66B84A9F">
        <w:rPr>
          <w:rFonts w:ascii="Segoe Pro" w:hAnsi="Segoe Pro"/>
          <w:color w:val="252525"/>
          <w:lang w:val="es-419"/>
        </w:rPr>
        <w:t xml:space="preserve">: </w:t>
      </w:r>
      <w:r w:rsidR="00AF5611" w:rsidRPr="66B84A9F">
        <w:rPr>
          <w:rFonts w:ascii="Segoe Pro" w:hAnsi="Segoe Pro"/>
          <w:color w:val="252525"/>
          <w:lang w:val="es-419"/>
        </w:rPr>
        <w:t xml:space="preserve">En la medida en que la organización del </w:t>
      </w:r>
      <w:r w:rsidR="00DE35D6" w:rsidRPr="66B84A9F">
        <w:rPr>
          <w:rFonts w:ascii="Segoe Pro" w:hAnsi="Segoe Pro"/>
          <w:color w:val="252525"/>
          <w:lang w:val="es-419"/>
        </w:rPr>
        <w:t>Donatario Final</w:t>
      </w:r>
      <w:r w:rsidR="0051306B" w:rsidRPr="66B84A9F">
        <w:rPr>
          <w:rFonts w:ascii="Segoe Pro" w:hAnsi="Segoe Pro"/>
          <w:color w:val="252525"/>
          <w:lang w:val="es-419"/>
        </w:rPr>
        <w:t xml:space="preserve"> </w:t>
      </w:r>
      <w:r w:rsidR="00AF5611" w:rsidRPr="66B84A9F">
        <w:rPr>
          <w:rFonts w:ascii="Segoe Pro" w:hAnsi="Segoe Pro"/>
          <w:color w:val="252525"/>
          <w:lang w:val="es-419"/>
        </w:rPr>
        <w:t>sea</w:t>
      </w:r>
      <w:r w:rsidR="0051306B" w:rsidRPr="66B84A9F">
        <w:rPr>
          <w:rFonts w:ascii="Segoe Pro" w:hAnsi="Segoe Pro"/>
          <w:color w:val="252525"/>
          <w:lang w:val="es-419"/>
        </w:rPr>
        <w:t xml:space="preserve"> una organización que está clasificada como una </w:t>
      </w:r>
      <w:r w:rsidR="00AF5611" w:rsidRPr="66B84A9F">
        <w:rPr>
          <w:rFonts w:ascii="Segoe Pro" w:hAnsi="Segoe Pro"/>
          <w:color w:val="252525"/>
          <w:lang w:val="es-419"/>
        </w:rPr>
        <w:t>hacia cuyas</w:t>
      </w:r>
      <w:r w:rsidR="0051306B" w:rsidRPr="66B84A9F">
        <w:rPr>
          <w:rFonts w:ascii="Segoe Pro" w:hAnsi="Segoe Pro"/>
          <w:color w:val="252525"/>
          <w:lang w:val="es-419"/>
        </w:rPr>
        <w:t xml:space="preserve"> donaci</w:t>
      </w:r>
      <w:r w:rsidR="00AF5611" w:rsidRPr="66B84A9F">
        <w:rPr>
          <w:rFonts w:ascii="Segoe Pro" w:hAnsi="Segoe Pro"/>
          <w:color w:val="252525"/>
          <w:lang w:val="es-419"/>
        </w:rPr>
        <w:t>o</w:t>
      </w:r>
      <w:r w:rsidR="0051306B" w:rsidRPr="66B84A9F">
        <w:rPr>
          <w:rFonts w:ascii="Segoe Pro" w:hAnsi="Segoe Pro"/>
          <w:color w:val="252525"/>
          <w:lang w:val="es-419"/>
        </w:rPr>
        <w:t>n</w:t>
      </w:r>
      <w:r w:rsidR="00AF5611" w:rsidRPr="66B84A9F">
        <w:rPr>
          <w:rFonts w:ascii="Segoe Pro" w:hAnsi="Segoe Pro"/>
          <w:color w:val="252525"/>
          <w:lang w:val="es-419"/>
        </w:rPr>
        <w:t>es</w:t>
      </w:r>
      <w:r w:rsidR="0051306B" w:rsidRPr="66B84A9F">
        <w:rPr>
          <w:rFonts w:ascii="Segoe Pro" w:hAnsi="Segoe Pro"/>
          <w:color w:val="252525"/>
          <w:lang w:val="es-419"/>
        </w:rPr>
        <w:t xml:space="preserve"> pued</w:t>
      </w:r>
      <w:r w:rsidR="00AF5611" w:rsidRPr="66B84A9F">
        <w:rPr>
          <w:rFonts w:ascii="Segoe Pro" w:hAnsi="Segoe Pro"/>
          <w:color w:val="252525"/>
          <w:lang w:val="es-419"/>
        </w:rPr>
        <w:t>an</w:t>
      </w:r>
      <w:r w:rsidR="0051306B" w:rsidRPr="66B84A9F">
        <w:rPr>
          <w:rFonts w:ascii="Segoe Pro" w:hAnsi="Segoe Pro"/>
          <w:color w:val="252525"/>
          <w:lang w:val="es-419"/>
        </w:rPr>
        <w:t xml:space="preserve"> ser deducible</w:t>
      </w:r>
      <w:r w:rsidR="00AF5611" w:rsidRPr="66B84A9F">
        <w:rPr>
          <w:rFonts w:ascii="Segoe Pro" w:hAnsi="Segoe Pro"/>
          <w:color w:val="252525"/>
          <w:lang w:val="es-419"/>
        </w:rPr>
        <w:t>s</w:t>
      </w:r>
      <w:r w:rsidR="0051306B" w:rsidRPr="66B84A9F">
        <w:rPr>
          <w:rFonts w:ascii="Segoe Pro" w:hAnsi="Segoe Pro"/>
          <w:color w:val="252525"/>
          <w:lang w:val="es-419"/>
        </w:rPr>
        <w:t xml:space="preserve"> de impuestos en la medida permitida por la ley</w:t>
      </w:r>
      <w:r w:rsidR="00AF5611" w:rsidRPr="66B84A9F">
        <w:rPr>
          <w:rFonts w:ascii="Segoe Pro" w:hAnsi="Segoe Pro"/>
          <w:color w:val="252525"/>
          <w:lang w:val="es-419"/>
        </w:rPr>
        <w:t xml:space="preserve">, el </w:t>
      </w:r>
      <w:r w:rsidR="00A6654E" w:rsidRPr="66B84A9F">
        <w:rPr>
          <w:rFonts w:ascii="Segoe Pro" w:hAnsi="Segoe Pro"/>
          <w:color w:val="252525"/>
          <w:lang w:val="es-419"/>
        </w:rPr>
        <w:t>Propietario Fiduciario</w:t>
      </w:r>
      <w:r w:rsidR="00AF5611" w:rsidRPr="66B84A9F">
        <w:rPr>
          <w:rFonts w:ascii="Segoe Pro" w:hAnsi="Segoe Pro"/>
          <w:color w:val="252525"/>
          <w:lang w:val="es-419"/>
        </w:rPr>
        <w:t xml:space="preserve"> facilitará las certificaciones que se requieran para tal fin.</w:t>
      </w:r>
    </w:p>
    <w:p w14:paraId="5B8E379F" w14:textId="37A64921" w:rsidR="0051306B" w:rsidRPr="00AF5611" w:rsidRDefault="0051306B" w:rsidP="66B84A9F">
      <w:pPr>
        <w:pStyle w:val="NormalWeb"/>
        <w:shd w:val="clear" w:color="auto" w:fill="FFFFFF" w:themeFill="background1"/>
        <w:spacing w:before="0" w:beforeAutospacing="0" w:after="240" w:afterAutospacing="0"/>
        <w:jc w:val="both"/>
        <w:rPr>
          <w:rFonts w:ascii="Segoe Pro" w:hAnsi="Segoe Pro" w:cs="Arial"/>
          <w:color w:val="252525"/>
          <w:lang w:val="es-419"/>
        </w:rPr>
      </w:pPr>
      <w:r w:rsidRPr="66B84A9F">
        <w:rPr>
          <w:rStyle w:val="Strong"/>
          <w:rFonts w:ascii="Segoe Pro" w:hAnsi="Segoe Pro"/>
          <w:color w:val="252525"/>
          <w:lang w:val="es-419"/>
        </w:rPr>
        <w:t>X. Moneda</w:t>
      </w:r>
      <w:r w:rsidRPr="66B84A9F">
        <w:rPr>
          <w:rFonts w:ascii="Segoe Pro" w:hAnsi="Segoe Pro"/>
          <w:color w:val="252525"/>
          <w:lang w:val="es-419"/>
        </w:rPr>
        <w:t>: Todas las menciones de la moneda o el uso del icono "$"</w:t>
      </w:r>
      <w:r w:rsidR="00AF5611" w:rsidRPr="66B84A9F">
        <w:rPr>
          <w:rFonts w:ascii="Segoe Pro" w:hAnsi="Segoe Pro"/>
          <w:color w:val="252525"/>
          <w:lang w:val="es-419"/>
        </w:rPr>
        <w:t xml:space="preserve"> o las siglas “USD”</w:t>
      </w:r>
      <w:r w:rsidRPr="66B84A9F">
        <w:rPr>
          <w:rFonts w:ascii="Segoe Pro" w:hAnsi="Segoe Pro"/>
          <w:color w:val="252525"/>
          <w:lang w:val="es-419"/>
        </w:rPr>
        <w:t xml:space="preserve"> se conocerán como referencia al dólar estadounidense</w:t>
      </w:r>
      <w:r w:rsidR="00AF5611" w:rsidRPr="66B84A9F">
        <w:rPr>
          <w:rFonts w:ascii="Segoe Pro" w:hAnsi="Segoe Pro"/>
          <w:color w:val="252525"/>
          <w:lang w:val="es-419"/>
        </w:rPr>
        <w:t xml:space="preserve"> y su “TRM” Tasa Representativa del Mercado del día en que se formaliza y hace efectiva la </w:t>
      </w:r>
      <w:r w:rsidR="00A6654E" w:rsidRPr="66B84A9F">
        <w:rPr>
          <w:rFonts w:ascii="Segoe Pro" w:hAnsi="Segoe Pro"/>
          <w:color w:val="252525"/>
          <w:lang w:val="es-419"/>
        </w:rPr>
        <w:t xml:space="preserve">progresión en el monto de la </w:t>
      </w:r>
      <w:r w:rsidR="00AF5611" w:rsidRPr="66B84A9F">
        <w:rPr>
          <w:rFonts w:ascii="Segoe Pro" w:hAnsi="Segoe Pro"/>
          <w:color w:val="252525"/>
          <w:lang w:val="es-419"/>
        </w:rPr>
        <w:t>donación</w:t>
      </w:r>
      <w:r w:rsidRPr="66B84A9F">
        <w:rPr>
          <w:rFonts w:ascii="Segoe Pro" w:hAnsi="Segoe Pro"/>
          <w:color w:val="252525"/>
          <w:lang w:val="es-419"/>
        </w:rPr>
        <w:t>.</w:t>
      </w:r>
    </w:p>
    <w:p w14:paraId="79F8AA19" w14:textId="3829B9E7" w:rsidR="0051306B" w:rsidRPr="00AF5611" w:rsidRDefault="0051306B" w:rsidP="66B84A9F">
      <w:pPr>
        <w:pStyle w:val="NormalWeb"/>
        <w:shd w:val="clear" w:color="auto" w:fill="FFFFFF" w:themeFill="background1"/>
        <w:spacing w:before="0" w:beforeAutospacing="0" w:after="240" w:afterAutospacing="0"/>
        <w:jc w:val="both"/>
        <w:rPr>
          <w:rFonts w:ascii="Segoe Pro" w:hAnsi="Segoe Pro" w:cs="Arial"/>
          <w:color w:val="252525"/>
          <w:lang w:val="es-419"/>
        </w:rPr>
      </w:pPr>
      <w:r w:rsidRPr="66B84A9F">
        <w:rPr>
          <w:rStyle w:val="Strong"/>
          <w:rFonts w:ascii="Segoe Pro" w:hAnsi="Segoe Pro"/>
          <w:color w:val="252525"/>
          <w:lang w:val="es-419"/>
        </w:rPr>
        <w:t>X</w:t>
      </w:r>
      <w:r w:rsidR="126F1FA8" w:rsidRPr="66B84A9F">
        <w:rPr>
          <w:rStyle w:val="Strong"/>
          <w:rFonts w:ascii="Segoe Pro" w:hAnsi="Segoe Pro"/>
          <w:color w:val="252525"/>
          <w:lang w:val="es-419"/>
        </w:rPr>
        <w:t>I</w:t>
      </w:r>
      <w:r w:rsidRPr="66B84A9F">
        <w:rPr>
          <w:rStyle w:val="Strong"/>
          <w:rFonts w:ascii="Segoe Pro" w:hAnsi="Segoe Pro"/>
          <w:color w:val="252525"/>
          <w:lang w:val="es-419"/>
        </w:rPr>
        <w:t>. Ley aplicable</w:t>
      </w:r>
      <w:r w:rsidRPr="66B84A9F">
        <w:rPr>
          <w:rFonts w:ascii="Segoe Pro" w:hAnsi="Segoe Pro"/>
          <w:color w:val="252525"/>
          <w:lang w:val="es-419"/>
        </w:rPr>
        <w:t>: Esta carta de intención se regirá bajo las leyes de</w:t>
      </w:r>
      <w:r w:rsidR="00AF5611" w:rsidRPr="66B84A9F">
        <w:rPr>
          <w:rFonts w:ascii="Segoe Pro" w:hAnsi="Segoe Pro"/>
          <w:color w:val="252525"/>
          <w:lang w:val="es-419"/>
        </w:rPr>
        <w:t xml:space="preserve"> la República de Colombia</w:t>
      </w:r>
      <w:r w:rsidR="00A6654E" w:rsidRPr="66B84A9F">
        <w:rPr>
          <w:rFonts w:ascii="Segoe Pro" w:hAnsi="Segoe Pro"/>
          <w:color w:val="252525"/>
          <w:lang w:val="es-419"/>
        </w:rPr>
        <w:t xml:space="preserve"> y de ninguna forma podrá ser contraria a las disposiciones de su constitución o la ley aplicable</w:t>
      </w:r>
      <w:r w:rsidRPr="66B84A9F">
        <w:rPr>
          <w:rFonts w:ascii="Segoe Pro" w:hAnsi="Segoe Pro"/>
          <w:color w:val="252525"/>
          <w:lang w:val="es-419"/>
        </w:rPr>
        <w:t>.</w:t>
      </w:r>
    </w:p>
    <w:p w14:paraId="53A26B08" w14:textId="2AA01BB1" w:rsidR="0051306B" w:rsidRPr="00AF5611" w:rsidRDefault="0051306B" w:rsidP="66B84A9F">
      <w:pPr>
        <w:pStyle w:val="NormalWeb"/>
        <w:shd w:val="clear" w:color="auto" w:fill="FFFFFF" w:themeFill="background1"/>
        <w:spacing w:before="0" w:beforeAutospacing="0" w:after="240" w:afterAutospacing="0"/>
        <w:jc w:val="both"/>
        <w:rPr>
          <w:rFonts w:ascii="Segoe Pro" w:hAnsi="Segoe Pro"/>
          <w:color w:val="252525"/>
          <w:lang w:val="es-419"/>
        </w:rPr>
      </w:pPr>
      <w:r w:rsidRPr="66B84A9F">
        <w:rPr>
          <w:rStyle w:val="Strong"/>
          <w:rFonts w:ascii="Segoe Pro" w:hAnsi="Segoe Pro"/>
          <w:color w:val="252525"/>
          <w:lang w:val="es-419"/>
        </w:rPr>
        <w:t>X</w:t>
      </w:r>
      <w:r w:rsidR="62BCEB80" w:rsidRPr="66B84A9F">
        <w:rPr>
          <w:rStyle w:val="Strong"/>
          <w:rFonts w:ascii="Segoe Pro" w:hAnsi="Segoe Pro"/>
          <w:color w:val="252525"/>
          <w:lang w:val="es-419"/>
        </w:rPr>
        <w:t>I</w:t>
      </w:r>
      <w:r w:rsidRPr="66B84A9F">
        <w:rPr>
          <w:rStyle w:val="Strong"/>
          <w:rFonts w:ascii="Segoe Pro" w:hAnsi="Segoe Pro"/>
          <w:color w:val="252525"/>
          <w:lang w:val="es-419"/>
        </w:rPr>
        <w:t>I.</w:t>
      </w:r>
      <w:r w:rsidR="00B63970" w:rsidRPr="66B84A9F">
        <w:rPr>
          <w:rStyle w:val="Strong"/>
          <w:rFonts w:ascii="Segoe Pro" w:hAnsi="Segoe Pro"/>
          <w:color w:val="252525"/>
          <w:lang w:val="es-419"/>
        </w:rPr>
        <w:t xml:space="preserve"> </w:t>
      </w:r>
      <w:r w:rsidRPr="66B84A9F">
        <w:rPr>
          <w:rFonts w:ascii="Segoe Pro" w:hAnsi="Segoe Pro"/>
          <w:b/>
          <w:bCs/>
          <w:color w:val="252525"/>
          <w:lang w:val="es-419"/>
        </w:rPr>
        <w:t>Aceptación</w:t>
      </w:r>
      <w:r w:rsidRPr="66B84A9F">
        <w:rPr>
          <w:rFonts w:ascii="Segoe Pro" w:hAnsi="Segoe Pro"/>
          <w:color w:val="252525"/>
          <w:lang w:val="es-419"/>
        </w:rPr>
        <w:t xml:space="preserve">: Si está de acuerdo con los términos antes mencionados, firme y devuelva una copia duplicada de esta Carta de Intención a más tardar el </w:t>
      </w:r>
      <w:r w:rsidR="00F8698C">
        <w:rPr>
          <w:rFonts w:ascii="Segoe Pro" w:hAnsi="Segoe Pro"/>
          <w:color w:val="252525"/>
          <w:lang w:val="es-419"/>
        </w:rPr>
        <w:t>31</w:t>
      </w:r>
      <w:r w:rsidRPr="66B84A9F">
        <w:rPr>
          <w:rFonts w:ascii="Segoe Pro" w:hAnsi="Segoe Pro"/>
          <w:color w:val="252525"/>
          <w:lang w:val="es-419"/>
        </w:rPr>
        <w:t xml:space="preserve"> de </w:t>
      </w:r>
      <w:r w:rsidR="00F8698C">
        <w:rPr>
          <w:rFonts w:ascii="Segoe Pro" w:hAnsi="Segoe Pro"/>
          <w:color w:val="252525"/>
          <w:lang w:val="es-419"/>
        </w:rPr>
        <w:t>diciembre</w:t>
      </w:r>
      <w:r w:rsidRPr="66B84A9F">
        <w:rPr>
          <w:rFonts w:ascii="Segoe Pro" w:hAnsi="Segoe Pro"/>
          <w:color w:val="252525"/>
          <w:lang w:val="es-419"/>
        </w:rPr>
        <w:t xml:space="preserve"> de 20</w:t>
      </w:r>
      <w:r w:rsidR="00AF5611" w:rsidRPr="66B84A9F">
        <w:rPr>
          <w:rFonts w:ascii="Segoe Pro" w:hAnsi="Segoe Pro"/>
          <w:color w:val="252525"/>
          <w:lang w:val="es-419"/>
        </w:rPr>
        <w:t>20</w:t>
      </w:r>
      <w:r w:rsidRPr="66B84A9F">
        <w:rPr>
          <w:rFonts w:ascii="Segoe Pro" w:hAnsi="Segoe Pro"/>
          <w:color w:val="252525"/>
          <w:lang w:val="es-419"/>
        </w:rPr>
        <w:t>.</w:t>
      </w:r>
    </w:p>
    <w:p w14:paraId="18F0E5C1" w14:textId="5FFD3C73" w:rsidR="0051306B" w:rsidRPr="00AF5611" w:rsidRDefault="00AF5611" w:rsidP="00E955F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Pro" w:hAnsi="Segoe Pro" w:cs="Arial"/>
          <w:color w:val="252525"/>
          <w:lang w:val="es-419"/>
        </w:rPr>
      </w:pPr>
      <w:r w:rsidRPr="00AF5611">
        <w:rPr>
          <w:rStyle w:val="Strong"/>
          <w:rFonts w:ascii="Segoe Pro" w:hAnsi="Segoe Pro"/>
          <w:color w:val="252525"/>
          <w:lang w:val="es-419"/>
        </w:rPr>
        <w:t>DONANTE</w:t>
      </w:r>
    </w:p>
    <w:p w14:paraId="5630B8E8" w14:textId="039F70CD" w:rsidR="00AF5611" w:rsidRPr="00AF5611" w:rsidRDefault="0051306B" w:rsidP="66B84A9F">
      <w:pPr>
        <w:pStyle w:val="NormalWeb"/>
        <w:shd w:val="clear" w:color="auto" w:fill="FFFFFF" w:themeFill="background1"/>
        <w:spacing w:before="0" w:beforeAutospacing="0" w:after="240" w:afterAutospacing="0"/>
        <w:jc w:val="both"/>
        <w:rPr>
          <w:rFonts w:ascii="Segoe Pro" w:hAnsi="Segoe Pro"/>
          <w:color w:val="252525"/>
          <w:lang w:val="es-419"/>
        </w:rPr>
      </w:pPr>
      <w:r w:rsidRPr="66B84A9F">
        <w:rPr>
          <w:rFonts w:ascii="Segoe Pro" w:hAnsi="Segoe Pro"/>
          <w:color w:val="252525"/>
          <w:lang w:val="es-419"/>
        </w:rPr>
        <w:t>Firma del donante</w:t>
      </w:r>
      <w:r w:rsidR="00AF5611" w:rsidRPr="66B84A9F">
        <w:rPr>
          <w:rFonts w:ascii="Segoe Pro" w:hAnsi="Segoe Pro"/>
          <w:color w:val="252525"/>
          <w:lang w:val="es-419"/>
        </w:rPr>
        <w:t>:</w:t>
      </w:r>
      <w:r w:rsidRPr="66B84A9F">
        <w:rPr>
          <w:rFonts w:ascii="Segoe Pro" w:hAnsi="Segoe Pro"/>
          <w:color w:val="252525"/>
          <w:lang w:val="es-419"/>
        </w:rPr>
        <w:t xml:space="preserve"> ______________________</w:t>
      </w:r>
      <w:r w:rsidR="00AF5611" w:rsidRPr="66B84A9F">
        <w:rPr>
          <w:rFonts w:ascii="Segoe Pro" w:hAnsi="Segoe Pro"/>
          <w:color w:val="252525"/>
          <w:lang w:val="es-419"/>
        </w:rPr>
        <w:t>_________________</w:t>
      </w:r>
      <w:r w:rsidR="056F3259" w:rsidRPr="66B84A9F">
        <w:rPr>
          <w:rFonts w:ascii="Segoe Pro" w:hAnsi="Segoe Pro"/>
          <w:color w:val="252525"/>
          <w:lang w:val="es-419"/>
        </w:rPr>
        <w:t>_</w:t>
      </w:r>
      <w:r w:rsidR="00025318">
        <w:rPr>
          <w:rFonts w:ascii="Segoe Pro" w:hAnsi="Segoe Pro"/>
          <w:color w:val="252525"/>
          <w:lang w:val="es-419"/>
        </w:rPr>
        <w:t>_</w:t>
      </w:r>
    </w:p>
    <w:p w14:paraId="6CAADA67" w14:textId="3F8F9DA4" w:rsidR="0051306B" w:rsidRPr="00AF5611" w:rsidRDefault="0051306B" w:rsidP="66B84A9F">
      <w:pPr>
        <w:pStyle w:val="NormalWeb"/>
        <w:shd w:val="clear" w:color="auto" w:fill="FFFFFF" w:themeFill="background1"/>
        <w:spacing w:before="0" w:beforeAutospacing="0" w:after="240" w:afterAutospacing="0"/>
        <w:jc w:val="both"/>
        <w:rPr>
          <w:rFonts w:ascii="Segoe Pro" w:hAnsi="Segoe Pro" w:cs="Arial"/>
          <w:color w:val="252525"/>
          <w:lang w:val="es-419"/>
        </w:rPr>
      </w:pPr>
      <w:r w:rsidRPr="66B84A9F">
        <w:rPr>
          <w:rFonts w:ascii="Segoe Pro" w:hAnsi="Segoe Pro"/>
          <w:color w:val="252525"/>
          <w:lang w:val="es-419"/>
        </w:rPr>
        <w:t>Fecha</w:t>
      </w:r>
      <w:r w:rsidR="00AF5611" w:rsidRPr="66B84A9F">
        <w:rPr>
          <w:rFonts w:ascii="Segoe Pro" w:hAnsi="Segoe Pro"/>
          <w:color w:val="252525"/>
          <w:lang w:val="es-419"/>
        </w:rPr>
        <w:t>:</w:t>
      </w:r>
      <w:r w:rsidRPr="66B84A9F">
        <w:rPr>
          <w:rFonts w:ascii="Segoe Pro" w:hAnsi="Segoe Pro"/>
          <w:color w:val="252525"/>
          <w:lang w:val="es-419"/>
        </w:rPr>
        <w:t xml:space="preserve"> ____________________________</w:t>
      </w:r>
      <w:r w:rsidR="00AF5611" w:rsidRPr="66B84A9F">
        <w:rPr>
          <w:rFonts w:ascii="Segoe Pro" w:hAnsi="Segoe Pro"/>
          <w:color w:val="252525"/>
          <w:lang w:val="es-419"/>
        </w:rPr>
        <w:t>_____________________</w:t>
      </w:r>
      <w:r w:rsidR="46B4C599" w:rsidRPr="66B84A9F">
        <w:rPr>
          <w:rFonts w:ascii="Segoe Pro" w:hAnsi="Segoe Pro"/>
          <w:color w:val="252525"/>
          <w:lang w:val="es-419"/>
        </w:rPr>
        <w:t>_</w:t>
      </w:r>
      <w:r w:rsidR="00025318">
        <w:rPr>
          <w:rFonts w:ascii="Segoe Pro" w:hAnsi="Segoe Pro"/>
          <w:color w:val="252525"/>
          <w:lang w:val="es-419"/>
        </w:rPr>
        <w:t>____</w:t>
      </w:r>
      <w:bookmarkStart w:id="0" w:name="_GoBack"/>
      <w:bookmarkEnd w:id="0"/>
    </w:p>
    <w:p w14:paraId="71899195" w14:textId="2C82483C" w:rsidR="0051306B" w:rsidRPr="00AF5611" w:rsidRDefault="00AF5611" w:rsidP="66B84A9F">
      <w:pPr>
        <w:pStyle w:val="NormalWeb"/>
        <w:shd w:val="clear" w:color="auto" w:fill="FFFFFF" w:themeFill="background1"/>
        <w:spacing w:before="0" w:beforeAutospacing="0" w:after="240" w:afterAutospacing="0"/>
        <w:jc w:val="both"/>
        <w:rPr>
          <w:rFonts w:ascii="Segoe Pro" w:hAnsi="Segoe Pro" w:cs="Arial"/>
          <w:color w:val="252525"/>
          <w:lang w:val="es-419"/>
        </w:rPr>
      </w:pPr>
      <w:r w:rsidRPr="66B84A9F">
        <w:rPr>
          <w:rFonts w:ascii="Segoe Pro" w:hAnsi="Segoe Pro"/>
          <w:color w:val="252525"/>
          <w:lang w:val="es-419"/>
        </w:rPr>
        <w:t>Nombres y Apellidos:</w:t>
      </w:r>
      <w:r w:rsidR="0051306B" w:rsidRPr="66B84A9F">
        <w:rPr>
          <w:rFonts w:ascii="Segoe Pro" w:hAnsi="Segoe Pro"/>
          <w:color w:val="252525"/>
          <w:lang w:val="es-419"/>
        </w:rPr>
        <w:t xml:space="preserve"> ______________________</w:t>
      </w:r>
      <w:r w:rsidRPr="66B84A9F">
        <w:rPr>
          <w:rFonts w:ascii="Segoe Pro" w:hAnsi="Segoe Pro"/>
          <w:color w:val="252525"/>
          <w:lang w:val="es-419"/>
        </w:rPr>
        <w:t>_______________</w:t>
      </w:r>
      <w:r w:rsidR="1901EE9A" w:rsidRPr="66B84A9F">
        <w:rPr>
          <w:rFonts w:ascii="Segoe Pro" w:hAnsi="Segoe Pro"/>
          <w:color w:val="252525"/>
          <w:lang w:val="es-419"/>
        </w:rPr>
        <w:t>_</w:t>
      </w:r>
      <w:r w:rsidR="1D90F836" w:rsidRPr="66B84A9F">
        <w:rPr>
          <w:rFonts w:ascii="Segoe Pro" w:hAnsi="Segoe Pro"/>
          <w:color w:val="252525"/>
          <w:lang w:val="es-419"/>
        </w:rPr>
        <w:t>_</w:t>
      </w:r>
    </w:p>
    <w:p w14:paraId="45A2FE2F" w14:textId="74EE2047" w:rsidR="0051306B" w:rsidRPr="00AF5611" w:rsidRDefault="002C5866" w:rsidP="00E955F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Pro" w:hAnsi="Segoe Pro" w:cs="Arial"/>
          <w:color w:val="252525"/>
          <w:lang w:val="es-419"/>
        </w:rPr>
      </w:pPr>
      <w:r>
        <w:rPr>
          <w:rStyle w:val="Strong"/>
          <w:rFonts w:ascii="Segoe Pro" w:hAnsi="Segoe Pro"/>
          <w:color w:val="252525"/>
          <w:lang w:val="es-419"/>
        </w:rPr>
        <w:t>PROPIETARIO FIDUCIARIO</w:t>
      </w:r>
    </w:p>
    <w:p w14:paraId="7C936AC5" w14:textId="3D70F2B0" w:rsidR="00AF5611" w:rsidRPr="00AF5611" w:rsidRDefault="0051306B" w:rsidP="00E955F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Pro" w:hAnsi="Segoe Pro"/>
          <w:color w:val="252525"/>
          <w:lang w:val="es-419"/>
        </w:rPr>
      </w:pPr>
      <w:r w:rsidRPr="00AF5611">
        <w:rPr>
          <w:rFonts w:ascii="Segoe Pro" w:hAnsi="Segoe Pro"/>
          <w:color w:val="252525"/>
          <w:lang w:val="es-419"/>
        </w:rPr>
        <w:t>Firma Autorizada</w:t>
      </w:r>
      <w:r w:rsidR="00AF5611" w:rsidRPr="00AF5611">
        <w:rPr>
          <w:rFonts w:ascii="Segoe Pro" w:hAnsi="Segoe Pro"/>
          <w:color w:val="252525"/>
          <w:lang w:val="es-419"/>
        </w:rPr>
        <w:t>:</w:t>
      </w:r>
      <w:r w:rsidRPr="00AF5611">
        <w:rPr>
          <w:rFonts w:ascii="Segoe Pro" w:hAnsi="Segoe Pro"/>
          <w:color w:val="252525"/>
          <w:lang w:val="es-419"/>
        </w:rPr>
        <w:t xml:space="preserve"> ______________________</w:t>
      </w:r>
      <w:r w:rsidR="00AF5611" w:rsidRPr="00AF5611">
        <w:rPr>
          <w:rFonts w:ascii="Segoe Pro" w:hAnsi="Segoe Pro"/>
          <w:color w:val="252525"/>
          <w:lang w:val="es-419"/>
        </w:rPr>
        <w:t>____________________</w:t>
      </w:r>
      <w:r w:rsidR="00025318">
        <w:rPr>
          <w:rFonts w:ascii="Segoe Pro" w:hAnsi="Segoe Pro"/>
          <w:color w:val="252525"/>
          <w:lang w:val="es-419"/>
        </w:rPr>
        <w:t>_</w:t>
      </w:r>
    </w:p>
    <w:p w14:paraId="18FE310F" w14:textId="47525AC4" w:rsidR="0051306B" w:rsidRPr="00AF5611" w:rsidRDefault="0051306B" w:rsidP="66B84A9F">
      <w:pPr>
        <w:pStyle w:val="NormalWeb"/>
        <w:shd w:val="clear" w:color="auto" w:fill="FFFFFF" w:themeFill="background1"/>
        <w:spacing w:before="0" w:beforeAutospacing="0" w:after="240" w:afterAutospacing="0"/>
        <w:jc w:val="both"/>
        <w:rPr>
          <w:rFonts w:ascii="Segoe Pro" w:hAnsi="Segoe Pro" w:cs="Arial"/>
          <w:color w:val="252525"/>
          <w:lang w:val="es-419"/>
        </w:rPr>
      </w:pPr>
      <w:r w:rsidRPr="66B84A9F">
        <w:rPr>
          <w:rFonts w:ascii="Segoe Pro" w:hAnsi="Segoe Pro"/>
          <w:color w:val="252525"/>
          <w:lang w:val="es-419"/>
        </w:rPr>
        <w:t>Fecha</w:t>
      </w:r>
      <w:r w:rsidR="00AF5611" w:rsidRPr="66B84A9F">
        <w:rPr>
          <w:rFonts w:ascii="Segoe Pro" w:hAnsi="Segoe Pro"/>
          <w:color w:val="252525"/>
          <w:lang w:val="es-419"/>
        </w:rPr>
        <w:t>:</w:t>
      </w:r>
      <w:r w:rsidRPr="66B84A9F">
        <w:rPr>
          <w:rFonts w:ascii="Segoe Pro" w:hAnsi="Segoe Pro"/>
          <w:color w:val="252525"/>
          <w:lang w:val="es-419"/>
        </w:rPr>
        <w:t xml:space="preserve"> ______________________</w:t>
      </w:r>
      <w:r w:rsidR="00AF5611" w:rsidRPr="66B84A9F">
        <w:rPr>
          <w:rFonts w:ascii="Segoe Pro" w:hAnsi="Segoe Pro"/>
          <w:color w:val="252525"/>
          <w:lang w:val="es-419"/>
        </w:rPr>
        <w:t>_____________________________</w:t>
      </w:r>
      <w:r w:rsidR="00025318">
        <w:rPr>
          <w:rFonts w:ascii="Segoe Pro" w:hAnsi="Segoe Pro"/>
          <w:color w:val="252525"/>
          <w:lang w:val="es-419"/>
        </w:rPr>
        <w:t>____</w:t>
      </w:r>
    </w:p>
    <w:p w14:paraId="1DF2D851" w14:textId="31B60C44" w:rsidR="00AF5611" w:rsidRPr="00025318" w:rsidRDefault="0051306B" w:rsidP="00025318">
      <w:pPr>
        <w:pStyle w:val="NormalWeb"/>
        <w:shd w:val="clear" w:color="auto" w:fill="FFFFFF" w:themeFill="background1"/>
        <w:spacing w:before="0" w:beforeAutospacing="0" w:after="240" w:afterAutospacing="0"/>
        <w:jc w:val="both"/>
        <w:rPr>
          <w:rFonts w:ascii="Segoe Pro" w:hAnsi="Segoe Pro" w:cs="Arial"/>
          <w:color w:val="252525"/>
          <w:lang w:val="es-419"/>
        </w:rPr>
      </w:pPr>
      <w:r w:rsidRPr="66B84A9F">
        <w:rPr>
          <w:rFonts w:ascii="Segoe Pro" w:hAnsi="Segoe Pro"/>
          <w:color w:val="252525"/>
          <w:lang w:val="es-419"/>
        </w:rPr>
        <w:t>Nombre</w:t>
      </w:r>
      <w:r w:rsidR="00AF5611" w:rsidRPr="66B84A9F">
        <w:rPr>
          <w:rFonts w:ascii="Segoe Pro" w:hAnsi="Segoe Pro"/>
          <w:color w:val="252525"/>
          <w:lang w:val="es-419"/>
        </w:rPr>
        <w:t>s y apellidos: _________________________</w:t>
      </w:r>
      <w:r w:rsidRPr="66B84A9F">
        <w:rPr>
          <w:rFonts w:ascii="Segoe Pro" w:hAnsi="Segoe Pro"/>
          <w:color w:val="252525"/>
          <w:lang w:val="es-419"/>
        </w:rPr>
        <w:t>______________</w:t>
      </w:r>
      <w:r w:rsidR="6350D74A" w:rsidRPr="66B84A9F">
        <w:rPr>
          <w:rFonts w:ascii="Segoe Pro" w:hAnsi="Segoe Pro"/>
          <w:color w:val="252525"/>
          <w:lang w:val="es-419"/>
        </w:rPr>
        <w:t>_</w:t>
      </w:r>
    </w:p>
    <w:sectPr w:rsidR="00AF5611" w:rsidRPr="00025318" w:rsidSect="009C2C2A">
      <w:headerReference w:type="default" r:id="rId10"/>
      <w:footerReference w:type="default" r:id="rId11"/>
      <w:pgSz w:w="12240" w:h="15840"/>
      <w:pgMar w:top="1701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6F587" w14:textId="77777777" w:rsidR="00484DAE" w:rsidRDefault="00484DAE" w:rsidP="00663CF0">
      <w:pPr>
        <w:spacing w:after="0" w:line="240" w:lineRule="auto"/>
      </w:pPr>
      <w:r>
        <w:separator/>
      </w:r>
    </w:p>
  </w:endnote>
  <w:endnote w:type="continuationSeparator" w:id="0">
    <w:p w14:paraId="319B6CC4" w14:textId="77777777" w:rsidR="00484DAE" w:rsidRDefault="00484DAE" w:rsidP="00663CF0">
      <w:pPr>
        <w:spacing w:after="0" w:line="240" w:lineRule="auto"/>
      </w:pPr>
      <w:r>
        <w:continuationSeparator/>
      </w:r>
    </w:p>
  </w:endnote>
  <w:endnote w:type="continuationNotice" w:id="1">
    <w:p w14:paraId="15EE6C44" w14:textId="77777777" w:rsidR="009329CD" w:rsidRDefault="009329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Pro"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0" w:rightFromText="180" w:vertAnchor="text" w:tblpY="1"/>
      <w:tblOverlap w:val="never"/>
      <w:tblW w:w="96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09"/>
      <w:gridCol w:w="3207"/>
      <w:gridCol w:w="3208"/>
    </w:tblGrid>
    <w:tr w:rsidR="00484DAE" w14:paraId="3905E338" w14:textId="77777777" w:rsidTr="00A9507E">
      <w:trPr>
        <w:trHeight w:val="947"/>
      </w:trPr>
      <w:tc>
        <w:tcPr>
          <w:tcW w:w="3209" w:type="dxa"/>
          <w:vAlign w:val="center"/>
        </w:tcPr>
        <w:p w14:paraId="23A32A52" w14:textId="4DC2F41D" w:rsidR="00484DAE" w:rsidRPr="009151A4" w:rsidRDefault="00484DAE" w:rsidP="00A9507E">
          <w:pPr>
            <w:pStyle w:val="Footer"/>
            <w:jc w:val="center"/>
            <w:rPr>
              <w:rFonts w:ascii="Segoe Pro" w:hAnsi="Segoe Pro"/>
              <w:sz w:val="16"/>
              <w:szCs w:val="16"/>
              <w:lang w:val="en-US"/>
            </w:rPr>
          </w:pPr>
          <w:r w:rsidRPr="009151A4">
            <w:rPr>
              <w:rFonts w:ascii="Segoe Pro" w:hAnsi="Segoe Pro"/>
              <w:sz w:val="16"/>
              <w:szCs w:val="16"/>
              <w:lang w:val="en-US"/>
            </w:rPr>
            <w:t xml:space="preserve">Fenix Alliance </w:t>
          </w:r>
          <w:r>
            <w:rPr>
              <w:rFonts w:ascii="Segoe Pro" w:hAnsi="Segoe Pro"/>
              <w:sz w:val="16"/>
              <w:szCs w:val="16"/>
              <w:lang w:val="en-US"/>
            </w:rPr>
            <w:t>S.A.S</w:t>
          </w:r>
          <w:r w:rsidRPr="009151A4">
            <w:rPr>
              <w:rFonts w:ascii="Segoe Pro" w:hAnsi="Segoe Pro"/>
              <w:sz w:val="16"/>
              <w:szCs w:val="16"/>
              <w:lang w:val="en-US"/>
            </w:rPr>
            <w:t>.</w:t>
          </w:r>
        </w:p>
        <w:p w14:paraId="459B4B8E" w14:textId="36C6EFC4" w:rsidR="00484DAE" w:rsidRPr="009151A4" w:rsidRDefault="00484DAE" w:rsidP="00A9507E">
          <w:pPr>
            <w:pStyle w:val="Footer"/>
            <w:jc w:val="center"/>
            <w:rPr>
              <w:rFonts w:ascii="Segoe Pro" w:hAnsi="Segoe Pro"/>
              <w:sz w:val="16"/>
              <w:szCs w:val="16"/>
              <w:lang w:val="en-US"/>
            </w:rPr>
          </w:pPr>
          <w:r>
            <w:rPr>
              <w:rFonts w:ascii="Segoe Pro" w:hAnsi="Segoe Pro"/>
              <w:sz w:val="16"/>
              <w:szCs w:val="16"/>
              <w:lang w:val="en-US"/>
            </w:rPr>
            <w:t>DG. 67a # 1a - 10</w:t>
          </w:r>
        </w:p>
        <w:p w14:paraId="71AE502A" w14:textId="6BC745AC" w:rsidR="00484DAE" w:rsidRPr="009151A4" w:rsidRDefault="00484DAE" w:rsidP="00A9507E">
          <w:pPr>
            <w:pStyle w:val="Footer"/>
            <w:jc w:val="center"/>
            <w:rPr>
              <w:rFonts w:ascii="Segoe Pro" w:hAnsi="Segoe Pro"/>
              <w:sz w:val="16"/>
              <w:szCs w:val="16"/>
              <w:lang w:val="en-US"/>
            </w:rPr>
          </w:pPr>
          <w:r>
            <w:rPr>
              <w:rFonts w:ascii="Segoe Pro" w:hAnsi="Segoe Pro"/>
              <w:sz w:val="16"/>
              <w:szCs w:val="16"/>
              <w:lang w:val="en-US"/>
            </w:rPr>
            <w:t>Tunja, Boyacá</w:t>
          </w:r>
          <w:r w:rsidRPr="009151A4">
            <w:rPr>
              <w:rFonts w:ascii="Segoe Pro" w:hAnsi="Segoe Pro"/>
              <w:sz w:val="16"/>
              <w:szCs w:val="16"/>
              <w:lang w:val="en-US"/>
            </w:rPr>
            <w:t xml:space="preserve">. </w:t>
          </w:r>
          <w:r>
            <w:rPr>
              <w:rFonts w:ascii="Segoe Pro" w:hAnsi="Segoe Pro"/>
              <w:sz w:val="16"/>
              <w:szCs w:val="16"/>
              <w:lang w:val="en-US"/>
            </w:rPr>
            <w:t>150003</w:t>
          </w:r>
          <w:r w:rsidRPr="009151A4">
            <w:rPr>
              <w:rFonts w:ascii="Segoe Pro" w:hAnsi="Segoe Pro"/>
              <w:sz w:val="16"/>
              <w:szCs w:val="16"/>
              <w:lang w:val="en-US"/>
            </w:rPr>
            <w:t>.</w:t>
          </w:r>
        </w:p>
        <w:p w14:paraId="72FBD657" w14:textId="3D5CF098" w:rsidR="00484DAE" w:rsidRDefault="00484DAE" w:rsidP="00A9507E">
          <w:pPr>
            <w:pStyle w:val="Footer"/>
            <w:jc w:val="center"/>
            <w:rPr>
              <w:rFonts w:ascii="Segoe Pro" w:hAnsi="Segoe Pro"/>
              <w:sz w:val="16"/>
              <w:szCs w:val="16"/>
              <w:lang w:val="en-US"/>
            </w:rPr>
          </w:pPr>
          <w:r>
            <w:rPr>
              <w:rFonts w:ascii="Segoe Pro" w:hAnsi="Segoe Pro"/>
              <w:sz w:val="16"/>
              <w:szCs w:val="16"/>
              <w:lang w:val="en-US"/>
            </w:rPr>
            <w:t>Colombia</w:t>
          </w:r>
        </w:p>
      </w:tc>
      <w:tc>
        <w:tcPr>
          <w:tcW w:w="3207" w:type="dxa"/>
          <w:vAlign w:val="center"/>
        </w:tcPr>
        <w:p w14:paraId="0CC4284E" w14:textId="61978D86" w:rsidR="00484DAE" w:rsidRDefault="00484DAE" w:rsidP="00A9507E">
          <w:pPr>
            <w:pStyle w:val="Footer"/>
            <w:jc w:val="center"/>
            <w:rPr>
              <w:rFonts w:ascii="Segoe Pro" w:hAnsi="Segoe Pro"/>
              <w:sz w:val="16"/>
              <w:szCs w:val="16"/>
              <w:lang w:val="en-US"/>
            </w:rPr>
          </w:pPr>
          <w:r>
            <w:rPr>
              <w:rFonts w:ascii="Segoe Pro" w:hAnsi="Segoe Pro"/>
              <w:sz w:val="16"/>
              <w:szCs w:val="16"/>
              <w:lang w:val="en-US"/>
            </w:rPr>
            <w:t>Public Record</w:t>
          </w:r>
          <w:r w:rsidRPr="009151A4">
            <w:rPr>
              <w:rFonts w:ascii="Segoe Pro" w:hAnsi="Segoe Pro"/>
              <w:sz w:val="16"/>
              <w:szCs w:val="16"/>
              <w:lang w:val="en-US"/>
            </w:rPr>
            <w:t>.</w:t>
          </w:r>
        </w:p>
        <w:p w14:paraId="0E1D3A8E" w14:textId="4E1E95DC" w:rsidR="00484DAE" w:rsidRDefault="00025318" w:rsidP="00A9507E">
          <w:pPr>
            <w:pStyle w:val="Footer"/>
            <w:jc w:val="center"/>
            <w:rPr>
              <w:rFonts w:ascii="Segoe Pro" w:hAnsi="Segoe Pro"/>
              <w:sz w:val="16"/>
              <w:szCs w:val="16"/>
              <w:lang w:val="en-US"/>
            </w:rPr>
          </w:pPr>
          <w:hyperlink r:id="rId1" w:history="1">
            <w:r w:rsidR="00484DAE" w:rsidRPr="00AD384C">
              <w:rPr>
                <w:rStyle w:val="Hyperlink"/>
                <w:rFonts w:ascii="Segoe Pro" w:hAnsi="Segoe Pro"/>
                <w:sz w:val="16"/>
                <w:szCs w:val="16"/>
                <w:lang w:val="en-US"/>
              </w:rPr>
              <w:t>legal@fenix-alliance.com</w:t>
            </w:r>
          </w:hyperlink>
        </w:p>
        <w:p w14:paraId="0667EA73" w14:textId="189078B2" w:rsidR="00484DAE" w:rsidRDefault="00025318" w:rsidP="00A9507E">
          <w:pPr>
            <w:pStyle w:val="Footer"/>
            <w:jc w:val="center"/>
            <w:rPr>
              <w:rFonts w:ascii="Segoe Pro" w:hAnsi="Segoe Pro"/>
              <w:sz w:val="16"/>
              <w:szCs w:val="16"/>
              <w:lang w:val="en-US"/>
            </w:rPr>
          </w:pPr>
          <w:hyperlink r:id="rId2" w:history="1">
            <w:r w:rsidR="00484DAE" w:rsidRPr="00AD384C">
              <w:rPr>
                <w:rStyle w:val="Hyperlink"/>
                <w:rFonts w:ascii="Segoe Pro" w:hAnsi="Segoe Pro"/>
                <w:sz w:val="16"/>
                <w:szCs w:val="16"/>
                <w:lang w:val="en-US"/>
              </w:rPr>
              <w:t>https://fenix-alliance.com</w:t>
            </w:r>
          </w:hyperlink>
          <w:r w:rsidR="00484DAE">
            <w:rPr>
              <w:rFonts w:ascii="Segoe Pro" w:hAnsi="Segoe Pro"/>
              <w:sz w:val="16"/>
              <w:szCs w:val="16"/>
              <w:lang w:val="en-US"/>
            </w:rPr>
            <w:t xml:space="preserve"> </w:t>
          </w:r>
        </w:p>
        <w:p w14:paraId="178468A0" w14:textId="5936776B" w:rsidR="00484DAE" w:rsidRPr="009151A4" w:rsidRDefault="00484DAE" w:rsidP="00A9507E">
          <w:pPr>
            <w:pStyle w:val="Footer"/>
            <w:jc w:val="center"/>
            <w:rPr>
              <w:rFonts w:ascii="Segoe Pro" w:hAnsi="Segoe Pro"/>
              <w:sz w:val="16"/>
              <w:szCs w:val="16"/>
              <w:lang w:val="en-US"/>
            </w:rPr>
          </w:pPr>
          <w:r>
            <w:rPr>
              <w:rFonts w:ascii="Segoe Pro" w:hAnsi="Segoe Pro"/>
              <w:sz w:val="16"/>
              <w:szCs w:val="16"/>
              <w:lang w:val="en-US"/>
            </w:rPr>
            <w:t>+12065886716</w:t>
          </w:r>
        </w:p>
        <w:p w14:paraId="425AB201" w14:textId="77777777" w:rsidR="00484DAE" w:rsidRDefault="00484DAE" w:rsidP="00A9507E">
          <w:pPr>
            <w:pStyle w:val="Footer"/>
            <w:ind w:left="0" w:firstLine="0"/>
            <w:jc w:val="center"/>
            <w:rPr>
              <w:rFonts w:ascii="Segoe Pro" w:hAnsi="Segoe Pro"/>
              <w:sz w:val="16"/>
              <w:szCs w:val="16"/>
              <w:lang w:val="en-US"/>
            </w:rPr>
          </w:pPr>
        </w:p>
      </w:tc>
      <w:tc>
        <w:tcPr>
          <w:tcW w:w="3208" w:type="dxa"/>
          <w:vAlign w:val="center"/>
        </w:tcPr>
        <w:p w14:paraId="44887A76" w14:textId="3A07DCEE" w:rsidR="00484DAE" w:rsidRPr="009151A4" w:rsidRDefault="00484DAE" w:rsidP="00A9507E">
          <w:pPr>
            <w:pStyle w:val="Footer"/>
            <w:jc w:val="center"/>
            <w:rPr>
              <w:rFonts w:ascii="Segoe Pro" w:hAnsi="Segoe Pro"/>
              <w:sz w:val="16"/>
              <w:szCs w:val="16"/>
              <w:lang w:val="en-US"/>
            </w:rPr>
          </w:pPr>
          <w:r w:rsidRPr="009151A4">
            <w:rPr>
              <w:rFonts w:ascii="Segoe Pro" w:hAnsi="Segoe Pro"/>
              <w:sz w:val="16"/>
              <w:szCs w:val="16"/>
              <w:lang w:val="en-US"/>
            </w:rPr>
            <w:t>Fenix Alliance Inc.</w:t>
          </w:r>
        </w:p>
        <w:p w14:paraId="42CEEBCA" w14:textId="77777777" w:rsidR="00484DAE" w:rsidRPr="009151A4" w:rsidRDefault="00484DAE" w:rsidP="00A9507E">
          <w:pPr>
            <w:pStyle w:val="Footer"/>
            <w:jc w:val="center"/>
            <w:rPr>
              <w:rFonts w:ascii="Segoe Pro" w:hAnsi="Segoe Pro"/>
              <w:sz w:val="16"/>
              <w:szCs w:val="16"/>
              <w:lang w:val="en-US"/>
            </w:rPr>
          </w:pPr>
          <w:r w:rsidRPr="009151A4">
            <w:rPr>
              <w:rFonts w:ascii="Segoe Pro" w:hAnsi="Segoe Pro"/>
              <w:sz w:val="16"/>
              <w:szCs w:val="16"/>
              <w:lang w:val="en-US"/>
            </w:rPr>
            <w:t>16192 Coastal Highway.</w:t>
          </w:r>
        </w:p>
        <w:p w14:paraId="173885F1" w14:textId="77777777" w:rsidR="00484DAE" w:rsidRPr="009151A4" w:rsidRDefault="00484DAE" w:rsidP="00A9507E">
          <w:pPr>
            <w:pStyle w:val="Footer"/>
            <w:jc w:val="center"/>
            <w:rPr>
              <w:rFonts w:ascii="Segoe Pro" w:hAnsi="Segoe Pro"/>
              <w:sz w:val="16"/>
              <w:szCs w:val="16"/>
              <w:lang w:val="en-US"/>
            </w:rPr>
          </w:pPr>
          <w:r w:rsidRPr="009151A4">
            <w:rPr>
              <w:rFonts w:ascii="Segoe Pro" w:hAnsi="Segoe Pro"/>
              <w:sz w:val="16"/>
              <w:szCs w:val="16"/>
              <w:lang w:val="en-US"/>
            </w:rPr>
            <w:t>Lewes, Delaware. 19958.</w:t>
          </w:r>
        </w:p>
        <w:p w14:paraId="2C6BA782" w14:textId="6E77350E" w:rsidR="00484DAE" w:rsidRDefault="00484DAE" w:rsidP="00A9507E">
          <w:pPr>
            <w:pStyle w:val="Footer"/>
            <w:ind w:left="0" w:firstLine="0"/>
            <w:jc w:val="center"/>
            <w:rPr>
              <w:rFonts w:ascii="Segoe Pro" w:hAnsi="Segoe Pro"/>
              <w:sz w:val="16"/>
              <w:szCs w:val="16"/>
              <w:lang w:val="en-US"/>
            </w:rPr>
          </w:pPr>
          <w:r w:rsidRPr="009151A4">
            <w:rPr>
              <w:rFonts w:ascii="Segoe Pro" w:hAnsi="Segoe Pro"/>
              <w:sz w:val="16"/>
              <w:szCs w:val="16"/>
              <w:lang w:val="en-US"/>
            </w:rPr>
            <w:t>United States of America</w:t>
          </w:r>
        </w:p>
      </w:tc>
    </w:tr>
  </w:tbl>
  <w:p w14:paraId="0B04E20A" w14:textId="478CC1D2" w:rsidR="00484DAE" w:rsidRPr="009151A4" w:rsidRDefault="00484DAE" w:rsidP="00A9507E">
    <w:pPr>
      <w:pStyle w:val="Footer"/>
      <w:ind w:left="0" w:firstLine="0"/>
      <w:rPr>
        <w:rFonts w:ascii="Segoe Pro" w:hAnsi="Segoe Pro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468D4" w14:textId="77777777" w:rsidR="00484DAE" w:rsidRDefault="00484DAE" w:rsidP="00663CF0">
      <w:pPr>
        <w:spacing w:after="0" w:line="240" w:lineRule="auto"/>
      </w:pPr>
      <w:r>
        <w:separator/>
      </w:r>
    </w:p>
  </w:footnote>
  <w:footnote w:type="continuationSeparator" w:id="0">
    <w:p w14:paraId="775832D6" w14:textId="77777777" w:rsidR="00484DAE" w:rsidRDefault="00484DAE" w:rsidP="00663CF0">
      <w:pPr>
        <w:spacing w:after="0" w:line="240" w:lineRule="auto"/>
      </w:pPr>
      <w:r>
        <w:continuationSeparator/>
      </w:r>
    </w:p>
  </w:footnote>
  <w:footnote w:type="continuationNotice" w:id="1">
    <w:p w14:paraId="40703601" w14:textId="77777777" w:rsidR="009329CD" w:rsidRDefault="009329C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ahoma" w:hAnsi="Tahoma" w:cs="Tahoma"/>
        <w:sz w:val="16"/>
        <w:szCs w:val="12"/>
      </w:rPr>
      <w:id w:val="-1318336367"/>
      <w:docPartObj>
        <w:docPartGallery w:val="Page Numbers (Top of Page)"/>
        <w:docPartUnique/>
      </w:docPartObj>
    </w:sdtPr>
    <w:sdtEndPr/>
    <w:sdtContent>
      <w:p w14:paraId="21C7FBB4" w14:textId="0CB4B0DA" w:rsidR="00484DAE" w:rsidRDefault="00484DAE">
        <w:pPr>
          <w:pStyle w:val="Header"/>
          <w:jc w:val="right"/>
          <w:rPr>
            <w:rFonts w:ascii="Tahoma" w:hAnsi="Tahoma" w:cs="Tahoma"/>
            <w:sz w:val="16"/>
            <w:szCs w:val="16"/>
          </w:rPr>
        </w:pPr>
      </w:p>
      <w:p w14:paraId="2BE63C38" w14:textId="48FF7EEA" w:rsidR="00484DAE" w:rsidRPr="0080102F" w:rsidRDefault="00484DAE">
        <w:pPr>
          <w:pStyle w:val="Header"/>
          <w:jc w:val="right"/>
          <w:rPr>
            <w:rFonts w:ascii="Tahoma" w:hAnsi="Tahoma" w:cs="Tahoma"/>
            <w:sz w:val="16"/>
            <w:szCs w:val="12"/>
          </w:rPr>
        </w:pPr>
        <w:r w:rsidRPr="66B84A9F">
          <w:rPr>
            <w:rFonts w:ascii="Tahoma" w:hAnsi="Tahoma" w:cs="Tahoma"/>
            <w:sz w:val="16"/>
            <w:szCs w:val="16"/>
            <w:lang w:val="es-ES"/>
          </w:rPr>
          <w:t xml:space="preserve"> Página </w:t>
        </w:r>
        <w:r w:rsidRPr="66B84A9F">
          <w:rPr>
            <w:rFonts w:ascii="Tahoma" w:hAnsi="Tahoma" w:cs="Tahoma"/>
            <w:b/>
            <w:bCs/>
            <w:sz w:val="14"/>
            <w:szCs w:val="14"/>
          </w:rPr>
          <w:fldChar w:fldCharType="begin"/>
        </w:r>
        <w:r w:rsidRPr="66B84A9F">
          <w:rPr>
            <w:rFonts w:ascii="Tahoma" w:hAnsi="Tahoma" w:cs="Tahoma"/>
            <w:b/>
            <w:bCs/>
            <w:sz w:val="16"/>
            <w:szCs w:val="16"/>
          </w:rPr>
          <w:instrText>PAGE</w:instrText>
        </w:r>
        <w:r w:rsidRPr="66B84A9F">
          <w:rPr>
            <w:rFonts w:ascii="Tahoma" w:hAnsi="Tahoma" w:cs="Tahoma"/>
            <w:b/>
            <w:bCs/>
            <w:sz w:val="14"/>
            <w:szCs w:val="14"/>
          </w:rPr>
          <w:fldChar w:fldCharType="separate"/>
        </w:r>
        <w:r w:rsidRPr="66B84A9F">
          <w:rPr>
            <w:rFonts w:ascii="Tahoma" w:hAnsi="Tahoma" w:cs="Tahoma"/>
            <w:b/>
            <w:bCs/>
            <w:sz w:val="16"/>
            <w:szCs w:val="16"/>
            <w:lang w:val="es-ES"/>
          </w:rPr>
          <w:t>2</w:t>
        </w:r>
        <w:r w:rsidRPr="66B84A9F">
          <w:rPr>
            <w:rFonts w:ascii="Tahoma" w:hAnsi="Tahoma" w:cs="Tahoma"/>
            <w:b/>
            <w:bCs/>
            <w:sz w:val="14"/>
            <w:szCs w:val="14"/>
          </w:rPr>
          <w:fldChar w:fldCharType="end"/>
        </w:r>
        <w:r w:rsidRPr="66B84A9F">
          <w:rPr>
            <w:rFonts w:ascii="Tahoma" w:hAnsi="Tahoma" w:cs="Tahoma"/>
            <w:sz w:val="16"/>
            <w:szCs w:val="16"/>
            <w:lang w:val="es-ES"/>
          </w:rPr>
          <w:t xml:space="preserve"> de </w:t>
        </w:r>
        <w:r w:rsidRPr="66B84A9F">
          <w:rPr>
            <w:rFonts w:ascii="Tahoma" w:hAnsi="Tahoma" w:cs="Tahoma"/>
            <w:b/>
            <w:bCs/>
            <w:sz w:val="14"/>
            <w:szCs w:val="14"/>
          </w:rPr>
          <w:fldChar w:fldCharType="begin"/>
        </w:r>
        <w:r w:rsidRPr="66B84A9F">
          <w:rPr>
            <w:rFonts w:ascii="Tahoma" w:hAnsi="Tahoma" w:cs="Tahoma"/>
            <w:b/>
            <w:bCs/>
            <w:sz w:val="16"/>
            <w:szCs w:val="16"/>
          </w:rPr>
          <w:instrText>NUMPAGES</w:instrText>
        </w:r>
        <w:r w:rsidRPr="66B84A9F">
          <w:rPr>
            <w:rFonts w:ascii="Tahoma" w:hAnsi="Tahoma" w:cs="Tahoma"/>
            <w:b/>
            <w:bCs/>
            <w:sz w:val="14"/>
            <w:szCs w:val="14"/>
          </w:rPr>
          <w:fldChar w:fldCharType="separate"/>
        </w:r>
        <w:r w:rsidRPr="66B84A9F">
          <w:rPr>
            <w:rFonts w:ascii="Tahoma" w:hAnsi="Tahoma" w:cs="Tahoma"/>
            <w:b/>
            <w:bCs/>
            <w:sz w:val="16"/>
            <w:szCs w:val="16"/>
            <w:lang w:val="es-ES"/>
          </w:rPr>
          <w:t>2</w:t>
        </w:r>
        <w:r w:rsidRPr="66B84A9F">
          <w:rPr>
            <w:rFonts w:ascii="Tahoma" w:hAnsi="Tahoma" w:cs="Tahoma"/>
            <w:b/>
            <w:bCs/>
            <w:sz w:val="14"/>
            <w:szCs w:val="14"/>
          </w:rPr>
          <w:fldChar w:fldCharType="end"/>
        </w:r>
      </w:p>
    </w:sdtContent>
  </w:sdt>
  <w:p w14:paraId="2651DAA6" w14:textId="76CF5E10" w:rsidR="00484DAE" w:rsidRDefault="00484DAE" w:rsidP="66B84A9F">
    <w:pPr>
      <w:pStyle w:val="Header"/>
      <w:rPr>
        <w:rFonts w:ascii="Tahoma" w:hAnsi="Tahoma" w:cs="Tahoma"/>
        <w:sz w:val="16"/>
        <w:szCs w:val="16"/>
      </w:rPr>
    </w:pPr>
    <w:r>
      <w:rPr>
        <w:noProof/>
      </w:rPr>
      <w:drawing>
        <wp:inline distT="0" distB="0" distL="0" distR="0" wp14:anchorId="4653192B" wp14:editId="2E9FEC7B">
          <wp:extent cx="1339850" cy="228600"/>
          <wp:effectExtent l="0" t="0" r="0" b="0"/>
          <wp:docPr id="143625298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9850" cy="228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D8"/>
    <w:rsid w:val="00025318"/>
    <w:rsid w:val="00072E1C"/>
    <w:rsid w:val="00092D6C"/>
    <w:rsid w:val="000A6DCE"/>
    <w:rsid w:val="000E2FD2"/>
    <w:rsid w:val="00143AF3"/>
    <w:rsid w:val="00167857"/>
    <w:rsid w:val="00224180"/>
    <w:rsid w:val="00233C0F"/>
    <w:rsid w:val="0025D02E"/>
    <w:rsid w:val="002B37D8"/>
    <w:rsid w:val="002B5A15"/>
    <w:rsid w:val="002C21B7"/>
    <w:rsid w:val="002C5866"/>
    <w:rsid w:val="002D37F3"/>
    <w:rsid w:val="002F4F18"/>
    <w:rsid w:val="002F68AD"/>
    <w:rsid w:val="00396370"/>
    <w:rsid w:val="003F6A0E"/>
    <w:rsid w:val="0044699C"/>
    <w:rsid w:val="00484DAE"/>
    <w:rsid w:val="004A3134"/>
    <w:rsid w:val="004A7616"/>
    <w:rsid w:val="004C08EE"/>
    <w:rsid w:val="0050320C"/>
    <w:rsid w:val="0051306B"/>
    <w:rsid w:val="00557C71"/>
    <w:rsid w:val="00573EF1"/>
    <w:rsid w:val="005D4C2A"/>
    <w:rsid w:val="005D7DAA"/>
    <w:rsid w:val="005E6D20"/>
    <w:rsid w:val="00627D22"/>
    <w:rsid w:val="00654933"/>
    <w:rsid w:val="00655DD4"/>
    <w:rsid w:val="00663CF0"/>
    <w:rsid w:val="006F4F78"/>
    <w:rsid w:val="00701D5D"/>
    <w:rsid w:val="00716428"/>
    <w:rsid w:val="007233CF"/>
    <w:rsid w:val="00726CA6"/>
    <w:rsid w:val="00747D14"/>
    <w:rsid w:val="0075654D"/>
    <w:rsid w:val="00777D6B"/>
    <w:rsid w:val="007F313B"/>
    <w:rsid w:val="007F7224"/>
    <w:rsid w:val="0080102F"/>
    <w:rsid w:val="00843473"/>
    <w:rsid w:val="00911C99"/>
    <w:rsid w:val="009125BF"/>
    <w:rsid w:val="009151A4"/>
    <w:rsid w:val="009329CD"/>
    <w:rsid w:val="00964FCD"/>
    <w:rsid w:val="0097651B"/>
    <w:rsid w:val="009C2C2A"/>
    <w:rsid w:val="009E4983"/>
    <w:rsid w:val="00A6654E"/>
    <w:rsid w:val="00A7253A"/>
    <w:rsid w:val="00A9507E"/>
    <w:rsid w:val="00A958C3"/>
    <w:rsid w:val="00A97B5D"/>
    <w:rsid w:val="00AF25E3"/>
    <w:rsid w:val="00AF5611"/>
    <w:rsid w:val="00B63970"/>
    <w:rsid w:val="00BC2FBE"/>
    <w:rsid w:val="00C07CD4"/>
    <w:rsid w:val="00CB02F3"/>
    <w:rsid w:val="00CD5232"/>
    <w:rsid w:val="00CD5C6C"/>
    <w:rsid w:val="00CF3CF9"/>
    <w:rsid w:val="00DE35D6"/>
    <w:rsid w:val="00DE46E5"/>
    <w:rsid w:val="00E27747"/>
    <w:rsid w:val="00E50165"/>
    <w:rsid w:val="00E5329B"/>
    <w:rsid w:val="00E955F0"/>
    <w:rsid w:val="00E97DF7"/>
    <w:rsid w:val="00EE0CA2"/>
    <w:rsid w:val="00F15EE8"/>
    <w:rsid w:val="00F4531D"/>
    <w:rsid w:val="00F77459"/>
    <w:rsid w:val="00F8698C"/>
    <w:rsid w:val="01D9F5B1"/>
    <w:rsid w:val="0208917E"/>
    <w:rsid w:val="030568E2"/>
    <w:rsid w:val="051119E5"/>
    <w:rsid w:val="056F3259"/>
    <w:rsid w:val="07BA0092"/>
    <w:rsid w:val="08E5C1D7"/>
    <w:rsid w:val="094FB26B"/>
    <w:rsid w:val="0C0339B4"/>
    <w:rsid w:val="0C5D0263"/>
    <w:rsid w:val="0CB1759A"/>
    <w:rsid w:val="0D8EDE92"/>
    <w:rsid w:val="0F92F02E"/>
    <w:rsid w:val="126F1FA8"/>
    <w:rsid w:val="12D55769"/>
    <w:rsid w:val="17446892"/>
    <w:rsid w:val="18C0171E"/>
    <w:rsid w:val="1901EE9A"/>
    <w:rsid w:val="1A003BBB"/>
    <w:rsid w:val="1A81BEF6"/>
    <w:rsid w:val="1BFA2F35"/>
    <w:rsid w:val="1D90F836"/>
    <w:rsid w:val="1EDE19E4"/>
    <w:rsid w:val="1F263C1F"/>
    <w:rsid w:val="1FFAEFB9"/>
    <w:rsid w:val="202A014D"/>
    <w:rsid w:val="2036C72F"/>
    <w:rsid w:val="20B4B1B1"/>
    <w:rsid w:val="20B58F7E"/>
    <w:rsid w:val="21FD7E0B"/>
    <w:rsid w:val="2234D1E1"/>
    <w:rsid w:val="22F25EEC"/>
    <w:rsid w:val="2466C6D7"/>
    <w:rsid w:val="25420BAA"/>
    <w:rsid w:val="25C71DB5"/>
    <w:rsid w:val="260226AD"/>
    <w:rsid w:val="2793BA38"/>
    <w:rsid w:val="2869377A"/>
    <w:rsid w:val="29B35E92"/>
    <w:rsid w:val="29B9B7DC"/>
    <w:rsid w:val="2B634F2F"/>
    <w:rsid w:val="2B749B75"/>
    <w:rsid w:val="2C23E2D1"/>
    <w:rsid w:val="2C4B4BAE"/>
    <w:rsid w:val="2C5D66B6"/>
    <w:rsid w:val="2C6FDC26"/>
    <w:rsid w:val="2CFE7748"/>
    <w:rsid w:val="2D3CD549"/>
    <w:rsid w:val="2D75FCAF"/>
    <w:rsid w:val="2E69A787"/>
    <w:rsid w:val="2EA013A7"/>
    <w:rsid w:val="30562194"/>
    <w:rsid w:val="334894D4"/>
    <w:rsid w:val="338E2AFF"/>
    <w:rsid w:val="39873E5D"/>
    <w:rsid w:val="39A52618"/>
    <w:rsid w:val="3AAF9270"/>
    <w:rsid w:val="3B427746"/>
    <w:rsid w:val="3B632821"/>
    <w:rsid w:val="3B7AE0EA"/>
    <w:rsid w:val="3BAD2DCA"/>
    <w:rsid w:val="3BF9EDAB"/>
    <w:rsid w:val="3C90079A"/>
    <w:rsid w:val="3C9F5753"/>
    <w:rsid w:val="40D294F1"/>
    <w:rsid w:val="4244D26B"/>
    <w:rsid w:val="43B210A3"/>
    <w:rsid w:val="4453024A"/>
    <w:rsid w:val="445D7F2A"/>
    <w:rsid w:val="46B4C599"/>
    <w:rsid w:val="46ECD8D6"/>
    <w:rsid w:val="46F0465F"/>
    <w:rsid w:val="47707BEF"/>
    <w:rsid w:val="487797D5"/>
    <w:rsid w:val="491A0037"/>
    <w:rsid w:val="4A222F50"/>
    <w:rsid w:val="4A6337E7"/>
    <w:rsid w:val="4BF8CCDB"/>
    <w:rsid w:val="4C1C6E1E"/>
    <w:rsid w:val="4C3C6C84"/>
    <w:rsid w:val="4C3F2F6A"/>
    <w:rsid w:val="4CE41250"/>
    <w:rsid w:val="4CFC7568"/>
    <w:rsid w:val="4E551DE1"/>
    <w:rsid w:val="4E5A9B8C"/>
    <w:rsid w:val="4E9F067A"/>
    <w:rsid w:val="4EF7E6B7"/>
    <w:rsid w:val="510A1A44"/>
    <w:rsid w:val="514763F9"/>
    <w:rsid w:val="52558DFB"/>
    <w:rsid w:val="53689BC9"/>
    <w:rsid w:val="546E54F1"/>
    <w:rsid w:val="553C8DD6"/>
    <w:rsid w:val="55606EA4"/>
    <w:rsid w:val="559F7A34"/>
    <w:rsid w:val="55A79D55"/>
    <w:rsid w:val="5667E4D6"/>
    <w:rsid w:val="5754DC3B"/>
    <w:rsid w:val="57A09A3D"/>
    <w:rsid w:val="581B5E92"/>
    <w:rsid w:val="584010F4"/>
    <w:rsid w:val="588C2022"/>
    <w:rsid w:val="5950F145"/>
    <w:rsid w:val="59C6C066"/>
    <w:rsid w:val="5AF27892"/>
    <w:rsid w:val="5BA85118"/>
    <w:rsid w:val="5BC6FA3C"/>
    <w:rsid w:val="5C025997"/>
    <w:rsid w:val="5C0D41E1"/>
    <w:rsid w:val="5C6F210D"/>
    <w:rsid w:val="5E39E332"/>
    <w:rsid w:val="5EA319DB"/>
    <w:rsid w:val="5F35AA75"/>
    <w:rsid w:val="5FAFFA4B"/>
    <w:rsid w:val="5FBD76BD"/>
    <w:rsid w:val="62244A7B"/>
    <w:rsid w:val="62BCEB80"/>
    <w:rsid w:val="62EE3AA8"/>
    <w:rsid w:val="6350D74A"/>
    <w:rsid w:val="63EF262D"/>
    <w:rsid w:val="64E46E83"/>
    <w:rsid w:val="65BFD8D1"/>
    <w:rsid w:val="65F6CF71"/>
    <w:rsid w:val="66B795A4"/>
    <w:rsid w:val="66B84A9F"/>
    <w:rsid w:val="6772B594"/>
    <w:rsid w:val="68E88764"/>
    <w:rsid w:val="6A30F941"/>
    <w:rsid w:val="6B984F45"/>
    <w:rsid w:val="6BBF6C91"/>
    <w:rsid w:val="6C755605"/>
    <w:rsid w:val="6E000C10"/>
    <w:rsid w:val="6E0853F6"/>
    <w:rsid w:val="70908A7E"/>
    <w:rsid w:val="7352B783"/>
    <w:rsid w:val="736D631F"/>
    <w:rsid w:val="74590150"/>
    <w:rsid w:val="74774487"/>
    <w:rsid w:val="74895875"/>
    <w:rsid w:val="74E78969"/>
    <w:rsid w:val="74F0A284"/>
    <w:rsid w:val="76611183"/>
    <w:rsid w:val="768D852A"/>
    <w:rsid w:val="774256FB"/>
    <w:rsid w:val="7C9F1656"/>
    <w:rsid w:val="7CFBF6AE"/>
    <w:rsid w:val="7D0BA412"/>
    <w:rsid w:val="7DEA6148"/>
    <w:rsid w:val="7E28918C"/>
    <w:rsid w:val="7E8933AB"/>
    <w:rsid w:val="7EAE27B9"/>
    <w:rsid w:val="7EEE1A93"/>
    <w:rsid w:val="7F5F44BB"/>
    <w:rsid w:val="7F6F5ACA"/>
    <w:rsid w:val="7FC1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6E38854"/>
  <w15:chartTrackingRefBased/>
  <w15:docId w15:val="{04C89A28-95CE-4651-B14F-1D478D1D1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CD4"/>
    <w:pPr>
      <w:spacing w:after="1" w:line="480" w:lineRule="auto"/>
      <w:ind w:left="10" w:hanging="10"/>
      <w:jc w:val="both"/>
    </w:pPr>
    <w:rPr>
      <w:rFonts w:ascii="Arial" w:eastAsia="Arial" w:hAnsi="Arial" w:cs="Arial"/>
      <w:color w:val="000000"/>
      <w:sz w:val="26"/>
      <w:lang w:val="es-CO"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3C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CF0"/>
    <w:rPr>
      <w:lang w:val="es-CO"/>
    </w:rPr>
  </w:style>
  <w:style w:type="paragraph" w:styleId="Footer">
    <w:name w:val="footer"/>
    <w:basedOn w:val="Normal"/>
    <w:link w:val="FooterChar"/>
    <w:uiPriority w:val="99"/>
    <w:unhideWhenUsed/>
    <w:rsid w:val="00663C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CF0"/>
    <w:rPr>
      <w:lang w:val="es-CO"/>
    </w:rPr>
  </w:style>
  <w:style w:type="table" w:styleId="TableGrid">
    <w:name w:val="Table Grid"/>
    <w:basedOn w:val="TableNormal"/>
    <w:uiPriority w:val="39"/>
    <w:rsid w:val="00C07CD4"/>
    <w:pPr>
      <w:spacing w:after="0" w:line="240" w:lineRule="auto"/>
    </w:pPr>
    <w:rPr>
      <w:rFonts w:eastAsiaTheme="minorEastAsia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2F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FBE"/>
    <w:rPr>
      <w:rFonts w:ascii="Segoe UI" w:eastAsia="Arial" w:hAnsi="Segoe UI" w:cs="Segoe UI"/>
      <w:color w:val="000000"/>
      <w:sz w:val="18"/>
      <w:szCs w:val="18"/>
      <w:lang w:val="es-CO" w:eastAsia="es-CO"/>
    </w:rPr>
  </w:style>
  <w:style w:type="character" w:styleId="PageNumber">
    <w:name w:val="page number"/>
    <w:basedOn w:val="DefaultParagraphFont"/>
    <w:uiPriority w:val="99"/>
    <w:unhideWhenUsed/>
    <w:rsid w:val="00726CA6"/>
  </w:style>
  <w:style w:type="character" w:styleId="Hyperlink">
    <w:name w:val="Hyperlink"/>
    <w:basedOn w:val="DefaultParagraphFont"/>
    <w:uiPriority w:val="99"/>
    <w:unhideWhenUsed/>
    <w:rsid w:val="007F72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22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1306B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5130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0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fenix-alliance.com" TargetMode="External"/><Relationship Id="rId1" Type="http://schemas.openxmlformats.org/officeDocument/2006/relationships/hyperlink" Target="mailto:legal@fenix-allianc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A0F724-5B42-4312-BC80-E500AA6FC1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88a81c-5a70-4e3f-81bc-3bbfd0f61988"/>
    <ds:schemaRef ds:uri="18f474f5-e82e-4d67-80c0-0e8e33c838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AC7D25-29F1-4000-BE01-B44B8FF99431}">
  <ds:schemaRefs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elements/1.1/"/>
    <ds:schemaRef ds:uri="18f474f5-e82e-4d67-80c0-0e8e33c838a2"/>
    <ds:schemaRef ds:uri="fa88a81c-5a70-4e3f-81bc-3bbfd0f61988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EBBF94D-90F3-44AB-AD9E-72A16FB2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1098</Words>
  <Characters>6461</Characters>
  <Application>Microsoft Office Word</Application>
  <DocSecurity>0</DocSecurity>
  <Lines>134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Lozano Navas</dc:creator>
  <cp:keywords/>
  <dc:description/>
  <cp:lastModifiedBy>Daniel Lozano Navas</cp:lastModifiedBy>
  <cp:revision>17</cp:revision>
  <cp:lastPrinted>2020-08-27T18:17:00Z</cp:lastPrinted>
  <dcterms:created xsi:type="dcterms:W3CDTF">2020-09-04T01:27:00Z</dcterms:created>
  <dcterms:modified xsi:type="dcterms:W3CDTF">2020-09-30T16:39:00Z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