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72D90" w14:textId="419E4B99" w:rsidR="00A14E88" w:rsidRPr="00A14E88" w:rsidRDefault="00A14E88" w:rsidP="00A14E88">
      <w:pPr>
        <w:shd w:val="clear" w:color="auto" w:fill="FFFFFF" w:themeFill="background1"/>
        <w:spacing w:after="450" w:line="240" w:lineRule="auto"/>
        <w:jc w:val="center"/>
        <w:rPr>
          <w:rFonts w:ascii="Segoe Pro Light" w:hAnsi="Segoe Pro Light"/>
          <w:color w:val="757575"/>
          <w:sz w:val="27"/>
          <w:szCs w:val="27"/>
          <w:lang w:val="es-CO"/>
        </w:rPr>
      </w:pPr>
      <w:bookmarkStart w:id="0" w:name="_Hlk42846441"/>
      <w:r w:rsidRPr="00A14E88">
        <w:rPr>
          <w:rFonts w:ascii="Segoe Pro Light" w:hAnsi="Segoe Pro Light"/>
          <w:color w:val="757575"/>
          <w:sz w:val="27"/>
          <w:szCs w:val="27"/>
          <w:lang w:val="es-CO"/>
        </w:rPr>
        <w:t xml:space="preserve">ESTATUTOS </w:t>
      </w:r>
      <w:r w:rsidR="00881401">
        <w:rPr>
          <w:rFonts w:ascii="Segoe Pro Light" w:hAnsi="Segoe Pro Light"/>
          <w:color w:val="757575"/>
          <w:sz w:val="27"/>
          <w:szCs w:val="27"/>
          <w:lang w:val="es-CO"/>
        </w:rPr>
        <w:t>S</w:t>
      </w:r>
      <w:r w:rsidRPr="00A14E88">
        <w:rPr>
          <w:rFonts w:ascii="Segoe Pro Light" w:hAnsi="Segoe Pro Light"/>
          <w:color w:val="757575"/>
          <w:sz w:val="27"/>
          <w:szCs w:val="27"/>
          <w:lang w:val="es-CO"/>
        </w:rPr>
        <w:t>OCIEDAD POR ACCIONES SIMPLIFICADA</w:t>
      </w:r>
    </w:p>
    <w:p w14:paraId="4CC0DDFB" w14:textId="01469FB1" w:rsidR="00A14E88" w:rsidRPr="00A14E88" w:rsidRDefault="00A14E88" w:rsidP="00EC35C8">
      <w:pPr>
        <w:shd w:val="clear" w:color="auto" w:fill="FFFFFF" w:themeFill="background1"/>
        <w:spacing w:after="450" w:line="240" w:lineRule="auto"/>
        <w:jc w:val="center"/>
        <w:rPr>
          <w:rFonts w:ascii="Segoe Pro Light" w:hAnsi="Segoe Pro Light"/>
          <w:color w:val="757575"/>
          <w:sz w:val="27"/>
          <w:szCs w:val="27"/>
          <w:lang w:val="es-CO"/>
        </w:rPr>
      </w:pPr>
      <w:r>
        <w:rPr>
          <w:rFonts w:ascii="Segoe Pro Light" w:hAnsi="Segoe Pro Light"/>
          <w:color w:val="757575"/>
          <w:sz w:val="27"/>
          <w:szCs w:val="27"/>
          <w:lang w:val="es-CO"/>
        </w:rPr>
        <w:t>Tunja</w:t>
      </w:r>
      <w:r w:rsidRPr="00A14E88">
        <w:rPr>
          <w:rFonts w:ascii="Segoe Pro Light" w:hAnsi="Segoe Pro Light"/>
          <w:color w:val="757575"/>
          <w:sz w:val="27"/>
          <w:szCs w:val="27"/>
          <w:lang w:val="es-CO"/>
        </w:rPr>
        <w:t>, 28 de ju</w:t>
      </w:r>
      <w:r>
        <w:rPr>
          <w:rFonts w:ascii="Segoe Pro Light" w:hAnsi="Segoe Pro Light"/>
          <w:color w:val="757575"/>
          <w:sz w:val="27"/>
          <w:szCs w:val="27"/>
          <w:lang w:val="es-CO"/>
        </w:rPr>
        <w:t>l</w:t>
      </w:r>
      <w:r w:rsidRPr="00A14E88">
        <w:rPr>
          <w:rFonts w:ascii="Segoe Pro Light" w:hAnsi="Segoe Pro Light"/>
          <w:color w:val="757575"/>
          <w:sz w:val="27"/>
          <w:szCs w:val="27"/>
          <w:lang w:val="es-CO"/>
        </w:rPr>
        <w:t xml:space="preserve">io de </w:t>
      </w:r>
      <w:r>
        <w:rPr>
          <w:rFonts w:ascii="Segoe Pro Light" w:hAnsi="Segoe Pro Light"/>
          <w:color w:val="757575"/>
          <w:sz w:val="27"/>
          <w:szCs w:val="27"/>
          <w:lang w:val="es-CO"/>
        </w:rPr>
        <w:t>2020</w:t>
      </w:r>
    </w:p>
    <w:p w14:paraId="056C834B" w14:textId="38C406FD" w:rsidR="00A14E88" w:rsidRPr="00A14E88" w:rsidRDefault="00A14E88" w:rsidP="004A7FC3">
      <w:pPr>
        <w:shd w:val="clear" w:color="auto" w:fill="FFFFFF" w:themeFill="background1"/>
        <w:spacing w:after="450" w:line="240" w:lineRule="auto"/>
        <w:jc w:val="both"/>
        <w:rPr>
          <w:rFonts w:ascii="Segoe Pro Light" w:hAnsi="Segoe Pro Light"/>
          <w:color w:val="757575"/>
          <w:sz w:val="27"/>
          <w:szCs w:val="27"/>
          <w:lang w:val="es-CO"/>
        </w:rPr>
      </w:pPr>
      <w:r w:rsidRPr="00A14E88">
        <w:rPr>
          <w:rFonts w:ascii="Segoe Pro Light" w:hAnsi="Segoe Pro Light"/>
          <w:color w:val="757575"/>
          <w:sz w:val="27"/>
          <w:szCs w:val="27"/>
          <w:lang w:val="es-CO"/>
        </w:rPr>
        <w:t xml:space="preserve">Por medio del presente documento </w:t>
      </w:r>
      <w:r w:rsidRPr="00A14E88">
        <w:rPr>
          <w:rFonts w:ascii="Segoe Pro Light" w:hAnsi="Segoe Pro Light"/>
          <w:color w:val="757575"/>
          <w:sz w:val="27"/>
          <w:szCs w:val="27"/>
          <w:lang w:val="es-CO"/>
        </w:rPr>
        <w:t>privado, el</w:t>
      </w:r>
      <w:r>
        <w:rPr>
          <w:rFonts w:ascii="Segoe Pro Light" w:hAnsi="Segoe Pro Light"/>
          <w:color w:val="757575"/>
          <w:sz w:val="27"/>
          <w:szCs w:val="27"/>
          <w:lang w:val="es-CO"/>
        </w:rPr>
        <w:t xml:space="preserve"> Sr. Daniel Fernando Lozano Navas, identificado con cédula de ciudadanía número 1.049.641.166 de Tunja, actuando en calidad de Representante Legal de Fenix Alliance S.A.S.</w:t>
      </w:r>
      <w:r w:rsidRPr="00A14E88">
        <w:rPr>
          <w:rFonts w:ascii="Segoe Pro Light" w:hAnsi="Segoe Pro Light"/>
          <w:color w:val="757575"/>
          <w:sz w:val="27"/>
          <w:szCs w:val="27"/>
          <w:lang w:val="es-CO"/>
        </w:rPr>
        <w:t xml:space="preserve"> </w:t>
      </w:r>
      <w:r w:rsidR="00EC35C8" w:rsidRPr="00EC35C8">
        <w:rPr>
          <w:rFonts w:ascii="Segoe Pro Light" w:hAnsi="Segoe Pro Light"/>
          <w:color w:val="757575"/>
          <w:sz w:val="27"/>
          <w:szCs w:val="27"/>
          <w:lang w:val="es-CO"/>
        </w:rPr>
        <w:t>declara -</w:t>
      </w:r>
      <w:r w:rsidR="004A7FC3">
        <w:rPr>
          <w:rFonts w:ascii="Segoe Pro Light" w:hAnsi="Segoe Pro Light"/>
          <w:color w:val="757575"/>
          <w:sz w:val="27"/>
          <w:szCs w:val="27"/>
          <w:lang w:val="es-CO"/>
        </w:rPr>
        <w:t xml:space="preserve"> </w:t>
      </w:r>
      <w:r w:rsidR="00EC35C8" w:rsidRPr="00EC35C8">
        <w:rPr>
          <w:rFonts w:ascii="Segoe Pro Light" w:hAnsi="Segoe Pro Light"/>
          <w:color w:val="757575"/>
          <w:sz w:val="27"/>
          <w:szCs w:val="27"/>
          <w:lang w:val="es-CO"/>
        </w:rPr>
        <w:t>previamente al establecimiento y a la firma de los presentes estatutos</w:t>
      </w:r>
      <w:r w:rsidR="004A7FC3">
        <w:rPr>
          <w:rFonts w:ascii="Segoe Pro Light" w:hAnsi="Segoe Pro Light"/>
          <w:color w:val="757575"/>
          <w:sz w:val="27"/>
          <w:szCs w:val="27"/>
          <w:lang w:val="es-CO"/>
        </w:rPr>
        <w:t xml:space="preserve"> </w:t>
      </w:r>
      <w:r w:rsidR="00EC35C8" w:rsidRPr="00EC35C8">
        <w:rPr>
          <w:rFonts w:ascii="Segoe Pro Light" w:hAnsi="Segoe Pro Light"/>
          <w:color w:val="757575"/>
          <w:sz w:val="27"/>
          <w:szCs w:val="27"/>
          <w:lang w:val="es-CO"/>
        </w:rPr>
        <w:t xml:space="preserve">-, haber decidido constituir una sociedad por acciones simplificada denominada </w:t>
      </w:r>
      <w:r w:rsidR="00EC35C8">
        <w:rPr>
          <w:rFonts w:ascii="Segoe Pro Light" w:hAnsi="Segoe Pro Light"/>
          <w:color w:val="757575"/>
          <w:sz w:val="27"/>
          <w:szCs w:val="27"/>
          <w:lang w:val="es-CO"/>
        </w:rPr>
        <w:t>Iuris Alliance S.A.S.</w:t>
      </w:r>
      <w:r w:rsidR="00EC35C8" w:rsidRPr="00EC35C8">
        <w:rPr>
          <w:rFonts w:ascii="Segoe Pro Light" w:hAnsi="Segoe Pro Light"/>
          <w:color w:val="757575"/>
          <w:sz w:val="27"/>
          <w:szCs w:val="27"/>
          <w:lang w:val="es-CO"/>
        </w:rPr>
        <w:t xml:space="preserve">, para realizar cualquier actividad civil o comercial lícita, por término indefinido de duración, con un capital suscrito de $ </w:t>
      </w:r>
      <w:r w:rsidR="00EC35C8">
        <w:rPr>
          <w:rFonts w:ascii="Segoe Pro Light" w:hAnsi="Segoe Pro Light"/>
          <w:color w:val="757575"/>
          <w:sz w:val="27"/>
          <w:szCs w:val="27"/>
          <w:lang w:val="es-CO"/>
        </w:rPr>
        <w:t>1.000.000 COP</w:t>
      </w:r>
      <w:r w:rsidR="00EC35C8" w:rsidRPr="00EC35C8">
        <w:rPr>
          <w:rFonts w:ascii="Segoe Pro Light" w:hAnsi="Segoe Pro Light"/>
          <w:color w:val="757575"/>
          <w:sz w:val="27"/>
          <w:szCs w:val="27"/>
          <w:lang w:val="es-CO"/>
        </w:rPr>
        <w:t xml:space="preserve">, dividido en </w:t>
      </w:r>
      <w:r w:rsidR="00EC35C8">
        <w:rPr>
          <w:rFonts w:ascii="Segoe Pro Light" w:hAnsi="Segoe Pro Light"/>
          <w:color w:val="757575"/>
          <w:sz w:val="27"/>
          <w:szCs w:val="27"/>
          <w:lang w:val="es-CO"/>
        </w:rPr>
        <w:t xml:space="preserve">1000 </w:t>
      </w:r>
      <w:r w:rsidR="00EC35C8" w:rsidRPr="00EC35C8">
        <w:rPr>
          <w:rFonts w:ascii="Segoe Pro Light" w:hAnsi="Segoe Pro Light"/>
          <w:color w:val="757575"/>
          <w:sz w:val="27"/>
          <w:szCs w:val="27"/>
          <w:lang w:val="es-CO"/>
        </w:rPr>
        <w:t xml:space="preserve">acciones ordinarias de valor nominal de $ </w:t>
      </w:r>
      <w:r w:rsidR="00EC35C8">
        <w:rPr>
          <w:rFonts w:ascii="Segoe Pro Light" w:hAnsi="Segoe Pro Light"/>
          <w:color w:val="757575"/>
          <w:sz w:val="27"/>
          <w:szCs w:val="27"/>
          <w:lang w:val="es-CO"/>
        </w:rPr>
        <w:t xml:space="preserve">1000 COP </w:t>
      </w:r>
      <w:r w:rsidR="00EC35C8" w:rsidRPr="00EC35C8">
        <w:rPr>
          <w:rFonts w:ascii="Segoe Pro Light" w:hAnsi="Segoe Pro Light"/>
          <w:color w:val="757575"/>
          <w:sz w:val="27"/>
          <w:szCs w:val="27"/>
          <w:lang w:val="es-CO"/>
        </w:rPr>
        <w:t xml:space="preserve">cada una, que han sido liberadas en su </w:t>
      </w:r>
      <w:r w:rsidR="00EC35C8">
        <w:rPr>
          <w:rFonts w:ascii="Segoe Pro Light" w:hAnsi="Segoe Pro Light"/>
          <w:color w:val="757575"/>
          <w:sz w:val="27"/>
          <w:szCs w:val="27"/>
          <w:lang w:val="es-CO"/>
        </w:rPr>
        <w:t>totalidad</w:t>
      </w:r>
      <w:r w:rsidR="00EC35C8" w:rsidRPr="00EC35C8">
        <w:rPr>
          <w:rFonts w:ascii="Segoe Pro Light" w:hAnsi="Segoe Pro Light"/>
          <w:color w:val="757575"/>
          <w:sz w:val="27"/>
          <w:szCs w:val="27"/>
          <w:lang w:val="es-CO"/>
        </w:rPr>
        <w:t>, previa entrega del monto correspondiente a la suscripción al representante legal designado y que cuenta con un único órgano de administración y representación, que será el representante legal designado mediante este documento.</w:t>
      </w:r>
      <w:r w:rsidR="00EC35C8">
        <w:rPr>
          <w:rFonts w:ascii="Segoe Pro Light" w:hAnsi="Segoe Pro Light"/>
          <w:color w:val="757575"/>
          <w:sz w:val="27"/>
          <w:szCs w:val="27"/>
          <w:lang w:val="es-CO"/>
        </w:rPr>
        <w:t xml:space="preserve"> </w:t>
      </w:r>
      <w:r w:rsidRPr="00A14E88">
        <w:rPr>
          <w:rFonts w:ascii="Segoe Pro Light" w:hAnsi="Segoe Pro Light"/>
          <w:color w:val="757575"/>
          <w:sz w:val="27"/>
          <w:szCs w:val="27"/>
          <w:lang w:val="es-CO"/>
        </w:rPr>
        <w:t xml:space="preserve">                                                                               </w:t>
      </w:r>
    </w:p>
    <w:tbl>
      <w:tblPr>
        <w:tblStyle w:val="TableGrid"/>
        <w:tblW w:w="9352" w:type="dxa"/>
        <w:jc w:val="center"/>
        <w:tblLook w:val="04A0" w:firstRow="1" w:lastRow="0" w:firstColumn="1" w:lastColumn="0" w:noHBand="0" w:noVBand="1"/>
      </w:tblPr>
      <w:tblGrid>
        <w:gridCol w:w="2338"/>
        <w:gridCol w:w="2338"/>
        <w:gridCol w:w="2338"/>
        <w:gridCol w:w="2338"/>
      </w:tblGrid>
      <w:tr w:rsidR="00EC35C8" w:rsidRPr="00D52D90" w14:paraId="02994B5B" w14:textId="77777777" w:rsidTr="00432764">
        <w:trPr>
          <w:trHeight w:val="604"/>
          <w:jc w:val="center"/>
        </w:trPr>
        <w:tc>
          <w:tcPr>
            <w:tcW w:w="2338" w:type="dxa"/>
            <w:vAlign w:val="center"/>
          </w:tcPr>
          <w:p w14:paraId="541B59E6" w14:textId="77777777" w:rsidR="00EC35C8" w:rsidRPr="00D52D90" w:rsidRDefault="00EC35C8" w:rsidP="00432764">
            <w:pPr>
              <w:spacing w:before="120" w:after="120" w:line="360" w:lineRule="auto"/>
              <w:jc w:val="center"/>
              <w:rPr>
                <w:rFonts w:ascii="Segoe Pro Light" w:hAnsi="Segoe Pro Light" w:cs="Helvetica"/>
                <w:b/>
                <w:bCs/>
                <w:sz w:val="24"/>
                <w:szCs w:val="24"/>
                <w:lang w:val="es-MX"/>
              </w:rPr>
            </w:pPr>
            <w:r w:rsidRPr="00D52D90">
              <w:rPr>
                <w:rFonts w:ascii="Arial" w:hAnsi="Arial" w:cs="Arial"/>
                <w:b/>
                <w:bCs/>
              </w:rPr>
              <w:t>Socio</w:t>
            </w:r>
          </w:p>
        </w:tc>
        <w:tc>
          <w:tcPr>
            <w:tcW w:w="2338" w:type="dxa"/>
            <w:vAlign w:val="center"/>
          </w:tcPr>
          <w:p w14:paraId="3854C0EB" w14:textId="77777777" w:rsidR="00EC35C8" w:rsidRPr="00D52D90" w:rsidRDefault="00EC35C8" w:rsidP="00432764">
            <w:pPr>
              <w:spacing w:before="120" w:after="120" w:line="360" w:lineRule="auto"/>
              <w:jc w:val="center"/>
              <w:rPr>
                <w:rFonts w:ascii="Segoe Pro Light" w:hAnsi="Segoe Pro Light" w:cs="Helvetica"/>
                <w:b/>
                <w:bCs/>
                <w:sz w:val="24"/>
                <w:szCs w:val="24"/>
                <w:lang w:val="es-MX"/>
              </w:rPr>
            </w:pPr>
            <w:r w:rsidRPr="00D52D90">
              <w:rPr>
                <w:rFonts w:ascii="Arial" w:hAnsi="Arial" w:cs="Arial"/>
                <w:b/>
                <w:bCs/>
              </w:rPr>
              <w:t>No de Acciones</w:t>
            </w:r>
          </w:p>
        </w:tc>
        <w:tc>
          <w:tcPr>
            <w:tcW w:w="2338" w:type="dxa"/>
            <w:vAlign w:val="center"/>
          </w:tcPr>
          <w:p w14:paraId="2679D495" w14:textId="77777777" w:rsidR="00EC35C8" w:rsidRPr="00D52D90" w:rsidRDefault="00EC35C8" w:rsidP="00432764">
            <w:pPr>
              <w:spacing w:before="120" w:after="120" w:line="360" w:lineRule="auto"/>
              <w:jc w:val="center"/>
              <w:rPr>
                <w:rFonts w:ascii="Segoe Pro Light" w:hAnsi="Segoe Pro Light" w:cs="Helvetica"/>
                <w:b/>
                <w:bCs/>
                <w:sz w:val="24"/>
                <w:szCs w:val="24"/>
                <w:lang w:val="es-MX"/>
              </w:rPr>
            </w:pPr>
            <w:r w:rsidRPr="00D52D90">
              <w:rPr>
                <w:rFonts w:ascii="Arial" w:hAnsi="Arial" w:cs="Arial"/>
                <w:b/>
                <w:bCs/>
              </w:rPr>
              <w:t>Capital</w:t>
            </w:r>
          </w:p>
        </w:tc>
        <w:tc>
          <w:tcPr>
            <w:tcW w:w="2338" w:type="dxa"/>
            <w:vAlign w:val="center"/>
          </w:tcPr>
          <w:p w14:paraId="2ADD3079" w14:textId="77777777" w:rsidR="00EC35C8" w:rsidRPr="00D52D90" w:rsidRDefault="00EC35C8" w:rsidP="00432764">
            <w:pPr>
              <w:spacing w:before="120" w:after="120" w:line="360" w:lineRule="auto"/>
              <w:jc w:val="center"/>
              <w:rPr>
                <w:rFonts w:ascii="Segoe Pro Light" w:hAnsi="Segoe Pro Light" w:cs="Helvetica"/>
                <w:b/>
                <w:bCs/>
                <w:sz w:val="24"/>
                <w:szCs w:val="24"/>
                <w:lang w:val="es-MX"/>
              </w:rPr>
            </w:pPr>
            <w:r w:rsidRPr="00D52D90">
              <w:rPr>
                <w:rFonts w:ascii="Arial" w:hAnsi="Arial" w:cs="Arial"/>
                <w:b/>
                <w:bCs/>
              </w:rPr>
              <w:t>Total %</w:t>
            </w:r>
          </w:p>
        </w:tc>
      </w:tr>
      <w:tr w:rsidR="00EC35C8" w14:paraId="4AB062CF" w14:textId="77777777" w:rsidTr="00432764">
        <w:trPr>
          <w:trHeight w:val="729"/>
          <w:jc w:val="center"/>
        </w:trPr>
        <w:tc>
          <w:tcPr>
            <w:tcW w:w="2338" w:type="dxa"/>
            <w:vAlign w:val="center"/>
          </w:tcPr>
          <w:p w14:paraId="4DEC9AC7" w14:textId="77777777" w:rsidR="00EC35C8" w:rsidRDefault="00EC35C8" w:rsidP="00432764">
            <w:pPr>
              <w:spacing w:before="120" w:after="120" w:line="360" w:lineRule="auto"/>
              <w:jc w:val="center"/>
              <w:rPr>
                <w:rFonts w:ascii="Segoe Pro Light" w:hAnsi="Segoe Pro Light" w:cs="Helvetica"/>
                <w:sz w:val="24"/>
                <w:szCs w:val="24"/>
                <w:lang w:val="es-MX"/>
              </w:rPr>
            </w:pPr>
            <w:r>
              <w:rPr>
                <w:rFonts w:ascii="Segoe Pro Light" w:hAnsi="Segoe Pro Light" w:cs="Helvetica"/>
                <w:sz w:val="24"/>
                <w:szCs w:val="24"/>
                <w:lang w:val="es-MX"/>
              </w:rPr>
              <w:t>Fenix Alliance S.A.S</w:t>
            </w:r>
          </w:p>
        </w:tc>
        <w:tc>
          <w:tcPr>
            <w:tcW w:w="2338" w:type="dxa"/>
            <w:vAlign w:val="center"/>
          </w:tcPr>
          <w:p w14:paraId="08FAB165" w14:textId="77777777" w:rsidR="00EC35C8" w:rsidRDefault="00EC35C8" w:rsidP="00432764">
            <w:pPr>
              <w:spacing w:before="120" w:after="120" w:line="360" w:lineRule="auto"/>
              <w:jc w:val="center"/>
              <w:rPr>
                <w:rFonts w:ascii="Segoe Pro Light" w:hAnsi="Segoe Pro Light" w:cs="Helvetica"/>
                <w:sz w:val="24"/>
                <w:szCs w:val="24"/>
                <w:lang w:val="es-MX"/>
              </w:rPr>
            </w:pPr>
            <w:r>
              <w:rPr>
                <w:rFonts w:ascii="Segoe Pro Light" w:hAnsi="Segoe Pro Light" w:cs="Helvetica"/>
                <w:sz w:val="24"/>
                <w:szCs w:val="24"/>
                <w:lang w:val="es-MX"/>
              </w:rPr>
              <w:t>1000</w:t>
            </w:r>
          </w:p>
        </w:tc>
        <w:tc>
          <w:tcPr>
            <w:tcW w:w="2338" w:type="dxa"/>
            <w:vAlign w:val="center"/>
          </w:tcPr>
          <w:p w14:paraId="147425CB" w14:textId="77777777" w:rsidR="00EC35C8" w:rsidRDefault="00EC35C8" w:rsidP="00432764">
            <w:pPr>
              <w:spacing w:before="120" w:after="120" w:line="360" w:lineRule="auto"/>
              <w:jc w:val="center"/>
              <w:rPr>
                <w:rFonts w:ascii="Segoe Pro Light" w:hAnsi="Segoe Pro Light" w:cs="Helvetica"/>
                <w:sz w:val="24"/>
                <w:szCs w:val="24"/>
                <w:lang w:val="es-MX"/>
              </w:rPr>
            </w:pPr>
            <w:r>
              <w:rPr>
                <w:rFonts w:ascii="Segoe Pro Light" w:hAnsi="Segoe Pro Light" w:cs="Helvetica"/>
                <w:sz w:val="24"/>
                <w:szCs w:val="24"/>
                <w:lang w:val="es-MX"/>
              </w:rPr>
              <w:t>1.000.000</w:t>
            </w:r>
          </w:p>
        </w:tc>
        <w:tc>
          <w:tcPr>
            <w:tcW w:w="2338" w:type="dxa"/>
            <w:vAlign w:val="center"/>
          </w:tcPr>
          <w:p w14:paraId="46DA95C4" w14:textId="77777777" w:rsidR="00EC35C8" w:rsidRDefault="00EC35C8" w:rsidP="00432764">
            <w:pPr>
              <w:spacing w:before="120" w:after="120" w:line="360" w:lineRule="auto"/>
              <w:jc w:val="center"/>
              <w:rPr>
                <w:rFonts w:ascii="Segoe Pro Light" w:hAnsi="Segoe Pro Light" w:cs="Helvetica"/>
                <w:sz w:val="24"/>
                <w:szCs w:val="24"/>
                <w:lang w:val="es-MX"/>
              </w:rPr>
            </w:pPr>
            <w:r>
              <w:rPr>
                <w:rFonts w:ascii="Segoe Pro Light" w:hAnsi="Segoe Pro Light" w:cs="Helvetica"/>
                <w:sz w:val="24"/>
                <w:szCs w:val="24"/>
                <w:lang w:val="es-MX"/>
              </w:rPr>
              <w:t>100%</w:t>
            </w:r>
          </w:p>
        </w:tc>
      </w:tr>
    </w:tbl>
    <w:p w14:paraId="7DE8A06C" w14:textId="77777777" w:rsidR="00A14E88" w:rsidRPr="00A14E88" w:rsidRDefault="00A14E88" w:rsidP="00A14E88">
      <w:pPr>
        <w:shd w:val="clear" w:color="auto" w:fill="FFFFFF" w:themeFill="background1"/>
        <w:spacing w:after="450" w:line="240" w:lineRule="auto"/>
        <w:jc w:val="center"/>
        <w:rPr>
          <w:rFonts w:ascii="Segoe Pro Light" w:hAnsi="Segoe Pro Light"/>
          <w:color w:val="757575"/>
          <w:sz w:val="27"/>
          <w:szCs w:val="27"/>
          <w:lang w:val="es-CO"/>
        </w:rPr>
      </w:pPr>
    </w:p>
    <w:p w14:paraId="7273A2EA" w14:textId="7B476B34" w:rsidR="00EC35C8" w:rsidRDefault="00A14E88" w:rsidP="00EC35C8">
      <w:pPr>
        <w:shd w:val="clear" w:color="auto" w:fill="FFFFFF" w:themeFill="background1"/>
        <w:spacing w:after="450" w:line="240" w:lineRule="auto"/>
        <w:rPr>
          <w:rFonts w:ascii="Segoe Pro Light" w:hAnsi="Segoe Pro Light"/>
          <w:color w:val="757575"/>
          <w:sz w:val="27"/>
          <w:szCs w:val="27"/>
          <w:lang w:val="es-CO"/>
        </w:rPr>
      </w:pPr>
      <w:r w:rsidRPr="00A14E88">
        <w:rPr>
          <w:rFonts w:ascii="Segoe Pro Light" w:hAnsi="Segoe Pro Light"/>
          <w:color w:val="757575"/>
          <w:sz w:val="27"/>
          <w:szCs w:val="27"/>
          <w:lang w:val="es-CO"/>
        </w:rPr>
        <w:t xml:space="preserve">con la firma de este documento </w:t>
      </w:r>
      <w:r w:rsidR="00EC35C8">
        <w:rPr>
          <w:rFonts w:ascii="Segoe Pro Light" w:hAnsi="Segoe Pro Light"/>
          <w:color w:val="757575"/>
          <w:sz w:val="27"/>
          <w:szCs w:val="27"/>
          <w:lang w:val="es-CO"/>
        </w:rPr>
        <w:t>se expresa la</w:t>
      </w:r>
      <w:r w:rsidRPr="00A14E88">
        <w:rPr>
          <w:rFonts w:ascii="Segoe Pro Light" w:hAnsi="Segoe Pro Light"/>
          <w:color w:val="757575"/>
          <w:sz w:val="27"/>
          <w:szCs w:val="27"/>
          <w:lang w:val="es-CO"/>
        </w:rPr>
        <w:t xml:space="preserve"> voluntad de constituir una sociedad comercial del tipo: Sociedad por Acciones Simplificada (SAS), la cual se regirá por los siguientes estatutos:</w:t>
      </w:r>
      <w:r w:rsidR="00EC35C8" w:rsidRPr="00EC35C8">
        <w:t xml:space="preserve"> </w:t>
      </w:r>
    </w:p>
    <w:p w14:paraId="1F06C6FB" w14:textId="428BB9F7" w:rsidR="00496285" w:rsidRPr="003F1C04" w:rsidRDefault="00496285" w:rsidP="00234EB3">
      <w:pPr>
        <w:shd w:val="clear" w:color="auto" w:fill="FFFFFF" w:themeFill="background1"/>
        <w:spacing w:after="450" w:line="240" w:lineRule="auto"/>
        <w:jc w:val="center"/>
        <w:rPr>
          <w:rFonts w:ascii="Segoe Pro Light" w:hAnsi="Segoe Pro Light"/>
          <w:color w:val="757575"/>
          <w:sz w:val="27"/>
          <w:szCs w:val="27"/>
          <w:lang w:val="es-CO"/>
        </w:rPr>
      </w:pPr>
      <w:r w:rsidRPr="00496285">
        <w:rPr>
          <w:rFonts w:ascii="Segoe Pro Light" w:hAnsi="Segoe Pro Light"/>
          <w:color w:val="757575"/>
          <w:sz w:val="27"/>
          <w:szCs w:val="27"/>
          <w:lang w:val="es-CO"/>
        </w:rPr>
        <w:t>-- INICIO</w:t>
      </w:r>
      <w:r w:rsidR="00446E6C">
        <w:rPr>
          <w:rFonts w:ascii="Segoe Pro Light" w:hAnsi="Segoe Pro Light"/>
          <w:color w:val="757575"/>
          <w:sz w:val="27"/>
          <w:szCs w:val="27"/>
          <w:lang w:val="es-CO"/>
        </w:rPr>
        <w:t xml:space="preserve"> DEL</w:t>
      </w:r>
      <w:bookmarkStart w:id="1" w:name="_GoBack"/>
      <w:bookmarkEnd w:id="1"/>
      <w:r w:rsidR="00446E6C">
        <w:rPr>
          <w:rFonts w:ascii="Segoe Pro Light" w:hAnsi="Segoe Pro Light"/>
          <w:color w:val="757575"/>
          <w:sz w:val="27"/>
          <w:szCs w:val="27"/>
          <w:lang w:val="es-CO"/>
        </w:rPr>
        <w:t xml:space="preserve"> TEXTO DE LOS ESTATUTOS </w:t>
      </w:r>
      <w:r w:rsidRPr="00496285">
        <w:rPr>
          <w:rFonts w:ascii="Segoe Pro Light" w:hAnsi="Segoe Pro Light"/>
          <w:color w:val="757575"/>
          <w:sz w:val="27"/>
          <w:szCs w:val="27"/>
          <w:lang w:val="es-CO"/>
        </w:rPr>
        <w:t>--</w:t>
      </w:r>
    </w:p>
    <w:p w14:paraId="56EB407E" w14:textId="77777777" w:rsidR="003F1C04" w:rsidRPr="003F1C04" w:rsidRDefault="003F1C04" w:rsidP="00234EB3">
      <w:pPr>
        <w:jc w:val="center"/>
        <w:rPr>
          <w:lang w:val="es-MX" w:eastAsia="es-ES"/>
        </w:rPr>
      </w:pPr>
      <w:r w:rsidRPr="003F1C04">
        <w:rPr>
          <w:lang w:val="es-MX" w:eastAsia="es-ES"/>
        </w:rPr>
        <w:t>Cap</w:t>
      </w:r>
      <w:r w:rsidRPr="003F1C04">
        <w:rPr>
          <w:lang w:val="es-MX" w:eastAsia="es-ES"/>
        </w:rPr>
        <w:t>í</w:t>
      </w:r>
      <w:r w:rsidRPr="003F1C04">
        <w:rPr>
          <w:lang w:val="es-MX" w:eastAsia="es-ES"/>
        </w:rPr>
        <w:t>tulo I</w:t>
      </w:r>
    </w:p>
    <w:p w14:paraId="1A160009" w14:textId="77777777" w:rsidR="003F1C04" w:rsidRPr="003F1C04" w:rsidRDefault="003F1C04" w:rsidP="00234EB3">
      <w:pPr>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kern w:val="32"/>
          <w:sz w:val="24"/>
          <w:szCs w:val="24"/>
          <w:lang w:val="es-MX" w:eastAsia="es-ES"/>
        </w:rPr>
        <w:t>NOMBRE, ESPECIE, NACIONALIDAD, DOMICILIO, DURACIÓN Y OBJETO</w:t>
      </w:r>
    </w:p>
    <w:p w14:paraId="41376BB1" w14:textId="510DA3A9" w:rsidR="003F1C04" w:rsidRPr="003F1C04" w:rsidRDefault="0002492F" w:rsidP="00234EB3">
      <w:pPr>
        <w:spacing w:before="120" w:after="120" w:line="360" w:lineRule="auto"/>
        <w:jc w:val="both"/>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 xml:space="preserve">ARTÍCULO 1º. FORMA. - </w:t>
      </w:r>
      <w:r w:rsidR="003F1C04" w:rsidRPr="003F1C04">
        <w:rPr>
          <w:rFonts w:ascii="Segoe Pro Light" w:hAnsi="Segoe Pro Light" w:cs="Helvetica"/>
          <w:sz w:val="24"/>
          <w:szCs w:val="24"/>
          <w:lang w:val="es-MX" w:eastAsia="es-ES"/>
        </w:rPr>
        <w:t xml:space="preserve">La </w:t>
      </w:r>
      <w:r w:rsidR="00446E6C">
        <w:rPr>
          <w:rFonts w:ascii="Segoe Pro Light" w:hAnsi="Segoe Pro Light" w:cs="Helvetica"/>
          <w:sz w:val="24"/>
          <w:szCs w:val="24"/>
          <w:lang w:val="es-MX" w:eastAsia="es-ES"/>
        </w:rPr>
        <w:t>Sociedad</w:t>
      </w:r>
      <w:r w:rsidR="003F1C04" w:rsidRPr="003F1C04">
        <w:rPr>
          <w:rFonts w:ascii="Segoe Pro Light" w:hAnsi="Segoe Pro Light" w:cs="Helvetica"/>
          <w:sz w:val="24"/>
          <w:szCs w:val="24"/>
          <w:lang w:val="es-MX" w:eastAsia="es-ES"/>
        </w:rPr>
        <w:t xml:space="preserve"> que por este documento se </w:t>
      </w:r>
      <w:r w:rsidR="00DC5685">
        <w:rPr>
          <w:rFonts w:ascii="Segoe Pro Light" w:hAnsi="Segoe Pro Light" w:cs="Helvetica"/>
          <w:sz w:val="24"/>
          <w:szCs w:val="24"/>
          <w:lang w:val="es-MX" w:eastAsia="es-ES"/>
        </w:rPr>
        <w:t>transforma</w:t>
      </w:r>
      <w:r w:rsidR="003F1C04" w:rsidRPr="003F1C04">
        <w:rPr>
          <w:rFonts w:ascii="Segoe Pro Light" w:hAnsi="Segoe Pro Light" w:cs="Helvetica"/>
          <w:sz w:val="24"/>
          <w:szCs w:val="24"/>
          <w:lang w:val="es-MX" w:eastAsia="es-ES"/>
        </w:rPr>
        <w:t xml:space="preserve"> </w:t>
      </w:r>
      <w:r w:rsidR="00446E6C">
        <w:rPr>
          <w:rFonts w:ascii="Segoe Pro Light" w:hAnsi="Segoe Pro Light" w:cs="Helvetica"/>
          <w:sz w:val="24"/>
          <w:szCs w:val="24"/>
          <w:lang w:val="es-MX" w:eastAsia="es-ES"/>
        </w:rPr>
        <w:t>en</w:t>
      </w:r>
      <w:r w:rsidR="003F1C04" w:rsidRPr="003F1C04">
        <w:rPr>
          <w:rFonts w:ascii="Segoe Pro Light" w:hAnsi="Segoe Pro Light" w:cs="Helvetica"/>
          <w:sz w:val="24"/>
          <w:szCs w:val="24"/>
          <w:lang w:val="es-MX" w:eastAsia="es-ES"/>
        </w:rPr>
        <w:t xml:space="preserve"> una </w:t>
      </w:r>
      <w:r w:rsidR="00446E6C">
        <w:rPr>
          <w:rFonts w:ascii="Segoe Pro Light" w:hAnsi="Segoe Pro Light" w:cs="Helvetica"/>
          <w:sz w:val="24"/>
          <w:szCs w:val="24"/>
          <w:lang w:val="es-MX" w:eastAsia="es-ES"/>
        </w:rPr>
        <w:t>S</w:t>
      </w:r>
      <w:r w:rsidR="003F1C04" w:rsidRPr="003F1C04">
        <w:rPr>
          <w:rFonts w:ascii="Segoe Pro Light" w:hAnsi="Segoe Pro Light" w:cs="Helvetica"/>
          <w:sz w:val="24"/>
          <w:szCs w:val="24"/>
          <w:lang w:val="es-MX" w:eastAsia="es-ES"/>
        </w:rPr>
        <w:t xml:space="preserve">ociedad por </w:t>
      </w:r>
      <w:r w:rsidR="00446E6C">
        <w:rPr>
          <w:rFonts w:ascii="Segoe Pro Light" w:hAnsi="Segoe Pro Light" w:cs="Helvetica"/>
          <w:sz w:val="24"/>
          <w:szCs w:val="24"/>
          <w:lang w:val="es-MX" w:eastAsia="es-ES"/>
        </w:rPr>
        <w:t>A</w:t>
      </w:r>
      <w:r w:rsidR="003F1C04" w:rsidRPr="003F1C04">
        <w:rPr>
          <w:rFonts w:ascii="Segoe Pro Light" w:hAnsi="Segoe Pro Light" w:cs="Helvetica"/>
          <w:sz w:val="24"/>
          <w:szCs w:val="24"/>
          <w:lang w:val="es-MX" w:eastAsia="es-ES"/>
        </w:rPr>
        <w:t xml:space="preserve">cciones </w:t>
      </w:r>
      <w:r w:rsidR="00446E6C">
        <w:rPr>
          <w:rFonts w:ascii="Segoe Pro Light" w:hAnsi="Segoe Pro Light" w:cs="Helvetica"/>
          <w:sz w:val="24"/>
          <w:szCs w:val="24"/>
          <w:lang w:val="es-MX" w:eastAsia="es-ES"/>
        </w:rPr>
        <w:t>S</w:t>
      </w:r>
      <w:r w:rsidR="003F1C04" w:rsidRPr="003F1C04">
        <w:rPr>
          <w:rFonts w:ascii="Segoe Pro Light" w:hAnsi="Segoe Pro Light" w:cs="Helvetica"/>
          <w:sz w:val="24"/>
          <w:szCs w:val="24"/>
          <w:lang w:val="es-MX" w:eastAsia="es-ES"/>
        </w:rPr>
        <w:t>implificada, de naturaleza comercial</w:t>
      </w:r>
      <w:r w:rsidR="00446E6C">
        <w:rPr>
          <w:rFonts w:ascii="Segoe Pro Light" w:hAnsi="Segoe Pro Light" w:cs="Helvetica"/>
          <w:sz w:val="24"/>
          <w:szCs w:val="24"/>
          <w:lang w:val="es-MX" w:eastAsia="es-ES"/>
        </w:rPr>
        <w:t>,</w:t>
      </w:r>
      <w:r w:rsidR="003F1C04" w:rsidRPr="003F1C04">
        <w:rPr>
          <w:rFonts w:ascii="Segoe Pro Light" w:hAnsi="Segoe Pro Light" w:cs="Helvetica"/>
          <w:sz w:val="24"/>
          <w:szCs w:val="24"/>
          <w:lang w:val="es-ES" w:eastAsia="es-ES"/>
        </w:rPr>
        <w:t xml:space="preserve"> girará con la denominación social de “</w:t>
      </w:r>
      <w:r w:rsidR="009C5BB4">
        <w:rPr>
          <w:rFonts w:ascii="Segoe Pro Light" w:hAnsi="Segoe Pro Light" w:cs="Helvetica"/>
          <w:sz w:val="24"/>
          <w:szCs w:val="24"/>
          <w:lang w:val="es-ES" w:eastAsia="es-ES"/>
        </w:rPr>
        <w:t>IURIS ALLIANCE</w:t>
      </w:r>
      <w:r w:rsidR="003F1C04" w:rsidRPr="003F1C04">
        <w:rPr>
          <w:rFonts w:ascii="Segoe Pro Light" w:hAnsi="Segoe Pro Light" w:cs="Helvetica"/>
          <w:sz w:val="24"/>
          <w:szCs w:val="24"/>
          <w:lang w:val="es-ES" w:eastAsia="es-ES"/>
        </w:rPr>
        <w:t xml:space="preserve"> S.A.S”, pudiendo utilizar </w:t>
      </w:r>
      <w:r w:rsidR="003D7A30">
        <w:rPr>
          <w:rFonts w:ascii="Segoe Pro Light" w:hAnsi="Segoe Pro Light" w:cs="Helvetica"/>
          <w:sz w:val="24"/>
          <w:szCs w:val="24"/>
          <w:lang w:val="es-ES" w:eastAsia="es-ES"/>
        </w:rPr>
        <w:t>el nombre comercial “</w:t>
      </w:r>
      <w:r w:rsidR="009C5BB4">
        <w:rPr>
          <w:rFonts w:ascii="Segoe Pro Light" w:hAnsi="Segoe Pro Light" w:cs="Helvetica"/>
          <w:sz w:val="24"/>
          <w:szCs w:val="24"/>
          <w:lang w:val="es-ES" w:eastAsia="es-ES"/>
        </w:rPr>
        <w:t>IURIS ALLIANCE</w:t>
      </w:r>
      <w:r w:rsidR="008845BA">
        <w:rPr>
          <w:rFonts w:ascii="Segoe Pro Light" w:hAnsi="Segoe Pro Light" w:cs="Helvetica"/>
          <w:sz w:val="24"/>
          <w:szCs w:val="24"/>
          <w:lang w:val="es-ES" w:eastAsia="es-ES"/>
        </w:rPr>
        <w:t xml:space="preserve"> </w:t>
      </w:r>
      <w:r w:rsidR="00D77792">
        <w:rPr>
          <w:rFonts w:ascii="Segoe Pro Light" w:hAnsi="Segoe Pro Light" w:cs="Helvetica"/>
          <w:sz w:val="24"/>
          <w:szCs w:val="24"/>
          <w:lang w:val="es-ES" w:eastAsia="es-ES"/>
        </w:rPr>
        <w:t>COLOMBIA</w:t>
      </w:r>
      <w:r w:rsidR="003D7A30">
        <w:rPr>
          <w:rFonts w:ascii="Segoe Pro Light" w:hAnsi="Segoe Pro Light" w:cs="Helvetica"/>
          <w:sz w:val="24"/>
          <w:szCs w:val="24"/>
          <w:lang w:val="es-ES" w:eastAsia="es-ES"/>
        </w:rPr>
        <w:t xml:space="preserve">” y </w:t>
      </w:r>
      <w:r w:rsidR="003F1C04" w:rsidRPr="003F1C04">
        <w:rPr>
          <w:rFonts w:ascii="Segoe Pro Light" w:hAnsi="Segoe Pro Light" w:cs="Helvetica"/>
          <w:sz w:val="24"/>
          <w:szCs w:val="24"/>
          <w:lang w:val="es-ES" w:eastAsia="es-ES"/>
        </w:rPr>
        <w:t xml:space="preserve">las </w:t>
      </w:r>
      <w:r w:rsidR="008845BA">
        <w:rPr>
          <w:rFonts w:ascii="Segoe Pro Light" w:hAnsi="Segoe Pro Light" w:cs="Helvetica"/>
          <w:sz w:val="24"/>
          <w:szCs w:val="24"/>
          <w:lang w:val="es-ES" w:eastAsia="es-ES"/>
        </w:rPr>
        <w:lastRenderedPageBreak/>
        <w:t>siglas “</w:t>
      </w:r>
      <w:r w:rsidR="009C5BB4">
        <w:rPr>
          <w:rFonts w:ascii="Segoe Pro Light" w:hAnsi="Segoe Pro Light" w:cs="Helvetica"/>
          <w:sz w:val="24"/>
          <w:szCs w:val="24"/>
          <w:lang w:val="es-ES" w:eastAsia="es-ES"/>
        </w:rPr>
        <w:t>IURIS ALLIANCE</w:t>
      </w:r>
      <w:r w:rsidR="003F1C04" w:rsidRPr="003F1C04">
        <w:rPr>
          <w:rFonts w:ascii="Segoe Pro Light" w:hAnsi="Segoe Pro Light" w:cs="Helvetica"/>
          <w:sz w:val="24"/>
          <w:szCs w:val="24"/>
          <w:lang w:val="es-ES" w:eastAsia="es-ES"/>
        </w:rPr>
        <w:t>”.</w:t>
      </w:r>
      <w:r w:rsidR="003F1C04" w:rsidRPr="003F1C04">
        <w:rPr>
          <w:rFonts w:ascii="Segoe Pro Light" w:hAnsi="Segoe Pro Light" w:cs="Helvetica"/>
          <w:b/>
          <w:bCs/>
          <w:color w:val="000000"/>
          <w:sz w:val="24"/>
          <w:szCs w:val="24"/>
          <w:shd w:val="clear" w:color="auto" w:fill="FFFFFF"/>
          <w:lang w:val="es-ES" w:eastAsia="es-ES"/>
        </w:rPr>
        <w:t> </w:t>
      </w:r>
      <w:r w:rsidR="003F1C04" w:rsidRPr="003F1C04">
        <w:rPr>
          <w:rFonts w:ascii="Segoe Pro Light" w:hAnsi="Segoe Pro Light" w:cs="Helvetica"/>
          <w:sz w:val="24"/>
          <w:szCs w:val="24"/>
          <w:lang w:val="es-MX" w:eastAsia="es-ES"/>
        </w:rPr>
        <w:t xml:space="preserve"> Regida por las cláusulas contenidas en estos estatutos, en la Ley 1258</w:t>
      </w:r>
      <w:r w:rsidR="003F1C04" w:rsidRPr="003F1C04">
        <w:rPr>
          <w:rFonts w:ascii="Segoe Pro Light" w:hAnsi="Segoe Pro Light" w:cs="Helvetica"/>
          <w:b/>
          <w:bCs/>
          <w:sz w:val="24"/>
          <w:szCs w:val="24"/>
          <w:lang w:val="es-MX" w:eastAsia="es-ES"/>
        </w:rPr>
        <w:t xml:space="preserve"> </w:t>
      </w:r>
      <w:r w:rsidR="003F1C04" w:rsidRPr="003F1C04">
        <w:rPr>
          <w:rFonts w:ascii="Segoe Pro Light" w:hAnsi="Segoe Pro Light" w:cs="Helvetica"/>
          <w:sz w:val="24"/>
          <w:szCs w:val="24"/>
          <w:lang w:val="es-MX" w:eastAsia="es-ES"/>
        </w:rPr>
        <w:t>de 2008 y en las demás disposiciones legales relevantes</w:t>
      </w:r>
      <w:r w:rsidR="003F1C04" w:rsidRPr="003F1C04">
        <w:rPr>
          <w:rFonts w:ascii="Segoe Pro Light" w:hAnsi="Segoe Pro Light" w:cs="Helvetica"/>
          <w:b/>
          <w:bCs/>
          <w:sz w:val="24"/>
          <w:szCs w:val="24"/>
          <w:lang w:val="es-MX" w:eastAsia="es-ES"/>
        </w:rPr>
        <w:t xml:space="preserve">. </w:t>
      </w:r>
    </w:p>
    <w:p w14:paraId="062B49A2"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En todos los actos y documentos que emanen de la sociedad, destinados a terceros, la denominación estará siempre seguida de las palabras: “sociedad por acciones simplificada” o de las iniciales “S.A.S”.</w:t>
      </w:r>
    </w:p>
    <w:p w14:paraId="45B487A5" w14:textId="77777777" w:rsidR="003F1C04" w:rsidRPr="003F1C04" w:rsidRDefault="003F1C04" w:rsidP="00234EB3">
      <w:pPr>
        <w:spacing w:before="120" w:after="120" w:line="360" w:lineRule="auto"/>
        <w:jc w:val="both"/>
        <w:rPr>
          <w:rFonts w:ascii="Segoe Pro Light" w:hAnsi="Segoe Pro Light" w:cs="Helvetica"/>
          <w:b/>
          <w:bCs/>
          <w:sz w:val="24"/>
          <w:szCs w:val="24"/>
          <w:lang w:val="es-MX" w:eastAsia="es-ES"/>
        </w:rPr>
      </w:pPr>
    </w:p>
    <w:p w14:paraId="39C49CD5" w14:textId="2641B936" w:rsid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2º. OBJETO SOCIAL. - </w:t>
      </w:r>
      <w:r w:rsidR="003F1C04" w:rsidRPr="003F1C04">
        <w:rPr>
          <w:rFonts w:ascii="Segoe Pro Light" w:hAnsi="Segoe Pro Light" w:cs="Helvetica"/>
          <w:sz w:val="24"/>
          <w:szCs w:val="24"/>
          <w:lang w:val="es-MX" w:eastAsia="es-ES"/>
        </w:rPr>
        <w:t xml:space="preserve">La sociedad tendrá como objeto principal:  </w:t>
      </w:r>
    </w:p>
    <w:p w14:paraId="7C28703B"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Adquirir, conservar, usar y enajenar patentes, derechos de registro, permisos, privilegios, procedimientos industriales, marcas y nombres registrados, relativos al establecimiento y a toda la producción, proceso, operación y actividades de la compañía, celebrando toda clase de negocios sobre los mismos; enajenar todo aquello que por cualquier causa deje de necesitar o no le convenga; invertir sus fondos disponibles de reserva, previsión u otros en la adquisición de bienes y derechos de toda clase, muebles o inmuebles, corporales o incorporales, pudiendo conservarlos, explotarlos y enajenarlos más tarde, según las necesidades de la Sociedad.</w:t>
      </w:r>
    </w:p>
    <w:p w14:paraId="36668863"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 La administración de procesos de gestión y administración de información.  </w:t>
      </w:r>
    </w:p>
    <w:p w14:paraId="168B08AC" w14:textId="2B963F0C" w:rsid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La prestación de servicios de consultoría, asesoría, capacitación e interventorías para todo lo relacionado con las actividades propias del sector de externalización de procesos de negocios (BPO) por su sigla en inglés.  </w:t>
      </w:r>
    </w:p>
    <w:p w14:paraId="3DFD8980" w14:textId="7AF15DC7" w:rsidR="008845BA" w:rsidRPr="008845BA" w:rsidRDefault="008845BA"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La gestión de procesos tecnológicos: administración de la infraestructura técnica y tecnológica, desarrollo, licenciamiento, adquisición, comercialización, instalación y/o configuración de software y aplicaciones tecnológicas.  </w:t>
      </w:r>
    </w:p>
    <w:p w14:paraId="6ED865A1" w14:textId="7A81DC59"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La adquisición, creación, organización, establecimiento, administración y explotación de oficinas, agencias, almacenes, depósitos, bodegas, portales y aplicaciones (web</w:t>
      </w:r>
      <w:r w:rsidR="008845BA">
        <w:rPr>
          <w:rFonts w:ascii="Segoe Pro Light" w:hAnsi="Segoe Pro Light" w:cs="Helvetica"/>
          <w:sz w:val="24"/>
          <w:szCs w:val="24"/>
          <w:lang w:val="es-CO" w:eastAsia="es-CO"/>
        </w:rPr>
        <w:t xml:space="preserve"> y móviles</w:t>
      </w:r>
      <w:r w:rsidRPr="003F1C04">
        <w:rPr>
          <w:rFonts w:ascii="Segoe Pro Light" w:hAnsi="Segoe Pro Light" w:cs="Helvetica"/>
          <w:sz w:val="24"/>
          <w:szCs w:val="24"/>
          <w:lang w:val="es-CO" w:eastAsia="es-CO"/>
        </w:rPr>
        <w:t xml:space="preserve">) y demás establecimientos mercantiles destinados a la adquisición de </w:t>
      </w:r>
      <w:r w:rsidRPr="003F1C04">
        <w:rPr>
          <w:rFonts w:ascii="Segoe Pro Light" w:hAnsi="Segoe Pro Light" w:cs="Helvetica"/>
          <w:sz w:val="24"/>
          <w:szCs w:val="24"/>
          <w:lang w:val="es-CO" w:eastAsia="es-CO"/>
        </w:rPr>
        <w:lastRenderedPageBreak/>
        <w:t xml:space="preserve">mercancías y productos de todo género (con inclusión de la propiedad intelectual) con ánimo de revenderlos, la enajenación de los mismos al por mayor y/o al detal, la venta de bienes y la prestación de servicios complementarios susceptibles de comercio de acuerdo con sistemas modernos de venta en almacenes especializados de comercio múltiple y/o de autoservicio, entre los cuales se hallan los conocidos con los sufijos comerciales “Un servicio de </w:t>
      </w:r>
      <w:r w:rsidR="009C5BB4">
        <w:rPr>
          <w:rFonts w:ascii="Segoe Pro Light" w:hAnsi="Segoe Pro Light" w:cs="Helvetica"/>
          <w:sz w:val="24"/>
          <w:szCs w:val="24"/>
          <w:lang w:val="es-CO" w:eastAsia="es-CO"/>
        </w:rPr>
        <w:t>IURIS ALLIANCE</w:t>
      </w:r>
      <w:r w:rsidRPr="003F1C04">
        <w:rPr>
          <w:rFonts w:ascii="Segoe Pro Light" w:hAnsi="Segoe Pro Light" w:cs="Helvetica"/>
          <w:sz w:val="24"/>
          <w:szCs w:val="24"/>
          <w:lang w:val="es-CO" w:eastAsia="es-CO"/>
        </w:rPr>
        <w:t xml:space="preserve">”, “Un departamento de </w:t>
      </w:r>
      <w:r w:rsidR="009C5BB4">
        <w:rPr>
          <w:rFonts w:ascii="Segoe Pro Light" w:hAnsi="Segoe Pro Light" w:cs="Helvetica"/>
          <w:sz w:val="24"/>
          <w:szCs w:val="24"/>
          <w:lang w:val="es-CO" w:eastAsia="es-CO"/>
        </w:rPr>
        <w:t>IURIS ALLIANCE</w:t>
      </w:r>
      <w:r w:rsidRPr="003F1C04">
        <w:rPr>
          <w:rFonts w:ascii="Segoe Pro Light" w:hAnsi="Segoe Pro Light" w:cs="Helvetica"/>
          <w:sz w:val="24"/>
          <w:szCs w:val="24"/>
          <w:lang w:val="es-CO" w:eastAsia="es-CO"/>
        </w:rPr>
        <w:t xml:space="preserve">”, “Un equipo de </w:t>
      </w:r>
      <w:r w:rsidR="009C5BB4">
        <w:rPr>
          <w:rFonts w:ascii="Segoe Pro Light" w:hAnsi="Segoe Pro Light" w:cs="Helvetica"/>
          <w:sz w:val="24"/>
          <w:szCs w:val="24"/>
          <w:lang w:val="es-CO" w:eastAsia="es-CO"/>
        </w:rPr>
        <w:t>IURIS ALLIANCE</w:t>
      </w:r>
      <w:r w:rsidRPr="003F1C04">
        <w:rPr>
          <w:rFonts w:ascii="Segoe Pro Light" w:hAnsi="Segoe Pro Light" w:cs="Helvetica"/>
          <w:sz w:val="24"/>
          <w:szCs w:val="24"/>
          <w:lang w:val="es-CO" w:eastAsia="es-CO"/>
        </w:rPr>
        <w:t>”, o sus respectivas traducciones a diferentes idiomas.  </w:t>
      </w:r>
    </w:p>
    <w:p w14:paraId="7EBFC5B3" w14:textId="0DF5693F"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 xml:space="preserve">La creación de entidades con o sin ánimo de lucro y fundaciones y el ejercicio de las actividades inherentes a las mismas, cuales quiera que sean o surjan con el paso del tiempo, conforme a las legislaciones que les rijan. Entre las cuales se hallarán las conocidas con </w:t>
      </w:r>
      <w:r w:rsidR="00287E2F">
        <w:rPr>
          <w:rFonts w:ascii="Segoe Pro Light" w:hAnsi="Segoe Pro Light" w:cs="Helvetica"/>
          <w:sz w:val="24"/>
          <w:szCs w:val="24"/>
          <w:lang w:val="es-CO" w:eastAsia="es-CO"/>
        </w:rPr>
        <w:t>el</w:t>
      </w:r>
      <w:r w:rsidRPr="003F1C04">
        <w:rPr>
          <w:rFonts w:ascii="Segoe Pro Light" w:hAnsi="Segoe Pro Light" w:cs="Helvetica"/>
          <w:sz w:val="24"/>
          <w:szCs w:val="24"/>
          <w:lang w:val="es-CO" w:eastAsia="es-CO"/>
        </w:rPr>
        <w:t xml:space="preserve"> sufijo comercial “Una división Social de </w:t>
      </w:r>
      <w:r w:rsidR="009C5BB4">
        <w:rPr>
          <w:rFonts w:ascii="Segoe Pro Light" w:hAnsi="Segoe Pro Light" w:cs="Helvetica"/>
          <w:sz w:val="24"/>
          <w:szCs w:val="24"/>
          <w:lang w:val="es-CO" w:eastAsia="es-CO"/>
        </w:rPr>
        <w:t>IURIS ALLIANCE</w:t>
      </w:r>
      <w:r w:rsidRPr="003F1C04">
        <w:rPr>
          <w:rFonts w:ascii="Segoe Pro Light" w:hAnsi="Segoe Pro Light" w:cs="Helvetica"/>
          <w:sz w:val="24"/>
          <w:szCs w:val="24"/>
          <w:lang w:val="es-CO" w:eastAsia="es-CO"/>
        </w:rPr>
        <w:t>”, o sus respectivas traducciones a diferentes idiomas. </w:t>
      </w:r>
    </w:p>
    <w:p w14:paraId="1E1059BE" w14:textId="6037BF5E"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 xml:space="preserve">La creación de divisiones de prestación de servicios y mediante ellas el ejercicio de las actividades plasmadas en los presentes estatutos, cuales quiera que sean o surjan con el paso del tiempo, conforme a las legislaciones que les rijan. Entre las cuales se hallarán las conocidas con los sufijos comerciales “Una división Comercial de </w:t>
      </w:r>
      <w:r w:rsidR="009C5BB4">
        <w:rPr>
          <w:rFonts w:ascii="Segoe Pro Light" w:hAnsi="Segoe Pro Light" w:cs="Helvetica"/>
          <w:sz w:val="24"/>
          <w:szCs w:val="24"/>
          <w:lang w:val="es-CO" w:eastAsia="es-CO"/>
        </w:rPr>
        <w:t>IURIS ALLIANCE</w:t>
      </w:r>
      <w:r w:rsidRPr="003F1C04">
        <w:rPr>
          <w:rFonts w:ascii="Segoe Pro Light" w:hAnsi="Segoe Pro Light" w:cs="Helvetica"/>
          <w:sz w:val="24"/>
          <w:szCs w:val="24"/>
          <w:lang w:val="es-CO" w:eastAsia="es-CO"/>
        </w:rPr>
        <w:t xml:space="preserve">”, “Un departamento de </w:t>
      </w:r>
      <w:r w:rsidR="009C5BB4">
        <w:rPr>
          <w:rFonts w:ascii="Segoe Pro Light" w:hAnsi="Segoe Pro Light" w:cs="Helvetica"/>
          <w:sz w:val="24"/>
          <w:szCs w:val="24"/>
          <w:lang w:val="es-CO" w:eastAsia="es-CO"/>
        </w:rPr>
        <w:t>IURIS ALLIANCE</w:t>
      </w:r>
      <w:r w:rsidRPr="003F1C04">
        <w:rPr>
          <w:rFonts w:ascii="Segoe Pro Light" w:hAnsi="Segoe Pro Light" w:cs="Helvetica"/>
          <w:sz w:val="24"/>
          <w:szCs w:val="24"/>
          <w:lang w:val="es-CO" w:eastAsia="es-CO"/>
        </w:rPr>
        <w:t xml:space="preserve">”, </w:t>
      </w:r>
      <w:r w:rsidR="003D7A30" w:rsidRPr="003D7A30">
        <w:rPr>
          <w:rFonts w:ascii="Segoe Pro Light" w:hAnsi="Segoe Pro Light" w:cs="Helvetica"/>
          <w:sz w:val="24"/>
          <w:szCs w:val="24"/>
          <w:lang w:val="es-CO" w:eastAsia="es-CO"/>
        </w:rPr>
        <w:t xml:space="preserve">“Un equipo de </w:t>
      </w:r>
      <w:r w:rsidR="009C5BB4">
        <w:rPr>
          <w:rFonts w:ascii="Segoe Pro Light" w:hAnsi="Segoe Pro Light" w:cs="Helvetica"/>
          <w:sz w:val="24"/>
          <w:szCs w:val="24"/>
          <w:lang w:val="es-CO" w:eastAsia="es-CO"/>
        </w:rPr>
        <w:t>IURIS ALLIANCE</w:t>
      </w:r>
      <w:r w:rsidR="003D7A30" w:rsidRPr="003D7A30">
        <w:rPr>
          <w:rFonts w:ascii="Segoe Pro Light" w:hAnsi="Segoe Pro Light" w:cs="Helvetica"/>
          <w:sz w:val="24"/>
          <w:szCs w:val="24"/>
          <w:lang w:val="es-CO" w:eastAsia="es-CO"/>
        </w:rPr>
        <w:t>”</w:t>
      </w:r>
      <w:r w:rsidR="003D7A30">
        <w:rPr>
          <w:rFonts w:ascii="Segoe Pro Light" w:hAnsi="Segoe Pro Light" w:cs="Helvetica"/>
          <w:sz w:val="24"/>
          <w:szCs w:val="24"/>
          <w:lang w:val="es-CO" w:eastAsia="es-CO"/>
        </w:rPr>
        <w:t xml:space="preserve">, </w:t>
      </w:r>
      <w:r w:rsidR="003D7A30" w:rsidRPr="003D7A30">
        <w:rPr>
          <w:rFonts w:ascii="Segoe Pro Light" w:hAnsi="Segoe Pro Light" w:cs="Helvetica"/>
          <w:sz w:val="24"/>
          <w:szCs w:val="24"/>
          <w:lang w:val="es-CO" w:eastAsia="es-CO"/>
        </w:rPr>
        <w:t xml:space="preserve">“Un </w:t>
      </w:r>
      <w:r w:rsidR="003D7A30">
        <w:rPr>
          <w:rFonts w:ascii="Segoe Pro Light" w:hAnsi="Segoe Pro Light" w:cs="Helvetica"/>
          <w:sz w:val="24"/>
          <w:szCs w:val="24"/>
          <w:lang w:val="es-CO" w:eastAsia="es-CO"/>
        </w:rPr>
        <w:t>servicio</w:t>
      </w:r>
      <w:r w:rsidR="003D7A30" w:rsidRPr="003D7A30">
        <w:rPr>
          <w:rFonts w:ascii="Segoe Pro Light" w:hAnsi="Segoe Pro Light" w:cs="Helvetica"/>
          <w:sz w:val="24"/>
          <w:szCs w:val="24"/>
          <w:lang w:val="es-CO" w:eastAsia="es-CO"/>
        </w:rPr>
        <w:t xml:space="preserve"> de </w:t>
      </w:r>
      <w:r w:rsidR="009C5BB4">
        <w:rPr>
          <w:rFonts w:ascii="Segoe Pro Light" w:hAnsi="Segoe Pro Light" w:cs="Helvetica"/>
          <w:sz w:val="24"/>
          <w:szCs w:val="24"/>
          <w:lang w:val="es-CO" w:eastAsia="es-CO"/>
        </w:rPr>
        <w:t>IURIS ALLIANCE</w:t>
      </w:r>
      <w:r w:rsidR="003D7A30" w:rsidRPr="003D7A30">
        <w:rPr>
          <w:rFonts w:ascii="Segoe Pro Light" w:hAnsi="Segoe Pro Light" w:cs="Helvetica"/>
          <w:sz w:val="24"/>
          <w:szCs w:val="24"/>
          <w:lang w:val="es-CO" w:eastAsia="es-CO"/>
        </w:rPr>
        <w:t>”</w:t>
      </w:r>
      <w:r w:rsidRPr="003F1C04">
        <w:rPr>
          <w:rFonts w:ascii="Segoe Pro Light" w:hAnsi="Segoe Pro Light" w:cs="Helvetica"/>
          <w:sz w:val="24"/>
          <w:szCs w:val="24"/>
          <w:lang w:val="es-CO" w:eastAsia="es-CO"/>
        </w:rPr>
        <w:t>, o sus respectivas traducciones a diferentes idiomas. </w:t>
      </w:r>
    </w:p>
    <w:p w14:paraId="744F8F48"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Promover las investigaciones científicas o tecnológicas tendientes a buscar nuevas y mejores aplicaciones dentro de su campo ya sea directamente o a través de entidades especializadas, o de donaciones o contribuciones a entidades científicas, culturales o de desarrollo social del país. </w:t>
      </w:r>
    </w:p>
    <w:p w14:paraId="3BF8D668"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Los procesos de gestión del talento humano: nómina, reclutamiento, selección, desarrollo de competencias y programas de bienestar laboral;  </w:t>
      </w:r>
    </w:p>
    <w:p w14:paraId="54462826" w14:textId="1F62EC66"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lastRenderedPageBreak/>
        <w:t xml:space="preserve">La adquisición, la importación, </w:t>
      </w:r>
      <w:r w:rsidR="00DA3457">
        <w:rPr>
          <w:rFonts w:ascii="Segoe Pro Light" w:hAnsi="Segoe Pro Light" w:cs="Helvetica"/>
          <w:sz w:val="24"/>
          <w:szCs w:val="24"/>
          <w:lang w:val="es-CO" w:eastAsia="es-CO"/>
        </w:rPr>
        <w:t xml:space="preserve">la exportación, la creación, el </w:t>
      </w:r>
      <w:r w:rsidRPr="003F1C04">
        <w:rPr>
          <w:rFonts w:ascii="Segoe Pro Light" w:hAnsi="Segoe Pro Light" w:cs="Helvetica"/>
          <w:sz w:val="24"/>
          <w:szCs w:val="24"/>
          <w:lang w:val="es-CO" w:eastAsia="es-CO"/>
        </w:rPr>
        <w:t xml:space="preserve">procesamiento, transformación, y en general, la distribución y venta bajo cualquier modalidad comercial, incluyendo la financiación de </w:t>
      </w:r>
      <w:r w:rsidR="008845BA" w:rsidRPr="003F1C04">
        <w:rPr>
          <w:rFonts w:ascii="Segoe Pro Light" w:hAnsi="Segoe Pro Light" w:cs="Helvetica"/>
          <w:sz w:val="24"/>
          <w:szCs w:val="24"/>
          <w:lang w:val="es-CO" w:eastAsia="es-CO"/>
        </w:rPr>
        <w:t>esta</w:t>
      </w:r>
      <w:r w:rsidRPr="003F1C04">
        <w:rPr>
          <w:rFonts w:ascii="Segoe Pro Light" w:hAnsi="Segoe Pro Light" w:cs="Helvetica"/>
          <w:sz w:val="24"/>
          <w:szCs w:val="24"/>
          <w:lang w:val="es-CO" w:eastAsia="es-CO"/>
        </w:rPr>
        <w:t>, de toda clase de mercancías y productos nacionales y extranjeros, incluidas las producciones intelectuales, al por mayor y/o al detal, por medios físicos o virtuales.</w:t>
      </w:r>
    </w:p>
    <w:p w14:paraId="227F27E0"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La adquisición de inmuebles o inversiones en ellos para ejecutar por sí o por medio de terceros la construcción, urbanización, promoción, venta de todo tipo de proyectos inmobiliarios que resulten de su edificación. </w:t>
      </w:r>
    </w:p>
    <w:p w14:paraId="03298FB3" w14:textId="50A28A86"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La inversión, aplicación de recursos o disponibilidades de la Sociedad en Empresas organizadas bajo cualquiera de las formas autorizadas por la ley sean nacionales o extranjeras y que tengan por objeto la explotación de cualquier actividad económica lícita, o en bienes corporales o incorporales con la finalidad de precautelación del patrimonio. </w:t>
      </w:r>
    </w:p>
    <w:p w14:paraId="317D1C93"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Celebrar toda clase de negocios y operaciones con entidades bancarias y de crédito;  </w:t>
      </w:r>
    </w:p>
    <w:p w14:paraId="27BDF81D" w14:textId="394964B1" w:rsid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Tomar o dar dinero en mutuo, con o sin garantía de los bienes sociales, pagar, girar, avalar, endosar, adquirir, aceptar, protestar, cancelar letras de cambio, cheques, pagarés o cualesquiera otros efectos de comercio, y en general, celebrar el contrato comercial de cambio en sus diversas formas; </w:t>
      </w:r>
    </w:p>
    <w:p w14:paraId="4FA8A501" w14:textId="5234021B" w:rsidR="008845BA" w:rsidRDefault="008845BA"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 xml:space="preserve">Girar, endosar, adquirir, aceptar, cobrar, protestar, cancelar o pagar letras de cambio, cheques, giros o cualesquiera otros efectos de comercio, o aceptarlos en pago; y de manera general, hacer en cualquier parte, sea en su propio nombre, sea por cuenta de terceros o en participación con ellos, toda clase de operaciones civiles, comerciales, industriales o financieras, sobre muebles o inmuebles, que sean necesarias o convenientes al logro de los fines que ella persigue o que puedan favorecer o desarrollar </w:t>
      </w:r>
      <w:r w:rsidRPr="003F1C04">
        <w:rPr>
          <w:rFonts w:ascii="Segoe Pro Light" w:hAnsi="Segoe Pro Light" w:cs="Helvetica"/>
          <w:sz w:val="24"/>
          <w:szCs w:val="24"/>
          <w:lang w:val="es-CO" w:eastAsia="es-CO"/>
        </w:rPr>
        <w:lastRenderedPageBreak/>
        <w:t>sus actividades o las de las empresas en que ella tenga interés y que en forma directa se relacionen con el objeto social.  </w:t>
      </w:r>
    </w:p>
    <w:p w14:paraId="30419EE6" w14:textId="532B0C1C" w:rsidR="008845BA" w:rsidRPr="008845BA" w:rsidRDefault="008845BA"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Aplicar recursos con fines de inversión para la adquisición de acciones, bonos, papeles comerciales y otros valores de libre circulación en el mercado, a juicio de la Junta Directiva, con el propósito de efectuar inversiones estables o como utilización lucrativa y transitoria, de sobrantes de efectivo o excesos de liquidez. </w:t>
      </w:r>
    </w:p>
    <w:p w14:paraId="77851362"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Dar o tomar en arrendamiento locales comerciales, recibir o dar en arrendamiento o a otro título de mera tenencia, espacios o puestos de venta o de comercio dentro de sus establecimientos mercantiles, equipos, elementos y enseres destinados a la explotación de negocios de distribución de mercancías o productos y a la presentación de servicios complementarios.  </w:t>
      </w:r>
    </w:p>
    <w:p w14:paraId="474594A1"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Adquirir bienes raíces con destino al establecimiento de oficinas, almacenes, u otros sitios adecuados para la distribución de mercancías y la venta de bienes o servicios; edificar locales comerciales para uso de sus propios establecimientos de comercio sin perjuicio de que, con criterio de aprovechamiento racional de la tierra, pueda enajenar pisos, locales o departamentos, darlos en arrendamiento o explotarlos en otra forma conveniente.  </w:t>
      </w:r>
    </w:p>
    <w:p w14:paraId="5363D268"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Constituir, financiar, promover y concurrir con otras personas naturales o jurídicas a la constitución de empresas o negocios que tengan por objeto la producción de objetos, mercancías, artículos o elementos o la prestación de servicios relacionados de que tratan los apartes precedentes, y vincularse a dichas empresas en calidad de asociada, mediante aportes en dinero, en bienes o en servicios. </w:t>
      </w:r>
    </w:p>
    <w:p w14:paraId="090BDB87"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 xml:space="preserve">Formar, organizar o financiar sociedades, asociaciones o empresas que tengan objetos iguales o semejantes a los de la sociedad, o que tenga por objeto ejecutar o celebrar negocios que den por resultado abrirle nuevos mercados a los artículos que produce la </w:t>
      </w:r>
      <w:r w:rsidRPr="003F1C04">
        <w:rPr>
          <w:rFonts w:ascii="Segoe Pro Light" w:hAnsi="Segoe Pro Light" w:cs="Helvetica"/>
          <w:sz w:val="24"/>
          <w:szCs w:val="24"/>
          <w:lang w:val="es-CO" w:eastAsia="es-CO"/>
        </w:rPr>
        <w:lastRenderedPageBreak/>
        <w:t>sociedad o procurarle clientela, o mejorarla, o facilitarle en cualquier forma las operaciones que constituyen el objeto principal de ella, o entrar con ellas en toda clase de arreglos o contratos, y suscribir o tomar interés en las mencionadas sociedades, asociaciones o empresas.  </w:t>
      </w:r>
    </w:p>
    <w:p w14:paraId="26F18996"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La sociedad podrá formar compañías civiles o comerciales de cualquier tipo, o ingresar como socia a las ya constituidas, con tal que el objeto social de unas y otras sea similar, conexo o complementario al suyo propio. Pero la asociación que por esta cláusula se permite podrá comprender aún compañías cuya actividad fuere diferente a la propia, siempre que ella resultare conveniente para sus intereses, a juicio del órgano facultado por los estatutos para aprobar la operación. </w:t>
      </w:r>
    </w:p>
    <w:p w14:paraId="1B37F42B"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Incorporar los negocios de cualquiera de las sociedades, asociaciones, o empresas de que se acaba de hablar, o fusionarse con ellas.  </w:t>
      </w:r>
    </w:p>
    <w:p w14:paraId="4C9EE3B2"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Celebrar todo tipo de convenios y contratos con particulares y con el gobierno para la ejecución de los servicios inherentes al objeto social;  </w:t>
      </w:r>
    </w:p>
    <w:p w14:paraId="2B43BDB1"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Participar en licitaciones y concursos públicos y privados o en contrataciones directas. </w:t>
      </w:r>
    </w:p>
    <w:p w14:paraId="498A331A" w14:textId="574FAAFA" w:rsid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En general, celebrar todos los actos y contratos que sean necesarios para desarrollar cabalmente su objeto. </w:t>
      </w:r>
    </w:p>
    <w:p w14:paraId="265F2B8A" w14:textId="77777777" w:rsidR="007A38D3" w:rsidRPr="007A38D3" w:rsidRDefault="007A38D3" w:rsidP="00234EB3">
      <w:pPr>
        <w:spacing w:before="120" w:after="120" w:line="360" w:lineRule="auto"/>
        <w:ind w:left="720"/>
        <w:jc w:val="both"/>
        <w:textAlignment w:val="baseline"/>
        <w:rPr>
          <w:rFonts w:ascii="Segoe Pro Light" w:hAnsi="Segoe Pro Light" w:cs="Helvetica"/>
          <w:sz w:val="24"/>
          <w:szCs w:val="24"/>
          <w:lang w:val="es-CO" w:eastAsia="es-CO"/>
        </w:rPr>
      </w:pPr>
    </w:p>
    <w:p w14:paraId="55D744EF" w14:textId="77777777" w:rsidR="003F1C04" w:rsidRPr="003F1C04" w:rsidRDefault="003F1C04" w:rsidP="00234EB3">
      <w:pPr>
        <w:spacing w:before="120" w:after="120" w:line="360" w:lineRule="auto"/>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MX" w:eastAsia="es-ES"/>
        </w:rPr>
        <w:t>Así mismo, podrá realizar cualquier otra actividad económica lícita tanto en Colombia como en el extranjero.</w:t>
      </w:r>
    </w:p>
    <w:p w14:paraId="47422F28" w14:textId="321AC246" w:rsidR="003F1C04" w:rsidRPr="003F1C04" w:rsidRDefault="003F1C04" w:rsidP="00234EB3">
      <w:pPr>
        <w:spacing w:before="120" w:after="120" w:line="360" w:lineRule="auto"/>
        <w:jc w:val="both"/>
        <w:rPr>
          <w:rFonts w:ascii="Segoe Pro Light" w:hAnsi="Segoe Pro Light" w:cs="Helvetica"/>
          <w:sz w:val="24"/>
          <w:szCs w:val="24"/>
          <w:lang w:val="es-MX" w:eastAsia="es-CO"/>
        </w:rPr>
      </w:pPr>
      <w:r w:rsidRPr="003F1C04">
        <w:rPr>
          <w:rFonts w:ascii="Segoe Pro Light" w:hAnsi="Segoe Pro Light" w:cs="Helvetica"/>
          <w:sz w:val="24"/>
          <w:szCs w:val="24"/>
          <w:lang w:val="es-MX" w:eastAsia="es-CO"/>
        </w:rPr>
        <w:t>La sociedad podrá llevar a cabo, en general, todas las operaciones, de cualquier naturaleza que ellas fueren, relacionadas con el objeto mencionado, así como cualesquiera actividades similares, conexas o complementarias o que permitan facilitar o desarrollar el comercio o la industria de la sociedad.</w:t>
      </w:r>
    </w:p>
    <w:p w14:paraId="20ACEAA8" w14:textId="5A7033E7" w:rsidR="003F1C04" w:rsidRPr="00A41EF4" w:rsidRDefault="0002492F" w:rsidP="00234EB3">
      <w:pPr>
        <w:spacing w:line="360" w:lineRule="auto"/>
        <w:jc w:val="both"/>
        <w:rPr>
          <w:rFonts w:ascii="Segoe Pro Light" w:hAnsi="Segoe Pro Light"/>
          <w:lang w:val="es-MX" w:eastAsia="es-CO"/>
        </w:rPr>
      </w:pPr>
      <w:r w:rsidRPr="00E44628">
        <w:rPr>
          <w:rFonts w:ascii="Segoe Pro Light" w:hAnsi="Segoe Pro Light"/>
          <w:b/>
          <w:bCs/>
          <w:lang w:val="es-MX" w:eastAsia="es-CO"/>
        </w:rPr>
        <w:lastRenderedPageBreak/>
        <w:t xml:space="preserve">ARTÍCULO 3º. DOMICILIO. - </w:t>
      </w:r>
      <w:r w:rsidR="003F1C04" w:rsidRPr="00E44628">
        <w:rPr>
          <w:rFonts w:ascii="Segoe Pro Light" w:hAnsi="Segoe Pro Light"/>
          <w:lang w:val="es-MX" w:eastAsia="es-CO"/>
        </w:rPr>
        <w:t xml:space="preserve">El domicilio principal de la sociedad será la ciudad de </w:t>
      </w:r>
      <w:r w:rsidR="001F6BAC">
        <w:rPr>
          <w:rFonts w:ascii="Segoe Pro Light" w:hAnsi="Segoe Pro Light"/>
          <w:lang w:val="es-MX" w:eastAsia="es-CO"/>
        </w:rPr>
        <w:t>Bogotá</w:t>
      </w:r>
      <w:r w:rsidR="003F1C04" w:rsidRPr="00E44628">
        <w:rPr>
          <w:rFonts w:ascii="Segoe Pro Light" w:hAnsi="Segoe Pro Light"/>
          <w:lang w:val="es-MX" w:eastAsia="es-CO"/>
        </w:rPr>
        <w:t xml:space="preserve"> y su dirección para notificaciones judiciales será la </w:t>
      </w:r>
      <w:r w:rsidR="006A6071">
        <w:rPr>
          <w:rFonts w:ascii="Segoe Pro Light" w:hAnsi="Segoe Pro Light"/>
          <w:lang w:val="es-MX" w:eastAsia="es-CO"/>
        </w:rPr>
        <w:t>Diagonal 67ª # 1ª – 10 en la cuidad de Tunja</w:t>
      </w:r>
      <w:r w:rsidR="003F1C04" w:rsidRPr="00E44628">
        <w:rPr>
          <w:rFonts w:ascii="Segoe Pro Light" w:hAnsi="Segoe Pro Light"/>
          <w:lang w:val="es-MX" w:eastAsia="es-CO"/>
        </w:rPr>
        <w:t>. La sociedad podrá crear sucursales, agencias o dependencias en otros lugares del país o del exterior, por disposición de la asamblea general de accionistas.</w:t>
      </w:r>
    </w:p>
    <w:p w14:paraId="79C0202E" w14:textId="79DBC2E3" w:rsidR="00E44628" w:rsidRDefault="003F1C04" w:rsidP="00234EB3">
      <w:pPr>
        <w:autoSpaceDE w:val="0"/>
        <w:autoSpaceDN w:val="0"/>
        <w:adjustRightInd w:val="0"/>
        <w:spacing w:before="120" w:after="120" w:line="360" w:lineRule="auto"/>
        <w:jc w:val="both"/>
        <w:rPr>
          <w:rFonts w:ascii="Segoe Pro Light" w:eastAsia="Helvetica" w:hAnsi="Segoe Pro Light" w:cs="Helvetica"/>
          <w:sz w:val="24"/>
          <w:szCs w:val="24"/>
          <w:lang w:val="es-CO"/>
        </w:rPr>
      </w:pPr>
      <w:r w:rsidRPr="003F1C04">
        <w:rPr>
          <w:rFonts w:ascii="Segoe Pro Light" w:eastAsia="Calibri" w:hAnsi="Segoe Pro Light" w:cs="Helvetica"/>
          <w:b/>
          <w:bCs/>
          <w:sz w:val="24"/>
          <w:szCs w:val="24"/>
          <w:lang w:val="es-CO"/>
        </w:rPr>
        <w:t>PARÁGRAFO PRIMERO: DOMICILIO VIRTUAL.</w:t>
      </w:r>
      <w:r w:rsidR="0002492F">
        <w:rPr>
          <w:rFonts w:ascii="Segoe Pro Light" w:eastAsia="Calibri" w:hAnsi="Segoe Pro Light" w:cs="Helvetica"/>
          <w:b/>
          <w:bCs/>
          <w:sz w:val="24"/>
          <w:szCs w:val="24"/>
          <w:lang w:val="es-CO"/>
        </w:rPr>
        <w:t xml:space="preserve"> - </w:t>
      </w:r>
      <w:r w:rsidRPr="003F1C04">
        <w:rPr>
          <w:rFonts w:ascii="Segoe Pro Light" w:eastAsia="Helvetica" w:hAnsi="Segoe Pro Light" w:cs="Helvetica"/>
          <w:sz w:val="24"/>
          <w:szCs w:val="24"/>
          <w:lang w:val="es-CO"/>
        </w:rPr>
        <w:t>La Sociedad ha establecido un sitio en la red de información “internet” denominado</w:t>
      </w:r>
      <w:r w:rsidR="00446E6C">
        <w:rPr>
          <w:rFonts w:ascii="Segoe Pro Light" w:eastAsia="Helvetica" w:hAnsi="Segoe Pro Light" w:cs="Helvetica"/>
          <w:sz w:val="24"/>
          <w:szCs w:val="24"/>
          <w:lang w:val="es-CO"/>
        </w:rPr>
        <w:t>, pero no limitado a,</w:t>
      </w:r>
      <w:r w:rsidRPr="003F1C04">
        <w:rPr>
          <w:rFonts w:ascii="Segoe Pro Light" w:eastAsia="Helvetica" w:hAnsi="Segoe Pro Light" w:cs="Helvetica"/>
          <w:sz w:val="24"/>
          <w:szCs w:val="24"/>
          <w:lang w:val="es-CO"/>
        </w:rPr>
        <w:t xml:space="preserve"> </w:t>
      </w:r>
      <w:r w:rsidR="0025722F">
        <w:rPr>
          <w:rFonts w:ascii="Segoe Pro Light" w:eastAsia="Helvetica" w:hAnsi="Segoe Pro Light" w:cs="Helvetica"/>
          <w:b/>
          <w:bCs/>
          <w:sz w:val="24"/>
          <w:szCs w:val="24"/>
          <w:lang w:val="es-CO"/>
        </w:rPr>
        <w:t>iurisalliance.com</w:t>
      </w:r>
      <w:r w:rsidRPr="003F1C04">
        <w:rPr>
          <w:rFonts w:ascii="Segoe Pro Light" w:eastAsia="Helvetica" w:hAnsi="Segoe Pro Light" w:cs="Helvetica"/>
          <w:sz w:val="24"/>
          <w:szCs w:val="24"/>
          <w:lang w:val="es-CO"/>
        </w:rPr>
        <w:t xml:space="preserve">, a través del cual puede desarrollar actividades propias de su objeto social. El domicilio virtual no desplazará en ningún caso al real ni tampoco podrá ser utilizado para fines judiciales a con particularidad de las excepciones designadas por el </w:t>
      </w:r>
      <w:r w:rsidR="001F6BAC">
        <w:rPr>
          <w:rFonts w:ascii="Segoe Pro Light" w:eastAsia="Helvetica" w:hAnsi="Segoe Pro Light" w:cs="Helvetica"/>
          <w:sz w:val="24"/>
          <w:szCs w:val="24"/>
          <w:lang w:val="es-CO"/>
        </w:rPr>
        <w:t>Representante Legal</w:t>
      </w:r>
      <w:r w:rsidRPr="003F1C04">
        <w:rPr>
          <w:rFonts w:ascii="Segoe Pro Light" w:eastAsia="Helvetica" w:hAnsi="Segoe Pro Light" w:cs="Helvetica"/>
          <w:sz w:val="24"/>
          <w:szCs w:val="24"/>
          <w:lang w:val="es-CO"/>
        </w:rPr>
        <w:t>. A través de este medio los accionistas e inversionistas de la sociedad tendrán acceso a información de carácter pú</w:t>
      </w:r>
      <w:r w:rsidR="00E44628">
        <w:rPr>
          <w:rFonts w:ascii="Segoe Pro Light" w:eastAsia="Helvetica" w:hAnsi="Segoe Pro Light" w:cs="Helvetica"/>
          <w:sz w:val="24"/>
          <w:szCs w:val="24"/>
          <w:lang w:val="es-CO"/>
        </w:rPr>
        <w:t>blico generada por la sociedad.</w:t>
      </w:r>
    </w:p>
    <w:p w14:paraId="616B5D81" w14:textId="4D1D57DA" w:rsidR="003F1C04" w:rsidRPr="003F1C04" w:rsidRDefault="0002492F" w:rsidP="00234EB3">
      <w:pPr>
        <w:autoSpaceDE w:val="0"/>
        <w:autoSpaceDN w:val="0"/>
        <w:adjustRightInd w:val="0"/>
        <w:spacing w:before="120" w:after="120" w:line="360" w:lineRule="auto"/>
        <w:jc w:val="both"/>
        <w:rPr>
          <w:rFonts w:ascii="Segoe Pro Light" w:hAnsi="Segoe Pro Light" w:cs="Helvetica"/>
          <w:sz w:val="24"/>
          <w:szCs w:val="24"/>
          <w:lang w:val="es-MX" w:eastAsia="es-CO"/>
        </w:rPr>
      </w:pPr>
      <w:r w:rsidRPr="003F1C04">
        <w:rPr>
          <w:rFonts w:ascii="Segoe Pro Light" w:hAnsi="Segoe Pro Light" w:cs="Helvetica"/>
          <w:b/>
          <w:bCs/>
          <w:sz w:val="24"/>
          <w:szCs w:val="24"/>
          <w:lang w:val="es-MX" w:eastAsia="es-CO"/>
        </w:rPr>
        <w:t xml:space="preserve">ARTÍCULO 4º. TÉRMINO DE DURACIÓN. - </w:t>
      </w:r>
      <w:r w:rsidR="003F1C04" w:rsidRPr="003F1C04">
        <w:rPr>
          <w:rFonts w:ascii="Segoe Pro Light" w:hAnsi="Segoe Pro Light" w:cs="Helvetica"/>
          <w:sz w:val="24"/>
          <w:szCs w:val="24"/>
          <w:lang w:val="es-MX" w:eastAsia="es-CO"/>
        </w:rPr>
        <w:t>El término de duración de la Sociedad será indefinido.</w:t>
      </w:r>
      <w:r w:rsidR="003F1C04" w:rsidRPr="003F1C04">
        <w:rPr>
          <w:rFonts w:ascii="Segoe Pro Light" w:hAnsi="Segoe Pro Light" w:cs="Helvetica"/>
          <w:sz w:val="24"/>
          <w:szCs w:val="24"/>
          <w:lang w:val="es-MX" w:eastAsia="es-CO"/>
        </w:rPr>
        <w:cr/>
      </w:r>
    </w:p>
    <w:p w14:paraId="6EEEFB72" w14:textId="77777777" w:rsidR="003F1C04" w:rsidRPr="003F1C04" w:rsidRDefault="003F1C04" w:rsidP="00234EB3">
      <w:pPr>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Capítulo II</w:t>
      </w:r>
    </w:p>
    <w:p w14:paraId="61313F98" w14:textId="77777777" w:rsidR="003F1C04" w:rsidRPr="003F1C04" w:rsidRDefault="003F1C04" w:rsidP="00234EB3">
      <w:pPr>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Reglas sobre capital y acciones</w:t>
      </w:r>
    </w:p>
    <w:p w14:paraId="39619BBC"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5300051A" w14:textId="33D0D746" w:rsidR="003F1C04" w:rsidRDefault="00FF7421"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5</w:t>
      </w:r>
      <w:r w:rsidRPr="003F1C04">
        <w:rPr>
          <w:rFonts w:ascii="Segoe Pro Light" w:hAnsi="Segoe Pro Light" w:cs="Helvetica"/>
          <w:b/>
          <w:bCs/>
          <w:sz w:val="24"/>
          <w:szCs w:val="24"/>
          <w:lang w:val="es-MX" w:eastAsia="es-ES"/>
        </w:rPr>
        <w:t xml:space="preserve">º. CAPITAL AUTORIZADO. -  </w:t>
      </w:r>
      <w:r w:rsidRPr="00FF7421">
        <w:rPr>
          <w:rFonts w:ascii="Segoe Pro Light" w:hAnsi="Segoe Pro Light" w:cs="Helvetica"/>
          <w:sz w:val="24"/>
          <w:szCs w:val="24"/>
          <w:lang w:val="es-MX" w:eastAsia="es-ES"/>
        </w:rPr>
        <w:t>El capital autorizado de la sociedad es de 6.500.000.000 COP, dividido en 6.500.000 acciones ordinarias de valor nominal de 1.000 COP cada una</w:t>
      </w:r>
      <w:r w:rsidRPr="003F1C04">
        <w:rPr>
          <w:rFonts w:ascii="Segoe Pro Light" w:hAnsi="Segoe Pro Light" w:cs="Helvetica"/>
          <w:sz w:val="24"/>
          <w:szCs w:val="24"/>
          <w:lang w:val="es-MX" w:eastAsia="es-ES"/>
        </w:rPr>
        <w:t xml:space="preserve">.  </w:t>
      </w:r>
    </w:p>
    <w:p w14:paraId="6DDF551E" w14:textId="77777777" w:rsidR="006A6071" w:rsidRPr="003F1C04" w:rsidRDefault="006A6071" w:rsidP="00234EB3">
      <w:pPr>
        <w:spacing w:before="120" w:after="120" w:line="360" w:lineRule="auto"/>
        <w:jc w:val="both"/>
        <w:rPr>
          <w:rFonts w:ascii="Segoe Pro Light" w:hAnsi="Segoe Pro Light" w:cs="Helvetica"/>
          <w:sz w:val="24"/>
          <w:szCs w:val="24"/>
          <w:lang w:val="es-MX" w:eastAsia="es-ES"/>
        </w:rPr>
      </w:pPr>
    </w:p>
    <w:p w14:paraId="54FFE06B" w14:textId="63FB45D5" w:rsid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6º. CAPITAL SUSCRITO. </w:t>
      </w:r>
      <w:r w:rsidR="009639B5" w:rsidRPr="003F1C04">
        <w:rPr>
          <w:rFonts w:ascii="Segoe Pro Light" w:hAnsi="Segoe Pro Light" w:cs="Helvetica"/>
          <w:b/>
          <w:bCs/>
          <w:sz w:val="24"/>
          <w:szCs w:val="24"/>
          <w:lang w:val="es-MX" w:eastAsia="es-ES"/>
        </w:rPr>
        <w:t xml:space="preserve">-  </w:t>
      </w:r>
      <w:r w:rsidR="009639B5" w:rsidRPr="003F1C04">
        <w:rPr>
          <w:rFonts w:ascii="Segoe Pro Light" w:hAnsi="Segoe Pro Light" w:cs="Helvetica"/>
          <w:sz w:val="24"/>
          <w:szCs w:val="24"/>
          <w:lang w:val="es-MX" w:eastAsia="es-ES"/>
        </w:rPr>
        <w:t xml:space="preserve">El capital suscrito de la sociedad es de </w:t>
      </w:r>
      <w:r w:rsidR="0025722F">
        <w:rPr>
          <w:rFonts w:ascii="Segoe Pro Light" w:hAnsi="Segoe Pro Light" w:cs="Helvetica"/>
          <w:sz w:val="24"/>
          <w:szCs w:val="24"/>
          <w:lang w:val="es-MX" w:eastAsia="es-ES"/>
        </w:rPr>
        <w:t>1</w:t>
      </w:r>
      <w:r w:rsidR="009639B5" w:rsidRPr="003F1C04">
        <w:rPr>
          <w:rFonts w:ascii="Segoe Pro Light" w:hAnsi="Segoe Pro Light" w:cs="Helvetica"/>
          <w:sz w:val="24"/>
          <w:szCs w:val="24"/>
          <w:lang w:val="es-MX" w:eastAsia="es-ES"/>
        </w:rPr>
        <w:t>.</w:t>
      </w:r>
      <w:r w:rsidR="00051DC1">
        <w:rPr>
          <w:rFonts w:ascii="Segoe Pro Light" w:hAnsi="Segoe Pro Light" w:cs="Helvetica"/>
          <w:sz w:val="24"/>
          <w:szCs w:val="24"/>
          <w:lang w:val="es-MX" w:eastAsia="es-ES"/>
        </w:rPr>
        <w:t>0</w:t>
      </w:r>
      <w:r w:rsidR="009639B5" w:rsidRPr="003F1C04">
        <w:rPr>
          <w:rFonts w:ascii="Segoe Pro Light" w:hAnsi="Segoe Pro Light" w:cs="Helvetica"/>
          <w:sz w:val="24"/>
          <w:szCs w:val="24"/>
          <w:lang w:val="es-MX" w:eastAsia="es-ES"/>
        </w:rPr>
        <w:t xml:space="preserve">00.000 COP, dividido en </w:t>
      </w:r>
      <w:r w:rsidR="009639B5">
        <w:rPr>
          <w:rFonts w:ascii="Segoe Pro Light" w:hAnsi="Segoe Pro Light" w:cs="Helvetica"/>
          <w:sz w:val="24"/>
          <w:szCs w:val="24"/>
          <w:lang w:val="es-MX" w:eastAsia="es-ES"/>
        </w:rPr>
        <w:t xml:space="preserve">mil </w:t>
      </w:r>
      <w:r w:rsidR="009639B5" w:rsidRPr="003F1C04">
        <w:rPr>
          <w:rFonts w:ascii="Segoe Pro Light" w:hAnsi="Segoe Pro Light" w:cs="Helvetica"/>
          <w:sz w:val="24"/>
          <w:szCs w:val="24"/>
          <w:lang w:val="es-MX" w:eastAsia="es-ES"/>
        </w:rPr>
        <w:t>acciones</w:t>
      </w:r>
      <w:r w:rsidR="00234EB3">
        <w:rPr>
          <w:rFonts w:ascii="Segoe Pro Light" w:hAnsi="Segoe Pro Light" w:cs="Helvetica"/>
          <w:sz w:val="24"/>
          <w:szCs w:val="24"/>
          <w:lang w:val="es-MX" w:eastAsia="es-ES"/>
        </w:rPr>
        <w:t xml:space="preserve"> </w:t>
      </w:r>
      <w:r w:rsidR="00234EB3" w:rsidRPr="00A45CBE">
        <w:rPr>
          <w:rFonts w:ascii="Segoe Pro Light" w:hAnsi="Segoe Pro Light" w:cs="Helvetica"/>
          <w:sz w:val="24"/>
          <w:szCs w:val="24"/>
          <w:lang w:val="es-MX" w:eastAsia="es-ES"/>
        </w:rPr>
        <w:t>ordinarias</w:t>
      </w:r>
      <w:r w:rsidR="009639B5" w:rsidRPr="003F1C04">
        <w:rPr>
          <w:rFonts w:ascii="Segoe Pro Light" w:hAnsi="Segoe Pro Light" w:cs="Helvetica"/>
          <w:sz w:val="24"/>
          <w:szCs w:val="24"/>
          <w:lang w:val="es-MX" w:eastAsia="es-ES"/>
        </w:rPr>
        <w:t xml:space="preserve"> de valor nominal de 1.000 COP cada una.  </w:t>
      </w:r>
    </w:p>
    <w:p w14:paraId="01766424" w14:textId="77777777" w:rsidR="00A37572" w:rsidRPr="003F1C04" w:rsidRDefault="00A37572" w:rsidP="00234EB3">
      <w:pPr>
        <w:spacing w:before="120" w:after="120" w:line="360" w:lineRule="auto"/>
        <w:jc w:val="both"/>
        <w:rPr>
          <w:rFonts w:ascii="Segoe Pro Light" w:hAnsi="Segoe Pro Light" w:cs="Helvetica"/>
          <w:sz w:val="24"/>
          <w:szCs w:val="24"/>
          <w:lang w:val="es-MX" w:eastAsia="es-ES"/>
        </w:rPr>
      </w:pPr>
    </w:p>
    <w:p w14:paraId="439C3C44" w14:textId="223F4A94" w:rsidR="00DC5685"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lastRenderedPageBreak/>
        <w:t>ARTÍCULO 7º. CAPITAL PAGADO.</w:t>
      </w:r>
      <w:r>
        <w:rPr>
          <w:rFonts w:ascii="Segoe Pro Light" w:hAnsi="Segoe Pro Light" w:cs="Helvetica"/>
          <w:b/>
          <w:bCs/>
          <w:sz w:val="24"/>
          <w:szCs w:val="24"/>
          <w:lang w:val="es-MX" w:eastAsia="es-ES"/>
        </w:rPr>
        <w:t xml:space="preserve"> </w:t>
      </w:r>
      <w:r w:rsidRPr="003F1C04">
        <w:rPr>
          <w:rFonts w:ascii="Segoe Pro Light" w:hAnsi="Segoe Pro Light" w:cs="Helvetica"/>
          <w:b/>
          <w:bCs/>
          <w:sz w:val="24"/>
          <w:szCs w:val="24"/>
          <w:lang w:val="es-MX" w:eastAsia="es-ES"/>
        </w:rPr>
        <w:t>-</w:t>
      </w:r>
      <w:r w:rsidRPr="003F1C04">
        <w:rPr>
          <w:rFonts w:ascii="Segoe Pro Light" w:hAnsi="Segoe Pro Light" w:cs="Helvetica"/>
          <w:sz w:val="24"/>
          <w:szCs w:val="24"/>
          <w:lang w:val="es-MX" w:eastAsia="es-ES"/>
        </w:rPr>
        <w:t xml:space="preserve"> </w:t>
      </w:r>
      <w:r w:rsidR="00A45CBE" w:rsidRPr="00A45CBE">
        <w:rPr>
          <w:rFonts w:ascii="Segoe Pro Light" w:hAnsi="Segoe Pro Light" w:cs="Helvetica"/>
          <w:sz w:val="24"/>
          <w:szCs w:val="24"/>
          <w:lang w:val="es-MX" w:eastAsia="es-ES"/>
        </w:rPr>
        <w:t>El capital</w:t>
      </w:r>
      <w:r w:rsidR="00D66F44">
        <w:rPr>
          <w:rFonts w:ascii="Segoe Pro Light" w:hAnsi="Segoe Pro Light" w:cs="Helvetica"/>
          <w:sz w:val="24"/>
          <w:szCs w:val="24"/>
          <w:lang w:val="es-MX" w:eastAsia="es-ES"/>
        </w:rPr>
        <w:t xml:space="preserve"> pagado de la sociedad es de </w:t>
      </w:r>
      <w:r w:rsidR="0025722F">
        <w:rPr>
          <w:rFonts w:ascii="Segoe Pro Light" w:hAnsi="Segoe Pro Light" w:cs="Helvetica"/>
          <w:sz w:val="24"/>
          <w:szCs w:val="24"/>
          <w:lang w:val="es-MX" w:eastAsia="es-ES"/>
        </w:rPr>
        <w:t>1</w:t>
      </w:r>
      <w:r w:rsidR="00D66F44">
        <w:rPr>
          <w:rFonts w:ascii="Segoe Pro Light" w:hAnsi="Segoe Pro Light" w:cs="Helvetica"/>
          <w:sz w:val="24"/>
          <w:szCs w:val="24"/>
          <w:lang w:val="es-MX" w:eastAsia="es-ES"/>
        </w:rPr>
        <w:t>.</w:t>
      </w:r>
      <w:r w:rsidR="00051DC1">
        <w:rPr>
          <w:rFonts w:ascii="Segoe Pro Light" w:hAnsi="Segoe Pro Light" w:cs="Helvetica"/>
          <w:sz w:val="24"/>
          <w:szCs w:val="24"/>
          <w:lang w:val="es-MX" w:eastAsia="es-ES"/>
        </w:rPr>
        <w:t>0</w:t>
      </w:r>
      <w:r w:rsidR="00446E6C">
        <w:rPr>
          <w:rFonts w:ascii="Segoe Pro Light" w:hAnsi="Segoe Pro Light" w:cs="Helvetica"/>
          <w:sz w:val="24"/>
          <w:szCs w:val="24"/>
          <w:lang w:val="es-MX" w:eastAsia="es-ES"/>
        </w:rPr>
        <w:t xml:space="preserve">00.000 COP, dividido en </w:t>
      </w:r>
      <w:r w:rsidR="00A45CBE" w:rsidRPr="00A45CBE">
        <w:rPr>
          <w:rFonts w:ascii="Segoe Pro Light" w:hAnsi="Segoe Pro Light" w:cs="Helvetica"/>
          <w:sz w:val="24"/>
          <w:szCs w:val="24"/>
          <w:lang w:val="es-MX" w:eastAsia="es-ES"/>
        </w:rPr>
        <w:t xml:space="preserve">mil acciones ordinarias de valor nominal de 1.000 COP cada una, equivalente al </w:t>
      </w:r>
      <w:r w:rsidR="00234CED">
        <w:rPr>
          <w:rFonts w:ascii="Segoe Pro Light" w:hAnsi="Segoe Pro Light" w:cs="Helvetica"/>
          <w:sz w:val="24"/>
          <w:szCs w:val="24"/>
          <w:lang w:val="es-MX" w:eastAsia="es-ES"/>
        </w:rPr>
        <w:t>cien</w:t>
      </w:r>
      <w:r w:rsidR="00A45CBE" w:rsidRPr="00A45CBE">
        <w:rPr>
          <w:rFonts w:ascii="Segoe Pro Light" w:hAnsi="Segoe Pro Light" w:cs="Helvetica"/>
          <w:sz w:val="24"/>
          <w:szCs w:val="24"/>
          <w:lang w:val="es-MX" w:eastAsia="es-ES"/>
        </w:rPr>
        <w:t xml:space="preserve"> por </w:t>
      </w:r>
      <w:r w:rsidR="00D66F44">
        <w:rPr>
          <w:rFonts w:ascii="Segoe Pro Light" w:hAnsi="Segoe Pro Light" w:cs="Helvetica"/>
          <w:sz w:val="24"/>
          <w:szCs w:val="24"/>
          <w:lang w:val="es-MX" w:eastAsia="es-ES"/>
        </w:rPr>
        <w:t xml:space="preserve">ciento </w:t>
      </w:r>
      <w:r w:rsidR="00234CED">
        <w:rPr>
          <w:rFonts w:ascii="Segoe Pro Light" w:hAnsi="Segoe Pro Light" w:cs="Helvetica"/>
          <w:sz w:val="24"/>
          <w:szCs w:val="24"/>
          <w:lang w:val="es-MX" w:eastAsia="es-ES"/>
        </w:rPr>
        <w:t>100</w:t>
      </w:r>
      <w:r w:rsidR="00A45CBE">
        <w:rPr>
          <w:rFonts w:ascii="Segoe Pro Light" w:hAnsi="Segoe Pro Light" w:cs="Helvetica"/>
          <w:sz w:val="24"/>
          <w:szCs w:val="24"/>
          <w:lang w:val="es-MX" w:eastAsia="es-ES"/>
        </w:rPr>
        <w:t>% del capital suscrito</w:t>
      </w:r>
      <w:r w:rsidR="7828A2BA" w:rsidRPr="7828A2BA">
        <w:rPr>
          <w:rFonts w:ascii="Segoe Pro Light" w:hAnsi="Segoe Pro Light" w:cs="Helvetica"/>
          <w:sz w:val="24"/>
          <w:szCs w:val="24"/>
          <w:lang w:val="es-MX" w:eastAsia="es-ES"/>
        </w:rPr>
        <w:t>.</w:t>
      </w:r>
      <w:r w:rsidR="00A37572">
        <w:rPr>
          <w:rFonts w:ascii="Segoe Pro Light" w:hAnsi="Segoe Pro Light" w:cs="Helvetica"/>
          <w:sz w:val="24"/>
          <w:szCs w:val="24"/>
          <w:lang w:val="es-MX" w:eastAsia="es-ES"/>
        </w:rPr>
        <w:t xml:space="preserve"> </w:t>
      </w:r>
      <w:r w:rsidR="00446E6C">
        <w:rPr>
          <w:rFonts w:ascii="Segoe Pro Light" w:hAnsi="Segoe Pro Light" w:cs="Helvetica"/>
          <w:sz w:val="24"/>
          <w:szCs w:val="24"/>
          <w:lang w:val="es-MX" w:eastAsia="es-ES"/>
        </w:rPr>
        <w:t xml:space="preserve">El capital suscrito se </w:t>
      </w:r>
      <w:r w:rsidR="00051DC1">
        <w:rPr>
          <w:rFonts w:ascii="Segoe Pro Light" w:hAnsi="Segoe Pro Light" w:cs="Helvetica"/>
          <w:sz w:val="24"/>
          <w:szCs w:val="24"/>
          <w:lang w:val="es-MX" w:eastAsia="es-ES"/>
        </w:rPr>
        <w:t>entenderá</w:t>
      </w:r>
      <w:r w:rsidR="00446E6C">
        <w:rPr>
          <w:rFonts w:ascii="Segoe Pro Light" w:hAnsi="Segoe Pro Light" w:cs="Helvetica"/>
          <w:sz w:val="24"/>
          <w:szCs w:val="24"/>
          <w:lang w:val="es-MX" w:eastAsia="es-ES"/>
        </w:rPr>
        <w:t xml:space="preserve"> pagado en su totalidad</w:t>
      </w:r>
      <w:r w:rsidR="00051DC1">
        <w:rPr>
          <w:rFonts w:ascii="Segoe Pro Light" w:hAnsi="Segoe Pro Light" w:cs="Helvetica"/>
          <w:sz w:val="24"/>
          <w:szCs w:val="24"/>
          <w:lang w:val="es-MX" w:eastAsia="es-ES"/>
        </w:rPr>
        <w:t xml:space="preserve"> de acuerdo con las disposiciones legales</w:t>
      </w:r>
      <w:r w:rsidR="00446E6C">
        <w:rPr>
          <w:rFonts w:ascii="Segoe Pro Light" w:hAnsi="Segoe Pro Light" w:cs="Helvetica"/>
          <w:sz w:val="24"/>
          <w:szCs w:val="24"/>
          <w:lang w:val="es-MX" w:eastAsia="es-ES"/>
        </w:rPr>
        <w:t>.</w:t>
      </w:r>
    </w:p>
    <w:p w14:paraId="711CD54C" w14:textId="164A08E1" w:rsidR="006A6071" w:rsidRDefault="006A6071" w:rsidP="00234EB3">
      <w:pPr>
        <w:spacing w:before="120" w:after="120" w:line="360" w:lineRule="auto"/>
        <w:jc w:val="both"/>
        <w:rPr>
          <w:rFonts w:ascii="Segoe Pro Light" w:hAnsi="Segoe Pro Light" w:cs="Helvetica"/>
          <w:sz w:val="24"/>
          <w:szCs w:val="24"/>
          <w:lang w:val="es-MX" w:eastAsia="es-ES"/>
        </w:rPr>
      </w:pPr>
      <w:r>
        <w:rPr>
          <w:rFonts w:ascii="Segoe Pro Light" w:hAnsi="Segoe Pro Light" w:cs="Helvetica"/>
          <w:sz w:val="24"/>
          <w:szCs w:val="24"/>
          <w:lang w:val="es-MX" w:eastAsia="es-ES"/>
        </w:rPr>
        <w:t>Las acciones se entienden distribuidas así.</w:t>
      </w:r>
    </w:p>
    <w:tbl>
      <w:tblPr>
        <w:tblStyle w:val="TableGrid"/>
        <w:tblW w:w="9352" w:type="dxa"/>
        <w:jc w:val="center"/>
        <w:tblLook w:val="04A0" w:firstRow="1" w:lastRow="0" w:firstColumn="1" w:lastColumn="0" w:noHBand="0" w:noVBand="1"/>
      </w:tblPr>
      <w:tblGrid>
        <w:gridCol w:w="2338"/>
        <w:gridCol w:w="2338"/>
        <w:gridCol w:w="2338"/>
        <w:gridCol w:w="2338"/>
      </w:tblGrid>
      <w:tr w:rsidR="00D52D90" w:rsidRPr="00D52D90" w14:paraId="7DA6297C" w14:textId="77777777" w:rsidTr="00D52D90">
        <w:trPr>
          <w:trHeight w:val="604"/>
          <w:jc w:val="center"/>
        </w:trPr>
        <w:tc>
          <w:tcPr>
            <w:tcW w:w="2338" w:type="dxa"/>
            <w:vAlign w:val="center"/>
          </w:tcPr>
          <w:p w14:paraId="4FD2FDB4" w14:textId="055D190B" w:rsidR="00D52D90" w:rsidRPr="00D52D90" w:rsidRDefault="00D52D90" w:rsidP="00D52D90">
            <w:pPr>
              <w:spacing w:before="120" w:after="120" w:line="360" w:lineRule="auto"/>
              <w:jc w:val="center"/>
              <w:rPr>
                <w:rFonts w:ascii="Segoe Pro Light" w:hAnsi="Segoe Pro Light" w:cs="Helvetica"/>
                <w:b/>
                <w:bCs/>
                <w:sz w:val="24"/>
                <w:szCs w:val="24"/>
                <w:lang w:val="es-MX"/>
              </w:rPr>
            </w:pPr>
            <w:r w:rsidRPr="00D52D90">
              <w:rPr>
                <w:rFonts w:ascii="Arial" w:hAnsi="Arial" w:cs="Arial"/>
                <w:b/>
                <w:bCs/>
              </w:rPr>
              <w:t>Socio</w:t>
            </w:r>
          </w:p>
        </w:tc>
        <w:tc>
          <w:tcPr>
            <w:tcW w:w="2338" w:type="dxa"/>
            <w:vAlign w:val="center"/>
          </w:tcPr>
          <w:p w14:paraId="6C5BB4A9" w14:textId="5F965B70" w:rsidR="00D52D90" w:rsidRPr="00D52D90" w:rsidRDefault="00D52D90" w:rsidP="00D52D90">
            <w:pPr>
              <w:spacing w:before="120" w:after="120" w:line="360" w:lineRule="auto"/>
              <w:jc w:val="center"/>
              <w:rPr>
                <w:rFonts w:ascii="Segoe Pro Light" w:hAnsi="Segoe Pro Light" w:cs="Helvetica"/>
                <w:b/>
                <w:bCs/>
                <w:sz w:val="24"/>
                <w:szCs w:val="24"/>
                <w:lang w:val="es-MX"/>
              </w:rPr>
            </w:pPr>
            <w:r w:rsidRPr="00D52D90">
              <w:rPr>
                <w:rFonts w:ascii="Arial" w:hAnsi="Arial" w:cs="Arial"/>
                <w:b/>
                <w:bCs/>
              </w:rPr>
              <w:t>No de Acciones</w:t>
            </w:r>
          </w:p>
        </w:tc>
        <w:tc>
          <w:tcPr>
            <w:tcW w:w="2338" w:type="dxa"/>
            <w:vAlign w:val="center"/>
          </w:tcPr>
          <w:p w14:paraId="152EA22C" w14:textId="263ECA7B" w:rsidR="00D52D90" w:rsidRPr="00D52D90" w:rsidRDefault="00D52D90" w:rsidP="00D52D90">
            <w:pPr>
              <w:spacing w:before="120" w:after="120" w:line="360" w:lineRule="auto"/>
              <w:jc w:val="center"/>
              <w:rPr>
                <w:rFonts w:ascii="Segoe Pro Light" w:hAnsi="Segoe Pro Light" w:cs="Helvetica"/>
                <w:b/>
                <w:bCs/>
                <w:sz w:val="24"/>
                <w:szCs w:val="24"/>
                <w:lang w:val="es-MX"/>
              </w:rPr>
            </w:pPr>
            <w:r w:rsidRPr="00D52D90">
              <w:rPr>
                <w:rFonts w:ascii="Arial" w:hAnsi="Arial" w:cs="Arial"/>
                <w:b/>
                <w:bCs/>
              </w:rPr>
              <w:t>Capital</w:t>
            </w:r>
          </w:p>
        </w:tc>
        <w:tc>
          <w:tcPr>
            <w:tcW w:w="2338" w:type="dxa"/>
            <w:vAlign w:val="center"/>
          </w:tcPr>
          <w:p w14:paraId="39101F51" w14:textId="087E5A7C" w:rsidR="00D52D90" w:rsidRPr="00D52D90" w:rsidRDefault="00D52D90" w:rsidP="00D52D90">
            <w:pPr>
              <w:spacing w:before="120" w:after="120" w:line="360" w:lineRule="auto"/>
              <w:jc w:val="center"/>
              <w:rPr>
                <w:rFonts w:ascii="Segoe Pro Light" w:hAnsi="Segoe Pro Light" w:cs="Helvetica"/>
                <w:b/>
                <w:bCs/>
                <w:sz w:val="24"/>
                <w:szCs w:val="24"/>
                <w:lang w:val="es-MX"/>
              </w:rPr>
            </w:pPr>
            <w:r w:rsidRPr="00D52D90">
              <w:rPr>
                <w:rFonts w:ascii="Arial" w:hAnsi="Arial" w:cs="Arial"/>
                <w:b/>
                <w:bCs/>
              </w:rPr>
              <w:t>Total %</w:t>
            </w:r>
          </w:p>
        </w:tc>
      </w:tr>
      <w:tr w:rsidR="00D52D90" w14:paraId="0053F6F5" w14:textId="77777777" w:rsidTr="00D52D90">
        <w:trPr>
          <w:trHeight w:val="729"/>
          <w:jc w:val="center"/>
        </w:trPr>
        <w:tc>
          <w:tcPr>
            <w:tcW w:w="2338" w:type="dxa"/>
            <w:vAlign w:val="center"/>
          </w:tcPr>
          <w:p w14:paraId="6A927647" w14:textId="25A35BEF" w:rsidR="00D52D90" w:rsidRDefault="00D52D90" w:rsidP="00D52D90">
            <w:pPr>
              <w:spacing w:before="120" w:after="120" w:line="360" w:lineRule="auto"/>
              <w:jc w:val="center"/>
              <w:rPr>
                <w:rFonts w:ascii="Segoe Pro Light" w:hAnsi="Segoe Pro Light" w:cs="Helvetica"/>
                <w:sz w:val="24"/>
                <w:szCs w:val="24"/>
                <w:lang w:val="es-MX"/>
              </w:rPr>
            </w:pPr>
            <w:r>
              <w:rPr>
                <w:rFonts w:ascii="Segoe Pro Light" w:hAnsi="Segoe Pro Light" w:cs="Helvetica"/>
                <w:sz w:val="24"/>
                <w:szCs w:val="24"/>
                <w:lang w:val="es-MX"/>
              </w:rPr>
              <w:t>Fenix Alliance S.A.S</w:t>
            </w:r>
          </w:p>
        </w:tc>
        <w:tc>
          <w:tcPr>
            <w:tcW w:w="2338" w:type="dxa"/>
            <w:vAlign w:val="center"/>
          </w:tcPr>
          <w:p w14:paraId="0FD061EE" w14:textId="4D27DBAE" w:rsidR="00D52D90" w:rsidRDefault="00D52D90" w:rsidP="00D52D90">
            <w:pPr>
              <w:spacing w:before="120" w:after="120" w:line="360" w:lineRule="auto"/>
              <w:jc w:val="center"/>
              <w:rPr>
                <w:rFonts w:ascii="Segoe Pro Light" w:hAnsi="Segoe Pro Light" w:cs="Helvetica"/>
                <w:sz w:val="24"/>
                <w:szCs w:val="24"/>
                <w:lang w:val="es-MX"/>
              </w:rPr>
            </w:pPr>
            <w:r>
              <w:rPr>
                <w:rFonts w:ascii="Segoe Pro Light" w:hAnsi="Segoe Pro Light" w:cs="Helvetica"/>
                <w:sz w:val="24"/>
                <w:szCs w:val="24"/>
                <w:lang w:val="es-MX"/>
              </w:rPr>
              <w:t>1000</w:t>
            </w:r>
          </w:p>
        </w:tc>
        <w:tc>
          <w:tcPr>
            <w:tcW w:w="2338" w:type="dxa"/>
            <w:vAlign w:val="center"/>
          </w:tcPr>
          <w:p w14:paraId="48499CA9" w14:textId="7800C6F1" w:rsidR="00D52D90" w:rsidRDefault="00D52D90" w:rsidP="00D52D90">
            <w:pPr>
              <w:spacing w:before="120" w:after="120" w:line="360" w:lineRule="auto"/>
              <w:jc w:val="center"/>
              <w:rPr>
                <w:rFonts w:ascii="Segoe Pro Light" w:hAnsi="Segoe Pro Light" w:cs="Helvetica"/>
                <w:sz w:val="24"/>
                <w:szCs w:val="24"/>
                <w:lang w:val="es-MX"/>
              </w:rPr>
            </w:pPr>
            <w:r>
              <w:rPr>
                <w:rFonts w:ascii="Segoe Pro Light" w:hAnsi="Segoe Pro Light" w:cs="Helvetica"/>
                <w:sz w:val="24"/>
                <w:szCs w:val="24"/>
                <w:lang w:val="es-MX"/>
              </w:rPr>
              <w:t>1.000.000</w:t>
            </w:r>
          </w:p>
        </w:tc>
        <w:tc>
          <w:tcPr>
            <w:tcW w:w="2338" w:type="dxa"/>
            <w:vAlign w:val="center"/>
          </w:tcPr>
          <w:p w14:paraId="4B0BD7E2" w14:textId="75737AE9" w:rsidR="00D52D90" w:rsidRDefault="00D52D90" w:rsidP="00D52D90">
            <w:pPr>
              <w:spacing w:before="120" w:after="120" w:line="360" w:lineRule="auto"/>
              <w:jc w:val="center"/>
              <w:rPr>
                <w:rFonts w:ascii="Segoe Pro Light" w:hAnsi="Segoe Pro Light" w:cs="Helvetica"/>
                <w:sz w:val="24"/>
                <w:szCs w:val="24"/>
                <w:lang w:val="es-MX"/>
              </w:rPr>
            </w:pPr>
            <w:r>
              <w:rPr>
                <w:rFonts w:ascii="Segoe Pro Light" w:hAnsi="Segoe Pro Light" w:cs="Helvetica"/>
                <w:sz w:val="24"/>
                <w:szCs w:val="24"/>
                <w:lang w:val="es-MX"/>
              </w:rPr>
              <w:t>100%</w:t>
            </w:r>
          </w:p>
        </w:tc>
      </w:tr>
    </w:tbl>
    <w:p w14:paraId="14B04129" w14:textId="77777777" w:rsidR="00234CED" w:rsidRPr="00234CED" w:rsidRDefault="00234CED" w:rsidP="00234EB3">
      <w:pPr>
        <w:spacing w:before="120" w:after="120" w:line="360" w:lineRule="auto"/>
        <w:jc w:val="both"/>
        <w:rPr>
          <w:rFonts w:ascii="Segoe Pro Light" w:hAnsi="Segoe Pro Light" w:cs="Helvetica"/>
          <w:sz w:val="24"/>
          <w:szCs w:val="24"/>
          <w:lang w:val="es-MX" w:eastAsia="es-ES"/>
        </w:rPr>
      </w:pPr>
    </w:p>
    <w:p w14:paraId="5E34E1BC" w14:textId="22C7D617" w:rsidR="003F1C04" w:rsidRPr="003F1C04" w:rsidRDefault="0002492F" w:rsidP="00234EB3">
      <w:pPr>
        <w:spacing w:before="120" w:after="120" w:line="360" w:lineRule="auto"/>
        <w:jc w:val="both"/>
        <w:rPr>
          <w:rFonts w:ascii="Segoe Pro Light" w:hAnsi="Segoe Pro Light" w:cs="Helvetica"/>
          <w:sz w:val="24"/>
          <w:szCs w:val="24"/>
          <w:lang w:val="es-MX" w:eastAsia="es-ES"/>
        </w:rPr>
      </w:pPr>
      <w:r>
        <w:rPr>
          <w:rFonts w:ascii="Segoe Pro Light" w:hAnsi="Segoe Pro Light" w:cs="Helvetica"/>
          <w:b/>
          <w:bCs/>
          <w:sz w:val="24"/>
          <w:szCs w:val="24"/>
          <w:lang w:val="es-MX" w:eastAsia="es-ES"/>
        </w:rPr>
        <w:t xml:space="preserve">ARTÍCULO </w:t>
      </w:r>
      <w:r w:rsidRPr="003F1C04">
        <w:rPr>
          <w:rFonts w:ascii="Segoe Pro Light" w:hAnsi="Segoe Pro Light" w:cs="Helvetica"/>
          <w:b/>
          <w:bCs/>
          <w:sz w:val="24"/>
          <w:szCs w:val="24"/>
          <w:lang w:val="es-MX" w:eastAsia="es-ES"/>
        </w:rPr>
        <w:t xml:space="preserve">8º. DERECHOS QUE CONFIEREN LAS ACCIONES. - </w:t>
      </w:r>
      <w:r w:rsidR="003F1C04" w:rsidRPr="003F1C04">
        <w:rPr>
          <w:rFonts w:ascii="Segoe Pro Light" w:hAnsi="Segoe Pro Light" w:cs="Helvetica"/>
          <w:sz w:val="24"/>
          <w:szCs w:val="24"/>
          <w:lang w:val="es-MX" w:eastAsia="es-ES"/>
        </w:rPr>
        <w:t>Los derechos y obligaciones que le confiere cada acción a su titular les serán transferidos a quien las adquiriere, luego de efectuarse</w:t>
      </w:r>
      <w:r>
        <w:rPr>
          <w:rFonts w:ascii="Segoe Pro Light" w:hAnsi="Segoe Pro Light" w:cs="Helvetica"/>
          <w:sz w:val="24"/>
          <w:szCs w:val="24"/>
          <w:lang w:val="es-MX" w:eastAsia="es-ES"/>
        </w:rPr>
        <w:t xml:space="preserve"> su cesión a cualquier título. </w:t>
      </w:r>
    </w:p>
    <w:p w14:paraId="2DC4C9E2"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propiedad de una acción implica la adhesión a los estatutos y a las decisiones colectivas de los accionistas.</w:t>
      </w:r>
    </w:p>
    <w:p w14:paraId="1440D484" w14:textId="69D635F1" w:rsidR="003F1C04" w:rsidRDefault="0002492F" w:rsidP="00234EB3">
      <w:pPr>
        <w:tabs>
          <w:tab w:val="left" w:pos="488"/>
        </w:tabs>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9º. NATURALEZA DE LAS ACCIONES. - </w:t>
      </w:r>
      <w:r w:rsidR="003F1C04" w:rsidRPr="003F1C04">
        <w:rPr>
          <w:rFonts w:ascii="Segoe Pro Light" w:hAnsi="Segoe Pro Light" w:cs="Helvetica"/>
          <w:sz w:val="24"/>
          <w:szCs w:val="24"/>
          <w:lang w:val="es-MX" w:eastAsia="es-ES"/>
        </w:rPr>
        <w:t>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14:paraId="59E04FB1" w14:textId="77777777" w:rsidR="00FF7421" w:rsidRPr="003F1C04" w:rsidRDefault="00FF7421" w:rsidP="00234EB3">
      <w:pPr>
        <w:tabs>
          <w:tab w:val="left" w:pos="488"/>
        </w:tabs>
        <w:spacing w:before="120" w:after="120" w:line="360" w:lineRule="auto"/>
        <w:jc w:val="both"/>
        <w:rPr>
          <w:rFonts w:ascii="Segoe Pro Light" w:hAnsi="Segoe Pro Light" w:cs="Helvetica"/>
          <w:sz w:val="24"/>
          <w:szCs w:val="24"/>
          <w:lang w:val="es-MX" w:eastAsia="es-ES"/>
        </w:rPr>
      </w:pPr>
    </w:p>
    <w:p w14:paraId="3AE94A5A" w14:textId="6ED8AAFD" w:rsid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10º. AUMENTO DEL CAPITAL SUSCRITO. - </w:t>
      </w:r>
      <w:r w:rsidR="003F1C04" w:rsidRPr="003F1C04">
        <w:rPr>
          <w:rFonts w:ascii="Segoe Pro Light" w:hAnsi="Segoe Pro Light" w:cs="Helvetica"/>
          <w:sz w:val="24"/>
          <w:szCs w:val="24"/>
          <w:lang w:val="es-MX" w:eastAsia="es-ES"/>
        </w:rPr>
        <w:t>El capital suscrito podrá ser aumentado sucesivamente por todos los medios y en las condiciones previstas en estos estatutos y en la ley. Las acciones ordinarias no suscritas en el acto de constitución podrán ser</w:t>
      </w:r>
      <w:r w:rsidR="00FF7421">
        <w:rPr>
          <w:rFonts w:ascii="Segoe Pro Light" w:hAnsi="Segoe Pro Light" w:cs="Helvetica"/>
          <w:sz w:val="24"/>
          <w:szCs w:val="24"/>
          <w:lang w:val="es-MX" w:eastAsia="es-ES"/>
        </w:rPr>
        <w:t xml:space="preserve"> </w:t>
      </w:r>
      <w:r w:rsidR="00661A55">
        <w:rPr>
          <w:rFonts w:ascii="Segoe Pro Light" w:hAnsi="Segoe Pro Light" w:cs="Helvetica"/>
          <w:sz w:val="24"/>
          <w:szCs w:val="24"/>
          <w:lang w:val="es-MX" w:eastAsia="es-ES"/>
        </w:rPr>
        <w:t>colocadas por el Representante Legal</w:t>
      </w:r>
      <w:r w:rsidR="00FF7421">
        <w:rPr>
          <w:rFonts w:ascii="Segoe Pro Light" w:hAnsi="Segoe Pro Light" w:cs="Helvetica"/>
          <w:sz w:val="24"/>
          <w:szCs w:val="24"/>
          <w:lang w:val="es-MX" w:eastAsia="es-ES"/>
        </w:rPr>
        <w:t xml:space="preserve"> a consideración de</w:t>
      </w:r>
      <w:r w:rsidR="003F1C04" w:rsidRPr="003F1C04">
        <w:rPr>
          <w:rFonts w:ascii="Segoe Pro Light" w:hAnsi="Segoe Pro Light" w:cs="Helvetica"/>
          <w:sz w:val="24"/>
          <w:szCs w:val="24"/>
          <w:lang w:val="es-MX" w:eastAsia="es-ES"/>
        </w:rPr>
        <w:t xml:space="preserve"> </w:t>
      </w:r>
      <w:r w:rsidR="00FF7421">
        <w:rPr>
          <w:rFonts w:ascii="Segoe Pro Light" w:hAnsi="Segoe Pro Light" w:cs="Helvetica"/>
          <w:sz w:val="24"/>
          <w:szCs w:val="24"/>
          <w:lang w:val="es-MX" w:eastAsia="es-ES"/>
        </w:rPr>
        <w:t>emisión</w:t>
      </w:r>
      <w:r w:rsidR="00661A55">
        <w:rPr>
          <w:rFonts w:ascii="Segoe Pro Light" w:hAnsi="Segoe Pro Light" w:cs="Helvetica"/>
          <w:sz w:val="24"/>
          <w:szCs w:val="24"/>
          <w:lang w:val="es-MX" w:eastAsia="es-ES"/>
        </w:rPr>
        <w:t xml:space="preserve"> por decisión</w:t>
      </w:r>
      <w:r w:rsidR="003F1C04" w:rsidRPr="003F1C04">
        <w:rPr>
          <w:rFonts w:ascii="Segoe Pro Light" w:hAnsi="Segoe Pro Light" w:cs="Helvetica"/>
          <w:sz w:val="24"/>
          <w:szCs w:val="24"/>
          <w:lang w:val="es-MX" w:eastAsia="es-ES"/>
        </w:rPr>
        <w:t xml:space="preserve"> de</w:t>
      </w:r>
      <w:r w:rsidR="00FF7421">
        <w:rPr>
          <w:rFonts w:ascii="Segoe Pro Light" w:hAnsi="Segoe Pro Light" w:cs="Helvetica"/>
          <w:sz w:val="24"/>
          <w:szCs w:val="24"/>
          <w:lang w:val="es-MX" w:eastAsia="es-ES"/>
        </w:rPr>
        <w:t xml:space="preserve"> la Asamblea General de Accionistas</w:t>
      </w:r>
      <w:r w:rsidR="003F1C04" w:rsidRPr="003F1C04">
        <w:rPr>
          <w:rFonts w:ascii="Segoe Pro Light" w:hAnsi="Segoe Pro Light" w:cs="Helvetica"/>
          <w:sz w:val="24"/>
          <w:szCs w:val="24"/>
          <w:lang w:val="es-MX" w:eastAsia="es-ES"/>
        </w:rPr>
        <w:t xml:space="preserve">, </w:t>
      </w:r>
      <w:r w:rsidR="00FF7421">
        <w:rPr>
          <w:rFonts w:ascii="Segoe Pro Light" w:hAnsi="Segoe Pro Light" w:cs="Helvetica"/>
          <w:sz w:val="24"/>
          <w:szCs w:val="24"/>
          <w:lang w:val="es-MX" w:eastAsia="es-ES"/>
        </w:rPr>
        <w:t>que</w:t>
      </w:r>
      <w:r w:rsidR="003F1C04" w:rsidRPr="003F1C04">
        <w:rPr>
          <w:rFonts w:ascii="Segoe Pro Light" w:hAnsi="Segoe Pro Light" w:cs="Helvetica"/>
          <w:sz w:val="24"/>
          <w:szCs w:val="24"/>
          <w:lang w:val="es-MX" w:eastAsia="es-ES"/>
        </w:rPr>
        <w:t xml:space="preserve"> aprobará el reglamento respectivo </w:t>
      </w:r>
      <w:r w:rsidR="00661A55">
        <w:rPr>
          <w:rFonts w:ascii="Segoe Pro Light" w:hAnsi="Segoe Pro Light" w:cs="Helvetica"/>
          <w:sz w:val="24"/>
          <w:szCs w:val="24"/>
          <w:lang w:val="es-MX" w:eastAsia="es-ES"/>
        </w:rPr>
        <w:t xml:space="preserve">a la vea que </w:t>
      </w:r>
      <w:r w:rsidR="00FF7421">
        <w:rPr>
          <w:rFonts w:ascii="Segoe Pro Light" w:hAnsi="Segoe Pro Light" w:cs="Helvetica"/>
          <w:sz w:val="24"/>
          <w:szCs w:val="24"/>
          <w:lang w:val="es-MX" w:eastAsia="es-ES"/>
        </w:rPr>
        <w:t xml:space="preserve">designará y </w:t>
      </w:r>
      <w:r w:rsidR="00661A55">
        <w:rPr>
          <w:rFonts w:ascii="Segoe Pro Light" w:hAnsi="Segoe Pro Light" w:cs="Helvetica"/>
          <w:sz w:val="24"/>
          <w:szCs w:val="24"/>
          <w:lang w:val="es-MX" w:eastAsia="es-ES"/>
        </w:rPr>
        <w:t>verificará</w:t>
      </w:r>
      <w:r w:rsidR="00FF7421">
        <w:rPr>
          <w:rFonts w:ascii="Segoe Pro Light" w:hAnsi="Segoe Pro Light" w:cs="Helvetica"/>
          <w:sz w:val="24"/>
          <w:szCs w:val="24"/>
          <w:lang w:val="es-MX" w:eastAsia="es-ES"/>
        </w:rPr>
        <w:t xml:space="preserve"> la formulación de</w:t>
      </w:r>
      <w:r w:rsidR="003F1C04" w:rsidRPr="003F1C04">
        <w:rPr>
          <w:rFonts w:ascii="Segoe Pro Light" w:hAnsi="Segoe Pro Light" w:cs="Helvetica"/>
          <w:sz w:val="24"/>
          <w:szCs w:val="24"/>
          <w:lang w:val="es-MX" w:eastAsia="es-ES"/>
        </w:rPr>
        <w:t xml:space="preserve"> la oferta en los términos que se prevean. </w:t>
      </w:r>
    </w:p>
    <w:p w14:paraId="6EA94B62" w14:textId="77777777" w:rsidR="00FF7421" w:rsidRPr="003F1C04" w:rsidRDefault="00FF7421" w:rsidP="00234EB3">
      <w:pPr>
        <w:spacing w:before="120" w:after="120" w:line="360" w:lineRule="auto"/>
        <w:jc w:val="both"/>
        <w:rPr>
          <w:rFonts w:ascii="Segoe Pro Light" w:hAnsi="Segoe Pro Light" w:cs="Helvetica"/>
          <w:sz w:val="24"/>
          <w:szCs w:val="24"/>
          <w:lang w:val="es-MX" w:eastAsia="es-ES"/>
        </w:rPr>
      </w:pPr>
    </w:p>
    <w:p w14:paraId="105D64C5" w14:textId="63DF7259" w:rsid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11º. DERECHO DE PREFERENCIA.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Salvo decisión de la asamblea general de accionistas, aprobada mediante votación de uno o varios accionistas que representen cuand</w:t>
      </w:r>
      <w:r w:rsidR="00094B6B">
        <w:rPr>
          <w:rFonts w:ascii="Segoe Pro Light" w:hAnsi="Segoe Pro Light" w:cs="Helvetica"/>
          <w:sz w:val="24"/>
          <w:szCs w:val="24"/>
          <w:lang w:val="es-MX" w:eastAsia="es-ES"/>
        </w:rPr>
        <w:t xml:space="preserve">o menos el </w:t>
      </w:r>
      <w:r w:rsidR="00287E2F">
        <w:rPr>
          <w:rFonts w:ascii="Segoe Pro Light" w:hAnsi="Segoe Pro Light" w:cs="Helvetica"/>
          <w:sz w:val="24"/>
          <w:szCs w:val="24"/>
          <w:lang w:val="es-MX" w:eastAsia="es-ES"/>
        </w:rPr>
        <w:t>cincuenta por ciento más uno</w:t>
      </w:r>
      <w:r w:rsidR="00094B6B">
        <w:rPr>
          <w:rFonts w:ascii="Segoe Pro Light" w:hAnsi="Segoe Pro Light" w:cs="Helvetica"/>
          <w:sz w:val="24"/>
          <w:szCs w:val="24"/>
          <w:lang w:val="es-MX" w:eastAsia="es-ES"/>
        </w:rPr>
        <w:t xml:space="preserve"> (</w:t>
      </w:r>
      <w:r w:rsidR="00287E2F">
        <w:rPr>
          <w:rFonts w:ascii="Segoe Pro Light" w:hAnsi="Segoe Pro Light" w:cs="Helvetica"/>
          <w:sz w:val="24"/>
          <w:szCs w:val="24"/>
          <w:lang w:val="es-MX" w:eastAsia="es-ES"/>
        </w:rPr>
        <w:t>51</w:t>
      </w:r>
      <w:r w:rsidR="003F1C04" w:rsidRPr="003F1C04">
        <w:rPr>
          <w:rFonts w:ascii="Segoe Pro Light" w:hAnsi="Segoe Pro Light" w:cs="Helvetica"/>
          <w:sz w:val="24"/>
          <w:szCs w:val="24"/>
          <w:lang w:val="es-MX" w:eastAsia="es-ES"/>
        </w:rPr>
        <w:t xml:space="preserve">%) de las acciones presentes en la respectiva reunión, el reglamento de colocación </w:t>
      </w:r>
      <w:r w:rsidR="00FF7421">
        <w:rPr>
          <w:rFonts w:ascii="Segoe Pro Light" w:hAnsi="Segoe Pro Light" w:cs="Helvetica"/>
          <w:sz w:val="24"/>
          <w:szCs w:val="24"/>
          <w:lang w:val="es-MX" w:eastAsia="es-ES"/>
        </w:rPr>
        <w:t xml:space="preserve">propuesto por el Representante Legal </w:t>
      </w:r>
      <w:r w:rsidR="003F1C04" w:rsidRPr="003F1C04">
        <w:rPr>
          <w:rFonts w:ascii="Segoe Pro Light" w:hAnsi="Segoe Pro Light" w:cs="Helvetica"/>
          <w:sz w:val="24"/>
          <w:szCs w:val="24"/>
          <w:lang w:val="es-MX" w:eastAsia="es-ES"/>
        </w:rPr>
        <w:t xml:space="preserve">preverá que las acciones se coloquen con sujeción al derecho de preferencia, de manera que cada accionista pueda suscribir un número de acciones proporcional a las que tenga en la fecha del aviso de oferta. El derecho de preferencia también será aplicable respecto de la emisión de cualquier otra clase títulos, incluidos los bonos, los bonos obligatoriamente convertibles en acciones, las acciones con dividendo preferencial y sin derecho a voto, las acciones con dividendo fijo anual y las acciones privilegiadas. </w:t>
      </w:r>
    </w:p>
    <w:p w14:paraId="62F8382B" w14:textId="77777777" w:rsidR="00FF7421" w:rsidRDefault="00FF7421" w:rsidP="00234EB3">
      <w:pPr>
        <w:spacing w:before="120" w:after="120" w:line="360" w:lineRule="auto"/>
        <w:jc w:val="both"/>
        <w:rPr>
          <w:rFonts w:ascii="Segoe Pro Light" w:hAnsi="Segoe Pro Light" w:cs="Helvetica"/>
          <w:sz w:val="24"/>
          <w:szCs w:val="24"/>
          <w:lang w:val="es-MX" w:eastAsia="es-ES"/>
        </w:rPr>
      </w:pPr>
    </w:p>
    <w:p w14:paraId="69EF9EB9" w14:textId="678FC16E" w:rsid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PARÁGRAFO </w:t>
      </w:r>
      <w:r>
        <w:rPr>
          <w:rFonts w:ascii="Segoe Pro Light" w:hAnsi="Segoe Pro Light" w:cs="Helvetica"/>
          <w:b/>
          <w:bCs/>
          <w:sz w:val="24"/>
          <w:szCs w:val="24"/>
          <w:lang w:val="es-MX" w:eastAsia="es-ES"/>
        </w:rPr>
        <w:t>PRIMERO</w:t>
      </w:r>
      <w:r w:rsidRPr="003F1C04">
        <w:rPr>
          <w:rFonts w:ascii="Segoe Pro Light" w:hAnsi="Segoe Pro Light" w:cs="Helvetica"/>
          <w:b/>
          <w:bCs/>
          <w:sz w:val="24"/>
          <w:szCs w:val="24"/>
          <w:lang w:val="es-MX" w:eastAsia="es-ES"/>
        </w:rPr>
        <w:t>.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El derecho de preferencia a que se refiere este artículo, se aplicará también en </w:t>
      </w:r>
      <w:proofErr w:type="spellStart"/>
      <w:r w:rsidR="003F1C04" w:rsidRPr="003F1C04">
        <w:rPr>
          <w:rFonts w:ascii="Segoe Pro Light" w:hAnsi="Segoe Pro Light" w:cs="Helvetica"/>
          <w:sz w:val="24"/>
          <w:szCs w:val="24"/>
          <w:lang w:val="es-MX" w:eastAsia="es-ES"/>
        </w:rPr>
        <w:t>hipótesis</w:t>
      </w:r>
      <w:proofErr w:type="spellEnd"/>
      <w:r w:rsidR="003F1C04" w:rsidRPr="003F1C04">
        <w:rPr>
          <w:rFonts w:ascii="Segoe Pro Light" w:hAnsi="Segoe Pro Light" w:cs="Helvetica"/>
          <w:sz w:val="24"/>
          <w:szCs w:val="24"/>
          <w:lang w:val="es-MX" w:eastAsia="es-ES"/>
        </w:rPr>
        <w:t xml:space="preserve"> de transferencia universal de patrimonio, tales como liquidación, fusión y escisión en cualquiera de sus modalidades. Así mismo, existirá derecho de preferencia para la cesión de fracciones en el momento de la suscripción y para la cesión del derecho de suscripción preferente.</w:t>
      </w:r>
    </w:p>
    <w:p w14:paraId="28A91226" w14:textId="039362ED"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PARÁGRAFO </w:t>
      </w:r>
      <w:r>
        <w:rPr>
          <w:rFonts w:ascii="Segoe Pro Light" w:hAnsi="Segoe Pro Light" w:cs="Helvetica"/>
          <w:b/>
          <w:bCs/>
          <w:sz w:val="24"/>
          <w:szCs w:val="24"/>
          <w:lang w:val="es-MX" w:eastAsia="es-ES"/>
        </w:rPr>
        <w:t>SEGUNDO</w:t>
      </w:r>
      <w:r w:rsidRPr="003F1C04">
        <w:rPr>
          <w:rFonts w:ascii="Segoe Pro Light" w:hAnsi="Segoe Pro Light" w:cs="Helvetica"/>
          <w:sz w:val="24"/>
          <w:szCs w:val="24"/>
          <w:lang w:val="es-MX" w:eastAsia="es-ES"/>
        </w:rPr>
        <w:t xml:space="preserve">. - </w:t>
      </w:r>
      <w:r w:rsidR="003F1C04" w:rsidRPr="003F1C04">
        <w:rPr>
          <w:rFonts w:ascii="Segoe Pro Light" w:hAnsi="Segoe Pro Light" w:cs="Helvetica"/>
          <w:sz w:val="24"/>
          <w:szCs w:val="24"/>
          <w:lang w:val="es-MX" w:eastAsia="es-ES"/>
        </w:rPr>
        <w:t>No existirá derecho de retracto a favor de la sociedad.</w:t>
      </w:r>
    </w:p>
    <w:p w14:paraId="792A07B4"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5C7684AB" w14:textId="1BA9F6A4"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12º. CLASES Y SERIES DE ACCIONES.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Por decisión de la asamblea general de accionistas, adoptada por uno o varios accionistas que representen la totalidad de las acciones suscritas, podrá ordenarse la emisión de acciones con dividendo preferencial y sin derecho a voto, con dividendo fijo anual, de pago o cualesquiera otras que los accionistas decidieren, siempre que fueren compatibles con las normas legales vigentes. Una vez autorizada la emisión por la asamblea general de accionistas, el representante legal aprobará el reglamento </w:t>
      </w:r>
      <w:r w:rsidR="003F1C04" w:rsidRPr="003F1C04">
        <w:rPr>
          <w:rFonts w:ascii="Segoe Pro Light" w:hAnsi="Segoe Pro Light" w:cs="Helvetica"/>
          <w:sz w:val="24"/>
          <w:szCs w:val="24"/>
          <w:lang w:val="es-MX" w:eastAsia="es-ES"/>
        </w:rPr>
        <w:lastRenderedPageBreak/>
        <w:t>correspondiente, en el que se establezcan los derechos que confieren las acciones emitidas, los términos y condiciones en que podrán ser suscritas y si los accionistas dispondrán del derecho de preferencia para su suscripción.</w:t>
      </w:r>
    </w:p>
    <w:p w14:paraId="49CC6CC3"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42754A1C" w14:textId="1E2720DA"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PARÁGRAFO</w:t>
      </w:r>
      <w:r>
        <w:rPr>
          <w:rFonts w:ascii="Segoe Pro Light" w:hAnsi="Segoe Pro Light" w:cs="Helvetica"/>
          <w:b/>
          <w:bCs/>
          <w:sz w:val="24"/>
          <w:szCs w:val="24"/>
          <w:lang w:val="es-MX" w:eastAsia="es-ES"/>
        </w:rPr>
        <w:t xml:space="preserve"> PRIMERO</w:t>
      </w:r>
      <w:r w:rsidRPr="003F1C04">
        <w:rPr>
          <w:rFonts w:ascii="Segoe Pro Light" w:hAnsi="Segoe Pro Light" w:cs="Helvetica"/>
          <w:sz w:val="24"/>
          <w:szCs w:val="24"/>
          <w:lang w:val="es-MX" w:eastAsia="es-ES"/>
        </w:rPr>
        <w:t xml:space="preserve">. - </w:t>
      </w:r>
      <w:r w:rsidR="003F1C04" w:rsidRPr="003F1C04">
        <w:rPr>
          <w:rFonts w:ascii="Segoe Pro Light" w:hAnsi="Segoe Pro Light" w:cs="Helvetica"/>
          <w:sz w:val="24"/>
          <w:szCs w:val="24"/>
          <w:lang w:val="es-MX" w:eastAsia="es-ES"/>
        </w:rPr>
        <w:t xml:space="preserve">Para emitir acciones privilegiadas, será necesario que los privilegios respectivos sean aprobados en la asamblea general con el voto favorable de un número de accionistas que represente por lo menos el </w:t>
      </w:r>
      <w:r w:rsidR="00094B6B">
        <w:rPr>
          <w:rFonts w:ascii="Segoe Pro Light" w:hAnsi="Segoe Pro Light" w:cs="Helvetica"/>
          <w:sz w:val="24"/>
          <w:szCs w:val="24"/>
          <w:lang w:val="es-MX" w:eastAsia="es-ES"/>
        </w:rPr>
        <w:t>100</w:t>
      </w:r>
      <w:r w:rsidR="003F1C04" w:rsidRPr="003F1C04">
        <w:rPr>
          <w:rFonts w:ascii="Segoe Pro Light" w:hAnsi="Segoe Pro Light" w:cs="Helvetica"/>
          <w:sz w:val="24"/>
          <w:szCs w:val="24"/>
          <w:lang w:val="es-MX" w:eastAsia="es-ES"/>
        </w:rPr>
        <w:t>% de las acciones suscritas. En el reglamento de colocación de acciones privilegiadas, que será aprobado por la asamblea general de accionistas, se regulará el derecho de preferencia a favor de todos los accionistas, con el fin de que puedan suscribirlas en proporción al número de acciones que cada uno posea en la fecha del aviso de oferta.</w:t>
      </w:r>
    </w:p>
    <w:p w14:paraId="28A8E2C6"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72108E28" w14:textId="06DB6B98"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13º. VOTO MÚLTIPLE.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Salvo decisión de la asamblea general de accionistas aprobada por el 100% de las acciones suscritas, no se emitirán acciones con voto múltiple. En caso de emitirse acciones con voto múltiple, la asamblea aprobará, además de su emisión, la reforma a las disposiciones sobre quórum y mayorías decisorias que sean necesarias para darle efectividad al voto múltiple que se establezca.</w:t>
      </w:r>
    </w:p>
    <w:p w14:paraId="002A98A2"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71A682AB" w14:textId="57235134" w:rsid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14º. ACCIONES DE PAGO.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En caso de emitirse acciones de pago, el valor que representen las acciones emitidas respecto de los empleados de la </w:t>
      </w:r>
      <w:r w:rsidR="00A4194A" w:rsidRPr="003F1C04">
        <w:rPr>
          <w:rFonts w:ascii="Segoe Pro Light" w:hAnsi="Segoe Pro Light" w:cs="Helvetica"/>
          <w:sz w:val="24"/>
          <w:szCs w:val="24"/>
          <w:lang w:val="es-MX" w:eastAsia="es-ES"/>
        </w:rPr>
        <w:t>sociedad</w:t>
      </w:r>
      <w:r w:rsidR="003F1C04" w:rsidRPr="003F1C04">
        <w:rPr>
          <w:rFonts w:ascii="Segoe Pro Light" w:hAnsi="Segoe Pro Light" w:cs="Helvetica"/>
          <w:sz w:val="24"/>
          <w:szCs w:val="24"/>
          <w:lang w:val="es-MX" w:eastAsia="es-ES"/>
        </w:rPr>
        <w:t xml:space="preserve"> no podrá exceder de los porcentajes previstos en</w:t>
      </w:r>
      <w:r w:rsidR="00A4194A">
        <w:rPr>
          <w:rFonts w:ascii="Segoe Pro Light" w:hAnsi="Segoe Pro Light" w:cs="Helvetica"/>
          <w:sz w:val="24"/>
          <w:szCs w:val="24"/>
          <w:lang w:val="es-MX" w:eastAsia="es-ES"/>
        </w:rPr>
        <w:t xml:space="preserve"> las normas laborales vigentes.</w:t>
      </w:r>
    </w:p>
    <w:p w14:paraId="00EF1E53" w14:textId="77777777" w:rsidR="00A4194A" w:rsidRPr="003F1C04" w:rsidRDefault="00A4194A" w:rsidP="00234EB3">
      <w:pPr>
        <w:spacing w:before="120" w:after="120" w:line="360" w:lineRule="auto"/>
        <w:jc w:val="both"/>
        <w:rPr>
          <w:rFonts w:ascii="Segoe Pro Light" w:hAnsi="Segoe Pro Light" w:cs="Helvetica"/>
          <w:sz w:val="24"/>
          <w:szCs w:val="24"/>
          <w:lang w:val="es-MX" w:eastAsia="es-ES"/>
        </w:rPr>
      </w:pPr>
    </w:p>
    <w:p w14:paraId="1BEFC618"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Las acciones de pago podrán emitirse sin sujeción al derecho de preferencia, siempre que así lo determine la asamblea general de accionistas.</w:t>
      </w:r>
    </w:p>
    <w:p w14:paraId="588F56D1"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0E027070" w14:textId="32B41AC5"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15º. TRANSFERENCIA DE ACCIONES A UNA FIDUCIA MERCANTIL. - </w:t>
      </w:r>
      <w:r w:rsidR="003F1C04" w:rsidRPr="003F1C04">
        <w:rPr>
          <w:rFonts w:ascii="Segoe Pro Light" w:hAnsi="Segoe Pro Light" w:cs="Helvetica"/>
          <w:sz w:val="24"/>
          <w:szCs w:val="24"/>
          <w:lang w:val="es-MX" w:eastAsia="es-ES"/>
        </w:rPr>
        <w:t>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14:paraId="0EA02A5E"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31861C09" w14:textId="70E6ABE6"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16º. RESTRICCIONES A LA NEGOCIACIÓN DE ACCIONES. - </w:t>
      </w:r>
      <w:r w:rsidR="003F1C04" w:rsidRPr="003F1C04">
        <w:rPr>
          <w:rFonts w:ascii="Segoe Pro Light" w:hAnsi="Segoe Pro Light" w:cs="Helvetica"/>
          <w:sz w:val="24"/>
          <w:szCs w:val="24"/>
          <w:lang w:val="es-MX" w:eastAsia="es-ES"/>
        </w:rPr>
        <w:t xml:space="preserve">Durante un término de cinco años, </w:t>
      </w:r>
      <w:r w:rsidR="003F1C04" w:rsidRPr="00D66F44">
        <w:rPr>
          <w:rFonts w:ascii="Segoe Pro Light" w:hAnsi="Segoe Pro Light" w:cs="Helvetica"/>
          <w:sz w:val="24"/>
          <w:szCs w:val="24"/>
          <w:lang w:val="es-MX" w:eastAsia="es-ES"/>
        </w:rPr>
        <w:t>contado a partir de la fecha de</w:t>
      </w:r>
      <w:r w:rsidR="005E2548">
        <w:rPr>
          <w:rFonts w:ascii="Segoe Pro Light" w:hAnsi="Segoe Pro Light" w:cs="Helvetica"/>
          <w:sz w:val="24"/>
          <w:szCs w:val="24"/>
          <w:lang w:val="es-MX" w:eastAsia="es-ES"/>
        </w:rPr>
        <w:t xml:space="preserve"> su</w:t>
      </w:r>
      <w:r w:rsidR="003F1C04" w:rsidRPr="00D66F44">
        <w:rPr>
          <w:rFonts w:ascii="Segoe Pro Light" w:hAnsi="Segoe Pro Light" w:cs="Helvetica"/>
          <w:sz w:val="24"/>
          <w:szCs w:val="24"/>
          <w:lang w:val="es-MX" w:eastAsia="es-ES"/>
        </w:rPr>
        <w:t xml:space="preserve"> inscripción en el registro mercantil,</w:t>
      </w:r>
      <w:r w:rsidR="003F1C04" w:rsidRPr="003F1C04">
        <w:rPr>
          <w:rFonts w:ascii="Segoe Pro Light" w:hAnsi="Segoe Pro Light" w:cs="Helvetica"/>
          <w:sz w:val="24"/>
          <w:szCs w:val="24"/>
          <w:lang w:val="es-MX" w:eastAsia="es-ES"/>
        </w:rPr>
        <w:t xml:space="preserve"> las acciones no podrán ser transferidas a terceros, salvo que medie autorización expresa, adoptada en la asamblea general por accionistas representantes del 100% de las acciones suscritas. Esta restricción quedará sin efecto en caso de realizarse una transformación, fusión, escisión o cualquier otra operación por virtud de la cual la sociedad se transforme o, de cualquier manera, migre hacia otra especie asociativa.</w:t>
      </w:r>
    </w:p>
    <w:p w14:paraId="00EE4E7B"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5145638E"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La transferencia de acciones podrá efectuarse con sujeción a las restricciones que en estos estatutos se prevén, cuya estipulación obedeció al deseo de los fundadores de mantener la cohesión entre los accionistas de la sociedad. </w:t>
      </w:r>
    </w:p>
    <w:p w14:paraId="6E091221"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6D097598" w14:textId="24077878"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17º. CAMBIO DE CONTROL.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Respecto de todos aquellos accionistas que en el momento de la constitución de la sociedad o con posterioridad fueren o llegaren a ser una sociedad, se aplicarán las normas relativas a cambio de control previstas en el artículo 16 de la Ley 1258 de 2008.</w:t>
      </w:r>
    </w:p>
    <w:p w14:paraId="535C26DA" w14:textId="77777777" w:rsidR="00A41EF4" w:rsidRPr="003F1C04" w:rsidRDefault="00A41EF4" w:rsidP="00234EB3">
      <w:pPr>
        <w:spacing w:before="120" w:after="120" w:line="360" w:lineRule="auto"/>
        <w:jc w:val="center"/>
        <w:rPr>
          <w:rFonts w:ascii="Segoe Pro Light" w:hAnsi="Segoe Pro Light" w:cs="Helvetica"/>
          <w:b/>
          <w:bCs/>
          <w:sz w:val="24"/>
          <w:szCs w:val="24"/>
          <w:lang w:val="es-MX" w:eastAsia="es-ES"/>
        </w:rPr>
      </w:pPr>
    </w:p>
    <w:p w14:paraId="2854B5EA" w14:textId="77777777" w:rsidR="003F1C04" w:rsidRPr="003F1C04" w:rsidRDefault="003F1C04" w:rsidP="00234EB3">
      <w:pPr>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Capítulo III</w:t>
      </w:r>
    </w:p>
    <w:p w14:paraId="54D3A879" w14:textId="77777777" w:rsidR="003F1C04" w:rsidRPr="003F1C04" w:rsidRDefault="003F1C04" w:rsidP="00234EB3">
      <w:pPr>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lastRenderedPageBreak/>
        <w:t>Órganos sociales</w:t>
      </w:r>
    </w:p>
    <w:p w14:paraId="56F31B53"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180205B7" w14:textId="706B05E1" w:rsid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18º. ÓRGANOS DE LA SOCIEDAD. - </w:t>
      </w:r>
      <w:r w:rsidR="003F1C04" w:rsidRPr="003F1C04">
        <w:rPr>
          <w:rFonts w:ascii="Segoe Pro Light" w:hAnsi="Segoe Pro Light" w:cs="Helvetica"/>
          <w:sz w:val="24"/>
          <w:szCs w:val="24"/>
          <w:lang w:val="es-MX" w:eastAsia="es-ES"/>
        </w:rPr>
        <w:t>La sociedad tendrá un órgano de dirección, denominado asamblea general de accionistas, una junta directiva y un representante legal. La revisoría fiscal solo será provista en la medida en que lo exijan las normas legales vigentes.</w:t>
      </w:r>
    </w:p>
    <w:p w14:paraId="54CD7DA0" w14:textId="77777777" w:rsidR="00A4194A" w:rsidRPr="003F1C04" w:rsidRDefault="00A4194A" w:rsidP="00234EB3">
      <w:pPr>
        <w:spacing w:before="120" w:after="120" w:line="360" w:lineRule="auto"/>
        <w:jc w:val="both"/>
        <w:rPr>
          <w:rFonts w:ascii="Segoe Pro Light" w:hAnsi="Segoe Pro Light" w:cs="Helvetica"/>
          <w:sz w:val="24"/>
          <w:szCs w:val="24"/>
          <w:lang w:val="es-MX" w:eastAsia="es-ES"/>
        </w:rPr>
      </w:pPr>
    </w:p>
    <w:p w14:paraId="7560D2C6" w14:textId="24F11034" w:rsidR="00496285"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19º. SOCIEDAD DEVENIDA UNIPERSONAL</w:t>
      </w:r>
      <w:r w:rsidRPr="003F1C04">
        <w:rPr>
          <w:rFonts w:ascii="Segoe Pro Light" w:hAnsi="Segoe Pro Light" w:cs="Helvetica"/>
          <w:sz w:val="24"/>
          <w:szCs w:val="24"/>
          <w:lang w:val="es-MX" w:eastAsia="es-ES"/>
        </w:rPr>
        <w:t xml:space="preserve">. - </w:t>
      </w:r>
      <w:r w:rsidR="003F1C04" w:rsidRPr="003F1C04">
        <w:rPr>
          <w:rFonts w:ascii="Segoe Pro Light" w:hAnsi="Segoe Pro Light" w:cs="Helvetica"/>
          <w:sz w:val="24"/>
          <w:szCs w:val="24"/>
          <w:lang w:val="es-MX" w:eastAsia="es-ES"/>
        </w:rPr>
        <w:t>La sociedad podrá ser pluripersonal o unipersonal. Mientras que la sociedad sea unipersonal, el accionista único ejercerá todas las atribuciones q</w:t>
      </w:r>
      <w:r w:rsidR="00A4194A">
        <w:rPr>
          <w:rFonts w:ascii="Segoe Pro Light" w:hAnsi="Segoe Pro Light" w:cs="Helvetica"/>
          <w:sz w:val="24"/>
          <w:szCs w:val="24"/>
          <w:lang w:val="es-MX" w:eastAsia="es-ES"/>
        </w:rPr>
        <w:t xml:space="preserve">ue en la ley y los estatutos </w:t>
      </w:r>
      <w:r w:rsidR="008845BA" w:rsidRPr="003F1C04">
        <w:rPr>
          <w:rFonts w:ascii="Segoe Pro Light" w:hAnsi="Segoe Pro Light" w:cs="Helvetica"/>
          <w:sz w:val="24"/>
          <w:szCs w:val="24"/>
          <w:lang w:val="es-MX" w:eastAsia="es-ES"/>
        </w:rPr>
        <w:t>les</w:t>
      </w:r>
      <w:r w:rsidR="003F1C04" w:rsidRPr="003F1C04">
        <w:rPr>
          <w:rFonts w:ascii="Segoe Pro Light" w:hAnsi="Segoe Pro Light" w:cs="Helvetica"/>
          <w:sz w:val="24"/>
          <w:szCs w:val="24"/>
          <w:lang w:val="es-MX" w:eastAsia="es-ES"/>
        </w:rPr>
        <w:t xml:space="preserve"> confieren a los diversos órganos sociales, incluidas las de representación legal, a menos que designe para el efecto a una persona que ejerza este último cargo. </w:t>
      </w:r>
    </w:p>
    <w:p w14:paraId="1D13D7AB" w14:textId="58BD1785" w:rsid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Las determinaciones correspondientes al órgano de dirección que fueren adoptadas por el accionista único deberán constar en actas debidamente asentadas en el libro correspondiente de la sociedad.</w:t>
      </w:r>
    </w:p>
    <w:p w14:paraId="693C2CF8" w14:textId="77777777" w:rsidR="00FF7421" w:rsidRDefault="00FF7421" w:rsidP="00234EB3">
      <w:pPr>
        <w:spacing w:before="120" w:after="120" w:line="360" w:lineRule="auto"/>
        <w:jc w:val="both"/>
        <w:rPr>
          <w:rFonts w:ascii="Segoe Pro Light" w:hAnsi="Segoe Pro Light" w:cs="Helvetica"/>
          <w:sz w:val="24"/>
          <w:szCs w:val="24"/>
          <w:lang w:val="es-MX" w:eastAsia="es-ES"/>
        </w:rPr>
      </w:pPr>
    </w:p>
    <w:p w14:paraId="457B7031" w14:textId="50329916"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20º. ASAMBLEA GENERAL DE ACCIONISTAS.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La asamblea general de accionistas la integran el o los accionistas de la sociedad, reunidos con arreglo a las disposiciones sobre convocatoria, quórum, mayorías y demás condiciones previstas </w:t>
      </w:r>
      <w:r w:rsidR="003F1C04">
        <w:rPr>
          <w:rFonts w:ascii="Segoe Pro Light" w:hAnsi="Segoe Pro Light" w:cs="Helvetica"/>
          <w:sz w:val="24"/>
          <w:szCs w:val="24"/>
          <w:lang w:val="es-MX" w:eastAsia="es-ES"/>
        </w:rPr>
        <w:t>en estos estatutos y en la ley.</w:t>
      </w:r>
    </w:p>
    <w:p w14:paraId="7C3E27A6" w14:textId="2B8BCF95" w:rsid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Cada año, dentro de los tres meses siguientes a la clausura del ejercicio, el 31 de diciembre del respectivo año calendario, el representante legal convocará a la reunión ordinaria de la asamblea general de accionistas, con el propósito de someter a su consideración las cuentas de fin de ejercicio, así como el informe de gestión y demás documentos exigidos por la ley.</w:t>
      </w:r>
    </w:p>
    <w:p w14:paraId="21B1556B" w14:textId="61338F54"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lastRenderedPageBreak/>
        <w:t>La asamblea general de accionistas tendrá, además de las funciones previstas en el artículo 420 del Código de Comercio, las contenidas en los presentes estatutos y en cualq</w:t>
      </w:r>
      <w:r w:rsidR="00094B6B">
        <w:rPr>
          <w:rFonts w:ascii="Segoe Pro Light" w:hAnsi="Segoe Pro Light" w:cs="Helvetica"/>
          <w:sz w:val="24"/>
          <w:szCs w:val="24"/>
          <w:lang w:val="es-MX" w:eastAsia="es-ES"/>
        </w:rPr>
        <w:t xml:space="preserve">uier otra norma legal vigente. </w:t>
      </w:r>
    </w:p>
    <w:p w14:paraId="069F8C47" w14:textId="5C5D8885"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asamblea será presidida por el representante legal y</w:t>
      </w:r>
      <w:r w:rsidR="005E2548">
        <w:rPr>
          <w:rFonts w:ascii="Segoe Pro Light" w:hAnsi="Segoe Pro Light" w:cs="Helvetica"/>
          <w:sz w:val="24"/>
          <w:szCs w:val="24"/>
          <w:lang w:val="es-MX" w:eastAsia="es-ES"/>
        </w:rPr>
        <w:t>,</w:t>
      </w:r>
      <w:r w:rsidRPr="003F1C04">
        <w:rPr>
          <w:rFonts w:ascii="Segoe Pro Light" w:hAnsi="Segoe Pro Light" w:cs="Helvetica"/>
          <w:sz w:val="24"/>
          <w:szCs w:val="24"/>
          <w:lang w:val="es-MX" w:eastAsia="es-ES"/>
        </w:rPr>
        <w:t xml:space="preserve"> en caso de ausencia de éste, por la persona designada por el</w:t>
      </w:r>
      <w:r w:rsidR="00094B6B">
        <w:rPr>
          <w:rFonts w:ascii="Segoe Pro Light" w:hAnsi="Segoe Pro Light" w:cs="Helvetica"/>
          <w:sz w:val="24"/>
          <w:szCs w:val="24"/>
          <w:lang w:val="es-MX" w:eastAsia="es-ES"/>
        </w:rPr>
        <w:t xml:space="preserve"> o los accionistas que asistan.</w:t>
      </w:r>
    </w:p>
    <w:p w14:paraId="13DA19F3" w14:textId="409AD353" w:rsidR="00496285"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Los accionistas podrán participar en las reuniones de la asamblea, directamente o por medio de un poder conferido a favor de cualquier persona natural o jurídica, incluido el representante legal o cualquier otro individuo, aunque ostente la calidad de empleado o administrador de la sociedad.</w:t>
      </w:r>
    </w:p>
    <w:p w14:paraId="40C34D61" w14:textId="31223BF8" w:rsid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Los accionistas deliberarán con arreglo al orden del día previsto en la convocatoria. Con todo, los accionistas podrán proponer modificaciones a las resoluciones sometidas a su aprobación y, en cualquier momento, proponer la revocatoria del representante legal.</w:t>
      </w:r>
    </w:p>
    <w:p w14:paraId="096377E2" w14:textId="77777777" w:rsidR="00496285" w:rsidRPr="003F1C04" w:rsidDel="004F5D4C" w:rsidRDefault="00496285" w:rsidP="00234EB3">
      <w:pPr>
        <w:spacing w:before="120" w:after="120" w:line="360" w:lineRule="auto"/>
        <w:jc w:val="both"/>
        <w:rPr>
          <w:rFonts w:ascii="Segoe Pro Light" w:hAnsi="Segoe Pro Light" w:cs="Helvetica"/>
          <w:sz w:val="24"/>
          <w:szCs w:val="24"/>
          <w:lang w:val="es-MX" w:eastAsia="es-ES"/>
        </w:rPr>
      </w:pPr>
    </w:p>
    <w:p w14:paraId="089935D5" w14:textId="7047508E" w:rsidR="003F1C04" w:rsidRPr="003F1C04" w:rsidRDefault="0002492F" w:rsidP="00234EB3">
      <w:pPr>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ARTICULO 21</w:t>
      </w:r>
      <w:r w:rsidRPr="003F1C04">
        <w:rPr>
          <w:rFonts w:ascii="Segoe Pro Light" w:hAnsi="Segoe Pro Light" w:cs="Helvetica"/>
          <w:b/>
          <w:sz w:val="24"/>
          <w:szCs w:val="24"/>
          <w:vertAlign w:val="superscript"/>
          <w:lang w:val="es-ES" w:eastAsia="es-ES"/>
        </w:rPr>
        <w:t>O</w:t>
      </w:r>
      <w:r w:rsidRPr="003F1C04">
        <w:rPr>
          <w:rFonts w:ascii="Segoe Pro Light" w:hAnsi="Segoe Pro Light" w:cs="Helvetica"/>
          <w:sz w:val="24"/>
          <w:szCs w:val="24"/>
          <w:lang w:val="es-ES" w:eastAsia="es-ES"/>
        </w:rPr>
        <w:t xml:space="preserve">. </w:t>
      </w:r>
      <w:r w:rsidRPr="003F1C04">
        <w:rPr>
          <w:rFonts w:ascii="Segoe Pro Light" w:hAnsi="Segoe Pro Light" w:cs="Helvetica"/>
          <w:b/>
          <w:sz w:val="24"/>
          <w:szCs w:val="24"/>
          <w:lang w:val="es-ES" w:eastAsia="es-ES"/>
        </w:rPr>
        <w:t>FUNCIONES DE LA ASAMBLEA. -</w:t>
      </w:r>
      <w:r w:rsidRPr="003F1C0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La Asamblea General de Accionistas ejercerá las siguientes funciones: </w:t>
      </w:r>
    </w:p>
    <w:p w14:paraId="78B2E1F3"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Estudiar y aprobar las reformas de los Estatutos; </w:t>
      </w:r>
    </w:p>
    <w:p w14:paraId="0193229D" w14:textId="4B6B621D"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Elegir para periodos de un (1) año a los cinco (5)</w:t>
      </w:r>
      <w:r w:rsidR="005E2548">
        <w:rPr>
          <w:rFonts w:ascii="Segoe Pro Light" w:hAnsi="Segoe Pro Light" w:cs="Helvetica"/>
          <w:sz w:val="24"/>
          <w:szCs w:val="24"/>
          <w:lang w:val="es-ES" w:eastAsia="es-ES"/>
        </w:rPr>
        <w:t xml:space="preserve"> años a los</w:t>
      </w:r>
      <w:r w:rsidRPr="003F1C04">
        <w:rPr>
          <w:rFonts w:ascii="Segoe Pro Light" w:hAnsi="Segoe Pro Light" w:cs="Helvetica"/>
          <w:sz w:val="24"/>
          <w:szCs w:val="24"/>
          <w:lang w:val="es-ES" w:eastAsia="es-ES"/>
        </w:rPr>
        <w:t xml:space="preserve"> miembros principales de la Junta Directiva y señalarles su remuneración; </w:t>
      </w:r>
    </w:p>
    <w:p w14:paraId="04A393EA" w14:textId="45D82B41"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Elegir de la terna que presente el Comité de Auditoría, s</w:t>
      </w:r>
      <w:r w:rsidR="00A4194A">
        <w:rPr>
          <w:rFonts w:ascii="Segoe Pro Light" w:hAnsi="Segoe Pro Light" w:cs="Helvetica"/>
          <w:sz w:val="24"/>
          <w:szCs w:val="24"/>
          <w:lang w:val="es-ES" w:eastAsia="es-ES"/>
        </w:rPr>
        <w:t>i</w:t>
      </w:r>
      <w:r w:rsidRPr="003F1C04">
        <w:rPr>
          <w:rFonts w:ascii="Segoe Pro Light" w:hAnsi="Segoe Pro Light" w:cs="Helvetica"/>
          <w:sz w:val="24"/>
          <w:szCs w:val="24"/>
          <w:lang w:val="es-ES" w:eastAsia="es-ES"/>
        </w:rPr>
        <w:t xml:space="preserve"> l</w:t>
      </w:r>
      <w:r w:rsidR="005E2548">
        <w:rPr>
          <w:rFonts w:ascii="Segoe Pro Light" w:hAnsi="Segoe Pro Light" w:cs="Helvetica"/>
          <w:sz w:val="24"/>
          <w:szCs w:val="24"/>
          <w:lang w:val="es-ES" w:eastAsia="es-ES"/>
        </w:rPr>
        <w:t xml:space="preserve">a </w:t>
      </w:r>
      <w:r w:rsidRPr="003F1C04">
        <w:rPr>
          <w:rFonts w:ascii="Segoe Pro Light" w:hAnsi="Segoe Pro Light" w:cs="Helvetica"/>
          <w:sz w:val="24"/>
          <w:szCs w:val="24"/>
          <w:lang w:val="es-ES" w:eastAsia="es-ES"/>
        </w:rPr>
        <w:t xml:space="preserve">hubiere, al Revisor Fiscal, con su respectivo suplente, o a la persona jurídica que actuará como Revisor Fiscal, para periodos de dos (2) años y señalar su remuneración; </w:t>
      </w:r>
    </w:p>
    <w:p w14:paraId="126E384D"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Elegir y remover libremente a los funcionarios cuya designación le corresponda; </w:t>
      </w:r>
    </w:p>
    <w:p w14:paraId="29729B1A"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Examinar, aprobar o improbar los estados financieros de propósito general individuales, y consolidados cuando fuere el caso, junto con sus notas y la opinión del Revisor Fiscal, cortados a fin del respectivo ejercicio. Si la Asamblea no aprobare los estados </w:t>
      </w:r>
      <w:r w:rsidRPr="003F1C04">
        <w:rPr>
          <w:rFonts w:ascii="Segoe Pro Light" w:hAnsi="Segoe Pro Light" w:cs="Helvetica"/>
          <w:sz w:val="24"/>
          <w:szCs w:val="24"/>
          <w:lang w:val="es-ES" w:eastAsia="es-ES"/>
        </w:rPr>
        <w:lastRenderedPageBreak/>
        <w:t xml:space="preserve">financieros, nombrará una comisión de tres (3) de los concurrentes que examine las cuentas y dichos estados, e informe sobre ellos antes de que la Asamblea dé su fallo definitivo, el que se emitirá en la reunión extraordinaria que se convoque al efecto; </w:t>
      </w:r>
    </w:p>
    <w:p w14:paraId="2CB506B3"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Considerar, aprobar o improbar el informe de gestión de los administradores y el especial exigido para el caso de configuración de un grupo empresarial. Si la Asamblea no aprobare dichos informes o uno de ellos, se procederá como se indica en el ordinal anterior;</w:t>
      </w:r>
    </w:p>
    <w:p w14:paraId="37CECD4E"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Disponer de las utilidades conforme a la ley y a los Estatutos; </w:t>
      </w:r>
    </w:p>
    <w:p w14:paraId="13A6FFBB"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Disponer cuales reservas deben hacerse además de las legales y de las estatutarias; </w:t>
      </w:r>
    </w:p>
    <w:p w14:paraId="08AD6CF9"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Fijar el monto del dividendo, así como la forma y plazos en que se pagará; </w:t>
      </w:r>
    </w:p>
    <w:p w14:paraId="003A3D3D"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Revocar o modificar cualquier emisión de acciones, antes de que sean colocadas o suscritas y con sujeción a las exigencias prescritas en la ley o en los estatutos para su emisión;</w:t>
      </w:r>
    </w:p>
    <w:p w14:paraId="554C0A27"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Adoptar las medidas que exigiere el interés de la Sociedad; </w:t>
      </w:r>
    </w:p>
    <w:p w14:paraId="612E4E76"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Decidir sobre la fusión, escisión, transformación, disolución o liquidación de la Sociedad, y estudiar la de cualquiera de sus subsidiarias y filiales; </w:t>
      </w:r>
    </w:p>
    <w:p w14:paraId="4884FA5B"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Decidir sobre la disminución del capital;</w:t>
      </w:r>
    </w:p>
    <w:p w14:paraId="308547B5"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Crear reservas ocasionales; </w:t>
      </w:r>
    </w:p>
    <w:p w14:paraId="041CABA5"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Decidir sobre la readquisición de acciones; </w:t>
      </w:r>
    </w:p>
    <w:p w14:paraId="5AF197F4"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Decidir sobre cualquier emisión de acciones, y reglamentar la colocación de acciones privilegiadas; </w:t>
      </w:r>
    </w:p>
    <w:p w14:paraId="015F62A2"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Decidir sobre la inscripción de las acciones u otros valores emitidos por la Sociedad en el Registro Nacional de Valores y Emisores o en bolsa de valores o la cancelación de tales inscripciones; </w:t>
      </w:r>
    </w:p>
    <w:p w14:paraId="43577F0C"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Decidir sobre la emisión y colocación de bonos ordinarios o bonos obligatoriamente u opcionalmente convertibles en acciones; </w:t>
      </w:r>
    </w:p>
    <w:p w14:paraId="0EB1D0EC" w14:textId="30B45A4E"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lastRenderedPageBreak/>
        <w:t xml:space="preserve">Delegar en la Junta Directiva o en el </w:t>
      </w:r>
      <w:r w:rsidR="001F6BAC">
        <w:rPr>
          <w:rFonts w:ascii="Segoe Pro Light" w:hAnsi="Segoe Pro Light" w:cs="Helvetica"/>
          <w:sz w:val="24"/>
          <w:szCs w:val="24"/>
          <w:lang w:val="es-ES" w:eastAsia="es-ES"/>
        </w:rPr>
        <w:t>Representante Legal</w:t>
      </w:r>
      <w:r w:rsidRPr="003F1C04">
        <w:rPr>
          <w:rFonts w:ascii="Segoe Pro Light" w:hAnsi="Segoe Pro Light" w:cs="Helvetica"/>
          <w:sz w:val="24"/>
          <w:szCs w:val="24"/>
          <w:lang w:val="es-ES" w:eastAsia="es-ES"/>
        </w:rPr>
        <w:t xml:space="preserve"> de la Sociedad, cuando lo considere conveniente y para casos específicos</w:t>
      </w:r>
      <w:r w:rsidR="009C0D05">
        <w:rPr>
          <w:rFonts w:ascii="Segoe Pro Light" w:hAnsi="Segoe Pro Light" w:cs="Helvetica"/>
          <w:sz w:val="24"/>
          <w:szCs w:val="24"/>
          <w:lang w:val="es-ES" w:eastAsia="es-ES"/>
        </w:rPr>
        <w:t>,</w:t>
      </w:r>
      <w:r w:rsidRPr="003F1C04">
        <w:rPr>
          <w:rFonts w:ascii="Segoe Pro Light" w:hAnsi="Segoe Pro Light" w:cs="Helvetica"/>
          <w:sz w:val="24"/>
          <w:szCs w:val="24"/>
          <w:lang w:val="es-ES" w:eastAsia="es-ES"/>
        </w:rPr>
        <w:t xml:space="preserve"> alguna o algunas de sus funciones, siempre que no sean de aquellas que la ley ha previsto como indelegables; </w:t>
      </w:r>
    </w:p>
    <w:p w14:paraId="56A89957"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Decidir sobre la interpretación que deba dársele a los presentes estatutos, en caso de duda sobre los mismos, o sobre alguna de sus cláusulas, que no pueda ser resuelta por la Junta Directiva; </w:t>
      </w:r>
    </w:p>
    <w:p w14:paraId="1D0F93DF"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Darse su propio Reglamento; </w:t>
      </w:r>
    </w:p>
    <w:p w14:paraId="79A88FC0"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Expedir el reglamento de la Junta Directiva;</w:t>
      </w:r>
    </w:p>
    <w:p w14:paraId="529FAC5D" w14:textId="1D3C4D6D"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Designar al </w:t>
      </w:r>
      <w:r w:rsidR="001F6BAC">
        <w:rPr>
          <w:rFonts w:ascii="Segoe Pro Light" w:hAnsi="Segoe Pro Light" w:cs="Helvetica"/>
          <w:sz w:val="24"/>
          <w:szCs w:val="24"/>
          <w:lang w:val="es-MX" w:eastAsia="es-ES"/>
        </w:rPr>
        <w:t>Representante Legal</w:t>
      </w:r>
      <w:r w:rsidRPr="003F1C04">
        <w:rPr>
          <w:rFonts w:ascii="Segoe Pro Light" w:hAnsi="Segoe Pro Light" w:cs="Helvetica"/>
          <w:sz w:val="24"/>
          <w:szCs w:val="24"/>
          <w:lang w:val="es-MX" w:eastAsia="es-ES"/>
        </w:rPr>
        <w:t xml:space="preserve"> de la sociedad y a sus suplentes para periodos de dos (2) años, fijarle su remuneración y anualmente efectuar una evaluación sobre su desempeño de acuerdo con los criterios definidos en el código de buen gobierno corporativo de la sociedad.</w:t>
      </w:r>
    </w:p>
    <w:p w14:paraId="52A4501D" w14:textId="13A6E802" w:rsidR="003F1C04" w:rsidRPr="003F1C04" w:rsidRDefault="003F1C04" w:rsidP="00234EB3">
      <w:pPr>
        <w:widowControl w:val="0"/>
        <w:numPr>
          <w:ilvl w:val="0"/>
          <w:numId w:val="16"/>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Designar a los Representantes Legales Judiciales y sus suplentes, quienes tendrán a su cargo la representación de la Sociedad en todas las ac</w:t>
      </w:r>
      <w:r w:rsidR="00A4194A">
        <w:rPr>
          <w:rFonts w:ascii="Segoe Pro Light" w:hAnsi="Segoe Pro Light" w:cs="Helvetica"/>
          <w:sz w:val="24"/>
          <w:szCs w:val="24"/>
          <w:lang w:val="es-ES" w:eastAsia="es-ES"/>
        </w:rPr>
        <w:t>t</w:t>
      </w:r>
      <w:r w:rsidRPr="003F1C04">
        <w:rPr>
          <w:rFonts w:ascii="Segoe Pro Light" w:hAnsi="Segoe Pro Light" w:cs="Helvetica"/>
          <w:sz w:val="24"/>
          <w:szCs w:val="24"/>
          <w:lang w:val="es-ES" w:eastAsia="es-ES"/>
        </w:rPr>
        <w:t xml:space="preserve">uaciones judiciales de carácter civil, comercial, administrativo, penal, laboral, policivo y en general en todos aquellos trámites de carácter gubernativo, contencioso administrativo y judicial en los cuales la Sociedad tenga participación. También podrán actuar en representación de la Sociedad en procedimientos de carácter extrajudicial en los casos que defina la Junta Directiva para el efecto. Sus nombramientos serán registrados en la Cámara de Comercio; </w:t>
      </w:r>
    </w:p>
    <w:p w14:paraId="04A24AB2" w14:textId="77777777" w:rsidR="003F1C04" w:rsidRPr="003F1C04" w:rsidRDefault="003F1C04" w:rsidP="00234EB3">
      <w:pPr>
        <w:widowControl w:val="0"/>
        <w:numPr>
          <w:ilvl w:val="0"/>
          <w:numId w:val="16"/>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Autorizar las inversiones en otras sociedades, así como la adquisición de otras empresas o establecimientos de comercio.</w:t>
      </w:r>
    </w:p>
    <w:p w14:paraId="61184031" w14:textId="77777777" w:rsidR="003F1C04" w:rsidRPr="003F1C04" w:rsidRDefault="003F1C04" w:rsidP="00234EB3">
      <w:pPr>
        <w:widowControl w:val="0"/>
        <w:numPr>
          <w:ilvl w:val="0"/>
          <w:numId w:val="16"/>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Aprobar la política de endeudamiento de la Sociedad; </w:t>
      </w:r>
    </w:p>
    <w:p w14:paraId="7A63741C" w14:textId="77777777" w:rsidR="003F1C04" w:rsidRPr="003F1C04" w:rsidRDefault="003F1C04" w:rsidP="00234EB3">
      <w:pPr>
        <w:widowControl w:val="0"/>
        <w:numPr>
          <w:ilvl w:val="0"/>
          <w:numId w:val="16"/>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Autorizar la titularización de activos de la Sociedad;</w:t>
      </w:r>
    </w:p>
    <w:p w14:paraId="546A4DFB" w14:textId="77777777" w:rsidR="003F1C04" w:rsidRPr="003F1C04" w:rsidRDefault="003F1C04" w:rsidP="00234EB3">
      <w:pPr>
        <w:widowControl w:val="0"/>
        <w:numPr>
          <w:ilvl w:val="0"/>
          <w:numId w:val="16"/>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Autorizar las inversiones de tipo financiero y el manejo de los excedentes de tesorería;</w:t>
      </w:r>
    </w:p>
    <w:p w14:paraId="0D3E811C" w14:textId="77777777" w:rsidR="003F1C04" w:rsidRPr="003F1C04" w:rsidRDefault="003F1C04" w:rsidP="00234EB3">
      <w:pPr>
        <w:widowControl w:val="0"/>
        <w:numPr>
          <w:ilvl w:val="0"/>
          <w:numId w:val="16"/>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Definir el esquema de remuneración fija y variable que se aplicará a los empleados </w:t>
      </w:r>
    </w:p>
    <w:p w14:paraId="31EBCA5E"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Las demás que le señalen la ley o los estatutos, y las que no correspondan a otro órgano social.</w:t>
      </w:r>
    </w:p>
    <w:p w14:paraId="3DBF3EA8"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6CD389F2" w14:textId="33FC1338" w:rsidR="003F1C04" w:rsidRPr="003F1C04" w:rsidRDefault="008A35D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PARAGRAFO</w:t>
      </w:r>
      <w:r w:rsidR="0002492F">
        <w:rPr>
          <w:rFonts w:ascii="Segoe Pro Light" w:hAnsi="Segoe Pro Light" w:cs="Helvetica"/>
          <w:b/>
          <w:sz w:val="24"/>
          <w:szCs w:val="24"/>
          <w:lang w:val="es-ES" w:eastAsia="es-ES"/>
        </w:rPr>
        <w:t xml:space="preserve"> PRIMERO</w:t>
      </w:r>
      <w:r w:rsidRPr="003F1C04">
        <w:rPr>
          <w:rFonts w:ascii="Segoe Pro Light" w:hAnsi="Segoe Pro Light" w:cs="Helvetica"/>
          <w:b/>
          <w:sz w:val="24"/>
          <w:szCs w:val="24"/>
          <w:lang w:val="es-ES" w:eastAsia="es-ES"/>
        </w:rPr>
        <w:t>. -</w:t>
      </w:r>
      <w:r w:rsidR="003F1C04" w:rsidRPr="003F1C04">
        <w:rPr>
          <w:rFonts w:ascii="Segoe Pro Light" w:hAnsi="Segoe Pro Light" w:cs="Helvetica"/>
          <w:sz w:val="24"/>
          <w:szCs w:val="24"/>
          <w:lang w:val="es-ES" w:eastAsia="es-ES"/>
        </w:rPr>
        <w:t xml:space="preserve"> La Junta Directiva elegirá entre sus miembros</w:t>
      </w:r>
      <w:r w:rsidR="005E2548">
        <w:rPr>
          <w:rFonts w:ascii="Segoe Pro Light" w:hAnsi="Segoe Pro Light" w:cs="Helvetica"/>
          <w:sz w:val="24"/>
          <w:szCs w:val="24"/>
          <w:lang w:val="es-ES" w:eastAsia="es-ES"/>
        </w:rPr>
        <w:t xml:space="preserve"> a</w:t>
      </w:r>
      <w:r w:rsidR="003F1C04" w:rsidRPr="003F1C04">
        <w:rPr>
          <w:rFonts w:ascii="Segoe Pro Light" w:hAnsi="Segoe Pro Light" w:cs="Helvetica"/>
          <w:sz w:val="24"/>
          <w:szCs w:val="24"/>
          <w:lang w:val="es-ES" w:eastAsia="es-ES"/>
        </w:rPr>
        <w:t xml:space="preserve"> un </w:t>
      </w:r>
      <w:proofErr w:type="gramStart"/>
      <w:r w:rsidR="003F1C04" w:rsidRPr="003F1C04">
        <w:rPr>
          <w:rFonts w:ascii="Segoe Pro Light" w:hAnsi="Segoe Pro Light" w:cs="Helvetica"/>
          <w:sz w:val="24"/>
          <w:szCs w:val="24"/>
          <w:lang w:val="es-ES" w:eastAsia="es-ES"/>
        </w:rPr>
        <w:t>Presidente</w:t>
      </w:r>
      <w:proofErr w:type="gramEnd"/>
      <w:r w:rsidR="005E2548">
        <w:rPr>
          <w:rFonts w:ascii="Segoe Pro Light" w:hAnsi="Segoe Pro Light" w:cs="Helvetica"/>
          <w:sz w:val="24"/>
          <w:szCs w:val="24"/>
          <w:lang w:val="es-ES" w:eastAsia="es-ES"/>
        </w:rPr>
        <w:t>,</w:t>
      </w:r>
      <w:r w:rsidR="003F1C04" w:rsidRPr="003F1C04">
        <w:rPr>
          <w:rFonts w:ascii="Segoe Pro Light" w:hAnsi="Segoe Pro Light" w:cs="Helvetica"/>
          <w:sz w:val="24"/>
          <w:szCs w:val="24"/>
          <w:lang w:val="es-ES" w:eastAsia="es-ES"/>
        </w:rPr>
        <w:t xml:space="preserve"> quien presidirá las sesiones de la Junta y cumplirá las funciones inherent</w:t>
      </w:r>
      <w:r w:rsidR="00446E6C">
        <w:rPr>
          <w:rFonts w:ascii="Segoe Pro Light" w:hAnsi="Segoe Pro Light" w:cs="Helvetica"/>
          <w:sz w:val="24"/>
          <w:szCs w:val="24"/>
          <w:lang w:val="es-ES" w:eastAsia="es-ES"/>
        </w:rPr>
        <w:t xml:space="preserve">es a su cargo. En ausencia del </w:t>
      </w:r>
      <w:proofErr w:type="gramStart"/>
      <w:r w:rsidR="00446E6C">
        <w:rPr>
          <w:rFonts w:ascii="Segoe Pro Light" w:hAnsi="Segoe Pro Light" w:cs="Helvetica"/>
          <w:sz w:val="24"/>
          <w:szCs w:val="24"/>
          <w:lang w:val="es-ES" w:eastAsia="es-ES"/>
        </w:rPr>
        <w:t>P</w:t>
      </w:r>
      <w:r w:rsidR="003F1C04" w:rsidRPr="003F1C04">
        <w:rPr>
          <w:rFonts w:ascii="Segoe Pro Light" w:hAnsi="Segoe Pro Light" w:cs="Helvetica"/>
          <w:sz w:val="24"/>
          <w:szCs w:val="24"/>
          <w:lang w:val="es-ES" w:eastAsia="es-ES"/>
        </w:rPr>
        <w:t>residente</w:t>
      </w:r>
      <w:proofErr w:type="gramEnd"/>
      <w:r w:rsidR="00446E6C">
        <w:rPr>
          <w:rFonts w:ascii="Segoe Pro Light" w:hAnsi="Segoe Pro Light" w:cs="Helvetica"/>
          <w:sz w:val="24"/>
          <w:szCs w:val="24"/>
          <w:lang w:val="es-ES" w:eastAsia="es-ES"/>
        </w:rPr>
        <w:t xml:space="preserve"> de la Junta Directiva,</w:t>
      </w:r>
      <w:r w:rsidR="003F1C04" w:rsidRPr="003F1C04">
        <w:rPr>
          <w:rFonts w:ascii="Segoe Pro Light" w:hAnsi="Segoe Pro Light" w:cs="Helvetica"/>
          <w:sz w:val="24"/>
          <w:szCs w:val="24"/>
          <w:lang w:val="es-ES" w:eastAsia="es-ES"/>
        </w:rPr>
        <w:t xml:space="preserve"> las reuniones serán presididas por uno de los miembros asistentes a la reunión.</w:t>
      </w:r>
    </w:p>
    <w:p w14:paraId="0A5FFDBB"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4B8CDBEB" w14:textId="3045E306"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2</w:t>
      </w:r>
      <w:r>
        <w:rPr>
          <w:rFonts w:ascii="Segoe Pro Light" w:hAnsi="Segoe Pro Light" w:cs="Helvetica"/>
          <w:b/>
          <w:bCs/>
          <w:sz w:val="24"/>
          <w:szCs w:val="24"/>
          <w:lang w:val="es-MX" w:eastAsia="es-ES"/>
        </w:rPr>
        <w:t>2</w:t>
      </w:r>
      <w:r w:rsidRPr="003F1C04">
        <w:rPr>
          <w:rFonts w:ascii="Segoe Pro Light" w:hAnsi="Segoe Pro Light" w:cs="Helvetica"/>
          <w:b/>
          <w:bCs/>
          <w:sz w:val="24"/>
          <w:szCs w:val="24"/>
          <w:lang w:val="es-MX" w:eastAsia="es-ES"/>
        </w:rPr>
        <w:t>º. CONVOCATORIA A LA ASAMBLEA GENERAL DE ACCIONISTAS.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La asamblea general de accionistas podrá ser convocada a cualquier reunión por ella misma o por el </w:t>
      </w:r>
      <w:r w:rsidR="001F6BAC">
        <w:rPr>
          <w:rFonts w:ascii="Segoe Pro Light" w:hAnsi="Segoe Pro Light" w:cs="Helvetica"/>
          <w:sz w:val="24"/>
          <w:szCs w:val="24"/>
          <w:lang w:val="es-MX" w:eastAsia="es-ES"/>
        </w:rPr>
        <w:t>Representante Legal</w:t>
      </w:r>
      <w:r w:rsidR="005E2548" w:rsidRPr="005E2548">
        <w:rPr>
          <w:rFonts w:ascii="Segoe Pro Light" w:hAnsi="Segoe Pro Light" w:cs="Helvetica"/>
          <w:sz w:val="24"/>
          <w:szCs w:val="24"/>
          <w:lang w:val="es-MX" w:eastAsia="es-ES"/>
        </w:rPr>
        <w:t xml:space="preserve">, en su </w:t>
      </w:r>
      <w:r w:rsidR="005E2548">
        <w:rPr>
          <w:rFonts w:ascii="Segoe Pro Light" w:hAnsi="Segoe Pro Light" w:cs="Helvetica"/>
          <w:sz w:val="24"/>
          <w:szCs w:val="24"/>
          <w:lang w:val="es-MX" w:eastAsia="es-ES"/>
        </w:rPr>
        <w:t>calidad de representante legal</w:t>
      </w:r>
      <w:r w:rsidR="003F1C04" w:rsidRPr="003F1C04">
        <w:rPr>
          <w:rFonts w:ascii="Segoe Pro Light" w:hAnsi="Segoe Pro Light" w:cs="Helvetica"/>
          <w:sz w:val="24"/>
          <w:szCs w:val="24"/>
          <w:lang w:val="es-MX" w:eastAsia="es-ES"/>
        </w:rPr>
        <w:t xml:space="preserve"> de la </w:t>
      </w:r>
      <w:r w:rsidR="00446E6C">
        <w:rPr>
          <w:rFonts w:ascii="Segoe Pro Light" w:hAnsi="Segoe Pro Light" w:cs="Helvetica"/>
          <w:sz w:val="24"/>
          <w:szCs w:val="24"/>
          <w:lang w:val="es-MX" w:eastAsia="es-ES"/>
        </w:rPr>
        <w:t>S</w:t>
      </w:r>
      <w:r w:rsidR="003F1C04" w:rsidRPr="003F1C04">
        <w:rPr>
          <w:rFonts w:ascii="Segoe Pro Light" w:hAnsi="Segoe Pro Light" w:cs="Helvetica"/>
          <w:sz w:val="24"/>
          <w:szCs w:val="24"/>
          <w:lang w:val="es-MX" w:eastAsia="es-ES"/>
        </w:rPr>
        <w:t>ociedad, mediante comunicación escrita dirigida a cada accionista con una antelación mí</w:t>
      </w:r>
      <w:r w:rsidR="008A35DC">
        <w:rPr>
          <w:rFonts w:ascii="Segoe Pro Light" w:hAnsi="Segoe Pro Light" w:cs="Helvetica"/>
          <w:sz w:val="24"/>
          <w:szCs w:val="24"/>
          <w:lang w:val="es-MX" w:eastAsia="es-ES"/>
        </w:rPr>
        <w:t>nima de cinco (5) días hábiles.</w:t>
      </w:r>
    </w:p>
    <w:p w14:paraId="52F3424E" w14:textId="3064076B"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En la primera convocatoria podrá incluirse igualmente la fecha en que habrá de realizarse una reunión de segunda convocatoria, en caso de no poderse llevar a cabo la prime</w:t>
      </w:r>
      <w:r w:rsidR="008A35DC">
        <w:rPr>
          <w:rFonts w:ascii="Segoe Pro Light" w:hAnsi="Segoe Pro Light" w:cs="Helvetica"/>
          <w:sz w:val="24"/>
          <w:szCs w:val="24"/>
          <w:lang w:val="es-MX" w:eastAsia="es-ES"/>
        </w:rPr>
        <w:t>ra reunión por falta de quórum.</w:t>
      </w:r>
    </w:p>
    <w:p w14:paraId="59438B5E" w14:textId="5447E06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Uno o varios accionistas que representen por lo menos el 20% de las acciones suscritas podrán solicitarle al </w:t>
      </w:r>
      <w:r w:rsidR="001F6BAC">
        <w:rPr>
          <w:rFonts w:ascii="Segoe Pro Light" w:hAnsi="Segoe Pro Light" w:cs="Helvetica"/>
          <w:sz w:val="24"/>
          <w:szCs w:val="24"/>
          <w:lang w:val="es-MX" w:eastAsia="es-ES"/>
        </w:rPr>
        <w:t>Representante Legal</w:t>
      </w:r>
      <w:r w:rsidR="005E2548">
        <w:rPr>
          <w:rFonts w:ascii="Segoe Pro Light" w:hAnsi="Segoe Pro Light" w:cs="Helvetica"/>
          <w:sz w:val="24"/>
          <w:szCs w:val="24"/>
          <w:lang w:val="es-MX" w:eastAsia="es-ES"/>
        </w:rPr>
        <w:t>, en su calidad de representante legal,</w:t>
      </w:r>
      <w:r w:rsidRPr="003F1C04">
        <w:rPr>
          <w:rFonts w:ascii="Segoe Pro Light" w:hAnsi="Segoe Pro Light" w:cs="Helvetica"/>
          <w:sz w:val="24"/>
          <w:szCs w:val="24"/>
          <w:lang w:val="es-MX" w:eastAsia="es-ES"/>
        </w:rPr>
        <w:t xml:space="preserve"> que convoque a una reunión de la asamblea general de accionistas, cuando lo estimen conveniente.</w:t>
      </w:r>
    </w:p>
    <w:p w14:paraId="0F46779C"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1D6742B6" w14:textId="58FF6A5C"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2</w:t>
      </w:r>
      <w:r>
        <w:rPr>
          <w:rFonts w:ascii="Segoe Pro Light" w:hAnsi="Segoe Pro Light" w:cs="Helvetica"/>
          <w:b/>
          <w:bCs/>
          <w:sz w:val="24"/>
          <w:szCs w:val="24"/>
          <w:lang w:val="es-MX" w:eastAsia="es-ES"/>
        </w:rPr>
        <w:t>3</w:t>
      </w:r>
      <w:r w:rsidRPr="003F1C04">
        <w:rPr>
          <w:rFonts w:ascii="Segoe Pro Light" w:hAnsi="Segoe Pro Light" w:cs="Helvetica"/>
          <w:b/>
          <w:bCs/>
          <w:sz w:val="24"/>
          <w:szCs w:val="24"/>
          <w:lang w:val="es-MX" w:eastAsia="es-ES"/>
        </w:rPr>
        <w:t>º. RENUNCIA A LA CONVOCATORIA.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Los accionistas podrán renunciar a su derecho a ser convocados a una reunión determinada de la asamblea, mediante comunicación escrita enviada al representante legal de la sociedad antes, durante o después de la sesión correspondiente. Los accionistas también podrán renunciar a su derecho de inspección por medio del mismo procedimiento indicado. </w:t>
      </w:r>
    </w:p>
    <w:p w14:paraId="1D770BF2"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7B1215DB" w14:textId="11DC686A"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lastRenderedPageBreak/>
        <w:t>ARTÍCULO 2</w:t>
      </w:r>
      <w:r>
        <w:rPr>
          <w:rFonts w:ascii="Segoe Pro Light" w:hAnsi="Segoe Pro Light" w:cs="Helvetica"/>
          <w:b/>
          <w:bCs/>
          <w:sz w:val="24"/>
          <w:szCs w:val="24"/>
          <w:lang w:val="es-MX" w:eastAsia="es-ES"/>
        </w:rPr>
        <w:t>4</w:t>
      </w:r>
      <w:r w:rsidRPr="003F1C04">
        <w:rPr>
          <w:rFonts w:ascii="Segoe Pro Light" w:hAnsi="Segoe Pro Light" w:cs="Helvetica"/>
          <w:b/>
          <w:bCs/>
          <w:sz w:val="24"/>
          <w:szCs w:val="24"/>
          <w:lang w:val="es-MX" w:eastAsia="es-ES"/>
        </w:rPr>
        <w:t>º. DERECHO DE INSPECCIÓN.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El derecho de inspección podrá ser ejercido por los accionistas durante todo el año. En particular,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w:t>
      </w:r>
    </w:p>
    <w:p w14:paraId="6DF88F9E"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Los administradores deberán suministrarles a los accionistas, en forma inmediata, la totalidad de la información solicitada para el ejercicio de su derecho de inspección. </w:t>
      </w:r>
    </w:p>
    <w:p w14:paraId="6F11BD0A"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asamblea podrá reglamentar los términos, condiciones y horarios en que dicho derecho podrá ser ejercido.</w:t>
      </w:r>
    </w:p>
    <w:p w14:paraId="168E2E88"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_tradnl"/>
        </w:rPr>
      </w:pPr>
    </w:p>
    <w:p w14:paraId="679BE1A8" w14:textId="1F2ADDD5" w:rsidR="003F1C04" w:rsidRPr="003F1C04" w:rsidRDefault="0002492F"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2</w:t>
      </w:r>
      <w:r>
        <w:rPr>
          <w:rFonts w:ascii="Segoe Pro Light" w:hAnsi="Segoe Pro Light" w:cs="Helvetica"/>
          <w:b/>
          <w:bCs/>
          <w:sz w:val="24"/>
          <w:szCs w:val="24"/>
          <w:lang w:val="es-MX" w:eastAsia="es-ES"/>
        </w:rPr>
        <w:t>5</w:t>
      </w:r>
      <w:r w:rsidRPr="003F1C04">
        <w:rPr>
          <w:rFonts w:ascii="Segoe Pro Light" w:hAnsi="Segoe Pro Light" w:cs="Helvetica"/>
          <w:b/>
          <w:bCs/>
          <w:sz w:val="24"/>
          <w:szCs w:val="24"/>
          <w:lang w:val="es-MX" w:eastAsia="es-ES"/>
        </w:rPr>
        <w:t xml:space="preserve">º. REUNIONES NO PRESENCIALES. - </w:t>
      </w:r>
      <w:r w:rsidR="003F1C04" w:rsidRPr="003F1C04">
        <w:rPr>
          <w:rFonts w:ascii="Segoe Pro Light" w:hAnsi="Segoe Pro Light" w:cs="Helvetica"/>
          <w:sz w:val="24"/>
          <w:szCs w:val="24"/>
          <w:lang w:val="es-MX" w:eastAsia="es-ES"/>
        </w:rPr>
        <w:t>Se podrán realizar reuniones por comunicación simultánea o sucesiva y por consentimiento escrito, en los términos previstos en la ley. En ningún caso se requerirá de delegado de la Superintendencia de Sociedades para este efecto.</w:t>
      </w:r>
    </w:p>
    <w:p w14:paraId="622CEA75" w14:textId="77777777" w:rsidR="003F1C04" w:rsidRPr="003F1C04" w:rsidRDefault="003F1C04" w:rsidP="00234EB3">
      <w:pPr>
        <w:spacing w:before="120" w:after="120" w:line="360" w:lineRule="auto"/>
        <w:jc w:val="both"/>
        <w:rPr>
          <w:rFonts w:ascii="Segoe Pro Light" w:hAnsi="Segoe Pro Light" w:cs="Helvetica"/>
          <w:b/>
          <w:bCs/>
          <w:sz w:val="24"/>
          <w:szCs w:val="24"/>
          <w:lang w:val="es-MX" w:eastAsia="es-ES"/>
        </w:rPr>
      </w:pPr>
    </w:p>
    <w:p w14:paraId="702B7114" w14:textId="20211686"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2</w:t>
      </w:r>
      <w:r>
        <w:rPr>
          <w:rFonts w:ascii="Segoe Pro Light" w:hAnsi="Segoe Pro Light" w:cs="Helvetica"/>
          <w:b/>
          <w:bCs/>
          <w:sz w:val="24"/>
          <w:szCs w:val="24"/>
          <w:lang w:val="es-MX" w:eastAsia="es-ES"/>
        </w:rPr>
        <w:t>6</w:t>
      </w:r>
      <w:r w:rsidRPr="003F1C04">
        <w:rPr>
          <w:rFonts w:ascii="Segoe Pro Light" w:hAnsi="Segoe Pro Light" w:cs="Helvetica"/>
          <w:b/>
          <w:bCs/>
          <w:sz w:val="24"/>
          <w:szCs w:val="24"/>
          <w:lang w:val="es-MX" w:eastAsia="es-ES"/>
        </w:rPr>
        <w:t>º. RÉGIMEN DE QUÓRUM Y MAYORÍAS DECISORIAS</w:t>
      </w:r>
      <w:r>
        <w:rPr>
          <w:rFonts w:ascii="Segoe Pro Light" w:hAnsi="Segoe Pro Light" w:cs="Helvetica"/>
          <w:b/>
          <w:bCs/>
          <w:sz w:val="24"/>
          <w:szCs w:val="24"/>
          <w:lang w:val="es-MX" w:eastAsia="es-ES"/>
        </w:rPr>
        <w:t xml:space="preserve">. </w:t>
      </w:r>
      <w:r w:rsidR="008A35DC">
        <w:rPr>
          <w:rFonts w:ascii="Segoe Pro Light" w:hAnsi="Segoe Pro Light" w:cs="Helvetica"/>
          <w:b/>
          <w:bCs/>
          <w:sz w:val="24"/>
          <w:szCs w:val="24"/>
          <w:lang w:val="es-MX" w:eastAsia="es-ES"/>
        </w:rPr>
        <w:t>-</w:t>
      </w:r>
      <w:r w:rsidR="003F1C04" w:rsidRPr="003F1C04">
        <w:rPr>
          <w:rFonts w:ascii="Segoe Pro Light" w:hAnsi="Segoe Pro Light" w:cs="Helvetica"/>
          <w:b/>
          <w:bCs/>
          <w:sz w:val="24"/>
          <w:szCs w:val="24"/>
          <w:lang w:val="es-MX" w:eastAsia="es-ES"/>
        </w:rPr>
        <w:t xml:space="preserve"> </w:t>
      </w:r>
      <w:r w:rsidR="003F1C04" w:rsidRPr="003F1C04">
        <w:rPr>
          <w:rFonts w:ascii="Segoe Pro Light" w:hAnsi="Segoe Pro Light" w:cs="Helvetica"/>
          <w:sz w:val="24"/>
          <w:szCs w:val="24"/>
          <w:lang w:val="es-MX" w:eastAsia="es-ES"/>
        </w:rPr>
        <w:t xml:space="preserve">La asamblea deliberará con un número singular o plural de accionistas que representen cuando menos el 75% más </w:t>
      </w:r>
      <w:r w:rsidR="00A4194A" w:rsidRPr="003F1C04">
        <w:rPr>
          <w:rFonts w:ascii="Segoe Pro Light" w:hAnsi="Segoe Pro Light" w:cs="Helvetica"/>
          <w:sz w:val="24"/>
          <w:szCs w:val="24"/>
          <w:lang w:val="es-MX" w:eastAsia="es-ES"/>
        </w:rPr>
        <w:t>una</w:t>
      </w:r>
      <w:r w:rsidR="003F1C04" w:rsidRPr="003F1C04">
        <w:rPr>
          <w:rFonts w:ascii="Segoe Pro Light" w:hAnsi="Segoe Pro Light" w:cs="Helvetica"/>
          <w:sz w:val="24"/>
          <w:szCs w:val="24"/>
          <w:lang w:val="es-MX" w:eastAsia="es-ES"/>
        </w:rPr>
        <w:t xml:space="preserve"> de las acciones suscritas con derecho a voto. Las decisiones se adoptarán con los votos favorables de uno o varios accionistas que representen cuando menos la mitad más </w:t>
      </w:r>
      <w:r w:rsidR="008A35DC" w:rsidRPr="003F1C04">
        <w:rPr>
          <w:rFonts w:ascii="Segoe Pro Light" w:hAnsi="Segoe Pro Light" w:cs="Helvetica"/>
          <w:sz w:val="24"/>
          <w:szCs w:val="24"/>
          <w:lang w:val="es-MX" w:eastAsia="es-ES"/>
        </w:rPr>
        <w:t>una</w:t>
      </w:r>
      <w:r w:rsidR="003F1C04" w:rsidRPr="003F1C04">
        <w:rPr>
          <w:rFonts w:ascii="Segoe Pro Light" w:hAnsi="Segoe Pro Light" w:cs="Helvetica"/>
          <w:sz w:val="24"/>
          <w:szCs w:val="24"/>
          <w:lang w:val="es-MX" w:eastAsia="es-ES"/>
        </w:rPr>
        <w:t xml:space="preserve"> de las acciones con derecho a voto presentes en la respectiva reunión.</w:t>
      </w:r>
    </w:p>
    <w:p w14:paraId="4D9DFFA8" w14:textId="77777777" w:rsidR="003F1C04" w:rsidRPr="003F1C04" w:rsidRDefault="003F1C04" w:rsidP="00234EB3">
      <w:pPr>
        <w:spacing w:before="120" w:after="120" w:line="360" w:lineRule="auto"/>
        <w:jc w:val="both"/>
        <w:rPr>
          <w:rFonts w:ascii="Segoe Pro Light" w:hAnsi="Segoe Pro Light" w:cs="Helvetica"/>
          <w:b/>
          <w:bCs/>
          <w:sz w:val="24"/>
          <w:szCs w:val="24"/>
          <w:lang w:val="es-MX" w:eastAsia="es-ES"/>
        </w:rPr>
      </w:pPr>
    </w:p>
    <w:p w14:paraId="41659F61"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lastRenderedPageBreak/>
        <w:t>Cualquier reforma de los estatutos sociales requerirá el voto favorable del 100% de las acciones suscritas, incluidas las siguientes modificaciones estatutarias:</w:t>
      </w:r>
    </w:p>
    <w:p w14:paraId="72A033C9"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06EFA746" w14:textId="77777777" w:rsidR="003F1C04" w:rsidRPr="003F1C04" w:rsidRDefault="003F1C04" w:rsidP="00234EB3">
      <w:pPr>
        <w:numPr>
          <w:ilvl w:val="0"/>
          <w:numId w:val="12"/>
        </w:num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modificación de lo previsto en el artículo 16 de los estatutos sociales, respecto de las restricciones en la enajenación de acciones.</w:t>
      </w:r>
    </w:p>
    <w:p w14:paraId="32F0E8A5" w14:textId="77777777" w:rsidR="003F1C04" w:rsidRPr="003F1C04" w:rsidRDefault="003F1C04" w:rsidP="00234EB3">
      <w:pPr>
        <w:numPr>
          <w:ilvl w:val="0"/>
          <w:numId w:val="12"/>
        </w:num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La realización de procesos de transformación, fusión o escisión. </w:t>
      </w:r>
    </w:p>
    <w:p w14:paraId="5F19CEF7" w14:textId="77777777" w:rsidR="003F1C04" w:rsidRPr="003F1C04" w:rsidDel="004F5D4C" w:rsidRDefault="003F1C04" w:rsidP="00234EB3">
      <w:pPr>
        <w:numPr>
          <w:ilvl w:val="0"/>
          <w:numId w:val="12"/>
        </w:num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inserción en los estatutos sociales de causales de exclusión de los accionistas o la modificación de lo previsto en ellos sobre el particular;</w:t>
      </w:r>
    </w:p>
    <w:p w14:paraId="7C25CF71" w14:textId="77777777" w:rsidR="003F1C04" w:rsidRPr="003F1C04" w:rsidDel="004F5D4C" w:rsidRDefault="003F1C04" w:rsidP="00234EB3">
      <w:pPr>
        <w:numPr>
          <w:ilvl w:val="0"/>
          <w:numId w:val="12"/>
        </w:num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modificación de la cláusula compromisoria;</w:t>
      </w:r>
    </w:p>
    <w:p w14:paraId="5194099A" w14:textId="77777777" w:rsidR="003F1C04" w:rsidRPr="003F1C04" w:rsidDel="004F5D4C" w:rsidRDefault="003F1C04" w:rsidP="00234EB3">
      <w:pPr>
        <w:numPr>
          <w:ilvl w:val="0"/>
          <w:numId w:val="12"/>
        </w:num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inclusión o exclusión de la posibilidad de emitir acciones con voto múltiple; y</w:t>
      </w:r>
    </w:p>
    <w:p w14:paraId="374133FC" w14:textId="77777777" w:rsidR="003F1C04" w:rsidRPr="003F1C04" w:rsidRDefault="003F1C04" w:rsidP="00234EB3">
      <w:pPr>
        <w:numPr>
          <w:ilvl w:val="0"/>
          <w:numId w:val="12"/>
        </w:num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inclusión o exclusión de nuevas restricciones a la negociación de acciones.</w:t>
      </w:r>
    </w:p>
    <w:p w14:paraId="5B74189F" w14:textId="77777777" w:rsidR="003F1C04" w:rsidRPr="003F1C04" w:rsidRDefault="003F1C04" w:rsidP="00234EB3">
      <w:pPr>
        <w:spacing w:before="120" w:after="120" w:line="360" w:lineRule="auto"/>
        <w:jc w:val="both"/>
        <w:rPr>
          <w:rFonts w:ascii="Segoe Pro Light" w:hAnsi="Segoe Pro Light" w:cs="Helvetica"/>
          <w:b/>
          <w:bCs/>
          <w:sz w:val="24"/>
          <w:szCs w:val="24"/>
          <w:lang w:val="es-MX" w:eastAsia="es-ES"/>
        </w:rPr>
      </w:pPr>
    </w:p>
    <w:p w14:paraId="0FE16FF2" w14:textId="6E686C81" w:rsidR="003F1C04" w:rsidRPr="003F1C04" w:rsidRDefault="0002492F" w:rsidP="00234EB3">
      <w:pPr>
        <w:spacing w:before="120" w:after="120" w:line="360" w:lineRule="auto"/>
        <w:jc w:val="both"/>
        <w:rPr>
          <w:rFonts w:ascii="Segoe Pro Light" w:hAnsi="Segoe Pro Light" w:cs="Helvetica"/>
          <w:sz w:val="24"/>
          <w:szCs w:val="24"/>
          <w:lang w:val="es-MX" w:eastAsia="es-ES"/>
        </w:rPr>
      </w:pPr>
      <w:r>
        <w:rPr>
          <w:rFonts w:ascii="Segoe Pro Light" w:hAnsi="Segoe Pro Light" w:cs="Helvetica"/>
          <w:b/>
          <w:bCs/>
          <w:sz w:val="24"/>
          <w:szCs w:val="24"/>
          <w:lang w:val="es-MX" w:eastAsia="es-ES"/>
        </w:rPr>
        <w:t xml:space="preserve">PARÁGRAFO PRIMERO.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Así mismo, requerirá determinación unánime del 100% de las acciones suscritas, la determinación relativa a la cesión global de activos en los términos del artículo 32 de la Ley 1258 de 2008 </w:t>
      </w:r>
    </w:p>
    <w:p w14:paraId="569044C5" w14:textId="77777777" w:rsidR="003F1C04" w:rsidRPr="003F1C04" w:rsidRDefault="003F1C04" w:rsidP="00234EB3">
      <w:pPr>
        <w:spacing w:before="120" w:after="120" w:line="360" w:lineRule="auto"/>
        <w:jc w:val="both"/>
        <w:rPr>
          <w:rFonts w:ascii="Segoe Pro Light" w:hAnsi="Segoe Pro Light" w:cs="Helvetica"/>
          <w:b/>
          <w:bCs/>
          <w:sz w:val="24"/>
          <w:szCs w:val="24"/>
          <w:lang w:val="es-MX" w:eastAsia="es-ES"/>
        </w:rPr>
      </w:pPr>
    </w:p>
    <w:p w14:paraId="77AB19B2" w14:textId="31C7890E" w:rsidR="003F1C04" w:rsidRPr="003F1C04" w:rsidRDefault="0002492F"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2</w:t>
      </w:r>
      <w:r>
        <w:rPr>
          <w:rFonts w:ascii="Segoe Pro Light" w:hAnsi="Segoe Pro Light" w:cs="Helvetica"/>
          <w:b/>
          <w:bCs/>
          <w:sz w:val="24"/>
          <w:szCs w:val="24"/>
          <w:lang w:val="es-MX" w:eastAsia="es-ES"/>
        </w:rPr>
        <w:t>7</w:t>
      </w:r>
      <w:r w:rsidRPr="003F1C04">
        <w:rPr>
          <w:rFonts w:ascii="Segoe Pro Light" w:hAnsi="Segoe Pro Light" w:cs="Helvetica"/>
          <w:b/>
          <w:bCs/>
          <w:sz w:val="24"/>
          <w:szCs w:val="24"/>
          <w:lang w:val="es-MX" w:eastAsia="es-ES"/>
        </w:rPr>
        <w:t>º. FRACCIONAMIENTO DEL VOTO</w:t>
      </w:r>
      <w:r>
        <w:rPr>
          <w:rFonts w:ascii="Segoe Pro Light" w:hAnsi="Segoe Pro Light" w:cs="Helvetica"/>
          <w:b/>
          <w:bCs/>
          <w:sz w:val="24"/>
          <w:szCs w:val="24"/>
          <w:lang w:val="es-MX" w:eastAsia="es-ES"/>
        </w:rPr>
        <w:t>. -</w:t>
      </w:r>
      <w:r w:rsidRPr="003F1C04">
        <w:rPr>
          <w:rFonts w:ascii="Segoe Pro Light" w:hAnsi="Segoe Pro Light" w:cs="Helvetica"/>
          <w:b/>
          <w:bCs/>
          <w:sz w:val="24"/>
          <w:szCs w:val="24"/>
          <w:lang w:val="es-MX" w:eastAsia="es-ES"/>
        </w:rPr>
        <w:t xml:space="preserve"> </w:t>
      </w:r>
      <w:r w:rsidR="003F1C04" w:rsidRPr="003F1C04">
        <w:rPr>
          <w:rFonts w:ascii="Segoe Pro Light" w:hAnsi="Segoe Pro Light" w:cs="Helvetica"/>
          <w:sz w:val="24"/>
          <w:szCs w:val="24"/>
          <w:lang w:val="es-MX" w:eastAsia="es-ES"/>
        </w:rPr>
        <w:t>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confeccionarán planchas completas que contengan el número total de miembros de la junta directiva. Aquella plancha que obtenga el mayor número de votos será elegida en su totalidad.</w:t>
      </w:r>
    </w:p>
    <w:p w14:paraId="7A05C396"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4A2D507F" w14:textId="511A3A95" w:rsidR="003F1C04" w:rsidRPr="003F1C04" w:rsidRDefault="0002492F"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lastRenderedPageBreak/>
        <w:t>ARTÍCULO 2</w:t>
      </w:r>
      <w:r>
        <w:rPr>
          <w:rFonts w:ascii="Segoe Pro Light" w:hAnsi="Segoe Pro Light" w:cs="Helvetica"/>
          <w:b/>
          <w:bCs/>
          <w:sz w:val="24"/>
          <w:szCs w:val="24"/>
          <w:lang w:val="es-MX" w:eastAsia="es-ES"/>
        </w:rPr>
        <w:t>8</w:t>
      </w:r>
      <w:r w:rsidRPr="003F1C04">
        <w:rPr>
          <w:rFonts w:ascii="Segoe Pro Light" w:hAnsi="Segoe Pro Light" w:cs="Helvetica"/>
          <w:b/>
          <w:bCs/>
          <w:sz w:val="24"/>
          <w:szCs w:val="24"/>
          <w:lang w:val="es-MX" w:eastAsia="es-ES"/>
        </w:rPr>
        <w:t>º. ACTAS.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Las decisiones de la asamblea general de accionistas se harán constar en actas aprobadas por ella misma, por las personas individualmente delegadas para el efecto o por una comisión designada por la asamblea general de accionistas. En caso de delegarse la aprobación de las actas en una comisión, los accionistas podrán fijar libremente las condiciones de funcionamiento de este órgano colegiado.</w:t>
      </w:r>
    </w:p>
    <w:p w14:paraId="4775ED7B"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p>
    <w:p w14:paraId="12245D41"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En las actas deberá incluirse información acerca de la fecha, hora y lugar de la reunión, el orden del día, las personas designadas como presidente y secretario de la asamblea, la identidad de los accionistas presentes o de sus representantes o apoderados, los documentos e informes sometidos a consideración de los accionistas, la síntesis de las deliberaciones llevadas a cabo, la transcripción de las propuestas presentadas ante la asamblea y el número de votos emitidos a favor, en contra y en blanco respecto de cada una de tales propuestas.</w:t>
      </w:r>
    </w:p>
    <w:p w14:paraId="181A4ABA"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p>
    <w:p w14:paraId="43B17951"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Las actas deberán ser firmadas por el presidente y el secretario de la asamblea.  La copia de estas actas, autorizada por el secretario o por algún representante de la sociedad, será prueba suficiente de los hechos que consten en ellas, mientras no se demuestre la falsedad de la copia o de las actas.</w:t>
      </w:r>
    </w:p>
    <w:p w14:paraId="0674BCA6" w14:textId="77777777" w:rsidR="001F6BAC" w:rsidRDefault="001F6BAC" w:rsidP="00D069CA">
      <w:pPr>
        <w:widowControl w:val="0"/>
        <w:autoSpaceDE w:val="0"/>
        <w:autoSpaceDN w:val="0"/>
        <w:adjustRightInd w:val="0"/>
        <w:spacing w:before="120" w:after="120" w:line="360" w:lineRule="auto"/>
        <w:jc w:val="center"/>
        <w:rPr>
          <w:rFonts w:ascii="Segoe Pro Light" w:hAnsi="Segoe Pro Light" w:cs="Helvetica"/>
          <w:b/>
          <w:sz w:val="24"/>
          <w:szCs w:val="24"/>
          <w:lang w:val="es-ES" w:eastAsia="es-ES"/>
        </w:rPr>
      </w:pPr>
    </w:p>
    <w:p w14:paraId="12333505" w14:textId="77777777" w:rsidR="001F6BAC" w:rsidRDefault="001F6BAC" w:rsidP="00D069CA">
      <w:pPr>
        <w:widowControl w:val="0"/>
        <w:autoSpaceDE w:val="0"/>
        <w:autoSpaceDN w:val="0"/>
        <w:adjustRightInd w:val="0"/>
        <w:spacing w:before="120" w:after="120" w:line="360" w:lineRule="auto"/>
        <w:jc w:val="center"/>
        <w:rPr>
          <w:rFonts w:ascii="Segoe Pro Light" w:hAnsi="Segoe Pro Light" w:cs="Helvetica"/>
          <w:b/>
          <w:sz w:val="24"/>
          <w:szCs w:val="24"/>
          <w:lang w:val="es-ES" w:eastAsia="es-ES"/>
        </w:rPr>
      </w:pPr>
    </w:p>
    <w:p w14:paraId="0A87F7AA" w14:textId="4775EDDE" w:rsidR="003F1C04" w:rsidRPr="003F1C04" w:rsidRDefault="003F1C04" w:rsidP="00D069CA">
      <w:pPr>
        <w:widowControl w:val="0"/>
        <w:autoSpaceDE w:val="0"/>
        <w:autoSpaceDN w:val="0"/>
        <w:adjustRightInd w:val="0"/>
        <w:spacing w:before="120" w:after="120" w:line="360" w:lineRule="auto"/>
        <w:jc w:val="center"/>
        <w:rPr>
          <w:rFonts w:ascii="Segoe Pro Light" w:hAnsi="Segoe Pro Light" w:cs="Helvetica"/>
          <w:b/>
          <w:sz w:val="24"/>
          <w:szCs w:val="24"/>
          <w:lang w:val="es-ES" w:eastAsia="es-ES"/>
        </w:rPr>
      </w:pPr>
      <w:r w:rsidRPr="003F1C04">
        <w:rPr>
          <w:rFonts w:ascii="Segoe Pro Light" w:hAnsi="Segoe Pro Light" w:cs="Helvetica"/>
          <w:b/>
          <w:sz w:val="24"/>
          <w:szCs w:val="24"/>
          <w:lang w:val="es-ES" w:eastAsia="es-ES"/>
        </w:rPr>
        <w:t xml:space="preserve">Capítulo </w:t>
      </w:r>
      <w:r w:rsidR="00496285">
        <w:rPr>
          <w:rFonts w:ascii="Segoe Pro Light" w:hAnsi="Segoe Pro Light" w:cs="Helvetica"/>
          <w:b/>
          <w:sz w:val="24"/>
          <w:szCs w:val="24"/>
          <w:lang w:val="es-ES" w:eastAsia="es-ES"/>
        </w:rPr>
        <w:t>IV</w:t>
      </w:r>
    </w:p>
    <w:p w14:paraId="1D34E311" w14:textId="19E8888B" w:rsidR="003F1C04" w:rsidRDefault="003F1C04" w:rsidP="00D069CA">
      <w:pPr>
        <w:widowControl w:val="0"/>
        <w:autoSpaceDE w:val="0"/>
        <w:autoSpaceDN w:val="0"/>
        <w:adjustRightInd w:val="0"/>
        <w:spacing w:before="120" w:after="120" w:line="360" w:lineRule="auto"/>
        <w:jc w:val="center"/>
        <w:rPr>
          <w:rFonts w:ascii="Segoe Pro Light" w:hAnsi="Segoe Pro Light" w:cs="Helvetica"/>
          <w:b/>
          <w:sz w:val="24"/>
          <w:szCs w:val="24"/>
          <w:lang w:val="es-ES" w:eastAsia="es-ES"/>
        </w:rPr>
      </w:pPr>
      <w:r w:rsidRPr="003F1C04">
        <w:rPr>
          <w:rFonts w:ascii="Segoe Pro Light" w:hAnsi="Segoe Pro Light" w:cs="Helvetica"/>
          <w:b/>
          <w:sz w:val="24"/>
          <w:szCs w:val="24"/>
          <w:lang w:val="es-ES" w:eastAsia="es-ES"/>
        </w:rPr>
        <w:t>De la Junta Directiva y sus atribuciones</w:t>
      </w:r>
    </w:p>
    <w:p w14:paraId="08CAF598" w14:textId="77777777" w:rsidR="00496285" w:rsidRPr="003F1C04" w:rsidRDefault="00496285" w:rsidP="00234EB3">
      <w:pPr>
        <w:widowControl w:val="0"/>
        <w:autoSpaceDE w:val="0"/>
        <w:autoSpaceDN w:val="0"/>
        <w:adjustRightInd w:val="0"/>
        <w:spacing w:before="120" w:after="120" w:line="360" w:lineRule="auto"/>
        <w:jc w:val="both"/>
        <w:rPr>
          <w:rFonts w:ascii="Segoe Pro Light" w:hAnsi="Segoe Pro Light" w:cs="Helvetica"/>
          <w:b/>
          <w:sz w:val="24"/>
          <w:szCs w:val="24"/>
          <w:lang w:val="es-ES" w:eastAsia="es-ES"/>
        </w:rPr>
      </w:pPr>
    </w:p>
    <w:p w14:paraId="46BDD22D" w14:textId="6B145980" w:rsidR="00496285"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ARTICULO </w:t>
      </w:r>
      <w:r w:rsidR="00012AA7">
        <w:rPr>
          <w:rFonts w:ascii="Segoe Pro Light" w:hAnsi="Segoe Pro Light" w:cs="Helvetica"/>
          <w:b/>
          <w:sz w:val="24"/>
          <w:szCs w:val="24"/>
          <w:lang w:val="es-ES" w:eastAsia="es-ES"/>
        </w:rPr>
        <w:t>29</w:t>
      </w:r>
      <w:r w:rsidR="00012AA7" w:rsidRPr="00012AA7">
        <w:rPr>
          <w:rFonts w:ascii="Segoe Pro Light" w:hAnsi="Segoe Pro Light" w:cs="Helvetica"/>
          <w:b/>
          <w:sz w:val="24"/>
          <w:szCs w:val="24"/>
          <w:lang w:val="es-ES" w:eastAsia="es-ES"/>
        </w:rPr>
        <w:t xml:space="preserve">º. </w:t>
      </w:r>
      <w:r w:rsidR="008A35DC" w:rsidRPr="003F1C04">
        <w:rPr>
          <w:rFonts w:ascii="Segoe Pro Light" w:hAnsi="Segoe Pro Light" w:cs="Helvetica"/>
          <w:b/>
          <w:sz w:val="24"/>
          <w:szCs w:val="24"/>
          <w:lang w:val="es-ES" w:eastAsia="es-ES"/>
        </w:rPr>
        <w:t>COMPOSICIÓN. -</w:t>
      </w:r>
      <w:r w:rsidRPr="003F1C04">
        <w:rPr>
          <w:rFonts w:ascii="Segoe Pro Light" w:hAnsi="Segoe Pro Light" w:cs="Helvetica"/>
          <w:sz w:val="24"/>
          <w:szCs w:val="24"/>
          <w:lang w:val="es-ES" w:eastAsia="es-ES"/>
        </w:rPr>
        <w:t xml:space="preserve"> La Junta Directiva estará compuesta por siete (</w:t>
      </w:r>
      <w:r w:rsidR="00A4194A">
        <w:rPr>
          <w:rFonts w:ascii="Segoe Pro Light" w:hAnsi="Segoe Pro Light" w:cs="Helvetica"/>
          <w:sz w:val="24"/>
          <w:szCs w:val="24"/>
          <w:lang w:val="es-ES" w:eastAsia="es-ES"/>
        </w:rPr>
        <w:t>7</w:t>
      </w:r>
      <w:r w:rsidRPr="003F1C04">
        <w:rPr>
          <w:rFonts w:ascii="Segoe Pro Light" w:hAnsi="Segoe Pro Light" w:cs="Helvetica"/>
          <w:sz w:val="24"/>
          <w:szCs w:val="24"/>
          <w:lang w:val="es-ES" w:eastAsia="es-ES"/>
        </w:rPr>
        <w:t>) miembros principales.</w:t>
      </w:r>
    </w:p>
    <w:p w14:paraId="06BA83B5"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0B9CA588" w14:textId="300572D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ARTICULO </w:t>
      </w:r>
      <w:r w:rsidR="00012AA7">
        <w:rPr>
          <w:rFonts w:ascii="Segoe Pro Light" w:hAnsi="Segoe Pro Light" w:cs="Helvetica"/>
          <w:b/>
          <w:sz w:val="24"/>
          <w:szCs w:val="24"/>
          <w:lang w:val="es-ES" w:eastAsia="es-ES"/>
        </w:rPr>
        <w:t>30</w:t>
      </w:r>
      <w:r w:rsidR="00012AA7" w:rsidRPr="00012AA7">
        <w:rPr>
          <w:lang w:val="es-CO"/>
        </w:rPr>
        <w:t xml:space="preserve"> </w:t>
      </w:r>
      <w:r w:rsidR="00012AA7" w:rsidRPr="00012AA7">
        <w:rPr>
          <w:rFonts w:ascii="Segoe Pro Light" w:hAnsi="Segoe Pro Light" w:cs="Helvetica"/>
          <w:b/>
          <w:sz w:val="24"/>
          <w:szCs w:val="24"/>
          <w:lang w:val="es-ES" w:eastAsia="es-ES"/>
        </w:rPr>
        <w:t>º.</w:t>
      </w:r>
      <w:r w:rsidRPr="003F1C04">
        <w:rPr>
          <w:rFonts w:ascii="Segoe Pro Light" w:hAnsi="Segoe Pro Light" w:cs="Helvetica"/>
          <w:b/>
          <w:sz w:val="24"/>
          <w:szCs w:val="24"/>
          <w:lang w:val="es-ES" w:eastAsia="es-ES"/>
        </w:rPr>
        <w:t xml:space="preserve"> </w:t>
      </w:r>
      <w:r w:rsidR="008A35DC" w:rsidRPr="003F1C04">
        <w:rPr>
          <w:rFonts w:ascii="Segoe Pro Light" w:hAnsi="Segoe Pro Light" w:cs="Helvetica"/>
          <w:b/>
          <w:sz w:val="24"/>
          <w:szCs w:val="24"/>
          <w:lang w:val="es-ES" w:eastAsia="es-ES"/>
        </w:rPr>
        <w:t>PERÍODO. -</w:t>
      </w:r>
      <w:r w:rsidRPr="003F1C04">
        <w:rPr>
          <w:rFonts w:ascii="Segoe Pro Light" w:hAnsi="Segoe Pro Light" w:cs="Helvetica"/>
          <w:sz w:val="24"/>
          <w:szCs w:val="24"/>
          <w:lang w:val="es-ES" w:eastAsia="es-ES"/>
        </w:rPr>
        <w:t xml:space="preserve"> El período de duración de los miembros de la Junta Directiva será de un (1) año, </w:t>
      </w:r>
      <w:r w:rsidR="0002492F" w:rsidRPr="003F1C04">
        <w:rPr>
          <w:rFonts w:ascii="Segoe Pro Light" w:hAnsi="Segoe Pro Light" w:cs="Helvetica"/>
          <w:sz w:val="24"/>
          <w:szCs w:val="24"/>
          <w:lang w:val="es-ES" w:eastAsia="es-ES"/>
        </w:rPr>
        <w:t>contados a</w:t>
      </w:r>
      <w:r w:rsidRPr="003F1C04">
        <w:rPr>
          <w:rFonts w:ascii="Segoe Pro Light" w:hAnsi="Segoe Pro Light" w:cs="Helvetica"/>
          <w:sz w:val="24"/>
          <w:szCs w:val="24"/>
          <w:lang w:val="es-ES" w:eastAsia="es-ES"/>
        </w:rPr>
        <w:t xml:space="preserve"> partir de la fecha de su elección, salvo que sean elegidos en elecciones parciales, en cuyo caso la designación se hará por el resto del período que se encuentre en curso. Podrán ser reelegidos indefinidamente o removidos libremente por la Asamblea. </w:t>
      </w:r>
    </w:p>
    <w:p w14:paraId="394E80A9" w14:textId="3C5B6223" w:rsidR="00496285"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sz w:val="24"/>
          <w:szCs w:val="24"/>
          <w:lang w:val="es-ES" w:eastAsia="es-ES"/>
        </w:rPr>
        <w:t xml:space="preserve">Si la Asamblea General de Accionistas no hiciere nueva elección de directores, se entenderá prorrogado su mandato hasta tanto se efectúe nueva designación. </w:t>
      </w:r>
    </w:p>
    <w:p w14:paraId="18D0B913"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3E1BFF39" w14:textId="4FB8EA03" w:rsid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ARTICULO </w:t>
      </w:r>
      <w:r w:rsidR="00012AA7">
        <w:rPr>
          <w:rFonts w:ascii="Segoe Pro Light" w:hAnsi="Segoe Pro Light" w:cs="Helvetica"/>
          <w:b/>
          <w:sz w:val="24"/>
          <w:szCs w:val="24"/>
          <w:lang w:val="es-ES" w:eastAsia="es-ES"/>
        </w:rPr>
        <w:t>31</w:t>
      </w:r>
      <w:r w:rsidR="00012AA7" w:rsidRPr="00012AA7">
        <w:rPr>
          <w:lang w:val="es-CO"/>
        </w:rPr>
        <w:t xml:space="preserve"> </w:t>
      </w:r>
      <w:r w:rsidR="00012AA7" w:rsidRPr="00012AA7">
        <w:rPr>
          <w:rFonts w:ascii="Segoe Pro Light" w:hAnsi="Segoe Pro Light" w:cs="Helvetica"/>
          <w:b/>
          <w:sz w:val="24"/>
          <w:szCs w:val="24"/>
          <w:lang w:val="es-ES" w:eastAsia="es-ES"/>
        </w:rPr>
        <w:t xml:space="preserve">º. </w:t>
      </w:r>
      <w:r w:rsidRPr="003F1C04">
        <w:rPr>
          <w:rFonts w:ascii="Segoe Pro Light" w:hAnsi="Segoe Pro Light" w:cs="Helvetica"/>
          <w:b/>
          <w:sz w:val="24"/>
          <w:szCs w:val="24"/>
          <w:lang w:val="es-ES" w:eastAsia="es-ES"/>
        </w:rPr>
        <w:t xml:space="preserve"> REUNIONES.</w:t>
      </w:r>
      <w:r w:rsidR="008A35DC">
        <w:rPr>
          <w:rFonts w:ascii="Segoe Pro Light" w:hAnsi="Segoe Pro Light" w:cs="Helvetica"/>
          <w:b/>
          <w:sz w:val="24"/>
          <w:szCs w:val="24"/>
          <w:lang w:val="es-ES" w:eastAsia="es-ES"/>
        </w:rPr>
        <w:t xml:space="preserve"> </w:t>
      </w:r>
      <w:r w:rsidRPr="003F1C04">
        <w:rPr>
          <w:rFonts w:ascii="Segoe Pro Light" w:hAnsi="Segoe Pro Light" w:cs="Helvetica"/>
          <w:b/>
          <w:sz w:val="24"/>
          <w:szCs w:val="24"/>
          <w:lang w:val="es-ES" w:eastAsia="es-ES"/>
        </w:rPr>
        <w:t>-</w:t>
      </w:r>
      <w:r w:rsidRPr="003F1C04">
        <w:rPr>
          <w:rFonts w:ascii="Segoe Pro Light" w:hAnsi="Segoe Pro Light" w:cs="Helvetica"/>
          <w:sz w:val="24"/>
          <w:szCs w:val="24"/>
          <w:lang w:val="es-ES" w:eastAsia="es-ES"/>
        </w:rPr>
        <w:t xml:space="preserve"> La Junta Directiva se reunirá ordinariamente p</w:t>
      </w:r>
      <w:r w:rsidR="009C0D05">
        <w:rPr>
          <w:rFonts w:ascii="Segoe Pro Light" w:hAnsi="Segoe Pro Light" w:cs="Helvetica"/>
          <w:sz w:val="24"/>
          <w:szCs w:val="24"/>
          <w:lang w:val="es-ES" w:eastAsia="es-ES"/>
        </w:rPr>
        <w:t>or lo menos (1) vez cada cuatro (4</w:t>
      </w:r>
      <w:r w:rsidRPr="003F1C04">
        <w:rPr>
          <w:rFonts w:ascii="Segoe Pro Light" w:hAnsi="Segoe Pro Light" w:cs="Helvetica"/>
          <w:sz w:val="24"/>
          <w:szCs w:val="24"/>
          <w:lang w:val="es-ES" w:eastAsia="es-ES"/>
        </w:rPr>
        <w:t xml:space="preserve">) </w:t>
      </w:r>
      <w:r w:rsidR="009C0D05">
        <w:rPr>
          <w:rFonts w:ascii="Segoe Pro Light" w:hAnsi="Segoe Pro Light" w:cs="Helvetica"/>
          <w:sz w:val="24"/>
          <w:szCs w:val="24"/>
          <w:lang w:val="es-ES" w:eastAsia="es-ES"/>
        </w:rPr>
        <w:t>semanas</w:t>
      </w:r>
      <w:r w:rsidRPr="003F1C04">
        <w:rPr>
          <w:rFonts w:ascii="Segoe Pro Light" w:hAnsi="Segoe Pro Light" w:cs="Helvetica"/>
          <w:sz w:val="24"/>
          <w:szCs w:val="24"/>
          <w:lang w:val="es-ES" w:eastAsia="es-ES"/>
        </w:rPr>
        <w:t xml:space="preserve"> o cuantas veces lo requiera el interés de la Sociedad y será convocada a través cualquier medio eficaz, entre otros, teléfono, escrito, correo electrónico, incluyendo el orden del día desagregado, por lo menos con cinco (5) días comunes de anticipación, por ella misma, o por cualquiera de las siguientes personas: dos (2) de sus directores que actúen como principales, el </w:t>
      </w:r>
      <w:r w:rsidR="001F6BAC">
        <w:rPr>
          <w:rFonts w:ascii="Segoe Pro Light" w:hAnsi="Segoe Pro Light" w:cs="Helvetica"/>
          <w:sz w:val="24"/>
          <w:szCs w:val="24"/>
          <w:lang w:val="es-ES" w:eastAsia="es-ES"/>
        </w:rPr>
        <w:t>Representante Legal</w:t>
      </w:r>
      <w:r w:rsidRPr="003F1C04">
        <w:rPr>
          <w:rFonts w:ascii="Segoe Pro Light" w:hAnsi="Segoe Pro Light" w:cs="Helvetica"/>
          <w:sz w:val="24"/>
          <w:szCs w:val="24"/>
          <w:lang w:val="es-ES" w:eastAsia="es-ES"/>
        </w:rPr>
        <w:t xml:space="preserve"> o sus suplentes</w:t>
      </w:r>
      <w:r w:rsidR="005E2548">
        <w:rPr>
          <w:rFonts w:ascii="Segoe Pro Light" w:hAnsi="Segoe Pro Light" w:cs="Helvetica"/>
          <w:sz w:val="24"/>
          <w:szCs w:val="24"/>
          <w:lang w:val="es-ES" w:eastAsia="es-ES"/>
        </w:rPr>
        <w:t>, si los hubiere,</w:t>
      </w:r>
      <w:r w:rsidRPr="003F1C04">
        <w:rPr>
          <w:rFonts w:ascii="Segoe Pro Light" w:hAnsi="Segoe Pro Light" w:cs="Helvetica"/>
          <w:sz w:val="24"/>
          <w:szCs w:val="24"/>
          <w:lang w:val="es-ES" w:eastAsia="es-ES"/>
        </w:rPr>
        <w:t xml:space="preserve"> o el Revisor Fiscal,</w:t>
      </w:r>
      <w:r w:rsidR="005E2548">
        <w:rPr>
          <w:rFonts w:ascii="Segoe Pro Light" w:hAnsi="Segoe Pro Light" w:cs="Helvetica"/>
          <w:sz w:val="24"/>
          <w:szCs w:val="24"/>
          <w:lang w:val="es-ES" w:eastAsia="es-ES"/>
        </w:rPr>
        <w:t xml:space="preserve"> si lo hubiere, y sus suplentes,</w:t>
      </w:r>
      <w:r w:rsidRPr="003F1C04">
        <w:rPr>
          <w:rFonts w:ascii="Segoe Pro Light" w:hAnsi="Segoe Pro Light" w:cs="Helvetica"/>
          <w:sz w:val="24"/>
          <w:szCs w:val="24"/>
          <w:lang w:val="es-ES" w:eastAsia="es-ES"/>
        </w:rPr>
        <w:t xml:space="preserve"> si </w:t>
      </w:r>
      <w:r w:rsidR="005E2548" w:rsidRPr="003F1C04">
        <w:rPr>
          <w:rFonts w:ascii="Segoe Pro Light" w:hAnsi="Segoe Pro Light" w:cs="Helvetica"/>
          <w:sz w:val="24"/>
          <w:szCs w:val="24"/>
          <w:lang w:val="es-ES" w:eastAsia="es-ES"/>
        </w:rPr>
        <w:t>los</w:t>
      </w:r>
      <w:r w:rsidRPr="003F1C04">
        <w:rPr>
          <w:rFonts w:ascii="Segoe Pro Light" w:hAnsi="Segoe Pro Light" w:cs="Helvetica"/>
          <w:sz w:val="24"/>
          <w:szCs w:val="24"/>
          <w:lang w:val="es-ES" w:eastAsia="es-ES"/>
        </w:rPr>
        <w:t xml:space="preserve"> hubiere. </w:t>
      </w:r>
    </w:p>
    <w:p w14:paraId="03F667BC"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1215D2E4" w14:textId="1A58D802" w:rsidR="00496285"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sz w:val="24"/>
          <w:szCs w:val="24"/>
          <w:lang w:val="es-ES" w:eastAsia="es-ES"/>
        </w:rPr>
        <w:t xml:space="preserve">La Junta Directiva podrá deliberar y decidir con la presencia y los votos de la mayoría de sus miembros. </w:t>
      </w:r>
    </w:p>
    <w:p w14:paraId="5D6390DA"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4D42AB72" w14:textId="6A4830D8" w:rsid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PARÁGRAFO </w:t>
      </w:r>
      <w:r w:rsidR="008A35DC" w:rsidRPr="003F1C04">
        <w:rPr>
          <w:rFonts w:ascii="Segoe Pro Light" w:hAnsi="Segoe Pro Light" w:cs="Helvetica"/>
          <w:b/>
          <w:sz w:val="24"/>
          <w:szCs w:val="24"/>
          <w:lang w:val="es-ES" w:eastAsia="es-ES"/>
        </w:rPr>
        <w:t>PRIMERO. -</w:t>
      </w:r>
      <w:r w:rsidRPr="003F1C04">
        <w:rPr>
          <w:rFonts w:ascii="Segoe Pro Light" w:hAnsi="Segoe Pro Light" w:cs="Helvetica"/>
          <w:sz w:val="24"/>
          <w:szCs w:val="24"/>
          <w:lang w:val="es-ES" w:eastAsia="es-ES"/>
        </w:rPr>
        <w:t xml:space="preserve"> La citación para reuniones extraordinarias de la Junta Directiva se hará a través de cualquier medio eficaz, con una antelación de por lo menos dos (2) días. </w:t>
      </w:r>
    </w:p>
    <w:p w14:paraId="6E86BB43" w14:textId="77777777" w:rsidR="00496285" w:rsidRPr="003F1C04" w:rsidRDefault="00496285"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2DBACDAC" w14:textId="1EF64754" w:rsidR="00446E6C"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PARÁGRAFO </w:t>
      </w:r>
      <w:r w:rsidR="008A35DC" w:rsidRPr="003F1C04">
        <w:rPr>
          <w:rFonts w:ascii="Segoe Pro Light" w:hAnsi="Segoe Pro Light" w:cs="Helvetica"/>
          <w:b/>
          <w:sz w:val="24"/>
          <w:szCs w:val="24"/>
          <w:lang w:val="es-ES" w:eastAsia="es-ES"/>
        </w:rPr>
        <w:t>SEGUNDO. -</w:t>
      </w:r>
      <w:r w:rsidRPr="003F1C04">
        <w:rPr>
          <w:rFonts w:ascii="Segoe Pro Light" w:hAnsi="Segoe Pro Light" w:cs="Helvetica"/>
          <w:sz w:val="24"/>
          <w:szCs w:val="24"/>
          <w:lang w:val="es-ES" w:eastAsia="es-ES"/>
        </w:rPr>
        <w:t xml:space="preserve"> Siempre que ello se pueda probar, habrá reunión de la Junta Directiva cuando por cualquier medio todos los miembros puedan deliberar y decidir por </w:t>
      </w:r>
      <w:r w:rsidRPr="003F1C04">
        <w:rPr>
          <w:rFonts w:ascii="Segoe Pro Light" w:hAnsi="Segoe Pro Light" w:cs="Helvetica"/>
          <w:sz w:val="24"/>
          <w:szCs w:val="24"/>
          <w:lang w:val="es-ES" w:eastAsia="es-ES"/>
        </w:rPr>
        <w:lastRenderedPageBreak/>
        <w:t xml:space="preserve">comunicación simultánea o sucesiva. En este último caso, la sucesión de comunicaciones deberá ocurrir de manera inmediata de acuerdo con el medio empleado. </w:t>
      </w:r>
    </w:p>
    <w:p w14:paraId="691B258C"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1E96C271" w14:textId="517C695D" w:rsidR="00496285"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PARÁGRAFO </w:t>
      </w:r>
      <w:r w:rsidR="008A35DC" w:rsidRPr="003F1C04">
        <w:rPr>
          <w:rFonts w:ascii="Segoe Pro Light" w:hAnsi="Segoe Pro Light" w:cs="Helvetica"/>
          <w:b/>
          <w:sz w:val="24"/>
          <w:szCs w:val="24"/>
          <w:lang w:val="es-ES" w:eastAsia="es-ES"/>
        </w:rPr>
        <w:t>TERCERO. -</w:t>
      </w:r>
      <w:r w:rsidRPr="003F1C04">
        <w:rPr>
          <w:rFonts w:ascii="Segoe Pro Light" w:hAnsi="Segoe Pro Light" w:cs="Helvetica"/>
          <w:sz w:val="24"/>
          <w:szCs w:val="24"/>
          <w:lang w:val="es-ES" w:eastAsia="es-ES"/>
        </w:rPr>
        <w:t xml:space="preserve"> Serán válidas las decisiones de la Junta Directiva cuando</w:t>
      </w:r>
      <w:r w:rsidR="009C0D05">
        <w:rPr>
          <w:rFonts w:ascii="Segoe Pro Light" w:hAnsi="Segoe Pro Light" w:cs="Helvetica"/>
          <w:sz w:val="24"/>
          <w:szCs w:val="24"/>
          <w:lang w:val="es-ES" w:eastAsia="es-ES"/>
        </w:rPr>
        <w:t>,</w:t>
      </w:r>
      <w:r w:rsidRPr="003F1C04">
        <w:rPr>
          <w:rFonts w:ascii="Segoe Pro Light" w:hAnsi="Segoe Pro Light" w:cs="Helvetica"/>
          <w:sz w:val="24"/>
          <w:szCs w:val="24"/>
          <w:lang w:val="es-ES" w:eastAsia="es-ES"/>
        </w:rPr>
        <w:t xml:space="preserve"> por escrito, todos sus miembros expresen el sentido de su voto. En este evento la mayoría respectiva se computará sobre el total de los miembros de la Junta Directiva. Si los miembros de la Junta Directiva hubieren expresado su voto en documentos separados, éstos deberán recibirse en un término máximo de un mes, contado a partir de la primera comunicación recibida. El representante legal de la Sociedad informará a los miembros de la Junta Directiva el sentido de la decisión, dentro de los cinco (5) días siguientes a la recepción de los documentos en los que se exprese el voto. </w:t>
      </w:r>
    </w:p>
    <w:p w14:paraId="2CE2F824"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342D3D2C" w14:textId="4E2DED25"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ARTICULO </w:t>
      </w:r>
      <w:r w:rsidR="00012AA7">
        <w:rPr>
          <w:rFonts w:ascii="Segoe Pro Light" w:hAnsi="Segoe Pro Light" w:cs="Helvetica"/>
          <w:b/>
          <w:sz w:val="24"/>
          <w:szCs w:val="24"/>
          <w:lang w:val="es-ES" w:eastAsia="es-ES"/>
        </w:rPr>
        <w:t>32</w:t>
      </w:r>
      <w:r w:rsidR="00012AA7" w:rsidRPr="00012AA7">
        <w:rPr>
          <w:lang w:val="es-CO"/>
        </w:rPr>
        <w:t xml:space="preserve"> </w:t>
      </w:r>
      <w:r w:rsidR="00012AA7" w:rsidRPr="00012AA7">
        <w:rPr>
          <w:rFonts w:ascii="Segoe Pro Light" w:hAnsi="Segoe Pro Light" w:cs="Helvetica"/>
          <w:b/>
          <w:sz w:val="24"/>
          <w:szCs w:val="24"/>
          <w:lang w:val="es-ES" w:eastAsia="es-ES"/>
        </w:rPr>
        <w:t xml:space="preserve">º. </w:t>
      </w:r>
      <w:r w:rsidRPr="003F1C04">
        <w:rPr>
          <w:rFonts w:ascii="Segoe Pro Light" w:hAnsi="Segoe Pro Light" w:cs="Helvetica"/>
          <w:b/>
          <w:sz w:val="24"/>
          <w:szCs w:val="24"/>
          <w:lang w:val="es-ES" w:eastAsia="es-ES"/>
        </w:rPr>
        <w:t xml:space="preserve">FUNCIONAMIENTO DE LA </w:t>
      </w:r>
      <w:r w:rsidR="008A35DC" w:rsidRPr="003F1C04">
        <w:rPr>
          <w:rFonts w:ascii="Segoe Pro Light" w:hAnsi="Segoe Pro Light" w:cs="Helvetica"/>
          <w:b/>
          <w:sz w:val="24"/>
          <w:szCs w:val="24"/>
          <w:lang w:val="es-ES" w:eastAsia="es-ES"/>
        </w:rPr>
        <w:t>JUNTA. -</w:t>
      </w:r>
      <w:r w:rsidRPr="003F1C04">
        <w:rPr>
          <w:rFonts w:ascii="Segoe Pro Light" w:hAnsi="Segoe Pro Light" w:cs="Helvetica"/>
          <w:sz w:val="24"/>
          <w:szCs w:val="24"/>
          <w:lang w:val="es-ES" w:eastAsia="es-ES"/>
        </w:rPr>
        <w:t xml:space="preserve"> El funcionamiento de la Junta Directiva se regirá por las normas siguientes y por las que determinen la ley, los estatutos, el Código de Buen Gobierno y demás Reglamentos de la Sociedad. </w:t>
      </w:r>
    </w:p>
    <w:p w14:paraId="6EE76668" w14:textId="2B3F510B" w:rsidR="00496285" w:rsidRPr="004E3227" w:rsidRDefault="003F1C04" w:rsidP="00234EB3">
      <w:pPr>
        <w:widowControl w:val="0"/>
        <w:numPr>
          <w:ilvl w:val="0"/>
          <w:numId w:val="17"/>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 La Junta Directiva se reunirá con la periodicidad definida en estos estatutos o cuando lo considere conveniente y podrá sesionar válidamente sin la presencia del</w:t>
      </w:r>
      <w:r w:rsidR="005E2548">
        <w:rPr>
          <w:rFonts w:ascii="Segoe Pro Light" w:hAnsi="Segoe Pro Light" w:cs="Helvetica"/>
          <w:sz w:val="24"/>
          <w:szCs w:val="24"/>
          <w:lang w:val="es-ES" w:eastAsia="es-ES"/>
        </w:rPr>
        <w:t xml:space="preserve"> </w:t>
      </w:r>
      <w:r w:rsidR="001F6BAC">
        <w:rPr>
          <w:rFonts w:ascii="Segoe Pro Light" w:hAnsi="Segoe Pro Light" w:cs="Helvetica"/>
          <w:sz w:val="24"/>
          <w:szCs w:val="24"/>
          <w:lang w:val="es-ES" w:eastAsia="es-ES"/>
        </w:rPr>
        <w:t>Representante Legal</w:t>
      </w:r>
      <w:r w:rsidR="005E2548">
        <w:rPr>
          <w:rFonts w:ascii="Segoe Pro Light" w:hAnsi="Segoe Pro Light" w:cs="Helvetica"/>
          <w:sz w:val="24"/>
          <w:szCs w:val="24"/>
          <w:lang w:val="es-ES" w:eastAsia="es-ES"/>
        </w:rPr>
        <w:t xml:space="preserve"> de la Sociedad, el</w:t>
      </w:r>
      <w:r w:rsidRPr="003F1C04">
        <w:rPr>
          <w:rFonts w:ascii="Segoe Pro Light" w:hAnsi="Segoe Pro Light" w:cs="Helvetica"/>
          <w:sz w:val="24"/>
          <w:szCs w:val="24"/>
          <w:lang w:val="es-ES" w:eastAsia="es-ES"/>
        </w:rPr>
        <w:t xml:space="preserve"> </w:t>
      </w:r>
      <w:proofErr w:type="gramStart"/>
      <w:r w:rsidR="005E2548">
        <w:rPr>
          <w:rFonts w:ascii="Segoe Pro Light" w:hAnsi="Segoe Pro Light" w:cs="Helvetica"/>
          <w:sz w:val="24"/>
          <w:szCs w:val="24"/>
          <w:lang w:val="es-ES" w:eastAsia="es-ES"/>
        </w:rPr>
        <w:t>Presidente</w:t>
      </w:r>
      <w:proofErr w:type="gramEnd"/>
      <w:r w:rsidR="005E2548">
        <w:rPr>
          <w:rFonts w:ascii="Segoe Pro Light" w:hAnsi="Segoe Pro Light" w:cs="Helvetica"/>
          <w:sz w:val="24"/>
          <w:szCs w:val="24"/>
          <w:lang w:val="es-ES" w:eastAsia="es-ES"/>
        </w:rPr>
        <w:t xml:space="preserve"> de la Junta Directiva</w:t>
      </w:r>
      <w:r w:rsidRPr="003F1C04">
        <w:rPr>
          <w:rFonts w:ascii="Segoe Pro Light" w:hAnsi="Segoe Pro Light" w:cs="Helvetica"/>
          <w:sz w:val="24"/>
          <w:szCs w:val="24"/>
          <w:lang w:val="es-ES" w:eastAsia="es-ES"/>
        </w:rPr>
        <w:t xml:space="preserve">, el Secretario General o demás funcionarios de la administración de la Sociedad. En todo caso, se celebrarán sesiones ejecutivas, sin la presencia de los funcionarios de la gerencia de la Sociedad, sean o no miembros de la Junta Directiva, con la periodicidad y en las condiciones que defina la misma Junta; </w:t>
      </w:r>
    </w:p>
    <w:p w14:paraId="30D8ED22" w14:textId="77777777" w:rsidR="003F1C04" w:rsidRPr="003F1C04" w:rsidRDefault="003F1C04" w:rsidP="00234EB3">
      <w:pPr>
        <w:widowControl w:val="0"/>
        <w:numPr>
          <w:ilvl w:val="0"/>
          <w:numId w:val="17"/>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La Junta Directiva deliberará y decidirá con la presencia de la mayoría de sus miembros, y esta misma mayoría será necesaria para aprobar las decisiones, excepto en los casos en que estos estatutos o las disposiciones legales exijan una mayoría especial; </w:t>
      </w:r>
    </w:p>
    <w:p w14:paraId="0D0DF9BC" w14:textId="77777777" w:rsidR="003F1C04" w:rsidRPr="003F1C04" w:rsidRDefault="003F1C04" w:rsidP="00234EB3">
      <w:pPr>
        <w:widowControl w:val="0"/>
        <w:numPr>
          <w:ilvl w:val="0"/>
          <w:numId w:val="17"/>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lastRenderedPageBreak/>
        <w:t xml:space="preserve">Cuando ocurriere empate en la votación de proposiciones o resoluciones, éstas se entenderán negadas. Si el empate ocurriere en un nombramiento, se procederá a nueva votación, y si en ésta se presentare nuevo empate, se entenderá en suspenso el nombramiento; </w:t>
      </w:r>
    </w:p>
    <w:p w14:paraId="6C32669A" w14:textId="77777777" w:rsidR="003F1C04" w:rsidRPr="003F1C04" w:rsidRDefault="003F1C04" w:rsidP="00234EB3">
      <w:pPr>
        <w:widowControl w:val="0"/>
        <w:numPr>
          <w:ilvl w:val="0"/>
          <w:numId w:val="17"/>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En cumplimiento de su función, los directores deberán atender los principios de actuación establecidos en el Código de Buen Gobierno aprobado por la propia Junta; </w:t>
      </w:r>
    </w:p>
    <w:p w14:paraId="649722D2" w14:textId="13697354" w:rsidR="003F1C04" w:rsidRPr="003F1C04" w:rsidRDefault="003F1C04" w:rsidP="00234EB3">
      <w:pPr>
        <w:widowControl w:val="0"/>
        <w:numPr>
          <w:ilvl w:val="0"/>
          <w:numId w:val="17"/>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Cuando un director encuentre que en ejercicio de sus funciones puede verse enfrentado a un conflicto de intereses, éste lo informará de inmediato a los demás miembros de la Junta y se abstendrá en todo caso de participar en la discusión y decisión del asunto que genere la situación de conflicto. En el evento en que la mayoría de los </w:t>
      </w:r>
      <w:r w:rsidR="00AA3054" w:rsidRPr="003F1C04">
        <w:rPr>
          <w:rFonts w:ascii="Segoe Pro Light" w:hAnsi="Segoe Pro Light" w:cs="Helvetica"/>
          <w:sz w:val="24"/>
          <w:szCs w:val="24"/>
          <w:lang w:val="es-ES" w:eastAsia="es-ES"/>
        </w:rPr>
        <w:t>directores</w:t>
      </w:r>
      <w:r w:rsidRPr="003F1C04">
        <w:rPr>
          <w:rFonts w:ascii="Segoe Pro Light" w:hAnsi="Segoe Pro Light" w:cs="Helvetica"/>
          <w:sz w:val="24"/>
          <w:szCs w:val="24"/>
          <w:lang w:val="es-ES" w:eastAsia="es-ES"/>
        </w:rPr>
        <w:t xml:space="preserve"> se encuentren en una situación que potencialmente presente un conflicto de intereses, dicho órgano deberá abstenerse de realizar la operación o celebrar el acto o contrato que genera dicha situación, salvo autorización expresa de la Asamblea, en los términos de la Ley; </w:t>
      </w:r>
    </w:p>
    <w:p w14:paraId="7D8823B9" w14:textId="1A565160" w:rsidR="003F1C04" w:rsidRPr="001F6BAC" w:rsidRDefault="003F1C04" w:rsidP="00234EB3">
      <w:pPr>
        <w:widowControl w:val="0"/>
        <w:numPr>
          <w:ilvl w:val="0"/>
          <w:numId w:val="17"/>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Las sesiones de la Junta Directiva se llevarán a cabo en la sede administrativa de la Sociedad o en el lugar que para casos especiales acuerde la misma Junta.</w:t>
      </w:r>
    </w:p>
    <w:p w14:paraId="7C7C909C" w14:textId="77777777" w:rsidR="001F6BAC" w:rsidRPr="001F6BAC" w:rsidRDefault="001F6BAC" w:rsidP="001F6BAC">
      <w:pPr>
        <w:widowControl w:val="0"/>
        <w:autoSpaceDE w:val="0"/>
        <w:autoSpaceDN w:val="0"/>
        <w:adjustRightInd w:val="0"/>
        <w:spacing w:before="120" w:after="120" w:line="360" w:lineRule="auto"/>
        <w:ind w:left="720"/>
        <w:contextualSpacing/>
        <w:jc w:val="both"/>
        <w:rPr>
          <w:rFonts w:ascii="Segoe Pro Light" w:hAnsi="Segoe Pro Light" w:cs="Helvetica"/>
          <w:b/>
          <w:bCs/>
          <w:sz w:val="24"/>
          <w:szCs w:val="24"/>
          <w:lang w:val="es-MX" w:eastAsia="es-ES"/>
        </w:rPr>
      </w:pPr>
    </w:p>
    <w:p w14:paraId="6ACF682A" w14:textId="59DD6D61"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ARTICULO </w:t>
      </w:r>
      <w:r w:rsidR="00012AA7">
        <w:rPr>
          <w:rFonts w:ascii="Segoe Pro Light" w:hAnsi="Segoe Pro Light" w:cs="Helvetica"/>
          <w:b/>
          <w:sz w:val="24"/>
          <w:szCs w:val="24"/>
          <w:lang w:val="es-ES" w:eastAsia="es-ES"/>
        </w:rPr>
        <w:t>33</w:t>
      </w:r>
      <w:r w:rsidR="00012AA7" w:rsidRPr="00012AA7">
        <w:rPr>
          <w:lang w:val="es-CO"/>
        </w:rPr>
        <w:t xml:space="preserve"> </w:t>
      </w:r>
      <w:r w:rsidR="00012AA7" w:rsidRPr="00012AA7">
        <w:rPr>
          <w:rFonts w:ascii="Segoe Pro Light" w:hAnsi="Segoe Pro Light" w:cs="Helvetica"/>
          <w:b/>
          <w:sz w:val="24"/>
          <w:szCs w:val="24"/>
          <w:lang w:val="es-ES" w:eastAsia="es-ES"/>
        </w:rPr>
        <w:t xml:space="preserve">º. </w:t>
      </w:r>
      <w:r w:rsidRPr="003F1C04">
        <w:rPr>
          <w:rFonts w:ascii="Segoe Pro Light" w:hAnsi="Segoe Pro Light" w:cs="Helvetica"/>
          <w:b/>
          <w:sz w:val="24"/>
          <w:szCs w:val="24"/>
          <w:lang w:val="es-ES" w:eastAsia="es-ES"/>
        </w:rPr>
        <w:t xml:space="preserve"> FUNCIONES. -</w:t>
      </w:r>
      <w:r w:rsidRPr="003F1C04">
        <w:rPr>
          <w:rFonts w:ascii="Segoe Pro Light" w:hAnsi="Segoe Pro Light" w:cs="Helvetica"/>
          <w:sz w:val="24"/>
          <w:szCs w:val="24"/>
          <w:lang w:val="es-ES" w:eastAsia="es-ES"/>
        </w:rPr>
        <w:t xml:space="preserve"> Son atribuciones de la Junta Directiva: </w:t>
      </w:r>
    </w:p>
    <w:p w14:paraId="31DC0C1E"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Expedir los reglamentos internos de la Sociedad; </w:t>
      </w:r>
    </w:p>
    <w:p w14:paraId="61C9B449"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Definir, aprobar, y supervisar los planes de negocios, objetivos estratégicos y políticas generales de la Sociedad.</w:t>
      </w:r>
    </w:p>
    <w:p w14:paraId="1216491C"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Promover la integridad, validez y veracidad de la información financiera y verificar que los sistemas contables, de información gerencial, de auditoria, de control interno, legal y de seguimiento de riesgo, se ajusten a los objetivos y metas estratégicas diseñadas por la Sociedad, y las normas nacionales e internacionales que le son aplicables; </w:t>
      </w:r>
    </w:p>
    <w:p w14:paraId="7BFF82EC"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Asegurar la transparencia, veracidad e integridad de la información financiera y </w:t>
      </w:r>
      <w:r w:rsidRPr="003F1C04">
        <w:rPr>
          <w:rFonts w:ascii="Segoe Pro Light" w:hAnsi="Segoe Pro Light" w:cs="Helvetica"/>
          <w:sz w:val="24"/>
          <w:szCs w:val="24"/>
          <w:lang w:val="es-ES" w:eastAsia="es-ES"/>
        </w:rPr>
        <w:lastRenderedPageBreak/>
        <w:t xml:space="preserve">operativa revelada a terceros. </w:t>
      </w:r>
    </w:p>
    <w:p w14:paraId="144E8A14" w14:textId="36E035A9"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Supervisar todos los negocios de la Sociedad y delegar en el </w:t>
      </w:r>
      <w:r w:rsidR="001F6BAC">
        <w:rPr>
          <w:rFonts w:ascii="Segoe Pro Light" w:hAnsi="Segoe Pro Light" w:cs="Helvetica"/>
          <w:sz w:val="24"/>
          <w:szCs w:val="24"/>
          <w:lang w:val="es-ES" w:eastAsia="es-ES"/>
        </w:rPr>
        <w:t>Representante Legal</w:t>
      </w:r>
      <w:r w:rsidRPr="003F1C04">
        <w:rPr>
          <w:rFonts w:ascii="Segoe Pro Light" w:hAnsi="Segoe Pro Light" w:cs="Helvetica"/>
          <w:sz w:val="24"/>
          <w:szCs w:val="24"/>
          <w:lang w:val="es-ES" w:eastAsia="es-ES"/>
        </w:rPr>
        <w:t xml:space="preserve"> o en cualquier otro empleado, las funciones que estime convenientes; </w:t>
      </w:r>
    </w:p>
    <w:p w14:paraId="2413DBF0"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Crear, si considerase conveniente, un Comité de Auditoría que se compondrá por mínimo 2 miembros de la Junta, reglamentar sus funciones, fijarle su remuneración y designar a sus miembros; </w:t>
      </w:r>
    </w:p>
    <w:p w14:paraId="28E94248"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Aprobar el Manual de Autorizaciones que contiene la política interna de delegación de actuaciones y manejo de recursos y establece los cargos autorizados para dar inicio a las actuaciones administrativas;</w:t>
      </w:r>
    </w:p>
    <w:p w14:paraId="17A0918F"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Resolver sobre las renuncias y licencias de los funcionarios de la Sociedad cuyo nombramiento le corresponda;</w:t>
      </w:r>
    </w:p>
    <w:p w14:paraId="05FCE6C8" w14:textId="47B928E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Asesorar al </w:t>
      </w:r>
      <w:r w:rsidR="001F6BAC">
        <w:rPr>
          <w:rFonts w:ascii="Segoe Pro Light" w:hAnsi="Segoe Pro Light" w:cs="Helvetica"/>
          <w:sz w:val="24"/>
          <w:szCs w:val="24"/>
          <w:lang w:val="es-ES" w:eastAsia="es-ES"/>
        </w:rPr>
        <w:t>Representante Legal</w:t>
      </w:r>
      <w:r w:rsidRPr="003F1C04">
        <w:rPr>
          <w:rFonts w:ascii="Segoe Pro Light" w:hAnsi="Segoe Pro Light" w:cs="Helvetica"/>
          <w:sz w:val="24"/>
          <w:szCs w:val="24"/>
          <w:lang w:val="es-ES" w:eastAsia="es-ES"/>
        </w:rPr>
        <w:t xml:space="preserve"> cuando éste lo solicite o cuando lo determinen los estatutos; </w:t>
      </w:r>
    </w:p>
    <w:p w14:paraId="522E333D"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Nombrar los asesores de la Junta Directiva que estime convenientes y disponer, cuando lo considere oportuno, la formación de Comités de Junta, integrados por el número de miembros que determine. Delegar en dichos comités las atribuciones que a bien tenga dentro de las que a ella corresponden, y señalarles sus funciones; </w:t>
      </w:r>
    </w:p>
    <w:p w14:paraId="517087EC" w14:textId="1FA57024"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Proponer a la Asamblea General de Accionistas, cuando lo juzgue conveniente, la formación de fondos especiales de reserva, previsión o de cualquier otro fin, </w:t>
      </w:r>
      <w:r w:rsidR="004E3227" w:rsidRPr="003F1C04">
        <w:rPr>
          <w:rFonts w:ascii="Segoe Pro Light" w:hAnsi="Segoe Pro Light" w:cs="Helvetica"/>
          <w:sz w:val="24"/>
          <w:szCs w:val="24"/>
          <w:lang w:val="es-ES" w:eastAsia="es-ES"/>
        </w:rPr>
        <w:t>o</w:t>
      </w:r>
      <w:r w:rsidRPr="003F1C04">
        <w:rPr>
          <w:rFonts w:ascii="Segoe Pro Light" w:hAnsi="Segoe Pro Light" w:cs="Helvetica"/>
          <w:sz w:val="24"/>
          <w:szCs w:val="24"/>
          <w:lang w:val="es-ES" w:eastAsia="es-ES"/>
        </w:rPr>
        <w:t xml:space="preserve"> que determinados fondos especiales o los constituidos anteriormente, se trasladen o acumulen a otros, se incorporen a la cuenta de Pérdidas y Ganancias o se capitalicen; </w:t>
      </w:r>
    </w:p>
    <w:p w14:paraId="651B3DA0"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Dentro de los cuarenta y cinco (45) días comunes siguientes a la fecha de cierre del respectivo ejercicio anual, la Junta Directiva deberá hacer que se prepararen estados financieros anuales individuales, y consolidados si fuere el caso, auditados, incluyendo balance, estado de resultados y estado de flujos de efectivo, estableciendo en forma comparativa las cifras para el mismo período anterior, junto con todas las notas y anexos a los mismos preparados de acuerdo con principios de contabilidad generalmente </w:t>
      </w:r>
      <w:r w:rsidRPr="003F1C04">
        <w:rPr>
          <w:rFonts w:ascii="Segoe Pro Light" w:hAnsi="Segoe Pro Light" w:cs="Helvetica"/>
          <w:sz w:val="24"/>
          <w:szCs w:val="24"/>
          <w:lang w:val="es-ES" w:eastAsia="es-ES"/>
        </w:rPr>
        <w:lastRenderedPageBreak/>
        <w:t xml:space="preserve">aceptados, aplicados sobre una base consistente con el período anterior. Los estados financieros, individuales y consolidados, si fuere el caso, deberán ser auditados dentro de los cuarenta y cinco (45) días siguientes al término de cada ejercicio anual; </w:t>
      </w:r>
    </w:p>
    <w:p w14:paraId="61181B9C" w14:textId="5E98FC90"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Presentar a la Asamblea General de Accionistas proposiciones en aquellos aspectos que considere necesario para la buena marcha de la Sociedad y proponer las reformas que juzgue conveniente introducir a los Estatutos y velar por el estricto cumplimiento de </w:t>
      </w:r>
      <w:r w:rsidR="00C124BB" w:rsidRPr="003F1C04">
        <w:rPr>
          <w:rFonts w:ascii="Segoe Pro Light" w:hAnsi="Segoe Pro Light" w:cs="Helvetica"/>
          <w:sz w:val="24"/>
          <w:szCs w:val="24"/>
          <w:lang w:val="es-ES" w:eastAsia="es-ES"/>
        </w:rPr>
        <w:t>estos</w:t>
      </w:r>
      <w:r w:rsidRPr="003F1C04">
        <w:rPr>
          <w:rFonts w:ascii="Segoe Pro Light" w:hAnsi="Segoe Pro Light" w:cs="Helvetica"/>
          <w:sz w:val="24"/>
          <w:szCs w:val="24"/>
          <w:lang w:val="es-ES" w:eastAsia="es-ES"/>
        </w:rPr>
        <w:t xml:space="preserve">; </w:t>
      </w:r>
    </w:p>
    <w:p w14:paraId="74E80C81"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Proponer a la Asamblea General de Accionistas la fusión, escisión, transformación, disolución o liquidación de la Sociedad;</w:t>
      </w:r>
    </w:p>
    <w:p w14:paraId="0534B318" w14:textId="64676B36"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Autorizar al </w:t>
      </w:r>
      <w:r w:rsidR="001F6BAC">
        <w:rPr>
          <w:rFonts w:ascii="Segoe Pro Light" w:hAnsi="Segoe Pro Light" w:cs="Helvetica"/>
          <w:sz w:val="24"/>
          <w:szCs w:val="24"/>
          <w:lang w:val="es-ES" w:eastAsia="es-ES"/>
        </w:rPr>
        <w:t>Representante Legal</w:t>
      </w:r>
      <w:r w:rsidRPr="003F1C04">
        <w:rPr>
          <w:rFonts w:ascii="Segoe Pro Light" w:hAnsi="Segoe Pro Light" w:cs="Helvetica"/>
          <w:sz w:val="24"/>
          <w:szCs w:val="24"/>
          <w:lang w:val="es-ES" w:eastAsia="es-ES"/>
        </w:rPr>
        <w:t xml:space="preserve"> de la Sociedad para realizar los actos y celebrar los contratos cuya cuantía durante la vigencia prevista para el acto o contrato exceda el equivalente de </w:t>
      </w:r>
      <w:r w:rsidR="004E3227">
        <w:rPr>
          <w:rFonts w:ascii="Segoe Pro Light" w:hAnsi="Segoe Pro Light" w:cs="Helvetica"/>
          <w:sz w:val="24"/>
          <w:szCs w:val="24"/>
          <w:lang w:val="es-ES" w:eastAsia="es-ES"/>
        </w:rPr>
        <w:t>un millón de dólares</w:t>
      </w:r>
      <w:r w:rsidRPr="003F1C04">
        <w:rPr>
          <w:rFonts w:ascii="Segoe Pro Light" w:hAnsi="Segoe Pro Light" w:cs="Helvetica"/>
          <w:sz w:val="24"/>
          <w:szCs w:val="24"/>
          <w:lang w:val="es-ES" w:eastAsia="es-ES"/>
        </w:rPr>
        <w:t xml:space="preserve"> de los Estados Unidos de América (USD $</w:t>
      </w:r>
      <w:r w:rsidR="004E3227">
        <w:rPr>
          <w:rFonts w:ascii="Segoe Pro Light" w:hAnsi="Segoe Pro Light" w:cs="Helvetica"/>
          <w:sz w:val="24"/>
          <w:szCs w:val="24"/>
          <w:lang w:val="es-ES" w:eastAsia="es-ES"/>
        </w:rPr>
        <w:t>1.</w:t>
      </w:r>
      <w:r w:rsidRPr="003F1C04">
        <w:rPr>
          <w:rFonts w:ascii="Segoe Pro Light" w:hAnsi="Segoe Pro Light" w:cs="Helvetica"/>
          <w:sz w:val="24"/>
          <w:szCs w:val="24"/>
          <w:lang w:val="es-ES" w:eastAsia="es-ES"/>
        </w:rPr>
        <w:t>0</w:t>
      </w:r>
      <w:r w:rsidR="00C124BB">
        <w:rPr>
          <w:rFonts w:ascii="Segoe Pro Light" w:hAnsi="Segoe Pro Light" w:cs="Helvetica"/>
          <w:sz w:val="24"/>
          <w:szCs w:val="24"/>
          <w:lang w:val="es-ES" w:eastAsia="es-ES"/>
        </w:rPr>
        <w:t>0</w:t>
      </w:r>
      <w:r w:rsidRPr="003F1C04">
        <w:rPr>
          <w:rFonts w:ascii="Segoe Pro Light" w:hAnsi="Segoe Pro Light" w:cs="Helvetica"/>
          <w:sz w:val="24"/>
          <w:szCs w:val="24"/>
          <w:lang w:val="es-ES" w:eastAsia="es-ES"/>
        </w:rPr>
        <w:t>0.000)</w:t>
      </w:r>
      <w:r w:rsidR="004E3227">
        <w:rPr>
          <w:rFonts w:ascii="Segoe Pro Light" w:hAnsi="Segoe Pro Light" w:cs="Helvetica"/>
          <w:sz w:val="24"/>
          <w:szCs w:val="24"/>
          <w:lang w:val="es-ES" w:eastAsia="es-ES"/>
        </w:rPr>
        <w:t xml:space="preserve"> </w:t>
      </w:r>
      <w:r w:rsidR="004E3227" w:rsidRPr="004E3227">
        <w:rPr>
          <w:rFonts w:ascii="Segoe Pro Light" w:hAnsi="Segoe Pro Light" w:cs="Helvetica"/>
          <w:sz w:val="24"/>
          <w:szCs w:val="24"/>
          <w:lang w:val="es-ES" w:eastAsia="es-ES"/>
        </w:rPr>
        <w:t>o su equivalente en pesos colombianos</w:t>
      </w:r>
      <w:r w:rsidRPr="003F1C04">
        <w:rPr>
          <w:rFonts w:ascii="Segoe Pro Light" w:hAnsi="Segoe Pro Light" w:cs="Helvetica"/>
          <w:sz w:val="24"/>
          <w:szCs w:val="24"/>
          <w:lang w:val="es-ES" w:eastAsia="es-ES"/>
        </w:rPr>
        <w:t xml:space="preserve">, excepto que se trate de actos y de contratos comerciales celebrados dentro del giro ordinario de los negocios de la </w:t>
      </w:r>
      <w:r w:rsidR="00C124BB">
        <w:rPr>
          <w:rFonts w:ascii="Segoe Pro Light" w:hAnsi="Segoe Pro Light" w:cs="Helvetica"/>
          <w:sz w:val="24"/>
          <w:szCs w:val="24"/>
          <w:lang w:val="es-ES" w:eastAsia="es-ES"/>
        </w:rPr>
        <w:t>Sociedad</w:t>
      </w:r>
      <w:r w:rsidRPr="003F1C04">
        <w:rPr>
          <w:rFonts w:ascii="Segoe Pro Light" w:hAnsi="Segoe Pro Light" w:cs="Helvetica"/>
          <w:sz w:val="24"/>
          <w:szCs w:val="24"/>
          <w:lang w:val="es-ES" w:eastAsia="es-ES"/>
        </w:rPr>
        <w:t xml:space="preserve"> tales como venta de servicios, distribución, agenciamiento y convenios de colaboración empresarial, entre otro, que representen ingresos para la </w:t>
      </w:r>
      <w:r w:rsidR="00C124BB">
        <w:rPr>
          <w:rFonts w:ascii="Segoe Pro Light" w:hAnsi="Segoe Pro Light" w:cs="Helvetica"/>
          <w:sz w:val="24"/>
          <w:szCs w:val="24"/>
          <w:lang w:val="es-ES" w:eastAsia="es-ES"/>
        </w:rPr>
        <w:t>Sociedad</w:t>
      </w:r>
      <w:r w:rsidRPr="003F1C04">
        <w:rPr>
          <w:rFonts w:ascii="Segoe Pro Light" w:hAnsi="Segoe Pro Light" w:cs="Helvetica"/>
          <w:sz w:val="24"/>
          <w:szCs w:val="24"/>
          <w:lang w:val="es-ES" w:eastAsia="es-ES"/>
        </w:rPr>
        <w:t>, en cuyo caso no será necesaria dicha autorización.</w:t>
      </w:r>
    </w:p>
    <w:p w14:paraId="51C74781" w14:textId="16357631"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Presentar al </w:t>
      </w:r>
      <w:r w:rsidR="001F6BAC">
        <w:rPr>
          <w:rFonts w:ascii="Segoe Pro Light" w:hAnsi="Segoe Pro Light" w:cs="Helvetica"/>
          <w:sz w:val="24"/>
          <w:szCs w:val="24"/>
          <w:lang w:val="es-ES" w:eastAsia="es-ES"/>
        </w:rPr>
        <w:t>Representante Legal</w:t>
      </w:r>
      <w:r w:rsidR="00AA3054" w:rsidRPr="00AA3054">
        <w:rPr>
          <w:rFonts w:ascii="Segoe Pro Light" w:hAnsi="Segoe Pro Light" w:cs="Helvetica"/>
          <w:sz w:val="24"/>
          <w:szCs w:val="24"/>
          <w:lang w:val="es-ES" w:eastAsia="es-ES"/>
        </w:rPr>
        <w:t xml:space="preserve"> </w:t>
      </w:r>
      <w:r w:rsidR="008A35DC" w:rsidRPr="003F1C04">
        <w:rPr>
          <w:rFonts w:ascii="Segoe Pro Light" w:hAnsi="Segoe Pro Light" w:cs="Helvetica"/>
          <w:sz w:val="24"/>
          <w:szCs w:val="24"/>
          <w:lang w:val="es-ES" w:eastAsia="es-ES"/>
        </w:rPr>
        <w:t>para</w:t>
      </w:r>
      <w:r w:rsidRPr="003F1C04">
        <w:rPr>
          <w:rFonts w:ascii="Segoe Pro Light" w:hAnsi="Segoe Pro Light" w:cs="Helvetica"/>
          <w:sz w:val="24"/>
          <w:szCs w:val="24"/>
          <w:lang w:val="es-ES" w:eastAsia="es-ES"/>
        </w:rPr>
        <w:t xml:space="preserve"> cada ejercicio el respectivo proyecto de presupuesto de inversiones, ingresos y gastos. </w:t>
      </w:r>
    </w:p>
    <w:p w14:paraId="650F0B02"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Aprobar la celebración de acuerdos o contratos por fuera del giro ordinario de los negocios de la Sociedad;</w:t>
      </w:r>
    </w:p>
    <w:p w14:paraId="0D264231"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Aprobar cualquier operación de contenido sustancial de la Sociedad con cualquier persona natural o jurídica que sea titular de más del cinco por ciento (5%) de su capital o con afiliadas de ésta. El carácter sustancial se entenderá cuando el monto acumulado de la operación dentro de un período de doce (12) meses exceda de quinientos mil dólares de los Estados Unidos de América (US $500.000) o su equivalente en pesos colombianos; </w:t>
      </w:r>
    </w:p>
    <w:p w14:paraId="0FC60BF3" w14:textId="0929FFBD"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lastRenderedPageBreak/>
        <w:t xml:space="preserve">Evaluar y proponer la creación de sucursales de la Sociedad dentro o fuera del territorio nacional </w:t>
      </w:r>
      <w:r w:rsidR="004E3227" w:rsidRPr="003F1C04">
        <w:rPr>
          <w:rFonts w:ascii="Segoe Pro Light" w:hAnsi="Segoe Pro Light" w:cs="Helvetica"/>
          <w:sz w:val="24"/>
          <w:szCs w:val="24"/>
          <w:lang w:val="es-ES" w:eastAsia="es-ES"/>
        </w:rPr>
        <w:t>y designar</w:t>
      </w:r>
      <w:r w:rsidRPr="003F1C04">
        <w:rPr>
          <w:rFonts w:ascii="Segoe Pro Light" w:hAnsi="Segoe Pro Light" w:cs="Helvetica"/>
          <w:sz w:val="24"/>
          <w:szCs w:val="24"/>
          <w:lang w:val="es-ES" w:eastAsia="es-ES"/>
        </w:rPr>
        <w:t xml:space="preserve"> en cada oportunidad los administradores de </w:t>
      </w:r>
      <w:r w:rsidR="00C124BB" w:rsidRPr="003F1C04">
        <w:rPr>
          <w:rFonts w:ascii="Segoe Pro Light" w:hAnsi="Segoe Pro Light" w:cs="Helvetica"/>
          <w:sz w:val="24"/>
          <w:szCs w:val="24"/>
          <w:lang w:val="es-ES" w:eastAsia="es-ES"/>
        </w:rPr>
        <w:t>estas</w:t>
      </w:r>
      <w:r w:rsidRPr="003F1C04">
        <w:rPr>
          <w:rFonts w:ascii="Segoe Pro Light" w:hAnsi="Segoe Pro Light" w:cs="Helvetica"/>
          <w:sz w:val="24"/>
          <w:szCs w:val="24"/>
          <w:lang w:val="es-ES" w:eastAsia="es-ES"/>
        </w:rPr>
        <w:t xml:space="preserve">, sus facultades y atribuciones; </w:t>
      </w:r>
    </w:p>
    <w:p w14:paraId="3BC51AF5" w14:textId="487DD06F"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Adoptar un Código de Ética y velar por su adecuada divulgación y cumplimiento. El Código contendrá</w:t>
      </w:r>
      <w:r w:rsidR="00AA3054">
        <w:rPr>
          <w:rFonts w:ascii="Segoe Pro Light" w:hAnsi="Segoe Pro Light" w:cs="Helvetica"/>
          <w:sz w:val="24"/>
          <w:szCs w:val="24"/>
          <w:lang w:val="es-ES" w:eastAsia="es-ES"/>
        </w:rPr>
        <w:t>,</w:t>
      </w:r>
      <w:r w:rsidRPr="003F1C04">
        <w:rPr>
          <w:rFonts w:ascii="Segoe Pro Light" w:hAnsi="Segoe Pro Light" w:cs="Helvetica"/>
          <w:sz w:val="24"/>
          <w:szCs w:val="24"/>
          <w:lang w:val="es-ES" w:eastAsia="es-ES"/>
        </w:rPr>
        <w:t xml:space="preserve"> entre otros, los principios y normas de conducta que regirán la actitud y comportamiento de los directivos, empleados y colaboradores, regulando entre otros aspectos los mecanismos para prevenir los conflictos de intereses;</w:t>
      </w:r>
    </w:p>
    <w:p w14:paraId="13A7ECE4"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Adoptar un Código de Buen Gobierno Corporativo con el fin específico de garantizar la transparencia en el desarrollo de las actividades de la Sociedad y fortalecer la protección de los derechos de los accionistas, tenedores de bonos e inversionistas en general y velar por su adecuada divulgación y cumplimiento;</w:t>
      </w:r>
    </w:p>
    <w:p w14:paraId="2C37B009" w14:textId="5BF9A765"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Efectuar anualmente una auto evaluación de su propia gestión y de la del </w:t>
      </w:r>
      <w:r w:rsidR="001F6BAC">
        <w:rPr>
          <w:rFonts w:ascii="Segoe Pro Light" w:hAnsi="Segoe Pro Light" w:cs="Helvetica"/>
          <w:sz w:val="24"/>
          <w:szCs w:val="24"/>
          <w:lang w:val="es-ES" w:eastAsia="es-ES"/>
        </w:rPr>
        <w:t>Representante Legal</w:t>
      </w:r>
      <w:r w:rsidR="00AA3054" w:rsidRPr="00AA3054">
        <w:rPr>
          <w:rFonts w:ascii="Segoe Pro Light" w:hAnsi="Segoe Pro Light" w:cs="Helvetica"/>
          <w:sz w:val="24"/>
          <w:szCs w:val="24"/>
          <w:lang w:val="es-ES" w:eastAsia="es-ES"/>
        </w:rPr>
        <w:t xml:space="preserve"> </w:t>
      </w:r>
      <w:r w:rsidRPr="003F1C04">
        <w:rPr>
          <w:rFonts w:ascii="Segoe Pro Light" w:hAnsi="Segoe Pro Light" w:cs="Helvetica"/>
          <w:sz w:val="24"/>
          <w:szCs w:val="24"/>
          <w:lang w:val="es-ES" w:eastAsia="es-ES"/>
        </w:rPr>
        <w:t>de la Sociedad, evaluación que deberá considerar los aspectos señalados en el Código de Buen Gobierno Corporativo de la Sociedad;</w:t>
      </w:r>
    </w:p>
    <w:p w14:paraId="6F690E80" w14:textId="167D22BA"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Dirimir las dudas que se presenten en la aplicación de las disposiciones estatutarias, en caso de no poderlas dirimir, deberá hacerlo la Asamblea General </w:t>
      </w:r>
      <w:r w:rsidR="00C124BB" w:rsidRPr="003F1C04">
        <w:rPr>
          <w:rFonts w:ascii="Segoe Pro Light" w:hAnsi="Segoe Pro Light" w:cs="Helvetica"/>
          <w:sz w:val="24"/>
          <w:szCs w:val="24"/>
          <w:lang w:val="es-ES" w:eastAsia="es-ES"/>
        </w:rPr>
        <w:t>de Accionistas</w:t>
      </w:r>
      <w:r w:rsidRPr="003F1C04">
        <w:rPr>
          <w:rFonts w:ascii="Segoe Pro Light" w:hAnsi="Segoe Pro Light" w:cs="Helvetica"/>
          <w:sz w:val="24"/>
          <w:szCs w:val="24"/>
          <w:lang w:val="es-ES" w:eastAsia="es-ES"/>
        </w:rPr>
        <w:t xml:space="preserve">; </w:t>
      </w:r>
    </w:p>
    <w:p w14:paraId="2C5E3E69" w14:textId="6D8F9793"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Reglamentar la colocación de acciones ordinarias y cualquier otro tipo de acción </w:t>
      </w:r>
      <w:r w:rsidR="00C124BB" w:rsidRPr="003F1C04">
        <w:rPr>
          <w:rFonts w:ascii="Segoe Pro Light" w:hAnsi="Segoe Pro Light" w:cs="Helvetica"/>
          <w:sz w:val="24"/>
          <w:szCs w:val="24"/>
          <w:lang w:val="es-ES" w:eastAsia="es-ES"/>
        </w:rPr>
        <w:t>que,</w:t>
      </w:r>
      <w:r w:rsidRPr="003F1C04">
        <w:rPr>
          <w:rFonts w:ascii="Segoe Pro Light" w:hAnsi="Segoe Pro Light" w:cs="Helvetica"/>
          <w:sz w:val="24"/>
          <w:szCs w:val="24"/>
          <w:lang w:val="es-ES" w:eastAsia="es-ES"/>
        </w:rPr>
        <w:t xml:space="preserve"> conforme a la ley, la Sociedad emita y cuya reglamentación no corresponda exclusivamente a la Asamblea General de Accionistas;  </w:t>
      </w:r>
    </w:p>
    <w:p w14:paraId="368D0A00" w14:textId="4035EDB6"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Pronunciarse en un término máximo de quince (15) días hábiles a partir del momento en que sea sometida a su consideración, sobre toda situación de conflicto de intereses, real o potencial, de un miembro de la Junta Directiva, el </w:t>
      </w:r>
      <w:r w:rsidR="001F6BAC">
        <w:rPr>
          <w:rFonts w:ascii="Segoe Pro Light" w:hAnsi="Segoe Pro Light" w:cs="Helvetica"/>
          <w:sz w:val="24"/>
          <w:szCs w:val="24"/>
          <w:lang w:val="es-ES" w:eastAsia="es-ES"/>
        </w:rPr>
        <w:t>Representante Legal</w:t>
      </w:r>
      <w:r w:rsidRPr="003F1C04">
        <w:rPr>
          <w:rFonts w:ascii="Segoe Pro Light" w:hAnsi="Segoe Pro Light" w:cs="Helvetica"/>
          <w:sz w:val="24"/>
          <w:szCs w:val="24"/>
          <w:lang w:val="es-ES" w:eastAsia="es-ES"/>
        </w:rPr>
        <w:t xml:space="preserve"> o cualquier Administrador. </w:t>
      </w:r>
    </w:p>
    <w:p w14:paraId="43494BF9" w14:textId="51C4AE7A" w:rsidR="003F1C04" w:rsidRPr="001F6BAC" w:rsidRDefault="003F1C04" w:rsidP="001F6BAC">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Aprobar cualquier acuerdo bajo el cual se constituya cualquier garantía, indemnidad o fianza con respecto a las obligaciones o la solvencia de cualquier tercero, compañía subsidiaria y/o afiliada entendiendo por ésta la compañía controlante y/o las compañías que están bajo situación de control común. </w:t>
      </w:r>
    </w:p>
    <w:p w14:paraId="01665744" w14:textId="77777777" w:rsidR="001F6BAC" w:rsidRPr="001F6BAC" w:rsidRDefault="001F6BAC" w:rsidP="001F6BAC">
      <w:pPr>
        <w:widowControl w:val="0"/>
        <w:autoSpaceDE w:val="0"/>
        <w:autoSpaceDN w:val="0"/>
        <w:adjustRightInd w:val="0"/>
        <w:spacing w:before="120" w:after="120" w:line="360" w:lineRule="auto"/>
        <w:ind w:left="720"/>
        <w:contextualSpacing/>
        <w:jc w:val="both"/>
        <w:rPr>
          <w:rFonts w:ascii="Segoe Pro Light" w:hAnsi="Segoe Pro Light" w:cs="Helvetica"/>
          <w:b/>
          <w:bCs/>
          <w:sz w:val="24"/>
          <w:szCs w:val="24"/>
          <w:lang w:val="es-MX" w:eastAsia="es-ES"/>
        </w:rPr>
      </w:pPr>
    </w:p>
    <w:p w14:paraId="61943DE0" w14:textId="2362E16C" w:rsidR="00496285"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PARAGRAFO </w:t>
      </w:r>
      <w:r w:rsidR="008A35DC" w:rsidRPr="003F1C04">
        <w:rPr>
          <w:rFonts w:ascii="Segoe Pro Light" w:hAnsi="Segoe Pro Light" w:cs="Helvetica"/>
          <w:b/>
          <w:sz w:val="24"/>
          <w:szCs w:val="24"/>
          <w:lang w:val="es-ES" w:eastAsia="es-ES"/>
        </w:rPr>
        <w:t>PRIMERO. -</w:t>
      </w:r>
      <w:r w:rsidRPr="003F1C04">
        <w:rPr>
          <w:rFonts w:ascii="Segoe Pro Light" w:hAnsi="Segoe Pro Light" w:cs="Helvetica"/>
          <w:sz w:val="24"/>
          <w:szCs w:val="24"/>
          <w:lang w:val="es-ES" w:eastAsia="es-ES"/>
        </w:rPr>
        <w:t xml:space="preserve"> En todo caso la Junta Directiva tendrá atribuciones suficientes para ordenar que se ejecute o celebre cualquier acto o negocio comprendido dentro del objeto social y para tomar las determinaciones necesarias en orden a que la Sociedad cumpla sus fines. </w:t>
      </w:r>
    </w:p>
    <w:p w14:paraId="236EAC26"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74AD60B2" w14:textId="67CF0552" w:rsidR="00496285"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PARAGRAFO </w:t>
      </w:r>
      <w:r w:rsidR="008A35DC" w:rsidRPr="003F1C04">
        <w:rPr>
          <w:rFonts w:ascii="Segoe Pro Light" w:hAnsi="Segoe Pro Light" w:cs="Helvetica"/>
          <w:b/>
          <w:sz w:val="24"/>
          <w:szCs w:val="24"/>
          <w:lang w:val="es-ES" w:eastAsia="es-ES"/>
        </w:rPr>
        <w:t>SEGUNDO. -</w:t>
      </w:r>
      <w:r w:rsidRPr="003F1C04">
        <w:rPr>
          <w:rFonts w:ascii="Segoe Pro Light" w:hAnsi="Segoe Pro Light" w:cs="Helvetica"/>
          <w:sz w:val="24"/>
          <w:szCs w:val="24"/>
          <w:lang w:val="es-ES" w:eastAsia="es-ES"/>
        </w:rPr>
        <w:t xml:space="preserve"> La Junta Directiva podrá delegar en el </w:t>
      </w:r>
      <w:r w:rsidR="001F6BAC">
        <w:rPr>
          <w:rFonts w:ascii="Segoe Pro Light" w:hAnsi="Segoe Pro Light" w:cs="Helvetica"/>
          <w:sz w:val="24"/>
          <w:szCs w:val="24"/>
          <w:lang w:val="es-ES" w:eastAsia="es-ES"/>
        </w:rPr>
        <w:t>Representante Legal</w:t>
      </w:r>
      <w:r w:rsidRPr="003F1C04">
        <w:rPr>
          <w:rFonts w:ascii="Segoe Pro Light" w:hAnsi="Segoe Pro Light" w:cs="Helvetica"/>
          <w:sz w:val="24"/>
          <w:szCs w:val="24"/>
          <w:lang w:val="es-ES" w:eastAsia="es-ES"/>
        </w:rPr>
        <w:t xml:space="preserve"> de la Sociedad, cuando lo juzgue oportuno, para casos especiales, o por tiempo limitado, alguna o algunas de las funciones encomendadas en este artículo, siempre que por su naturaleza sean delegables. </w:t>
      </w:r>
    </w:p>
    <w:p w14:paraId="0C0BFAA0"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163188A4" w14:textId="429A8BD0" w:rsidR="00496285"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ARTICULO </w:t>
      </w:r>
      <w:r w:rsidR="00012AA7">
        <w:rPr>
          <w:rFonts w:ascii="Segoe Pro Light" w:hAnsi="Segoe Pro Light" w:cs="Helvetica"/>
          <w:b/>
          <w:sz w:val="24"/>
          <w:szCs w:val="24"/>
          <w:lang w:val="es-ES" w:eastAsia="es-ES"/>
        </w:rPr>
        <w:t>34</w:t>
      </w:r>
      <w:r w:rsidR="00012AA7" w:rsidRPr="00012AA7">
        <w:rPr>
          <w:rFonts w:ascii="Segoe Pro Light" w:hAnsi="Segoe Pro Light" w:cs="Helvetica"/>
          <w:b/>
          <w:sz w:val="24"/>
          <w:szCs w:val="24"/>
          <w:lang w:val="es-ES" w:eastAsia="es-ES"/>
        </w:rPr>
        <w:t xml:space="preserve">º. </w:t>
      </w:r>
      <w:r w:rsidRPr="003F1C04">
        <w:rPr>
          <w:rFonts w:ascii="Segoe Pro Light" w:hAnsi="Segoe Pro Light" w:cs="Helvetica"/>
          <w:b/>
          <w:sz w:val="24"/>
          <w:szCs w:val="24"/>
          <w:lang w:val="es-ES" w:eastAsia="es-ES"/>
        </w:rPr>
        <w:t xml:space="preserve"> </w:t>
      </w:r>
      <w:r w:rsidR="008A35DC" w:rsidRPr="003F1C04">
        <w:rPr>
          <w:rFonts w:ascii="Segoe Pro Light" w:hAnsi="Segoe Pro Light" w:cs="Helvetica"/>
          <w:b/>
          <w:sz w:val="24"/>
          <w:szCs w:val="24"/>
          <w:lang w:val="es-ES" w:eastAsia="es-ES"/>
        </w:rPr>
        <w:t>ACTAS. -</w:t>
      </w:r>
      <w:r w:rsidRPr="003F1C04">
        <w:rPr>
          <w:rFonts w:ascii="Segoe Pro Light" w:hAnsi="Segoe Pro Light" w:cs="Helvetica"/>
          <w:sz w:val="24"/>
          <w:szCs w:val="24"/>
          <w:lang w:val="es-ES" w:eastAsia="es-ES"/>
        </w:rPr>
        <w:t xml:space="preserve"> Lo ocurrido en las reuniones de la Junta Directiva se hará constar en un Libro de Actas que serán firmadas por el </w:t>
      </w:r>
      <w:proofErr w:type="gramStart"/>
      <w:r w:rsidRPr="003F1C04">
        <w:rPr>
          <w:rFonts w:ascii="Segoe Pro Light" w:hAnsi="Segoe Pro Light" w:cs="Helvetica"/>
          <w:sz w:val="24"/>
          <w:szCs w:val="24"/>
          <w:lang w:val="es-ES" w:eastAsia="es-ES"/>
        </w:rPr>
        <w:t>Presidente</w:t>
      </w:r>
      <w:proofErr w:type="gramEnd"/>
      <w:r w:rsidRPr="003F1C04">
        <w:rPr>
          <w:rFonts w:ascii="Segoe Pro Light" w:hAnsi="Segoe Pro Light" w:cs="Helvetica"/>
          <w:sz w:val="24"/>
          <w:szCs w:val="24"/>
          <w:lang w:val="es-ES" w:eastAsia="es-ES"/>
        </w:rPr>
        <w:t xml:space="preserve"> de la Asamblea y el Secretario General o en su defecto el secretario ad-hoc después de aprobadas. Las actas se encabezarán con su número y expresarán cuando menos el lugar, fecha y hora de la reunión, el número de miembros asistentes y su condición de principales o suplentes, los asuntos tratados, las decisiones adoptadas y el número de votos emitidos en favor, en contra o en blanco, con las salvedades de ley, las constancias escritas presentadas por los asistentes, las designaciones efectuadas y la fecha y hora de su clausura. </w:t>
      </w:r>
    </w:p>
    <w:p w14:paraId="3DF2938A"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48BA896C" w14:textId="2B9FA108" w:rsidR="003F1C04" w:rsidRDefault="008A35D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PARÁGRAFO</w:t>
      </w:r>
      <w:r w:rsidR="0002492F">
        <w:rPr>
          <w:rFonts w:ascii="Segoe Pro Light" w:hAnsi="Segoe Pro Light" w:cs="Helvetica"/>
          <w:b/>
          <w:sz w:val="24"/>
          <w:szCs w:val="24"/>
          <w:lang w:val="es-ES" w:eastAsia="es-ES"/>
        </w:rPr>
        <w:t xml:space="preserve"> PRIMERO</w:t>
      </w:r>
      <w:r w:rsidRPr="003F1C04">
        <w:rPr>
          <w:rFonts w:ascii="Segoe Pro Light" w:hAnsi="Segoe Pro Light" w:cs="Helvetica"/>
          <w:b/>
          <w:sz w:val="24"/>
          <w:szCs w:val="24"/>
          <w:lang w:val="es-ES" w:eastAsia="es-ES"/>
        </w:rPr>
        <w:t>. -</w:t>
      </w:r>
      <w:r w:rsidR="003F1C04" w:rsidRPr="003F1C04">
        <w:rPr>
          <w:rFonts w:ascii="Segoe Pro Light" w:hAnsi="Segoe Pro Light" w:cs="Helvetica"/>
          <w:sz w:val="24"/>
          <w:szCs w:val="24"/>
          <w:lang w:val="es-ES" w:eastAsia="es-ES"/>
        </w:rPr>
        <w:t xml:space="preserve"> En el caso de las reuniones no presenciales o de las decisiones adoptadas por la Junta Directiva cuando por escrito todos los miembros expresen el sentido de su voto, las actas correspondientes deberán elaborarse y asentarse posteriormente en el libro respectivo dentro de los treinta (30) días siguientes a aquel en que concluya el acuerdo. Las actas deberán ser suscritas por el </w:t>
      </w:r>
      <w:proofErr w:type="gramStart"/>
      <w:r w:rsidR="003F1C04" w:rsidRPr="003F1C04">
        <w:rPr>
          <w:rFonts w:ascii="Segoe Pro Light" w:hAnsi="Segoe Pro Light" w:cs="Helvetica"/>
          <w:sz w:val="24"/>
          <w:szCs w:val="24"/>
          <w:lang w:val="es-ES" w:eastAsia="es-ES"/>
        </w:rPr>
        <w:t>Presidente</w:t>
      </w:r>
      <w:proofErr w:type="gramEnd"/>
      <w:r w:rsidR="003F1C04" w:rsidRPr="003F1C04">
        <w:rPr>
          <w:rFonts w:ascii="Segoe Pro Light" w:hAnsi="Segoe Pro Light" w:cs="Helvetica"/>
          <w:sz w:val="24"/>
          <w:szCs w:val="24"/>
          <w:lang w:val="es-ES" w:eastAsia="es-ES"/>
        </w:rPr>
        <w:t xml:space="preserve"> </w:t>
      </w:r>
      <w:r w:rsidR="00446E6C">
        <w:rPr>
          <w:rFonts w:ascii="Segoe Pro Light" w:hAnsi="Segoe Pro Light" w:cs="Helvetica"/>
          <w:sz w:val="24"/>
          <w:szCs w:val="24"/>
          <w:lang w:val="es-ES" w:eastAsia="es-ES"/>
        </w:rPr>
        <w:t xml:space="preserve">de la Asamblea </w:t>
      </w:r>
      <w:r w:rsidR="003F1C04" w:rsidRPr="003F1C04">
        <w:rPr>
          <w:rFonts w:ascii="Segoe Pro Light" w:hAnsi="Segoe Pro Light" w:cs="Helvetica"/>
          <w:sz w:val="24"/>
          <w:szCs w:val="24"/>
          <w:lang w:val="es-ES" w:eastAsia="es-ES"/>
        </w:rPr>
        <w:t xml:space="preserve">y el Secretario General o la persona que se </w:t>
      </w:r>
      <w:r w:rsidR="00012AA7">
        <w:rPr>
          <w:rFonts w:ascii="Segoe Pro Light" w:hAnsi="Segoe Pro Light" w:cs="Helvetica"/>
          <w:sz w:val="24"/>
          <w:szCs w:val="24"/>
          <w:lang w:val="es-ES" w:eastAsia="es-ES"/>
        </w:rPr>
        <w:t>designe como secretario ad-hoc.</w:t>
      </w:r>
    </w:p>
    <w:p w14:paraId="7A26F2F3" w14:textId="77777777" w:rsidR="00496285" w:rsidRPr="00012AA7" w:rsidRDefault="00496285" w:rsidP="00D069CA">
      <w:pPr>
        <w:widowControl w:val="0"/>
        <w:autoSpaceDE w:val="0"/>
        <w:autoSpaceDN w:val="0"/>
        <w:adjustRightInd w:val="0"/>
        <w:spacing w:before="120" w:after="120" w:line="360" w:lineRule="auto"/>
        <w:jc w:val="center"/>
        <w:rPr>
          <w:rFonts w:ascii="Segoe Pro Light" w:hAnsi="Segoe Pro Light" w:cs="Helvetica"/>
          <w:sz w:val="24"/>
          <w:szCs w:val="24"/>
          <w:lang w:val="es-ES" w:eastAsia="es-ES"/>
        </w:rPr>
      </w:pPr>
    </w:p>
    <w:p w14:paraId="05F433F9" w14:textId="38DA75C1" w:rsidR="00496285" w:rsidRDefault="00496285" w:rsidP="00D069CA">
      <w:pPr>
        <w:widowControl w:val="0"/>
        <w:autoSpaceDE w:val="0"/>
        <w:autoSpaceDN w:val="0"/>
        <w:adjustRightInd w:val="0"/>
        <w:spacing w:before="120" w:after="120" w:line="360" w:lineRule="auto"/>
        <w:jc w:val="center"/>
        <w:rPr>
          <w:rFonts w:ascii="Segoe Pro Light" w:hAnsi="Segoe Pro Light" w:cs="Helvetica"/>
          <w:b/>
          <w:sz w:val="24"/>
          <w:szCs w:val="24"/>
          <w:lang w:val="es-ES" w:eastAsia="es-ES"/>
        </w:rPr>
      </w:pPr>
      <w:r>
        <w:rPr>
          <w:rFonts w:ascii="Segoe Pro Light" w:hAnsi="Segoe Pro Light" w:cs="Helvetica"/>
          <w:b/>
          <w:sz w:val="24"/>
          <w:szCs w:val="24"/>
          <w:lang w:val="es-ES" w:eastAsia="es-ES"/>
        </w:rPr>
        <w:t>Capítulo V</w:t>
      </w:r>
    </w:p>
    <w:p w14:paraId="3736DEA2" w14:textId="0BA56CBD" w:rsidR="003F1C04" w:rsidRDefault="001F6BAC" w:rsidP="00D069CA">
      <w:pPr>
        <w:widowControl w:val="0"/>
        <w:autoSpaceDE w:val="0"/>
        <w:autoSpaceDN w:val="0"/>
        <w:adjustRightInd w:val="0"/>
        <w:spacing w:before="120" w:after="120" w:line="360" w:lineRule="auto"/>
        <w:jc w:val="center"/>
        <w:rPr>
          <w:rFonts w:ascii="Segoe Pro Light" w:hAnsi="Segoe Pro Light" w:cs="Helvetica"/>
          <w:b/>
          <w:sz w:val="24"/>
          <w:szCs w:val="24"/>
          <w:lang w:val="es-ES" w:eastAsia="es-ES"/>
        </w:rPr>
      </w:pPr>
      <w:r>
        <w:rPr>
          <w:rFonts w:ascii="Segoe Pro Light" w:hAnsi="Segoe Pro Light" w:cs="Helvetica"/>
          <w:b/>
          <w:sz w:val="24"/>
          <w:szCs w:val="24"/>
          <w:lang w:val="es-ES" w:eastAsia="es-ES"/>
        </w:rPr>
        <w:t>Representante Legal</w:t>
      </w:r>
      <w:r w:rsidR="003F1C04" w:rsidRPr="003F1C04">
        <w:rPr>
          <w:rFonts w:ascii="Segoe Pro Light" w:hAnsi="Segoe Pro Light" w:cs="Helvetica"/>
          <w:b/>
          <w:sz w:val="24"/>
          <w:szCs w:val="24"/>
          <w:lang w:val="es-ES" w:eastAsia="es-ES"/>
        </w:rPr>
        <w:t xml:space="preserve"> de la Sociedad</w:t>
      </w:r>
    </w:p>
    <w:p w14:paraId="05C849FE" w14:textId="77777777" w:rsidR="00496285" w:rsidRPr="003F1C04" w:rsidRDefault="00496285" w:rsidP="00234EB3">
      <w:pPr>
        <w:widowControl w:val="0"/>
        <w:autoSpaceDE w:val="0"/>
        <w:autoSpaceDN w:val="0"/>
        <w:adjustRightInd w:val="0"/>
        <w:spacing w:before="120" w:after="120" w:line="360" w:lineRule="auto"/>
        <w:jc w:val="both"/>
        <w:rPr>
          <w:rFonts w:ascii="Segoe Pro Light" w:hAnsi="Segoe Pro Light" w:cs="Helvetica"/>
          <w:b/>
          <w:sz w:val="24"/>
          <w:szCs w:val="24"/>
          <w:lang w:val="es-ES" w:eastAsia="es-ES"/>
        </w:rPr>
      </w:pPr>
    </w:p>
    <w:p w14:paraId="4F07C3FE" w14:textId="04D308AB"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8A35DC">
        <w:rPr>
          <w:rFonts w:ascii="Segoe Pro Light" w:hAnsi="Segoe Pro Light" w:cs="Helvetica"/>
          <w:b/>
          <w:sz w:val="24"/>
          <w:szCs w:val="24"/>
          <w:lang w:val="es-ES" w:eastAsia="es-ES"/>
        </w:rPr>
        <w:t xml:space="preserve">ARTÍCULO </w:t>
      </w:r>
      <w:r>
        <w:rPr>
          <w:rFonts w:ascii="Segoe Pro Light" w:hAnsi="Segoe Pro Light" w:cs="Helvetica"/>
          <w:b/>
          <w:sz w:val="24"/>
          <w:szCs w:val="24"/>
          <w:lang w:val="es-ES" w:eastAsia="es-ES"/>
        </w:rPr>
        <w:t>35º</w:t>
      </w:r>
      <w:r w:rsidRPr="008A35DC">
        <w:rPr>
          <w:rFonts w:ascii="Segoe Pro Light" w:hAnsi="Segoe Pro Light" w:cs="Helvetica"/>
          <w:b/>
          <w:sz w:val="24"/>
          <w:szCs w:val="24"/>
          <w:lang w:val="es-ES" w:eastAsia="es-ES"/>
        </w:rPr>
        <w:t xml:space="preserve">. </w:t>
      </w:r>
      <w:r w:rsidR="001F6BAC">
        <w:rPr>
          <w:rFonts w:ascii="Segoe Pro Light" w:hAnsi="Segoe Pro Light" w:cs="Helvetica"/>
          <w:b/>
          <w:sz w:val="24"/>
          <w:szCs w:val="24"/>
          <w:lang w:val="es-ES" w:eastAsia="es-ES"/>
        </w:rPr>
        <w:t>REPRESENTANTE LEGAL</w:t>
      </w:r>
      <w:r w:rsidRPr="008A35DC">
        <w:rPr>
          <w:rFonts w:ascii="Segoe Pro Light" w:hAnsi="Segoe Pro Light" w:cs="Helvetica"/>
          <w:b/>
          <w:sz w:val="24"/>
          <w:szCs w:val="24"/>
          <w:lang w:val="es-ES" w:eastAsia="es-ES"/>
        </w:rPr>
        <w:t>. -</w:t>
      </w:r>
      <w:r w:rsidRPr="003F1C0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La Sociedad </w:t>
      </w:r>
      <w:r w:rsidR="003F1C04" w:rsidRPr="003F1C04">
        <w:rPr>
          <w:rFonts w:ascii="Segoe Pro Light" w:hAnsi="Segoe Pro Light" w:cs="Helvetica"/>
          <w:sz w:val="24"/>
          <w:szCs w:val="24"/>
          <w:lang w:val="es-MX" w:eastAsia="es-ES"/>
        </w:rPr>
        <w:t xml:space="preserve">estará a cargo de (1) </w:t>
      </w:r>
      <w:r w:rsidR="001F6BAC">
        <w:rPr>
          <w:rFonts w:ascii="Segoe Pro Light" w:hAnsi="Segoe Pro Light" w:cs="Helvetica"/>
          <w:sz w:val="24"/>
          <w:szCs w:val="24"/>
          <w:lang w:val="es-MX" w:eastAsia="es-ES"/>
        </w:rPr>
        <w:t>Representante Legal</w:t>
      </w:r>
      <w:r w:rsidR="003F1C04" w:rsidRPr="003F1C04">
        <w:rPr>
          <w:rFonts w:ascii="Segoe Pro Light" w:hAnsi="Segoe Pro Light" w:cs="Helvetica"/>
          <w:sz w:val="24"/>
          <w:szCs w:val="24"/>
          <w:lang w:val="es-MX" w:eastAsia="es-ES"/>
        </w:rPr>
        <w:t xml:space="preserve">, quien podrá ser una persona natural o jurídica, accionista o no, </w:t>
      </w:r>
      <w:r w:rsidR="003F1C04" w:rsidRPr="003F1C04">
        <w:rPr>
          <w:rFonts w:ascii="Segoe Pro Light" w:hAnsi="Segoe Pro Light" w:cs="Helvetica"/>
          <w:sz w:val="24"/>
          <w:szCs w:val="24"/>
          <w:lang w:val="es-ES" w:eastAsia="es-ES"/>
        </w:rPr>
        <w:t>ciudadano colombiano</w:t>
      </w:r>
      <w:r w:rsidR="00C124BB">
        <w:rPr>
          <w:rFonts w:ascii="Segoe Pro Light" w:hAnsi="Segoe Pro Light" w:cs="Helvetica"/>
          <w:sz w:val="24"/>
          <w:szCs w:val="24"/>
          <w:lang w:val="es-ES" w:eastAsia="es-ES"/>
        </w:rPr>
        <w:t xml:space="preserve"> o extranjero</w:t>
      </w:r>
      <w:r w:rsidR="003F1C04" w:rsidRPr="003F1C04">
        <w:rPr>
          <w:rFonts w:ascii="Segoe Pro Light" w:hAnsi="Segoe Pro Light" w:cs="Helvetica"/>
          <w:sz w:val="24"/>
          <w:szCs w:val="24"/>
          <w:lang w:val="es-ES" w:eastAsia="es-ES"/>
        </w:rPr>
        <w:t xml:space="preserve"> y tendrá a su cargo la administración y gestión de los negocios sociales con sujeción a la ley, a estos estatutos, a los reglamentos y resoluciones de la Asamblea General de Accionistas y de la Junta Directiva. El </w:t>
      </w:r>
      <w:r w:rsidR="001F6BAC">
        <w:rPr>
          <w:rFonts w:ascii="Segoe Pro Light" w:hAnsi="Segoe Pro Light" w:cs="Helvetica"/>
          <w:sz w:val="24"/>
          <w:szCs w:val="24"/>
          <w:lang w:val="es-ES" w:eastAsia="es-ES"/>
        </w:rPr>
        <w:t>Representante Legal</w:t>
      </w:r>
      <w:r w:rsidR="00AA3054" w:rsidRPr="00AA3054">
        <w:rPr>
          <w:rFonts w:ascii="Segoe Pro Light" w:hAnsi="Segoe Pro Light" w:cs="Helvetica"/>
          <w:sz w:val="24"/>
          <w:szCs w:val="24"/>
          <w:lang w:val="es-ES" w:eastAsia="es-ES"/>
        </w:rPr>
        <w:t xml:space="preserve"> </w:t>
      </w:r>
      <w:r w:rsidR="00797104">
        <w:rPr>
          <w:rFonts w:ascii="Segoe Pro Light" w:hAnsi="Segoe Pro Light" w:cs="Helvetica"/>
          <w:sz w:val="24"/>
          <w:szCs w:val="24"/>
          <w:lang w:val="es-ES" w:eastAsia="es-ES"/>
        </w:rPr>
        <w:t>podrá tener</w:t>
      </w:r>
      <w:r w:rsidR="003F1C04" w:rsidRPr="003F1C04">
        <w:rPr>
          <w:rFonts w:ascii="Segoe Pro Light" w:hAnsi="Segoe Pro Light" w:cs="Helvetica"/>
          <w:sz w:val="24"/>
          <w:szCs w:val="24"/>
          <w:lang w:val="es-ES" w:eastAsia="es-ES"/>
        </w:rPr>
        <w:t xml:space="preserve"> </w:t>
      </w:r>
      <w:r w:rsidR="004E3227">
        <w:rPr>
          <w:rFonts w:ascii="Segoe Pro Light" w:hAnsi="Segoe Pro Light" w:cs="Helvetica"/>
          <w:sz w:val="24"/>
          <w:szCs w:val="24"/>
          <w:lang w:val="es-ES" w:eastAsia="es-ES"/>
        </w:rPr>
        <w:t xml:space="preserve">un máximo de </w:t>
      </w:r>
      <w:r w:rsidR="003F1C04" w:rsidRPr="003F1C04">
        <w:rPr>
          <w:rFonts w:ascii="Segoe Pro Light" w:hAnsi="Segoe Pro Light" w:cs="Helvetica"/>
          <w:sz w:val="24"/>
          <w:szCs w:val="24"/>
          <w:lang w:val="es-ES" w:eastAsia="es-ES"/>
        </w:rPr>
        <w:t xml:space="preserve">dos (2) suplentes, quienes lo reemplazarán en sus faltas absolutas, temporales o accidentales. </w:t>
      </w:r>
    </w:p>
    <w:p w14:paraId="77F6CAA0" w14:textId="440B3B37"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012AA7">
        <w:rPr>
          <w:rFonts w:ascii="Segoe Pro Light" w:hAnsi="Segoe Pro Light" w:cs="Helvetica"/>
          <w:b/>
          <w:sz w:val="24"/>
          <w:szCs w:val="24"/>
          <w:lang w:val="es-ES" w:eastAsia="es-ES"/>
        </w:rPr>
        <w:t xml:space="preserve">ARTÍCULO </w:t>
      </w:r>
      <w:r>
        <w:rPr>
          <w:rFonts w:ascii="Segoe Pro Light" w:hAnsi="Segoe Pro Light" w:cs="Helvetica"/>
          <w:b/>
          <w:sz w:val="24"/>
          <w:szCs w:val="24"/>
          <w:lang w:val="es-ES" w:eastAsia="es-ES"/>
        </w:rPr>
        <w:t>36</w:t>
      </w:r>
      <w:r w:rsidRPr="00012AA7">
        <w:rPr>
          <w:rFonts w:ascii="Segoe Pro Light" w:hAnsi="Segoe Pro Light" w:cs="Helvetica"/>
          <w:b/>
          <w:sz w:val="24"/>
          <w:szCs w:val="24"/>
          <w:lang w:val="es-ES" w:eastAsia="es-ES"/>
        </w:rPr>
        <w:t>º. NOMBRAMIENTO Y PERIODO. -</w:t>
      </w:r>
      <w:r w:rsidRPr="003F1C0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El </w:t>
      </w:r>
      <w:r w:rsidR="001F6BAC">
        <w:rPr>
          <w:rFonts w:ascii="Segoe Pro Light" w:hAnsi="Segoe Pro Light" w:cs="Helvetica"/>
          <w:sz w:val="24"/>
          <w:szCs w:val="24"/>
          <w:lang w:val="es-ES" w:eastAsia="es-ES"/>
        </w:rPr>
        <w:t>Representante Legal</w:t>
      </w:r>
      <w:r w:rsidR="00AA3054" w:rsidRPr="00AA305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y sus suplentes serán designados por la Asamblea general de accionistas de la sociedad. El período será de </w:t>
      </w:r>
      <w:r w:rsidR="001F6BAC">
        <w:rPr>
          <w:rFonts w:ascii="Segoe Pro Light" w:hAnsi="Segoe Pro Light" w:cs="Helvetica"/>
          <w:sz w:val="24"/>
          <w:szCs w:val="24"/>
          <w:lang w:val="es-ES" w:eastAsia="es-ES"/>
        </w:rPr>
        <w:t>un</w:t>
      </w:r>
      <w:r w:rsidR="003F1C04" w:rsidRPr="003F1C04">
        <w:rPr>
          <w:rFonts w:ascii="Segoe Pro Light" w:hAnsi="Segoe Pro Light" w:cs="Helvetica"/>
          <w:sz w:val="24"/>
          <w:szCs w:val="24"/>
          <w:lang w:val="es-ES" w:eastAsia="es-ES"/>
        </w:rPr>
        <w:t xml:space="preserve"> (</w:t>
      </w:r>
      <w:r w:rsidR="001F6BAC">
        <w:rPr>
          <w:rFonts w:ascii="Segoe Pro Light" w:hAnsi="Segoe Pro Light" w:cs="Helvetica"/>
          <w:sz w:val="24"/>
          <w:szCs w:val="24"/>
          <w:lang w:val="es-ES" w:eastAsia="es-ES"/>
        </w:rPr>
        <w:t>1</w:t>
      </w:r>
      <w:r w:rsidR="003F1C04" w:rsidRPr="003F1C04">
        <w:rPr>
          <w:rFonts w:ascii="Segoe Pro Light" w:hAnsi="Segoe Pro Light" w:cs="Helvetica"/>
          <w:sz w:val="24"/>
          <w:szCs w:val="24"/>
          <w:lang w:val="es-ES" w:eastAsia="es-ES"/>
        </w:rPr>
        <w:t xml:space="preserve">) año contados a partir de su elección, pero podrán ser reelegidos indefinidamente o removidos libremente antes del vencimiento </w:t>
      </w:r>
      <w:r w:rsidR="00C124BB" w:rsidRPr="003F1C04">
        <w:rPr>
          <w:rFonts w:ascii="Segoe Pro Light" w:hAnsi="Segoe Pro Light" w:cs="Helvetica"/>
          <w:sz w:val="24"/>
          <w:szCs w:val="24"/>
          <w:lang w:val="es-ES" w:eastAsia="es-ES"/>
        </w:rPr>
        <w:t>de este</w:t>
      </w:r>
      <w:r w:rsidR="003F1C04" w:rsidRPr="003F1C04">
        <w:rPr>
          <w:rFonts w:ascii="Segoe Pro Light" w:hAnsi="Segoe Pro Light" w:cs="Helvetica"/>
          <w:sz w:val="24"/>
          <w:szCs w:val="24"/>
          <w:lang w:val="es-ES" w:eastAsia="es-ES"/>
        </w:rPr>
        <w:t xml:space="preserve">. Cuando la </w:t>
      </w:r>
      <w:r w:rsidR="00A41EF4" w:rsidRPr="00A41EF4">
        <w:rPr>
          <w:rFonts w:ascii="Segoe Pro Light" w:hAnsi="Segoe Pro Light" w:cs="Helvetica"/>
          <w:sz w:val="24"/>
          <w:szCs w:val="24"/>
          <w:lang w:val="es-ES" w:eastAsia="es-ES"/>
        </w:rPr>
        <w:t>Asamblea general de accionista</w:t>
      </w:r>
      <w:r w:rsidR="00A41EF4">
        <w:rPr>
          <w:rFonts w:ascii="Segoe Pro Light" w:hAnsi="Segoe Pro Light" w:cs="Helvetica"/>
          <w:sz w:val="24"/>
          <w:szCs w:val="24"/>
          <w:lang w:val="es-ES" w:eastAsia="es-ES"/>
        </w:rPr>
        <w:t>s</w:t>
      </w:r>
      <w:r w:rsidR="003F1C04" w:rsidRPr="003F1C04">
        <w:rPr>
          <w:rFonts w:ascii="Segoe Pro Light" w:hAnsi="Segoe Pro Light" w:cs="Helvetica"/>
          <w:sz w:val="24"/>
          <w:szCs w:val="24"/>
          <w:lang w:val="es-ES" w:eastAsia="es-ES"/>
        </w:rPr>
        <w:t xml:space="preserve"> no elija al </w:t>
      </w:r>
      <w:r w:rsidR="001F6BAC">
        <w:rPr>
          <w:rFonts w:ascii="Segoe Pro Light" w:hAnsi="Segoe Pro Light" w:cs="Helvetica"/>
          <w:sz w:val="24"/>
          <w:szCs w:val="24"/>
          <w:lang w:val="es-ES" w:eastAsia="es-ES"/>
        </w:rPr>
        <w:t>Representante Legal</w:t>
      </w:r>
      <w:r w:rsidR="00AA3054" w:rsidRPr="00AA305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o a sus Suplentes en las oportunidades que deba hacerlo, continuarán los anteriores </w:t>
      </w:r>
      <w:r w:rsidR="001F6BAC">
        <w:rPr>
          <w:rFonts w:ascii="Segoe Pro Light" w:hAnsi="Segoe Pro Light" w:cs="Helvetica"/>
          <w:sz w:val="24"/>
          <w:szCs w:val="24"/>
          <w:lang w:val="es-ES" w:eastAsia="es-ES"/>
        </w:rPr>
        <w:t>ejerciendo tal</w:t>
      </w:r>
      <w:r w:rsidR="003F1C04" w:rsidRPr="003F1C04">
        <w:rPr>
          <w:rFonts w:ascii="Segoe Pro Light" w:hAnsi="Segoe Pro Light" w:cs="Helvetica"/>
          <w:sz w:val="24"/>
          <w:szCs w:val="24"/>
          <w:lang w:val="es-ES" w:eastAsia="es-ES"/>
        </w:rPr>
        <w:t xml:space="preserve"> cargo hasta tanto se efectúe nuevo nombramiento. </w:t>
      </w:r>
    </w:p>
    <w:p w14:paraId="51C856C8" w14:textId="52CC915A"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8A35DC">
        <w:rPr>
          <w:rFonts w:ascii="Segoe Pro Light" w:hAnsi="Segoe Pro Light" w:cs="Helvetica"/>
          <w:b/>
          <w:sz w:val="24"/>
          <w:szCs w:val="24"/>
          <w:lang w:val="es-ES" w:eastAsia="es-ES"/>
        </w:rPr>
        <w:t xml:space="preserve">ARTÍCULO </w:t>
      </w:r>
      <w:r>
        <w:rPr>
          <w:rFonts w:ascii="Segoe Pro Light" w:hAnsi="Segoe Pro Light" w:cs="Helvetica"/>
          <w:b/>
          <w:sz w:val="24"/>
          <w:szCs w:val="24"/>
          <w:lang w:val="es-ES" w:eastAsia="es-ES"/>
        </w:rPr>
        <w:t>37</w:t>
      </w:r>
      <w:r w:rsidRPr="00012AA7">
        <w:rPr>
          <w:rFonts w:ascii="Segoe Pro Light" w:hAnsi="Segoe Pro Light" w:cs="Helvetica"/>
          <w:b/>
          <w:sz w:val="24"/>
          <w:szCs w:val="24"/>
          <w:lang w:val="es-ES" w:eastAsia="es-ES"/>
        </w:rPr>
        <w:t xml:space="preserve">º. </w:t>
      </w:r>
      <w:r w:rsidRPr="008A35DC">
        <w:rPr>
          <w:rFonts w:ascii="Segoe Pro Light" w:hAnsi="Segoe Pro Light" w:cs="Helvetica"/>
          <w:b/>
          <w:sz w:val="24"/>
          <w:szCs w:val="24"/>
          <w:lang w:val="es-ES" w:eastAsia="es-ES"/>
        </w:rPr>
        <w:t>REGISTRO. -</w:t>
      </w:r>
      <w:r w:rsidRPr="003F1C0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El nombramiento del </w:t>
      </w:r>
      <w:r w:rsidR="001F6BAC">
        <w:rPr>
          <w:rFonts w:ascii="Segoe Pro Light" w:hAnsi="Segoe Pro Light" w:cs="Helvetica"/>
          <w:sz w:val="24"/>
          <w:szCs w:val="24"/>
          <w:lang w:val="es-ES" w:eastAsia="es-ES"/>
        </w:rPr>
        <w:t>Representante Legal</w:t>
      </w:r>
      <w:r w:rsidR="00AA3054" w:rsidRPr="00AA305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y, si los </w:t>
      </w:r>
      <w:r w:rsidR="00A9479C" w:rsidRPr="003F1C04">
        <w:rPr>
          <w:rFonts w:ascii="Segoe Pro Light" w:hAnsi="Segoe Pro Light" w:cs="Helvetica"/>
          <w:sz w:val="24"/>
          <w:szCs w:val="24"/>
          <w:lang w:val="es-ES" w:eastAsia="es-ES"/>
        </w:rPr>
        <w:t>hubiere</w:t>
      </w:r>
      <w:r w:rsidR="003F1C04" w:rsidRPr="003F1C04">
        <w:rPr>
          <w:rFonts w:ascii="Segoe Pro Light" w:hAnsi="Segoe Pro Light" w:cs="Helvetica"/>
          <w:sz w:val="24"/>
          <w:szCs w:val="24"/>
          <w:lang w:val="es-ES" w:eastAsia="es-ES"/>
        </w:rPr>
        <w:t xml:space="preserve">, sus suplentes, deberá inscribirse en el registro mercantil, el cual se hará en la Cámara de Comercio del domicilio social, con base en copia auténtica de la parte pertinente de las actas en que consten las designaciones. Hecha la inscripción, los nombrados conservarán el carácter de tales mientras no sean registrados nuevos nombramientos. </w:t>
      </w:r>
    </w:p>
    <w:p w14:paraId="0DB61DD6" w14:textId="171879D0"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8A35DC">
        <w:rPr>
          <w:rFonts w:ascii="Segoe Pro Light" w:hAnsi="Segoe Pro Light" w:cs="Helvetica"/>
          <w:b/>
          <w:sz w:val="24"/>
          <w:szCs w:val="24"/>
          <w:lang w:val="es-ES" w:eastAsia="es-ES"/>
        </w:rPr>
        <w:t xml:space="preserve">ARTÍCULO </w:t>
      </w:r>
      <w:r>
        <w:rPr>
          <w:rFonts w:ascii="Segoe Pro Light" w:hAnsi="Segoe Pro Light" w:cs="Helvetica"/>
          <w:b/>
          <w:sz w:val="24"/>
          <w:szCs w:val="24"/>
          <w:lang w:val="es-ES" w:eastAsia="es-ES"/>
        </w:rPr>
        <w:t>38</w:t>
      </w:r>
      <w:r w:rsidRPr="00012AA7">
        <w:rPr>
          <w:rFonts w:ascii="Segoe Pro Light" w:hAnsi="Segoe Pro Light" w:cs="Helvetica"/>
          <w:b/>
          <w:sz w:val="24"/>
          <w:szCs w:val="24"/>
          <w:lang w:val="es-ES" w:eastAsia="es-ES"/>
        </w:rPr>
        <w:t xml:space="preserve">º. </w:t>
      </w:r>
      <w:r w:rsidRPr="008A35DC">
        <w:rPr>
          <w:rFonts w:ascii="Segoe Pro Light" w:hAnsi="Segoe Pro Light" w:cs="Helvetica"/>
          <w:b/>
          <w:sz w:val="24"/>
          <w:szCs w:val="24"/>
          <w:lang w:val="es-ES" w:eastAsia="es-ES"/>
        </w:rPr>
        <w:t xml:space="preserve"> FACULTADES. -</w:t>
      </w:r>
      <w:r w:rsidRPr="003F1C0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Son funciones especiales del </w:t>
      </w:r>
      <w:r w:rsidR="001F6BAC">
        <w:rPr>
          <w:rFonts w:ascii="Segoe Pro Light" w:hAnsi="Segoe Pro Light" w:cs="Helvetica"/>
          <w:sz w:val="24"/>
          <w:szCs w:val="24"/>
          <w:lang w:val="es-ES" w:eastAsia="es-ES"/>
        </w:rPr>
        <w:t>Representante Legal</w:t>
      </w:r>
      <w:r w:rsidR="003F1C04" w:rsidRPr="003F1C04">
        <w:rPr>
          <w:rFonts w:ascii="Segoe Pro Light" w:hAnsi="Segoe Pro Light" w:cs="Helvetica"/>
          <w:sz w:val="24"/>
          <w:szCs w:val="24"/>
          <w:lang w:val="es-ES" w:eastAsia="es-ES"/>
        </w:rPr>
        <w:t xml:space="preserve">: </w:t>
      </w:r>
    </w:p>
    <w:p w14:paraId="1EA352CA" w14:textId="7984E874"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 Representar judicial y extrajudicialmente a la Sociedad como persona jurídica,</w:t>
      </w:r>
    </w:p>
    <w:p w14:paraId="7AABE420"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Ejecutar y hacer ejecutar los acuerdos y resoluciones de la Asamblea General de Accionistas y de la Junta Directiva;</w:t>
      </w:r>
    </w:p>
    <w:p w14:paraId="2F5B8A2D" w14:textId="603B3AB2"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lastRenderedPageBreak/>
        <w:t>Realizar los actos y celebrar los contratos que tiendan a cumplir con los fines de la Sociedad, debiendo someter a la autorización previa de la Junta D</w:t>
      </w:r>
      <w:r w:rsidR="00A9479C">
        <w:rPr>
          <w:rFonts w:ascii="Segoe Pro Light" w:hAnsi="Segoe Pro Light" w:cs="Helvetica"/>
          <w:sz w:val="24"/>
          <w:szCs w:val="24"/>
          <w:lang w:val="es-ES" w:eastAsia="es-ES"/>
        </w:rPr>
        <w:t>irectiva aquellos que excedan capital autorizado</w:t>
      </w:r>
      <w:r w:rsidR="004E3227">
        <w:rPr>
          <w:rFonts w:ascii="Segoe Pro Light" w:hAnsi="Segoe Pro Light" w:cs="Helvetica"/>
          <w:sz w:val="24"/>
          <w:szCs w:val="24"/>
          <w:lang w:val="es-ES" w:eastAsia="es-ES"/>
        </w:rPr>
        <w:t xml:space="preserve"> de la sociedad</w:t>
      </w:r>
      <w:r w:rsidRPr="003F1C04">
        <w:rPr>
          <w:rFonts w:ascii="Segoe Pro Light" w:hAnsi="Segoe Pro Light" w:cs="Helvetica"/>
          <w:sz w:val="24"/>
          <w:szCs w:val="24"/>
          <w:lang w:val="es-ES" w:eastAsia="es-ES"/>
        </w:rPr>
        <w:t>,</w:t>
      </w:r>
      <w:r w:rsidR="004E3227">
        <w:rPr>
          <w:rFonts w:ascii="Segoe Pro Light" w:hAnsi="Segoe Pro Light" w:cs="Helvetica"/>
          <w:sz w:val="24"/>
          <w:szCs w:val="24"/>
          <w:lang w:val="es-ES" w:eastAsia="es-ES"/>
        </w:rPr>
        <w:t xml:space="preserve"> o</w:t>
      </w:r>
      <w:r w:rsidRPr="003F1C04">
        <w:rPr>
          <w:rFonts w:ascii="Segoe Pro Light" w:hAnsi="Segoe Pro Light" w:cs="Helvetica"/>
          <w:sz w:val="24"/>
          <w:szCs w:val="24"/>
          <w:lang w:val="es-ES" w:eastAsia="es-ES"/>
        </w:rPr>
        <w:t xml:space="preserve"> en las condi</w:t>
      </w:r>
      <w:r w:rsidR="004E3227">
        <w:rPr>
          <w:rFonts w:ascii="Segoe Pro Light" w:hAnsi="Segoe Pro Light" w:cs="Helvetica"/>
          <w:sz w:val="24"/>
          <w:szCs w:val="24"/>
          <w:lang w:val="es-ES" w:eastAsia="es-ES"/>
        </w:rPr>
        <w:t>ciones previstas en el ordinal o</w:t>
      </w:r>
      <w:r w:rsidRPr="003F1C04">
        <w:rPr>
          <w:rFonts w:ascii="Segoe Pro Light" w:hAnsi="Segoe Pro Light" w:cs="Helvetica"/>
          <w:sz w:val="24"/>
          <w:szCs w:val="24"/>
          <w:lang w:val="es-ES" w:eastAsia="es-ES"/>
        </w:rPr>
        <w:t xml:space="preserve">) del artículo </w:t>
      </w:r>
      <w:r w:rsidR="004E3227">
        <w:rPr>
          <w:rFonts w:ascii="Segoe Pro Light" w:hAnsi="Segoe Pro Light" w:cs="Helvetica"/>
          <w:sz w:val="24"/>
          <w:szCs w:val="24"/>
          <w:lang w:val="es-ES" w:eastAsia="es-ES"/>
        </w:rPr>
        <w:t>3</w:t>
      </w:r>
      <w:r w:rsidRPr="003F1C04">
        <w:rPr>
          <w:rFonts w:ascii="Segoe Pro Light" w:hAnsi="Segoe Pro Light" w:cs="Helvetica"/>
          <w:sz w:val="24"/>
          <w:szCs w:val="24"/>
          <w:lang w:val="es-ES" w:eastAsia="es-ES"/>
        </w:rPr>
        <w:t xml:space="preserve">2 de estos estatutos. </w:t>
      </w:r>
    </w:p>
    <w:p w14:paraId="65D09F36"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Nombrar y remover libremente todos los ejecutivos y empleados de la Sociedad, cuyo nombramiento no esté atribuido a la Asamblea General de Accionistas ni a la Junta Directiva; </w:t>
      </w:r>
    </w:p>
    <w:p w14:paraId="0F78C3AC"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Velar porque los funcionarios de la Sociedad cumplan con sus deberes; </w:t>
      </w:r>
    </w:p>
    <w:p w14:paraId="26F743ED"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Constituir los apoderados especiales que juzgue necesarios para representar a la Sociedad y delegarles las facultades que a bien tenga; </w:t>
      </w:r>
    </w:p>
    <w:p w14:paraId="76F5958A"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Cuidar de la recaudación e inversión de los fondos de la Sociedad; </w:t>
      </w:r>
    </w:p>
    <w:p w14:paraId="4676C30C"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Presentar oportunamente a la consideración de la Junta Directiva, el presupuesto de inversiones, ingresos y gastos que requiera la Sociedad; </w:t>
      </w:r>
    </w:p>
    <w:p w14:paraId="55257D33"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Someter a la consideración de la Junta Directiva en tiempo oportuno los Estados Financieros de propósito general, individuales y consolidados cuando sea del caso, con sus notas, cortados al fin del respectivo ejercicio, junto con los documentos que señale la Ley, así como someter a consideración el informe de gestión y el especial cuando se dé la configuración de un grupo empresarial, todo lo cual se presentará a la Asamblea General de Accionistas; </w:t>
      </w:r>
    </w:p>
    <w:p w14:paraId="1A40DF34"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Dentro del mes siguiente a la fecha de retiro de su cargo y cuando se lo exija el órgano social que sea competente para ello, al igual que los demás Administradores, deberá presentar los Estados Financieros que fueren pertinentes, junto con un informe de gestión; </w:t>
      </w:r>
    </w:p>
    <w:p w14:paraId="45BF80EB" w14:textId="0D46E031"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Establecer agencias y oficinas de la Sociedad dentro o fuera del territorio nacional y designar en cada oportunidad los administradores de </w:t>
      </w:r>
      <w:r w:rsidR="002E4E73" w:rsidRPr="003F1C04">
        <w:rPr>
          <w:rFonts w:ascii="Segoe Pro Light" w:hAnsi="Segoe Pro Light" w:cs="Helvetica"/>
          <w:sz w:val="24"/>
          <w:szCs w:val="24"/>
          <w:lang w:val="es-ES" w:eastAsia="es-ES"/>
        </w:rPr>
        <w:t>estas</w:t>
      </w:r>
      <w:r w:rsidRPr="003F1C04">
        <w:rPr>
          <w:rFonts w:ascii="Segoe Pro Light" w:hAnsi="Segoe Pro Light" w:cs="Helvetica"/>
          <w:sz w:val="24"/>
          <w:szCs w:val="24"/>
          <w:lang w:val="es-ES" w:eastAsia="es-ES"/>
        </w:rPr>
        <w:t xml:space="preserve">, sus facultades y atribuciones, y </w:t>
      </w:r>
    </w:p>
    <w:p w14:paraId="5EC18598"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Cumplir con la entrega de los reportes periódicos que le exijan las autoridades de </w:t>
      </w:r>
      <w:r w:rsidRPr="003F1C04">
        <w:rPr>
          <w:rFonts w:ascii="Segoe Pro Light" w:hAnsi="Segoe Pro Light" w:cs="Helvetica"/>
          <w:sz w:val="24"/>
          <w:szCs w:val="24"/>
          <w:lang w:val="es-ES" w:eastAsia="es-ES"/>
        </w:rPr>
        <w:lastRenderedPageBreak/>
        <w:t>vigilancia y control a la Sociedad;</w:t>
      </w:r>
    </w:p>
    <w:p w14:paraId="412F0A56"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Conformar los Comités Operativos que estime conveniente y asignarle sus funciones; </w:t>
      </w:r>
    </w:p>
    <w:p w14:paraId="44AC5138" w14:textId="10BD945F"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Crear un espacio de información para los accionistas e inversionistas en las páginas Web de la Sociedad </w:t>
      </w:r>
      <w:r w:rsidR="009C5BB4">
        <w:rPr>
          <w:rFonts w:ascii="Segoe Pro Light" w:hAnsi="Segoe Pro Light" w:cs="Helvetica"/>
          <w:sz w:val="24"/>
          <w:szCs w:val="24"/>
          <w:lang w:val="es-ES" w:eastAsia="es-ES"/>
        </w:rPr>
        <w:t xml:space="preserve">Iuris </w:t>
      </w:r>
      <w:proofErr w:type="spellStart"/>
      <w:r w:rsidR="009C5BB4">
        <w:rPr>
          <w:rFonts w:ascii="Segoe Pro Light" w:hAnsi="Segoe Pro Light" w:cs="Helvetica"/>
          <w:sz w:val="24"/>
          <w:szCs w:val="24"/>
          <w:lang w:val="es-ES" w:eastAsia="es-ES"/>
        </w:rPr>
        <w:t>Alliance</w:t>
      </w:r>
      <w:r w:rsidRPr="003F1C04">
        <w:rPr>
          <w:rFonts w:ascii="Segoe Pro Light" w:hAnsi="Segoe Pro Light" w:cs="Helvetica"/>
          <w:sz w:val="24"/>
          <w:szCs w:val="24"/>
          <w:lang w:val="es-ES" w:eastAsia="es-ES"/>
        </w:rPr>
        <w:t>.</w:t>
      </w:r>
      <w:r w:rsidR="001F6BAC">
        <w:rPr>
          <w:rFonts w:ascii="Segoe Pro Light" w:hAnsi="Segoe Pro Light" w:cs="Helvetica"/>
          <w:sz w:val="24"/>
          <w:szCs w:val="24"/>
          <w:lang w:val="es-ES" w:eastAsia="es-ES"/>
        </w:rPr>
        <w:t>la</w:t>
      </w:r>
      <w:proofErr w:type="spellEnd"/>
      <w:r w:rsidRPr="003F1C04">
        <w:rPr>
          <w:rFonts w:ascii="Segoe Pro Light" w:hAnsi="Segoe Pro Light" w:cs="Helvetica"/>
          <w:sz w:val="24"/>
          <w:szCs w:val="24"/>
          <w:lang w:val="es-ES" w:eastAsia="es-ES"/>
        </w:rPr>
        <w:t xml:space="preserve">, o cualquier otro medio que considere conveniente; </w:t>
      </w:r>
    </w:p>
    <w:p w14:paraId="21B4B23A"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Velar de manera conjunta con la Junta Directiva por el efectivo cumplimiento y divulgación de los Códigos de Buen Gobierno Corporativo y de Ética y de los demás que la Sociedad adopte; </w:t>
      </w:r>
    </w:p>
    <w:p w14:paraId="2C262F97"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Conforme a las disposiciones contenidas en el Código de Buen Gobierno Corporativo autorizar a los accionistas y titulares de valores emitidos por la Sociedad para realizar auditorías especializadas a su cargo y bajo su responsabilidad; </w:t>
      </w:r>
    </w:p>
    <w:p w14:paraId="4FFC897F"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Aprobar el Manual de Funciones que define las funciones y competencias de los cargos que pertenecen a la Gerencia Media, y; </w:t>
      </w:r>
    </w:p>
    <w:p w14:paraId="2633BE94" w14:textId="5897C399"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Aprobar cada año un presupuesto anual. Si no se llegare a un acuerdo con respecto al presupuesto anual, se prorrogará el del año anterior actualizado con los parámetros propios de los principales rubros de oper</w:t>
      </w:r>
      <w:r w:rsidR="002E4E73">
        <w:rPr>
          <w:rFonts w:ascii="Segoe Pro Light" w:hAnsi="Segoe Pro Light" w:cs="Helvetica"/>
          <w:sz w:val="24"/>
          <w:szCs w:val="24"/>
          <w:lang w:val="es-ES" w:eastAsia="es-ES"/>
        </w:rPr>
        <w:t>ación (precio del servicio de</w:t>
      </w:r>
      <w:r w:rsidRPr="003F1C04">
        <w:rPr>
          <w:rFonts w:ascii="Segoe Pro Light" w:hAnsi="Segoe Pro Light" w:cs="Helvetica"/>
          <w:sz w:val="24"/>
          <w:szCs w:val="24"/>
          <w:lang w:val="es-ES" w:eastAsia="es-ES"/>
        </w:rPr>
        <w:t xml:space="preserve"> computación, factores de inflación mundial y </w:t>
      </w:r>
      <w:r w:rsidR="001F6BAC">
        <w:rPr>
          <w:rFonts w:ascii="Segoe Pro Light" w:hAnsi="Segoe Pro Light" w:cs="Helvetica"/>
          <w:sz w:val="24"/>
          <w:szCs w:val="24"/>
          <w:lang w:val="es-ES" w:eastAsia="es-ES"/>
        </w:rPr>
        <w:t>regional</w:t>
      </w:r>
      <w:r w:rsidRPr="003F1C04">
        <w:rPr>
          <w:rFonts w:ascii="Segoe Pro Light" w:hAnsi="Segoe Pro Light" w:cs="Helvetica"/>
          <w:sz w:val="24"/>
          <w:szCs w:val="24"/>
          <w:lang w:val="es-ES" w:eastAsia="es-ES"/>
        </w:rPr>
        <w:t xml:space="preserve">, expectativas de devaluación en </w:t>
      </w:r>
      <w:r w:rsidR="001F6BAC">
        <w:rPr>
          <w:rFonts w:ascii="Segoe Pro Light" w:hAnsi="Segoe Pro Light" w:cs="Helvetica"/>
          <w:sz w:val="24"/>
          <w:szCs w:val="24"/>
          <w:lang w:val="es-ES" w:eastAsia="es-ES"/>
        </w:rPr>
        <w:t>cada país</w:t>
      </w:r>
      <w:r w:rsidR="002E4E73">
        <w:rPr>
          <w:rFonts w:ascii="Segoe Pro Light" w:hAnsi="Segoe Pro Light" w:cs="Helvetica"/>
          <w:sz w:val="24"/>
          <w:szCs w:val="24"/>
          <w:lang w:val="es-ES" w:eastAsia="es-ES"/>
        </w:rPr>
        <w:t>, entre otros</w:t>
      </w:r>
      <w:r w:rsidRPr="003F1C04">
        <w:rPr>
          <w:rFonts w:ascii="Segoe Pro Light" w:hAnsi="Segoe Pro Light" w:cs="Helvetica"/>
          <w:sz w:val="24"/>
          <w:szCs w:val="24"/>
          <w:lang w:val="es-ES" w:eastAsia="es-ES"/>
        </w:rPr>
        <w:t>);</w:t>
      </w:r>
    </w:p>
    <w:p w14:paraId="2A230DC2" w14:textId="0177F533"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Crear las Vicepresidencias que estime necesarias para el </w:t>
      </w:r>
      <w:r w:rsidR="00D42D85">
        <w:rPr>
          <w:rFonts w:ascii="Segoe Pro Light" w:hAnsi="Segoe Pro Light" w:cs="Helvetica"/>
          <w:sz w:val="24"/>
          <w:szCs w:val="24"/>
          <w:lang w:val="es-ES" w:eastAsia="es-ES"/>
        </w:rPr>
        <w:t>cabal desarrollo de la Sociedad</w:t>
      </w:r>
      <w:r w:rsidRPr="003F1C04">
        <w:rPr>
          <w:rFonts w:ascii="Segoe Pro Light" w:hAnsi="Segoe Pro Light" w:cs="Helvetica"/>
          <w:sz w:val="24"/>
          <w:szCs w:val="24"/>
          <w:lang w:val="es-ES" w:eastAsia="es-ES"/>
        </w:rPr>
        <w:t>, asignarles funciones y fijarles su remuneración;</w:t>
      </w:r>
    </w:p>
    <w:p w14:paraId="56977E5A" w14:textId="20506A1A" w:rsidR="003F1C04" w:rsidRPr="00012AA7"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sz w:val="24"/>
          <w:szCs w:val="24"/>
          <w:lang w:val="es-ES" w:eastAsia="es-ES"/>
        </w:rPr>
      </w:pPr>
      <w:r w:rsidRPr="003F1C04">
        <w:rPr>
          <w:rFonts w:ascii="Segoe Pro Light" w:hAnsi="Segoe Pro Light" w:cs="Helvetica"/>
          <w:sz w:val="24"/>
          <w:szCs w:val="24"/>
          <w:lang w:val="es-ES" w:eastAsia="es-ES"/>
        </w:rPr>
        <w:t>Cumplir con los demás deberes que le señalen los Reglamentos de la Sociedad y los que le corresponden por el cargo que ejerce.</w:t>
      </w:r>
    </w:p>
    <w:p w14:paraId="378D75FB" w14:textId="48033525" w:rsidR="003F1C04" w:rsidRPr="003F1C04" w:rsidRDefault="003F1C04" w:rsidP="00234EB3">
      <w:pPr>
        <w:widowControl w:val="0"/>
        <w:autoSpaceDE w:val="0"/>
        <w:autoSpaceDN w:val="0"/>
        <w:adjustRightInd w:val="0"/>
        <w:spacing w:before="120" w:after="120" w:line="360" w:lineRule="auto"/>
        <w:contextualSpacing/>
        <w:jc w:val="both"/>
        <w:rPr>
          <w:rFonts w:ascii="Segoe Pro Light" w:hAnsi="Segoe Pro Light" w:cs="Helvetica"/>
          <w:sz w:val="24"/>
          <w:szCs w:val="24"/>
          <w:lang w:val="es-ES" w:eastAsia="es-ES"/>
        </w:rPr>
      </w:pPr>
    </w:p>
    <w:p w14:paraId="48F3E750" w14:textId="5224B988"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Las funciones del representante legal terminarán en caso de dimisión</w:t>
      </w:r>
      <w:r w:rsidR="001F6BAC">
        <w:rPr>
          <w:rFonts w:ascii="Segoe Pro Light" w:hAnsi="Segoe Pro Light" w:cs="Helvetica"/>
          <w:sz w:val="24"/>
          <w:szCs w:val="24"/>
          <w:lang w:val="es-MX" w:eastAsia="es-ES"/>
        </w:rPr>
        <w:t>,</w:t>
      </w:r>
      <w:r w:rsidRPr="003F1C04">
        <w:rPr>
          <w:rFonts w:ascii="Segoe Pro Light" w:hAnsi="Segoe Pro Light" w:cs="Helvetica"/>
          <w:sz w:val="24"/>
          <w:szCs w:val="24"/>
          <w:lang w:val="es-MX" w:eastAsia="es-ES"/>
        </w:rPr>
        <w:t xml:space="preserve"> revocación por parte de la asamblea general de accionistas, de deceso o de incapacidad en aquellos casos en que el representante legal sea una persona natural y en caso de liquidación privada o judicial, cuando el representante legal sea una persona jurídica.</w:t>
      </w:r>
    </w:p>
    <w:p w14:paraId="4FFDCCB1"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lastRenderedPageBreak/>
        <w:t>La cesación de las funciones del representante legal, por cualquier causa, no da lugar a ninguna indemnización de cualquier naturaleza, diferente de aquellas que le correspondieren conforme a la ley laboral, si fuere el caso.</w:t>
      </w:r>
    </w:p>
    <w:p w14:paraId="56A279F7"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revocación por parte de la asamblea general de accionistas no tendrá que estar motivada y podrá realizarse en cualquier tiempo.</w:t>
      </w:r>
    </w:p>
    <w:p w14:paraId="322DE680"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En aquellos casos en que el representante legal sea una persona jurídica, las funciones quedarán a cargo del representante legal de ésta. </w:t>
      </w:r>
    </w:p>
    <w:p w14:paraId="25F09A50" w14:textId="76A8A305"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Toda remuneración a que tuviere derecho el representante legal de la </w:t>
      </w:r>
      <w:r w:rsidR="00D42D85" w:rsidRPr="003F1C04">
        <w:rPr>
          <w:rFonts w:ascii="Segoe Pro Light" w:hAnsi="Segoe Pro Light" w:cs="Helvetica"/>
          <w:sz w:val="24"/>
          <w:szCs w:val="24"/>
          <w:lang w:val="es-MX" w:eastAsia="es-ES"/>
        </w:rPr>
        <w:t>sociedad</w:t>
      </w:r>
      <w:r w:rsidRPr="003F1C04">
        <w:rPr>
          <w:rFonts w:ascii="Segoe Pro Light" w:hAnsi="Segoe Pro Light" w:cs="Helvetica"/>
          <w:sz w:val="24"/>
          <w:szCs w:val="24"/>
          <w:lang w:val="es-MX" w:eastAsia="es-ES"/>
        </w:rPr>
        <w:t xml:space="preserve"> deberá ser aprobada por la asamblea general de accionistas.</w:t>
      </w:r>
    </w:p>
    <w:p w14:paraId="1A5CB26D" w14:textId="2B90C7F8" w:rsid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39</w:t>
      </w:r>
      <w:r w:rsidRPr="00012AA7">
        <w:rPr>
          <w:rFonts w:ascii="Segoe Pro Light" w:hAnsi="Segoe Pro Light" w:cs="Helvetica"/>
          <w:b/>
          <w:bCs/>
          <w:sz w:val="24"/>
          <w:szCs w:val="24"/>
          <w:lang w:val="es-MX" w:eastAsia="es-ES"/>
        </w:rPr>
        <w:t xml:space="preserve">º. </w:t>
      </w:r>
      <w:r w:rsidR="006F45A7">
        <w:rPr>
          <w:rFonts w:ascii="Segoe Pro Light" w:hAnsi="Segoe Pro Light" w:cs="Helvetica"/>
          <w:b/>
          <w:bCs/>
          <w:sz w:val="24"/>
          <w:szCs w:val="24"/>
          <w:lang w:val="es-MX" w:eastAsia="es-ES"/>
        </w:rPr>
        <w:t xml:space="preserve"> CONSIDERACIONES ADICIONALES SOBRE LAS</w:t>
      </w:r>
      <w:r w:rsidRPr="003F1C04">
        <w:rPr>
          <w:rFonts w:ascii="Segoe Pro Light" w:hAnsi="Segoe Pro Light" w:cs="Helvetica"/>
          <w:b/>
          <w:bCs/>
          <w:sz w:val="24"/>
          <w:szCs w:val="24"/>
          <w:lang w:val="es-MX" w:eastAsia="es-ES"/>
        </w:rPr>
        <w:t xml:space="preserve"> FACULTADES DEL </w:t>
      </w:r>
      <w:r w:rsidR="001F6BAC">
        <w:rPr>
          <w:rFonts w:ascii="Segoe Pro Light" w:hAnsi="Segoe Pro Light" w:cs="Helvetica"/>
          <w:b/>
          <w:bCs/>
          <w:sz w:val="24"/>
          <w:szCs w:val="24"/>
          <w:lang w:val="es-MX" w:eastAsia="es-ES"/>
        </w:rPr>
        <w:t>REPRESENTANTE LEGAL</w:t>
      </w:r>
      <w:r w:rsidRPr="003F1C04">
        <w:rPr>
          <w:rFonts w:ascii="Segoe Pro Light" w:hAnsi="Segoe Pro Light" w:cs="Helvetica"/>
          <w:b/>
          <w:bCs/>
          <w:sz w:val="24"/>
          <w:szCs w:val="24"/>
          <w:lang w:val="es-MX" w:eastAsia="es-ES"/>
        </w:rPr>
        <w:t>.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La sociedad será gerenciada, administrada y representada legalmente ante terceros por el </w:t>
      </w:r>
      <w:r w:rsidR="001F6BAC">
        <w:rPr>
          <w:rFonts w:ascii="Segoe Pro Light" w:hAnsi="Segoe Pro Light" w:cs="Helvetica"/>
          <w:sz w:val="24"/>
          <w:szCs w:val="24"/>
          <w:lang w:val="es-MX" w:eastAsia="es-ES"/>
        </w:rPr>
        <w:t>Representante Legal</w:t>
      </w:r>
      <w:r w:rsidR="00AA3054" w:rsidRPr="00AA3054">
        <w:rPr>
          <w:rFonts w:ascii="Segoe Pro Light" w:hAnsi="Segoe Pro Light" w:cs="Helvetica"/>
          <w:sz w:val="24"/>
          <w:szCs w:val="24"/>
          <w:lang w:val="es-MX" w:eastAsia="es-ES"/>
        </w:rPr>
        <w:t xml:space="preserve"> </w:t>
      </w:r>
      <w:r w:rsidR="002E4E73">
        <w:rPr>
          <w:rFonts w:ascii="Segoe Pro Light" w:hAnsi="Segoe Pro Light" w:cs="Helvetica"/>
          <w:sz w:val="24"/>
          <w:szCs w:val="24"/>
          <w:lang w:val="es-MX" w:eastAsia="es-ES"/>
        </w:rPr>
        <w:t>de la sociedad</w:t>
      </w:r>
      <w:r w:rsidR="003F1C04" w:rsidRPr="003F1C04">
        <w:rPr>
          <w:rFonts w:ascii="Segoe Pro Light" w:hAnsi="Segoe Pro Light" w:cs="Helvetica"/>
          <w:sz w:val="24"/>
          <w:szCs w:val="24"/>
          <w:lang w:val="es-MX" w:eastAsia="es-ES"/>
        </w:rPr>
        <w:t>, quien no tendrá restricciones de contratación por razón de la naturaleza ni de la cuantía de los actos que celebre</w:t>
      </w:r>
      <w:r w:rsidR="00D42D85">
        <w:rPr>
          <w:rFonts w:ascii="Segoe Pro Light" w:hAnsi="Segoe Pro Light" w:cs="Helvetica"/>
          <w:sz w:val="24"/>
          <w:szCs w:val="24"/>
          <w:lang w:val="es-MX" w:eastAsia="es-ES"/>
        </w:rPr>
        <w:t>, con excepción de lo ordenado en los presentes estatutos.</w:t>
      </w:r>
      <w:r w:rsidR="003F1C04" w:rsidRPr="003F1C04">
        <w:rPr>
          <w:rFonts w:ascii="Segoe Pro Light" w:hAnsi="Segoe Pro Light" w:cs="Helvetica"/>
          <w:sz w:val="24"/>
          <w:szCs w:val="24"/>
          <w:lang w:val="es-MX" w:eastAsia="es-ES"/>
        </w:rPr>
        <w:t xml:space="preserve"> Por lo tanto, se entenderá que el</w:t>
      </w:r>
      <w:r w:rsidR="00AA3054">
        <w:rPr>
          <w:rFonts w:ascii="Segoe Pro Light" w:hAnsi="Segoe Pro Light" w:cs="Helvetica"/>
          <w:sz w:val="24"/>
          <w:szCs w:val="24"/>
          <w:lang w:val="es-MX" w:eastAsia="es-ES"/>
        </w:rPr>
        <w:t xml:space="preserve"> </w:t>
      </w:r>
      <w:r w:rsidR="001F6BAC">
        <w:rPr>
          <w:rFonts w:ascii="Segoe Pro Light" w:hAnsi="Segoe Pro Light" w:cs="Helvetica"/>
          <w:sz w:val="24"/>
          <w:szCs w:val="24"/>
          <w:lang w:val="es-MX" w:eastAsia="es-ES"/>
        </w:rPr>
        <w:t>Representante Legal</w:t>
      </w:r>
      <w:r w:rsidR="00AA3054">
        <w:rPr>
          <w:rFonts w:ascii="Segoe Pro Light" w:hAnsi="Segoe Pro Light" w:cs="Helvetica"/>
          <w:sz w:val="24"/>
          <w:szCs w:val="24"/>
          <w:lang w:val="es-MX" w:eastAsia="es-ES"/>
        </w:rPr>
        <w:t>, en su calidad de</w:t>
      </w:r>
      <w:r w:rsidR="003F1C04" w:rsidRPr="003F1C04">
        <w:rPr>
          <w:rFonts w:ascii="Segoe Pro Light" w:hAnsi="Segoe Pro Light" w:cs="Helvetica"/>
          <w:sz w:val="24"/>
          <w:szCs w:val="24"/>
          <w:lang w:val="es-MX" w:eastAsia="es-ES"/>
        </w:rPr>
        <w:t xml:space="preserve"> representante legal</w:t>
      </w:r>
      <w:r w:rsidR="00AA3054">
        <w:rPr>
          <w:rFonts w:ascii="Segoe Pro Light" w:hAnsi="Segoe Pro Light" w:cs="Helvetica"/>
          <w:sz w:val="24"/>
          <w:szCs w:val="24"/>
          <w:lang w:val="es-MX" w:eastAsia="es-ES"/>
        </w:rPr>
        <w:t>,</w:t>
      </w:r>
      <w:r w:rsidR="003F1C04" w:rsidRPr="003F1C04">
        <w:rPr>
          <w:rFonts w:ascii="Segoe Pro Light" w:hAnsi="Segoe Pro Light" w:cs="Helvetica"/>
          <w:sz w:val="24"/>
          <w:szCs w:val="24"/>
          <w:lang w:val="es-MX" w:eastAsia="es-ES"/>
        </w:rPr>
        <w:t xml:space="preserve"> podrá celebrar o ejecutar todos los actos y contratos comprendidos en el objeto social o que se relacionen directamente con la existencia y el funcionamiento de la sociedad.</w:t>
      </w:r>
    </w:p>
    <w:p w14:paraId="35D5BE0C" w14:textId="790BDC81" w:rsid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El </w:t>
      </w:r>
      <w:r w:rsidR="001F6BAC">
        <w:rPr>
          <w:rFonts w:ascii="Segoe Pro Light" w:hAnsi="Segoe Pro Light" w:cs="Helvetica"/>
          <w:sz w:val="24"/>
          <w:szCs w:val="24"/>
          <w:lang w:val="es-MX" w:eastAsia="es-ES"/>
        </w:rPr>
        <w:t>Representante Legal</w:t>
      </w:r>
      <w:r w:rsidR="00AA3054" w:rsidRPr="00AA3054">
        <w:rPr>
          <w:rFonts w:ascii="Segoe Pro Light" w:hAnsi="Segoe Pro Light" w:cs="Helvetica"/>
          <w:sz w:val="24"/>
          <w:szCs w:val="24"/>
          <w:lang w:val="es-MX" w:eastAsia="es-ES"/>
        </w:rPr>
        <w:t xml:space="preserve"> </w:t>
      </w:r>
      <w:r w:rsidR="002E4E73">
        <w:rPr>
          <w:rFonts w:ascii="Segoe Pro Light" w:hAnsi="Segoe Pro Light" w:cs="Helvetica"/>
          <w:sz w:val="24"/>
          <w:szCs w:val="24"/>
          <w:lang w:val="es-MX" w:eastAsia="es-ES"/>
        </w:rPr>
        <w:t>de la Sociedad</w:t>
      </w:r>
      <w:r w:rsidRPr="003F1C04">
        <w:rPr>
          <w:rFonts w:ascii="Segoe Pro Light" w:hAnsi="Segoe Pro Light" w:cs="Helvetica"/>
          <w:sz w:val="24"/>
          <w:szCs w:val="24"/>
          <w:lang w:val="es-MX" w:eastAsia="es-ES"/>
        </w:rPr>
        <w:t xml:space="preserve"> se entenderá investido de los más amplios poderes para actuar en todas las circunstancias en nombre de la sociedad, con excepción de aquellas facultades que, de acuerdo con los estatutos, se hubieren reservado los accionistas. En las relaciones frente a terceros, la sociedad quedará obligada por los actos y contratos celebra</w:t>
      </w:r>
      <w:r w:rsidR="008A35DC">
        <w:rPr>
          <w:rFonts w:ascii="Segoe Pro Light" w:hAnsi="Segoe Pro Light" w:cs="Helvetica"/>
          <w:sz w:val="24"/>
          <w:szCs w:val="24"/>
          <w:lang w:val="es-MX" w:eastAsia="es-ES"/>
        </w:rPr>
        <w:t>dos por el representante legal.</w:t>
      </w:r>
    </w:p>
    <w:p w14:paraId="63E8A35B" w14:textId="2E3FA7EE"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Le está prohibido al </w:t>
      </w:r>
      <w:r w:rsidR="001F6BAC">
        <w:rPr>
          <w:rFonts w:ascii="Segoe Pro Light" w:hAnsi="Segoe Pro Light" w:cs="Helvetica"/>
          <w:sz w:val="24"/>
          <w:szCs w:val="24"/>
          <w:lang w:val="es-MX" w:eastAsia="es-ES"/>
        </w:rPr>
        <w:t>Representante Legal</w:t>
      </w:r>
      <w:r w:rsidR="00AA3054" w:rsidRPr="00AA3054">
        <w:rPr>
          <w:rFonts w:ascii="Segoe Pro Light" w:hAnsi="Segoe Pro Light" w:cs="Helvetica"/>
          <w:sz w:val="24"/>
          <w:szCs w:val="24"/>
          <w:lang w:val="es-MX" w:eastAsia="es-ES"/>
        </w:rPr>
        <w:t xml:space="preserve"> </w:t>
      </w:r>
      <w:r w:rsidRPr="003F1C04">
        <w:rPr>
          <w:rFonts w:ascii="Segoe Pro Light" w:hAnsi="Segoe Pro Light" w:cs="Helvetica"/>
          <w:sz w:val="24"/>
          <w:szCs w:val="24"/>
          <w:lang w:val="es-MX" w:eastAsia="es-ES"/>
        </w:rPr>
        <w:t xml:space="preserve">y a los demás administradores de la sociedad, por sí o por interpuesta persona, obtener bajo cualquier forma o modalidad jurídica préstamos por parte de la sociedad u obtener de parte de la sociedad aval, fianza o cualquier otro tipo de </w:t>
      </w:r>
      <w:r w:rsidRPr="003F1C04">
        <w:rPr>
          <w:rFonts w:ascii="Segoe Pro Light" w:hAnsi="Segoe Pro Light" w:cs="Helvetica"/>
          <w:sz w:val="24"/>
          <w:szCs w:val="24"/>
          <w:lang w:val="es-MX" w:eastAsia="es-ES"/>
        </w:rPr>
        <w:lastRenderedPageBreak/>
        <w:t>garantía</w:t>
      </w:r>
      <w:r w:rsidR="002E4E73">
        <w:rPr>
          <w:rFonts w:ascii="Segoe Pro Light" w:hAnsi="Segoe Pro Light" w:cs="Helvetica"/>
          <w:sz w:val="24"/>
          <w:szCs w:val="24"/>
          <w:lang w:val="es-MX" w:eastAsia="es-ES"/>
        </w:rPr>
        <w:t xml:space="preserve"> de sus obligaciones personales salvo autorización expresa de la Junta de Accionistas.</w:t>
      </w:r>
    </w:p>
    <w:p w14:paraId="6ECFC175"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333D98D2" w14:textId="62D37833" w:rsidR="003F1C04" w:rsidRPr="003F1C04" w:rsidRDefault="003F1C04" w:rsidP="00D069CA">
      <w:pPr>
        <w:widowControl w:val="0"/>
        <w:autoSpaceDE w:val="0"/>
        <w:autoSpaceDN w:val="0"/>
        <w:adjustRightInd w:val="0"/>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Capítulo V</w:t>
      </w:r>
      <w:r w:rsidR="00496285">
        <w:rPr>
          <w:rFonts w:ascii="Segoe Pro Light" w:hAnsi="Segoe Pro Light" w:cs="Helvetica"/>
          <w:b/>
          <w:bCs/>
          <w:sz w:val="24"/>
          <w:szCs w:val="24"/>
          <w:lang w:val="es-MX" w:eastAsia="es-ES"/>
        </w:rPr>
        <w:t>I</w:t>
      </w:r>
    </w:p>
    <w:p w14:paraId="5D1C78BE" w14:textId="44EFCB04" w:rsidR="003F1C04" w:rsidRDefault="003F1C04" w:rsidP="00D069CA">
      <w:pPr>
        <w:widowControl w:val="0"/>
        <w:autoSpaceDE w:val="0"/>
        <w:autoSpaceDN w:val="0"/>
        <w:adjustRightInd w:val="0"/>
        <w:spacing w:before="120" w:after="120" w:line="360" w:lineRule="auto"/>
        <w:jc w:val="center"/>
        <w:rPr>
          <w:rFonts w:ascii="Segoe Pro Light" w:hAnsi="Segoe Pro Light" w:cs="Helvetica"/>
          <w:b/>
          <w:bCs/>
          <w:sz w:val="24"/>
          <w:szCs w:val="24"/>
          <w:lang w:val="es-ES" w:eastAsia="es-ES"/>
        </w:rPr>
      </w:pPr>
      <w:r w:rsidRPr="003F1C04">
        <w:rPr>
          <w:rFonts w:ascii="Segoe Pro Light" w:hAnsi="Segoe Pro Light" w:cs="Helvetica"/>
          <w:b/>
          <w:bCs/>
          <w:sz w:val="24"/>
          <w:szCs w:val="24"/>
          <w:lang w:val="es-ES" w:eastAsia="es-ES"/>
        </w:rPr>
        <w:t>Deberes de los Administradores</w:t>
      </w:r>
    </w:p>
    <w:p w14:paraId="1C441391" w14:textId="77777777" w:rsidR="00012AA7" w:rsidRPr="003F1C04" w:rsidRDefault="00012AA7" w:rsidP="00234EB3">
      <w:pPr>
        <w:widowControl w:val="0"/>
        <w:autoSpaceDE w:val="0"/>
        <w:autoSpaceDN w:val="0"/>
        <w:adjustRightInd w:val="0"/>
        <w:spacing w:before="120" w:after="120" w:line="360" w:lineRule="auto"/>
        <w:jc w:val="both"/>
        <w:rPr>
          <w:rFonts w:ascii="Segoe Pro Light" w:hAnsi="Segoe Pro Light" w:cs="Helvetica"/>
          <w:b/>
          <w:bCs/>
          <w:sz w:val="24"/>
          <w:szCs w:val="24"/>
          <w:lang w:val="es-ES" w:eastAsia="es-ES"/>
        </w:rPr>
      </w:pPr>
    </w:p>
    <w:p w14:paraId="285103AA" w14:textId="44FB7CED"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bCs/>
          <w:sz w:val="24"/>
          <w:szCs w:val="24"/>
          <w:lang w:val="es-ES" w:eastAsia="es-ES"/>
        </w:rPr>
      </w:pPr>
      <w:r w:rsidRPr="003F1C04">
        <w:rPr>
          <w:rFonts w:ascii="Segoe Pro Light" w:hAnsi="Segoe Pro Light" w:cs="Helvetica"/>
          <w:b/>
          <w:bCs/>
          <w:sz w:val="24"/>
          <w:szCs w:val="24"/>
          <w:lang w:val="es-ES" w:eastAsia="es-ES"/>
        </w:rPr>
        <w:t xml:space="preserve">ARTÍCULO </w:t>
      </w:r>
      <w:r w:rsidR="00012AA7">
        <w:rPr>
          <w:rFonts w:ascii="Segoe Pro Light" w:hAnsi="Segoe Pro Light" w:cs="Helvetica"/>
          <w:b/>
          <w:bCs/>
          <w:sz w:val="24"/>
          <w:szCs w:val="24"/>
          <w:lang w:val="es-ES" w:eastAsia="es-ES"/>
        </w:rPr>
        <w:t>40</w:t>
      </w:r>
      <w:r w:rsidRPr="003F1C04">
        <w:rPr>
          <w:rFonts w:ascii="Segoe Pro Light" w:hAnsi="Segoe Pro Light" w:cs="Helvetica"/>
          <w:b/>
          <w:bCs/>
          <w:sz w:val="24"/>
          <w:szCs w:val="24"/>
          <w:lang w:val="es-ES" w:eastAsia="es-ES"/>
        </w:rPr>
        <w:t xml:space="preserve">°. ADMINISTRADORES. - </w:t>
      </w:r>
      <w:r w:rsidRPr="003F1C04">
        <w:rPr>
          <w:rFonts w:ascii="Segoe Pro Light" w:hAnsi="Segoe Pro Light" w:cs="Helvetica"/>
          <w:bCs/>
          <w:sz w:val="24"/>
          <w:szCs w:val="24"/>
          <w:lang w:val="es-ES" w:eastAsia="es-ES"/>
        </w:rPr>
        <w:t>Son Administradores</w:t>
      </w:r>
      <w:r w:rsidR="002E4E73">
        <w:rPr>
          <w:rFonts w:ascii="Segoe Pro Light" w:hAnsi="Segoe Pro Light" w:cs="Helvetica"/>
          <w:bCs/>
          <w:sz w:val="24"/>
          <w:szCs w:val="24"/>
          <w:lang w:val="es-ES" w:eastAsia="es-ES"/>
        </w:rPr>
        <w:t>,</w:t>
      </w:r>
      <w:r w:rsidRPr="003F1C04">
        <w:rPr>
          <w:rFonts w:ascii="Segoe Pro Light" w:hAnsi="Segoe Pro Light" w:cs="Helvetica"/>
          <w:bCs/>
          <w:sz w:val="24"/>
          <w:szCs w:val="24"/>
          <w:lang w:val="es-ES" w:eastAsia="es-ES"/>
        </w:rPr>
        <w:t xml:space="preserve"> entre otros, los Miembros de Junta Directiva y el </w:t>
      </w:r>
      <w:r w:rsidR="001F6BAC">
        <w:rPr>
          <w:rFonts w:ascii="Segoe Pro Light" w:hAnsi="Segoe Pro Light" w:cs="Helvetica"/>
          <w:bCs/>
          <w:sz w:val="24"/>
          <w:szCs w:val="24"/>
          <w:lang w:val="es-ES" w:eastAsia="es-ES"/>
        </w:rPr>
        <w:t>Representante Legal</w:t>
      </w:r>
      <w:r w:rsidR="00AA3054" w:rsidRPr="00AA3054">
        <w:rPr>
          <w:rFonts w:ascii="Segoe Pro Light" w:hAnsi="Segoe Pro Light" w:cs="Helvetica"/>
          <w:bCs/>
          <w:sz w:val="24"/>
          <w:szCs w:val="24"/>
          <w:lang w:val="es-ES" w:eastAsia="es-ES"/>
        </w:rPr>
        <w:t xml:space="preserve"> </w:t>
      </w:r>
      <w:r w:rsidR="002E4E73">
        <w:rPr>
          <w:rFonts w:ascii="Segoe Pro Light" w:hAnsi="Segoe Pro Light" w:cs="Helvetica"/>
          <w:bCs/>
          <w:sz w:val="24"/>
          <w:szCs w:val="24"/>
          <w:lang w:val="es-ES" w:eastAsia="es-ES"/>
        </w:rPr>
        <w:t>de la Sociedad</w:t>
      </w:r>
      <w:r w:rsidRPr="003F1C04">
        <w:rPr>
          <w:rFonts w:ascii="Segoe Pro Light" w:hAnsi="Segoe Pro Light" w:cs="Helvetica"/>
          <w:bCs/>
          <w:sz w:val="24"/>
          <w:szCs w:val="24"/>
          <w:lang w:val="es-ES" w:eastAsia="es-ES"/>
        </w:rPr>
        <w:t xml:space="preserve">, además de otras personas que conforme a la ley ejerzan estas funciones y las que determine la Junta Directiva. </w:t>
      </w:r>
    </w:p>
    <w:p w14:paraId="47066726"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bCs/>
          <w:sz w:val="24"/>
          <w:szCs w:val="24"/>
          <w:lang w:val="es-ES" w:eastAsia="es-ES"/>
        </w:rPr>
      </w:pPr>
    </w:p>
    <w:p w14:paraId="5BB00734" w14:textId="7B5169B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bCs/>
          <w:sz w:val="24"/>
          <w:szCs w:val="24"/>
          <w:lang w:val="es-ES" w:eastAsia="es-ES"/>
        </w:rPr>
      </w:pPr>
      <w:r w:rsidRPr="003F1C04">
        <w:rPr>
          <w:rFonts w:ascii="Segoe Pro Light" w:hAnsi="Segoe Pro Light" w:cs="Helvetica"/>
          <w:b/>
          <w:bCs/>
          <w:sz w:val="24"/>
          <w:szCs w:val="24"/>
          <w:lang w:val="es-ES" w:eastAsia="es-ES"/>
        </w:rPr>
        <w:t xml:space="preserve">ARTICULO </w:t>
      </w:r>
      <w:r w:rsidR="00012AA7">
        <w:rPr>
          <w:rFonts w:ascii="Segoe Pro Light" w:hAnsi="Segoe Pro Light" w:cs="Helvetica"/>
          <w:b/>
          <w:bCs/>
          <w:sz w:val="24"/>
          <w:szCs w:val="24"/>
          <w:lang w:val="es-ES" w:eastAsia="es-ES"/>
        </w:rPr>
        <w:t>41</w:t>
      </w:r>
      <w:r w:rsidRPr="003F1C04">
        <w:rPr>
          <w:rFonts w:ascii="Segoe Pro Light" w:hAnsi="Segoe Pro Light" w:cs="Helvetica"/>
          <w:b/>
          <w:bCs/>
          <w:sz w:val="24"/>
          <w:szCs w:val="24"/>
          <w:lang w:val="es-ES" w:eastAsia="es-ES"/>
        </w:rPr>
        <w:t xml:space="preserve">°. DEBERES DE LOS </w:t>
      </w:r>
      <w:r w:rsidR="00012AA7" w:rsidRPr="003F1C04">
        <w:rPr>
          <w:rFonts w:ascii="Segoe Pro Light" w:hAnsi="Segoe Pro Light" w:cs="Helvetica"/>
          <w:b/>
          <w:bCs/>
          <w:sz w:val="24"/>
          <w:szCs w:val="24"/>
          <w:lang w:val="es-ES" w:eastAsia="es-ES"/>
        </w:rPr>
        <w:t>ADMINISTRADORES. -</w:t>
      </w:r>
      <w:r w:rsidRPr="003F1C04">
        <w:rPr>
          <w:rFonts w:ascii="Segoe Pro Light" w:hAnsi="Segoe Pro Light" w:cs="Helvetica"/>
          <w:bCs/>
          <w:sz w:val="24"/>
          <w:szCs w:val="24"/>
          <w:lang w:val="es-ES" w:eastAsia="es-ES"/>
        </w:rPr>
        <w:t xml:space="preserve"> Los Administradores de la Sociedad tienen el deber de obrar de buena fe, con lealtad y con la diligencia de un</w:t>
      </w:r>
      <w:r w:rsidR="00446E6C">
        <w:rPr>
          <w:rFonts w:ascii="Segoe Pro Light" w:hAnsi="Segoe Pro Light" w:cs="Helvetica"/>
          <w:bCs/>
          <w:sz w:val="24"/>
          <w:szCs w:val="24"/>
          <w:lang w:val="es-ES" w:eastAsia="es-ES"/>
        </w:rPr>
        <w:t xml:space="preserve">a buena persona </w:t>
      </w:r>
      <w:r w:rsidR="007A38D3">
        <w:rPr>
          <w:rFonts w:ascii="Segoe Pro Light" w:hAnsi="Segoe Pro Light" w:cs="Helvetica"/>
          <w:bCs/>
          <w:sz w:val="24"/>
          <w:szCs w:val="24"/>
          <w:lang w:val="es-ES" w:eastAsia="es-ES"/>
        </w:rPr>
        <w:t xml:space="preserve">de </w:t>
      </w:r>
      <w:r w:rsidR="007A38D3" w:rsidRPr="003F1C04">
        <w:rPr>
          <w:rFonts w:ascii="Segoe Pro Light" w:hAnsi="Segoe Pro Light" w:cs="Helvetica"/>
          <w:bCs/>
          <w:sz w:val="24"/>
          <w:szCs w:val="24"/>
          <w:lang w:val="es-ES" w:eastAsia="es-ES"/>
        </w:rPr>
        <w:t>negocios</w:t>
      </w:r>
      <w:r w:rsidRPr="003F1C04">
        <w:rPr>
          <w:rFonts w:ascii="Segoe Pro Light" w:hAnsi="Segoe Pro Light" w:cs="Helvetica"/>
          <w:bCs/>
          <w:sz w:val="24"/>
          <w:szCs w:val="24"/>
          <w:lang w:val="es-ES" w:eastAsia="es-ES"/>
        </w:rPr>
        <w:t>. Sus actuaciones se cumplirán en interés de la Sociedad, teniendo en cuenta los intereses de sus asociados. En el cumplimiento de sus funciones, los administradores deberán:</w:t>
      </w:r>
    </w:p>
    <w:p w14:paraId="0B112D09" w14:textId="77777777"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 xml:space="preserve"> Realizar los esfuerzos conducentes para lograr el desarrollo del objeto social; </w:t>
      </w:r>
    </w:p>
    <w:p w14:paraId="2CF96F43" w14:textId="77777777"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 xml:space="preserve">Guardar y proteger la reserva comercial e industrial de la Sociedad; </w:t>
      </w:r>
    </w:p>
    <w:p w14:paraId="782E31A2" w14:textId="77777777"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 xml:space="preserve">Abstenerse de utilizar indebidamente información privilegiada; </w:t>
      </w:r>
    </w:p>
    <w:p w14:paraId="1F32FAF5" w14:textId="77777777"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 xml:space="preserve">Dar un trato equitativo a todos los socios y respetar el ejercicio del derecho de inspección de todos ellos; </w:t>
      </w:r>
    </w:p>
    <w:p w14:paraId="01D23A16" w14:textId="5F316ADD"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 xml:space="preserve">Abstenerse de participar por si o </w:t>
      </w:r>
      <w:r w:rsidR="00012AA7">
        <w:rPr>
          <w:rFonts w:ascii="Segoe Pro Light" w:hAnsi="Segoe Pro Light" w:cs="Helvetica"/>
          <w:bCs/>
          <w:sz w:val="24"/>
          <w:szCs w:val="24"/>
          <w:lang w:val="es-ES" w:eastAsia="es-ES"/>
        </w:rPr>
        <w:t xml:space="preserve">por </w:t>
      </w:r>
      <w:r w:rsidRPr="003F1C04">
        <w:rPr>
          <w:rFonts w:ascii="Segoe Pro Light" w:hAnsi="Segoe Pro Light" w:cs="Helvetica"/>
          <w:bCs/>
          <w:sz w:val="24"/>
          <w:szCs w:val="24"/>
          <w:lang w:val="es-ES" w:eastAsia="es-ES"/>
        </w:rPr>
        <w:t xml:space="preserve">interpuesta persona en interés personal o de terceros, en actividades que impliquen competencia con la Sociedad o en actos respecto de los cuales exista conflicto de intereses, salvo autorización expresa de la Junta Directiva o la Asamblea General de Accionistas; </w:t>
      </w:r>
    </w:p>
    <w:p w14:paraId="790B107E" w14:textId="77777777"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 xml:space="preserve">En el evento en que un Administrador se encuentre frente a un posible conflicto de interés, deberá suministrar al órgano social correspondiente toda la información que sea relevante para la toma de la decisión. En lo no previsto aquí, se aplicarán las disposiciones del Código </w:t>
      </w:r>
      <w:r w:rsidRPr="003F1C04">
        <w:rPr>
          <w:rFonts w:ascii="Segoe Pro Light" w:hAnsi="Segoe Pro Light" w:cs="Helvetica"/>
          <w:bCs/>
          <w:sz w:val="24"/>
          <w:szCs w:val="24"/>
          <w:lang w:val="es-ES" w:eastAsia="es-ES"/>
        </w:rPr>
        <w:lastRenderedPageBreak/>
        <w:t xml:space="preserve">de Buen Gobierno Corporativo de la Sociedad; </w:t>
      </w:r>
    </w:p>
    <w:p w14:paraId="38849BF3" w14:textId="77777777"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Velar porque se permita la adecuada realización de las funciones encomendadas a la Revisoría Fiscal;</w:t>
      </w:r>
    </w:p>
    <w:p w14:paraId="525F9284" w14:textId="77777777"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 xml:space="preserve">Velar por el estricto cumplimiento de las disposiciones legales, estatutarias, los Códigos de Ética y de Buen Gobierno Corporativo de la Sociedad, y demás disposiciones que le sean aplicables; y, </w:t>
      </w:r>
    </w:p>
    <w:p w14:paraId="3784B89B" w14:textId="6C508F9C" w:rsid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Todos los demás deberes y funciones señaladas en la ley, en el Código de Ética y el Código de Buen Gobierno Corporativo de la Sociedad.</w:t>
      </w:r>
    </w:p>
    <w:p w14:paraId="69A24868" w14:textId="77777777" w:rsidR="0002492F" w:rsidRPr="003F1C04" w:rsidRDefault="0002492F" w:rsidP="00234EB3">
      <w:pPr>
        <w:widowControl w:val="0"/>
        <w:autoSpaceDE w:val="0"/>
        <w:autoSpaceDN w:val="0"/>
        <w:adjustRightInd w:val="0"/>
        <w:spacing w:before="120" w:after="120" w:line="360" w:lineRule="auto"/>
        <w:ind w:left="420"/>
        <w:contextualSpacing/>
        <w:jc w:val="both"/>
        <w:rPr>
          <w:rFonts w:ascii="Segoe Pro Light" w:hAnsi="Segoe Pro Light" w:cs="Helvetica"/>
          <w:bCs/>
          <w:sz w:val="24"/>
          <w:szCs w:val="24"/>
          <w:lang w:val="es-ES" w:eastAsia="es-ES"/>
        </w:rPr>
      </w:pPr>
    </w:p>
    <w:p w14:paraId="79AAE64D" w14:textId="3EFE21FF" w:rsidR="003F1C04" w:rsidRPr="003F1C04" w:rsidRDefault="003F1C04" w:rsidP="00D069CA">
      <w:pPr>
        <w:widowControl w:val="0"/>
        <w:autoSpaceDE w:val="0"/>
        <w:autoSpaceDN w:val="0"/>
        <w:adjustRightInd w:val="0"/>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Capítulo V</w:t>
      </w:r>
      <w:r w:rsidR="00496285">
        <w:rPr>
          <w:rFonts w:ascii="Segoe Pro Light" w:hAnsi="Segoe Pro Light" w:cs="Helvetica"/>
          <w:b/>
          <w:bCs/>
          <w:sz w:val="24"/>
          <w:szCs w:val="24"/>
          <w:lang w:val="es-MX" w:eastAsia="es-ES"/>
        </w:rPr>
        <w:t>II</w:t>
      </w:r>
    </w:p>
    <w:p w14:paraId="2C520991" w14:textId="77777777" w:rsidR="003F1C04" w:rsidRPr="003F1C04" w:rsidRDefault="003F1C04" w:rsidP="00D069CA">
      <w:pPr>
        <w:widowControl w:val="0"/>
        <w:autoSpaceDE w:val="0"/>
        <w:autoSpaceDN w:val="0"/>
        <w:adjustRightInd w:val="0"/>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Disposiciones Varias</w:t>
      </w:r>
    </w:p>
    <w:p w14:paraId="6245C13C"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5CA0C4F0" w14:textId="7BC7F29D"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42</w:t>
      </w:r>
      <w:r w:rsidRPr="003F1C04">
        <w:rPr>
          <w:rFonts w:ascii="Segoe Pro Light" w:hAnsi="Segoe Pro Light" w:cs="Helvetica"/>
          <w:b/>
          <w:bCs/>
          <w:sz w:val="24"/>
          <w:szCs w:val="24"/>
          <w:lang w:val="es-MX" w:eastAsia="es-ES"/>
        </w:rPr>
        <w:t>º. ENAJENACIÓN GLOBAL DE ACTIVOS</w:t>
      </w:r>
      <w:r w:rsidRPr="003F1C04">
        <w:rPr>
          <w:rFonts w:ascii="Segoe Pro Light" w:hAnsi="Segoe Pro Light" w:cs="Helvetica"/>
          <w:sz w:val="24"/>
          <w:szCs w:val="24"/>
          <w:lang w:val="es-MX" w:eastAsia="es-ES"/>
        </w:rPr>
        <w:t xml:space="preserve">. - </w:t>
      </w:r>
      <w:r w:rsidR="003F1C04" w:rsidRPr="003F1C04">
        <w:rPr>
          <w:rFonts w:ascii="Segoe Pro Light" w:hAnsi="Segoe Pro Light" w:cs="Helvetica"/>
          <w:sz w:val="24"/>
          <w:szCs w:val="24"/>
          <w:lang w:val="es-MX" w:eastAsia="es-ES"/>
        </w:rPr>
        <w:t>Se entenderá que existe enajenación global de activos cuando la sociedad se proponga enajenar activos y pasivos que representen el cincuenta por ciento o más del patrimonio líquido de la compañía en la fecha de enajenación. La enajenación global requerirá aprobación de la asamblea, impartida con el voto favorable de uno o varios accionistas que representen cuando menos la mitad más una de las acciones presentes en la respectiva reunión. Esta operación dará lugar al derecho de retiro a favor de los accionistas ausentes y disidentes en caso de desmejora patrimonial.</w:t>
      </w:r>
    </w:p>
    <w:p w14:paraId="1EB0197C" w14:textId="2B09699B"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43</w:t>
      </w:r>
      <w:r w:rsidRPr="003F1C04">
        <w:rPr>
          <w:rFonts w:ascii="Segoe Pro Light" w:hAnsi="Segoe Pro Light" w:cs="Helvetica"/>
          <w:b/>
          <w:bCs/>
          <w:sz w:val="24"/>
          <w:szCs w:val="24"/>
          <w:lang w:val="es-MX" w:eastAsia="es-ES"/>
        </w:rPr>
        <w:t xml:space="preserve">º. EJERCICIO SOCIAL. - </w:t>
      </w:r>
      <w:r w:rsidR="003F1C04" w:rsidRPr="003F1C04">
        <w:rPr>
          <w:rFonts w:ascii="Segoe Pro Light" w:hAnsi="Segoe Pro Light" w:cs="Helvetica"/>
          <w:sz w:val="24"/>
          <w:szCs w:val="24"/>
          <w:lang w:val="es-MX" w:eastAsia="es-ES"/>
        </w:rPr>
        <w:t xml:space="preserve">Cada ejercicio social tiene una duración de un año, que comienza el 1º de enero y termina el 31 de diciembre. En todo caso, el primer ejercicio social se contará a partir de la fecha en la cual se </w:t>
      </w:r>
      <w:r w:rsidR="001A51EE">
        <w:rPr>
          <w:rFonts w:ascii="Segoe Pro Light" w:hAnsi="Segoe Pro Light" w:cs="Helvetica"/>
          <w:sz w:val="24"/>
          <w:szCs w:val="24"/>
          <w:lang w:val="es-MX" w:eastAsia="es-ES"/>
        </w:rPr>
        <w:t>produjo</w:t>
      </w:r>
      <w:r w:rsidR="003F1C04" w:rsidRPr="003F1C04">
        <w:rPr>
          <w:rFonts w:ascii="Segoe Pro Light" w:hAnsi="Segoe Pro Light" w:cs="Helvetica"/>
          <w:sz w:val="24"/>
          <w:szCs w:val="24"/>
          <w:lang w:val="es-MX" w:eastAsia="es-ES"/>
        </w:rPr>
        <w:t xml:space="preserve"> el registro mercantil de la escritura de constitución de la sociedad.</w:t>
      </w:r>
    </w:p>
    <w:p w14:paraId="64CE6BE8" w14:textId="77777777" w:rsidR="003F1C04" w:rsidRPr="003F1C04" w:rsidRDefault="003F1C04" w:rsidP="00234EB3">
      <w:pPr>
        <w:widowControl w:val="0"/>
        <w:autoSpaceDE w:val="0"/>
        <w:autoSpaceDN w:val="0"/>
        <w:adjustRightInd w:val="0"/>
        <w:spacing w:before="120" w:after="120" w:line="360" w:lineRule="auto"/>
        <w:ind w:left="1416" w:hanging="1416"/>
        <w:jc w:val="both"/>
        <w:rPr>
          <w:rFonts w:ascii="Segoe Pro Light" w:hAnsi="Segoe Pro Light" w:cs="Helvetica"/>
          <w:sz w:val="24"/>
          <w:szCs w:val="24"/>
          <w:lang w:val="es-MX" w:eastAsia="es-ES_tradnl"/>
        </w:rPr>
      </w:pPr>
    </w:p>
    <w:p w14:paraId="70B15417" w14:textId="41251615" w:rsidR="003F1C04" w:rsidRPr="001F6BAC"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44</w:t>
      </w:r>
      <w:r w:rsidRPr="003F1C04">
        <w:rPr>
          <w:rFonts w:ascii="Segoe Pro Light" w:hAnsi="Segoe Pro Light" w:cs="Helvetica"/>
          <w:b/>
          <w:bCs/>
          <w:sz w:val="24"/>
          <w:szCs w:val="24"/>
          <w:lang w:val="es-MX" w:eastAsia="es-ES"/>
        </w:rPr>
        <w:t xml:space="preserve">º. CUENTAS ANUALES. - </w:t>
      </w:r>
      <w:r w:rsidR="003F1C04" w:rsidRPr="003F1C04">
        <w:rPr>
          <w:rFonts w:ascii="Segoe Pro Light" w:hAnsi="Segoe Pro Light" w:cs="Helvetica"/>
          <w:sz w:val="24"/>
          <w:szCs w:val="24"/>
          <w:lang w:val="es-MX" w:eastAsia="es-ES"/>
        </w:rPr>
        <w:t xml:space="preserve">Luego del corte de cuentas del fin de año calendario, el </w:t>
      </w:r>
      <w:r w:rsidR="003F1C04" w:rsidRPr="003F1C04">
        <w:rPr>
          <w:rFonts w:ascii="Segoe Pro Light" w:hAnsi="Segoe Pro Light" w:cs="Helvetica"/>
          <w:sz w:val="24"/>
          <w:szCs w:val="24"/>
          <w:lang w:val="es-MX" w:eastAsia="es-ES"/>
        </w:rPr>
        <w:lastRenderedPageBreak/>
        <w:t xml:space="preserve">representante legal de la sociedad someterá a consideración de la asamblea general de accionistas los estados financieros de fin de ejercicio, debidamente dictaminados por un contador independiente, en los términos del artículo 28 de la Ley 1258 de 2008. En caso de proveerse el cargo de revisor fiscal, el dictamen será realizado por quien ocupe el cargo. </w:t>
      </w:r>
    </w:p>
    <w:p w14:paraId="70D119F1" w14:textId="404EAFB1"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45</w:t>
      </w:r>
      <w:r w:rsidRPr="003F1C04">
        <w:rPr>
          <w:rFonts w:ascii="Segoe Pro Light" w:hAnsi="Segoe Pro Light" w:cs="Helvetica"/>
          <w:b/>
          <w:bCs/>
          <w:sz w:val="24"/>
          <w:szCs w:val="24"/>
          <w:lang w:val="es-MX" w:eastAsia="es-ES"/>
        </w:rPr>
        <w:t xml:space="preserve">º. RESERVA LEGAL. - </w:t>
      </w:r>
      <w:r w:rsidR="003F1C04" w:rsidRPr="003F1C04">
        <w:rPr>
          <w:rFonts w:ascii="Segoe Pro Light" w:hAnsi="Segoe Pro Light" w:cs="Helvetica"/>
          <w:sz w:val="24"/>
          <w:szCs w:val="24"/>
          <w:lang w:val="es-MX" w:eastAsia="es-ES"/>
        </w:rPr>
        <w:t>la sociedad constituirá una reserva legal que ascenderá por lo menos al cincuenta por ciento del capital suscrito, formado con el diez por ciento de las utilidades líquidas de cada ejercicio. Cuando esta reserva llegue al cincuenta por ciento mencionado, la sociedad no tendrá obligación de continuar llevando a esta cuenta el diez por ciento de las utilidades líquidas. Pero si disminuyere, volverá a apropiarse el mismo diez por ciento de tales utilidades, hasta cuando la reserva llegue nuevamente al límite fijado.</w:t>
      </w:r>
    </w:p>
    <w:p w14:paraId="20DD2019" w14:textId="239E02C0"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46</w:t>
      </w:r>
      <w:r w:rsidRPr="003F1C04">
        <w:rPr>
          <w:rFonts w:ascii="Segoe Pro Light" w:hAnsi="Segoe Pro Light" w:cs="Helvetica"/>
          <w:b/>
          <w:bCs/>
          <w:sz w:val="24"/>
          <w:szCs w:val="24"/>
          <w:lang w:val="es-MX" w:eastAsia="es-ES"/>
        </w:rPr>
        <w:t>º. UTILIDADES. -</w:t>
      </w:r>
      <w:r w:rsidR="003F1C04" w:rsidRPr="003F1C04">
        <w:rPr>
          <w:rFonts w:ascii="Segoe Pro Light" w:hAnsi="Segoe Pro Light" w:cs="Helvetica"/>
          <w:b/>
          <w:bCs/>
          <w:sz w:val="24"/>
          <w:szCs w:val="24"/>
          <w:lang w:val="es-MX" w:eastAsia="es-ES"/>
        </w:rPr>
        <w:t xml:space="preserve"> </w:t>
      </w:r>
      <w:r w:rsidR="003F1C04" w:rsidRPr="003F1C04">
        <w:rPr>
          <w:rFonts w:ascii="Segoe Pro Light" w:hAnsi="Segoe Pro Light" w:cs="Helvetica"/>
          <w:sz w:val="24"/>
          <w:szCs w:val="24"/>
          <w:lang w:val="es-MX" w:eastAsia="es-ES"/>
        </w:rPr>
        <w:t xml:space="preserve">Las utilidades se repartirán con base en los estados financieros de fin de ejercicio, previa determinación adoptada por la asamblea general de accionistas. Las utilidades se repartirán en proporción al número de acciones suscritas de que cada uno de los accionistas sea titular. </w:t>
      </w:r>
    </w:p>
    <w:p w14:paraId="5281A460" w14:textId="74F05756" w:rsidR="003F1C04" w:rsidRPr="003F1C04" w:rsidRDefault="00012AA7"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47</w:t>
      </w:r>
      <w:r w:rsidRPr="003F1C04">
        <w:rPr>
          <w:rFonts w:ascii="Segoe Pro Light" w:hAnsi="Segoe Pro Light" w:cs="Helvetica"/>
          <w:b/>
          <w:bCs/>
          <w:sz w:val="24"/>
          <w:szCs w:val="24"/>
          <w:lang w:val="es-MX" w:eastAsia="es-ES"/>
        </w:rPr>
        <w:t>º.</w:t>
      </w:r>
      <w:r w:rsidRPr="003F1C04">
        <w:rPr>
          <w:rFonts w:ascii="Segoe Pro Light" w:hAnsi="Segoe Pro Light" w:cs="Helvetica"/>
          <w:sz w:val="24"/>
          <w:szCs w:val="24"/>
          <w:lang w:val="es-MX" w:eastAsia="es-ES"/>
        </w:rPr>
        <w:t xml:space="preserve"> </w:t>
      </w:r>
      <w:r w:rsidRPr="003F1C04">
        <w:rPr>
          <w:rFonts w:ascii="Segoe Pro Light" w:hAnsi="Segoe Pro Light" w:cs="Helvetica"/>
          <w:b/>
          <w:bCs/>
          <w:sz w:val="24"/>
          <w:szCs w:val="24"/>
          <w:lang w:val="es-MX" w:eastAsia="es-ES"/>
        </w:rPr>
        <w:t>RESOLUCIÓN DE CONFLICTOS</w:t>
      </w:r>
      <w:r w:rsidRPr="003F1C04">
        <w:rPr>
          <w:rFonts w:ascii="Segoe Pro Light" w:hAnsi="Segoe Pro Light" w:cs="Helvetica"/>
          <w:sz w:val="24"/>
          <w:szCs w:val="24"/>
          <w:lang w:val="es-MX" w:eastAsia="es-ES"/>
        </w:rPr>
        <w:t>. -</w:t>
      </w:r>
      <w:r w:rsidR="003F1C04" w:rsidRPr="003F1C04">
        <w:rPr>
          <w:rFonts w:ascii="Segoe Pro Light" w:hAnsi="Segoe Pro Light" w:cs="Helvetica"/>
          <w:sz w:val="24"/>
          <w:szCs w:val="24"/>
          <w:lang w:val="es-MX" w:eastAsia="es-ES"/>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la cámara de comercio de </w:t>
      </w:r>
      <w:r w:rsidR="001F6BAC">
        <w:rPr>
          <w:rFonts w:ascii="Segoe Pro Light" w:hAnsi="Segoe Pro Light" w:cs="Helvetica"/>
          <w:sz w:val="24"/>
          <w:szCs w:val="24"/>
          <w:lang w:val="es-MX" w:eastAsia="es-ES"/>
        </w:rPr>
        <w:t>Bogotá</w:t>
      </w:r>
      <w:r w:rsidR="003F1C04" w:rsidRPr="003F1C04">
        <w:rPr>
          <w:rFonts w:ascii="Segoe Pro Light" w:hAnsi="Segoe Pro Light" w:cs="Helvetica"/>
          <w:sz w:val="24"/>
          <w:szCs w:val="24"/>
          <w:lang w:val="es-MX" w:eastAsia="es-ES"/>
        </w:rPr>
        <w:t>, en los términos previstos en el artículo 36 de estos estatutos.</w:t>
      </w:r>
    </w:p>
    <w:p w14:paraId="2A453E38" w14:textId="77777777" w:rsidR="0002492F" w:rsidRDefault="0002492F" w:rsidP="00234EB3">
      <w:pPr>
        <w:spacing w:before="120" w:after="120" w:line="360" w:lineRule="auto"/>
        <w:jc w:val="both"/>
        <w:rPr>
          <w:rFonts w:ascii="Segoe Pro Light" w:hAnsi="Segoe Pro Light" w:cs="Helvetica"/>
          <w:b/>
          <w:bCs/>
          <w:sz w:val="24"/>
          <w:szCs w:val="24"/>
          <w:lang w:val="es-MX" w:eastAsia="es-ES"/>
        </w:rPr>
      </w:pPr>
    </w:p>
    <w:p w14:paraId="2A11D186" w14:textId="5F7A348B" w:rsidR="0002492F" w:rsidRDefault="00012AA7"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48</w:t>
      </w:r>
      <w:r w:rsidRPr="003F1C04">
        <w:rPr>
          <w:rFonts w:ascii="Segoe Pro Light" w:hAnsi="Segoe Pro Light" w:cs="Helvetica"/>
          <w:b/>
          <w:bCs/>
          <w:sz w:val="24"/>
          <w:szCs w:val="24"/>
          <w:lang w:val="es-MX" w:eastAsia="es-ES"/>
        </w:rPr>
        <w:t>º. CLÁUSULA COMPROMISORIA.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w:t>
      </w:r>
      <w:r w:rsidR="001F6BAC">
        <w:rPr>
          <w:rFonts w:ascii="Segoe Pro Light" w:hAnsi="Segoe Pro Light" w:cs="Helvetica"/>
          <w:sz w:val="24"/>
          <w:szCs w:val="24"/>
          <w:lang w:val="es-MX" w:eastAsia="es-ES"/>
        </w:rPr>
        <w:t>Bogotá</w:t>
      </w:r>
      <w:r w:rsidR="003F1C04" w:rsidRPr="003F1C04">
        <w:rPr>
          <w:rFonts w:ascii="Segoe Pro Light" w:hAnsi="Segoe Pro Light" w:cs="Helvetica"/>
          <w:sz w:val="24"/>
          <w:szCs w:val="24"/>
          <w:lang w:val="es-MX" w:eastAsia="es-ES"/>
        </w:rPr>
        <w:t xml:space="preserve">. El árbitro designado será abogado inscrito, fallará en derecho y se sujetará a las tarifas </w:t>
      </w:r>
      <w:r w:rsidR="003F1C04" w:rsidRPr="003F1C04">
        <w:rPr>
          <w:rFonts w:ascii="Segoe Pro Light" w:hAnsi="Segoe Pro Light" w:cs="Helvetica"/>
          <w:sz w:val="24"/>
          <w:szCs w:val="24"/>
          <w:lang w:val="es-MX" w:eastAsia="es-ES"/>
        </w:rPr>
        <w:lastRenderedPageBreak/>
        <w:t xml:space="preserve">previstas por el Centro de Arbitraje y Conciliación Mercantil de la Cámara de Comercio de </w:t>
      </w:r>
      <w:r w:rsidR="001F6BAC">
        <w:rPr>
          <w:rFonts w:ascii="Segoe Pro Light" w:hAnsi="Segoe Pro Light" w:cs="Helvetica"/>
          <w:sz w:val="24"/>
          <w:szCs w:val="24"/>
          <w:lang w:val="es-MX" w:eastAsia="es-ES"/>
        </w:rPr>
        <w:t>Bogotá</w:t>
      </w:r>
      <w:r w:rsidR="003F1C04" w:rsidRPr="003F1C04">
        <w:rPr>
          <w:rFonts w:ascii="Segoe Pro Light" w:hAnsi="Segoe Pro Light" w:cs="Helvetica"/>
          <w:sz w:val="24"/>
          <w:szCs w:val="24"/>
          <w:lang w:val="es-MX" w:eastAsia="es-ES"/>
        </w:rPr>
        <w:t>.</w:t>
      </w:r>
      <w:r w:rsidR="00AD307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El Tribunal de Arbitramento tendrá como sede el Centro de Arbitraje y Conciliación Mercantil de la Cámara de Comercio de </w:t>
      </w:r>
      <w:r w:rsidR="001F6BAC">
        <w:rPr>
          <w:rFonts w:ascii="Segoe Pro Light" w:hAnsi="Segoe Pro Light" w:cs="Helvetica"/>
          <w:sz w:val="24"/>
          <w:szCs w:val="24"/>
          <w:lang w:val="es-MX" w:eastAsia="es-ES"/>
        </w:rPr>
        <w:t>Bogotá</w:t>
      </w:r>
      <w:r w:rsidR="003F1C04" w:rsidRPr="003F1C04">
        <w:rPr>
          <w:rFonts w:ascii="Segoe Pro Light" w:hAnsi="Segoe Pro Light" w:cs="Helvetica"/>
          <w:sz w:val="24"/>
          <w:szCs w:val="24"/>
          <w:lang w:val="es-MX" w:eastAsia="es-ES"/>
        </w:rPr>
        <w:t>, se regirá por las leyes colombianas y de acuerdo con el reglamento del aludido Centro de Conciliación y Arbitraje</w:t>
      </w:r>
      <w:r w:rsidR="00A913D2">
        <w:rPr>
          <w:rFonts w:ascii="Segoe Pro Light" w:hAnsi="Segoe Pro Light" w:cs="Helvetica"/>
          <w:sz w:val="24"/>
          <w:szCs w:val="24"/>
          <w:lang w:val="es-MX" w:eastAsia="es-ES"/>
        </w:rPr>
        <w:t xml:space="preserve"> </w:t>
      </w:r>
      <w:r w:rsidR="00A913D2" w:rsidRPr="00A913D2">
        <w:rPr>
          <w:rFonts w:ascii="Segoe Pro Light" w:hAnsi="Segoe Pro Light" w:cs="Helvetica"/>
          <w:sz w:val="24"/>
          <w:szCs w:val="24"/>
          <w:lang w:val="es-MX" w:eastAsia="es-ES"/>
        </w:rPr>
        <w:t xml:space="preserve">y por las disposiciones </w:t>
      </w:r>
      <w:r w:rsidR="00AD3074">
        <w:rPr>
          <w:rFonts w:ascii="Segoe Pro Light" w:hAnsi="Segoe Pro Light" w:cs="Helvetica"/>
          <w:sz w:val="24"/>
          <w:szCs w:val="24"/>
          <w:lang w:val="es-MX" w:eastAsia="es-ES"/>
        </w:rPr>
        <w:t>v</w:t>
      </w:r>
      <w:r w:rsidR="00AD3074" w:rsidRPr="00A913D2">
        <w:rPr>
          <w:rFonts w:ascii="Segoe Pro Light" w:hAnsi="Segoe Pro Light" w:cs="Helvetica"/>
          <w:sz w:val="24"/>
          <w:szCs w:val="24"/>
          <w:lang w:val="es-MX" w:eastAsia="es-ES"/>
        </w:rPr>
        <w:t>igentes</w:t>
      </w:r>
      <w:r w:rsidR="00A913D2" w:rsidRPr="00A913D2">
        <w:rPr>
          <w:rFonts w:ascii="Segoe Pro Light" w:hAnsi="Segoe Pro Light" w:cs="Helvetica"/>
          <w:sz w:val="24"/>
          <w:szCs w:val="24"/>
          <w:lang w:val="es-MX" w:eastAsia="es-ES"/>
        </w:rPr>
        <w:t xml:space="preserve"> sobre la materia.</w:t>
      </w:r>
    </w:p>
    <w:p w14:paraId="02FA04E4" w14:textId="77777777" w:rsidR="00A913D2" w:rsidRPr="00A913D2" w:rsidRDefault="00A913D2" w:rsidP="00234EB3">
      <w:pPr>
        <w:spacing w:before="120" w:after="120" w:line="360" w:lineRule="auto"/>
        <w:jc w:val="both"/>
        <w:rPr>
          <w:rFonts w:ascii="Segoe Pro Light" w:hAnsi="Segoe Pro Light" w:cs="Helvetica"/>
          <w:sz w:val="24"/>
          <w:szCs w:val="24"/>
          <w:lang w:val="es-MX" w:eastAsia="es-ES"/>
        </w:rPr>
      </w:pPr>
    </w:p>
    <w:p w14:paraId="1E8C6C73" w14:textId="0FC94692" w:rsid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49</w:t>
      </w:r>
      <w:r w:rsidRPr="003F1C04">
        <w:rPr>
          <w:rFonts w:ascii="Segoe Pro Light" w:hAnsi="Segoe Pro Light" w:cs="Helvetica"/>
          <w:b/>
          <w:bCs/>
          <w:sz w:val="24"/>
          <w:szCs w:val="24"/>
          <w:lang w:val="es-MX" w:eastAsia="es-ES"/>
        </w:rPr>
        <w:t xml:space="preserve">º. LEY APLICABLE. - </w:t>
      </w:r>
      <w:r w:rsidR="003F1C04" w:rsidRPr="003F1C04">
        <w:rPr>
          <w:rFonts w:ascii="Segoe Pro Light" w:hAnsi="Segoe Pro Light" w:cs="Helvetica"/>
          <w:sz w:val="24"/>
          <w:szCs w:val="24"/>
          <w:lang w:val="es-MX" w:eastAsia="es-ES"/>
        </w:rPr>
        <w:t>La interpretación y aplicación de estos estatutos está sujeta a las disposiciones contenidas en la Ley 1258 de 2008 y a las demás normas que resulten aplicables.</w:t>
      </w:r>
    </w:p>
    <w:p w14:paraId="37A50C42" w14:textId="77777777" w:rsidR="00A913D2" w:rsidRDefault="00A913D2"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p>
    <w:p w14:paraId="47B0C0BE" w14:textId="142D93A7" w:rsidR="00D03C0F" w:rsidRPr="00D03C0F" w:rsidRDefault="00D03C0F"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D03C0F">
        <w:rPr>
          <w:rFonts w:ascii="Segoe Pro Light" w:hAnsi="Segoe Pro Light" w:cs="Helvetica"/>
          <w:b/>
          <w:bCs/>
          <w:sz w:val="24"/>
          <w:szCs w:val="24"/>
          <w:lang w:val="es-MX" w:eastAsia="es-ES"/>
        </w:rPr>
        <w:t>ARTÍCULO 5</w:t>
      </w:r>
      <w:r>
        <w:rPr>
          <w:rFonts w:ascii="Segoe Pro Light" w:hAnsi="Segoe Pro Light" w:cs="Helvetica"/>
          <w:b/>
          <w:bCs/>
          <w:sz w:val="24"/>
          <w:szCs w:val="24"/>
          <w:lang w:val="es-MX" w:eastAsia="es-ES"/>
        </w:rPr>
        <w:t>0</w:t>
      </w:r>
      <w:r w:rsidRPr="00D03C0F">
        <w:rPr>
          <w:rFonts w:ascii="Segoe Pro Light" w:hAnsi="Segoe Pro Light" w:cs="Helvetica"/>
          <w:b/>
          <w:bCs/>
          <w:sz w:val="24"/>
          <w:szCs w:val="24"/>
          <w:lang w:val="es-MX" w:eastAsia="es-ES"/>
        </w:rPr>
        <w:t xml:space="preserve">°. </w:t>
      </w:r>
      <w:r w:rsidR="00A913D2">
        <w:rPr>
          <w:rFonts w:ascii="Segoe Pro Light" w:hAnsi="Segoe Pro Light" w:cs="Helvetica"/>
          <w:b/>
          <w:bCs/>
          <w:sz w:val="24"/>
          <w:szCs w:val="24"/>
          <w:lang w:val="es-MX" w:eastAsia="es-ES"/>
        </w:rPr>
        <w:t xml:space="preserve">CONFLICTOS DE INTERES </w:t>
      </w:r>
      <w:r w:rsidRPr="00D03C0F">
        <w:rPr>
          <w:rFonts w:ascii="Segoe Pro Light" w:hAnsi="Segoe Pro Light" w:cs="Helvetica"/>
          <w:b/>
          <w:bCs/>
          <w:sz w:val="24"/>
          <w:szCs w:val="24"/>
          <w:lang w:val="es-MX" w:eastAsia="es-ES"/>
        </w:rPr>
        <w:t>-</w:t>
      </w:r>
      <w:r w:rsidRPr="00D03C0F">
        <w:rPr>
          <w:rFonts w:ascii="Segoe Pro Light" w:hAnsi="Segoe Pro Light" w:cs="Helvetica"/>
          <w:sz w:val="24"/>
          <w:szCs w:val="24"/>
          <w:lang w:val="es-MX" w:eastAsia="es-ES"/>
        </w:rPr>
        <w:t xml:space="preserve"> En el evento que durante la vida de la Compañía lleguen a presentarse conflictos de interés, para la solución de </w:t>
      </w:r>
      <w:r w:rsidR="00AD3074" w:rsidRPr="00D03C0F">
        <w:rPr>
          <w:rFonts w:ascii="Segoe Pro Light" w:hAnsi="Segoe Pro Light" w:cs="Helvetica"/>
          <w:sz w:val="24"/>
          <w:szCs w:val="24"/>
          <w:lang w:val="es-MX" w:eastAsia="es-ES"/>
        </w:rPr>
        <w:t>estos</w:t>
      </w:r>
      <w:r w:rsidRPr="00D03C0F">
        <w:rPr>
          <w:rFonts w:ascii="Segoe Pro Light" w:hAnsi="Segoe Pro Light" w:cs="Helvetica"/>
          <w:sz w:val="24"/>
          <w:szCs w:val="24"/>
          <w:lang w:val="es-MX" w:eastAsia="es-ES"/>
        </w:rPr>
        <w:t xml:space="preserve"> se dará estricto cumplimiento a los siguientes principios:</w:t>
      </w:r>
    </w:p>
    <w:p w14:paraId="62DF03CD" w14:textId="77777777" w:rsidR="00D03C0F" w:rsidRPr="00D03C0F" w:rsidRDefault="00D03C0F" w:rsidP="00234EB3">
      <w:pPr>
        <w:widowControl w:val="0"/>
        <w:autoSpaceDE w:val="0"/>
        <w:autoSpaceDN w:val="0"/>
        <w:adjustRightInd w:val="0"/>
        <w:spacing w:before="120" w:after="120" w:line="360" w:lineRule="auto"/>
        <w:ind w:left="1440" w:hanging="732"/>
        <w:jc w:val="both"/>
        <w:rPr>
          <w:rFonts w:ascii="Segoe Pro Light" w:hAnsi="Segoe Pro Light" w:cs="Helvetica"/>
          <w:sz w:val="24"/>
          <w:szCs w:val="24"/>
          <w:lang w:val="es-MX" w:eastAsia="es-ES"/>
        </w:rPr>
      </w:pPr>
      <w:r w:rsidRPr="00D03C0F">
        <w:rPr>
          <w:rFonts w:ascii="Segoe Pro Light" w:hAnsi="Segoe Pro Light" w:cs="Helvetica"/>
          <w:sz w:val="24"/>
          <w:szCs w:val="24"/>
          <w:lang w:val="es-MX" w:eastAsia="es-ES"/>
        </w:rPr>
        <w:t>a).</w:t>
      </w:r>
      <w:r w:rsidRPr="00D03C0F">
        <w:rPr>
          <w:rFonts w:ascii="Segoe Pro Light" w:hAnsi="Segoe Pro Light" w:cs="Helvetica"/>
          <w:sz w:val="24"/>
          <w:szCs w:val="24"/>
          <w:lang w:val="es-MX" w:eastAsia="es-ES_tradnl"/>
        </w:rPr>
        <w:tab/>
      </w:r>
      <w:r w:rsidRPr="00D03C0F">
        <w:rPr>
          <w:rFonts w:ascii="Segoe Pro Light" w:hAnsi="Segoe Pro Light" w:cs="Helvetica"/>
          <w:sz w:val="24"/>
          <w:szCs w:val="24"/>
          <w:lang w:val="es-MX" w:eastAsia="es-ES"/>
        </w:rPr>
        <w:t>Cuando entren en contraposición el interés de la Sociedad y el de sus accionistas, administradores o el de un tercero vinculado a ella, siempre se preferirá el interés de la Sociedad.</w:t>
      </w:r>
    </w:p>
    <w:p w14:paraId="20A1B3F4" w14:textId="77777777" w:rsidR="00D03C0F" w:rsidRPr="00D03C0F" w:rsidRDefault="00D03C0F" w:rsidP="00234EB3">
      <w:pPr>
        <w:widowControl w:val="0"/>
        <w:autoSpaceDE w:val="0"/>
        <w:autoSpaceDN w:val="0"/>
        <w:adjustRightInd w:val="0"/>
        <w:spacing w:before="120" w:after="120" w:line="360" w:lineRule="auto"/>
        <w:ind w:left="1440" w:hanging="732"/>
        <w:jc w:val="both"/>
        <w:rPr>
          <w:rFonts w:ascii="Segoe Pro Light" w:hAnsi="Segoe Pro Light" w:cs="Helvetica"/>
          <w:sz w:val="24"/>
          <w:szCs w:val="24"/>
          <w:lang w:val="es-MX" w:eastAsia="es-ES"/>
        </w:rPr>
      </w:pPr>
      <w:r w:rsidRPr="00D03C0F">
        <w:rPr>
          <w:rFonts w:ascii="Segoe Pro Light" w:hAnsi="Segoe Pro Light" w:cs="Helvetica"/>
          <w:sz w:val="24"/>
          <w:szCs w:val="24"/>
          <w:lang w:val="es-MX" w:eastAsia="es-ES"/>
        </w:rPr>
        <w:t>b)</w:t>
      </w:r>
      <w:r w:rsidRPr="00D03C0F">
        <w:rPr>
          <w:rFonts w:ascii="Segoe Pro Light" w:hAnsi="Segoe Pro Light" w:cs="Helvetica"/>
          <w:sz w:val="24"/>
          <w:szCs w:val="24"/>
          <w:lang w:val="es-MX" w:eastAsia="es-ES_tradnl"/>
        </w:rPr>
        <w:tab/>
      </w:r>
      <w:r w:rsidRPr="00D03C0F">
        <w:rPr>
          <w:rFonts w:ascii="Segoe Pro Light" w:hAnsi="Segoe Pro Light" w:cs="Helvetica"/>
          <w:sz w:val="24"/>
          <w:szCs w:val="24"/>
          <w:lang w:val="es-MX" w:eastAsia="es-ES"/>
        </w:rPr>
        <w:t>Cuando entren en contraposición el interés de los accionistas y el de sus administradores o el de un tercero vinculado a ella, siempre se preferirá el interés de los accionistas.</w:t>
      </w:r>
    </w:p>
    <w:p w14:paraId="7681615E" w14:textId="77777777" w:rsidR="00D03C0F" w:rsidRPr="00D03C0F" w:rsidRDefault="00D03C0F" w:rsidP="00234EB3">
      <w:pPr>
        <w:widowControl w:val="0"/>
        <w:autoSpaceDE w:val="0"/>
        <w:autoSpaceDN w:val="0"/>
        <w:adjustRightInd w:val="0"/>
        <w:spacing w:before="120" w:after="120" w:line="360" w:lineRule="auto"/>
        <w:ind w:left="1440" w:hanging="732"/>
        <w:jc w:val="both"/>
        <w:rPr>
          <w:rFonts w:ascii="Segoe Pro Light" w:hAnsi="Segoe Pro Light" w:cs="Helvetica"/>
          <w:sz w:val="24"/>
          <w:szCs w:val="24"/>
          <w:lang w:val="es-MX" w:eastAsia="es-ES"/>
        </w:rPr>
      </w:pPr>
      <w:r w:rsidRPr="00D03C0F">
        <w:rPr>
          <w:rFonts w:ascii="Segoe Pro Light" w:hAnsi="Segoe Pro Light" w:cs="Helvetica"/>
          <w:sz w:val="24"/>
          <w:szCs w:val="24"/>
          <w:lang w:val="es-MX" w:eastAsia="es-ES"/>
        </w:rPr>
        <w:t>c)</w:t>
      </w:r>
      <w:r w:rsidRPr="00D03C0F">
        <w:rPr>
          <w:rFonts w:ascii="Segoe Pro Light" w:hAnsi="Segoe Pro Light" w:cs="Helvetica"/>
          <w:sz w:val="24"/>
          <w:szCs w:val="24"/>
          <w:lang w:val="es-MX" w:eastAsia="es-ES_tradnl"/>
        </w:rPr>
        <w:tab/>
      </w:r>
      <w:r w:rsidRPr="00D03C0F">
        <w:rPr>
          <w:rFonts w:ascii="Segoe Pro Light" w:hAnsi="Segoe Pro Light" w:cs="Helvetica"/>
          <w:sz w:val="24"/>
          <w:szCs w:val="24"/>
          <w:lang w:val="es-MX" w:eastAsia="es-ES"/>
        </w:rPr>
        <w:t>La prevención y solución de conflictos de interés se efectuará conforme a lo que sobre el particular se establece en el Código de Buen Gobierno.</w:t>
      </w:r>
    </w:p>
    <w:p w14:paraId="5C814929" w14:textId="77777777" w:rsidR="00D03C0F" w:rsidRPr="00D03C0F" w:rsidRDefault="00D03C0F"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66E08707" w14:textId="051045E3" w:rsidR="00D03C0F" w:rsidRPr="00D03C0F" w:rsidRDefault="00D03C0F" w:rsidP="00234EB3">
      <w:pPr>
        <w:spacing w:before="120" w:after="120" w:line="360" w:lineRule="auto"/>
        <w:jc w:val="both"/>
        <w:rPr>
          <w:rFonts w:ascii="Segoe Pro Light" w:hAnsi="Segoe Pro Light" w:cs="Helvetica"/>
          <w:sz w:val="24"/>
          <w:szCs w:val="24"/>
          <w:lang w:val="es-ES" w:eastAsia="es-ES"/>
        </w:rPr>
      </w:pPr>
      <w:r w:rsidRPr="00D03C0F">
        <w:rPr>
          <w:rFonts w:ascii="Segoe Pro Light" w:hAnsi="Segoe Pro Light" w:cs="Helvetica"/>
          <w:b/>
          <w:bCs/>
          <w:sz w:val="24"/>
          <w:szCs w:val="24"/>
          <w:lang w:val="es-ES" w:eastAsia="es-ES"/>
        </w:rPr>
        <w:t>ARTÍCULO 5</w:t>
      </w:r>
      <w:r>
        <w:rPr>
          <w:rFonts w:ascii="Segoe Pro Light" w:hAnsi="Segoe Pro Light" w:cs="Helvetica"/>
          <w:b/>
          <w:bCs/>
          <w:sz w:val="24"/>
          <w:szCs w:val="24"/>
          <w:lang w:val="es-ES" w:eastAsia="es-ES"/>
        </w:rPr>
        <w:t>1</w:t>
      </w:r>
      <w:r w:rsidRPr="00D03C0F">
        <w:rPr>
          <w:rFonts w:ascii="Segoe Pro Light" w:hAnsi="Segoe Pro Light" w:cs="Helvetica"/>
          <w:b/>
          <w:bCs/>
          <w:sz w:val="24"/>
          <w:szCs w:val="24"/>
          <w:lang w:val="es-ES" w:eastAsia="es-ES"/>
        </w:rPr>
        <w:t>°.</w:t>
      </w:r>
      <w:r w:rsidR="00A913D2">
        <w:rPr>
          <w:rFonts w:ascii="Segoe Pro Light" w:hAnsi="Segoe Pro Light" w:cs="Helvetica"/>
          <w:b/>
          <w:bCs/>
          <w:sz w:val="24"/>
          <w:szCs w:val="24"/>
          <w:lang w:val="es-ES" w:eastAsia="es-ES"/>
        </w:rPr>
        <w:t xml:space="preserve"> PROHIBICIONES</w:t>
      </w:r>
      <w:r w:rsidRPr="00D03C0F">
        <w:rPr>
          <w:rFonts w:ascii="Segoe Pro Light" w:hAnsi="Segoe Pro Light" w:cs="Helvetica"/>
          <w:b/>
          <w:bCs/>
          <w:sz w:val="24"/>
          <w:szCs w:val="24"/>
          <w:lang w:val="es-ES" w:eastAsia="es-ES"/>
        </w:rPr>
        <w:t xml:space="preserve"> -</w:t>
      </w:r>
      <w:r w:rsidRPr="00D03C0F">
        <w:rPr>
          <w:rFonts w:ascii="Segoe Pro Light" w:hAnsi="Segoe Pro Light" w:cs="Helvetica"/>
          <w:sz w:val="24"/>
          <w:szCs w:val="24"/>
          <w:lang w:val="es-ES" w:eastAsia="es-ES"/>
        </w:rPr>
        <w:t xml:space="preserve"> Es prohibido a toda persona vinculada a la Sociedad, que posea informaciones</w:t>
      </w:r>
      <w:r w:rsidR="00AD3074">
        <w:rPr>
          <w:rFonts w:ascii="Segoe Pro Light" w:hAnsi="Segoe Pro Light" w:cs="Helvetica"/>
          <w:sz w:val="24"/>
          <w:szCs w:val="24"/>
          <w:lang w:val="es-ES" w:eastAsia="es-ES"/>
        </w:rPr>
        <w:t xml:space="preserve"> de tipo confidencial de ella, revelarla</w:t>
      </w:r>
      <w:r w:rsidRPr="00D03C0F">
        <w:rPr>
          <w:rFonts w:ascii="Segoe Pro Light" w:hAnsi="Segoe Pro Light" w:cs="Helvetica"/>
          <w:sz w:val="24"/>
          <w:szCs w:val="24"/>
          <w:lang w:val="es-ES" w:eastAsia="es-ES"/>
        </w:rPr>
        <w:t xml:space="preserve"> a otras personas, estén o no </w:t>
      </w:r>
      <w:r w:rsidRPr="00D03C0F">
        <w:rPr>
          <w:rFonts w:ascii="Segoe Pro Light" w:hAnsi="Segoe Pro Light" w:cs="Helvetica"/>
          <w:sz w:val="24"/>
          <w:szCs w:val="24"/>
          <w:lang w:val="es-ES" w:eastAsia="es-ES"/>
        </w:rPr>
        <w:lastRenderedPageBreak/>
        <w:t>vinculadas a la Sociedad, a no ser que para ello obtenga previa autorización escrita bien sea de la Junta Directiva o del Representante Legal de la Sociedad.</w:t>
      </w:r>
    </w:p>
    <w:p w14:paraId="4EA90F47" w14:textId="3AEB84CB" w:rsidR="00D03C0F" w:rsidRPr="00D03C0F" w:rsidRDefault="00D03C0F" w:rsidP="00234EB3">
      <w:pPr>
        <w:spacing w:before="120" w:after="120" w:line="360" w:lineRule="auto"/>
        <w:jc w:val="both"/>
        <w:rPr>
          <w:rFonts w:ascii="Segoe Pro Light" w:hAnsi="Segoe Pro Light" w:cs="Helvetica"/>
          <w:sz w:val="24"/>
          <w:szCs w:val="24"/>
          <w:lang w:val="es-ES" w:eastAsia="es-ES"/>
        </w:rPr>
      </w:pPr>
      <w:r w:rsidRPr="00D03C0F">
        <w:rPr>
          <w:rFonts w:ascii="Segoe Pro Light" w:hAnsi="Segoe Pro Light" w:cs="Helvetica"/>
          <w:sz w:val="24"/>
          <w:szCs w:val="24"/>
          <w:lang w:val="es-ES" w:eastAsia="es-ES"/>
        </w:rPr>
        <w:t>Los Accionistas tendrán el derecho de inspección o vigilancia consagrado en la Ley, en la forma y oportunidad que esta determina. En ningún caso este derecho se extenderá a los documentos que versen sobre secretos industriales o cuando se trate de datos que</w:t>
      </w:r>
      <w:r w:rsidR="00A913D2">
        <w:rPr>
          <w:rFonts w:ascii="Segoe Pro Light" w:hAnsi="Segoe Pro Light" w:cs="Helvetica"/>
          <w:sz w:val="24"/>
          <w:szCs w:val="24"/>
          <w:lang w:val="es-ES" w:eastAsia="es-ES"/>
        </w:rPr>
        <w:t>,</w:t>
      </w:r>
      <w:r w:rsidRPr="00D03C0F">
        <w:rPr>
          <w:rFonts w:ascii="Segoe Pro Light" w:hAnsi="Segoe Pro Light" w:cs="Helvetica"/>
          <w:sz w:val="24"/>
          <w:szCs w:val="24"/>
          <w:lang w:val="es-ES" w:eastAsia="es-ES"/>
        </w:rPr>
        <w:t xml:space="preserve"> de ser divulgados, puedan ser utilizados en detrimento de la Sociedad.</w:t>
      </w:r>
    </w:p>
    <w:p w14:paraId="46BBFAAC" w14:textId="77777777" w:rsidR="00D03C0F" w:rsidRPr="00D03C0F" w:rsidRDefault="00D03C0F" w:rsidP="00234EB3">
      <w:pPr>
        <w:spacing w:before="120" w:after="120" w:line="360" w:lineRule="auto"/>
        <w:jc w:val="both"/>
        <w:rPr>
          <w:rFonts w:ascii="Segoe Pro Light" w:hAnsi="Segoe Pro Light" w:cs="Helvetica"/>
          <w:sz w:val="24"/>
          <w:szCs w:val="24"/>
          <w:lang w:val="es-ES" w:eastAsia="es-ES"/>
        </w:rPr>
      </w:pPr>
    </w:p>
    <w:p w14:paraId="3B2F855D" w14:textId="08CF74BE" w:rsidR="00D03C0F" w:rsidRDefault="00D03C0F"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D03C0F">
        <w:rPr>
          <w:rFonts w:ascii="Segoe Pro Light" w:hAnsi="Segoe Pro Light" w:cs="Helvetica"/>
          <w:b/>
          <w:bCs/>
          <w:sz w:val="24"/>
          <w:szCs w:val="24"/>
          <w:lang w:val="es-ES" w:eastAsia="es-ES"/>
        </w:rPr>
        <w:t>ARTÍCULO 5</w:t>
      </w:r>
      <w:r>
        <w:rPr>
          <w:rFonts w:ascii="Segoe Pro Light" w:hAnsi="Segoe Pro Light" w:cs="Helvetica"/>
          <w:b/>
          <w:bCs/>
          <w:sz w:val="24"/>
          <w:szCs w:val="24"/>
          <w:lang w:val="es-ES" w:eastAsia="es-ES"/>
        </w:rPr>
        <w:t>2</w:t>
      </w:r>
      <w:r w:rsidRPr="00D03C0F">
        <w:rPr>
          <w:rFonts w:ascii="Segoe Pro Light" w:hAnsi="Segoe Pro Light" w:cs="Helvetica"/>
          <w:b/>
          <w:bCs/>
          <w:sz w:val="24"/>
          <w:szCs w:val="24"/>
          <w:lang w:val="es-ES" w:eastAsia="es-ES"/>
        </w:rPr>
        <w:t xml:space="preserve">°. </w:t>
      </w:r>
      <w:r w:rsidR="00A913D2">
        <w:rPr>
          <w:rFonts w:ascii="Segoe Pro Light" w:hAnsi="Segoe Pro Light" w:cs="Helvetica"/>
          <w:b/>
          <w:bCs/>
          <w:sz w:val="24"/>
          <w:szCs w:val="24"/>
          <w:lang w:val="es-ES" w:eastAsia="es-ES"/>
        </w:rPr>
        <w:t xml:space="preserve">NORMA APLICABLE </w:t>
      </w:r>
      <w:r w:rsidRPr="00D03C0F">
        <w:rPr>
          <w:rFonts w:ascii="Segoe Pro Light" w:hAnsi="Segoe Pro Light" w:cs="Helvetica"/>
          <w:b/>
          <w:bCs/>
          <w:sz w:val="24"/>
          <w:szCs w:val="24"/>
          <w:lang w:val="es-ES" w:eastAsia="es-ES"/>
        </w:rPr>
        <w:t>-</w:t>
      </w:r>
      <w:r w:rsidRPr="00D03C0F">
        <w:rPr>
          <w:rFonts w:ascii="Segoe Pro Light" w:hAnsi="Segoe Pro Light" w:cs="Helvetica"/>
          <w:sz w:val="24"/>
          <w:szCs w:val="24"/>
          <w:lang w:val="es-ES" w:eastAsia="es-ES"/>
        </w:rPr>
        <w:t xml:space="preserve"> En todo lo no previsto por los presentes estatutos se aplicarán las normas de la Ley colombiana, las cuales servirán también para resolver las dudas, contradicciones, incompatibilidades y vacíos que se observen en ellos.</w:t>
      </w:r>
    </w:p>
    <w:p w14:paraId="36EEE980" w14:textId="77777777" w:rsidR="00D03C0F" w:rsidRPr="00D03C0F" w:rsidRDefault="00D03C0F"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0C2934B3" w14:textId="112A8237" w:rsidR="003F1C04" w:rsidRPr="003F1C04" w:rsidRDefault="003F1C04" w:rsidP="00D069CA">
      <w:pPr>
        <w:widowControl w:val="0"/>
        <w:autoSpaceDE w:val="0"/>
        <w:autoSpaceDN w:val="0"/>
        <w:adjustRightInd w:val="0"/>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 xml:space="preserve">Capítulo </w:t>
      </w:r>
      <w:r w:rsidR="00496285">
        <w:rPr>
          <w:rFonts w:ascii="Segoe Pro Light" w:hAnsi="Segoe Pro Light" w:cs="Helvetica"/>
          <w:b/>
          <w:bCs/>
          <w:sz w:val="24"/>
          <w:szCs w:val="24"/>
          <w:lang w:val="es-MX" w:eastAsia="es-ES"/>
        </w:rPr>
        <w:t>VIII</w:t>
      </w:r>
    </w:p>
    <w:p w14:paraId="23D75DFE" w14:textId="77777777" w:rsidR="003F1C04" w:rsidRPr="003F1C04" w:rsidRDefault="003F1C04" w:rsidP="00D069CA">
      <w:pPr>
        <w:widowControl w:val="0"/>
        <w:autoSpaceDE w:val="0"/>
        <w:autoSpaceDN w:val="0"/>
        <w:adjustRightInd w:val="0"/>
        <w:spacing w:before="120" w:after="120" w:line="360" w:lineRule="auto"/>
        <w:jc w:val="center"/>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Disolución y Liquidación</w:t>
      </w:r>
    </w:p>
    <w:p w14:paraId="183D9E23"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0EE8556C" w14:textId="57DE45CD"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5</w:t>
      </w:r>
      <w:r w:rsidR="00A913D2">
        <w:rPr>
          <w:rFonts w:ascii="Segoe Pro Light" w:hAnsi="Segoe Pro Light" w:cs="Helvetica"/>
          <w:b/>
          <w:bCs/>
          <w:sz w:val="24"/>
          <w:szCs w:val="24"/>
          <w:lang w:val="es-MX" w:eastAsia="es-ES"/>
        </w:rPr>
        <w:t>3</w:t>
      </w:r>
      <w:r w:rsidRPr="003F1C04">
        <w:rPr>
          <w:rFonts w:ascii="Segoe Pro Light" w:hAnsi="Segoe Pro Light" w:cs="Helvetica"/>
          <w:b/>
          <w:bCs/>
          <w:sz w:val="24"/>
          <w:szCs w:val="24"/>
          <w:lang w:val="es-MX" w:eastAsia="es-ES"/>
        </w:rPr>
        <w:t>º. DISOLUCIÓN.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La sociedad se disolverá:</w:t>
      </w:r>
    </w:p>
    <w:p w14:paraId="0221C643"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64BFAA64" w14:textId="77777777" w:rsidR="003F1C04" w:rsidRPr="003F1C04" w:rsidRDefault="003F1C04" w:rsidP="00234EB3">
      <w:pPr>
        <w:widowControl w:val="0"/>
        <w:numPr>
          <w:ilvl w:val="0"/>
          <w:numId w:val="14"/>
        </w:numPr>
        <w:autoSpaceDE w:val="0"/>
        <w:autoSpaceDN w:val="0"/>
        <w:adjustRightInd w:val="0"/>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Por vencimiento del término previsto en los estatutos, si lo hubiere, a menos que fuere prorrogado mediante documento inscrito en el Registro mercantil antes de su expiración; </w:t>
      </w:r>
    </w:p>
    <w:p w14:paraId="08E0FC0E" w14:textId="07C0E462" w:rsidR="003F1C04" w:rsidRPr="00717B38" w:rsidRDefault="003F1C04" w:rsidP="00234EB3">
      <w:pPr>
        <w:widowControl w:val="0"/>
        <w:numPr>
          <w:ilvl w:val="0"/>
          <w:numId w:val="14"/>
        </w:numPr>
        <w:autoSpaceDE w:val="0"/>
        <w:autoSpaceDN w:val="0"/>
        <w:adjustRightInd w:val="0"/>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Por imposibilidad de desarrollar las actividades previstas en su objeto</w:t>
      </w:r>
      <w:r w:rsidR="00717B38">
        <w:rPr>
          <w:rFonts w:ascii="Segoe Pro Light" w:hAnsi="Segoe Pro Light" w:cs="Helvetica"/>
          <w:sz w:val="24"/>
          <w:szCs w:val="24"/>
          <w:lang w:val="es-MX" w:eastAsia="es-ES"/>
        </w:rPr>
        <w:t xml:space="preserve"> </w:t>
      </w:r>
      <w:r w:rsidRPr="00717B38">
        <w:rPr>
          <w:rFonts w:ascii="Segoe Pro Light" w:hAnsi="Segoe Pro Light" w:cs="Helvetica"/>
          <w:sz w:val="24"/>
          <w:szCs w:val="24"/>
          <w:lang w:val="es-MX" w:eastAsia="es-ES"/>
        </w:rPr>
        <w:t>social;</w:t>
      </w:r>
    </w:p>
    <w:p w14:paraId="3A326321" w14:textId="77777777" w:rsidR="003F1C04" w:rsidRPr="003F1C04" w:rsidRDefault="003F1C04" w:rsidP="00234EB3">
      <w:pPr>
        <w:widowControl w:val="0"/>
        <w:numPr>
          <w:ilvl w:val="0"/>
          <w:numId w:val="14"/>
        </w:numPr>
        <w:autoSpaceDE w:val="0"/>
        <w:autoSpaceDN w:val="0"/>
        <w:adjustRightInd w:val="0"/>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Por la iniciación del trámite de liquidación judicial;</w:t>
      </w:r>
    </w:p>
    <w:p w14:paraId="3A11ABC0" w14:textId="77777777" w:rsidR="003F1C04" w:rsidRPr="003F1C04" w:rsidRDefault="003F1C04" w:rsidP="00234EB3">
      <w:pPr>
        <w:widowControl w:val="0"/>
        <w:numPr>
          <w:ilvl w:val="0"/>
          <w:numId w:val="14"/>
        </w:numPr>
        <w:autoSpaceDE w:val="0"/>
        <w:autoSpaceDN w:val="0"/>
        <w:adjustRightInd w:val="0"/>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Por voluntad de los accionistas adoptada en la asamblea o por decisión del accionista único;</w:t>
      </w:r>
    </w:p>
    <w:p w14:paraId="52F6B885" w14:textId="77777777" w:rsidR="003F1C04" w:rsidRPr="003F1C04" w:rsidRDefault="003F1C04" w:rsidP="00234EB3">
      <w:pPr>
        <w:widowControl w:val="0"/>
        <w:numPr>
          <w:ilvl w:val="0"/>
          <w:numId w:val="14"/>
        </w:numPr>
        <w:autoSpaceDE w:val="0"/>
        <w:autoSpaceDN w:val="0"/>
        <w:adjustRightInd w:val="0"/>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Por orden de autoridad competente.</w:t>
      </w:r>
    </w:p>
    <w:p w14:paraId="5E11A300" w14:textId="33C4C4EF" w:rsidR="003F1C04" w:rsidRPr="003F1C04" w:rsidRDefault="003F1C04" w:rsidP="00234EB3">
      <w:pPr>
        <w:widowControl w:val="0"/>
        <w:numPr>
          <w:ilvl w:val="0"/>
          <w:numId w:val="14"/>
        </w:numPr>
        <w:autoSpaceDE w:val="0"/>
        <w:autoSpaceDN w:val="0"/>
        <w:adjustRightInd w:val="0"/>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lastRenderedPageBreak/>
        <w:t xml:space="preserve">Por pérdidas que reduzcan el patrimonio neto de la sociedad por debajo del </w:t>
      </w:r>
      <w:r w:rsidR="00AD3074">
        <w:rPr>
          <w:rFonts w:ascii="Segoe Pro Light" w:hAnsi="Segoe Pro Light" w:cs="Helvetica"/>
          <w:sz w:val="24"/>
          <w:szCs w:val="24"/>
          <w:lang w:val="es-MX" w:eastAsia="es-ES"/>
        </w:rPr>
        <w:t>ochenta</w:t>
      </w:r>
      <w:r w:rsidRPr="003F1C04">
        <w:rPr>
          <w:rFonts w:ascii="Segoe Pro Light" w:hAnsi="Segoe Pro Light" w:cs="Helvetica"/>
          <w:sz w:val="24"/>
          <w:szCs w:val="24"/>
          <w:lang w:val="es-MX" w:eastAsia="es-ES"/>
        </w:rPr>
        <w:t xml:space="preserve"> por ciento del capital suscrito.</w:t>
      </w:r>
    </w:p>
    <w:p w14:paraId="65A72B49"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59348C20" w14:textId="52197638"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PARÁGRAFO PRIMERO.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ejecutoria del acto que contenga la decisión de autoridad competente.</w:t>
      </w:r>
    </w:p>
    <w:p w14:paraId="4FF08416"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59081F60" w14:textId="05894928"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5</w:t>
      </w:r>
      <w:r w:rsidR="00A913D2">
        <w:rPr>
          <w:rFonts w:ascii="Segoe Pro Light" w:hAnsi="Segoe Pro Light" w:cs="Helvetica"/>
          <w:b/>
          <w:bCs/>
          <w:sz w:val="24"/>
          <w:szCs w:val="24"/>
          <w:lang w:val="es-MX" w:eastAsia="es-ES"/>
        </w:rPr>
        <w:t>4</w:t>
      </w:r>
      <w:r w:rsidRPr="003F1C04">
        <w:rPr>
          <w:rFonts w:ascii="Segoe Pro Light" w:hAnsi="Segoe Pro Light" w:cs="Helvetica"/>
          <w:b/>
          <w:bCs/>
          <w:sz w:val="24"/>
          <w:szCs w:val="24"/>
          <w:lang w:val="es-MX" w:eastAsia="es-ES"/>
        </w:rPr>
        <w:t>º. ENERVAMIENTO DE LAS CAUSALES DE DISOLUCIÓN.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Podrá evitarse la disolución de la sociedad mediante la adopción de las medidas a que hubiere lugar, según la causal ocurrida, siempre que el enervamiento de la causal ocurra durante los seis meses siguientes a la fecha en que la asamblea reconozca su acaecimiento. Sin embargo, este plazo será de dieciocho meses en el caso de la causal prevista en el ordinal 6° del artículo anterior.</w:t>
      </w:r>
    </w:p>
    <w:p w14:paraId="27A8887C"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222253C4" w14:textId="636028F9"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5</w:t>
      </w:r>
      <w:r w:rsidR="00A913D2">
        <w:rPr>
          <w:rFonts w:ascii="Segoe Pro Light" w:hAnsi="Segoe Pro Light" w:cs="Helvetica"/>
          <w:b/>
          <w:bCs/>
          <w:sz w:val="24"/>
          <w:szCs w:val="24"/>
          <w:lang w:val="es-MX" w:eastAsia="es-ES"/>
        </w:rPr>
        <w:t>5</w:t>
      </w:r>
      <w:r w:rsidRPr="003F1C04">
        <w:rPr>
          <w:rFonts w:ascii="Segoe Pro Light" w:hAnsi="Segoe Pro Light" w:cs="Helvetica"/>
          <w:b/>
          <w:bCs/>
          <w:sz w:val="24"/>
          <w:szCs w:val="24"/>
          <w:lang w:val="es-MX" w:eastAsia="es-ES"/>
        </w:rPr>
        <w:t>º. LIQUIDACIÓN.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La liquidación del patrimonio se realizará conforme al procedimiento señalado para la liquidación de las sociedades de responsabilidad limitada. Actuará como liquidador el representante legal o la persona que desig</w:t>
      </w:r>
      <w:r w:rsidR="00A913D2">
        <w:rPr>
          <w:rFonts w:ascii="Segoe Pro Light" w:hAnsi="Segoe Pro Light" w:cs="Helvetica"/>
          <w:sz w:val="24"/>
          <w:szCs w:val="24"/>
          <w:lang w:val="es-MX" w:eastAsia="es-ES"/>
        </w:rPr>
        <w:t xml:space="preserve">ne la asamblea de accionistas. </w:t>
      </w:r>
    </w:p>
    <w:p w14:paraId="19F459E7" w14:textId="4AF712DF" w:rsid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Durante el período de liquidación, los accionistas serán convocados a la asamblea general de accionistas en los términos y condiciones previstos en los estatutos y en la ley. Los accionistas tomarán todas las decisiones que le corresponden a la asamblea general de accionistas, en las condiciones de quórum y mayorías decisorias vigentes antes de producirse la disolución.</w:t>
      </w:r>
    </w:p>
    <w:p w14:paraId="039BBF58" w14:textId="20DAD64A" w:rsidR="00D62505" w:rsidRDefault="00D62505" w:rsidP="00D069CA">
      <w:pPr>
        <w:widowControl w:val="0"/>
        <w:autoSpaceDE w:val="0"/>
        <w:autoSpaceDN w:val="0"/>
        <w:adjustRightInd w:val="0"/>
        <w:spacing w:before="120" w:after="120" w:line="360" w:lineRule="auto"/>
        <w:jc w:val="center"/>
        <w:rPr>
          <w:rFonts w:ascii="Segoe Pro Light" w:hAnsi="Segoe Pro Light" w:cs="Helvetica"/>
          <w:sz w:val="24"/>
          <w:szCs w:val="24"/>
          <w:lang w:val="es-MX" w:eastAsia="es-ES"/>
        </w:rPr>
      </w:pPr>
      <w:r w:rsidRPr="00D62505">
        <w:rPr>
          <w:rFonts w:ascii="Segoe Pro Light" w:hAnsi="Segoe Pro Light" w:cs="Helvetica"/>
          <w:sz w:val="24"/>
          <w:szCs w:val="24"/>
          <w:lang w:val="es-MX" w:eastAsia="es-ES"/>
        </w:rPr>
        <w:t>-- FIN DEL TEXTO ESTUTARIO –</w:t>
      </w:r>
    </w:p>
    <w:p w14:paraId="612067BE" w14:textId="77777777" w:rsidR="00D62505" w:rsidRPr="00D62505" w:rsidRDefault="00D62505" w:rsidP="00234EB3">
      <w:pPr>
        <w:keepNext/>
        <w:keepLines/>
        <w:spacing w:before="240" w:after="0"/>
        <w:jc w:val="both"/>
        <w:outlineLvl w:val="0"/>
        <w:rPr>
          <w:rFonts w:asciiTheme="majorHAnsi" w:eastAsiaTheme="majorEastAsia" w:hAnsiTheme="majorHAnsi" w:cstheme="majorBidi"/>
          <w:color w:val="2F5496" w:themeColor="accent1" w:themeShade="BF"/>
          <w:sz w:val="32"/>
          <w:szCs w:val="32"/>
          <w:lang w:val="es-MX" w:eastAsia="es-ES"/>
        </w:rPr>
      </w:pPr>
      <w:bookmarkStart w:id="2" w:name="_Toc530406942"/>
      <w:r w:rsidRPr="00D62505">
        <w:rPr>
          <w:rFonts w:asciiTheme="majorHAnsi" w:eastAsiaTheme="majorEastAsia" w:hAnsiTheme="majorHAnsi" w:cstheme="majorBidi"/>
          <w:color w:val="2F5496" w:themeColor="accent1" w:themeShade="BF"/>
          <w:sz w:val="32"/>
          <w:szCs w:val="32"/>
          <w:lang w:val="es-MX" w:eastAsia="es-ES"/>
        </w:rPr>
        <w:lastRenderedPageBreak/>
        <w:t>ANEXO 1.- DETERMINACIONES RELATIVAS A LA TRANSFORMACI</w:t>
      </w:r>
      <w:r w:rsidRPr="00D62505">
        <w:rPr>
          <w:rFonts w:asciiTheme="majorHAnsi" w:eastAsiaTheme="majorEastAsia" w:hAnsiTheme="majorHAnsi" w:cstheme="majorBidi"/>
          <w:color w:val="2F5496" w:themeColor="accent1" w:themeShade="BF"/>
          <w:sz w:val="32"/>
          <w:szCs w:val="32"/>
          <w:lang w:val="es-419" w:eastAsia="es-ES"/>
        </w:rPr>
        <w:t>ÓN</w:t>
      </w:r>
      <w:r w:rsidRPr="00D62505">
        <w:rPr>
          <w:rFonts w:asciiTheme="majorHAnsi" w:eastAsiaTheme="majorEastAsia" w:hAnsiTheme="majorHAnsi" w:cstheme="majorBidi"/>
          <w:color w:val="2F5496" w:themeColor="accent1" w:themeShade="BF"/>
          <w:sz w:val="32"/>
          <w:szCs w:val="32"/>
          <w:lang w:val="es-MX" w:eastAsia="es-ES"/>
        </w:rPr>
        <w:t xml:space="preserve"> DE LA SOCIEDAD</w:t>
      </w:r>
      <w:bookmarkEnd w:id="2"/>
    </w:p>
    <w:p w14:paraId="3338CE46" w14:textId="77777777" w:rsidR="00D62505" w:rsidRPr="00D62505" w:rsidRDefault="00D62505" w:rsidP="00234EB3">
      <w:pPr>
        <w:jc w:val="both"/>
        <w:rPr>
          <w:lang w:val="es-MX" w:eastAsia="es-ES"/>
        </w:rPr>
      </w:pPr>
    </w:p>
    <w:p w14:paraId="254E1CA3" w14:textId="77777777" w:rsidR="00D62505" w:rsidRPr="00D62505" w:rsidRDefault="00D62505" w:rsidP="00234EB3">
      <w:pPr>
        <w:keepNext/>
        <w:keepLines/>
        <w:numPr>
          <w:ilvl w:val="1"/>
          <w:numId w:val="27"/>
        </w:numPr>
        <w:spacing w:before="40" w:after="0"/>
        <w:jc w:val="both"/>
        <w:outlineLvl w:val="1"/>
        <w:rPr>
          <w:rFonts w:asciiTheme="majorHAnsi" w:eastAsiaTheme="majorEastAsia" w:hAnsiTheme="majorHAnsi" w:cstheme="majorBidi"/>
          <w:color w:val="2F5496" w:themeColor="accent1" w:themeShade="BF"/>
          <w:sz w:val="26"/>
          <w:szCs w:val="26"/>
          <w:lang w:val="es-CO"/>
        </w:rPr>
      </w:pPr>
      <w:bookmarkStart w:id="3" w:name="_Toc530406943"/>
      <w:r w:rsidRPr="00D62505">
        <w:rPr>
          <w:rFonts w:asciiTheme="majorHAnsi" w:eastAsiaTheme="majorEastAsia" w:hAnsiTheme="majorHAnsi" w:cstheme="majorBidi"/>
          <w:color w:val="2F5496" w:themeColor="accent1" w:themeShade="BF"/>
          <w:sz w:val="26"/>
          <w:szCs w:val="26"/>
          <w:lang w:val="es-CO"/>
        </w:rPr>
        <w:t>Nombramiento del nuevo representante legal.</w:t>
      </w:r>
      <w:bookmarkEnd w:id="3"/>
    </w:p>
    <w:p w14:paraId="40AD5E73" w14:textId="77777777" w:rsidR="00D62505" w:rsidRPr="00D62505" w:rsidRDefault="00D62505" w:rsidP="00234EB3">
      <w:pPr>
        <w:jc w:val="both"/>
        <w:rPr>
          <w:rFonts w:ascii="Segoe Pro Light" w:hAnsi="Segoe Pro Light"/>
          <w:lang w:val="es-CO"/>
        </w:rPr>
      </w:pPr>
    </w:p>
    <w:p w14:paraId="560D3552" w14:textId="7DC03DFB" w:rsidR="00D62505" w:rsidRPr="00D62505" w:rsidRDefault="00D62505" w:rsidP="00234EB3">
      <w:pPr>
        <w:shd w:val="clear" w:color="auto" w:fill="FFFFFF"/>
        <w:spacing w:after="450" w:line="240" w:lineRule="auto"/>
        <w:jc w:val="both"/>
        <w:rPr>
          <w:rFonts w:ascii="Segoe Pro Light" w:hAnsi="Segoe Pro Light"/>
          <w:color w:val="757575"/>
          <w:sz w:val="27"/>
          <w:szCs w:val="27"/>
          <w:lang w:val="es-CO"/>
        </w:rPr>
      </w:pPr>
      <w:r w:rsidRPr="00D62505">
        <w:rPr>
          <w:rFonts w:ascii="Segoe Pro Light" w:hAnsi="Segoe Pro Light"/>
          <w:color w:val="757575"/>
          <w:sz w:val="27"/>
          <w:szCs w:val="27"/>
          <w:lang w:val="es-CO"/>
        </w:rPr>
        <w:t>Los accionistas constituyentes de la sociedad han designado en este acto constitutivo, a Daniel Fernando Lozano Navas, identificado con el documento de identidad No. 1</w:t>
      </w:r>
      <w:r w:rsidR="00A34874">
        <w:rPr>
          <w:rFonts w:ascii="Segoe Pro Light" w:hAnsi="Segoe Pro Light"/>
          <w:color w:val="757575"/>
          <w:sz w:val="27"/>
          <w:szCs w:val="27"/>
          <w:lang w:val="es-CO"/>
        </w:rPr>
        <w:t>.</w:t>
      </w:r>
      <w:r w:rsidRPr="00D62505">
        <w:rPr>
          <w:rFonts w:ascii="Segoe Pro Light" w:hAnsi="Segoe Pro Light"/>
          <w:color w:val="757575"/>
          <w:sz w:val="27"/>
          <w:szCs w:val="27"/>
          <w:lang w:val="es-CO"/>
        </w:rPr>
        <w:t>049</w:t>
      </w:r>
      <w:r w:rsidR="00A34874">
        <w:rPr>
          <w:rFonts w:ascii="Segoe Pro Light" w:hAnsi="Segoe Pro Light"/>
          <w:color w:val="757575"/>
          <w:sz w:val="27"/>
          <w:szCs w:val="27"/>
          <w:lang w:val="es-CO"/>
        </w:rPr>
        <w:t>.</w:t>
      </w:r>
      <w:r w:rsidRPr="00D62505">
        <w:rPr>
          <w:rFonts w:ascii="Segoe Pro Light" w:hAnsi="Segoe Pro Light"/>
          <w:color w:val="757575"/>
          <w:sz w:val="27"/>
          <w:szCs w:val="27"/>
          <w:lang w:val="es-CO"/>
        </w:rPr>
        <w:t>641</w:t>
      </w:r>
      <w:r w:rsidR="00A34874">
        <w:rPr>
          <w:rFonts w:ascii="Segoe Pro Light" w:hAnsi="Segoe Pro Light"/>
          <w:color w:val="757575"/>
          <w:sz w:val="27"/>
          <w:szCs w:val="27"/>
          <w:lang w:val="es-CO"/>
        </w:rPr>
        <w:t>.</w:t>
      </w:r>
      <w:r w:rsidRPr="00D62505">
        <w:rPr>
          <w:rFonts w:ascii="Segoe Pro Light" w:hAnsi="Segoe Pro Light"/>
          <w:color w:val="757575"/>
          <w:sz w:val="27"/>
          <w:szCs w:val="27"/>
          <w:lang w:val="es-CO"/>
        </w:rPr>
        <w:t xml:space="preserve">166, como representante legal de </w:t>
      </w:r>
      <w:r w:rsidR="009C5BB4">
        <w:rPr>
          <w:rFonts w:ascii="Segoe Pro Light" w:hAnsi="Segoe Pro Light"/>
          <w:color w:val="757575"/>
          <w:sz w:val="27"/>
          <w:szCs w:val="27"/>
          <w:lang w:val="es-CO"/>
        </w:rPr>
        <w:t>IURIS ALLIANCE</w:t>
      </w:r>
      <w:r w:rsidRPr="00D62505">
        <w:rPr>
          <w:rFonts w:ascii="Segoe Pro Light" w:hAnsi="Segoe Pro Light"/>
          <w:color w:val="757575"/>
          <w:sz w:val="27"/>
          <w:szCs w:val="27"/>
          <w:lang w:val="es-CO"/>
        </w:rPr>
        <w:t xml:space="preserve"> SAS, por el término de </w:t>
      </w:r>
      <w:r w:rsidR="00D77792">
        <w:rPr>
          <w:rFonts w:ascii="Segoe Pro Light" w:hAnsi="Segoe Pro Light"/>
          <w:color w:val="757575"/>
          <w:sz w:val="27"/>
          <w:szCs w:val="27"/>
          <w:lang w:val="es-CO"/>
        </w:rPr>
        <w:t>1</w:t>
      </w:r>
      <w:r w:rsidRPr="00D62505">
        <w:rPr>
          <w:rFonts w:ascii="Segoe Pro Light" w:hAnsi="Segoe Pro Light"/>
          <w:color w:val="757575"/>
          <w:sz w:val="27"/>
          <w:szCs w:val="27"/>
          <w:lang w:val="es-CO"/>
        </w:rPr>
        <w:t xml:space="preserve"> año.</w:t>
      </w:r>
    </w:p>
    <w:p w14:paraId="53C378EF" w14:textId="296710ED" w:rsidR="00D62505" w:rsidRPr="00D62505" w:rsidRDefault="00D62505" w:rsidP="00234EB3">
      <w:pPr>
        <w:shd w:val="clear" w:color="auto" w:fill="FFFFFF"/>
        <w:spacing w:after="450" w:line="240" w:lineRule="auto"/>
        <w:jc w:val="both"/>
        <w:rPr>
          <w:rFonts w:ascii="Segoe Pro Light" w:hAnsi="Segoe Pro Light"/>
          <w:color w:val="757575"/>
          <w:sz w:val="27"/>
          <w:szCs w:val="27"/>
          <w:lang w:val="es-CO"/>
        </w:rPr>
      </w:pPr>
      <w:r w:rsidRPr="00D62505">
        <w:rPr>
          <w:rFonts w:ascii="Segoe Pro Light" w:hAnsi="Segoe Pro Light"/>
          <w:color w:val="757575"/>
          <w:sz w:val="27"/>
          <w:szCs w:val="27"/>
          <w:lang w:val="es-CO"/>
        </w:rPr>
        <w:t xml:space="preserve">Daniel Fernando Lozano Navas participa en el presente acto a fin de dejar constancia acerca de su aceptación del cargo para el cual ha sido designado, así como para manifestar que no existen incompatibilidades ni restricciones que pudieran afectar su designación como representante legal de </w:t>
      </w:r>
      <w:r w:rsidR="009C5BB4">
        <w:rPr>
          <w:rFonts w:ascii="Segoe Pro Light" w:hAnsi="Segoe Pro Light"/>
          <w:color w:val="757575"/>
          <w:sz w:val="27"/>
          <w:szCs w:val="27"/>
          <w:lang w:val="es-CO"/>
        </w:rPr>
        <w:t>IURIS ALLIANCE</w:t>
      </w:r>
      <w:r w:rsidRPr="00D62505">
        <w:rPr>
          <w:rFonts w:ascii="Segoe Pro Light" w:hAnsi="Segoe Pro Light"/>
          <w:color w:val="757575"/>
          <w:sz w:val="27"/>
          <w:szCs w:val="27"/>
          <w:lang w:val="es-CO"/>
        </w:rPr>
        <w:t xml:space="preserve"> SAS.</w:t>
      </w:r>
    </w:p>
    <w:p w14:paraId="0D03431E" w14:textId="5BEBCCD1" w:rsidR="00D62505" w:rsidRPr="00D62505" w:rsidRDefault="00D62505" w:rsidP="00234EB3">
      <w:pPr>
        <w:shd w:val="clear" w:color="auto" w:fill="FFFFFF" w:themeFill="background1"/>
        <w:spacing w:after="450" w:line="240" w:lineRule="auto"/>
        <w:jc w:val="both"/>
        <w:rPr>
          <w:rFonts w:ascii="Segoe Pro Light" w:hAnsi="Segoe Pro Light"/>
          <w:color w:val="757575"/>
          <w:sz w:val="27"/>
          <w:szCs w:val="27"/>
          <w:lang w:val="es-CO"/>
        </w:rPr>
      </w:pPr>
      <w:r w:rsidRPr="00D62505">
        <w:rPr>
          <w:rFonts w:ascii="Segoe Pro Light" w:hAnsi="Segoe Pro Light"/>
          <w:color w:val="757575"/>
          <w:sz w:val="27"/>
          <w:szCs w:val="27"/>
          <w:lang w:val="es-CO"/>
        </w:rPr>
        <w:t xml:space="preserve">Por unanimidad se designó a: Daniel Fernando Lozano Navas, identificado con cédula de ciudadanía número: 1049641166 de la cuidad de </w:t>
      </w:r>
      <w:r w:rsidR="001F6BAC">
        <w:rPr>
          <w:rFonts w:ascii="Segoe Pro Light" w:hAnsi="Segoe Pro Light"/>
          <w:color w:val="757575"/>
          <w:sz w:val="27"/>
          <w:szCs w:val="27"/>
          <w:lang w:val="es-CO"/>
        </w:rPr>
        <w:t>Bogotá</w:t>
      </w:r>
      <w:r w:rsidRPr="00D62505">
        <w:rPr>
          <w:rFonts w:ascii="Segoe Pro Light" w:hAnsi="Segoe Pro Light"/>
          <w:color w:val="757575"/>
          <w:sz w:val="27"/>
          <w:szCs w:val="27"/>
          <w:lang w:val="es-CO"/>
        </w:rPr>
        <w:t>. La persona designada firma a continuación en señal de aceptación del cargo para el cual fue elegido.</w:t>
      </w:r>
    </w:p>
    <w:p w14:paraId="513284A7" w14:textId="77777777" w:rsidR="00D62505" w:rsidRPr="00D62505" w:rsidRDefault="00D62505" w:rsidP="00234EB3">
      <w:pPr>
        <w:shd w:val="clear" w:color="auto" w:fill="FFFFFF" w:themeFill="background1"/>
        <w:spacing w:after="0" w:line="240" w:lineRule="auto"/>
        <w:jc w:val="both"/>
        <w:rPr>
          <w:rFonts w:ascii="Segoe Pro Light" w:hAnsi="Segoe Pro Light"/>
          <w:b/>
          <w:bCs/>
          <w:color w:val="757575"/>
          <w:sz w:val="27"/>
          <w:szCs w:val="27"/>
          <w:lang w:val="es-CO"/>
        </w:rPr>
      </w:pPr>
      <w:r w:rsidRPr="00D62505">
        <w:rPr>
          <w:rFonts w:ascii="Segoe Pro Light" w:hAnsi="Segoe Pro Light"/>
          <w:noProof/>
          <w:color w:val="757575"/>
          <w:sz w:val="27"/>
          <w:szCs w:val="27"/>
        </w:rPr>
        <w:drawing>
          <wp:anchor distT="0" distB="0" distL="114300" distR="114300" simplePos="0" relativeHeight="251659264" behindDoc="0" locked="0" layoutInCell="1" allowOverlap="1" wp14:anchorId="3E2528F7" wp14:editId="32A163FF">
            <wp:simplePos x="0" y="0"/>
            <wp:positionH relativeFrom="column">
              <wp:posOffset>512445</wp:posOffset>
            </wp:positionH>
            <wp:positionV relativeFrom="paragraph">
              <wp:posOffset>175895</wp:posOffset>
            </wp:positionV>
            <wp:extent cx="1905000" cy="657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png"/>
                    <pic:cNvPicPr/>
                  </pic:nvPicPr>
                  <pic:blipFill>
                    <a:blip r:embed="rId11">
                      <a:extLst>
                        <a:ext uri="{28A0092B-C50C-407E-A947-70E740481C1C}">
                          <a14:useLocalDpi xmlns:a14="http://schemas.microsoft.com/office/drawing/2010/main" val="0"/>
                        </a:ext>
                      </a:extLst>
                    </a:blip>
                    <a:stretch>
                      <a:fillRect/>
                    </a:stretch>
                  </pic:blipFill>
                  <pic:spPr>
                    <a:xfrm>
                      <a:off x="0" y="0"/>
                      <a:ext cx="1905000" cy="657225"/>
                    </a:xfrm>
                    <a:prstGeom prst="rect">
                      <a:avLst/>
                    </a:prstGeom>
                  </pic:spPr>
                </pic:pic>
              </a:graphicData>
            </a:graphic>
            <wp14:sizeRelH relativeFrom="page">
              <wp14:pctWidth>0</wp14:pctWidth>
            </wp14:sizeRelH>
            <wp14:sizeRelV relativeFrom="page">
              <wp14:pctHeight>0</wp14:pctHeight>
            </wp14:sizeRelV>
          </wp:anchor>
        </w:drawing>
      </w:r>
      <w:r w:rsidRPr="00D62505">
        <w:rPr>
          <w:rFonts w:ascii="Segoe Pro Light" w:hAnsi="Segoe Pro Light"/>
          <w:b/>
          <w:bCs/>
          <w:color w:val="757575"/>
          <w:sz w:val="27"/>
          <w:szCs w:val="27"/>
          <w:lang w:val="es-CO"/>
        </w:rPr>
        <w:t>Daniel Fernando Lozano Navas</w:t>
      </w:r>
    </w:p>
    <w:p w14:paraId="1A17E1B2" w14:textId="506F1A30" w:rsidR="00D62505" w:rsidRPr="00D62505" w:rsidRDefault="00D62505" w:rsidP="00234EB3">
      <w:pPr>
        <w:shd w:val="clear" w:color="auto" w:fill="FFFFFF" w:themeFill="background1"/>
        <w:spacing w:after="0" w:line="240" w:lineRule="auto"/>
        <w:jc w:val="both"/>
        <w:rPr>
          <w:rFonts w:ascii="Segoe Pro Light" w:hAnsi="Segoe Pro Light"/>
          <w:b/>
          <w:bCs/>
          <w:color w:val="757575"/>
          <w:sz w:val="27"/>
          <w:szCs w:val="27"/>
          <w:lang w:val="es-CO"/>
        </w:rPr>
      </w:pPr>
      <w:r w:rsidRPr="00D62505">
        <w:rPr>
          <w:rFonts w:ascii="Segoe Pro Light" w:hAnsi="Segoe Pro Light"/>
          <w:b/>
          <w:bCs/>
          <w:color w:val="757575"/>
          <w:sz w:val="27"/>
          <w:szCs w:val="27"/>
          <w:lang w:val="es-CO"/>
        </w:rPr>
        <w:t>CC:104</w:t>
      </w:r>
      <w:r w:rsidR="002E7CFA">
        <w:rPr>
          <w:rFonts w:ascii="Segoe Pro Light" w:hAnsi="Segoe Pro Light"/>
          <w:b/>
          <w:bCs/>
          <w:color w:val="757575"/>
          <w:sz w:val="27"/>
          <w:szCs w:val="27"/>
          <w:lang w:val="es-CO"/>
        </w:rPr>
        <w:t>.</w:t>
      </w:r>
      <w:r w:rsidRPr="00D62505">
        <w:rPr>
          <w:rFonts w:ascii="Segoe Pro Light" w:hAnsi="Segoe Pro Light"/>
          <w:b/>
          <w:bCs/>
          <w:color w:val="757575"/>
          <w:sz w:val="27"/>
          <w:szCs w:val="27"/>
          <w:lang w:val="es-CO"/>
        </w:rPr>
        <w:t>964</w:t>
      </w:r>
      <w:r w:rsidR="002E7CFA">
        <w:rPr>
          <w:rFonts w:ascii="Segoe Pro Light" w:hAnsi="Segoe Pro Light"/>
          <w:b/>
          <w:bCs/>
          <w:color w:val="757575"/>
          <w:sz w:val="27"/>
          <w:szCs w:val="27"/>
          <w:lang w:val="es-CO"/>
        </w:rPr>
        <w:t>.</w:t>
      </w:r>
      <w:r w:rsidRPr="00D62505">
        <w:rPr>
          <w:rFonts w:ascii="Segoe Pro Light" w:hAnsi="Segoe Pro Light"/>
          <w:b/>
          <w:bCs/>
          <w:color w:val="757575"/>
          <w:sz w:val="27"/>
          <w:szCs w:val="27"/>
          <w:lang w:val="es-CO"/>
        </w:rPr>
        <w:t>1166</w:t>
      </w:r>
      <w:r w:rsidRPr="00D62505">
        <w:rPr>
          <w:rFonts w:ascii="Segoe Pro Light" w:hAnsi="Segoe Pro Light"/>
          <w:b/>
          <w:bCs/>
          <w:color w:val="757575"/>
          <w:sz w:val="27"/>
          <w:szCs w:val="27"/>
          <w:lang w:val="es-CO"/>
        </w:rPr>
        <w:tab/>
      </w:r>
    </w:p>
    <w:p w14:paraId="213A3A24" w14:textId="77777777" w:rsidR="00D62505" w:rsidRPr="00D62505" w:rsidRDefault="00D62505" w:rsidP="00234EB3">
      <w:pPr>
        <w:shd w:val="clear" w:color="auto" w:fill="FFFFFF" w:themeFill="background1"/>
        <w:spacing w:after="0" w:line="240" w:lineRule="auto"/>
        <w:jc w:val="both"/>
        <w:rPr>
          <w:rFonts w:ascii="Segoe Pro Light" w:hAnsi="Segoe Pro Light"/>
          <w:b/>
          <w:bCs/>
          <w:color w:val="757575"/>
          <w:sz w:val="27"/>
          <w:szCs w:val="27"/>
          <w:lang w:val="es-CO"/>
        </w:rPr>
      </w:pPr>
      <w:r w:rsidRPr="00D62505">
        <w:rPr>
          <w:rFonts w:ascii="Segoe Pro Light" w:hAnsi="Segoe Pro Light"/>
          <w:b/>
          <w:bCs/>
          <w:color w:val="757575"/>
          <w:sz w:val="27"/>
          <w:szCs w:val="27"/>
          <w:lang w:val="es-CO"/>
        </w:rPr>
        <w:t>Firma: __________________________________                                              </w:t>
      </w:r>
    </w:p>
    <w:bookmarkEnd w:id="0"/>
    <w:p w14:paraId="696556E0" w14:textId="5282434B" w:rsidR="007A38D3" w:rsidRPr="00D62505" w:rsidRDefault="007A38D3" w:rsidP="00234EB3">
      <w:pPr>
        <w:widowControl w:val="0"/>
        <w:autoSpaceDE w:val="0"/>
        <w:autoSpaceDN w:val="0"/>
        <w:adjustRightInd w:val="0"/>
        <w:spacing w:before="120" w:after="120" w:line="360" w:lineRule="auto"/>
        <w:jc w:val="both"/>
        <w:rPr>
          <w:rFonts w:ascii="Segoe Pro Light" w:hAnsi="Segoe Pro Light" w:cs="Helvetica"/>
          <w:sz w:val="24"/>
          <w:szCs w:val="24"/>
          <w:lang w:val="es-CO" w:eastAsia="es-ES"/>
        </w:rPr>
      </w:pPr>
    </w:p>
    <w:sectPr w:rsidR="007A38D3" w:rsidRPr="00D62505" w:rsidSect="00F4031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A5315" w14:textId="77777777" w:rsidR="001353DF" w:rsidRDefault="001353DF" w:rsidP="000C0D0C">
      <w:pPr>
        <w:spacing w:after="0" w:line="240" w:lineRule="auto"/>
      </w:pPr>
      <w:r>
        <w:separator/>
      </w:r>
    </w:p>
  </w:endnote>
  <w:endnote w:type="continuationSeparator" w:id="0">
    <w:p w14:paraId="18A7D21A" w14:textId="77777777" w:rsidR="001353DF" w:rsidRDefault="001353DF" w:rsidP="000C0D0C">
      <w:pPr>
        <w:spacing w:after="0" w:line="240" w:lineRule="auto"/>
      </w:pPr>
      <w:r>
        <w:continuationSeparator/>
      </w:r>
    </w:p>
  </w:endnote>
  <w:endnote w:type="continuationNotice" w:id="1">
    <w:p w14:paraId="5E337CFF" w14:textId="77777777" w:rsidR="00A83F8A" w:rsidRDefault="00A83F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Light">
    <w:panose1 w:val="020B0302040504020203"/>
    <w:charset w:val="00"/>
    <w:family w:val="swiss"/>
    <w:pitch w:val="variable"/>
    <w:sig w:usb0="A00002AF" w:usb1="4000205B" w:usb2="00000000" w:usb3="00000000" w:csb0="0000009F" w:csb1="00000000"/>
  </w:font>
  <w:font w:name="Helvetica">
    <w:panose1 w:val="020B0604020202030204"/>
    <w:charset w:val="00"/>
    <w:family w:val="swiss"/>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bertus Medium">
    <w:altName w:val="Eras Medium ITC"/>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8515809"/>
      <w:docPartObj>
        <w:docPartGallery w:val="Page Numbers (Bottom of Page)"/>
        <w:docPartUnique/>
      </w:docPartObj>
    </w:sdtPr>
    <w:sdtEndPr>
      <w:rPr>
        <w:noProof/>
      </w:rPr>
    </w:sdtEndPr>
    <w:sdtContent>
      <w:p w14:paraId="066EF626" w14:textId="2CACE7E9" w:rsidR="001353DF" w:rsidRDefault="001353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A106B9" w14:textId="77777777" w:rsidR="001353DF" w:rsidRDefault="00135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23B94" w14:textId="77777777" w:rsidR="001353DF" w:rsidRDefault="001353DF" w:rsidP="000C0D0C">
      <w:pPr>
        <w:spacing w:after="0" w:line="240" w:lineRule="auto"/>
      </w:pPr>
      <w:r>
        <w:separator/>
      </w:r>
    </w:p>
  </w:footnote>
  <w:footnote w:type="continuationSeparator" w:id="0">
    <w:p w14:paraId="3E62CAE3" w14:textId="77777777" w:rsidR="001353DF" w:rsidRDefault="001353DF" w:rsidP="000C0D0C">
      <w:pPr>
        <w:spacing w:after="0" w:line="240" w:lineRule="auto"/>
      </w:pPr>
      <w:r>
        <w:continuationSeparator/>
      </w:r>
    </w:p>
  </w:footnote>
  <w:footnote w:type="continuationNotice" w:id="1">
    <w:p w14:paraId="54E0EC64" w14:textId="77777777" w:rsidR="00A83F8A" w:rsidRDefault="00A83F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6C985" w14:textId="3E09EC67" w:rsidR="001353DF" w:rsidRDefault="001353DF" w:rsidP="007A38D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4229C"/>
    <w:multiLevelType w:val="multilevel"/>
    <w:tmpl w:val="E832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74845"/>
    <w:multiLevelType w:val="hybridMultilevel"/>
    <w:tmpl w:val="E99EEF50"/>
    <w:lvl w:ilvl="0" w:tplc="04090017">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A55B7"/>
    <w:multiLevelType w:val="multilevel"/>
    <w:tmpl w:val="75443D3C"/>
    <w:lvl w:ilvl="0">
      <w:start w:val="1"/>
      <w:numFmt w:val="decimal"/>
      <w:lvlText w:val="%1."/>
      <w:lvlJc w:val="left"/>
      <w:pPr>
        <w:tabs>
          <w:tab w:val="num" w:pos="567"/>
        </w:tabs>
        <w:ind w:left="567" w:hanging="567"/>
      </w:pPr>
      <w:rPr>
        <w:rFonts w:ascii="Arial" w:hAnsi="Arial" w:cs="Times New Roman" w:hint="default"/>
        <w:b w:val="0"/>
        <w:i w:val="0"/>
        <w:sz w:val="24"/>
        <w:szCs w:val="24"/>
      </w:rPr>
    </w:lvl>
    <w:lvl w:ilvl="1">
      <w:start w:val="1"/>
      <w:numFmt w:val="decimal"/>
      <w:lvlText w:val="%1.%2."/>
      <w:lvlJc w:val="left"/>
      <w:pPr>
        <w:tabs>
          <w:tab w:val="num" w:pos="567"/>
        </w:tabs>
        <w:ind w:left="567" w:hanging="567"/>
      </w:pPr>
      <w:rPr>
        <w:rFonts w:ascii="Arial" w:hAnsi="Arial" w:cs="Times New Roman" w:hint="default"/>
        <w:b w:val="0"/>
        <w:i w:val="0"/>
        <w:sz w:val="24"/>
        <w:szCs w:val="24"/>
      </w:rPr>
    </w:lvl>
    <w:lvl w:ilvl="2">
      <w:start w:val="1"/>
      <w:numFmt w:val="decimal"/>
      <w:lvlRestart w:val="1"/>
      <w:suff w:val="space"/>
      <w:lvlText w:val="%1.%2.%3."/>
      <w:lvlJc w:val="left"/>
      <w:pPr>
        <w:ind w:left="567" w:hanging="567"/>
      </w:pPr>
      <w:rPr>
        <w:b w:val="0"/>
        <w:i w:val="0"/>
      </w:rPr>
    </w:lvl>
    <w:lvl w:ilvl="3">
      <w:start w:val="1"/>
      <w:numFmt w:val="decimal"/>
      <w:lvlText w:val="%1.%2.%3.%4."/>
      <w:lvlJc w:val="left"/>
      <w:pPr>
        <w:tabs>
          <w:tab w:val="num" w:pos="720"/>
        </w:tabs>
        <w:ind w:left="567" w:hanging="567"/>
      </w:pPr>
      <w:rPr>
        <w:b w:val="0"/>
        <w:i w:val="0"/>
      </w:rPr>
    </w:lvl>
    <w:lvl w:ilvl="4">
      <w:start w:val="1"/>
      <w:numFmt w:val="decimal"/>
      <w:lvlText w:val="%1.%2.%3.%4.%5."/>
      <w:lvlJc w:val="left"/>
      <w:pPr>
        <w:tabs>
          <w:tab w:val="num" w:pos="1080"/>
        </w:tabs>
        <w:ind w:left="567" w:hanging="567"/>
      </w:pPr>
    </w:lvl>
    <w:lvl w:ilvl="5">
      <w:start w:val="1"/>
      <w:numFmt w:val="decimal"/>
      <w:lvlText w:val="%1.%2.%3.%4.%5.%6."/>
      <w:lvlJc w:val="left"/>
      <w:pPr>
        <w:tabs>
          <w:tab w:val="num" w:pos="1080"/>
        </w:tabs>
        <w:ind w:left="567" w:hanging="567"/>
      </w:pPr>
    </w:lvl>
    <w:lvl w:ilvl="6">
      <w:start w:val="1"/>
      <w:numFmt w:val="decimal"/>
      <w:lvlText w:val="%1.%2.%3.%4.%5.%6.%7."/>
      <w:lvlJc w:val="left"/>
      <w:pPr>
        <w:tabs>
          <w:tab w:val="num" w:pos="1440"/>
        </w:tabs>
        <w:ind w:left="567" w:hanging="567"/>
      </w:pPr>
    </w:lvl>
    <w:lvl w:ilvl="7">
      <w:start w:val="1"/>
      <w:numFmt w:val="decimal"/>
      <w:lvlText w:val="%1.%2.%3.%4.%5.%6.%7.%8."/>
      <w:lvlJc w:val="left"/>
      <w:pPr>
        <w:tabs>
          <w:tab w:val="num" w:pos="4320"/>
        </w:tabs>
        <w:ind w:left="567" w:hanging="567"/>
      </w:pPr>
    </w:lvl>
    <w:lvl w:ilvl="8">
      <w:start w:val="1"/>
      <w:numFmt w:val="decimal"/>
      <w:lvlRestart w:val="1"/>
      <w:lvlText w:val="%1.%2.%3.%4.%5.%6.%7.%8.%9."/>
      <w:lvlJc w:val="left"/>
      <w:pPr>
        <w:tabs>
          <w:tab w:val="num" w:pos="4680"/>
        </w:tabs>
        <w:ind w:left="4320" w:hanging="1440"/>
      </w:pPr>
    </w:lvl>
  </w:abstractNum>
  <w:abstractNum w:abstractNumId="3" w15:restartNumberingAfterBreak="0">
    <w:nsid w:val="14E72800"/>
    <w:multiLevelType w:val="multilevel"/>
    <w:tmpl w:val="9366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B606F"/>
    <w:multiLevelType w:val="hybridMultilevel"/>
    <w:tmpl w:val="9EE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66F00"/>
    <w:multiLevelType w:val="multilevel"/>
    <w:tmpl w:val="4016E514"/>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2"/>
      <w:numFmt w:val="decimal"/>
      <w:lvlText w:val="%1.%2"/>
      <w:lvlJc w:val="left"/>
      <w:pPr>
        <w:ind w:left="1440" w:hanging="360"/>
      </w:pPr>
      <w:rPr>
        <w:rFonts w:asciiTheme="majorHAnsi" w:eastAsiaTheme="majorEastAsia" w:hAnsiTheme="majorHAnsi" w:cstheme="majorBidi" w:hint="default"/>
        <w:color w:val="2F5496" w:themeColor="accent1" w:themeShade="BF"/>
        <w:sz w:val="26"/>
      </w:rPr>
    </w:lvl>
    <w:lvl w:ilvl="2">
      <w:start w:val="1"/>
      <w:numFmt w:val="decimalZero"/>
      <w:lvlText w:val="%1.%2.%3"/>
      <w:lvlJc w:val="left"/>
      <w:pPr>
        <w:ind w:left="288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4320" w:hanging="108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540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6840" w:hanging="144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792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9360" w:hanging="180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0440" w:hanging="1800"/>
      </w:pPr>
      <w:rPr>
        <w:rFonts w:asciiTheme="majorHAnsi" w:eastAsiaTheme="majorEastAsia" w:hAnsiTheme="majorHAnsi" w:cstheme="majorBidi" w:hint="default"/>
        <w:color w:val="2F5496" w:themeColor="accent1" w:themeShade="BF"/>
        <w:sz w:val="26"/>
      </w:rPr>
    </w:lvl>
  </w:abstractNum>
  <w:abstractNum w:abstractNumId="6" w15:restartNumberingAfterBreak="0">
    <w:nsid w:val="20A17332"/>
    <w:multiLevelType w:val="hybridMultilevel"/>
    <w:tmpl w:val="635884D2"/>
    <w:lvl w:ilvl="0" w:tplc="04090017">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E095A"/>
    <w:multiLevelType w:val="hybridMultilevel"/>
    <w:tmpl w:val="4080D0CE"/>
    <w:lvl w:ilvl="0" w:tplc="00CE27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31DFA"/>
    <w:multiLevelType w:val="multilevel"/>
    <w:tmpl w:val="9366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F26E3"/>
    <w:multiLevelType w:val="hybridMultilevel"/>
    <w:tmpl w:val="AC4C92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1513582"/>
    <w:multiLevelType w:val="multilevel"/>
    <w:tmpl w:val="E832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E036E"/>
    <w:multiLevelType w:val="multilevel"/>
    <w:tmpl w:val="767E21D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8B52A6"/>
    <w:multiLevelType w:val="hybridMultilevel"/>
    <w:tmpl w:val="F0FCA52C"/>
    <w:lvl w:ilvl="0" w:tplc="F40ABDAC">
      <w:start w:val="4"/>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46B70B5D"/>
    <w:multiLevelType w:val="hybridMultilevel"/>
    <w:tmpl w:val="AC4C92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94C2DD7"/>
    <w:multiLevelType w:val="hybridMultilevel"/>
    <w:tmpl w:val="FB5EEF0E"/>
    <w:lvl w:ilvl="0" w:tplc="CC46472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49AB5748"/>
    <w:multiLevelType w:val="multilevel"/>
    <w:tmpl w:val="47329E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5C0115"/>
    <w:multiLevelType w:val="hybridMultilevel"/>
    <w:tmpl w:val="04883108"/>
    <w:lvl w:ilvl="0" w:tplc="185810D4">
      <w:start w:val="1"/>
      <w:numFmt w:val="lowerRoman"/>
      <w:lvlText w:val="(%1)"/>
      <w:lvlJc w:val="left"/>
      <w:pPr>
        <w:tabs>
          <w:tab w:val="num" w:pos="1080"/>
        </w:tabs>
        <w:ind w:left="1080" w:hanging="720"/>
      </w:pPr>
      <w:rPr>
        <w:rFonts w:hint="default"/>
      </w:rPr>
    </w:lvl>
    <w:lvl w:ilvl="1" w:tplc="0019040A">
      <w:start w:val="1"/>
      <w:numFmt w:val="lowerLetter"/>
      <w:lvlText w:val="%2."/>
      <w:lvlJc w:val="left"/>
      <w:pPr>
        <w:tabs>
          <w:tab w:val="num" w:pos="1440"/>
        </w:tabs>
        <w:ind w:left="1440" w:hanging="360"/>
      </w:pPr>
    </w:lvl>
    <w:lvl w:ilvl="2" w:tplc="128A653C">
      <w:start w:val="1"/>
      <w:numFmt w:val="decimal"/>
      <w:lvlText w:val="%3."/>
      <w:lvlJc w:val="left"/>
      <w:pPr>
        <w:tabs>
          <w:tab w:val="num" w:pos="2380"/>
        </w:tabs>
        <w:ind w:left="2380" w:hanging="400"/>
      </w:pPr>
      <w:rPr>
        <w:rFonts w:hint="default"/>
      </w:rPr>
    </w:lvl>
    <w:lvl w:ilvl="3" w:tplc="000F040A">
      <w:start w:val="1"/>
      <w:numFmt w:val="decimal"/>
      <w:lvlText w:val="%4."/>
      <w:lvlJc w:val="left"/>
      <w:pPr>
        <w:tabs>
          <w:tab w:val="num" w:pos="2880"/>
        </w:tabs>
        <w:ind w:left="2880" w:hanging="360"/>
      </w:pPr>
    </w:lvl>
    <w:lvl w:ilvl="4" w:tplc="0019040A">
      <w:start w:val="1"/>
      <w:numFmt w:val="lowerLetter"/>
      <w:lvlText w:val="%5."/>
      <w:lvlJc w:val="left"/>
      <w:pPr>
        <w:tabs>
          <w:tab w:val="num" w:pos="3600"/>
        </w:tabs>
        <w:ind w:left="3600" w:hanging="360"/>
      </w:pPr>
    </w:lvl>
    <w:lvl w:ilvl="5" w:tplc="001B040A">
      <w:start w:val="1"/>
      <w:numFmt w:val="lowerRoman"/>
      <w:lvlText w:val="%6."/>
      <w:lvlJc w:val="right"/>
      <w:pPr>
        <w:tabs>
          <w:tab w:val="num" w:pos="4320"/>
        </w:tabs>
        <w:ind w:left="4320" w:hanging="180"/>
      </w:pPr>
    </w:lvl>
    <w:lvl w:ilvl="6" w:tplc="000F040A">
      <w:start w:val="1"/>
      <w:numFmt w:val="decimal"/>
      <w:lvlText w:val="%7."/>
      <w:lvlJc w:val="left"/>
      <w:pPr>
        <w:tabs>
          <w:tab w:val="num" w:pos="5040"/>
        </w:tabs>
        <w:ind w:left="5040" w:hanging="360"/>
      </w:pPr>
    </w:lvl>
    <w:lvl w:ilvl="7" w:tplc="0019040A">
      <w:start w:val="1"/>
      <w:numFmt w:val="lowerLetter"/>
      <w:lvlText w:val="%8."/>
      <w:lvlJc w:val="left"/>
      <w:pPr>
        <w:tabs>
          <w:tab w:val="num" w:pos="5760"/>
        </w:tabs>
        <w:ind w:left="5760" w:hanging="360"/>
      </w:pPr>
    </w:lvl>
    <w:lvl w:ilvl="8" w:tplc="001B040A">
      <w:start w:val="1"/>
      <w:numFmt w:val="lowerRoman"/>
      <w:lvlText w:val="%9."/>
      <w:lvlJc w:val="right"/>
      <w:pPr>
        <w:tabs>
          <w:tab w:val="num" w:pos="6480"/>
        </w:tabs>
        <w:ind w:left="6480" w:hanging="180"/>
      </w:pPr>
    </w:lvl>
  </w:abstractNum>
  <w:abstractNum w:abstractNumId="17" w15:restartNumberingAfterBreak="0">
    <w:nsid w:val="4BFB1A66"/>
    <w:multiLevelType w:val="multilevel"/>
    <w:tmpl w:val="DA440F1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7F5F19"/>
    <w:multiLevelType w:val="hybridMultilevel"/>
    <w:tmpl w:val="AC4C92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E121355"/>
    <w:multiLevelType w:val="hybridMultilevel"/>
    <w:tmpl w:val="F2F06432"/>
    <w:lvl w:ilvl="0" w:tplc="04090017">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C751D"/>
    <w:multiLevelType w:val="hybridMultilevel"/>
    <w:tmpl w:val="656C7694"/>
    <w:lvl w:ilvl="0" w:tplc="000F040A">
      <w:start w:val="1"/>
      <w:numFmt w:val="decimal"/>
      <w:lvlText w:val="%1."/>
      <w:lvlJc w:val="left"/>
      <w:pPr>
        <w:tabs>
          <w:tab w:val="num" w:pos="720"/>
        </w:tabs>
        <w:ind w:left="720" w:hanging="360"/>
      </w:pPr>
      <w:rPr>
        <w:rFonts w:hint="default"/>
      </w:rPr>
    </w:lvl>
    <w:lvl w:ilvl="1" w:tplc="0019040A">
      <w:start w:val="1"/>
      <w:numFmt w:val="lowerLetter"/>
      <w:lvlText w:val="%2."/>
      <w:lvlJc w:val="left"/>
      <w:pPr>
        <w:tabs>
          <w:tab w:val="num" w:pos="1440"/>
        </w:tabs>
        <w:ind w:left="1440" w:hanging="360"/>
      </w:pPr>
    </w:lvl>
    <w:lvl w:ilvl="2" w:tplc="001B040A">
      <w:start w:val="1"/>
      <w:numFmt w:val="lowerRoman"/>
      <w:lvlText w:val="%3."/>
      <w:lvlJc w:val="right"/>
      <w:pPr>
        <w:tabs>
          <w:tab w:val="num" w:pos="2160"/>
        </w:tabs>
        <w:ind w:left="2160" w:hanging="180"/>
      </w:pPr>
    </w:lvl>
    <w:lvl w:ilvl="3" w:tplc="000F040A">
      <w:start w:val="1"/>
      <w:numFmt w:val="decimal"/>
      <w:lvlText w:val="%4."/>
      <w:lvlJc w:val="left"/>
      <w:pPr>
        <w:tabs>
          <w:tab w:val="num" w:pos="2880"/>
        </w:tabs>
        <w:ind w:left="2880" w:hanging="360"/>
      </w:pPr>
    </w:lvl>
    <w:lvl w:ilvl="4" w:tplc="0019040A">
      <w:start w:val="1"/>
      <w:numFmt w:val="lowerLetter"/>
      <w:lvlText w:val="%5."/>
      <w:lvlJc w:val="left"/>
      <w:pPr>
        <w:tabs>
          <w:tab w:val="num" w:pos="3600"/>
        </w:tabs>
        <w:ind w:left="3600" w:hanging="360"/>
      </w:pPr>
    </w:lvl>
    <w:lvl w:ilvl="5" w:tplc="001B040A">
      <w:start w:val="1"/>
      <w:numFmt w:val="lowerRoman"/>
      <w:lvlText w:val="%6."/>
      <w:lvlJc w:val="right"/>
      <w:pPr>
        <w:tabs>
          <w:tab w:val="num" w:pos="4320"/>
        </w:tabs>
        <w:ind w:left="4320" w:hanging="180"/>
      </w:pPr>
    </w:lvl>
    <w:lvl w:ilvl="6" w:tplc="000F040A">
      <w:start w:val="1"/>
      <w:numFmt w:val="decimal"/>
      <w:lvlText w:val="%7."/>
      <w:lvlJc w:val="left"/>
      <w:pPr>
        <w:tabs>
          <w:tab w:val="num" w:pos="5040"/>
        </w:tabs>
        <w:ind w:left="5040" w:hanging="360"/>
      </w:pPr>
    </w:lvl>
    <w:lvl w:ilvl="7" w:tplc="0019040A">
      <w:start w:val="1"/>
      <w:numFmt w:val="lowerLetter"/>
      <w:lvlText w:val="%8."/>
      <w:lvlJc w:val="left"/>
      <w:pPr>
        <w:tabs>
          <w:tab w:val="num" w:pos="5760"/>
        </w:tabs>
        <w:ind w:left="5760" w:hanging="360"/>
      </w:pPr>
    </w:lvl>
    <w:lvl w:ilvl="8" w:tplc="001B040A">
      <w:start w:val="1"/>
      <w:numFmt w:val="lowerRoman"/>
      <w:lvlText w:val="%9."/>
      <w:lvlJc w:val="right"/>
      <w:pPr>
        <w:tabs>
          <w:tab w:val="num" w:pos="6480"/>
        </w:tabs>
        <w:ind w:left="6480" w:hanging="180"/>
      </w:pPr>
    </w:lvl>
  </w:abstractNum>
  <w:abstractNum w:abstractNumId="21" w15:restartNumberingAfterBreak="0">
    <w:nsid w:val="69040D59"/>
    <w:multiLevelType w:val="multilevel"/>
    <w:tmpl w:val="767E21D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1E53C87"/>
    <w:multiLevelType w:val="hybridMultilevel"/>
    <w:tmpl w:val="8ADCA95C"/>
    <w:lvl w:ilvl="0" w:tplc="3A727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C40EB8"/>
    <w:multiLevelType w:val="multilevel"/>
    <w:tmpl w:val="CF04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DC3222"/>
    <w:multiLevelType w:val="hybridMultilevel"/>
    <w:tmpl w:val="A9FA53F6"/>
    <w:lvl w:ilvl="0" w:tplc="093CC60E">
      <w:start w:val="7"/>
      <w:numFmt w:val="bullet"/>
      <w:lvlText w:val="-"/>
      <w:lvlJc w:val="left"/>
      <w:pPr>
        <w:ind w:left="1080" w:hanging="360"/>
      </w:pPr>
      <w:rPr>
        <w:rFonts w:ascii="Segoe Pro Light" w:eastAsia="Times New Roman" w:hAnsi="Segoe Pro Light" w:cs="Helvetica"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7F5D7195"/>
    <w:multiLevelType w:val="multilevel"/>
    <w:tmpl w:val="5E5AFFB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Zero"/>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7F9B410F"/>
    <w:multiLevelType w:val="hybridMultilevel"/>
    <w:tmpl w:val="3F900CB0"/>
    <w:lvl w:ilvl="0" w:tplc="0036951E">
      <w:start w:val="5"/>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3"/>
  </w:num>
  <w:num w:numId="2">
    <w:abstractNumId w:val="0"/>
    <w:lvlOverride w:ilvl="0">
      <w:startOverride w:val="4"/>
    </w:lvlOverride>
  </w:num>
  <w:num w:numId="3">
    <w:abstractNumId w:val="3"/>
    <w:lvlOverride w:ilvl="0">
      <w:startOverride w:val="5"/>
    </w:lvlOverride>
  </w:num>
  <w:num w:numId="4">
    <w:abstractNumId w:val="8"/>
  </w:num>
  <w:num w:numId="5">
    <w:abstractNumId w:val="12"/>
  </w:num>
  <w:num w:numId="6">
    <w:abstractNumId w:val="26"/>
  </w:num>
  <w:num w:numId="7">
    <w:abstractNumId w:val="10"/>
  </w:num>
  <w:num w:numId="8">
    <w:abstractNumId w:val="1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2"/>
  </w:num>
  <w:num w:numId="12">
    <w:abstractNumId w:val="16"/>
  </w:num>
  <w:num w:numId="13">
    <w:abstractNumId w:val="20"/>
  </w:num>
  <w:num w:numId="14">
    <w:abstractNumId w:val="4"/>
  </w:num>
  <w:num w:numId="15">
    <w:abstractNumId w:val="14"/>
  </w:num>
  <w:num w:numId="16">
    <w:abstractNumId w:val="7"/>
  </w:num>
  <w:num w:numId="17">
    <w:abstractNumId w:val="1"/>
  </w:num>
  <w:num w:numId="18">
    <w:abstractNumId w:val="19"/>
  </w:num>
  <w:num w:numId="19">
    <w:abstractNumId w:val="6"/>
  </w:num>
  <w:num w:numId="20">
    <w:abstractNumId w:val="24"/>
  </w:num>
  <w:num w:numId="21">
    <w:abstractNumId w:val="18"/>
  </w:num>
  <w:num w:numId="22">
    <w:abstractNumId w:val="25"/>
  </w:num>
  <w:num w:numId="23">
    <w:abstractNumId w:val="5"/>
  </w:num>
  <w:num w:numId="24">
    <w:abstractNumId w:val="11"/>
  </w:num>
  <w:num w:numId="25">
    <w:abstractNumId w:val="21"/>
  </w:num>
  <w:num w:numId="26">
    <w:abstractNumId w:val="1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786"/>
    <w:rsid w:val="00012AA7"/>
    <w:rsid w:val="0002492F"/>
    <w:rsid w:val="00051DC1"/>
    <w:rsid w:val="00053AD8"/>
    <w:rsid w:val="0005495A"/>
    <w:rsid w:val="000851A6"/>
    <w:rsid w:val="00094B6B"/>
    <w:rsid w:val="000C0D0C"/>
    <w:rsid w:val="000C3327"/>
    <w:rsid w:val="000E04E7"/>
    <w:rsid w:val="001353DF"/>
    <w:rsid w:val="00153259"/>
    <w:rsid w:val="00164F20"/>
    <w:rsid w:val="001A51EE"/>
    <w:rsid w:val="001A622E"/>
    <w:rsid w:val="001A691E"/>
    <w:rsid w:val="001E5E2F"/>
    <w:rsid w:val="001F4505"/>
    <w:rsid w:val="001F6BAC"/>
    <w:rsid w:val="00234CED"/>
    <w:rsid w:val="00234EB3"/>
    <w:rsid w:val="002555AF"/>
    <w:rsid w:val="0025722F"/>
    <w:rsid w:val="00287E2F"/>
    <w:rsid w:val="00293D79"/>
    <w:rsid w:val="002E4E73"/>
    <w:rsid w:val="002E7CFA"/>
    <w:rsid w:val="002F788D"/>
    <w:rsid w:val="00350232"/>
    <w:rsid w:val="00356B80"/>
    <w:rsid w:val="00363AD7"/>
    <w:rsid w:val="003D7A30"/>
    <w:rsid w:val="003F1671"/>
    <w:rsid w:val="003F1C04"/>
    <w:rsid w:val="003F20BF"/>
    <w:rsid w:val="00422DBD"/>
    <w:rsid w:val="00446E6C"/>
    <w:rsid w:val="004600B2"/>
    <w:rsid w:val="00496285"/>
    <w:rsid w:val="004A7FC3"/>
    <w:rsid w:val="004B33AB"/>
    <w:rsid w:val="004E3227"/>
    <w:rsid w:val="004F61B2"/>
    <w:rsid w:val="00524CDA"/>
    <w:rsid w:val="00554C14"/>
    <w:rsid w:val="005A1FC0"/>
    <w:rsid w:val="005C0D88"/>
    <w:rsid w:val="005E2548"/>
    <w:rsid w:val="005E62E8"/>
    <w:rsid w:val="006161AF"/>
    <w:rsid w:val="0064623E"/>
    <w:rsid w:val="00654D85"/>
    <w:rsid w:val="00661A55"/>
    <w:rsid w:val="006A6071"/>
    <w:rsid w:val="006F2C51"/>
    <w:rsid w:val="006F45A7"/>
    <w:rsid w:val="007139DB"/>
    <w:rsid w:val="00717B38"/>
    <w:rsid w:val="0075704C"/>
    <w:rsid w:val="00797104"/>
    <w:rsid w:val="007A38D3"/>
    <w:rsid w:val="007A4F58"/>
    <w:rsid w:val="007C5B7F"/>
    <w:rsid w:val="007E003E"/>
    <w:rsid w:val="007E35C0"/>
    <w:rsid w:val="00833B31"/>
    <w:rsid w:val="00853CDC"/>
    <w:rsid w:val="00873DB2"/>
    <w:rsid w:val="00881401"/>
    <w:rsid w:val="008845BA"/>
    <w:rsid w:val="00897F8C"/>
    <w:rsid w:val="008A35DC"/>
    <w:rsid w:val="008A4C7E"/>
    <w:rsid w:val="008E1E7B"/>
    <w:rsid w:val="009150A0"/>
    <w:rsid w:val="00923B31"/>
    <w:rsid w:val="00937D3D"/>
    <w:rsid w:val="009639B5"/>
    <w:rsid w:val="009875DB"/>
    <w:rsid w:val="009C0D05"/>
    <w:rsid w:val="009C188A"/>
    <w:rsid w:val="009C4286"/>
    <w:rsid w:val="009C5BB4"/>
    <w:rsid w:val="009D52F2"/>
    <w:rsid w:val="00A14E88"/>
    <w:rsid w:val="00A21786"/>
    <w:rsid w:val="00A34874"/>
    <w:rsid w:val="00A37572"/>
    <w:rsid w:val="00A4194A"/>
    <w:rsid w:val="00A41EF4"/>
    <w:rsid w:val="00A459DA"/>
    <w:rsid w:val="00A45CBE"/>
    <w:rsid w:val="00A6287F"/>
    <w:rsid w:val="00A8235C"/>
    <w:rsid w:val="00A83823"/>
    <w:rsid w:val="00A83F8A"/>
    <w:rsid w:val="00A913D2"/>
    <w:rsid w:val="00A9479C"/>
    <w:rsid w:val="00AA3054"/>
    <w:rsid w:val="00AD3074"/>
    <w:rsid w:val="00AD554B"/>
    <w:rsid w:val="00B50A4C"/>
    <w:rsid w:val="00B721B7"/>
    <w:rsid w:val="00BB2049"/>
    <w:rsid w:val="00BE2A57"/>
    <w:rsid w:val="00C124BB"/>
    <w:rsid w:val="00C16069"/>
    <w:rsid w:val="00C434DE"/>
    <w:rsid w:val="00C46125"/>
    <w:rsid w:val="00C95E8C"/>
    <w:rsid w:val="00D03C0F"/>
    <w:rsid w:val="00D069CA"/>
    <w:rsid w:val="00D42D85"/>
    <w:rsid w:val="00D5195F"/>
    <w:rsid w:val="00D52D90"/>
    <w:rsid w:val="00D62505"/>
    <w:rsid w:val="00D66F44"/>
    <w:rsid w:val="00D77792"/>
    <w:rsid w:val="00DA3457"/>
    <w:rsid w:val="00DB141F"/>
    <w:rsid w:val="00DC5685"/>
    <w:rsid w:val="00DC72EC"/>
    <w:rsid w:val="00E0240C"/>
    <w:rsid w:val="00E07ACD"/>
    <w:rsid w:val="00E27CF4"/>
    <w:rsid w:val="00E44628"/>
    <w:rsid w:val="00E84ECF"/>
    <w:rsid w:val="00EC35C8"/>
    <w:rsid w:val="00F1641E"/>
    <w:rsid w:val="00F40318"/>
    <w:rsid w:val="00F635E5"/>
    <w:rsid w:val="00FF7421"/>
    <w:rsid w:val="7828A2B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061CF1"/>
  <w15:chartTrackingRefBased/>
  <w15:docId w15:val="{FB7B01B5-C4A1-40FF-8305-147EAEFE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5C8"/>
  </w:style>
  <w:style w:type="paragraph" w:styleId="Heading1">
    <w:name w:val="heading 1"/>
    <w:basedOn w:val="Normal"/>
    <w:next w:val="Normal"/>
    <w:link w:val="Heading1Char"/>
    <w:uiPriority w:val="9"/>
    <w:qFormat/>
    <w:rsid w:val="003F20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54B"/>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AD554B"/>
    <w:rPr>
      <w:b/>
      <w:bCs/>
    </w:rPr>
  </w:style>
  <w:style w:type="character" w:styleId="Emphasis">
    <w:name w:val="Emphasis"/>
    <w:basedOn w:val="DefaultParagraphFont"/>
    <w:uiPriority w:val="20"/>
    <w:qFormat/>
    <w:rsid w:val="00AD554B"/>
    <w:rPr>
      <w:i/>
      <w:iCs/>
    </w:rPr>
  </w:style>
  <w:style w:type="paragraph" w:styleId="ListParagraph">
    <w:name w:val="List Paragraph"/>
    <w:basedOn w:val="Normal"/>
    <w:uiPriority w:val="34"/>
    <w:qFormat/>
    <w:rsid w:val="00BE2A57"/>
    <w:pPr>
      <w:ind w:left="720"/>
      <w:contextualSpacing/>
    </w:pPr>
  </w:style>
  <w:style w:type="paragraph" w:styleId="EndnoteText">
    <w:name w:val="endnote text"/>
    <w:basedOn w:val="Normal"/>
    <w:link w:val="EndnoteTextChar"/>
    <w:rsid w:val="000C0D0C"/>
    <w:pPr>
      <w:spacing w:after="0" w:line="240" w:lineRule="auto"/>
    </w:pPr>
    <w:rPr>
      <w:rFonts w:ascii="Arial" w:hAnsi="Arial"/>
      <w:sz w:val="20"/>
      <w:szCs w:val="20"/>
      <w:lang w:val="es-ES" w:eastAsia="es-ES"/>
    </w:rPr>
  </w:style>
  <w:style w:type="character" w:customStyle="1" w:styleId="EndnoteTextChar">
    <w:name w:val="Endnote Text Char"/>
    <w:basedOn w:val="DefaultParagraphFont"/>
    <w:link w:val="EndnoteText"/>
    <w:rsid w:val="000C0D0C"/>
    <w:rPr>
      <w:rFonts w:ascii="Arial" w:hAnsi="Arial"/>
      <w:sz w:val="20"/>
      <w:szCs w:val="20"/>
      <w:lang w:val="es-ES" w:eastAsia="es-ES"/>
    </w:rPr>
  </w:style>
  <w:style w:type="character" w:styleId="EndnoteReference">
    <w:name w:val="endnote reference"/>
    <w:basedOn w:val="DefaultParagraphFont"/>
    <w:rsid w:val="000C0D0C"/>
    <w:rPr>
      <w:vertAlign w:val="superscript"/>
    </w:rPr>
  </w:style>
  <w:style w:type="table" w:styleId="TableGrid">
    <w:name w:val="Table Grid"/>
    <w:basedOn w:val="TableNormal"/>
    <w:rsid w:val="000C0D0C"/>
    <w:pPr>
      <w:spacing w:after="0" w:line="240" w:lineRule="auto"/>
    </w:pPr>
    <w:rPr>
      <w:rFonts w:ascii="Times New Roman"/>
      <w:sz w:val="20"/>
      <w:szCs w:val="20"/>
      <w:lang w:val="es-ES"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stilo6">
    <w:name w:val="Estilo6"/>
    <w:basedOn w:val="DefaultParagraphFont"/>
    <w:uiPriority w:val="1"/>
    <w:rsid w:val="000C0D0C"/>
    <w:rPr>
      <w:rFonts w:ascii="Albertus Medium" w:hAnsi="Albertus Medium"/>
      <w:b/>
      <w:color w:val="auto"/>
      <w:sz w:val="24"/>
    </w:rPr>
  </w:style>
  <w:style w:type="character" w:customStyle="1" w:styleId="Heading1Char">
    <w:name w:val="Heading 1 Char"/>
    <w:basedOn w:val="DefaultParagraphFont"/>
    <w:link w:val="Heading1"/>
    <w:uiPriority w:val="9"/>
    <w:rsid w:val="003F20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20BF"/>
    <w:pPr>
      <w:outlineLvl w:val="9"/>
    </w:pPr>
  </w:style>
  <w:style w:type="paragraph" w:styleId="TOC1">
    <w:name w:val="toc 1"/>
    <w:basedOn w:val="Normal"/>
    <w:next w:val="Normal"/>
    <w:autoRedefine/>
    <w:uiPriority w:val="39"/>
    <w:unhideWhenUsed/>
    <w:rsid w:val="003F20BF"/>
    <w:pPr>
      <w:spacing w:after="100"/>
    </w:pPr>
  </w:style>
  <w:style w:type="character" w:styleId="Hyperlink">
    <w:name w:val="Hyperlink"/>
    <w:basedOn w:val="DefaultParagraphFont"/>
    <w:uiPriority w:val="99"/>
    <w:unhideWhenUsed/>
    <w:rsid w:val="003F20BF"/>
    <w:rPr>
      <w:color w:val="0563C1" w:themeColor="hyperlink"/>
      <w:u w:val="single"/>
    </w:rPr>
  </w:style>
  <w:style w:type="paragraph" w:customStyle="1" w:styleId="ListParagraph0">
    <w:name w:val="List Paragraph0"/>
    <w:basedOn w:val="Normal"/>
    <w:rsid w:val="007E35C0"/>
    <w:pPr>
      <w:spacing w:after="0" w:line="240" w:lineRule="auto"/>
      <w:ind w:left="720" w:hanging="425"/>
      <w:jc w:val="both"/>
      <w:outlineLvl w:val="0"/>
    </w:pPr>
    <w:rPr>
      <w:rFonts w:ascii="Arial" w:hAnsi="Arial" w:cs="Arial"/>
      <w:lang w:val="es-ES" w:eastAsia="es-CO"/>
    </w:rPr>
  </w:style>
  <w:style w:type="character" w:customStyle="1" w:styleId="apple-converted-space">
    <w:name w:val="apple-converted-space"/>
    <w:rsid w:val="007E35C0"/>
  </w:style>
  <w:style w:type="paragraph" w:customStyle="1" w:styleId="paragraph">
    <w:name w:val="paragraph"/>
    <w:basedOn w:val="Normal"/>
    <w:rsid w:val="003F1C04"/>
    <w:pPr>
      <w:spacing w:before="100" w:beforeAutospacing="1" w:after="100" w:afterAutospacing="1" w:line="240" w:lineRule="auto"/>
    </w:pPr>
    <w:rPr>
      <w:rFonts w:ascii="Times New Roman"/>
      <w:sz w:val="24"/>
      <w:szCs w:val="24"/>
      <w:lang w:val="es-CO" w:eastAsia="es-CO"/>
    </w:rPr>
  </w:style>
  <w:style w:type="character" w:customStyle="1" w:styleId="normaltextrun">
    <w:name w:val="normaltextrun"/>
    <w:rsid w:val="003F1C04"/>
  </w:style>
  <w:style w:type="character" w:customStyle="1" w:styleId="eop">
    <w:name w:val="eop"/>
    <w:rsid w:val="003F1C04"/>
  </w:style>
  <w:style w:type="character" w:customStyle="1" w:styleId="spellingerror">
    <w:name w:val="spellingerror"/>
    <w:rsid w:val="003F1C04"/>
  </w:style>
  <w:style w:type="character" w:customStyle="1" w:styleId="Heading2Char">
    <w:name w:val="Heading 2 Char"/>
    <w:basedOn w:val="DefaultParagraphFont"/>
    <w:link w:val="Heading2"/>
    <w:uiPriority w:val="9"/>
    <w:rsid w:val="00E4462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4628"/>
    <w:pPr>
      <w:spacing w:after="100"/>
      <w:ind w:left="220"/>
    </w:pPr>
  </w:style>
  <w:style w:type="paragraph" w:styleId="BalloonText">
    <w:name w:val="Balloon Text"/>
    <w:basedOn w:val="Normal"/>
    <w:link w:val="BalloonTextChar"/>
    <w:uiPriority w:val="99"/>
    <w:semiHidden/>
    <w:unhideWhenUsed/>
    <w:rsid w:val="00923B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B31"/>
    <w:rPr>
      <w:rFonts w:ascii="Segoe UI" w:hAnsi="Segoe UI" w:cs="Segoe UI"/>
      <w:sz w:val="18"/>
      <w:szCs w:val="18"/>
    </w:rPr>
  </w:style>
  <w:style w:type="paragraph" w:styleId="Header">
    <w:name w:val="header"/>
    <w:basedOn w:val="Normal"/>
    <w:link w:val="HeaderChar"/>
    <w:uiPriority w:val="99"/>
    <w:unhideWhenUsed/>
    <w:rsid w:val="007A38D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A38D3"/>
  </w:style>
  <w:style w:type="paragraph" w:styleId="Footer">
    <w:name w:val="footer"/>
    <w:basedOn w:val="Normal"/>
    <w:link w:val="FooterChar"/>
    <w:uiPriority w:val="99"/>
    <w:unhideWhenUsed/>
    <w:rsid w:val="007A38D3"/>
    <w:pPr>
      <w:tabs>
        <w:tab w:val="center" w:pos="4419"/>
        <w:tab w:val="right" w:pos="8838"/>
      </w:tabs>
      <w:spacing w:after="0" w:line="240" w:lineRule="auto"/>
    </w:pPr>
  </w:style>
  <w:style w:type="character" w:customStyle="1" w:styleId="FooterChar">
    <w:name w:val="Footer Char"/>
    <w:basedOn w:val="DefaultParagraphFont"/>
    <w:link w:val="Footer"/>
    <w:uiPriority w:val="99"/>
    <w:rsid w:val="007A38D3"/>
  </w:style>
  <w:style w:type="paragraph" w:styleId="Revision">
    <w:name w:val="Revision"/>
    <w:hidden/>
    <w:uiPriority w:val="99"/>
    <w:semiHidden/>
    <w:rsid w:val="009639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56193">
      <w:bodyDiv w:val="1"/>
      <w:marLeft w:val="0"/>
      <w:marRight w:val="0"/>
      <w:marTop w:val="0"/>
      <w:marBottom w:val="0"/>
      <w:divBdr>
        <w:top w:val="none" w:sz="0" w:space="0" w:color="auto"/>
        <w:left w:val="none" w:sz="0" w:space="0" w:color="auto"/>
        <w:bottom w:val="none" w:sz="0" w:space="0" w:color="auto"/>
        <w:right w:val="none" w:sz="0" w:space="0" w:color="auto"/>
      </w:divBdr>
    </w:div>
    <w:div w:id="1418745755">
      <w:bodyDiv w:val="1"/>
      <w:marLeft w:val="0"/>
      <w:marRight w:val="0"/>
      <w:marTop w:val="0"/>
      <w:marBottom w:val="0"/>
      <w:divBdr>
        <w:top w:val="none" w:sz="0" w:space="0" w:color="auto"/>
        <w:left w:val="none" w:sz="0" w:space="0" w:color="auto"/>
        <w:bottom w:val="none" w:sz="0" w:space="0" w:color="auto"/>
        <w:right w:val="none" w:sz="0" w:space="0" w:color="auto"/>
      </w:divBdr>
    </w:div>
    <w:div w:id="1432896027">
      <w:bodyDiv w:val="1"/>
      <w:marLeft w:val="0"/>
      <w:marRight w:val="0"/>
      <w:marTop w:val="0"/>
      <w:marBottom w:val="0"/>
      <w:divBdr>
        <w:top w:val="none" w:sz="0" w:space="0" w:color="auto"/>
        <w:left w:val="none" w:sz="0" w:space="0" w:color="auto"/>
        <w:bottom w:val="none" w:sz="0" w:space="0" w:color="auto"/>
        <w:right w:val="none" w:sz="0" w:space="0" w:color="auto"/>
      </w:divBdr>
    </w:div>
    <w:div w:id="15285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8" ma:contentTypeDescription="Create a new document." ma:contentTypeScope="" ma:versionID="678b49b4cf057bcc1433707bd8efcb46">
  <xsd:schema xmlns:xsd="http://www.w3.org/2001/XMLSchema" xmlns:xs="http://www.w3.org/2001/XMLSchema" xmlns:p="http://schemas.microsoft.com/office/2006/metadata/properties" xmlns:ns2="fa88a81c-5a70-4e3f-81bc-3bbfd0f61988" targetNamespace="http://schemas.microsoft.com/office/2006/metadata/properties" ma:root="true" ma:fieldsID="728e40e13093f36e3966f763331bca56" ns2:_="">
    <xsd:import namespace="fa88a81c-5a70-4e3f-81bc-3bbfd0f619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550A3-DDDD-47F4-96F5-701DED5D3C03}"/>
</file>

<file path=customXml/itemProps2.xml><?xml version="1.0" encoding="utf-8"?>
<ds:datastoreItem xmlns:ds="http://schemas.openxmlformats.org/officeDocument/2006/customXml" ds:itemID="{754C6F47-D52B-4D9C-9FE0-55F1AEBB0F48}">
  <ds:schemaRefs>
    <ds:schemaRef ds:uri="http://schemas.microsoft.com/office/2006/metadata/properties"/>
    <ds:schemaRef ds:uri="http://purl.org/dc/terms/"/>
    <ds:schemaRef ds:uri="http://schemas.microsoft.com/office/2006/documentManagement/types"/>
    <ds:schemaRef ds:uri="http://purl.org/dc/dcmitype/"/>
    <ds:schemaRef ds:uri="http://www.w3.org/XML/1998/namespace"/>
    <ds:schemaRef ds:uri="18f474f5-e82e-4d67-80c0-0e8e33c838a2"/>
    <ds:schemaRef ds:uri="http://schemas.openxmlformats.org/package/2006/metadata/core-properties"/>
    <ds:schemaRef ds:uri="http://schemas.microsoft.com/office/infopath/2007/PartnerControls"/>
    <ds:schemaRef ds:uri="fa88a81c-5a70-4e3f-81bc-3bbfd0f61988"/>
    <ds:schemaRef ds:uri="http://purl.org/dc/elements/1.1/"/>
  </ds:schemaRefs>
</ds:datastoreItem>
</file>

<file path=customXml/itemProps3.xml><?xml version="1.0" encoding="utf-8"?>
<ds:datastoreItem xmlns:ds="http://schemas.openxmlformats.org/officeDocument/2006/customXml" ds:itemID="{DCF85FB5-F856-48D3-8B64-CE1CC2E847CF}">
  <ds:schemaRefs>
    <ds:schemaRef ds:uri="http://schemas.microsoft.com/sharepoint/v3/contenttype/forms"/>
  </ds:schemaRefs>
</ds:datastoreItem>
</file>

<file path=customXml/itemProps4.xml><?xml version="1.0" encoding="utf-8"?>
<ds:datastoreItem xmlns:ds="http://schemas.openxmlformats.org/officeDocument/2006/customXml" ds:itemID="{BD475836-65C3-49EC-A213-658126801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9419</Words>
  <Characters>53691</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dc:creator>
  <cp:keywords/>
  <dc:description/>
  <cp:lastModifiedBy>Daniel Lozano Navas</cp:lastModifiedBy>
  <cp:revision>11</cp:revision>
  <cp:lastPrinted>2018-12-10T01:35:00Z</cp:lastPrinted>
  <dcterms:created xsi:type="dcterms:W3CDTF">2020-08-10T19:19:00Z</dcterms:created>
  <dcterms:modified xsi:type="dcterms:W3CDTF">2020-08-10T19:20:00Z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