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A833" w14:textId="77777777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ASAMBLEA EXTRAORDINARIA DE LA JUNTA DE SOCIOS</w:t>
      </w:r>
    </w:p>
    <w:p w14:paraId="60809128" w14:textId="77A557D2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DE LA SOCIEDAD </w:t>
      </w:r>
      <w:r w:rsidR="00C50832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IURIS</w:t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 ALLIANCE S.A.S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 </w:t>
      </w:r>
    </w:p>
    <w:p w14:paraId="3F4D8333" w14:textId="77777777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NIT: 900.301.001 - 4</w:t>
      </w:r>
    </w:p>
    <w:p w14:paraId="1BAF02F0" w14:textId="3D5908AE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NÚMERO 0</w:t>
      </w:r>
      <w:r w:rsidR="00C50832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2</w:t>
      </w:r>
    </w:p>
    <w:p w14:paraId="241068A3" w14:textId="3FFAE1EB" w:rsidR="001D4971" w:rsidRPr="001D4971" w:rsidRDefault="001D4971" w:rsidP="001D4971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En la ciudad de Tunja, a los 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2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8 días del mes de 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JULIO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de 20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20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, siendo las</w:t>
      </w:r>
      <w:r w:rsidR="00FC36E2">
        <w:rPr>
          <w:rFonts w:ascii="Segoe Pro Light" w:hAnsi="Segoe Pro Light"/>
          <w:color w:val="757575"/>
          <w:sz w:val="27"/>
          <w:szCs w:val="27"/>
          <w:lang w:val="es-CO"/>
        </w:rPr>
        <w:t xml:space="preserve"> 11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:00 am, se reunieron, en sesión </w:t>
      </w:r>
      <w:r w:rsidRPr="001D4971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extraordinaria,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los socios de la sociedad </w:t>
      </w:r>
      <w:r w:rsidR="00FD5C87">
        <w:rPr>
          <w:rFonts w:ascii="Segoe Pro Light" w:hAnsi="Segoe Pro Light"/>
          <w:color w:val="757575"/>
          <w:sz w:val="27"/>
          <w:szCs w:val="27"/>
          <w:lang w:val="es-CO"/>
        </w:rPr>
        <w:t>Iuris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Alliance S.A.S. en las oficinas de esta, situadas en la Diagonal 67ª # 1ª - 10 de la ciudad de Tunja, previa convocatoria efectuada por Daniel Fernando Lozano Navas, en su calidad de 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Accionista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, mediante notificación escrita en la fecha 28 de 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Julio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del 20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20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, con el fin de desarrollar el siguiente orden del día:</w:t>
      </w:r>
      <w:bookmarkStart w:id="0" w:name="_GoBack"/>
      <w:bookmarkEnd w:id="0"/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945313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0D3F9" w14:textId="31F7FFD4" w:rsidR="001D4971" w:rsidRDefault="001D4971">
          <w:pPr>
            <w:pStyle w:val="TOCHeading"/>
          </w:pPr>
          <w:r>
            <w:t xml:space="preserve">Orden del </w:t>
          </w:r>
          <w:r w:rsidR="003B1EFA">
            <w:t>Día</w:t>
          </w:r>
          <w:r>
            <w:t>:</w:t>
          </w:r>
        </w:p>
        <w:p w14:paraId="2D029187" w14:textId="7CEBEA7C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44995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1.Verificación del quórum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A5A2" w14:textId="4B2031BC" w:rsidR="001D4971" w:rsidRDefault="00C508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6" w:history="1">
            <w:r w:rsidR="001D4971"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2. Aprobación del orden del día</w:t>
            </w:r>
            <w:r w:rsidR="001D4971">
              <w:rPr>
                <w:noProof/>
                <w:webHidden/>
              </w:rPr>
              <w:tab/>
            </w:r>
            <w:r w:rsidR="001D4971">
              <w:rPr>
                <w:noProof/>
                <w:webHidden/>
              </w:rPr>
              <w:fldChar w:fldCharType="begin"/>
            </w:r>
            <w:r w:rsidR="001D4971">
              <w:rPr>
                <w:noProof/>
                <w:webHidden/>
              </w:rPr>
              <w:instrText xml:space="preserve"> PAGEREF _Toc532144996 \h </w:instrText>
            </w:r>
            <w:r w:rsidR="001D4971">
              <w:rPr>
                <w:noProof/>
                <w:webHidden/>
              </w:rPr>
            </w:r>
            <w:r w:rsidR="001D4971"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2</w:t>
            </w:r>
            <w:r w:rsidR="001D4971">
              <w:rPr>
                <w:noProof/>
                <w:webHidden/>
              </w:rPr>
              <w:fldChar w:fldCharType="end"/>
            </w:r>
          </w:hyperlink>
        </w:p>
        <w:p w14:paraId="46002908" w14:textId="5D59AE04" w:rsidR="001D4971" w:rsidRDefault="00C508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7" w:history="1">
            <w:r w:rsidR="001D4971"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3. Nombramiento de presidente y secretario de la reunión</w:t>
            </w:r>
            <w:r w:rsidR="001D4971">
              <w:rPr>
                <w:noProof/>
                <w:webHidden/>
              </w:rPr>
              <w:tab/>
            </w:r>
            <w:r w:rsidR="001D4971">
              <w:rPr>
                <w:noProof/>
                <w:webHidden/>
              </w:rPr>
              <w:fldChar w:fldCharType="begin"/>
            </w:r>
            <w:r w:rsidR="001D4971">
              <w:rPr>
                <w:noProof/>
                <w:webHidden/>
              </w:rPr>
              <w:instrText xml:space="preserve"> PAGEREF _Toc532144997 \h </w:instrText>
            </w:r>
            <w:r w:rsidR="001D4971">
              <w:rPr>
                <w:noProof/>
                <w:webHidden/>
              </w:rPr>
            </w:r>
            <w:r w:rsidR="001D4971"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2</w:t>
            </w:r>
            <w:r w:rsidR="001D4971">
              <w:rPr>
                <w:noProof/>
                <w:webHidden/>
              </w:rPr>
              <w:fldChar w:fldCharType="end"/>
            </w:r>
          </w:hyperlink>
        </w:p>
        <w:p w14:paraId="0F32ECBA" w14:textId="4572DFCD" w:rsidR="001D4971" w:rsidRDefault="00C508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8" w:history="1">
            <w:r w:rsidR="001D4971"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4. Nombramiento de cargo en la Junta Directiva.</w:t>
            </w:r>
            <w:r w:rsidR="001D4971">
              <w:rPr>
                <w:noProof/>
                <w:webHidden/>
              </w:rPr>
              <w:tab/>
            </w:r>
            <w:r w:rsidR="001D4971">
              <w:rPr>
                <w:noProof/>
                <w:webHidden/>
              </w:rPr>
              <w:fldChar w:fldCharType="begin"/>
            </w:r>
            <w:r w:rsidR="001D4971">
              <w:rPr>
                <w:noProof/>
                <w:webHidden/>
              </w:rPr>
              <w:instrText xml:space="preserve"> PAGEREF _Toc532144998 \h </w:instrText>
            </w:r>
            <w:r w:rsidR="001D4971">
              <w:rPr>
                <w:noProof/>
                <w:webHidden/>
              </w:rPr>
            </w:r>
            <w:r w:rsidR="001D4971"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3</w:t>
            </w:r>
            <w:r w:rsidR="001D4971">
              <w:rPr>
                <w:noProof/>
                <w:webHidden/>
              </w:rPr>
              <w:fldChar w:fldCharType="end"/>
            </w:r>
          </w:hyperlink>
        </w:p>
        <w:p w14:paraId="2FB066BA" w14:textId="26AF63C8" w:rsidR="001D4971" w:rsidRDefault="00C508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9" w:history="1">
            <w:r w:rsidR="001D4971"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5. Lectura y aprobación del texto integral del acta</w:t>
            </w:r>
            <w:r w:rsidR="001D4971">
              <w:rPr>
                <w:noProof/>
                <w:webHidden/>
              </w:rPr>
              <w:tab/>
            </w:r>
            <w:r w:rsidR="001D4971">
              <w:rPr>
                <w:noProof/>
                <w:webHidden/>
              </w:rPr>
              <w:fldChar w:fldCharType="begin"/>
            </w:r>
            <w:r w:rsidR="001D4971">
              <w:rPr>
                <w:noProof/>
                <w:webHidden/>
              </w:rPr>
              <w:instrText xml:space="preserve"> PAGEREF _Toc532144999 \h </w:instrText>
            </w:r>
            <w:r w:rsidR="001D4971">
              <w:rPr>
                <w:noProof/>
                <w:webHidden/>
              </w:rPr>
            </w:r>
            <w:r w:rsidR="001D4971"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3</w:t>
            </w:r>
            <w:r w:rsidR="001D4971">
              <w:rPr>
                <w:noProof/>
                <w:webHidden/>
              </w:rPr>
              <w:fldChar w:fldCharType="end"/>
            </w:r>
          </w:hyperlink>
        </w:p>
        <w:p w14:paraId="10D0C7EF" w14:textId="4154F085" w:rsidR="001D4971" w:rsidRDefault="001D4971">
          <w:r>
            <w:rPr>
              <w:b/>
              <w:bCs/>
              <w:noProof/>
            </w:rPr>
            <w:fldChar w:fldCharType="end"/>
          </w:r>
        </w:p>
      </w:sdtContent>
    </w:sdt>
    <w:p w14:paraId="7C8F6F25" w14:textId="756CDA0A" w:rsidR="00BE2A57" w:rsidRPr="001D4971" w:rsidRDefault="00BE2A57" w:rsidP="00BE2A57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--INICIO</w:t>
      </w:r>
      <w:r w:rsidR="001A691E" w:rsidRPr="001D4971">
        <w:rPr>
          <w:rFonts w:ascii="Segoe Pro Light" w:hAnsi="Segoe Pro Light"/>
          <w:color w:val="757575"/>
          <w:sz w:val="27"/>
          <w:szCs w:val="27"/>
          <w:lang w:val="es-CO"/>
        </w:rPr>
        <w:t>—</w:t>
      </w:r>
    </w:p>
    <w:p w14:paraId="3E7FB2E7" w14:textId="049792E6" w:rsidR="00AD554B" w:rsidRPr="001D4971" w:rsidRDefault="00164F20" w:rsidP="001D4971">
      <w:pPr>
        <w:pStyle w:val="Heading1"/>
        <w:rPr>
          <w:rFonts w:ascii="Segoe Pro Light" w:hAnsi="Segoe Pro Light"/>
          <w:lang w:val="es-CO"/>
        </w:rPr>
      </w:pPr>
      <w:bookmarkStart w:id="1" w:name="_Toc532144995"/>
      <w:r w:rsidRPr="001D4971">
        <w:rPr>
          <w:rFonts w:ascii="Segoe Pro Light" w:hAnsi="Segoe Pro Light"/>
          <w:lang w:val="es-CO"/>
        </w:rPr>
        <w:t>1.</w:t>
      </w:r>
      <w:r w:rsidR="00AD554B" w:rsidRPr="001D4971">
        <w:rPr>
          <w:rFonts w:ascii="Segoe Pro Light" w:hAnsi="Segoe Pro Light"/>
          <w:lang w:val="es-CO"/>
        </w:rPr>
        <w:t>Verificación del quórum</w:t>
      </w:r>
      <w:bookmarkEnd w:id="1"/>
    </w:p>
    <w:p w14:paraId="43FF1B17" w14:textId="0CF4F5E0" w:rsidR="00AD554B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p w14:paraId="2C895224" w14:textId="77777777" w:rsidR="001D4971" w:rsidRPr="001D4971" w:rsidRDefault="001D4971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1664"/>
        <w:gridCol w:w="1516"/>
        <w:gridCol w:w="1681"/>
      </w:tblGrid>
      <w:tr w:rsidR="00C46125" w:rsidRPr="001D4971" w14:paraId="35A76AEF" w14:textId="77777777" w:rsidTr="001D4971">
        <w:trPr>
          <w:trHeight w:val="240"/>
        </w:trPr>
        <w:tc>
          <w:tcPr>
            <w:tcW w:w="3929" w:type="dxa"/>
            <w:shd w:val="clear" w:color="auto" w:fill="FFFFFF"/>
            <w:vAlign w:val="center"/>
            <w:hideMark/>
          </w:tcPr>
          <w:p w14:paraId="2CBF0CA9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proofErr w:type="spellStart"/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/>
              </w:rPr>
              <w:lastRenderedPageBreak/>
              <w:t>Accioni</w:t>
            </w: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sta</w:t>
            </w:r>
            <w:proofErr w:type="spellEnd"/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385577ED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Participación</w:t>
            </w:r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41E69258" w14:textId="4F4BEC1F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 xml:space="preserve">Nº </w:t>
            </w:r>
            <w:proofErr w:type="spellStart"/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Acciones</w:t>
            </w:r>
            <w:proofErr w:type="spellEnd"/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45890C3D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Valor</w:t>
            </w:r>
          </w:p>
        </w:tc>
      </w:tr>
      <w:tr w:rsidR="00C46125" w:rsidRPr="001D4971" w14:paraId="73EFC1C0" w14:textId="77777777" w:rsidTr="001D4971">
        <w:trPr>
          <w:trHeight w:val="210"/>
        </w:trPr>
        <w:tc>
          <w:tcPr>
            <w:tcW w:w="3929" w:type="dxa"/>
            <w:shd w:val="clear" w:color="auto" w:fill="FFFFFF"/>
            <w:vAlign w:val="center"/>
            <w:hideMark/>
          </w:tcPr>
          <w:p w14:paraId="72BE2671" w14:textId="5ACB9625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 CC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: 1049641166 de Tunja</w:t>
            </w:r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03D5B22B" w14:textId="5B4244FF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100 </w:t>
            </w:r>
            <w:r w:rsidR="00AD554B"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3820CB80" w14:textId="1BDAAC3A" w:rsidR="00AD554B" w:rsidRPr="001D4971" w:rsidRDefault="00C50832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color w:val="757575"/>
                <w:sz w:val="27"/>
                <w:szCs w:val="27"/>
              </w:rPr>
              <w:t>1.000</w:t>
            </w:r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5D2BC9F6" w14:textId="326BC052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$</w:t>
            </w:r>
            <w:r w:rsidR="00C50832">
              <w:rPr>
                <w:rFonts w:ascii="Segoe Pro Light" w:hAnsi="Segoe Pro Light"/>
                <w:color w:val="757575"/>
                <w:sz w:val="27"/>
                <w:szCs w:val="27"/>
              </w:rPr>
              <w:t>1.000.</w:t>
            </w:r>
            <w:r w:rsidR="00C46125"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000</w:t>
            </w:r>
          </w:p>
        </w:tc>
      </w:tr>
      <w:tr w:rsidR="00C46125" w:rsidRPr="001D4971" w14:paraId="3953C8F0" w14:textId="77777777" w:rsidTr="001D4971">
        <w:trPr>
          <w:trHeight w:val="15"/>
        </w:trPr>
        <w:tc>
          <w:tcPr>
            <w:tcW w:w="3929" w:type="dxa"/>
            <w:shd w:val="clear" w:color="auto" w:fill="FFFFFF"/>
            <w:vAlign w:val="center"/>
            <w:hideMark/>
          </w:tcPr>
          <w:p w14:paraId="5EB2E4B8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0FFD5EF5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06309701" w14:textId="25B49591" w:rsidR="00AD554B" w:rsidRPr="001D4971" w:rsidRDefault="00C50832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1.000</w:t>
            </w:r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111DA51B" w14:textId="25F12D14" w:rsidR="00AD554B" w:rsidRPr="001D4971" w:rsidRDefault="00C46125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$</w:t>
            </w:r>
            <w:r w:rsidR="00C50832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1.000.000</w:t>
            </w:r>
          </w:p>
        </w:tc>
      </w:tr>
    </w:tbl>
    <w:p w14:paraId="4BAE823C" w14:textId="77777777" w:rsidR="001D4971" w:rsidRPr="001D4971" w:rsidRDefault="001D4971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33007821" w14:textId="3F5E1CE6" w:rsidR="00BE2A57" w:rsidRPr="001D4971" w:rsidRDefault="00C46125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Al encontrarse 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1.0</w:t>
      </w:r>
      <w:r w:rsidR="001D4971" w:rsidRPr="001D4971">
        <w:rPr>
          <w:rFonts w:ascii="Segoe Pro Light" w:hAnsi="Segoe Pro Light"/>
          <w:color w:val="757575"/>
          <w:sz w:val="27"/>
          <w:szCs w:val="27"/>
          <w:lang w:val="es-CO"/>
        </w:rPr>
        <w:t>00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acciones, (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1.0</w:t>
      </w:r>
      <w:r w:rsidR="001D4971" w:rsidRPr="001D4971">
        <w:rPr>
          <w:rFonts w:ascii="Segoe Pro Light" w:hAnsi="Segoe Pro Light"/>
          <w:color w:val="757575"/>
          <w:sz w:val="27"/>
          <w:szCs w:val="27"/>
          <w:lang w:val="es-CO"/>
        </w:rPr>
        <w:t>00</w:t>
      </w:r>
      <w:r w:rsidR="00C50832">
        <w:rPr>
          <w:rFonts w:ascii="Segoe Pro Light" w:hAnsi="Segoe Pro Light"/>
          <w:color w:val="757575"/>
          <w:sz w:val="27"/>
          <w:szCs w:val="27"/>
          <w:lang w:val="es-CO"/>
        </w:rPr>
        <w:t>.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000 COP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) que representan el 100% de la totalidad del capital suscrito de la </w:t>
      </w:r>
      <w:r w:rsidR="003B1EFA">
        <w:rPr>
          <w:rFonts w:ascii="Segoe Pro Light" w:hAnsi="Segoe Pro Light"/>
          <w:color w:val="757575"/>
          <w:sz w:val="27"/>
          <w:szCs w:val="27"/>
          <w:lang w:val="es-CO"/>
        </w:rPr>
        <w:t>S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>ociedad, se encontró que existía quorum valido para deliberar y decidir</w:t>
      </w:r>
    </w:p>
    <w:p w14:paraId="4DA4F138" w14:textId="30406F74" w:rsidR="00AD554B" w:rsidRPr="001D4971" w:rsidRDefault="00AD554B" w:rsidP="001D4971">
      <w:pPr>
        <w:pStyle w:val="Heading1"/>
        <w:rPr>
          <w:rFonts w:ascii="Segoe Pro Light" w:hAnsi="Segoe Pro Light"/>
          <w:lang w:val="es-CO"/>
        </w:rPr>
      </w:pPr>
      <w:bookmarkStart w:id="2" w:name="_Toc532144996"/>
      <w:r w:rsidRPr="001D4971">
        <w:rPr>
          <w:rFonts w:ascii="Segoe Pro Light" w:hAnsi="Segoe Pro Light"/>
          <w:lang w:val="es-CO"/>
        </w:rPr>
        <w:t>2. Aprobación del orden del día</w:t>
      </w:r>
      <w:bookmarkEnd w:id="2"/>
    </w:p>
    <w:p w14:paraId="4BC6C7BC" w14:textId="77777777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788AF1A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Una vez leído el orden del día</w:t>
      </w:r>
      <w:r w:rsidR="009150A0" w:rsidRPr="001D4971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77777777" w:rsidR="00AD554B" w:rsidRPr="001D4971" w:rsidRDefault="00AD554B" w:rsidP="001D4971">
      <w:pPr>
        <w:pStyle w:val="Heading1"/>
        <w:rPr>
          <w:rFonts w:ascii="Segoe Pro Light" w:hAnsi="Segoe Pro Light"/>
          <w:lang w:val="es-CO"/>
        </w:rPr>
      </w:pPr>
      <w:bookmarkStart w:id="3" w:name="_Toc532144997"/>
      <w:r w:rsidRPr="001D4971">
        <w:rPr>
          <w:rFonts w:ascii="Segoe Pro Light" w:hAnsi="Segoe Pro Light"/>
          <w:lang w:val="es-CO"/>
        </w:rPr>
        <w:t>3. Nombramiento de presidente y secretario de la reunión</w:t>
      </w:r>
      <w:bookmarkEnd w:id="3"/>
    </w:p>
    <w:p w14:paraId="33D28231" w14:textId="4B628A86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Por unanimidad se designa para presidir 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la reunión a 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>Daniel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Fernando Lozano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Navas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y p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ara ejercer la secretaría a 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>Luis Fernando Lozano Zúñiga</w:t>
      </w:r>
      <w:r w:rsidR="00BE2A57" w:rsidRPr="001D4971">
        <w:rPr>
          <w:rFonts w:ascii="Segoe Pro Light" w:hAnsi="Segoe Pro Light"/>
          <w:color w:val="757575"/>
          <w:sz w:val="27"/>
          <w:szCs w:val="27"/>
          <w:lang w:val="es-CO"/>
        </w:rPr>
        <w:t>, identificados como aparece al pie de sus respectivas firmas, quienes tomaron posesión de sus cargos.</w:t>
      </w:r>
    </w:p>
    <w:p w14:paraId="564C221E" w14:textId="1B0834CB" w:rsidR="002555AF" w:rsidRPr="001D4971" w:rsidRDefault="002555AF" w:rsidP="001D4971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bookmarkStart w:id="4" w:name="_Hlk532145540"/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</w:p>
    <w:p w14:paraId="41C5AD6B" w14:textId="027438E8" w:rsidR="002555AF" w:rsidRDefault="002555AF" w:rsidP="002555AF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 w:rsid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4971" w14:paraId="42038659" w14:textId="77777777" w:rsidTr="001D4971">
        <w:trPr>
          <w:jc w:val="center"/>
        </w:trPr>
        <w:tc>
          <w:tcPr>
            <w:tcW w:w="4675" w:type="dxa"/>
          </w:tcPr>
          <w:p w14:paraId="6AA30CD8" w14:textId="7093C62D" w:rsidR="001D4971" w:rsidRDefault="001D4971" w:rsidP="001D4971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 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CC: 1049641166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Presidente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  <w:tc>
          <w:tcPr>
            <w:tcW w:w="4675" w:type="dxa"/>
          </w:tcPr>
          <w:p w14:paraId="0C30AA57" w14:textId="1FA65F5F" w:rsidR="001D4971" w:rsidRDefault="001D4971" w:rsidP="001D4971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Luis Fernando Lozano Zúñiga,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CC: 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7164714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Secretari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o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</w:tr>
      <w:bookmarkEnd w:id="4"/>
    </w:tbl>
    <w:p w14:paraId="09ADC753" w14:textId="77777777" w:rsidR="001D4971" w:rsidRPr="001D4971" w:rsidRDefault="001D4971" w:rsidP="002555AF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6DBADA72" w14:textId="1337CB79" w:rsidR="00BE2A57" w:rsidRDefault="00BE2A57" w:rsidP="001D4971">
      <w:pPr>
        <w:pStyle w:val="Heading1"/>
        <w:rPr>
          <w:rFonts w:ascii="Segoe Pro Light" w:hAnsi="Segoe Pro Light"/>
          <w:lang w:val="es-CO"/>
        </w:rPr>
      </w:pPr>
      <w:bookmarkStart w:id="5" w:name="_Toc532144998"/>
      <w:r w:rsidRPr="001D4971">
        <w:rPr>
          <w:rFonts w:ascii="Segoe Pro Light" w:hAnsi="Segoe Pro Light"/>
          <w:lang w:val="es-CO"/>
        </w:rPr>
        <w:t xml:space="preserve">4. </w:t>
      </w:r>
      <w:r w:rsidR="001D4971" w:rsidRPr="001D4971">
        <w:rPr>
          <w:rFonts w:ascii="Segoe Pro Light" w:hAnsi="Segoe Pro Light"/>
          <w:lang w:val="es-CO"/>
        </w:rPr>
        <w:t>Nombramiento de cargo en la Junta Directiva</w:t>
      </w:r>
      <w:r w:rsidR="00FC36E2">
        <w:rPr>
          <w:rFonts w:ascii="Segoe Pro Light" w:hAnsi="Segoe Pro Light"/>
          <w:lang w:val="es-CO"/>
        </w:rPr>
        <w:t xml:space="preserve"> de la Sociedad</w:t>
      </w:r>
      <w:r w:rsidR="001D4971" w:rsidRPr="001D4971">
        <w:rPr>
          <w:rFonts w:ascii="Segoe Pro Light" w:hAnsi="Segoe Pro Light"/>
          <w:lang w:val="es-CO"/>
        </w:rPr>
        <w:t>.</w:t>
      </w:r>
      <w:bookmarkEnd w:id="5"/>
    </w:p>
    <w:p w14:paraId="5E859E9F" w14:textId="77777777" w:rsidR="00FC36E2" w:rsidRPr="00FC36E2" w:rsidRDefault="00FC36E2" w:rsidP="00FC36E2">
      <w:pPr>
        <w:rPr>
          <w:lang w:val="es-CO"/>
        </w:rPr>
      </w:pPr>
    </w:p>
    <w:p w14:paraId="5236E396" w14:textId="7AD8F385" w:rsidR="001D4971" w:rsidRPr="00FC36E2" w:rsidRDefault="001D4971" w:rsidP="001D4971">
      <w:pPr>
        <w:shd w:val="clear" w:color="auto" w:fill="FFFFFF"/>
        <w:spacing w:after="450" w:line="240" w:lineRule="auto"/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Se nombra por unanimidad como </w:t>
      </w:r>
      <w:r w:rsidR="00C5083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Representante Legal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 </w:t>
      </w:r>
      <w:r w:rsidR="00FC36E2"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para un periodo de 2 años 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a la señora Catherine Ivette Navas Silva, identificada con cédula de ciudadanía No. 40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.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042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.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229 de Tunja. 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  <w:t>La persona designada firma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  <w:t xml:space="preserve"> a continuación en señal de aceptación del cargo, para el cual fue elegida.</w:t>
      </w:r>
    </w:p>
    <w:p w14:paraId="1EC5CE2E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Catherine Ivette Navas Silva</w:t>
      </w:r>
    </w:p>
    <w:p w14:paraId="258388A3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CC: 40042229 de Tunja</w:t>
      </w: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ab/>
      </w:r>
    </w:p>
    <w:p w14:paraId="421DAB75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Firma: __________________________________                                              </w:t>
      </w:r>
    </w:p>
    <w:p w14:paraId="05F238C7" w14:textId="77777777" w:rsidR="00BE2A57" w:rsidRPr="001D4971" w:rsidRDefault="00BE2A57" w:rsidP="00BE2A57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</w:p>
    <w:p w14:paraId="1032B594" w14:textId="15BB780C" w:rsidR="00B50A4C" w:rsidRPr="001D4971" w:rsidRDefault="001D4971" w:rsidP="001D4971">
      <w:pPr>
        <w:pStyle w:val="Heading1"/>
        <w:rPr>
          <w:rFonts w:ascii="Segoe Pro Light" w:hAnsi="Segoe Pro Light"/>
          <w:lang w:val="es-CO"/>
        </w:rPr>
      </w:pPr>
      <w:bookmarkStart w:id="6" w:name="_Toc532144999"/>
      <w:r w:rsidRPr="001D4971">
        <w:rPr>
          <w:rFonts w:ascii="Segoe Pro Light" w:hAnsi="Segoe Pro Light"/>
          <w:lang w:val="es-CO"/>
        </w:rPr>
        <w:t>5</w:t>
      </w:r>
      <w:r w:rsidR="00B50A4C" w:rsidRPr="001D4971">
        <w:rPr>
          <w:rFonts w:ascii="Segoe Pro Light" w:hAnsi="Segoe Pro Light"/>
          <w:lang w:val="es-CO"/>
        </w:rPr>
        <w:t xml:space="preserve">. </w:t>
      </w:r>
      <w:r w:rsidR="00E84ECF" w:rsidRPr="001D4971">
        <w:rPr>
          <w:rFonts w:ascii="Segoe Pro Light" w:hAnsi="Segoe Pro Light"/>
          <w:lang w:val="es-CO"/>
        </w:rPr>
        <w:t>Lectura y a</w:t>
      </w:r>
      <w:r w:rsidR="00B50A4C" w:rsidRPr="001D4971">
        <w:rPr>
          <w:rFonts w:ascii="Segoe Pro Light" w:hAnsi="Segoe Pro Light"/>
          <w:lang w:val="es-CO"/>
        </w:rPr>
        <w:t>probación del texto integral del acta</w:t>
      </w:r>
      <w:bookmarkEnd w:id="6"/>
    </w:p>
    <w:p w14:paraId="7A8C7D4E" w14:textId="78826B62" w:rsidR="00A6287F" w:rsidRPr="001D4971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No habiendo más asuntos que tratar, y l</w:t>
      </w:r>
      <w:r w:rsidRPr="001D4971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uego de analizadas las propuestas de reformas estatutarias, estas se sometieron a consideración de los asistentes a la reunión, quienes dieron su aprobación por unanimidad. 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Siendo las </w:t>
      </w:r>
      <w:r w:rsidR="00164D37">
        <w:rPr>
          <w:rFonts w:ascii="Segoe Pro Light" w:hAnsi="Segoe Pro Light"/>
          <w:color w:val="757575"/>
          <w:sz w:val="27"/>
          <w:szCs w:val="27"/>
          <w:lang w:val="es-CO"/>
        </w:rPr>
        <w:t>12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:00 M, el presidente propone un receso con el fin de elaborar el acta respectiva.</w:t>
      </w:r>
    </w:p>
    <w:p w14:paraId="6C4CB597" w14:textId="77777777" w:rsidR="00FC36E2" w:rsidRPr="001D4971" w:rsidRDefault="00FC36E2" w:rsidP="00FC36E2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</w:p>
    <w:p w14:paraId="55DF53AC" w14:textId="77777777" w:rsidR="00FC36E2" w:rsidRDefault="00FC36E2" w:rsidP="00FC36E2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C36E2" w14:paraId="038D2102" w14:textId="77777777" w:rsidTr="00C50832">
        <w:trPr>
          <w:jc w:val="center"/>
        </w:trPr>
        <w:tc>
          <w:tcPr>
            <w:tcW w:w="4675" w:type="dxa"/>
          </w:tcPr>
          <w:p w14:paraId="7399C406" w14:textId="77777777" w:rsidR="00FC36E2" w:rsidRDefault="00FC36E2" w:rsidP="00C50832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 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CC: 1049641166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Presidente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  <w:tc>
          <w:tcPr>
            <w:tcW w:w="4675" w:type="dxa"/>
          </w:tcPr>
          <w:p w14:paraId="6D021283" w14:textId="77777777" w:rsidR="00FC36E2" w:rsidRDefault="00FC36E2" w:rsidP="00C50832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Luis Fernando Lozano Zúñiga,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CC: 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7164714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Secretari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o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</w:tr>
    </w:tbl>
    <w:p w14:paraId="52AEE2F5" w14:textId="4769C05E" w:rsidR="00B50A4C" w:rsidRPr="001D4971" w:rsidRDefault="00B50A4C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sectPr w:rsidR="00B50A4C" w:rsidRPr="001D4971" w:rsidSect="00F403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149B0" w14:textId="77777777" w:rsidR="00C50832" w:rsidRDefault="00C50832" w:rsidP="003B1EFA">
      <w:pPr>
        <w:spacing w:after="0" w:line="240" w:lineRule="auto"/>
      </w:pPr>
      <w:r>
        <w:separator/>
      </w:r>
    </w:p>
  </w:endnote>
  <w:endnote w:type="continuationSeparator" w:id="0">
    <w:p w14:paraId="1DCB3718" w14:textId="77777777" w:rsidR="00C50832" w:rsidRDefault="00C50832" w:rsidP="003B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FAD6" w14:textId="77777777" w:rsidR="00C50832" w:rsidRDefault="00C50832" w:rsidP="003B1EFA">
      <w:pPr>
        <w:spacing w:after="0" w:line="240" w:lineRule="auto"/>
      </w:pPr>
      <w:r>
        <w:separator/>
      </w:r>
    </w:p>
  </w:footnote>
  <w:footnote w:type="continuationSeparator" w:id="0">
    <w:p w14:paraId="3CBCE3CC" w14:textId="77777777" w:rsidR="00C50832" w:rsidRDefault="00C50832" w:rsidP="003B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6EC4" w14:textId="33368460" w:rsidR="00C50832" w:rsidRDefault="00C50832" w:rsidP="003B1E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0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86"/>
    <w:rsid w:val="00053AD8"/>
    <w:rsid w:val="000C3327"/>
    <w:rsid w:val="00164D37"/>
    <w:rsid w:val="00164F20"/>
    <w:rsid w:val="001A691E"/>
    <w:rsid w:val="001D4971"/>
    <w:rsid w:val="002555AF"/>
    <w:rsid w:val="002F788D"/>
    <w:rsid w:val="003B1EFA"/>
    <w:rsid w:val="005E62E8"/>
    <w:rsid w:val="0064623E"/>
    <w:rsid w:val="008E1E7B"/>
    <w:rsid w:val="009150A0"/>
    <w:rsid w:val="00937D3D"/>
    <w:rsid w:val="009D52F2"/>
    <w:rsid w:val="00A21786"/>
    <w:rsid w:val="00A6287F"/>
    <w:rsid w:val="00AD554B"/>
    <w:rsid w:val="00B50A4C"/>
    <w:rsid w:val="00B721B7"/>
    <w:rsid w:val="00BE2A57"/>
    <w:rsid w:val="00C16069"/>
    <w:rsid w:val="00C46125"/>
    <w:rsid w:val="00C50832"/>
    <w:rsid w:val="00E27CF4"/>
    <w:rsid w:val="00E84ECF"/>
    <w:rsid w:val="00EB55EF"/>
    <w:rsid w:val="00F40318"/>
    <w:rsid w:val="00FC36E2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E2"/>
  </w:style>
  <w:style w:type="paragraph" w:styleId="Heading1">
    <w:name w:val="heading 1"/>
    <w:basedOn w:val="Normal"/>
    <w:next w:val="Normal"/>
    <w:link w:val="Heading1Char"/>
    <w:uiPriority w:val="9"/>
    <w:qFormat/>
    <w:rsid w:val="001D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49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49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49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FA"/>
  </w:style>
  <w:style w:type="paragraph" w:styleId="Footer">
    <w:name w:val="footer"/>
    <w:basedOn w:val="Normal"/>
    <w:link w:val="FooterChar"/>
    <w:uiPriority w:val="99"/>
    <w:unhideWhenUsed/>
    <w:rsid w:val="003B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FA"/>
  </w:style>
  <w:style w:type="paragraph" w:styleId="BalloonText">
    <w:name w:val="Balloon Text"/>
    <w:basedOn w:val="Normal"/>
    <w:link w:val="BalloonTextChar"/>
    <w:uiPriority w:val="99"/>
    <w:semiHidden/>
    <w:unhideWhenUsed/>
    <w:rsid w:val="00164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7AEF9-994E-4DCC-AE22-763BEAE386E9}"/>
</file>

<file path=customXml/itemProps3.xml><?xml version="1.0" encoding="utf-8"?>
<ds:datastoreItem xmlns:ds="http://schemas.openxmlformats.org/officeDocument/2006/customXml" ds:itemID="{754C6F47-D52B-4D9C-9FE0-55F1AEBB0F48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8e4d8b2d-65fd-42b2-8d61-3c23d673a7d1"/>
  </ds:schemaRefs>
</ds:datastoreItem>
</file>

<file path=customXml/itemProps4.xml><?xml version="1.0" encoding="utf-8"?>
<ds:datastoreItem xmlns:ds="http://schemas.openxmlformats.org/officeDocument/2006/customXml" ds:itemID="{47419AA8-41B5-4195-BAD1-D0E22FA3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 Navas</cp:lastModifiedBy>
  <cp:revision>5</cp:revision>
  <cp:lastPrinted>2018-12-10T00:12:00Z</cp:lastPrinted>
  <dcterms:created xsi:type="dcterms:W3CDTF">2018-12-10T00:08:00Z</dcterms:created>
  <dcterms:modified xsi:type="dcterms:W3CDTF">2020-08-10T19:23:00Z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