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CF45" w14:textId="77777777" w:rsidR="00012845" w:rsidRDefault="00CF0F88">
      <w:pPr>
        <w:pStyle w:val="HTMLPreformatted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FINAL NOTICE BEFORE LEGAL ACTION</w:t>
      </w:r>
    </w:p>
    <w:p w14:paraId="1F29CF46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47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48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49" w14:textId="77777777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</w:p>
    <w:p w14:paraId="1F29CF4A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4B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4C" w14:textId="77777777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</w:t>
      </w:r>
    </w:p>
    <w:p w14:paraId="1F29CF4D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4E" w14:textId="77777777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</w:t>
      </w:r>
      <w:bookmarkStart w:id="0" w:name="_GoBack"/>
      <w:bookmarkEnd w:id="0"/>
    </w:p>
    <w:p w14:paraId="1F29CF4F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50" w14:textId="77777777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We have repeatedly advised you of your long overdue balance in the amount of</w:t>
      </w:r>
    </w:p>
    <w:p w14:paraId="1F29CF51" w14:textId="77777777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</w:t>
      </w:r>
    </w:p>
    <w:p w14:paraId="1F29CF52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54" w14:textId="3F0FDAD0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Since you have not made </w:t>
      </w:r>
      <w:r w:rsidR="006D458A">
        <w:rPr>
          <w:rFonts w:ascii="Times New Roman" w:hAnsi="Times New Roman" w:cs="Times New Roman"/>
          <w:sz w:val="24"/>
        </w:rPr>
        <w:t>payment,</w:t>
      </w:r>
      <w:r>
        <w:rPr>
          <w:rFonts w:ascii="Times New Roman" w:hAnsi="Times New Roman" w:cs="Times New Roman"/>
          <w:sz w:val="24"/>
        </w:rPr>
        <w:t xml:space="preserve"> we have turned your account over to our attorneys and instructed them to commence suit without further delay.</w:t>
      </w:r>
    </w:p>
    <w:p w14:paraId="1F29CF55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56" w14:textId="77777777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There is still time, however, to avoid suit if you contact us within the next </w:t>
      </w:r>
    </w:p>
    <w:p w14:paraId="1F29CF57" w14:textId="77777777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five (5) days.</w:t>
      </w:r>
    </w:p>
    <w:p w14:paraId="1F29CF58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59" w14:textId="77777777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will be your final opportunity to resolve matters without the expense of </w:t>
      </w:r>
    </w:p>
    <w:p w14:paraId="1F29CF5A" w14:textId="77777777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court proceedings.</w:t>
      </w:r>
    </w:p>
    <w:p w14:paraId="1F29CF5B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5C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5D" w14:textId="77777777" w:rsidR="00012845" w:rsidRDefault="00CF0F8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Very truly,</w:t>
      </w:r>
    </w:p>
    <w:p w14:paraId="1F29CF5E" w14:textId="77777777" w:rsidR="00012845" w:rsidRDefault="00012845">
      <w:pPr>
        <w:pStyle w:val="HTMLPreformatted"/>
        <w:rPr>
          <w:rFonts w:ascii="Times New Roman" w:hAnsi="Times New Roman" w:cs="Times New Roman"/>
          <w:sz w:val="24"/>
        </w:rPr>
      </w:pPr>
    </w:p>
    <w:p w14:paraId="1F29CF5F" w14:textId="77777777" w:rsidR="00012845" w:rsidRDefault="00012845">
      <w:pPr>
        <w:rPr>
          <w:sz w:val="24"/>
        </w:rPr>
      </w:pPr>
    </w:p>
    <w:sectPr w:rsidR="00012845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3174E" w14:textId="77777777" w:rsidR="006D458A" w:rsidRDefault="006D458A" w:rsidP="006D458A">
      <w:r>
        <w:separator/>
      </w:r>
    </w:p>
  </w:endnote>
  <w:endnote w:type="continuationSeparator" w:id="0">
    <w:p w14:paraId="13A30B61" w14:textId="77777777" w:rsidR="006D458A" w:rsidRDefault="006D458A" w:rsidP="006D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825A1" w14:textId="77777777" w:rsidR="006D458A" w:rsidRDefault="006D458A" w:rsidP="006D458A">
      <w:r>
        <w:separator/>
      </w:r>
    </w:p>
  </w:footnote>
  <w:footnote w:type="continuationSeparator" w:id="0">
    <w:p w14:paraId="26CE8E3C" w14:textId="77777777" w:rsidR="006D458A" w:rsidRDefault="006D458A" w:rsidP="006D4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9F1AF" w14:textId="47D2F7B6" w:rsidR="006D458A" w:rsidRDefault="006D458A" w:rsidP="006D458A">
    <w:pPr>
      <w:pStyle w:val="Header"/>
      <w:jc w:val="right"/>
    </w:pPr>
    <w:r>
      <w:rPr>
        <w:noProof/>
      </w:rPr>
      <w:drawing>
        <wp:inline distT="0" distB="0" distL="0" distR="0" wp14:anchorId="0375D783" wp14:editId="5AD980A0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F88"/>
    <w:rsid w:val="00012845"/>
    <w:rsid w:val="006D458A"/>
    <w:rsid w:val="00C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9CF45"/>
  <w15:chartTrackingRefBased/>
  <w15:docId w15:val="{67CE3D0C-17A8-4DA2-B617-A2C30997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6D458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58A"/>
  </w:style>
  <w:style w:type="paragraph" w:styleId="Footer">
    <w:name w:val="footer"/>
    <w:basedOn w:val="Normal"/>
    <w:link w:val="FooterChar"/>
    <w:uiPriority w:val="99"/>
    <w:unhideWhenUsed/>
    <w:rsid w:val="006D458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AFE6FA-0955-4829-A7C2-8DC2BC1B358C}"/>
</file>

<file path=customXml/itemProps2.xml><?xml version="1.0" encoding="utf-8"?>
<ds:datastoreItem xmlns:ds="http://schemas.openxmlformats.org/officeDocument/2006/customXml" ds:itemID="{97AE8033-3B2C-48C9-9F80-9C085CA65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C4D91F-03E9-4F0C-A22C-00EDAC96A6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NOTICE BEFORE LEGAL ACTION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NOTICE BEFORE LEGAL ACTION</dc:title>
  <dc:subject/>
  <dc:creator>Veso Ganev</dc:creator>
  <cp:keywords/>
  <dc:description/>
  <cp:lastModifiedBy>Daniel Lozano Navas</cp:lastModifiedBy>
  <cp:revision>3</cp:revision>
  <dcterms:created xsi:type="dcterms:W3CDTF">2017-10-11T19:11:00Z</dcterms:created>
  <dcterms:modified xsi:type="dcterms:W3CDTF">2020-07-24T06:38:00Z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