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D3006">
      <w:pPr>
        <w:widowControl w:val="0"/>
        <w:tabs>
          <w:tab w:val="left" w:pos="300"/>
        </w:tabs>
        <w:spacing w:line="232" w:lineRule="atLeast"/>
        <w:ind w:left="300" w:hanging="300"/>
        <w:jc w:val="center"/>
        <w:rPr>
          <w:b/>
          <w:bCs/>
          <w:sz w:val="24"/>
          <w:u w:val="single"/>
        </w:rPr>
      </w:pPr>
      <w:bookmarkStart w:id="0" w:name="_GoBack"/>
      <w:bookmarkEnd w:id="0"/>
      <w:r>
        <w:rPr>
          <w:b/>
          <w:bCs/>
          <w:sz w:val="24"/>
          <w:u w:val="single"/>
        </w:rPr>
        <w:t>AMENDMENT TO ARTICLES OF ORGANIZATION/</w:t>
      </w:r>
    </w:p>
    <w:p w:rsidR="00000000" w:rsidRDefault="00ED3006">
      <w:pPr>
        <w:jc w:val="center"/>
        <w:rPr>
          <w:b/>
          <w:bCs/>
          <w:sz w:val="24"/>
        </w:rPr>
      </w:pPr>
      <w:r>
        <w:rPr>
          <w:b/>
          <w:bCs/>
          <w:sz w:val="24"/>
          <w:u w:val="single"/>
        </w:rPr>
        <w:t>OPERATING AGREEMENT</w:t>
      </w:r>
      <w:r>
        <w:rPr>
          <w:b/>
          <w:bCs/>
          <w:sz w:val="24"/>
        </w:rPr>
        <w:fldChar w:fldCharType="begin"/>
      </w:r>
      <w:r>
        <w:rPr>
          <w:b/>
          <w:bCs/>
          <w:sz w:val="24"/>
        </w:rPr>
        <w:instrText xml:space="preserve"> TC "</w:instrText>
      </w:r>
      <w:bookmarkStart w:id="1" w:name="_Toc30752861"/>
      <w:r>
        <w:rPr>
          <w:b/>
          <w:bCs/>
          <w:sz w:val="24"/>
        </w:rPr>
        <w:instrText>Amendment to Articles of Organization/Operating Agreement</w:instrText>
      </w:r>
      <w:bookmarkEnd w:id="1"/>
      <w:r>
        <w:rPr>
          <w:b/>
          <w:bCs/>
          <w:sz w:val="24"/>
        </w:rPr>
        <w:instrText>” \l 1</w:instrText>
      </w:r>
      <w:r>
        <w:rPr>
          <w:b/>
          <w:bCs/>
          <w:sz w:val="24"/>
        </w:rPr>
        <w:fldChar w:fldCharType="end"/>
      </w:r>
    </w:p>
    <w:p w:rsidR="00000000" w:rsidRDefault="00ED3006">
      <w:pPr>
        <w:widowControl w:val="0"/>
        <w:tabs>
          <w:tab w:val="left" w:pos="300"/>
        </w:tabs>
        <w:spacing w:line="232" w:lineRule="atLeast"/>
        <w:ind w:left="300" w:hanging="300"/>
        <w:jc w:val="center"/>
        <w:rPr>
          <w:snapToGrid w:val="0"/>
          <w:sz w:val="24"/>
          <w:szCs w:val="24"/>
        </w:rPr>
      </w:pPr>
    </w:p>
    <w:p w:rsidR="00000000" w:rsidRDefault="00ED3006">
      <w:pPr>
        <w:widowControl w:val="0"/>
        <w:tabs>
          <w:tab w:val="left" w:pos="300"/>
        </w:tabs>
        <w:spacing w:line="232" w:lineRule="atLeast"/>
        <w:ind w:left="300" w:hanging="300"/>
        <w:jc w:val="center"/>
        <w:rPr>
          <w:snapToGrid w:val="0"/>
          <w:sz w:val="24"/>
          <w:szCs w:val="24"/>
        </w:rPr>
      </w:pPr>
    </w:p>
    <w:p w:rsidR="00000000" w:rsidRDefault="00ED3006">
      <w:pPr>
        <w:ind w:firstLine="720"/>
        <w:jc w:val="both"/>
        <w:rPr>
          <w:sz w:val="24"/>
        </w:rPr>
      </w:pPr>
      <w:r>
        <w:rPr>
          <w:sz w:val="24"/>
        </w:rPr>
        <w:t>There was presented to the members an amendment to the ____________ for the company. After consideration by the members of th</w:t>
      </w:r>
      <w:r>
        <w:rPr>
          <w:sz w:val="24"/>
        </w:rPr>
        <w:t xml:space="preserve">e company, it was </w:t>
      </w:r>
    </w:p>
    <w:p w:rsidR="00000000" w:rsidRDefault="00ED3006">
      <w:pPr>
        <w:jc w:val="both"/>
        <w:rPr>
          <w:sz w:val="24"/>
        </w:rPr>
      </w:pPr>
    </w:p>
    <w:p w:rsidR="00000000" w:rsidRDefault="00ED3006">
      <w:pPr>
        <w:jc w:val="both"/>
        <w:rPr>
          <w:sz w:val="24"/>
        </w:rPr>
      </w:pPr>
      <w:r>
        <w:rPr>
          <w:b/>
          <w:bCs/>
          <w:sz w:val="24"/>
        </w:rPr>
        <w:t>RESOLVED</w:t>
      </w:r>
      <w:r>
        <w:rPr>
          <w:sz w:val="24"/>
        </w:rPr>
        <w:t>, that the following amendment be made:</w:t>
      </w:r>
    </w:p>
    <w:p w:rsidR="00000000" w:rsidRDefault="00ED3006">
      <w:pPr>
        <w:jc w:val="both"/>
        <w:rPr>
          <w:sz w:val="24"/>
        </w:rPr>
      </w:pPr>
    </w:p>
    <w:p w:rsidR="00000000" w:rsidRDefault="00ED3006">
      <w:pPr>
        <w:jc w:val="both"/>
        <w:rPr>
          <w:sz w:val="24"/>
        </w:rPr>
      </w:pPr>
    </w:p>
    <w:p w:rsidR="00000000" w:rsidRDefault="00ED3006">
      <w:pPr>
        <w:jc w:val="both"/>
        <w:rPr>
          <w:sz w:val="24"/>
        </w:rPr>
      </w:pPr>
    </w:p>
    <w:p w:rsidR="00000000" w:rsidRDefault="00ED3006">
      <w:pPr>
        <w:pStyle w:val="BodyText"/>
        <w:tabs>
          <w:tab w:val="clear" w:pos="204"/>
          <w:tab w:val="left" w:pos="300"/>
        </w:tabs>
        <w:spacing w:line="232" w:lineRule="atLeast"/>
        <w:rPr>
          <w:snapToGrid w:val="0"/>
          <w:szCs w:val="20"/>
        </w:rPr>
      </w:pPr>
      <w:r>
        <w:rPr>
          <w:szCs w:val="20"/>
        </w:rPr>
        <w:t xml:space="preserve">The Secretary shall amend the document, file the document with the proper state agencies, if necessary, and distribute the amended document to the members of the company.  </w:t>
      </w:r>
    </w:p>
    <w:p w:rsidR="00000000" w:rsidRDefault="00ED3006">
      <w:pPr>
        <w:widowControl w:val="0"/>
        <w:tabs>
          <w:tab w:val="left" w:pos="300"/>
        </w:tabs>
        <w:spacing w:line="232" w:lineRule="atLeast"/>
        <w:ind w:left="300" w:hanging="300"/>
        <w:jc w:val="center"/>
        <w:rPr>
          <w:snapToGrid w:val="0"/>
          <w:sz w:val="24"/>
          <w:szCs w:val="24"/>
        </w:rPr>
      </w:pPr>
    </w:p>
    <w:p w:rsidR="00000000" w:rsidRDefault="00ED3006">
      <w:pPr>
        <w:keepNext/>
        <w:keepLines/>
        <w:jc w:val="both"/>
        <w:rPr>
          <w:sz w:val="24"/>
        </w:rPr>
      </w:pPr>
      <w:r>
        <w:rPr>
          <w:sz w:val="24"/>
        </w:rPr>
        <w:t>Members:</w:t>
      </w:r>
    </w:p>
    <w:p w:rsidR="00000000" w:rsidRDefault="00ED3006">
      <w:pPr>
        <w:jc w:val="both"/>
        <w:rPr>
          <w:sz w:val="24"/>
        </w:rPr>
      </w:pPr>
      <w:r>
        <w:rPr>
          <w:sz w:val="24"/>
        </w:rPr>
        <w:t>__</w:t>
      </w:r>
      <w:r>
        <w:rPr>
          <w:sz w:val="24"/>
        </w:rPr>
        <w:t>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</w:t>
      </w:r>
    </w:p>
    <w:p w:rsidR="00000000" w:rsidRDefault="00ED3006">
      <w:pPr>
        <w:jc w:val="both"/>
        <w:rPr>
          <w:sz w:val="24"/>
        </w:rPr>
      </w:pPr>
      <w:r>
        <w:rPr>
          <w:sz w:val="24"/>
        </w:rPr>
        <w:t>________________________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</w:t>
      </w:r>
    </w:p>
    <w:p w:rsidR="00000000" w:rsidRDefault="00ED3006">
      <w:pPr>
        <w:jc w:val="both"/>
        <w:rPr>
          <w:sz w:val="24"/>
        </w:rPr>
      </w:pPr>
      <w:r>
        <w:rPr>
          <w:sz w:val="24"/>
        </w:rPr>
        <w:t>________________________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</w:t>
      </w:r>
    </w:p>
    <w:p w:rsidR="00000000" w:rsidRDefault="00ED3006">
      <w:r>
        <w:rPr>
          <w:snapToGrid w:val="0"/>
          <w:sz w:val="24"/>
          <w:szCs w:val="24"/>
        </w:rPr>
        <w:br w:type="page"/>
      </w: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06"/>
    <w:rsid w:val="00ED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B352E-08BC-4113-9744-EA0E723E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widowControl w:val="0"/>
      <w:tabs>
        <w:tab w:val="left" w:pos="204"/>
      </w:tabs>
      <w:overflowPunct/>
      <w:adjustRightInd/>
      <w:spacing w:line="277" w:lineRule="atLeast"/>
      <w:jc w:val="both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8A4612-3185-4803-881B-0CA07991CD72}"/>
</file>

<file path=customXml/itemProps2.xml><?xml version="1.0" encoding="utf-8"?>
<ds:datastoreItem xmlns:ds="http://schemas.openxmlformats.org/officeDocument/2006/customXml" ds:itemID="{BE3CBABB-50AC-4920-A3D0-9D4CE22CF771}"/>
</file>

<file path=customXml/itemProps3.xml><?xml version="1.0" encoding="utf-8"?>
<ds:datastoreItem xmlns:ds="http://schemas.openxmlformats.org/officeDocument/2006/customXml" ds:itemID="{55614AD8-5031-4603-8C9B-2F854C912C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AMENDMENT TO ARTICLES OF ORGANIZATION/</vt:lpstr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AMENDMENT TO ARTICLES OF ORGANIZATION/</dc:title>
  <dc:subject/>
  <dc:creator>Veso Ganev</dc:creator>
  <cp:keywords/>
  <dc:description/>
  <cp:lastModifiedBy>Veso Ganev</cp:lastModifiedBy>
  <cp:revision>2</cp:revision>
  <dcterms:created xsi:type="dcterms:W3CDTF">2017-10-11T19:06:00Z</dcterms:created>
  <dcterms:modified xsi:type="dcterms:W3CDTF">2017-10-11T19:06:00Z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