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75FA5">
      <w:pPr>
        <w:tabs>
          <w:tab w:val="center" w:pos="4680"/>
        </w:tabs>
        <w:suppressAutoHyphens/>
        <w:rPr>
          <w:rFonts w:ascii="Times Roman" w:hAnsi="Times Roman"/>
          <w:b/>
        </w:rPr>
      </w:pPr>
      <w:bookmarkStart w:id="0" w:name="_GoBack"/>
      <w:bookmarkEnd w:id="0"/>
      <w:r>
        <w:rPr>
          <w:rFonts w:ascii="Times Roman" w:hAnsi="Times Roman"/>
          <w:b/>
        </w:rPr>
        <w:tab/>
        <w:t xml:space="preserve">OPERATING AGREEMENT </w:t>
      </w:r>
    </w:p>
    <w:p w:rsidR="00000000" w:rsidRDefault="00775FA5">
      <w:pPr>
        <w:pStyle w:val="Heading1"/>
      </w:pPr>
      <w:r>
        <w:t>FOR SINGLE MEMBER, MEMBER MANAGED</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DATE:</w:t>
      </w:r>
      <w:r>
        <w:rPr>
          <w:rFonts w:ascii="Times Roman" w:hAnsi="Times Roman"/>
        </w:rPr>
        <w:tab/>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PARTY:</w:t>
      </w:r>
      <w:r>
        <w:rPr>
          <w:rFonts w:ascii="Times Roman" w:hAnsi="Times Roman"/>
        </w:rPr>
        <w:tab/>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center" w:pos="4680"/>
        </w:tabs>
        <w:suppressAutoHyphens/>
        <w:rPr>
          <w:rFonts w:ascii="Times Roman" w:hAnsi="Times Roman"/>
        </w:rPr>
      </w:pPr>
      <w:r>
        <w:rPr>
          <w:rFonts w:ascii="Times Roman" w:hAnsi="Times Roman"/>
          <w:b/>
        </w:rPr>
        <w:tab/>
        <w:t>RECITAL:</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t>The party to this agreement (the "Member") is signing this agreement for the purpose of forming a limited liability company under the Limited Liability Company Act of t</w:t>
      </w:r>
      <w:r>
        <w:rPr>
          <w:rFonts w:ascii="Times Roman" w:hAnsi="Times Roman"/>
        </w:rPr>
        <w:t>he state of _________________________________(the “Act”).</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center" w:pos="4680"/>
        </w:tabs>
        <w:suppressAutoHyphens/>
        <w:rPr>
          <w:rFonts w:ascii="Times Roman" w:hAnsi="Times Roman"/>
        </w:rPr>
      </w:pPr>
      <w:r>
        <w:rPr>
          <w:rFonts w:ascii="Times Roman" w:hAnsi="Times Roman"/>
          <w:b/>
        </w:rPr>
        <w:tab/>
        <w:t>AGREEMENTS:</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w:t>
      </w:r>
      <w:r>
        <w:rPr>
          <w:rFonts w:ascii="Times Roman" w:hAnsi="Times Roman"/>
          <w:b/>
        </w:rPr>
        <w:tab/>
        <w:t>FORMATION</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w:t>
      </w:r>
      <w:r>
        <w:rPr>
          <w:rFonts w:ascii="Times Roman" w:hAnsi="Times Roman"/>
          <w:b/>
        </w:rPr>
        <w:tab/>
        <w:t>Name.</w:t>
      </w:r>
      <w:r>
        <w:rPr>
          <w:rFonts w:ascii="Times Roman" w:hAnsi="Times Roman"/>
        </w:rPr>
        <w:t xml:space="preserve">  The name of this limited liability company (the "Company") is _________________________________.</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1.2</w:t>
      </w:r>
      <w:r>
        <w:rPr>
          <w:rFonts w:ascii="Times Roman" w:hAnsi="Times Roman"/>
          <w:b/>
        </w:rPr>
        <w:tab/>
        <w:t>Articles of Organization.</w:t>
      </w:r>
      <w:r>
        <w:rPr>
          <w:rFonts w:ascii="Times Roman" w:hAnsi="Times Roman"/>
        </w:rPr>
        <w:t xml:space="preserve">  Articles of organization f</w:t>
      </w:r>
      <w:r>
        <w:rPr>
          <w:rFonts w:ascii="Times Roman" w:hAnsi="Times Roman"/>
        </w:rPr>
        <w:t>or the Company were filed with the Secretary of State for the state of ______________________ on________________.</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1.3</w:t>
      </w:r>
      <w:r>
        <w:rPr>
          <w:rFonts w:ascii="Times Roman" w:hAnsi="Times Roman"/>
          <w:b/>
        </w:rPr>
        <w:tab/>
        <w:t>Duration.</w:t>
      </w:r>
      <w:r>
        <w:rPr>
          <w:rFonts w:ascii="Times Roman" w:hAnsi="Times Roman"/>
        </w:rPr>
        <w:t xml:space="preserve">  The Company will exist until dissolved as provided in this agreement.</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w:t>
      </w:r>
      <w:r>
        <w:rPr>
          <w:rFonts w:ascii="Times Roman" w:hAnsi="Times Roman"/>
          <w:b/>
        </w:rPr>
        <w:tab/>
        <w:t>Principal Office.</w:t>
      </w:r>
      <w:r>
        <w:rPr>
          <w:rFonts w:ascii="Times Roman" w:hAnsi="Times Roman"/>
        </w:rPr>
        <w:t xml:space="preserve">  The Company’s principal office</w:t>
      </w:r>
      <w:r>
        <w:rPr>
          <w:rFonts w:ascii="Times Roman" w:hAnsi="Times Roman"/>
        </w:rPr>
        <w:t xml:space="preserve"> will initially be at _________________________________________________, but may be relocated by the Member at any time.</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1.5</w:t>
      </w:r>
      <w:r>
        <w:rPr>
          <w:rFonts w:ascii="Times Roman" w:hAnsi="Times Roman"/>
          <w:b/>
        </w:rPr>
        <w:tab/>
        <w:t>Designated Office and Agent for Service of Process.</w:t>
      </w:r>
      <w:r>
        <w:rPr>
          <w:rFonts w:ascii="Times Roman" w:hAnsi="Times Roman"/>
        </w:rPr>
        <w:t xml:space="preserve">  The Company's initial designated office will be at__________________________</w:t>
      </w:r>
      <w:r>
        <w:rPr>
          <w:rFonts w:ascii="Times Roman" w:hAnsi="Times Roman"/>
        </w:rPr>
        <w:t>__________________, and the name of its initial agent for service of process at that address will be____________________ ______________________.  The Company’s designated office and its agent for service of process may only be changed by filing notice of t</w:t>
      </w:r>
      <w:r>
        <w:rPr>
          <w:rFonts w:ascii="Times Roman" w:hAnsi="Times Roman"/>
        </w:rPr>
        <w:t>he change with the Secretary of State of the state in which the articles of organization of the Company were filed.</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1.6</w:t>
      </w:r>
      <w:r>
        <w:rPr>
          <w:rFonts w:ascii="Times Roman" w:hAnsi="Times Roman"/>
          <w:b/>
        </w:rPr>
        <w:tab/>
        <w:t>Purposes and Powers.</w:t>
      </w:r>
      <w:r>
        <w:rPr>
          <w:rFonts w:ascii="Times Roman" w:hAnsi="Times Roman"/>
        </w:rPr>
        <w:t xml:space="preserve">  The Company is formed for the purpose of engaging in any lawful business that a limited liability company may en</w:t>
      </w:r>
      <w:r>
        <w:rPr>
          <w:rFonts w:ascii="Times Roman" w:hAnsi="Times Roman"/>
        </w:rPr>
        <w:t>gage in under the Act.  The Company has the power to do all things necessary, incident, or in furtherance of that business.</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 xml:space="preserve">1.7 </w:t>
      </w:r>
      <w:r>
        <w:rPr>
          <w:rFonts w:ascii="Times Roman" w:hAnsi="Times Roman"/>
          <w:b/>
        </w:rPr>
        <w:tab/>
        <w:t>Title to Assets.</w:t>
      </w:r>
      <w:r>
        <w:rPr>
          <w:rFonts w:ascii="Times Roman" w:hAnsi="Times Roman"/>
        </w:rPr>
        <w:t xml:space="preserve">  Title to all assets of the Company will be held in the name of the Company.  The Member does not have any r</w:t>
      </w:r>
      <w:r>
        <w:rPr>
          <w:rFonts w:ascii="Times Roman" w:hAnsi="Times Roman"/>
        </w:rPr>
        <w:t xml:space="preserve">ight to the assets of the Company or any ownership </w:t>
      </w:r>
      <w:r>
        <w:rPr>
          <w:rFonts w:ascii="Times Roman" w:hAnsi="Times Roman"/>
        </w:rPr>
        <w:lastRenderedPageBreak/>
        <w:t>interest in those assets except indirectly as a result of the Member’s ownership of an interest in the Company.</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2.</w:t>
      </w:r>
      <w:r>
        <w:rPr>
          <w:rFonts w:ascii="Times Roman" w:hAnsi="Times Roman"/>
          <w:b/>
        </w:rPr>
        <w:tab/>
        <w:t>MEMBER</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2.1</w:t>
      </w:r>
      <w:r>
        <w:rPr>
          <w:rFonts w:ascii="Times Roman" w:hAnsi="Times Roman"/>
          <w:b/>
        </w:rPr>
        <w:tab/>
        <w:t>Name and Address.</w:t>
      </w:r>
      <w:r>
        <w:rPr>
          <w:rFonts w:ascii="Times Roman" w:hAnsi="Times Roman"/>
        </w:rPr>
        <w:t xml:space="preserve">  The name and address of the sole member of the Company is</w:t>
      </w:r>
      <w:r>
        <w:rPr>
          <w:rFonts w:ascii="Times Roman" w:hAnsi="Times Roman"/>
        </w:rPr>
        <w:t>:____________________________________.</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2.2</w:t>
      </w:r>
      <w:r>
        <w:rPr>
          <w:rFonts w:ascii="Times Roman" w:hAnsi="Times Roman"/>
          <w:b/>
        </w:rPr>
        <w:tab/>
        <w:t>Termination of Member's Interest.</w:t>
      </w:r>
      <w:r>
        <w:rPr>
          <w:rFonts w:ascii="Times Roman" w:hAnsi="Times Roman"/>
        </w:rPr>
        <w:t xml:space="preserve">  The Member will cease to be a member of the Company upon the Member's death, incompetency, or bankruptcy, or upon assignment of the Member's entire membership interest.  Unless</w:t>
      </w:r>
      <w:r>
        <w:rPr>
          <w:rFonts w:ascii="Times Roman" w:hAnsi="Times Roman"/>
        </w:rPr>
        <w:t xml:space="preserve"> there are one or more other members of the Company, the person who is the holder of the Member's interest immediately after the Member ceases to be a member will become a member.  If there are one or more other members of the Company at the time the Membe</w:t>
      </w:r>
      <w:r>
        <w:rPr>
          <w:rFonts w:ascii="Times Roman" w:hAnsi="Times Roman"/>
        </w:rPr>
        <w:t>r ceases to be a member, the person who is the holder of the Member's interest immediately after the Member ceases to be a member will become a member only with the consent of the other member or members.</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2.3</w:t>
      </w:r>
      <w:r>
        <w:rPr>
          <w:rFonts w:ascii="Times Roman" w:hAnsi="Times Roman"/>
          <w:b/>
        </w:rPr>
        <w:tab/>
        <w:t>Additional Members.</w:t>
      </w:r>
      <w:r>
        <w:rPr>
          <w:rFonts w:ascii="Times Roman" w:hAnsi="Times Roman"/>
        </w:rPr>
        <w:t xml:space="preserve">  Except for the holder of</w:t>
      </w:r>
      <w:r>
        <w:rPr>
          <w:rFonts w:ascii="Times Roman" w:hAnsi="Times Roman"/>
        </w:rPr>
        <w:t xml:space="preserve"> a member's interest who becomes a member under the provisions of the section of this agreement relating to termination of member's interest, additional members of the Company may be admitted only by written agreement of the Member and the additional membe</w:t>
      </w:r>
      <w:r>
        <w:rPr>
          <w:rFonts w:ascii="Times Roman" w:hAnsi="Times Roman"/>
        </w:rPr>
        <w:t>rs.</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r>
        <w:rPr>
          <w:rFonts w:ascii="Times Roman" w:hAnsi="Times Roman"/>
          <w:b/>
        </w:rPr>
        <w:t>3.</w:t>
      </w:r>
      <w:r>
        <w:rPr>
          <w:rFonts w:ascii="Times Roman" w:hAnsi="Times Roman"/>
          <w:b/>
        </w:rPr>
        <w:tab/>
        <w:t>CAPITAL</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3.1</w:t>
      </w:r>
      <w:r>
        <w:rPr>
          <w:rFonts w:ascii="Times Roman" w:hAnsi="Times Roman"/>
          <w:b/>
        </w:rPr>
        <w:tab/>
        <w:t>Initial Capital Contribution.</w:t>
      </w:r>
      <w:r>
        <w:rPr>
          <w:rFonts w:ascii="Times Roman" w:hAnsi="Times Roman"/>
        </w:rPr>
        <w:t xml:space="preserve">  The initial capital contribution of the Member will be made by the Member's transferring to the Company all of the assets of the business currently being operated by the Member as a sole proprietorship u</w:t>
      </w:r>
      <w:r>
        <w:rPr>
          <w:rFonts w:ascii="Times Roman" w:hAnsi="Times Roman"/>
        </w:rPr>
        <w:t xml:space="preserve">nder the name *, subject to all of the liabilities of such business.  The assets and liabilities of such business are described on the balance sheet of the business attached to this agreement as Exhibit A.  The transfer will be made promptly following the </w:t>
      </w:r>
      <w:r>
        <w:rPr>
          <w:rFonts w:ascii="Times Roman" w:hAnsi="Times Roman"/>
        </w:rPr>
        <w:t xml:space="preserve">signing of this agreement. </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3.2</w:t>
      </w:r>
      <w:r>
        <w:rPr>
          <w:rFonts w:ascii="Times Roman" w:hAnsi="Times Roman"/>
          <w:b/>
        </w:rPr>
        <w:tab/>
        <w:t>Additional Contributions.</w:t>
      </w:r>
      <w:r>
        <w:rPr>
          <w:rFonts w:ascii="Times Roman" w:hAnsi="Times Roman"/>
        </w:rPr>
        <w:t xml:space="preserve">  Except as otherwise provided in the Act, the Member is not required to contribute additional capital to the Company.  But the Member may make additional capital contributions to the Company from </w:t>
      </w:r>
      <w:r>
        <w:rPr>
          <w:rFonts w:ascii="Times Roman" w:hAnsi="Times Roman"/>
        </w:rPr>
        <w:t>time to time as the Member wishes.</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3.3</w:t>
      </w:r>
      <w:r>
        <w:rPr>
          <w:rFonts w:ascii="Times Roman" w:hAnsi="Times Roman"/>
          <w:b/>
        </w:rPr>
        <w:tab/>
        <w:t>No Interest on Capital Contributions.</w:t>
      </w:r>
      <w:r>
        <w:rPr>
          <w:rFonts w:ascii="Times Roman" w:hAnsi="Times Roman"/>
        </w:rPr>
        <w:t xml:space="preserve">  No interest will be paid on capital contributions.</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3.4</w:t>
      </w:r>
      <w:r>
        <w:rPr>
          <w:rFonts w:ascii="Times Roman" w:hAnsi="Times Roman"/>
          <w:b/>
        </w:rPr>
        <w:tab/>
        <w:t>Capital Account.</w:t>
      </w:r>
      <w:r>
        <w:rPr>
          <w:rFonts w:ascii="Times Roman" w:hAnsi="Times Roman"/>
        </w:rPr>
        <w:t xml:space="preserve">  A capital account will be maintained for the Member.  The Member's capital account will be credited w</w:t>
      </w:r>
      <w:r>
        <w:rPr>
          <w:rFonts w:ascii="Times Roman" w:hAnsi="Times Roman"/>
        </w:rPr>
        <w:t>ith all capital contributions made by the Member and with all income and gain (including any income exempt from federal income tax) of the Company, and the Member’s capital account will be charged with the amount of all distributions made to the Member and</w:t>
      </w:r>
      <w:r>
        <w:rPr>
          <w:rFonts w:ascii="Times Roman" w:hAnsi="Times Roman"/>
        </w:rPr>
        <w:t xml:space="preserve"> with all losses and deductions (including deductions attributable to tax-exempt income) of the Company.</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4.</w:t>
      </w:r>
      <w:r>
        <w:rPr>
          <w:rFonts w:ascii="Times Roman" w:hAnsi="Times Roman"/>
          <w:b/>
        </w:rPr>
        <w:tab/>
        <w:t>PROFITS AND LOSSES AND DISTRIBUTIONS</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4.1</w:t>
      </w:r>
      <w:r>
        <w:rPr>
          <w:rFonts w:ascii="Times Roman" w:hAnsi="Times Roman"/>
          <w:b/>
        </w:rPr>
        <w:tab/>
        <w:t xml:space="preserve">Profits and Losses. </w:t>
      </w:r>
      <w:r>
        <w:rPr>
          <w:rFonts w:ascii="Times Roman" w:hAnsi="Times Roman"/>
        </w:rPr>
        <w:t xml:space="preserve"> The entire net profit or net loss of the Company for each fiscal year will be alloc</w:t>
      </w:r>
      <w:r>
        <w:rPr>
          <w:rFonts w:ascii="Times Roman" w:hAnsi="Times Roman"/>
        </w:rPr>
        <w:t>ated to the Member and must be reported by the Member on all federal, state, and local income and other tax returns required to be filed by the Member.</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4.2</w:t>
      </w:r>
      <w:r>
        <w:rPr>
          <w:rFonts w:ascii="Times Roman" w:hAnsi="Times Roman"/>
          <w:b/>
        </w:rPr>
        <w:tab/>
        <w:t>Distributions.</w:t>
      </w:r>
      <w:r>
        <w:rPr>
          <w:rFonts w:ascii="Times Roman" w:hAnsi="Times Roman"/>
        </w:rPr>
        <w:t xml:space="preserve">  Subject to the restrictions governing distributions under the Act, distributions o</w:t>
      </w:r>
      <w:r>
        <w:rPr>
          <w:rFonts w:ascii="Times Roman" w:hAnsi="Times Roman"/>
        </w:rPr>
        <w:t xml:space="preserve">f cash or property may be made from time to time by the Company to the Member, as the Member directs.  But the assets of the Company may not be used to pay the separate expenses of the Member, to make personal investments for the account of the Member, or </w:t>
      </w:r>
      <w:r>
        <w:rPr>
          <w:rFonts w:ascii="Times Roman" w:hAnsi="Times Roman"/>
        </w:rPr>
        <w:t>for any other purpose not related to the business of the Company.</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r>
        <w:rPr>
          <w:rFonts w:ascii="Times Roman" w:hAnsi="Times Roman"/>
          <w:b/>
        </w:rPr>
        <w:t>5.</w:t>
      </w:r>
      <w:r>
        <w:rPr>
          <w:rFonts w:ascii="Times Roman" w:hAnsi="Times Roman"/>
          <w:b/>
        </w:rPr>
        <w:tab/>
        <w:t>ADMINISTRATION OF COMPANY BUSINESS</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5.1</w:t>
      </w:r>
      <w:r>
        <w:rPr>
          <w:rFonts w:ascii="Times Roman" w:hAnsi="Times Roman"/>
          <w:b/>
        </w:rPr>
        <w:tab/>
        <w:t>Management.</w:t>
      </w:r>
      <w:r>
        <w:rPr>
          <w:rFonts w:ascii="Times Roman" w:hAnsi="Times Roman"/>
        </w:rPr>
        <w:t xml:space="preserve">  The Member has the sole right to manage and conduct the Company’s business.  Actions by the Member relating to the management of the</w:t>
      </w:r>
      <w:r>
        <w:rPr>
          <w:rFonts w:ascii="Times Roman" w:hAnsi="Times Roman"/>
        </w:rPr>
        <w:t xml:space="preserve"> Company may be memorialized in written resolutions signed by the Member, but written resolutions are not required to authorize action by the Member.</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5.2</w:t>
      </w:r>
      <w:r>
        <w:rPr>
          <w:rFonts w:ascii="Times Roman" w:hAnsi="Times Roman"/>
          <w:b/>
        </w:rPr>
        <w:tab/>
        <w:t>Authority of Member.</w:t>
      </w:r>
      <w:r>
        <w:rPr>
          <w:rFonts w:ascii="Times Roman" w:hAnsi="Times Roman"/>
        </w:rPr>
        <w:t xml:space="preserve">  The Member is the agent of the Company and has authority to bind the Company o</w:t>
      </w:r>
      <w:r>
        <w:rPr>
          <w:rFonts w:ascii="Times Roman" w:hAnsi="Times Roman"/>
        </w:rPr>
        <w:t>n all matters.  The authority of the Member includes, without limitation, the authority to: (a) sell, lease, exchange, mortgage, pledge, or otherwise transfer or dispose of all or substantially all of the property or assets of the Company; (b) merge the Co</w:t>
      </w:r>
      <w:r>
        <w:rPr>
          <w:rFonts w:ascii="Times Roman" w:hAnsi="Times Roman"/>
        </w:rPr>
        <w:t>mpany with any other entity; (c) amend the articles of organization of the Company or this agreement; (e) change the nature of the business of the Company; or (f) commence a voluntary bankruptcy case for the Company.</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 xml:space="preserve">5.3  </w:t>
      </w:r>
      <w:r>
        <w:rPr>
          <w:rFonts w:ascii="Times Roman" w:hAnsi="Times Roman"/>
          <w:b/>
        </w:rPr>
        <w:tab/>
        <w:t>Compensation and Reimbursement.</w:t>
      </w:r>
      <w:r>
        <w:rPr>
          <w:rFonts w:ascii="Times Roman" w:hAnsi="Times Roman"/>
        </w:rPr>
        <w:t xml:space="preserve">  The Member is not entitled to the payment of any salary or other compensation for services provided to the Company.  The Member is, however, entitled to reimbursement from the Company for reasonable expenses incurred on behalf of the Company, including e</w:t>
      </w:r>
      <w:r>
        <w:rPr>
          <w:rFonts w:ascii="Times Roman" w:hAnsi="Times Roman"/>
        </w:rPr>
        <w:t>xpenses incurred in the formation, dissolution, and liquidation of the Company.</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6.</w:t>
      </w:r>
      <w:r>
        <w:rPr>
          <w:rFonts w:ascii="Times Roman" w:hAnsi="Times Roman"/>
          <w:b/>
        </w:rPr>
        <w:tab/>
        <w:t>ACCOUNTING AND RECORDS</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6.1</w:t>
      </w:r>
      <w:r>
        <w:rPr>
          <w:rFonts w:ascii="Times Roman" w:hAnsi="Times Roman"/>
          <w:b/>
        </w:rPr>
        <w:tab/>
        <w:t>Books and Records.</w:t>
      </w:r>
      <w:r>
        <w:rPr>
          <w:rFonts w:ascii="Times Roman" w:hAnsi="Times Roman"/>
        </w:rPr>
        <w:t xml:space="preserve">  The Company may keep such books and records relating to the operation of the Company as are appropriate and adequate for th</w:t>
      </w:r>
      <w:r>
        <w:rPr>
          <w:rFonts w:ascii="Times Roman" w:hAnsi="Times Roman"/>
        </w:rPr>
        <w:t>e Company's business.  The books and records are to be available for inspection by the Member at the principal office of the Company.</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6.2</w:t>
      </w:r>
      <w:r>
        <w:rPr>
          <w:rFonts w:ascii="Times Roman" w:hAnsi="Times Roman"/>
          <w:b/>
        </w:rPr>
        <w:tab/>
        <w:t>Separate Accounts.</w:t>
      </w:r>
      <w:r>
        <w:rPr>
          <w:rFonts w:ascii="Times Roman" w:hAnsi="Times Roman"/>
        </w:rPr>
        <w:t xml:space="preserve">  The funds, assets, properties, and accounts of the Company must be maintained separately, and ma</w:t>
      </w:r>
      <w:r>
        <w:rPr>
          <w:rFonts w:ascii="Times Roman" w:hAnsi="Times Roman"/>
        </w:rPr>
        <w:t>y not be commingled with those of the Member or any other person.</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6.3</w:t>
      </w:r>
      <w:r>
        <w:rPr>
          <w:rFonts w:ascii="Times Roman" w:hAnsi="Times Roman"/>
          <w:b/>
        </w:rPr>
        <w:tab/>
        <w:t>Fiscal Year.</w:t>
      </w:r>
      <w:r>
        <w:rPr>
          <w:rFonts w:ascii="Times Roman" w:hAnsi="Times Roman"/>
        </w:rPr>
        <w:t xml:space="preserve">  The fiscal year of the Company will be the calendar year.</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7.</w:t>
      </w:r>
      <w:r>
        <w:rPr>
          <w:rFonts w:ascii="Times Roman" w:hAnsi="Times Roman"/>
          <w:b/>
        </w:rPr>
        <w:tab/>
        <w:t>DISSOLUTION AND WINDING UP</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7.1</w:t>
      </w:r>
      <w:r>
        <w:rPr>
          <w:rFonts w:ascii="Times Roman" w:hAnsi="Times Roman"/>
          <w:b/>
        </w:rPr>
        <w:tab/>
        <w:t>Events of Dissolution.</w:t>
      </w:r>
      <w:r>
        <w:rPr>
          <w:rFonts w:ascii="Times Roman" w:hAnsi="Times Roman"/>
        </w:rPr>
        <w:t xml:space="preserve">  The Company will dissolve upon the earlier of (a) a</w:t>
      </w:r>
      <w:r>
        <w:rPr>
          <w:rFonts w:ascii="Times Roman" w:hAnsi="Times Roman"/>
        </w:rPr>
        <w:t xml:space="preserve">pproval of dissolution by the Member or (b) such time as the Company has no members. Neither the death, incompetency, or bankruptcy of the Member nor the assignment of the Member's entire membership interest will dissolve the Company.  </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7.2</w:t>
      </w:r>
      <w:r>
        <w:rPr>
          <w:rFonts w:ascii="Times Roman" w:hAnsi="Times Roman"/>
          <w:b/>
        </w:rPr>
        <w:tab/>
        <w:t>Winding Up an</w:t>
      </w:r>
      <w:r>
        <w:rPr>
          <w:rFonts w:ascii="Times Roman" w:hAnsi="Times Roman"/>
          <w:b/>
        </w:rPr>
        <w:t>d Liquidation.</w:t>
      </w:r>
      <w:r>
        <w:rPr>
          <w:rFonts w:ascii="Times Roman" w:hAnsi="Times Roman"/>
        </w:rPr>
        <w:t xml:space="preserve">  Upon the dissolution of the Company, the affairs of the Company must be wound up by the Member.  If the affairs of the Company are to be wound up, a full account must be taken of the assets and liabilities of the Company, and the assets of </w:t>
      </w:r>
      <w:r>
        <w:rPr>
          <w:rFonts w:ascii="Times Roman" w:hAnsi="Times Roman"/>
        </w:rPr>
        <w:t>the Company must then be promptly liquidated.  The proceeds must first be paid to creditors of the Company in satisfaction of all liabilities and obligations of the Company, including, to the extent permitted by law, liabilities and obligations owed to the</w:t>
      </w:r>
      <w:r>
        <w:rPr>
          <w:rFonts w:ascii="Times Roman" w:hAnsi="Times Roman"/>
        </w:rPr>
        <w:t xml:space="preserve"> Member as a creditor.  Any remaining proceeds may then be distributed to the Member.  Property of the Company may be distributed in kind in the process of winding up and liquidation.</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7.3</w:t>
      </w:r>
      <w:r>
        <w:rPr>
          <w:rFonts w:ascii="Times Roman" w:hAnsi="Times Roman"/>
          <w:b/>
        </w:rPr>
        <w:tab/>
        <w:t>Negative Capital Account.</w:t>
      </w:r>
      <w:r>
        <w:rPr>
          <w:rFonts w:ascii="Times Roman" w:hAnsi="Times Roman"/>
        </w:rPr>
        <w:t xml:space="preserve">  If the Member has a negative balance in</w:t>
      </w:r>
      <w:r>
        <w:rPr>
          <w:rFonts w:ascii="Times Roman" w:hAnsi="Times Roman"/>
        </w:rPr>
        <w:t xml:space="preserve"> the Member's capital account upon liquidation of the Company, the Member will have no obligation to make any contribution to the capital of the Company to make up the deficit, and the deficit will not be considered a debt owed to the Company or any other </w:t>
      </w:r>
      <w:r>
        <w:rPr>
          <w:rFonts w:ascii="Times Roman" w:hAnsi="Times Roman"/>
        </w:rPr>
        <w:t>person for any purpose.</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8.</w:t>
      </w:r>
      <w:r>
        <w:rPr>
          <w:rFonts w:ascii="Times Roman" w:hAnsi="Times Roman"/>
          <w:b/>
        </w:rPr>
        <w:tab/>
        <w:t>INDEMNIFICATION AND LIABILITY LIMITATION</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8.1</w:t>
      </w:r>
      <w:r>
        <w:rPr>
          <w:rFonts w:ascii="Times Roman" w:hAnsi="Times Roman"/>
          <w:b/>
        </w:rPr>
        <w:tab/>
        <w:t>Indemnification.</w:t>
      </w:r>
      <w:r>
        <w:rPr>
          <w:rFonts w:ascii="Times Roman" w:hAnsi="Times Roman"/>
        </w:rPr>
        <w:t xml:space="preserve"> The Company must indemnify the Member to the fullest extent permissible under the law of the state in which the articles of organization of the Company have been fi</w:t>
      </w:r>
      <w:r>
        <w:rPr>
          <w:rFonts w:ascii="Times Roman" w:hAnsi="Times Roman"/>
        </w:rPr>
        <w:t xml:space="preserve">led, as the same exists or may hereafter be amended, against all liability, loss, and costs (including, without limitation, attorneys’ fees) incurred or suffered by the Member by reason of or arising from the fact that the Member is or was a member of the </w:t>
      </w:r>
      <w:r>
        <w:rPr>
          <w:rFonts w:ascii="Times Roman" w:hAnsi="Times Roman"/>
        </w:rPr>
        <w:t>Company, or is or was serving at the request of the Company as a manager, member, director, officer, partner, trustee, employee, or agent of another foreign or domestic limited liability company, corporation, partnership, joint venture, trust, benefit plan</w:t>
      </w:r>
      <w:r>
        <w:rPr>
          <w:rFonts w:ascii="Times Roman" w:hAnsi="Times Roman"/>
        </w:rPr>
        <w:t>, or other enterprise.  The Company may, by action of the Member, provide indemnification to employees and agents of the Company who are not members.  The indemnification provided in this section will not be exclusive of any other rights to which any perso</w:t>
      </w:r>
      <w:r>
        <w:rPr>
          <w:rFonts w:ascii="Times Roman" w:hAnsi="Times Roman"/>
        </w:rPr>
        <w:t>n may be entitled under any statute, agreement, resolution of the Member, contract, or otherwise.</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8.2</w:t>
      </w:r>
      <w:r>
        <w:rPr>
          <w:rFonts w:ascii="Times Roman" w:hAnsi="Times Roman"/>
          <w:b/>
        </w:rPr>
        <w:tab/>
        <w:t>Limitation of Liability.</w:t>
      </w:r>
      <w:r>
        <w:rPr>
          <w:rFonts w:ascii="Times Roman" w:hAnsi="Times Roman"/>
        </w:rPr>
        <w:t xml:space="preserve">  The Member is not liable to the Company for monetary damages resulting from the Member’s conduct except to the extent that the</w:t>
      </w:r>
      <w:r>
        <w:rPr>
          <w:rFonts w:ascii="Times Roman" w:hAnsi="Times Roman"/>
        </w:rPr>
        <w:t xml:space="preserve"> Act, as it now exists or may be amended in the future, prohibits the elimination or limitation of liability of members of limited liability companies.  No repeal or amendment of this section or of the Act will adversely affect any right or protection of t</w:t>
      </w:r>
      <w:r>
        <w:rPr>
          <w:rFonts w:ascii="Times Roman" w:hAnsi="Times Roman"/>
        </w:rPr>
        <w:t>he Member for actions or omissions prior to the repeal or amendment.</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9.</w:t>
      </w:r>
      <w:r>
        <w:rPr>
          <w:rFonts w:ascii="Times Roman" w:hAnsi="Times Roman"/>
          <w:b/>
        </w:rPr>
        <w:tab/>
        <w:t>MISCELLANEOUS PROVISIONS</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9.1</w:t>
      </w:r>
      <w:r>
        <w:rPr>
          <w:rFonts w:ascii="Times Roman" w:hAnsi="Times Roman"/>
          <w:b/>
        </w:rPr>
        <w:tab/>
        <w:t>Amendment.</w:t>
      </w:r>
      <w:r>
        <w:rPr>
          <w:rFonts w:ascii="Times Roman" w:hAnsi="Times Roman"/>
        </w:rPr>
        <w:t xml:space="preserve">  The Member may amend or repeal all or part of this agreement by written instrument.</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9.2</w:t>
      </w:r>
      <w:r>
        <w:rPr>
          <w:rFonts w:ascii="Times Roman" w:hAnsi="Times Roman"/>
          <w:b/>
        </w:rPr>
        <w:tab/>
        <w:t>Governing Law.</w:t>
      </w:r>
      <w:r>
        <w:rPr>
          <w:rFonts w:ascii="Times Roman" w:hAnsi="Times Roman"/>
        </w:rPr>
        <w:t xml:space="preserve">  This agreement will be governed by</w:t>
      </w:r>
      <w:r>
        <w:rPr>
          <w:rFonts w:ascii="Times Roman" w:hAnsi="Times Roman"/>
        </w:rPr>
        <w:t xml:space="preserve"> the law of the state in which the articles of organization of the Company have been filed.</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9.3</w:t>
      </w:r>
      <w:r>
        <w:rPr>
          <w:rFonts w:ascii="Times Roman" w:hAnsi="Times Roman"/>
          <w:b/>
        </w:rPr>
        <w:tab/>
        <w:t>Severability.</w:t>
      </w:r>
      <w:r>
        <w:rPr>
          <w:rFonts w:ascii="Times Roman" w:hAnsi="Times Roman"/>
        </w:rPr>
        <w:t xml:space="preserve">  If any provision of this agreement is invalid or unenforceable, it will not affect the remaining provisions.</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u w:val="single"/>
        </w:rPr>
        <w:t xml:space="preserve">                        </w:t>
      </w:r>
      <w:r>
        <w:rPr>
          <w:rFonts w:ascii="Times Roman" w:hAnsi="Times Roman"/>
          <w:u w:val="single"/>
        </w:rPr>
        <w:t xml:space="preserve">                          </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rPr>
      </w:pP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t>Name of Member</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rPr>
        <w:sectPr w:rsidR="00000000">
          <w:footerReference w:type="default" r:id="rId6"/>
          <w:endnotePr>
            <w:numFmt w:val="decimal"/>
          </w:endnotePr>
          <w:pgSz w:w="12240" w:h="15840"/>
          <w:pgMar w:top="1440" w:right="1440" w:bottom="1440" w:left="1440" w:header="1440" w:footer="1440" w:gutter="0"/>
          <w:pgNumType w:start="1"/>
          <w:cols w:space="720"/>
          <w:noEndnote/>
        </w:sectPr>
      </w:pPr>
    </w:p>
    <w:p w:rsidR="00000000" w:rsidRDefault="00775FA5">
      <w:pPr>
        <w:tabs>
          <w:tab w:val="center" w:pos="4680"/>
        </w:tabs>
        <w:suppressAutoHyphens/>
        <w:rPr>
          <w:rFonts w:ascii="Times Roman" w:hAnsi="Times Roman"/>
        </w:rPr>
      </w:pPr>
      <w:r>
        <w:rPr>
          <w:rFonts w:ascii="Times Roman" w:hAnsi="Times Roman"/>
          <w:b/>
        </w:rPr>
        <w:lastRenderedPageBreak/>
        <w:tab/>
        <w:t>EXHIBIT A</w:t>
      </w: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t>[Balance sheet of the business operated as a sole proprietorship that is to be contributed to the capital of the Company as the Member’s initial capital contribution.]</w:t>
      </w:r>
    </w:p>
    <w:sectPr w:rsidR="00000000">
      <w:footerReference w:type="default" r:id="rId7"/>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75FA5">
      <w:pPr>
        <w:spacing w:line="20" w:lineRule="exact"/>
      </w:pPr>
    </w:p>
  </w:endnote>
  <w:endnote w:type="continuationSeparator" w:id="0">
    <w:p w:rsidR="00000000" w:rsidRDefault="00775FA5">
      <w:r>
        <w:t xml:space="preserve"> </w:t>
      </w:r>
    </w:p>
  </w:endnote>
  <w:endnote w:type="continuationNotice" w:id="1">
    <w:p w:rsidR="00000000" w:rsidRDefault="00775FA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75FA5">
    <w:pPr>
      <w:spacing w:before="140" w:line="100" w:lineRule="exact"/>
      <w:rPr>
        <w:sz w:val="10"/>
      </w:rPr>
    </w:pPr>
  </w:p>
  <w:p w:rsidR="00000000" w:rsidRDefault="00775F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r>
      <w:rPr>
        <w:rFonts w:ascii="Times Roman" w:hAnsi="Times Roman"/>
        <w:b/>
      </w:rPr>
      <w:fldChar w:fldCharType="begin"/>
    </w:r>
    <w:r>
      <w:rPr>
        <w:rFonts w:ascii="Times Roman" w:hAnsi="Times Roman"/>
        <w:b/>
      </w:rPr>
      <w:instrText>page \* arabic</w:instrText>
    </w:r>
    <w:r>
      <w:rPr>
        <w:rFonts w:ascii="Times Roman" w:hAnsi="Times Roman"/>
        <w:b/>
      </w:rPr>
      <w:fldChar w:fldCharType="separate"/>
    </w:r>
    <w:r>
      <w:rPr>
        <w:rFonts w:ascii="Times Roman" w:hAnsi="Times Roman"/>
        <w:b/>
        <w:noProof/>
      </w:rPr>
      <w:t>1</w:t>
    </w:r>
    <w:r>
      <w:rPr>
        <w:rFonts w:ascii="Times Roman" w:hAnsi="Times Roman"/>
        <w:b/>
      </w:rPr>
      <w:fldChar w:fldCharType="end"/>
    </w:r>
    <w:r>
      <w:rPr>
        <w:rFonts w:ascii="Times Roman" w:hAnsi="Times Roman"/>
        <w:b/>
      </w:rPr>
      <w:t xml:space="preserve"> - Operating Agreement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75FA5">
    <w:pPr>
      <w:spacing w:before="140" w:line="100" w:lineRule="exact"/>
      <w:rPr>
        <w:sz w:val="10"/>
      </w:rPr>
    </w:pPr>
  </w:p>
  <w:p w:rsidR="00000000" w:rsidRDefault="00775FA5"/>
  <w:p w:rsidR="00000000" w:rsidRDefault="00775FA5">
    <w:r>
      <w:rPr>
        <w:rFonts w:ascii="Times New Roman" w:hAnsi="Times New Roman"/>
        <w:noProof/>
        <w:sz w:val="20"/>
      </w:rPr>
      <mc:AlternateContent>
        <mc:Choice Requires="wps">
          <w:drawing>
            <wp:anchor distT="0" distB="0" distL="114300" distR="114300" simplePos="0" relativeHeight="251657728" behindDoc="0" locked="0" layoutInCell="0" allowOverlap="1">
              <wp:simplePos x="0" y="0"/>
              <wp:positionH relativeFrom="page">
                <wp:posOffset>914400</wp:posOffset>
              </wp:positionH>
              <wp:positionV relativeFrom="paragraph">
                <wp:posOffset>152400</wp:posOffset>
              </wp:positionV>
              <wp:extent cx="59436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775FA5">
                          <w:pPr>
                            <w:tabs>
                              <w:tab w:val="center" w:pos="4680"/>
                              <w:tab w:val="right" w:pos="9360"/>
                            </w:tabs>
                            <w:rPr>
                              <w:rFonts w:ascii="Times Roman" w:hAnsi="Times Roman"/>
                            </w:rPr>
                          </w:pPr>
                          <w:r>
                            <w:tab/>
                          </w:r>
                          <w:r>
                            <w:rPr>
                              <w:rFonts w:ascii="Times Roman" w:hAnsi="Times Roman"/>
                            </w:rPr>
                            <w:fldChar w:fldCharType="begin"/>
                          </w:r>
                          <w:r>
                            <w:rPr>
                              <w:rFonts w:ascii="Times Roman" w:hAnsi="Times Roman"/>
                            </w:rPr>
                            <w:instrText>page \* roman</w:instrText>
                          </w:r>
                          <w:r>
                            <w:rPr>
                              <w:rFonts w:ascii="Times Roman" w:hAnsi="Times Roman"/>
                            </w:rPr>
                            <w:fldChar w:fldCharType="separate"/>
                          </w:r>
                          <w:r>
                            <w:rPr>
                              <w:rFonts w:ascii="Times Roman" w:hAnsi="Times Roman"/>
                              <w:noProof/>
                            </w:rPr>
                            <w:t>vi</w:t>
                          </w:r>
                          <w:r>
                            <w:rPr>
                              <w:rFonts w:ascii="Times Roman" w:hAnsi="Times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in;margin-top:12pt;width:46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" o:allowincell="f" filled="f" stroked="f" strokeweight="0">
              <v:textbox inset="0,0,0,0">
                <w:txbxContent>
                  <w:p w:rsidR="00000000" w:rsidRDefault="00775FA5">
                    <w:pPr>
                      <w:tabs>
                        <w:tab w:val="center" w:pos="4680"/>
                        <w:tab w:val="right" w:pos="9360"/>
                      </w:tabs>
                      <w:rPr>
                        <w:rFonts w:ascii="Times Roman" w:hAnsi="Times Roman"/>
                      </w:rPr>
                    </w:pPr>
                    <w:r>
                      <w:tab/>
                    </w:r>
                    <w:r>
                      <w:rPr>
                        <w:rFonts w:ascii="Times Roman" w:hAnsi="Times Roman"/>
                      </w:rPr>
                      <w:fldChar w:fldCharType="begin"/>
                    </w:r>
                    <w:r>
                      <w:rPr>
                        <w:rFonts w:ascii="Times Roman" w:hAnsi="Times Roman"/>
                      </w:rPr>
                      <w:instrText>page \* roman</w:instrText>
                    </w:r>
                    <w:r>
                      <w:rPr>
                        <w:rFonts w:ascii="Times Roman" w:hAnsi="Times Roman"/>
                      </w:rPr>
                      <w:fldChar w:fldCharType="separate"/>
                    </w:r>
                    <w:r>
                      <w:rPr>
                        <w:rFonts w:ascii="Times Roman" w:hAnsi="Times Roman"/>
                        <w:noProof/>
                      </w:rPr>
                      <w:t>vi</w:t>
                    </w:r>
                    <w:r>
                      <w:rPr>
                        <w:rFonts w:ascii="Times Roman" w:hAnsi="Times Roman"/>
                      </w:rPr>
                      <w:fldChar w:fldCharType="end"/>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75FA5">
      <w:r>
        <w:separator/>
      </w:r>
    </w:p>
  </w:footnote>
  <w:footnote w:type="continuationSeparator" w:id="0">
    <w:p w:rsidR="00000000" w:rsidRDefault="00775FA5">
      <w:r>
        <w:t>(..continued)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numFmt w:val="decimal"/>
    <w:endnote w:id="-1"/>
    <w:endnote w:id="0"/>
    <w:endnote w:id="1"/>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A5"/>
    <w:rsid w:val="0077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DD297B84-E974-43B7-BDB5-69F33057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ascii="Courier" w:hAnsi="Courier"/>
      <w:sz w:val="24"/>
    </w:rPr>
  </w:style>
  <w:style w:type="paragraph" w:styleId="Heading1">
    <w:name w:val="heading 1"/>
    <w:basedOn w:val="Normal"/>
    <w:next w:val="Normal"/>
    <w:qFormat/>
    <w:pPr>
      <w:keepNext/>
      <w:tabs>
        <w:tab w:val="center" w:pos="4680"/>
      </w:tabs>
      <w:suppressAutoHyphens/>
      <w:jc w:val="center"/>
      <w:outlineLvl w:val="0"/>
    </w:pPr>
    <w:rPr>
      <w:rFonts w:ascii="Times Roman" w:hAnsi="Times Roman"/>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legal12">
    <w:name w:val="legal[1]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22">
    <w:name w:val="legal[2]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33">
    <w:name w:val="legal[3]3"/>
    <w:pPr>
      <w:tabs>
        <w:tab w:val="left" w:pos="-720"/>
        <w:tab w:val="left" w:pos="0"/>
        <w:tab w:val="left" w:pos="720"/>
        <w:tab w:val="left" w:pos="1440"/>
      </w:tabs>
      <w:suppressAutoHyphens/>
      <w:overflowPunct w:val="0"/>
      <w:autoSpaceDE w:val="0"/>
      <w:autoSpaceDN w:val="0"/>
      <w:adjustRightInd w:val="0"/>
      <w:ind w:left="2160" w:hanging="2736"/>
      <w:textAlignment w:val="baseline"/>
    </w:pPr>
    <w:rPr>
      <w:rFonts w:ascii="Courier" w:hAnsi="Courier"/>
      <w:sz w:val="24"/>
    </w:rPr>
  </w:style>
  <w:style w:type="paragraph" w:customStyle="1" w:styleId="legal42">
    <w:name w:val="legal[4]2"/>
    <w:pPr>
      <w:tabs>
        <w:tab w:val="left" w:pos="-720"/>
        <w:tab w:val="left" w:pos="0"/>
        <w:tab w:val="left" w:pos="720"/>
        <w:tab w:val="left" w:pos="1440"/>
        <w:tab w:val="left" w:pos="2160"/>
      </w:tabs>
      <w:suppressAutoHyphens/>
      <w:overflowPunct w:val="0"/>
      <w:autoSpaceDE w:val="0"/>
      <w:autoSpaceDN w:val="0"/>
      <w:adjustRightInd w:val="0"/>
      <w:ind w:left="2880" w:hanging="2592"/>
      <w:textAlignment w:val="baseline"/>
    </w:pPr>
    <w:rPr>
      <w:rFonts w:ascii="Courier" w:hAnsi="Courier"/>
      <w:sz w:val="24"/>
    </w:rPr>
  </w:style>
  <w:style w:type="paragraph" w:customStyle="1" w:styleId="legal52">
    <w:name w:val="legal[5]2"/>
    <w:pPr>
      <w:tabs>
        <w:tab w:val="left" w:pos="-720"/>
        <w:tab w:val="left" w:pos="0"/>
        <w:tab w:val="left" w:pos="720"/>
        <w:tab w:val="left" w:pos="1440"/>
        <w:tab w:val="left" w:pos="2160"/>
        <w:tab w:val="left" w:pos="2880"/>
      </w:tabs>
      <w:suppressAutoHyphens/>
      <w:overflowPunct w:val="0"/>
      <w:autoSpaceDE w:val="0"/>
      <w:autoSpaceDN w:val="0"/>
      <w:adjustRightInd w:val="0"/>
      <w:ind w:left="3600" w:hanging="2448"/>
      <w:textAlignment w:val="baseline"/>
    </w:pPr>
    <w:rPr>
      <w:rFonts w:ascii="Courier" w:hAnsi="Courier"/>
      <w:sz w:val="24"/>
    </w:rPr>
  </w:style>
  <w:style w:type="paragraph" w:customStyle="1" w:styleId="legal63">
    <w:name w:val="legal[6]3"/>
    <w:pPr>
      <w:tabs>
        <w:tab w:val="left" w:pos="-720"/>
        <w:tab w:val="left" w:pos="0"/>
        <w:tab w:val="left" w:pos="720"/>
        <w:tab w:val="left" w:pos="1440"/>
        <w:tab w:val="left" w:pos="2160"/>
        <w:tab w:val="left" w:pos="2880"/>
        <w:tab w:val="left" w:pos="3600"/>
      </w:tabs>
      <w:suppressAutoHyphens/>
      <w:overflowPunct w:val="0"/>
      <w:autoSpaceDE w:val="0"/>
      <w:autoSpaceDN w:val="0"/>
      <w:adjustRightInd w:val="0"/>
      <w:ind w:left="4320" w:hanging="2304"/>
      <w:textAlignment w:val="baseline"/>
    </w:pPr>
    <w:rPr>
      <w:rFonts w:ascii="Courier" w:hAnsi="Courier"/>
      <w:sz w:val="24"/>
    </w:rPr>
  </w:style>
  <w:style w:type="paragraph" w:customStyle="1" w:styleId="legal72">
    <w:name w:val="legal[7]2"/>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ind w:left="5040" w:hanging="2160"/>
      <w:textAlignment w:val="baseline"/>
    </w:pPr>
    <w:rPr>
      <w:rFonts w:ascii="Courier" w:hAnsi="Courier"/>
      <w:sz w:val="24"/>
    </w:rPr>
  </w:style>
  <w:style w:type="paragraph" w:customStyle="1" w:styleId="legal82">
    <w:name w:val="legal[8]2"/>
    <w:pPr>
      <w:tabs>
        <w:tab w:val="left" w:pos="-720"/>
        <w:tab w:val="left" w:pos="0"/>
        <w:tab w:val="left" w:pos="720"/>
        <w:tab w:val="left" w:pos="1440"/>
        <w:tab w:val="left" w:pos="2160"/>
        <w:tab w:val="left" w:pos="2880"/>
        <w:tab w:val="left" w:pos="3600"/>
        <w:tab w:val="left" w:pos="4320"/>
        <w:tab w:val="left" w:pos="5040"/>
      </w:tabs>
      <w:suppressAutoHyphens/>
      <w:overflowPunct w:val="0"/>
      <w:autoSpaceDE w:val="0"/>
      <w:autoSpaceDN w:val="0"/>
      <w:adjustRightInd w:val="0"/>
      <w:ind w:left="5760" w:hanging="2016"/>
      <w:textAlignment w:val="baseline"/>
    </w:pPr>
    <w:rPr>
      <w:rFonts w:ascii="Courier" w:hAnsi="Courier"/>
      <w:sz w:val="24"/>
    </w:rPr>
  </w:style>
  <w:style w:type="paragraph" w:customStyle="1" w:styleId="legal11">
    <w:name w:val="legal[1]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21">
    <w:name w:val="legal[2]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32">
    <w:name w:val="legal[3]2"/>
    <w:pPr>
      <w:tabs>
        <w:tab w:val="left" w:pos="-720"/>
        <w:tab w:val="left" w:pos="0"/>
        <w:tab w:val="left" w:pos="720"/>
        <w:tab w:val="left" w:pos="1440"/>
      </w:tabs>
      <w:suppressAutoHyphens/>
      <w:overflowPunct w:val="0"/>
      <w:autoSpaceDE w:val="0"/>
      <w:autoSpaceDN w:val="0"/>
      <w:adjustRightInd w:val="0"/>
      <w:ind w:left="2160" w:hanging="2736"/>
      <w:textAlignment w:val="baseline"/>
    </w:pPr>
    <w:rPr>
      <w:rFonts w:ascii="Courier" w:hAnsi="Courier"/>
      <w:sz w:val="24"/>
    </w:rPr>
  </w:style>
  <w:style w:type="paragraph" w:customStyle="1" w:styleId="legal41">
    <w:name w:val="legal[4]1"/>
    <w:pPr>
      <w:tabs>
        <w:tab w:val="left" w:pos="-720"/>
        <w:tab w:val="left" w:pos="0"/>
        <w:tab w:val="left" w:pos="720"/>
        <w:tab w:val="left" w:pos="1440"/>
        <w:tab w:val="left" w:pos="2160"/>
      </w:tabs>
      <w:suppressAutoHyphens/>
      <w:overflowPunct w:val="0"/>
      <w:autoSpaceDE w:val="0"/>
      <w:autoSpaceDN w:val="0"/>
      <w:adjustRightInd w:val="0"/>
      <w:ind w:left="2880" w:hanging="2592"/>
      <w:textAlignment w:val="baseline"/>
    </w:pPr>
    <w:rPr>
      <w:rFonts w:ascii="Courier" w:hAnsi="Courier"/>
      <w:sz w:val="24"/>
    </w:rPr>
  </w:style>
  <w:style w:type="paragraph" w:customStyle="1" w:styleId="legal51">
    <w:name w:val="legal[5]1"/>
    <w:pPr>
      <w:tabs>
        <w:tab w:val="left" w:pos="-720"/>
        <w:tab w:val="left" w:pos="0"/>
        <w:tab w:val="left" w:pos="720"/>
        <w:tab w:val="left" w:pos="1440"/>
        <w:tab w:val="left" w:pos="2160"/>
        <w:tab w:val="left" w:pos="2880"/>
      </w:tabs>
      <w:suppressAutoHyphens/>
      <w:overflowPunct w:val="0"/>
      <w:autoSpaceDE w:val="0"/>
      <w:autoSpaceDN w:val="0"/>
      <w:adjustRightInd w:val="0"/>
      <w:ind w:left="3600" w:hanging="2448"/>
      <w:textAlignment w:val="baseline"/>
    </w:pPr>
    <w:rPr>
      <w:rFonts w:ascii="Courier" w:hAnsi="Courier"/>
      <w:sz w:val="24"/>
    </w:rPr>
  </w:style>
  <w:style w:type="paragraph" w:customStyle="1" w:styleId="legal62">
    <w:name w:val="legal[6]2"/>
    <w:pPr>
      <w:tabs>
        <w:tab w:val="left" w:pos="-720"/>
        <w:tab w:val="left" w:pos="0"/>
        <w:tab w:val="left" w:pos="720"/>
        <w:tab w:val="left" w:pos="1440"/>
        <w:tab w:val="left" w:pos="2160"/>
        <w:tab w:val="left" w:pos="2880"/>
        <w:tab w:val="left" w:pos="3600"/>
      </w:tabs>
      <w:suppressAutoHyphens/>
      <w:overflowPunct w:val="0"/>
      <w:autoSpaceDE w:val="0"/>
      <w:autoSpaceDN w:val="0"/>
      <w:adjustRightInd w:val="0"/>
      <w:ind w:left="4320" w:hanging="2304"/>
      <w:textAlignment w:val="baseline"/>
    </w:pPr>
    <w:rPr>
      <w:rFonts w:ascii="Courier" w:hAnsi="Courier"/>
      <w:sz w:val="24"/>
    </w:rPr>
  </w:style>
  <w:style w:type="paragraph" w:customStyle="1" w:styleId="legal71">
    <w:name w:val="legal[7]1"/>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ind w:left="5040" w:hanging="2160"/>
      <w:textAlignment w:val="baseline"/>
    </w:pPr>
    <w:rPr>
      <w:rFonts w:ascii="Courier" w:hAnsi="Courier"/>
      <w:sz w:val="24"/>
    </w:rPr>
  </w:style>
  <w:style w:type="paragraph" w:customStyle="1" w:styleId="legal81">
    <w:name w:val="legal[8]1"/>
    <w:pPr>
      <w:tabs>
        <w:tab w:val="left" w:pos="-720"/>
        <w:tab w:val="left" w:pos="0"/>
        <w:tab w:val="left" w:pos="720"/>
        <w:tab w:val="left" w:pos="1440"/>
        <w:tab w:val="left" w:pos="2160"/>
        <w:tab w:val="left" w:pos="2880"/>
        <w:tab w:val="left" w:pos="3600"/>
        <w:tab w:val="left" w:pos="4320"/>
        <w:tab w:val="left" w:pos="5040"/>
      </w:tabs>
      <w:suppressAutoHyphens/>
      <w:overflowPunct w:val="0"/>
      <w:autoSpaceDE w:val="0"/>
      <w:autoSpaceDN w:val="0"/>
      <w:adjustRightInd w:val="0"/>
      <w:ind w:left="5760" w:hanging="2016"/>
      <w:textAlignment w:val="baseline"/>
    </w:pPr>
    <w:rPr>
      <w:rFonts w:ascii="Courier" w:hAnsi="Courier"/>
      <w:sz w:val="24"/>
    </w:rPr>
  </w:style>
  <w:style w:type="paragraph" w:customStyle="1" w:styleId="RightPar13">
    <w:name w:val="Right Par[13"/>
    <w:pPr>
      <w:tabs>
        <w:tab w:val="left" w:pos="-720"/>
        <w:tab w:val="left" w:pos="0"/>
        <w:tab w:val="decimal" w:pos="720"/>
      </w:tabs>
      <w:suppressAutoHyphens/>
      <w:overflowPunct w:val="0"/>
      <w:autoSpaceDE w:val="0"/>
      <w:autoSpaceDN w:val="0"/>
      <w:adjustRightInd w:val="0"/>
      <w:ind w:firstLine="720"/>
      <w:textAlignment w:val="baseline"/>
    </w:pPr>
    <w:rPr>
      <w:rFonts w:ascii="Courier" w:hAnsi="Courier"/>
      <w:sz w:val="24"/>
    </w:rPr>
  </w:style>
  <w:style w:type="paragraph" w:customStyle="1" w:styleId="RightPar22">
    <w:name w:val="Right Par[22"/>
    <w:pPr>
      <w:tabs>
        <w:tab w:val="left" w:pos="-720"/>
        <w:tab w:val="left" w:pos="0"/>
        <w:tab w:val="left" w:pos="720"/>
        <w:tab w:val="decimal" w:pos="1440"/>
      </w:tabs>
      <w:suppressAutoHyphens/>
      <w:overflowPunct w:val="0"/>
      <w:autoSpaceDE w:val="0"/>
      <w:autoSpaceDN w:val="0"/>
      <w:adjustRightInd w:val="0"/>
      <w:ind w:firstLine="1440"/>
      <w:textAlignment w:val="baseline"/>
    </w:pPr>
    <w:rPr>
      <w:rFonts w:ascii="Courier" w:hAnsi="Courier"/>
      <w:sz w:val="24"/>
    </w:rPr>
  </w:style>
  <w:style w:type="paragraph" w:customStyle="1" w:styleId="RightPar32">
    <w:name w:val="Right Par[32"/>
    <w:pPr>
      <w:tabs>
        <w:tab w:val="left" w:pos="-720"/>
        <w:tab w:val="left" w:pos="0"/>
        <w:tab w:val="left" w:pos="720"/>
        <w:tab w:val="left" w:pos="1440"/>
        <w:tab w:val="decimal" w:pos="2160"/>
      </w:tabs>
      <w:suppressAutoHyphens/>
      <w:overflowPunct w:val="0"/>
      <w:autoSpaceDE w:val="0"/>
      <w:autoSpaceDN w:val="0"/>
      <w:adjustRightInd w:val="0"/>
      <w:textAlignment w:val="baseline"/>
    </w:pPr>
    <w:rPr>
      <w:rFonts w:ascii="Courier" w:hAnsi="Courier"/>
      <w:sz w:val="24"/>
    </w:rPr>
  </w:style>
  <w:style w:type="paragraph" w:customStyle="1" w:styleId="RightPar43">
    <w:name w:val="Right Par[43"/>
    <w:pPr>
      <w:tabs>
        <w:tab w:val="left" w:pos="-720"/>
        <w:tab w:val="left" w:pos="0"/>
        <w:tab w:val="left" w:pos="720"/>
        <w:tab w:val="left" w:pos="1440"/>
        <w:tab w:val="left" w:pos="2160"/>
        <w:tab w:val="decimal" w:pos="2880"/>
      </w:tabs>
      <w:suppressAutoHyphens/>
      <w:overflowPunct w:val="0"/>
      <w:autoSpaceDE w:val="0"/>
      <w:autoSpaceDN w:val="0"/>
      <w:adjustRightInd w:val="0"/>
      <w:textAlignment w:val="baseline"/>
    </w:pPr>
    <w:rPr>
      <w:rFonts w:ascii="Courier" w:hAnsi="Courier"/>
      <w:sz w:val="24"/>
    </w:rPr>
  </w:style>
  <w:style w:type="paragraph" w:customStyle="1" w:styleId="RightPar52">
    <w:name w:val="Right Par[52"/>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textAlignment w:val="baseline"/>
    </w:pPr>
    <w:rPr>
      <w:rFonts w:ascii="Courier" w:hAnsi="Courier"/>
      <w:sz w:val="24"/>
    </w:rPr>
  </w:style>
  <w:style w:type="paragraph" w:customStyle="1" w:styleId="RightPar62">
    <w:name w:val="Right Par[62"/>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textAlignment w:val="baseline"/>
    </w:pPr>
    <w:rPr>
      <w:rFonts w:ascii="Courier" w:hAnsi="Courier"/>
      <w:sz w:val="24"/>
    </w:rPr>
  </w:style>
  <w:style w:type="paragraph" w:customStyle="1" w:styleId="RightPar73">
    <w:name w:val="Right Par[73"/>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textAlignment w:val="baseline"/>
    </w:pPr>
    <w:rPr>
      <w:rFonts w:ascii="Courier" w:hAnsi="Courier"/>
      <w:sz w:val="24"/>
    </w:rPr>
  </w:style>
  <w:style w:type="paragraph" w:customStyle="1" w:styleId="RightPar82">
    <w:name w:val="Right Par[82"/>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textAlignment w:val="baseline"/>
    </w:pPr>
    <w:rPr>
      <w:rFonts w:ascii="Courier" w:hAnsi="Courier"/>
      <w:sz w:val="24"/>
    </w:rPr>
  </w:style>
  <w:style w:type="paragraph" w:customStyle="1" w:styleId="RightPar12">
    <w:name w:val="Right Par[1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21">
    <w:name w:val="Right Par[2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31">
    <w:name w:val="Right Par[3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42">
    <w:name w:val="Right Par[42"/>
    <w:pPr>
      <w:tabs>
        <w:tab w:val="left" w:pos="-720"/>
        <w:tab w:val="left" w:pos="0"/>
        <w:tab w:val="left" w:pos="720"/>
        <w:tab w:val="left" w:pos="1440"/>
        <w:tab w:val="left" w:pos="2160"/>
        <w:tab w:val="decimal" w:pos="2880"/>
      </w:tabs>
      <w:suppressAutoHyphens/>
      <w:overflowPunct w:val="0"/>
      <w:autoSpaceDE w:val="0"/>
      <w:autoSpaceDN w:val="0"/>
      <w:adjustRightInd w:val="0"/>
      <w:textAlignment w:val="baseline"/>
    </w:pPr>
    <w:rPr>
      <w:rFonts w:ascii="Courier" w:hAnsi="Courier"/>
      <w:sz w:val="24"/>
    </w:rPr>
  </w:style>
  <w:style w:type="paragraph" w:customStyle="1" w:styleId="RightPar51a">
    <w:name w:val="Right Par[51a"/>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textAlignment w:val="baseline"/>
    </w:pPr>
    <w:rPr>
      <w:rFonts w:ascii="Courier" w:hAnsi="Courier"/>
      <w:sz w:val="24"/>
    </w:rPr>
  </w:style>
  <w:style w:type="paragraph" w:customStyle="1" w:styleId="RightPar61a">
    <w:name w:val="Right Par[61a"/>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textAlignment w:val="baseline"/>
    </w:pPr>
    <w:rPr>
      <w:rFonts w:ascii="Courier" w:hAnsi="Courier"/>
      <w:sz w:val="24"/>
    </w:rPr>
  </w:style>
  <w:style w:type="paragraph" w:customStyle="1" w:styleId="RightPar72">
    <w:name w:val="Right Par[72"/>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textAlignment w:val="baseline"/>
    </w:pPr>
    <w:rPr>
      <w:rFonts w:ascii="Courier" w:hAnsi="Courier"/>
      <w:sz w:val="24"/>
    </w:rPr>
  </w:style>
  <w:style w:type="paragraph" w:customStyle="1" w:styleId="RightPar81">
    <w:name w:val="Right Par[8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textAlignment w:val="baseline"/>
    </w:pPr>
    <w:rPr>
      <w:rFonts w:ascii="Courier" w:hAnsi="Courier"/>
      <w:sz w:val="24"/>
    </w:rPr>
  </w:style>
  <w:style w:type="character" w:customStyle="1" w:styleId="Technical12">
    <w:name w:val="Technical[12"/>
    <w:basedOn w:val="DefaultParagraphFont"/>
    <w:rPr>
      <w:rFonts w:ascii="Courier" w:hAnsi="Courier"/>
      <w:noProof w:val="0"/>
      <w:sz w:val="24"/>
      <w:lang w:val="en-US"/>
    </w:rPr>
  </w:style>
  <w:style w:type="character" w:customStyle="1" w:styleId="Technical23">
    <w:name w:val="Technical[23"/>
    <w:basedOn w:val="DefaultParagraphFont"/>
    <w:rPr>
      <w:rFonts w:ascii="Courier" w:hAnsi="Courier"/>
      <w:noProof w:val="0"/>
      <w:sz w:val="24"/>
      <w:lang w:val="en-US"/>
    </w:rPr>
  </w:style>
  <w:style w:type="character" w:customStyle="1" w:styleId="Technical32">
    <w:name w:val="Technical[32"/>
    <w:basedOn w:val="DefaultParagraphFont"/>
    <w:rPr>
      <w:rFonts w:ascii="Courier" w:hAnsi="Courier"/>
      <w:noProof w:val="0"/>
      <w:sz w:val="24"/>
      <w:lang w:val="en-US"/>
    </w:rPr>
  </w:style>
  <w:style w:type="paragraph" w:customStyle="1" w:styleId="Technical42">
    <w:name w:val="Technical[42"/>
    <w:pPr>
      <w:tabs>
        <w:tab w:val="left" w:pos="-720"/>
      </w:tabs>
      <w:suppressAutoHyphens/>
      <w:overflowPunct w:val="0"/>
      <w:autoSpaceDE w:val="0"/>
      <w:autoSpaceDN w:val="0"/>
      <w:adjustRightInd w:val="0"/>
      <w:textAlignment w:val="baseline"/>
    </w:pPr>
    <w:rPr>
      <w:rFonts w:ascii="Courier" w:hAnsi="Courier"/>
      <w:b/>
      <w:sz w:val="24"/>
    </w:rPr>
  </w:style>
  <w:style w:type="paragraph" w:customStyle="1" w:styleId="Technical53">
    <w:name w:val="Technical[53"/>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62">
    <w:name w:val="Technical[62"/>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72">
    <w:name w:val="Technical[72"/>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83">
    <w:name w:val="Technical[83"/>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11">
    <w:name w:val="Technical[11"/>
    <w:pPr>
      <w:tabs>
        <w:tab w:val="left" w:pos="-720"/>
      </w:tabs>
      <w:suppressAutoHyphens/>
      <w:overflowPunct w:val="0"/>
      <w:autoSpaceDE w:val="0"/>
      <w:autoSpaceDN w:val="0"/>
      <w:adjustRightInd w:val="0"/>
      <w:textAlignment w:val="baseline"/>
    </w:pPr>
    <w:rPr>
      <w:rFonts w:ascii="Courier" w:hAnsi="Courier"/>
      <w:sz w:val="24"/>
    </w:rPr>
  </w:style>
  <w:style w:type="character" w:customStyle="1" w:styleId="Technical22">
    <w:name w:val="Technical[22"/>
    <w:basedOn w:val="DefaultParagraphFont"/>
    <w:rPr>
      <w:rFonts w:ascii="Courier" w:hAnsi="Courier"/>
      <w:noProof w:val="0"/>
      <w:sz w:val="24"/>
      <w:lang w:val="en-US"/>
    </w:rPr>
  </w:style>
  <w:style w:type="character" w:customStyle="1" w:styleId="Technical31a">
    <w:name w:val="Technical[31a"/>
    <w:basedOn w:val="DefaultParagraphFont"/>
    <w:rPr>
      <w:rFonts w:ascii="Courier" w:hAnsi="Courier"/>
      <w:noProof w:val="0"/>
      <w:sz w:val="24"/>
      <w:lang w:val="en-US"/>
    </w:rPr>
  </w:style>
  <w:style w:type="paragraph" w:customStyle="1" w:styleId="Technical41a">
    <w:name w:val="Technical[41a"/>
    <w:pPr>
      <w:tabs>
        <w:tab w:val="left" w:pos="-720"/>
      </w:tabs>
      <w:suppressAutoHyphens/>
      <w:overflowPunct w:val="0"/>
      <w:autoSpaceDE w:val="0"/>
      <w:autoSpaceDN w:val="0"/>
      <w:adjustRightInd w:val="0"/>
      <w:textAlignment w:val="baseline"/>
    </w:pPr>
    <w:rPr>
      <w:rFonts w:ascii="Courier" w:hAnsi="Courier"/>
      <w:b/>
      <w:sz w:val="24"/>
    </w:rPr>
  </w:style>
  <w:style w:type="paragraph" w:customStyle="1" w:styleId="Technical52">
    <w:name w:val="Technical[52"/>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61">
    <w:name w:val="Technical[61"/>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71">
    <w:name w:val="Technical[71"/>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82">
    <w:name w:val="Technical[82"/>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1">
    <w:name w:val="Technical[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21">
    <w:name w:val="Technical[2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3">
    <w:name w:val="Technical[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4">
    <w:name w:val="Technical[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51">
    <w:name w:val="Technical[51"/>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6">
    <w:name w:val="Technical[6]"/>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7">
    <w:name w:val="Technical[7]"/>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81">
    <w:name w:val="Technical[81"/>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Document12">
    <w:name w:val="Document[1]2"/>
    <w:pPr>
      <w:keepNext/>
      <w:keepLines/>
      <w:tabs>
        <w:tab w:val="left" w:pos="-720"/>
      </w:tabs>
      <w:suppressAutoHyphens/>
      <w:overflowPunct w:val="0"/>
      <w:autoSpaceDE w:val="0"/>
      <w:autoSpaceDN w:val="0"/>
      <w:adjustRightInd w:val="0"/>
      <w:textAlignment w:val="baseline"/>
    </w:pPr>
    <w:rPr>
      <w:rFonts w:ascii="Courier" w:hAnsi="Courier"/>
      <w:sz w:val="24"/>
    </w:rPr>
  </w:style>
  <w:style w:type="character" w:customStyle="1" w:styleId="Document22">
    <w:name w:val="Document[2]2"/>
    <w:basedOn w:val="DefaultParagraphFont"/>
    <w:rPr>
      <w:rFonts w:ascii="Courier" w:hAnsi="Courier"/>
      <w:noProof w:val="0"/>
      <w:sz w:val="24"/>
      <w:lang w:val="en-US"/>
    </w:rPr>
  </w:style>
  <w:style w:type="character" w:customStyle="1" w:styleId="Document33">
    <w:name w:val="Document[3]3"/>
    <w:basedOn w:val="DefaultParagraphFont"/>
    <w:rPr>
      <w:rFonts w:ascii="Courier" w:hAnsi="Courier"/>
      <w:noProof w:val="0"/>
      <w:sz w:val="24"/>
      <w:lang w:val="en-US"/>
    </w:rPr>
  </w:style>
  <w:style w:type="character" w:customStyle="1" w:styleId="Document42">
    <w:name w:val="Document[4]2"/>
    <w:basedOn w:val="DefaultParagraphFont"/>
    <w:rPr>
      <w:b/>
      <w:i/>
      <w:sz w:val="24"/>
    </w:rPr>
  </w:style>
  <w:style w:type="character" w:customStyle="1" w:styleId="Document52">
    <w:name w:val="Document[5]2"/>
    <w:basedOn w:val="DefaultParagraphFont"/>
  </w:style>
  <w:style w:type="character" w:customStyle="1" w:styleId="Document63">
    <w:name w:val="Document[6]3"/>
    <w:basedOn w:val="DefaultParagraphFont"/>
  </w:style>
  <w:style w:type="character" w:customStyle="1" w:styleId="Document72">
    <w:name w:val="Document[7]2"/>
    <w:basedOn w:val="DefaultParagraphFont"/>
  </w:style>
  <w:style w:type="character" w:customStyle="1" w:styleId="Document82">
    <w:name w:val="Document[8]2"/>
    <w:basedOn w:val="DefaultParagraphFont"/>
  </w:style>
  <w:style w:type="paragraph" w:customStyle="1" w:styleId="Document11">
    <w:name w:val="Document[1]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21">
    <w:name w:val="Document[2]1"/>
    <w:pPr>
      <w:tabs>
        <w:tab w:val="left" w:pos="-720"/>
      </w:tabs>
      <w:suppressAutoHyphens/>
      <w:overflowPunct w:val="0"/>
      <w:autoSpaceDE w:val="0"/>
      <w:autoSpaceDN w:val="0"/>
      <w:adjustRightInd w:val="0"/>
      <w:textAlignment w:val="baseline"/>
    </w:pPr>
    <w:rPr>
      <w:rFonts w:ascii="Courier" w:hAnsi="Courier"/>
      <w:sz w:val="24"/>
    </w:rPr>
  </w:style>
  <w:style w:type="character" w:customStyle="1" w:styleId="Document32">
    <w:name w:val="Document[3]2"/>
    <w:basedOn w:val="DefaultParagraphFont"/>
    <w:rPr>
      <w:rFonts w:ascii="Courier" w:hAnsi="Courier"/>
      <w:noProof w:val="0"/>
      <w:sz w:val="24"/>
      <w:lang w:val="en-US"/>
    </w:rPr>
  </w:style>
  <w:style w:type="character" w:customStyle="1" w:styleId="Document41">
    <w:name w:val="Document[4]1"/>
    <w:basedOn w:val="DefaultParagraphFont"/>
    <w:rPr>
      <w:b/>
      <w:i/>
      <w:sz w:val="24"/>
    </w:rPr>
  </w:style>
  <w:style w:type="character" w:customStyle="1" w:styleId="Document51">
    <w:name w:val="Document[5]1"/>
    <w:basedOn w:val="DefaultParagraphFont"/>
  </w:style>
  <w:style w:type="character" w:customStyle="1" w:styleId="Document62">
    <w:name w:val="Document[6]2"/>
    <w:basedOn w:val="DefaultParagraphFont"/>
  </w:style>
  <w:style w:type="character" w:customStyle="1" w:styleId="Document71">
    <w:name w:val="Document[7]1"/>
    <w:basedOn w:val="DefaultParagraphFont"/>
  </w:style>
  <w:style w:type="character" w:customStyle="1" w:styleId="Document81">
    <w:name w:val="Document[8]1"/>
    <w:basedOn w:val="DefaultParagraphFont"/>
  </w:style>
  <w:style w:type="paragraph" w:customStyle="1" w:styleId="legal31">
    <w:name w:val="legal[3]1"/>
    <w:pPr>
      <w:tabs>
        <w:tab w:val="left" w:pos="-720"/>
        <w:tab w:val="left" w:pos="0"/>
        <w:tab w:val="left" w:pos="720"/>
        <w:tab w:val="left" w:pos="1440"/>
      </w:tabs>
      <w:suppressAutoHyphens/>
      <w:overflowPunct w:val="0"/>
      <w:autoSpaceDE w:val="0"/>
      <w:autoSpaceDN w:val="0"/>
      <w:adjustRightInd w:val="0"/>
      <w:ind w:left="2160" w:hanging="2736"/>
      <w:textAlignment w:val="baseline"/>
    </w:pPr>
    <w:rPr>
      <w:rFonts w:ascii="Courier" w:hAnsi="Courier"/>
      <w:sz w:val="24"/>
    </w:rPr>
  </w:style>
  <w:style w:type="paragraph" w:customStyle="1" w:styleId="legal61">
    <w:name w:val="legal[6]1"/>
    <w:pPr>
      <w:tabs>
        <w:tab w:val="left" w:pos="-720"/>
        <w:tab w:val="left" w:pos="0"/>
        <w:tab w:val="left" w:pos="720"/>
        <w:tab w:val="left" w:pos="1440"/>
        <w:tab w:val="left" w:pos="2160"/>
        <w:tab w:val="left" w:pos="2880"/>
        <w:tab w:val="left" w:pos="3600"/>
      </w:tabs>
      <w:suppressAutoHyphens/>
      <w:overflowPunct w:val="0"/>
      <w:autoSpaceDE w:val="0"/>
      <w:autoSpaceDN w:val="0"/>
      <w:adjustRightInd w:val="0"/>
      <w:ind w:left="4320" w:hanging="2304"/>
      <w:textAlignment w:val="baseline"/>
    </w:pPr>
    <w:rPr>
      <w:rFonts w:ascii="Courier" w:hAnsi="Courier"/>
      <w:sz w:val="24"/>
    </w:rPr>
  </w:style>
  <w:style w:type="paragraph" w:customStyle="1" w:styleId="RightPar11">
    <w:name w:val="Right Par[11"/>
    <w:pPr>
      <w:tabs>
        <w:tab w:val="left" w:pos="-720"/>
        <w:tab w:val="left" w:pos="0"/>
        <w:tab w:val="decimal" w:pos="720"/>
      </w:tabs>
      <w:suppressAutoHyphens/>
      <w:overflowPunct w:val="0"/>
      <w:autoSpaceDE w:val="0"/>
      <w:autoSpaceDN w:val="0"/>
      <w:adjustRightInd w:val="0"/>
      <w:ind w:firstLine="720"/>
      <w:textAlignment w:val="baseline"/>
    </w:pPr>
    <w:rPr>
      <w:rFonts w:ascii="Courier" w:hAnsi="Courier"/>
      <w:sz w:val="24"/>
    </w:rPr>
  </w:style>
  <w:style w:type="paragraph" w:customStyle="1" w:styleId="RightPar41">
    <w:name w:val="Right Par[41"/>
    <w:pPr>
      <w:tabs>
        <w:tab w:val="left" w:pos="-720"/>
        <w:tab w:val="left" w:pos="0"/>
        <w:tab w:val="left" w:pos="720"/>
        <w:tab w:val="left" w:pos="1440"/>
        <w:tab w:val="left" w:pos="2160"/>
        <w:tab w:val="decimal" w:pos="2880"/>
      </w:tabs>
      <w:suppressAutoHyphens/>
      <w:overflowPunct w:val="0"/>
      <w:autoSpaceDE w:val="0"/>
      <w:autoSpaceDN w:val="0"/>
      <w:adjustRightInd w:val="0"/>
      <w:textAlignment w:val="baseline"/>
    </w:pPr>
    <w:rPr>
      <w:rFonts w:ascii="Courier" w:hAnsi="Courier"/>
      <w:sz w:val="24"/>
    </w:rPr>
  </w:style>
  <w:style w:type="paragraph" w:customStyle="1" w:styleId="RightPar71">
    <w:name w:val="Right Par[7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textAlignment w:val="baseline"/>
    </w:pPr>
    <w:rPr>
      <w:rFonts w:ascii="Courier" w:hAnsi="Courier"/>
      <w:sz w:val="24"/>
    </w:rPr>
  </w:style>
  <w:style w:type="character" w:customStyle="1" w:styleId="Technical2">
    <w:name w:val="Technical[2]"/>
    <w:basedOn w:val="DefaultParagraphFont"/>
    <w:rPr>
      <w:rFonts w:ascii="Courier" w:hAnsi="Courier"/>
      <w:noProof w:val="0"/>
      <w:sz w:val="24"/>
      <w:lang w:val="en-US"/>
    </w:rPr>
  </w:style>
  <w:style w:type="paragraph" w:customStyle="1" w:styleId="Technical5">
    <w:name w:val="Technical[5]"/>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8">
    <w:name w:val="Technical[8]"/>
    <w:pPr>
      <w:tabs>
        <w:tab w:val="left" w:pos="-720"/>
      </w:tabs>
      <w:suppressAutoHyphens/>
      <w:overflowPunct w:val="0"/>
      <w:autoSpaceDE w:val="0"/>
      <w:autoSpaceDN w:val="0"/>
      <w:adjustRightInd w:val="0"/>
      <w:ind w:firstLine="720"/>
      <w:textAlignment w:val="baseline"/>
    </w:pPr>
    <w:rPr>
      <w:rFonts w:ascii="Courier" w:hAnsi="Courier"/>
      <w:b/>
      <w:sz w:val="24"/>
    </w:rPr>
  </w:style>
  <w:style w:type="character" w:customStyle="1" w:styleId="Document31">
    <w:name w:val="Document[3]1"/>
    <w:basedOn w:val="DefaultParagraphFont"/>
    <w:rPr>
      <w:rFonts w:ascii="Courier" w:hAnsi="Courier"/>
      <w:noProof w:val="0"/>
      <w:sz w:val="24"/>
      <w:lang w:val="en-US"/>
    </w:rPr>
  </w:style>
  <w:style w:type="character" w:customStyle="1" w:styleId="Document61">
    <w:name w:val="Document[6]1"/>
    <w:basedOn w:val="DefaultParagraphFont"/>
  </w:style>
  <w:style w:type="character" w:customStyle="1" w:styleId="a1">
    <w:name w:val="a1"/>
    <w:aliases w:val="2,3,1"/>
    <w:basedOn w:val="DefaultParagraphFont"/>
  </w:style>
  <w:style w:type="character" w:customStyle="1" w:styleId="a13">
    <w:name w:val="a13"/>
    <w:aliases w:val="21,31"/>
    <w:basedOn w:val="DefaultParagraphFont"/>
  </w:style>
  <w:style w:type="paragraph" w:customStyle="1" w:styleId="letterhead">
    <w:name w:val="letterhea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w:hAnsi="Courier"/>
      <w:sz w:val="24"/>
    </w:rPr>
  </w:style>
  <w:style w:type="paragraph" w:customStyle="1" w:styleId="Pointheadp">
    <w:name w:val="Point head p"/>
    <w:pPr>
      <w:keepNext/>
      <w:keepLines/>
      <w:tabs>
        <w:tab w:val="left" w:pos="-720"/>
      </w:tabs>
      <w:suppressAutoHyphens/>
      <w:overflowPunct w:val="0"/>
      <w:autoSpaceDE w:val="0"/>
      <w:autoSpaceDN w:val="0"/>
      <w:adjustRightInd w:val="0"/>
      <w:textAlignment w:val="baseline"/>
    </w:pPr>
    <w:rPr>
      <w:rFonts w:ascii="Courier" w:hAnsi="Courier"/>
      <w:sz w:val="24"/>
    </w:rPr>
  </w:style>
  <w:style w:type="paragraph" w:customStyle="1" w:styleId="Subpoint-1">
    <w:name w:val="Subpoint - 1"/>
    <w:pPr>
      <w:keepNext/>
      <w:keepLines/>
      <w:tabs>
        <w:tab w:val="left" w:pos="-720"/>
      </w:tabs>
      <w:suppressAutoHyphens/>
      <w:overflowPunct w:val="0"/>
      <w:autoSpaceDE w:val="0"/>
      <w:autoSpaceDN w:val="0"/>
      <w:adjustRightInd w:val="0"/>
      <w:spacing w:line="720" w:lineRule="auto"/>
      <w:textAlignment w:val="baseline"/>
    </w:pPr>
    <w:rPr>
      <w:rFonts w:ascii="Courier" w:hAnsi="Courier"/>
      <w:sz w:val="24"/>
    </w:rPr>
  </w:style>
  <w:style w:type="paragraph" w:customStyle="1" w:styleId="Subpoint-w">
    <w:name w:val="Subpoint - w"/>
    <w:pPr>
      <w:keepNext/>
      <w:keepLines/>
      <w:tabs>
        <w:tab w:val="left" w:pos="-720"/>
      </w:tabs>
      <w:suppressAutoHyphens/>
      <w:overflowPunct w:val="0"/>
      <w:autoSpaceDE w:val="0"/>
      <w:autoSpaceDN w:val="0"/>
      <w:adjustRightInd w:val="0"/>
      <w:spacing w:line="720" w:lineRule="auto"/>
      <w:textAlignment w:val="baseline"/>
    </w:pPr>
    <w:rPr>
      <w:rFonts w:ascii="Courier" w:hAnsi="Courier"/>
      <w:sz w:val="24"/>
    </w:rPr>
  </w:style>
  <w:style w:type="paragraph" w:customStyle="1" w:styleId="Pointheadw">
    <w:name w:val="Point head w"/>
    <w:pPr>
      <w:keepNext/>
      <w:keepLines/>
      <w:tabs>
        <w:tab w:val="left" w:pos="-720"/>
      </w:tabs>
      <w:suppressAutoHyphens/>
      <w:overflowPunct w:val="0"/>
      <w:autoSpaceDE w:val="0"/>
      <w:autoSpaceDN w:val="0"/>
      <w:adjustRightInd w:val="0"/>
      <w:textAlignment w:val="baseline"/>
    </w:pPr>
    <w:rPr>
      <w:rFonts w:ascii="Courier" w:hAnsi="Courier"/>
      <w:sz w:val="24"/>
    </w:rPr>
  </w:style>
  <w:style w:type="paragraph" w:customStyle="1" w:styleId="Pointhead1">
    <w:name w:val="Point head 1"/>
    <w:pPr>
      <w:keepNext/>
      <w:keepLines/>
      <w:tabs>
        <w:tab w:val="left" w:pos="-720"/>
      </w:tabs>
      <w:suppressAutoHyphens/>
      <w:overflowPunct w:val="0"/>
      <w:autoSpaceDE w:val="0"/>
      <w:autoSpaceDN w:val="0"/>
      <w:adjustRightInd w:val="0"/>
      <w:textAlignment w:val="baseline"/>
    </w:pPr>
    <w:rPr>
      <w:rFonts w:ascii="Courier" w:hAnsi="Courier"/>
      <w:sz w:val="24"/>
    </w:rPr>
  </w:style>
  <w:style w:type="paragraph" w:customStyle="1" w:styleId="Pointheadr">
    <w:name w:val="Point head r"/>
    <w:pPr>
      <w:keepNext/>
      <w:keepLines/>
      <w:tabs>
        <w:tab w:val="left" w:pos="-720"/>
      </w:tabs>
      <w:suppressAutoHyphens/>
      <w:overflowPunct w:val="0"/>
      <w:autoSpaceDE w:val="0"/>
      <w:autoSpaceDN w:val="0"/>
      <w:adjustRightInd w:val="0"/>
      <w:textAlignment w:val="baseline"/>
    </w:pPr>
    <w:rPr>
      <w:rFonts w:ascii="Courier" w:hAnsi="Courier"/>
      <w:sz w:val="24"/>
    </w:rPr>
  </w:style>
  <w:style w:type="paragraph" w:customStyle="1" w:styleId="Subpoint-r">
    <w:name w:val="Subpoint - r"/>
    <w:pPr>
      <w:keepNext/>
      <w:keepLines/>
      <w:tabs>
        <w:tab w:val="left" w:pos="-720"/>
      </w:tabs>
      <w:suppressAutoHyphens/>
      <w:overflowPunct w:val="0"/>
      <w:autoSpaceDE w:val="0"/>
      <w:autoSpaceDN w:val="0"/>
      <w:adjustRightInd w:val="0"/>
      <w:spacing w:line="720" w:lineRule="auto"/>
      <w:textAlignment w:val="baseline"/>
    </w:pPr>
    <w:rPr>
      <w:rFonts w:ascii="Courier" w:hAnsi="Courier"/>
      <w:sz w:val="24"/>
    </w:rPr>
  </w:style>
  <w:style w:type="paragraph" w:customStyle="1" w:styleId="E3BSign">
    <w:name w:val="E3B Sign"/>
    <w:pPr>
      <w:tabs>
        <w:tab w:val="left" w:pos="-1440"/>
        <w:tab w:val="left" w:pos="-720"/>
        <w:tab w:val="left" w:pos="0"/>
        <w:tab w:val="left" w:pos="3438"/>
        <w:tab w:val="left" w:pos="4446"/>
        <w:tab w:val="left" w:pos="4896"/>
        <w:tab w:val="left" w:pos="7920"/>
      </w:tabs>
      <w:suppressAutoHyphens/>
      <w:overflowPunct w:val="0"/>
      <w:autoSpaceDE w:val="0"/>
      <w:autoSpaceDN w:val="0"/>
      <w:adjustRightInd w:val="0"/>
      <w:textAlignment w:val="baseline"/>
    </w:pPr>
    <w:rPr>
      <w:rFonts w:ascii="Courier" w:hAnsi="Courier"/>
      <w:sz w:val="24"/>
    </w:rPr>
  </w:style>
  <w:style w:type="paragraph" w:customStyle="1" w:styleId="E3BChart1">
    <w:name w:val="E3B Chart1"/>
    <w:pPr>
      <w:tabs>
        <w:tab w:val="left" w:pos="-1440"/>
        <w:tab w:val="left" w:pos="-720"/>
        <w:tab w:val="left" w:pos="0"/>
        <w:tab w:val="center" w:pos="3168"/>
        <w:tab w:val="right" w:pos="3312"/>
        <w:tab w:val="center" w:pos="6048"/>
        <w:tab w:val="right" w:pos="6192"/>
      </w:tabs>
      <w:suppressAutoHyphens/>
      <w:overflowPunct w:val="0"/>
      <w:autoSpaceDE w:val="0"/>
      <w:autoSpaceDN w:val="0"/>
      <w:adjustRightInd w:val="0"/>
      <w:textAlignment w:val="baseline"/>
    </w:pPr>
    <w:rPr>
      <w:rFonts w:ascii="Courier" w:hAnsi="Courier"/>
      <w:sz w:val="24"/>
    </w:rPr>
  </w:style>
  <w:style w:type="paragraph" w:customStyle="1" w:styleId="E3BChart">
    <w:name w:val="E3B Chart"/>
    <w:pPr>
      <w:tabs>
        <w:tab w:val="left" w:pos="-1440"/>
        <w:tab w:val="left" w:pos="-720"/>
        <w:tab w:val="left" w:pos="0"/>
        <w:tab w:val="center" w:pos="3168"/>
        <w:tab w:val="right" w:pos="3312"/>
        <w:tab w:val="center" w:pos="6048"/>
        <w:tab w:val="right" w:pos="6192"/>
      </w:tabs>
      <w:suppressAutoHyphens/>
      <w:overflowPunct w:val="0"/>
      <w:autoSpaceDE w:val="0"/>
      <w:autoSpaceDN w:val="0"/>
      <w:adjustRightInd w:val="0"/>
      <w:textAlignment w:val="baseline"/>
    </w:pPr>
    <w:rPr>
      <w:rFonts w:ascii="Courier" w:hAnsi="Courier"/>
      <w:sz w:val="24"/>
    </w:rPr>
  </w:style>
  <w:style w:type="paragraph" w:customStyle="1" w:styleId="test">
    <w:name w:val="test"/>
    <w:pPr>
      <w:tabs>
        <w:tab w:val="left" w:pos="-25"/>
        <w:tab w:val="left" w:pos="810"/>
        <w:tab w:val="left" w:pos="1541"/>
        <w:tab w:val="left" w:pos="2480"/>
        <w:tab w:val="left" w:pos="3002"/>
        <w:tab w:val="left" w:pos="3316"/>
      </w:tabs>
      <w:suppressAutoHyphens/>
      <w:overflowPunct w:val="0"/>
      <w:autoSpaceDE w:val="0"/>
      <w:autoSpaceDN w:val="0"/>
      <w:adjustRightInd w:val="0"/>
      <w:textAlignment w:val="baseline"/>
    </w:pPr>
    <w:rPr>
      <w:rFonts w:ascii="Courier" w:hAnsi="Courier"/>
      <w:sz w:val="24"/>
    </w:rPr>
  </w:style>
  <w:style w:type="paragraph" w:customStyle="1" w:styleId="E3BsD3">
    <w:name w:val="E3B ÀÀs D3"/>
    <w:aliases w:val="8"/>
    <w:pPr>
      <w:tabs>
        <w:tab w:val="left" w:pos="-313"/>
        <w:tab w:val="left" w:pos="522"/>
        <w:tab w:val="left" w:pos="1228"/>
        <w:tab w:val="left" w:pos="2232"/>
        <w:tab w:val="left" w:pos="2790"/>
        <w:tab w:val="left" w:pos="3125"/>
      </w:tabs>
      <w:suppressAutoHyphens/>
      <w:overflowPunct w:val="0"/>
      <w:autoSpaceDE w:val="0"/>
      <w:autoSpaceDN w:val="0"/>
      <w:adjustRightInd w:val="0"/>
      <w:jc w:val="both"/>
      <w:textAlignment w:val="baseline"/>
    </w:pPr>
    <w:rPr>
      <w:spacing w:val="-3"/>
      <w:sz w:val="24"/>
    </w:rPr>
  </w:style>
  <w:style w:type="character" w:customStyle="1" w:styleId="SigLine1">
    <w:name w:val="SigLine1"/>
    <w:basedOn w:val="DefaultParagraphFont"/>
    <w:rPr>
      <w:sz w:val="24"/>
      <w:u w:val="none"/>
    </w:rPr>
  </w:style>
  <w:style w:type="character" w:customStyle="1" w:styleId="SigLine">
    <w:name w:val="SigLine"/>
    <w:basedOn w:val="DefaultParagraphFont"/>
    <w:rPr>
      <w:sz w:val="24"/>
      <w:u w:val="none"/>
    </w:rPr>
  </w:style>
  <w:style w:type="character" w:customStyle="1" w:styleId="Agmtheadin1">
    <w:name w:val="Agmt headin1"/>
    <w:basedOn w:val="DefaultParagraphFont"/>
    <w:rPr>
      <w:rFonts w:ascii="Baskerville Old Face" w:hAnsi="Baskerville Old Face"/>
      <w:b/>
      <w:noProof w:val="0"/>
      <w:sz w:val="25"/>
      <w:lang w:val="en-US"/>
    </w:rPr>
  </w:style>
  <w:style w:type="character" w:customStyle="1" w:styleId="Agmtheading">
    <w:name w:val="Agmt heading"/>
    <w:basedOn w:val="DefaultParagraphFont"/>
    <w:rPr>
      <w:rFonts w:ascii="Baskerville Old Face" w:hAnsi="Baskerville Old Face"/>
      <w:b/>
      <w:noProof w:val="0"/>
      <w:sz w:val="25"/>
      <w:lang w:val="en-US"/>
    </w:rPr>
  </w:style>
  <w:style w:type="character" w:customStyle="1" w:styleId="Pensionhead">
    <w:name w:val="Pension head"/>
    <w:basedOn w:val="DefaultParagraphFont"/>
    <w:rPr>
      <w:rFonts w:ascii="Times New Roman" w:hAnsi="Times New Roman"/>
      <w:b/>
      <w:noProof w:val="0"/>
      <w:sz w:val="24"/>
      <w:lang w:val="en-US"/>
    </w:rPr>
  </w:style>
  <w:style w:type="character" w:customStyle="1" w:styleId="Nametags1">
    <w:name w:val="Name tags1"/>
    <w:basedOn w:val="DefaultParagraphFont"/>
    <w:rPr>
      <w:rFonts w:ascii="Arial Rounded MT Bold" w:hAnsi="Arial Rounded MT Bold"/>
      <w:b/>
      <w:noProof w:val="0"/>
      <w:sz w:val="48"/>
      <w:lang w:val="en-US"/>
    </w:rPr>
  </w:style>
  <w:style w:type="character" w:customStyle="1" w:styleId="Nametags">
    <w:name w:val="Name tags"/>
    <w:basedOn w:val="DefaultParagraphFont"/>
    <w:rPr>
      <w:rFonts w:ascii="Arial Rounded MT Bold" w:hAnsi="Arial Rounded MT Bold"/>
      <w:b/>
      <w:noProof w:val="0"/>
      <w:sz w:val="48"/>
      <w:lang w:val="en-US"/>
    </w:rPr>
  </w:style>
  <w:style w:type="character" w:customStyle="1" w:styleId="DCHeadings">
    <w:name w:val="DC Headings"/>
    <w:basedOn w:val="DefaultParagraphFont"/>
    <w:rPr>
      <w:rFonts w:ascii="Goudy Old Style" w:hAnsi="Goudy Old Style"/>
      <w:b/>
      <w:noProof w:val="0"/>
      <w:sz w:val="30"/>
      <w:lang w:val="en-US"/>
    </w:rPr>
  </w:style>
  <w:style w:type="character" w:customStyle="1" w:styleId="TechInit1">
    <w:name w:val="Tech Init1"/>
    <w:basedOn w:val="DefaultParagraphFont"/>
    <w:rPr>
      <w:rFonts w:ascii="Courier" w:hAnsi="Courier"/>
      <w:noProof w:val="0"/>
      <w:sz w:val="24"/>
      <w:lang w:val="en-US"/>
    </w:rPr>
  </w:style>
  <w:style w:type="character" w:customStyle="1" w:styleId="TechInit">
    <w:name w:val="Tech Init"/>
    <w:basedOn w:val="DefaultParagraphFont"/>
    <w:rPr>
      <w:rFonts w:ascii="Courier" w:hAnsi="Courier"/>
      <w:noProof w:val="0"/>
      <w:sz w:val="24"/>
      <w:lang w:val="en-US"/>
    </w:rPr>
  </w:style>
  <w:style w:type="character" w:customStyle="1" w:styleId="DocInit">
    <w:name w:val="Doc Init"/>
    <w:basedOn w:val="DefaultParagraphFont"/>
  </w:style>
  <w:style w:type="character" w:customStyle="1" w:styleId="Bibliogrphy">
    <w:name w:val="Bibliogrphy"/>
    <w:basedOn w:val="DefaultParagraphFont"/>
  </w:style>
  <w:style w:type="paragraph" w:customStyle="1" w:styleId="a11">
    <w:name w:val="a1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12">
    <w:name w:val="a1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2">
    <w:name w:val="a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3">
    <w:name w:val="a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41">
    <w:name w:val="a4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4">
    <w:name w:val="a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5">
    <w:name w:val="a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6">
    <w:name w:val="a6"/>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80">
    <w:name w:val="Technical 8"/>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70">
    <w:name w:val="Technical 7"/>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60">
    <w:name w:val="Technical 6"/>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50">
    <w:name w:val="Technical 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40">
    <w:name w:val="Technical 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30">
    <w:name w:val="Technical 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20">
    <w:name w:val="Technical 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10">
    <w:name w:val="Technical 1"/>
    <w:pPr>
      <w:tabs>
        <w:tab w:val="left" w:pos="-720"/>
      </w:tabs>
      <w:suppressAutoHyphens/>
      <w:overflowPunct w:val="0"/>
      <w:autoSpaceDE w:val="0"/>
      <w:autoSpaceDN w:val="0"/>
      <w:adjustRightInd w:val="0"/>
      <w:textAlignment w:val="baseline"/>
    </w:pPr>
    <w:rPr>
      <w:rFonts w:ascii="Courier" w:hAnsi="Courier"/>
      <w:sz w:val="24"/>
    </w:rPr>
  </w:style>
  <w:style w:type="character" w:customStyle="1" w:styleId="Document8">
    <w:name w:val="Document 8"/>
    <w:basedOn w:val="DefaultParagraphFont"/>
  </w:style>
  <w:style w:type="character" w:customStyle="1" w:styleId="Document7">
    <w:name w:val="Document 7"/>
    <w:basedOn w:val="DefaultParagraphFont"/>
  </w:style>
  <w:style w:type="character" w:customStyle="1" w:styleId="Document6">
    <w:name w:val="Document 6"/>
    <w:basedOn w:val="DefaultParagraphFont"/>
  </w:style>
  <w:style w:type="paragraph" w:customStyle="1" w:styleId="Document5">
    <w:name w:val="Document 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4">
    <w:name w:val="Document 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3">
    <w:name w:val="Document 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2">
    <w:name w:val="Document 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1">
    <w:name w:val="Document 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textAlignment w:val="baseline"/>
    </w:pPr>
    <w:rPr>
      <w:rFonts w:ascii="Courier" w:hAnsi="Courier"/>
      <w:sz w:val="24"/>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textAlignment w:val="baseline"/>
    </w:pPr>
    <w:rPr>
      <w:rFonts w:ascii="Courier" w:hAnsi="Courier"/>
      <w:sz w:val="24"/>
    </w:rPr>
  </w:style>
  <w:style w:type="paragraph" w:customStyle="1" w:styleId="RightPar6">
    <w:name w:val="Right Par 6"/>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5">
    <w:name w:val="Right Par 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4">
    <w:name w:val="Right Par 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3">
    <w:name w:val="Right Par 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2">
    <w:name w:val="Right Par 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1">
    <w:name w:val="Right Par 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8">
    <w:name w:val="legal 8"/>
    <w:pPr>
      <w:tabs>
        <w:tab w:val="left" w:pos="-720"/>
        <w:tab w:val="left" w:pos="0"/>
        <w:tab w:val="left" w:pos="720"/>
        <w:tab w:val="left" w:pos="1440"/>
        <w:tab w:val="left" w:pos="2160"/>
        <w:tab w:val="left" w:pos="2880"/>
        <w:tab w:val="left" w:pos="3600"/>
        <w:tab w:val="left" w:pos="4320"/>
        <w:tab w:val="left" w:pos="5040"/>
      </w:tabs>
      <w:suppressAutoHyphens/>
      <w:overflowPunct w:val="0"/>
      <w:autoSpaceDE w:val="0"/>
      <w:autoSpaceDN w:val="0"/>
      <w:adjustRightInd w:val="0"/>
      <w:ind w:left="5760" w:hanging="2016"/>
      <w:textAlignment w:val="baseline"/>
    </w:pPr>
    <w:rPr>
      <w:rFonts w:ascii="Courier" w:hAnsi="Courier"/>
      <w:sz w:val="24"/>
    </w:rPr>
  </w:style>
  <w:style w:type="paragraph" w:customStyle="1" w:styleId="legal7">
    <w:name w:val="legal 7"/>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ind w:left="5040" w:hanging="2160"/>
      <w:textAlignment w:val="baseline"/>
    </w:pPr>
    <w:rPr>
      <w:rFonts w:ascii="Courier" w:hAnsi="Courier"/>
      <w:sz w:val="24"/>
    </w:rPr>
  </w:style>
  <w:style w:type="paragraph" w:customStyle="1" w:styleId="legal6">
    <w:name w:val="legal 6"/>
    <w:pPr>
      <w:tabs>
        <w:tab w:val="left" w:pos="-720"/>
        <w:tab w:val="left" w:pos="0"/>
        <w:tab w:val="left" w:pos="720"/>
        <w:tab w:val="left" w:pos="1440"/>
        <w:tab w:val="left" w:pos="2160"/>
        <w:tab w:val="left" w:pos="2880"/>
        <w:tab w:val="left" w:pos="3600"/>
      </w:tabs>
      <w:suppressAutoHyphens/>
      <w:overflowPunct w:val="0"/>
      <w:autoSpaceDE w:val="0"/>
      <w:autoSpaceDN w:val="0"/>
      <w:adjustRightInd w:val="0"/>
      <w:ind w:left="4320" w:hanging="2304"/>
      <w:textAlignment w:val="baseline"/>
    </w:pPr>
    <w:rPr>
      <w:rFonts w:ascii="Courier" w:hAnsi="Courier"/>
      <w:sz w:val="24"/>
    </w:rPr>
  </w:style>
  <w:style w:type="paragraph" w:customStyle="1" w:styleId="legal5">
    <w:name w:val="legal 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4">
    <w:name w:val="legal 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3">
    <w:name w:val="legal 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2">
    <w:name w:val="legal 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1">
    <w:name w:val="legal 1"/>
    <w:pPr>
      <w:tabs>
        <w:tab w:val="left" w:pos="-720"/>
      </w:tabs>
      <w:suppressAutoHyphens/>
      <w:overflowPunct w:val="0"/>
      <w:autoSpaceDE w:val="0"/>
      <w:autoSpaceDN w:val="0"/>
      <w:adjustRightInd w:val="0"/>
      <w:textAlignment w:val="baseline"/>
    </w:pPr>
    <w:rPr>
      <w:rFonts w:ascii="Courier" w:hAnsi="Courier"/>
      <w:sz w:val="24"/>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720" w:right="720"/>
    </w:pPr>
  </w:style>
  <w:style w:type="paragraph" w:styleId="TOC3">
    <w:name w:val="toc 3"/>
    <w:basedOn w:val="Normal"/>
    <w:next w:val="Normal"/>
    <w:semiHidden/>
    <w:pPr>
      <w:tabs>
        <w:tab w:val="right" w:leader="dot" w:pos="9360"/>
      </w:tabs>
      <w:suppressAutoHyphens/>
      <w:ind w:left="720" w:right="720"/>
    </w:pPr>
  </w:style>
  <w:style w:type="paragraph" w:styleId="TOC4">
    <w:name w:val="toc 4"/>
    <w:basedOn w:val="Normal"/>
    <w:next w:val="Normal"/>
    <w:semiHidden/>
    <w:pPr>
      <w:tabs>
        <w:tab w:val="right" w:leader="dot" w:pos="9360"/>
      </w:tabs>
      <w:suppressAutoHyphens/>
      <w:ind w:left="720" w:right="720"/>
    </w:pPr>
  </w:style>
  <w:style w:type="paragraph" w:styleId="TOC5">
    <w:name w:val="toc 5"/>
    <w:basedOn w:val="Normal"/>
    <w:next w:val="Normal"/>
    <w:semiHidden/>
    <w:pPr>
      <w:tabs>
        <w:tab w:val="right" w:leader="dot" w:pos="9360"/>
      </w:tabs>
      <w:suppressAutoHyphens/>
      <w:ind w:left="720" w:right="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720" w:hanging="720"/>
    </w:pPr>
  </w:style>
  <w:style w:type="paragraph" w:styleId="Index2">
    <w:name w:val="index 2"/>
    <w:basedOn w:val="Normal"/>
    <w:next w:val="Normal"/>
    <w:semiHidden/>
    <w:pPr>
      <w:tabs>
        <w:tab w:val="right" w:leader="dot" w:pos="9360"/>
      </w:tabs>
      <w:suppressAutoHyphens/>
      <w:ind w:left="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F7D1F1-8635-4718-B818-14D20A582224}"/>
</file>

<file path=customXml/itemProps2.xml><?xml version="1.0" encoding="utf-8"?>
<ds:datastoreItem xmlns:ds="http://schemas.openxmlformats.org/officeDocument/2006/customXml" ds:itemID="{BF01A879-7E55-4914-8DF4-5524BA15F341}"/>
</file>

<file path=customXml/itemProps3.xml><?xml version="1.0" encoding="utf-8"?>
<ds:datastoreItem xmlns:ds="http://schemas.openxmlformats.org/officeDocument/2006/customXml" ds:itemID="{5A8A0D5A-2E2B-4B3F-BAAB-E43BE213E957}"/>
</file>

<file path=docProps/app.xml><?xml version="1.0" encoding="utf-8"?>
<Properties xmlns="http://schemas.openxmlformats.org/officeDocument/2006/extended-properties" xmlns:vt="http://schemas.openxmlformats.org/officeDocument/2006/docPropsVTypes">
  <Template>Normal</Template>
  <TotalTime>0</TotalTime>
  <Pages>6</Pages>
  <Words>1722</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Operating Agreement Single Member</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Agreement Single Member</dc:title>
  <dc:subject/>
  <dc:creator>Veso Ganev</dc:creator>
  <cp:keywords/>
  <dc:description/>
  <cp:lastModifiedBy>Veso Ganev</cp:lastModifiedBy>
  <cp:revision>2</cp:revision>
  <cp:lastPrinted>2002-09-04T18:05:00Z</cp:lastPrinted>
  <dcterms:created xsi:type="dcterms:W3CDTF">2017-10-11T19:06:00Z</dcterms:created>
  <dcterms:modified xsi:type="dcterms:W3CDTF">2017-10-11T19:06:00Z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