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hd w:fill="FFFFFF" w:val="clear"/>
        </w:rPr>
      </w:pPr>
      <w:r>
        <w:rPr>
          <w:shd w:fill="FFFFFF" w:val="clear"/>
        </w:rPr>
        <w:t>Unsere Forschungs- und Entwicklungsabteilung hat verschiedene Prototypen der Hausfassade Bio-Smart entwickelt. Mit Ihrer Hilfe möchten wir untersuchen, wie diese neuartigen Hausfassade von potenziellen Anwender*innen wahrgenommen und akzeptiert werden.</w:t>
      </w:r>
    </w:p>
    <w:p>
      <w:pPr>
        <w:pStyle w:val="Normal"/>
        <w:rPr>
          <w:rFonts w:cs="Arial"/>
          <w:color w:val="000000"/>
          <w:sz w:val="27"/>
          <w:szCs w:val="27"/>
          <w:shd w:fill="FFFFFF" w:val="clear"/>
        </w:rPr>
      </w:pPr>
      <w:r>
        <w:rPr>
          <w:rFonts w:cs="Arial"/>
          <w:color w:val="000000"/>
          <w:sz w:val="27"/>
          <w:szCs w:val="27"/>
          <w:shd w:fill="FFFFFF" w:val="clear"/>
        </w:rPr>
      </w:r>
    </w:p>
    <w:p>
      <w:pPr>
        <w:pStyle w:val="Normal"/>
        <w:rPr>
          <w:rFonts w:cs="Arial"/>
          <w:color w:val="000000"/>
          <w:sz w:val="27"/>
          <w:szCs w:val="27"/>
          <w:shd w:fill="FFFFFF" w:val="clear"/>
        </w:rPr>
      </w:pPr>
      <w:r>
        <w:rPr>
          <w:rFonts w:cs="Arial"/>
          <w:color w:val="000000"/>
          <w:sz w:val="27"/>
          <w:szCs w:val="27"/>
          <w:shd w:fill="FFFFFF" w:val="clear"/>
        </w:rPr>
        <w:t>Vignette 1 (Community 3 + 6)</w:t>
      </w:r>
    </w:p>
    <w:p>
      <w:pPr>
        <w:pStyle w:val="Heading1"/>
        <w:rPr>
          <w:shd w:fill="FFFFFF" w:val="clear"/>
        </w:rPr>
      </w:pPr>
      <w:r>
        <w:rPr>
          <w:shd w:fill="FFFFFF" w:val="clear"/>
        </w:rPr>
        <w:t>Insekten ähnliche Hausfassade</w:t>
      </w:r>
    </w:p>
    <w:p>
      <w:pPr>
        <w:pStyle w:val="Normal"/>
        <w:rPr/>
      </w:pPr>
      <w:r>
        <w:rPr/>
        <mc:AlternateContent>
          <mc:Choice Requires="wps">
            <w:drawing>
              <wp:inline distT="0" distB="0" distL="0" distR="0">
                <wp:extent cx="576072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60720" cy="19080"/>
                        </a:xfrm>
                        <a:prstGeom prst="rect">
                          <a:avLst/>
                        </a:prstGeom>
                        <a:solidFill>
                          <a:srgbClr val="4472c4"/>
                        </a:solidFill>
                        <a:ln w="0">
                          <a:noFill/>
                        </a:ln>
                      </wps:spPr>
                      <wps:bodyPr/>
                    </wps:wsp>
                  </a:graphicData>
                </a:graphic>
                <wp14:sizeRelH relativeFrom="page">
                  <wp14:pctWidth>100000</wp14:pctWidth>
                </wp14:sizeRelH>
              </wp:inline>
            </w:drawing>
          </mc:Choice>
          <mc:Fallback>
            <w:pict>
              <v:rect id="shape_0" fillcolor="#4472c4" stroked="f" o:allowincell="f" style="position:absolute;margin-left:0pt;margin-top:-1.55pt;width:453.55pt;height:1.45pt;mso-wrap-style:none;v-text-anchor:middle;mso-position-horizontal:center;mso-position-vertical:top">
                <v:fill o:detectmouseclick="t" type="solid" color2="#bb8d3b"/>
                <v:stroke color="#3465a4" joinstyle="round" endcap="flat"/>
                <w10:wrap type="topAndBottom"/>
              </v:rect>
            </w:pict>
          </mc:Fallback>
        </mc:AlternateContent>
      </w:r>
    </w:p>
    <w:p>
      <w:pPr>
        <w:pStyle w:val="Normal"/>
        <w:rPr>
          <w:b/>
          <w:bCs/>
          <w:shd w:fill="FFFFFF" w:val="clear"/>
        </w:rPr>
      </w:pPr>
      <w:r>
        <w:rPr>
          <w:b/>
          <w:bCs/>
          <w:shd w:fill="FFFFFF" w:val="clear"/>
        </w:rPr>
        <w:t>Bio-Smart ist eine bioinspirierte Hausfassade.</w:t>
      </w:r>
    </w:p>
    <w:p>
      <w:pPr>
        <w:pStyle w:val="Normal"/>
        <w:rPr>
          <w:shd w:fill="FFFFFF" w:val="clear"/>
        </w:rPr>
      </w:pPr>
      <w:r>
        <w:rPr>
          <w:shd w:fill="FFFFFF" w:val="clear"/>
        </w:rPr>
        <w:t xml:space="preserve">Die Oberfläche der neuen Hausfassade Bio-Smart ist leicht zerstörbar und daher wartungsintensiv. Trotz ihrer umweltschädlichen Bestandteile, denn sie enthält Kunststoff, überzeugt Bio-Smart durch ihre lebensähnlichen Eigenschaften.  </w:t>
      </w:r>
    </w:p>
    <w:p>
      <w:pPr>
        <w:pStyle w:val="Normal"/>
        <w:rPr>
          <w:rFonts w:cs="Arial"/>
          <w:i/>
          <w:i/>
          <w:iCs/>
          <w:color w:val="000000"/>
          <w:sz w:val="27"/>
          <w:szCs w:val="27"/>
          <w:shd w:fill="FFFFFF" w:val="clear"/>
        </w:rPr>
      </w:pPr>
      <w:r>
        <w:rPr>
          <w:i/>
          <w:iCs/>
          <w:shd w:fill="FFFFFF" w:val="clear"/>
        </w:rPr>
        <w:t>Die Innovation liegt in</w:t>
      </w:r>
      <w:r>
        <w:rPr>
          <w:rFonts w:cs="Arial"/>
          <w:i/>
          <w:iCs/>
          <w:color w:val="000000"/>
          <w:sz w:val="27"/>
          <w:szCs w:val="27"/>
          <w:shd w:fill="FFFFFF" w:val="clear"/>
        </w:rPr>
        <w:t xml:space="preserve"> der Übertragung lebensähnlicher Eigenschaften von Insektenoberflächen auf die Oberfläche der Hausfassade.</w:t>
      </w:r>
    </w:p>
    <w:p>
      <w:pPr>
        <w:pStyle w:val="Normal"/>
        <w:rPr>
          <w:rFonts w:cs="Arial"/>
          <w:i/>
          <w:i/>
          <w:iCs/>
          <w:color w:val="000000"/>
          <w:sz w:val="27"/>
          <w:szCs w:val="27"/>
          <w:shd w:fill="FFFFFF" w:val="clear"/>
        </w:rPr>
      </w:pPr>
      <w:r>
        <w:rPr>
          <w:rFonts w:cs="Arial"/>
          <w:i/>
          <w:iCs/>
          <w:color w:val="000000"/>
          <w:sz w:val="27"/>
          <w:szCs w:val="27"/>
          <w:shd w:fill="FFFFFF" w:val="clear"/>
        </w:rPr>
      </w:r>
    </w:p>
    <w:p>
      <w:pPr>
        <w:pStyle w:val="Normal"/>
        <w:rPr>
          <w:rFonts w:cs="Arial"/>
          <w:color w:val="000000"/>
          <w:sz w:val="27"/>
          <w:szCs w:val="27"/>
          <w:shd w:fill="FFFFFF" w:val="clear"/>
        </w:rPr>
      </w:pPr>
      <w:r>
        <w:rPr>
          <w:rFonts w:cs="Arial"/>
          <w:color w:val="000000"/>
          <w:sz w:val="27"/>
          <w:szCs w:val="27"/>
          <w:shd w:fill="FFFFFF" w:val="clear"/>
        </w:rPr>
        <w:t xml:space="preserve">Vignette 2 (Community 3 + </w:t>
      </w:r>
      <w:r>
        <w:rPr>
          <w:rFonts w:cs="Arial"/>
          <w:color w:val="000000"/>
          <w:sz w:val="27"/>
          <w:szCs w:val="27"/>
          <w:shd w:fill="FFFFFF" w:val="clear"/>
        </w:rPr>
        <w:t>5</w:t>
      </w:r>
      <w:r>
        <w:rPr>
          <w:rFonts w:cs="Arial"/>
          <w:color w:val="000000"/>
          <w:sz w:val="27"/>
          <w:szCs w:val="27"/>
          <w:shd w:fill="FFFFFF" w:val="clear"/>
        </w:rPr>
        <w:t>)</w:t>
      </w:r>
    </w:p>
    <w:p>
      <w:pPr>
        <w:pStyle w:val="Heading1"/>
        <w:rPr>
          <w:shd w:fill="FFFFFF" w:val="clear"/>
        </w:rPr>
      </w:pPr>
      <w:r>
        <w:rPr>
          <w:shd w:fill="FFFFFF" w:val="clear"/>
        </w:rPr>
        <w:t>Energieautonome Außenhülle für Häuser</w:t>
      </w:r>
    </w:p>
    <w:p>
      <w:pPr>
        <w:pStyle w:val="Normal"/>
        <w:rPr>
          <w:rFonts w:cs="Arial"/>
          <w:i/>
          <w:i/>
          <w:iCs/>
          <w:color w:val="000000"/>
          <w:sz w:val="27"/>
          <w:szCs w:val="27"/>
          <w:shd w:fill="FFFFFF" w:val="clear"/>
        </w:rPr>
      </w:pPr>
      <w:r>
        <w:rPr/>
        <mc:AlternateContent>
          <mc:Choice Requires="wps">
            <w:drawing>
              <wp:inline distT="0" distB="0" distL="0" distR="0">
                <wp:extent cx="576072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60720" cy="19080"/>
                        </a:xfrm>
                        <a:prstGeom prst="rect">
                          <a:avLst/>
                        </a:prstGeom>
                        <a:solidFill>
                          <a:srgbClr val="4472c4"/>
                        </a:solidFill>
                        <a:ln w="0">
                          <a:noFill/>
                        </a:ln>
                      </wps:spPr>
                      <wps:bodyPr/>
                    </wps:wsp>
                  </a:graphicData>
                </a:graphic>
                <wp14:sizeRelH relativeFrom="page">
                  <wp14:pctWidth>100000</wp14:pctWidth>
                </wp14:sizeRelH>
              </wp:inline>
            </w:drawing>
          </mc:Choice>
          <mc:Fallback>
            <w:pict>
              <v:rect id="shape_0" fillcolor="#4472c4" stroked="f" o:allowincell="f" style="position:absolute;margin-left:0pt;margin-top:-1.55pt;width:453.55pt;height:1.45pt;mso-wrap-style:none;v-text-anchor:middle;mso-position-horizontal:center;mso-position-vertical:top">
                <v:fill o:detectmouseclick="t" type="solid" color2="#bb8d3b"/>
                <v:stroke color="#3465a4" joinstyle="round" endcap="flat"/>
                <w10:wrap type="topAndBottom"/>
              </v:rect>
            </w:pict>
          </mc:Fallback>
        </mc:AlternateContent>
      </w:r>
    </w:p>
    <w:p>
      <w:pPr>
        <w:pStyle w:val="Normal"/>
        <w:rPr>
          <w:b/>
          <w:bCs/>
          <w:shd w:fill="FFFFFF" w:val="clear"/>
        </w:rPr>
      </w:pPr>
      <w:r>
        <w:rPr>
          <w:b/>
          <w:bCs/>
          <w:shd w:fill="FFFFFF" w:val="clear"/>
        </w:rPr>
        <w:t xml:space="preserve">Bio-Smart ist eine wartungsintensive, gleichzeitig aber energie-effiziente Gebäudehülle. </w:t>
      </w:r>
    </w:p>
    <w:p>
      <w:pPr>
        <w:pStyle w:val="Normal"/>
        <w:rPr>
          <w:shd w:fill="FFFFFF" w:val="clear"/>
        </w:rPr>
      </w:pPr>
      <w:r>
        <w:rPr>
          <w:shd w:fill="FFFFFF" w:val="clear"/>
        </w:rPr>
        <w:t>Moderne Gebäudehüllen wie Bio-Smart sollen Energie generierend sein, aber auch Energie speichernd genutzt werden können. Diese Eigenschaften gleichen eine mögliche umweltschädliche Belastung aus, denn Bio-Smart enthält Kunststoff.</w:t>
      </w:r>
    </w:p>
    <w:p>
      <w:pPr>
        <w:pStyle w:val="Normal"/>
        <w:rPr>
          <w:i/>
          <w:i/>
          <w:iCs/>
          <w:shd w:fill="FFFFFF" w:val="clear"/>
        </w:rPr>
      </w:pPr>
      <w:r>
        <w:rPr>
          <w:i/>
          <w:iCs/>
          <w:shd w:fill="FFFFFF" w:val="clear"/>
        </w:rPr>
        <w:t>Die Innovation liegt in der Entwicklung einer energieautonomen Schutzhülle für Gebäude.</w:t>
      </w:r>
    </w:p>
    <w:p>
      <w:pPr>
        <w:pStyle w:val="Normal"/>
        <w:rPr>
          <w:rFonts w:cs="Arial"/>
          <w:color w:val="000000"/>
          <w:sz w:val="27"/>
          <w:szCs w:val="27"/>
          <w:shd w:fill="FFFFFF" w:val="clear"/>
        </w:rPr>
      </w:pPr>
      <w:r>
        <w:rPr>
          <w:rFonts w:cs="Arial"/>
          <w:color w:val="000000"/>
          <w:sz w:val="27"/>
          <w:szCs w:val="27"/>
          <w:shd w:fill="FFFFFF" w:val="clear"/>
        </w:rPr>
      </w:r>
    </w:p>
    <w:p>
      <w:pPr>
        <w:pStyle w:val="Normal"/>
        <w:spacing w:lineRule="auto" w:line="259"/>
        <w:rPr>
          <w:rFonts w:cs="Arial"/>
          <w:color w:val="000000"/>
          <w:sz w:val="27"/>
          <w:szCs w:val="27"/>
          <w:shd w:fill="FFFFFF" w:val="clear"/>
        </w:rPr>
      </w:pPr>
      <w:r>
        <w:rPr>
          <w:rFonts w:cs="Arial"/>
          <w:color w:val="000000"/>
          <w:sz w:val="27"/>
          <w:szCs w:val="27"/>
          <w:shd w:fill="FFFFFF" w:val="clear"/>
        </w:rPr>
      </w:r>
      <w:r>
        <w:br w:type="page"/>
      </w:r>
    </w:p>
    <w:p>
      <w:pPr>
        <w:pStyle w:val="Normal"/>
        <w:spacing w:before="0" w:after="160"/>
        <w:rPr>
          <w:rFonts w:cs="Arial"/>
          <w:color w:val="000000"/>
          <w:sz w:val="27"/>
          <w:szCs w:val="27"/>
          <w:shd w:fill="FFFFFF" w:val="clear"/>
        </w:rPr>
      </w:pPr>
      <w:r>
        <w:rPr>
          <w:rFonts w:cs="Arial"/>
          <w:color w:val="000000"/>
          <w:sz w:val="27"/>
          <w:szCs w:val="27"/>
          <w:shd w:fill="FFFFFF" w:val="clear"/>
        </w:rPr>
        <w:t>Vignette 3 (Community 1 + 6)</w:t>
      </w:r>
    </w:p>
    <w:p>
      <w:pPr>
        <w:pStyle w:val="Heading1"/>
        <w:rPr>
          <w:shd w:fill="FFFFFF" w:val="clear"/>
        </w:rPr>
      </w:pPr>
      <w:r>
        <w:rPr>
          <w:shd w:fill="FFFFFF" w:val="clear"/>
        </w:rPr>
        <w:t>Intelligente und reaktionsfähige Fassadenoberfläche</w:t>
      </w:r>
    </w:p>
    <w:p>
      <w:pPr>
        <w:pStyle w:val="Normal"/>
        <w:rPr/>
      </w:pPr>
      <w:r>
        <w:rPr/>
        <mc:AlternateContent>
          <mc:Choice Requires="wps">
            <w:drawing>
              <wp:inline distT="0" distB="0" distL="0" distR="0">
                <wp:extent cx="576072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60720" cy="19080"/>
                        </a:xfrm>
                        <a:prstGeom prst="rect">
                          <a:avLst/>
                        </a:prstGeom>
                        <a:solidFill>
                          <a:srgbClr val="4472c4"/>
                        </a:solidFill>
                        <a:ln w="0">
                          <a:noFill/>
                        </a:ln>
                      </wps:spPr>
                      <wps:bodyPr/>
                    </wps:wsp>
                  </a:graphicData>
                </a:graphic>
                <wp14:sizeRelH relativeFrom="page">
                  <wp14:pctWidth>100000</wp14:pctWidth>
                </wp14:sizeRelH>
              </wp:inline>
            </w:drawing>
          </mc:Choice>
          <mc:Fallback>
            <w:pict>
              <v:rect id="shape_0" fillcolor="#4472c4" stroked="f" o:allowincell="f" style="position:absolute;margin-left:0pt;margin-top:-1.55pt;width:453.55pt;height:1.45pt;mso-wrap-style:none;v-text-anchor:middle;mso-position-horizontal:center;mso-position-vertical:top">
                <v:fill o:detectmouseclick="t" type="solid" color2="#bb8d3b"/>
                <v:stroke color="#3465a4" joinstyle="round" endcap="flat"/>
                <w10:wrap type="topAndBottom"/>
              </v:rect>
            </w:pict>
          </mc:Fallback>
        </mc:AlternateContent>
      </w:r>
    </w:p>
    <w:p>
      <w:pPr>
        <w:pStyle w:val="Normal"/>
        <w:rPr>
          <w:rFonts w:cs="Arial"/>
          <w:b/>
          <w:bCs/>
          <w:color w:val="000000"/>
          <w:sz w:val="27"/>
          <w:szCs w:val="27"/>
          <w:shd w:fill="FFFFFF" w:val="clear"/>
        </w:rPr>
      </w:pPr>
      <w:r>
        <w:rPr>
          <w:rFonts w:cs="Arial"/>
          <w:b/>
          <w:bCs/>
          <w:color w:val="000000"/>
          <w:sz w:val="27"/>
          <w:szCs w:val="27"/>
          <w:shd w:fill="FFFFFF" w:val="clear"/>
        </w:rPr>
        <w:t xml:space="preserve">Bio-Smart reagiert durch aktive und passive Formänderungen durch Umwelteinwirkung. </w:t>
      </w:r>
    </w:p>
    <w:p>
      <w:pPr>
        <w:pStyle w:val="Normal"/>
        <w:rPr>
          <w:shd w:fill="FFFFFF" w:val="clear"/>
        </w:rPr>
      </w:pPr>
      <w:r>
        <w:rPr>
          <w:shd w:fill="FFFFFF" w:val="clear"/>
        </w:rPr>
        <w:t xml:space="preserve">Die bioinspirierte Fassadenoberfläche Bio-Smart ist eine multifunktionale Gebäudehülle mit autonomer Schutzfunktion, basierend auf lebensähnlichen Eigenschaften wie aktive und passive Verhaltensänderungen durch Umwelteinwirkung. </w:t>
      </w:r>
    </w:p>
    <w:p>
      <w:pPr>
        <w:pStyle w:val="Normal"/>
        <w:rPr>
          <w:i/>
          <w:i/>
          <w:iCs/>
        </w:rPr>
      </w:pPr>
      <w:r>
        <w:rPr>
          <w:i/>
          <w:iCs/>
        </w:rPr>
        <w:t xml:space="preserve">Die Innovation liegt in der Übertragung von Insekten ähnlichen Eigenschaften auf technologische Oberflächenmaterialien. </w:t>
      </w:r>
    </w:p>
    <w:p>
      <w:pPr>
        <w:pStyle w:val="Normal"/>
        <w:rPr>
          <w:i/>
          <w:i/>
          <w:iCs/>
        </w:rPr>
      </w:pPr>
      <w:r>
        <w:rPr>
          <w:i/>
          <w:iCs/>
        </w:rPr>
      </w:r>
    </w:p>
    <w:p>
      <w:pPr>
        <w:pStyle w:val="Normal"/>
        <w:rPr>
          <w:rFonts w:cs="Arial"/>
          <w:color w:val="000000"/>
          <w:sz w:val="27"/>
          <w:szCs w:val="27"/>
          <w:shd w:fill="FFFFFF" w:val="clear"/>
        </w:rPr>
      </w:pPr>
      <w:r>
        <w:rPr>
          <w:rFonts w:cs="Arial"/>
          <w:color w:val="000000"/>
          <w:sz w:val="27"/>
          <w:szCs w:val="27"/>
          <w:shd w:fill="FFFFFF" w:val="clear"/>
        </w:rPr>
        <w:t xml:space="preserve">Vignette 4 (Community 1 + </w:t>
      </w:r>
      <w:r>
        <w:rPr>
          <w:rFonts w:cs="Arial"/>
          <w:color w:val="000000"/>
          <w:sz w:val="27"/>
          <w:szCs w:val="27"/>
          <w:shd w:fill="FFFFFF" w:val="clear"/>
        </w:rPr>
        <w:t>5</w:t>
      </w:r>
      <w:r>
        <w:rPr>
          <w:rFonts w:cs="Arial"/>
          <w:color w:val="000000"/>
          <w:sz w:val="27"/>
          <w:szCs w:val="27"/>
          <w:shd w:fill="FFFFFF" w:val="clear"/>
        </w:rPr>
        <w:t>)</w:t>
      </w:r>
    </w:p>
    <w:p>
      <w:pPr>
        <w:pStyle w:val="Heading1"/>
        <w:rPr>
          <w:shd w:fill="FFFFFF" w:val="clear"/>
        </w:rPr>
      </w:pPr>
      <w:r>
        <w:rPr>
          <w:shd w:fill="FFFFFF" w:val="clear"/>
        </w:rPr>
        <w:t>Multifunktionale und energieeffiziente Gebäudehülle</w:t>
      </w:r>
    </w:p>
    <w:p>
      <w:pPr>
        <w:pStyle w:val="Normal"/>
        <w:rPr/>
      </w:pPr>
      <w:r>
        <w:rPr/>
        <mc:AlternateContent>
          <mc:Choice Requires="wps">
            <w:drawing>
              <wp:inline distT="0" distB="0" distL="0" distR="0">
                <wp:extent cx="576072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60720" cy="19080"/>
                        </a:xfrm>
                        <a:prstGeom prst="rect">
                          <a:avLst/>
                        </a:prstGeom>
                        <a:solidFill>
                          <a:srgbClr val="4472c4"/>
                        </a:solidFill>
                        <a:ln w="0">
                          <a:noFill/>
                        </a:ln>
                      </wps:spPr>
                      <wps:bodyPr/>
                    </wps:wsp>
                  </a:graphicData>
                </a:graphic>
                <wp14:sizeRelH relativeFrom="page">
                  <wp14:pctWidth>100000</wp14:pctWidth>
                </wp14:sizeRelH>
              </wp:inline>
            </w:drawing>
          </mc:Choice>
          <mc:Fallback>
            <w:pict>
              <v:rect id="shape_0" fillcolor="#4472c4" stroked="f" o:allowincell="f" style="position:absolute;margin-left:0pt;margin-top:-1.55pt;width:453.55pt;height:1.45pt;mso-wrap-style:none;v-text-anchor:middle;mso-position-horizontal:center;mso-position-vertical:top">
                <v:fill o:detectmouseclick="t" type="solid" color2="#bb8d3b"/>
                <v:stroke color="#3465a4" joinstyle="round" endcap="flat"/>
                <w10:wrap type="topAndBottom"/>
              </v:rect>
            </w:pict>
          </mc:Fallback>
        </mc:AlternateContent>
      </w:r>
    </w:p>
    <w:p>
      <w:pPr>
        <w:pStyle w:val="Normal"/>
        <w:rPr>
          <w:b/>
          <w:bCs/>
        </w:rPr>
      </w:pPr>
      <w:r>
        <w:rPr>
          <w:b/>
          <w:bCs/>
        </w:rPr>
        <w:t>Bio-Smart ermöglicht eine autonome Anpassung an Umwelteinwirkungen.</w:t>
      </w:r>
    </w:p>
    <w:p>
      <w:pPr>
        <w:pStyle w:val="Normal"/>
        <w:rPr/>
      </w:pPr>
      <w:r>
        <w:rPr/>
        <w:t>Bio-Smart gehört zu den intelligenten Häuserfassaden, die sowohl energieautonom als auch reaktionsfähig sind. Die technologische Materialentwicklung ermöglicht eine aktive und passive Formänderung durch Umwelteinwirkung und kann gleichzeitig Energie generierend und Energie speichernd arbeiten.</w:t>
      </w:r>
    </w:p>
    <w:p>
      <w:pPr>
        <w:pStyle w:val="Normal"/>
        <w:rPr>
          <w:i/>
          <w:i/>
          <w:iCs/>
        </w:rPr>
      </w:pPr>
      <w:r>
        <w:rPr>
          <w:i/>
          <w:iCs/>
        </w:rPr>
        <w:t>Die Innovation liegt in der Entwicklung einer energieautonomen Fassade, die durch aktive und passive Verhaltensänderung durch Umweltwirkung reagieren kann.</w:t>
      </w:r>
    </w:p>
    <w:p>
      <w:pPr>
        <w:pStyle w:val="Normal"/>
        <w:rPr>
          <w:i/>
          <w:i/>
          <w:iCs/>
        </w:rPr>
      </w:pPr>
      <w:r>
        <w:rPr>
          <w:i/>
          <w:iCs/>
        </w:rPr>
      </w:r>
    </w:p>
    <w:p>
      <w:pPr>
        <w:pStyle w:val="Normal"/>
        <w:spacing w:lineRule="auto" w:line="259"/>
        <w:rPr>
          <w:rFonts w:cs="Arial"/>
          <w:color w:val="000000"/>
          <w:sz w:val="27"/>
          <w:szCs w:val="27"/>
          <w:shd w:fill="FFFFFF" w:val="clear"/>
        </w:rPr>
      </w:pPr>
      <w:r>
        <w:rPr>
          <w:rFonts w:cs="Arial"/>
          <w:color w:val="000000"/>
          <w:sz w:val="27"/>
          <w:szCs w:val="27"/>
          <w:shd w:fill="FFFFFF" w:val="clear"/>
        </w:rPr>
      </w:r>
      <w:r>
        <w:br w:type="page"/>
      </w:r>
    </w:p>
    <w:p>
      <w:pPr>
        <w:pStyle w:val="Normal"/>
        <w:spacing w:before="0" w:after="160"/>
        <w:rPr>
          <w:rFonts w:cs="Arial"/>
          <w:color w:val="000000"/>
          <w:sz w:val="27"/>
          <w:szCs w:val="27"/>
          <w:shd w:fill="FFFFFF" w:val="clear"/>
        </w:rPr>
      </w:pPr>
      <w:r>
        <w:rPr>
          <w:rFonts w:cs="Arial"/>
          <w:color w:val="000000"/>
          <w:sz w:val="27"/>
          <w:szCs w:val="27"/>
          <w:shd w:fill="FFFFFF" w:val="clear"/>
        </w:rPr>
        <w:t>Vignette 5 (Community 1 + 2)</w:t>
      </w:r>
    </w:p>
    <w:p>
      <w:pPr>
        <w:pStyle w:val="Heading1"/>
        <w:rPr>
          <w:shd w:fill="FFFFFF" w:val="clear"/>
        </w:rPr>
      </w:pPr>
      <w:r>
        <w:rPr>
          <w:shd w:fill="FFFFFF" w:val="clear"/>
        </w:rPr>
        <w:t>Langlebige selbstreparierende Gebäudehülle</w:t>
      </w:r>
    </w:p>
    <w:p>
      <w:pPr>
        <w:pStyle w:val="Normal"/>
        <w:rPr/>
      </w:pPr>
      <w:r>
        <w:rPr/>
        <mc:AlternateContent>
          <mc:Choice Requires="wps">
            <w:drawing>
              <wp:inline distT="0" distB="0" distL="0" distR="0">
                <wp:extent cx="576072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60720" cy="19080"/>
                        </a:xfrm>
                        <a:prstGeom prst="rect">
                          <a:avLst/>
                        </a:prstGeom>
                        <a:solidFill>
                          <a:srgbClr val="4472c4"/>
                        </a:solidFill>
                        <a:ln w="0">
                          <a:noFill/>
                        </a:ln>
                      </wps:spPr>
                      <wps:bodyPr/>
                    </wps:wsp>
                  </a:graphicData>
                </a:graphic>
                <wp14:sizeRelH relativeFrom="page">
                  <wp14:pctWidth>100000</wp14:pctWidth>
                </wp14:sizeRelH>
              </wp:inline>
            </w:drawing>
          </mc:Choice>
          <mc:Fallback>
            <w:pict>
              <v:rect id="shape_0" fillcolor="#4472c4" stroked="f" o:allowincell="f" style="position:absolute;margin-left:0pt;margin-top:-1.55pt;width:453.55pt;height:1.45pt;mso-wrap-style:none;v-text-anchor:middle;mso-position-horizontal:center;mso-position-vertical:top">
                <v:fill o:detectmouseclick="t" type="solid" color2="#bb8d3b"/>
                <v:stroke color="#3465a4" joinstyle="round" endcap="flat"/>
                <w10:wrap type="topAndBottom"/>
              </v:rect>
            </w:pict>
          </mc:Fallback>
        </mc:AlternateContent>
      </w:r>
    </w:p>
    <w:p>
      <w:pPr>
        <w:pStyle w:val="Normal"/>
        <w:rPr>
          <w:b/>
          <w:bCs/>
        </w:rPr>
      </w:pPr>
      <w:r>
        <w:rPr>
          <w:b/>
          <w:bCs/>
        </w:rPr>
        <w:t>Bio-Smart ist eine zuverlässige und autonome Hausfassade.</w:t>
      </w:r>
    </w:p>
    <w:p>
      <w:pPr>
        <w:pStyle w:val="Normal"/>
        <w:rPr/>
      </w:pPr>
      <w:r>
        <w:rPr/>
        <w:t xml:space="preserve">Aufgrund ihrer selbstheilenden Funktion ist die multifunktionale Fassadenoberfläche reaktionsfähig. Somit ist Bio-Smart auch bei Beschädigungen wartungsfrei und außergewöhnlich haltbar. Die technologische Entwicklung ist aufgrund aktiver und passiver Verhaltensänderungen durch Umwelteinwirkung widerstandsfähig und robust. </w:t>
      </w:r>
    </w:p>
    <w:p>
      <w:pPr>
        <w:pStyle w:val="Normal"/>
        <w:rPr>
          <w:i/>
          <w:i/>
          <w:iCs/>
        </w:rPr>
      </w:pPr>
      <w:r>
        <w:rPr>
          <w:i/>
          <w:iCs/>
        </w:rPr>
        <w:t xml:space="preserve">Die Innovation liegt in der Entwicklung einer intelligenten Fassade, deren selbstreparierenden Funktion auf aktiver und passiver Formänderung durch Umwelteinwirkung beruht. </w:t>
      </w:r>
    </w:p>
    <w:p>
      <w:pPr>
        <w:pStyle w:val="Normal"/>
        <w:rPr>
          <w:i/>
          <w:i/>
          <w:iCs/>
        </w:rPr>
      </w:pPr>
      <w:r>
        <w:rPr>
          <w:i/>
          <w:iCs/>
        </w:rPr>
      </w:r>
    </w:p>
    <w:p>
      <w:pPr>
        <w:pStyle w:val="Normal"/>
        <w:rPr>
          <w:rFonts w:cs="Arial"/>
          <w:color w:val="000000"/>
          <w:sz w:val="27"/>
          <w:szCs w:val="27"/>
          <w:shd w:fill="FFFFFF" w:val="clear"/>
        </w:rPr>
      </w:pPr>
      <w:r>
        <w:rPr>
          <w:rFonts w:cs="Arial"/>
          <w:color w:val="000000"/>
          <w:sz w:val="27"/>
          <w:szCs w:val="27"/>
          <w:shd w:fill="FFFFFF" w:val="clear"/>
        </w:rPr>
        <w:t xml:space="preserve">Vignette 6 (Community 2 + </w:t>
      </w:r>
      <w:r>
        <w:rPr>
          <w:rFonts w:cs="Arial"/>
          <w:color w:val="000000"/>
          <w:sz w:val="27"/>
          <w:szCs w:val="27"/>
          <w:shd w:fill="FFFFFF" w:val="clear"/>
        </w:rPr>
        <w:t>4</w:t>
      </w:r>
      <w:r>
        <w:rPr>
          <w:rFonts w:cs="Arial"/>
          <w:color w:val="000000"/>
          <w:sz w:val="27"/>
          <w:szCs w:val="27"/>
          <w:shd w:fill="FFFFFF" w:val="clear"/>
        </w:rPr>
        <w:t>)</w:t>
      </w:r>
    </w:p>
    <w:p>
      <w:pPr>
        <w:pStyle w:val="Heading1"/>
        <w:rPr>
          <w:shd w:fill="FFFFFF" w:val="clear"/>
        </w:rPr>
      </w:pPr>
      <w:r>
        <w:rPr/>
        <w:t>Ö</w:t>
      </w:r>
      <w:r>
        <w:rPr/>
        <w:t>kologische e</w:t>
      </w:r>
      <w:r>
        <w:rPr>
          <w:shd w:fill="FFFFFF" w:val="clear"/>
        </w:rPr>
        <w:t xml:space="preserve">lektronikfreie Hausfassade </w:t>
      </w:r>
    </w:p>
    <w:p>
      <w:pPr>
        <w:pStyle w:val="Normal"/>
        <w:rPr>
          <w:b/>
          <w:bCs/>
        </w:rPr>
      </w:pPr>
      <w:r>
        <w:rPr/>
        <mc:AlternateContent>
          <mc:Choice Requires="wps">
            <w:drawing>
              <wp:inline distT="0" distB="0" distL="0" distR="0">
                <wp:extent cx="576072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60720" cy="19080"/>
                        </a:xfrm>
                        <a:prstGeom prst="rect">
                          <a:avLst/>
                        </a:prstGeom>
                        <a:solidFill>
                          <a:srgbClr val="4472c4"/>
                        </a:solidFill>
                        <a:ln w="0">
                          <a:noFill/>
                        </a:ln>
                      </wps:spPr>
                      <wps:bodyPr/>
                    </wps:wsp>
                  </a:graphicData>
                </a:graphic>
                <wp14:sizeRelH relativeFrom="page">
                  <wp14:pctWidth>100000</wp14:pctWidth>
                </wp14:sizeRelH>
              </wp:inline>
            </w:drawing>
          </mc:Choice>
          <mc:Fallback>
            <w:pict>
              <v:rect id="shape_0" fillcolor="#4472c4" stroked="f" o:allowincell="f" style="position:absolute;margin-left:0pt;margin-top:-1.55pt;width:453.55pt;height:1.45pt;mso-wrap-style:none;v-text-anchor:middle;mso-position-horizontal:center;mso-position-vertical:top">
                <v:fill o:detectmouseclick="t" type="solid" color2="#bb8d3b"/>
                <v:stroke color="#3465a4" joinstyle="round" endcap="flat"/>
                <w10:wrap type="topAndBottom"/>
              </v:rect>
            </w:pict>
          </mc:Fallback>
        </mc:AlternateContent>
      </w:r>
    </w:p>
    <w:p>
      <w:pPr>
        <w:pStyle w:val="Normal"/>
        <w:rPr>
          <w:b/>
          <w:bCs/>
        </w:rPr>
      </w:pPr>
      <w:r>
        <w:rPr>
          <w:b/>
          <w:bCs/>
        </w:rPr>
        <w:t>Bio-Smart ist eine widerstandsfähige und zugleich robuste Hülle für Gebäude.</w:t>
      </w:r>
    </w:p>
    <w:p>
      <w:pPr>
        <w:pStyle w:val="Normal"/>
        <w:rPr/>
      </w:pPr>
      <w:r>
        <w:rPr/>
        <w:t>Bio-Smart ist aufgrund ihrer selbstheilenden Funktion wartungsfrei, zuverlässig und haltbar. Aus ökologischer Sicht ist die Fassade umweltfreundlich, da sie langlebig ist.</w:t>
      </w:r>
    </w:p>
    <w:p>
      <w:pPr>
        <w:pStyle w:val="Normal"/>
        <w:spacing w:before="0" w:after="160"/>
        <w:rPr>
          <w:i/>
          <w:i/>
          <w:iCs/>
        </w:rPr>
      </w:pPr>
      <w:r>
        <w:rPr>
          <w:i/>
          <w:iCs/>
        </w:rPr>
        <w:t xml:space="preserve">Die Innovation einer selbstreparierenden Fassade leistet einen Beitrag zur nachhaltigen Entwicklung. </w:t>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3bca"/>
    <w:pPr>
      <w:widowControl/>
      <w:bidi w:val="0"/>
      <w:spacing w:lineRule="auto" w:line="276" w:before="0" w:after="160"/>
      <w:jc w:val="left"/>
    </w:pPr>
    <w:rPr>
      <w:rFonts w:ascii="Arial" w:hAnsi="Arial" w:eastAsia="Calibri" w:cs="" w:cstheme="minorBidi" w:eastAsiaTheme="minorHAnsi"/>
      <w:color w:val="auto"/>
      <w:kern w:val="0"/>
      <w:sz w:val="28"/>
      <w:szCs w:val="22"/>
      <w:lang w:val="de-DE" w:eastAsia="en-US" w:bidi="ar-SA"/>
    </w:rPr>
  </w:style>
  <w:style w:type="paragraph" w:styleId="Heading1">
    <w:name w:val="heading 1"/>
    <w:basedOn w:val="Normal"/>
    <w:next w:val="Normal"/>
    <w:link w:val="berschrift1Zchn"/>
    <w:uiPriority w:val="9"/>
    <w:qFormat/>
    <w:rsid w:val="002e3bca"/>
    <w:pPr>
      <w:keepNext w:val="true"/>
      <w:keepLines/>
      <w:spacing w:before="240" w:after="0"/>
      <w:outlineLvl w:val="0"/>
    </w:pPr>
    <w:rPr>
      <w:rFonts w:eastAsia="" w:cs="" w:cstheme="majorBidi" w:eastAsiaTheme="majorEastAsia"/>
      <w:b/>
      <w:color w:themeColor="accent1" w:themeShade="bf" w:val="2F5496"/>
      <w:sz w:val="32"/>
      <w:szCs w:val="32"/>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2e3bca"/>
    <w:rPr>
      <w:rFonts w:ascii="Arial" w:hAnsi="Arial" w:eastAsia="" w:cs="" w:cstheme="majorBidi" w:eastAsiaTheme="majorEastAsia"/>
      <w:b/>
      <w:color w:themeColor="accent1" w:themeShade="bf" w:val="2F5496"/>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40</TotalTime>
  <Application>LibreOffice/24.8.7.2$Linux_X86_64 LibreOffice_project/f4f281f562fb585d46b0af5755dfe1eb6adc047f</Application>
  <AppVersion>15.0000</AppVersion>
  <Pages>3</Pages>
  <Words>382</Words>
  <Characters>2973</Characters>
  <CharactersWithSpaces>3334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2025-05-14T06:59:00Z</dcterms:created>
  <dc:creator>Olga Speck</dc:creator>
  <dc:description/>
  <dc:language>en-US</dc:language>
  <cp:lastModifiedBy/>
  <dcterms:modified xsi:type="dcterms:W3CDTF">2025-05-23T13:06:01Z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