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FAB" w:rsidRDefault="002C3216">
      <w:pPr>
        <w:pStyle w:val="Titel"/>
      </w:pPr>
      <w:r>
        <w:t>world-cafe study (informing scenario texts)</w:t>
      </w:r>
    </w:p>
    <w:p w:rsidR="00EB4FAB" w:rsidRDefault="002C3216">
      <w:pPr>
        <w:pStyle w:val="Author"/>
      </w:pPr>
      <w:r>
        <w:t xml:space="preserve">Julius Fenn, Louisa </w:t>
      </w:r>
      <w:proofErr w:type="spellStart"/>
      <w:r>
        <w:t>Estadieu</w:t>
      </w:r>
      <w:proofErr w:type="spellEnd"/>
    </w:p>
    <w:p w:rsidR="008D7D92" w:rsidRDefault="008D7D92" w:rsidP="008D7D92">
      <w:pPr>
        <w:pStyle w:val="Textkrper"/>
      </w:pPr>
    </w:p>
    <w:p w:rsidR="008D7D92" w:rsidRDefault="008D7D92" w:rsidP="008D7D92">
      <w:pPr>
        <w:pStyle w:val="Textkrper"/>
      </w:pPr>
      <w:r>
        <w:t>Remark: the respective questions to the variables in the Excel file are highlighted in gray</w:t>
      </w:r>
    </w:p>
    <w:p w:rsidR="00EB4FAB" w:rsidRDefault="002C3216">
      <w:pPr>
        <w:pStyle w:val="berschrift2"/>
      </w:pPr>
      <w:bookmarkStart w:id="0" w:name="main-benefits-and-risks-of-soft-robots"/>
      <w:bookmarkStart w:id="1" w:name="open-questions"/>
      <w:r>
        <w:t>main benefits and risks of soft robots</w:t>
      </w:r>
    </w:p>
    <w:p w:rsidR="00EB4FAB" w:rsidRDefault="002C3216">
      <w:pPr>
        <w:pStyle w:val="FirstParagraph"/>
      </w:pPr>
      <w:r>
        <w:rPr>
          <w:b/>
          <w:bCs/>
        </w:rPr>
        <w:t>open questions:</w:t>
      </w:r>
    </w:p>
    <w:p w:rsidR="00EB4FAB" w:rsidRDefault="008D7D92">
      <w:pPr>
        <w:pStyle w:val="Compact"/>
        <w:numPr>
          <w:ilvl w:val="0"/>
          <w:numId w:val="2"/>
        </w:numPr>
      </w:pPr>
      <w:proofErr w:type="spellStart"/>
      <w:r w:rsidRPr="008D7D92">
        <w:rPr>
          <w:highlight w:val="lightGray"/>
        </w:rPr>
        <w:t>benefitsSRdefinition</w:t>
      </w:r>
      <w:proofErr w:type="spellEnd"/>
      <w:r>
        <w:t xml:space="preserve">: </w:t>
      </w:r>
      <w:r w:rsidR="002C3216">
        <w:t>In your expert opinion, what are the main benefits of soft robots compared to rigid robots?</w:t>
      </w:r>
    </w:p>
    <w:p w:rsidR="00EB4FAB" w:rsidRDefault="008D7D92" w:rsidP="00CB0CD1">
      <w:pPr>
        <w:pStyle w:val="Compact"/>
        <w:numPr>
          <w:ilvl w:val="0"/>
          <w:numId w:val="2"/>
        </w:numPr>
      </w:pPr>
      <w:proofErr w:type="spellStart"/>
      <w:r w:rsidRPr="008D7D92">
        <w:rPr>
          <w:highlight w:val="lightGray"/>
        </w:rPr>
        <w:t>risksSRdefinition</w:t>
      </w:r>
      <w:proofErr w:type="spellEnd"/>
      <w:r>
        <w:t xml:space="preserve">: </w:t>
      </w:r>
      <w:r w:rsidR="002C3216">
        <w:t>In your expert opinion, what are the main risks of soft robots compared to rigid robots?</w:t>
      </w:r>
    </w:p>
    <w:p w:rsidR="00EB4FAB" w:rsidRDefault="002C3216">
      <w:pPr>
        <w:pStyle w:val="berschrift2"/>
      </w:pPr>
      <w:bookmarkStart w:id="2" w:name="social-benefits-and-risks-of-soft-robots"/>
      <w:bookmarkEnd w:id="0"/>
      <w:r>
        <w:t>social benefits and risks of soft robots</w:t>
      </w:r>
    </w:p>
    <w:p w:rsidR="00EB4FAB" w:rsidRDefault="002C3216">
      <w:pPr>
        <w:pStyle w:val="FirstParagraph"/>
      </w:pPr>
      <w:r>
        <w:rPr>
          <w:b/>
          <w:bCs/>
        </w:rPr>
        <w:t>open questions:</w:t>
      </w:r>
    </w:p>
    <w:p w:rsidR="00EB4FAB" w:rsidRDefault="008D7D92">
      <w:pPr>
        <w:pStyle w:val="Compact"/>
        <w:numPr>
          <w:ilvl w:val="0"/>
          <w:numId w:val="3"/>
        </w:numPr>
      </w:pPr>
      <w:proofErr w:type="spellStart"/>
      <w:r w:rsidRPr="008D7D92">
        <w:rPr>
          <w:highlight w:val="lightGray"/>
        </w:rPr>
        <w:t>socialBenefitsSRdefinition</w:t>
      </w:r>
      <w:proofErr w:type="spellEnd"/>
      <w:r>
        <w:t xml:space="preserve">: </w:t>
      </w:r>
      <w:r w:rsidR="002C3216">
        <w:t>From your expert perspective, what do you identify as the primary social benefits of soft robots compared to rigid robots?</w:t>
      </w:r>
    </w:p>
    <w:p w:rsidR="00EB4FAB" w:rsidRDefault="008D7D92" w:rsidP="00CB0CD1">
      <w:pPr>
        <w:pStyle w:val="Compact"/>
        <w:numPr>
          <w:ilvl w:val="0"/>
          <w:numId w:val="3"/>
        </w:numPr>
      </w:pPr>
      <w:proofErr w:type="spellStart"/>
      <w:r w:rsidRPr="008D7D92">
        <w:rPr>
          <w:highlight w:val="lightGray"/>
        </w:rPr>
        <w:t>socialRisksSRdefinition</w:t>
      </w:r>
      <w:proofErr w:type="spellEnd"/>
      <w:r>
        <w:t xml:space="preserve">: </w:t>
      </w:r>
      <w:r w:rsidR="002C3216">
        <w:t>From your expert perspective, what do you identify as the primary social risks of soft robots compared to rigid robots?</w:t>
      </w:r>
    </w:p>
    <w:p w:rsidR="00EB4FAB" w:rsidRDefault="002C3216">
      <w:pPr>
        <w:pStyle w:val="berschrift2"/>
      </w:pPr>
      <w:bookmarkStart w:id="3" w:name="environmental-impacts-of-soft-robots"/>
      <w:bookmarkEnd w:id="2"/>
      <w:r>
        <w:t>environmental impacts of soft robots</w:t>
      </w:r>
      <w:bookmarkStart w:id="4" w:name="_GoBack"/>
      <w:bookmarkEnd w:id="4"/>
    </w:p>
    <w:p w:rsidR="008D7D92" w:rsidRDefault="008D7D92">
      <w:pPr>
        <w:pStyle w:val="FirstParagraph"/>
      </w:pPr>
      <w:r>
        <w:rPr>
          <w:b/>
          <w:bCs/>
        </w:rPr>
        <w:t>open question:</w:t>
      </w:r>
      <w:r>
        <w:t xml:space="preserve"> </w:t>
      </w:r>
    </w:p>
    <w:p w:rsidR="00EB4FAB" w:rsidRDefault="008D7D92" w:rsidP="008D7D92">
      <w:pPr>
        <w:pStyle w:val="FirstParagraph"/>
        <w:numPr>
          <w:ilvl w:val="0"/>
          <w:numId w:val="4"/>
        </w:numPr>
      </w:pPr>
      <w:proofErr w:type="spellStart"/>
      <w:r w:rsidRPr="008D7D92">
        <w:rPr>
          <w:bCs/>
          <w:highlight w:val="lightGray"/>
        </w:rPr>
        <w:t>sustainableSRdefinition</w:t>
      </w:r>
      <w:proofErr w:type="spellEnd"/>
      <w:r w:rsidRPr="008D7D92">
        <w:rPr>
          <w:bCs/>
        </w:rPr>
        <w:t>:</w:t>
      </w:r>
      <w:r>
        <w:rPr>
          <w:b/>
          <w:bCs/>
        </w:rPr>
        <w:t xml:space="preserve"> </w:t>
      </w:r>
      <w:r w:rsidR="002C3216">
        <w:t>From your expert point of view, could you elaborate on the potential environmental impacts of soft robots, considering aspects like energy efficiency, and end-of-life disposal, particularly in comparison to rigid robots?</w:t>
      </w:r>
      <w:bookmarkStart w:id="5" w:name="general-feedback-critic"/>
      <w:bookmarkEnd w:id="1"/>
      <w:bookmarkEnd w:id="3"/>
      <w:bookmarkEnd w:id="5"/>
    </w:p>
    <w:sectPr w:rsidR="00EB4FAB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96A" w:rsidRDefault="006C696A">
      <w:pPr>
        <w:spacing w:after="0"/>
      </w:pPr>
      <w:r>
        <w:separator/>
      </w:r>
    </w:p>
  </w:endnote>
  <w:endnote w:type="continuationSeparator" w:id="0">
    <w:p w:rsidR="006C696A" w:rsidRDefault="006C6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96A" w:rsidRDefault="006C696A">
      <w:r>
        <w:separator/>
      </w:r>
    </w:p>
  </w:footnote>
  <w:footnote w:type="continuationSeparator" w:id="0">
    <w:p w:rsidR="006C696A" w:rsidRDefault="006C6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3FE4F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A0ED7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94E7834"/>
    <w:multiLevelType w:val="hybridMultilevel"/>
    <w:tmpl w:val="6A14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AB"/>
    <w:rsid w:val="001A5828"/>
    <w:rsid w:val="002C3216"/>
    <w:rsid w:val="006C696A"/>
    <w:rsid w:val="007557C1"/>
    <w:rsid w:val="008D7D92"/>
    <w:rsid w:val="00CB0CD1"/>
    <w:rsid w:val="00EB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264D"/>
  <w15:docId w15:val="{A47B7D69-CCA4-4534-912D-64BFD6A7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world-cafe study (informing scenario texts)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world-cafe study (informing scenario texts)</dc:title>
  <dc:creator>Julius Fenn, Louisa Estadieu</dc:creator>
  <cp:keywords/>
  <cp:lastModifiedBy>Julius Fenn</cp:lastModifiedBy>
  <cp:revision>2</cp:revision>
  <dcterms:created xsi:type="dcterms:W3CDTF">2024-07-12T14:04:00Z</dcterms:created>
  <dcterms:modified xsi:type="dcterms:W3CDTF">2024-07-12T14:04:00Z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