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4FDFC" w14:textId="77777777" w:rsidR="00993BFD" w:rsidRPr="000025EB" w:rsidRDefault="00D21437" w:rsidP="00DF5EA3">
      <w:pPr>
        <w:spacing w:after="0"/>
        <w:jc w:val="both"/>
        <w:rPr>
          <w:rFonts w:ascii="Times New Roman" w:hAnsi="Times New Roman" w:cs="Times New Roman"/>
          <w:b/>
          <w:bCs/>
          <w:sz w:val="36"/>
          <w:szCs w:val="36"/>
        </w:rPr>
      </w:pPr>
      <w:r w:rsidRPr="000025EB">
        <w:rPr>
          <w:rFonts w:ascii="Times New Roman" w:hAnsi="Times New Roman" w:cs="Times New Roman"/>
          <w:b/>
          <w:bCs/>
          <w:sz w:val="36"/>
          <w:szCs w:val="36"/>
        </w:rPr>
        <w:t>Predictive Sampling Method for Spread Models in Networks</w:t>
      </w:r>
    </w:p>
    <w:p w14:paraId="19A9B700" w14:textId="77777777" w:rsidR="000C06D7" w:rsidRDefault="000C06D7" w:rsidP="00DF5EA3">
      <w:pPr>
        <w:spacing w:after="0"/>
        <w:jc w:val="both"/>
        <w:rPr>
          <w:rFonts w:ascii="Times New Roman" w:hAnsi="Times New Roman" w:cs="Times New Roman"/>
          <w:sz w:val="24"/>
          <w:szCs w:val="24"/>
        </w:rPr>
      </w:pPr>
    </w:p>
    <w:p w14:paraId="270337D4" w14:textId="77777777" w:rsidR="00141D61" w:rsidRDefault="00141D61" w:rsidP="00DF5EA3">
      <w:pPr>
        <w:spacing w:after="0"/>
        <w:jc w:val="both"/>
        <w:rPr>
          <w:rFonts w:ascii="Times New Roman" w:hAnsi="Times New Roman" w:cs="Times New Roman"/>
          <w:sz w:val="24"/>
          <w:szCs w:val="24"/>
        </w:rPr>
        <w:sectPr w:rsidR="00141D61" w:rsidSect="00993BFD">
          <w:headerReference w:type="default" r:id="rId7"/>
          <w:pgSz w:w="12240" w:h="15840"/>
          <w:pgMar w:top="1440" w:right="1440" w:bottom="1440" w:left="1440" w:header="720" w:footer="720" w:gutter="0"/>
          <w:cols w:sep="1" w:space="720"/>
          <w:docGrid w:linePitch="360"/>
        </w:sectPr>
      </w:pPr>
    </w:p>
    <w:p w14:paraId="34F7505E" w14:textId="4CDF2109" w:rsidR="000C06D7" w:rsidRDefault="000C06D7" w:rsidP="00D82067">
      <w:pPr>
        <w:spacing w:after="0"/>
        <w:jc w:val="center"/>
        <w:rPr>
          <w:rFonts w:ascii="Times New Roman" w:hAnsi="Times New Roman" w:cs="Times New Roman"/>
          <w:sz w:val="24"/>
          <w:szCs w:val="24"/>
        </w:rPr>
      </w:pPr>
      <w:r>
        <w:rPr>
          <w:rFonts w:ascii="Times New Roman" w:hAnsi="Times New Roman" w:cs="Times New Roman"/>
          <w:sz w:val="24"/>
          <w:szCs w:val="24"/>
        </w:rPr>
        <w:t>Caijun Qin</w:t>
      </w:r>
    </w:p>
    <w:p w14:paraId="04396B08" w14:textId="12C01B37" w:rsidR="00465835" w:rsidRDefault="000C06D7" w:rsidP="00D82067">
      <w:pPr>
        <w:spacing w:after="0"/>
        <w:jc w:val="center"/>
        <w:rPr>
          <w:rFonts w:ascii="Times New Roman" w:hAnsi="Times New Roman" w:cs="Times New Roman"/>
          <w:sz w:val="24"/>
          <w:szCs w:val="24"/>
        </w:rPr>
      </w:pPr>
      <w:hyperlink r:id="rId8" w:history="1">
        <w:r w:rsidRPr="00846441">
          <w:rPr>
            <w:rStyle w:val="Hyperlink"/>
            <w:rFonts w:ascii="Times New Roman" w:hAnsi="Times New Roman" w:cs="Times New Roman"/>
            <w:sz w:val="24"/>
            <w:szCs w:val="24"/>
          </w:rPr>
          <w:t>cqin@ufl.edu</w:t>
        </w:r>
      </w:hyperlink>
    </w:p>
    <w:p w14:paraId="6EE0B750" w14:textId="77777777" w:rsidR="00141D61" w:rsidRDefault="00141D61" w:rsidP="00D82067">
      <w:pPr>
        <w:spacing w:after="0"/>
        <w:jc w:val="center"/>
        <w:rPr>
          <w:rFonts w:ascii="Times New Roman" w:hAnsi="Times New Roman" w:cs="Times New Roman"/>
          <w:sz w:val="24"/>
          <w:szCs w:val="24"/>
        </w:rPr>
      </w:pPr>
    </w:p>
    <w:p w14:paraId="1E4FD649" w14:textId="0F4AE91C" w:rsidR="00141D61" w:rsidRPr="00842A60" w:rsidRDefault="00842A60" w:rsidP="00D82067">
      <w:pPr>
        <w:spacing w:after="0"/>
        <w:jc w:val="center"/>
        <w:rPr>
          <w:rFonts w:ascii="Times New Roman" w:hAnsi="Times New Roman" w:cs="Times New Roman"/>
          <w:i/>
          <w:iCs/>
          <w:sz w:val="24"/>
          <w:szCs w:val="24"/>
        </w:rPr>
        <w:sectPr w:rsidR="00141D61" w:rsidRPr="00842A60" w:rsidSect="00E9260F">
          <w:type w:val="continuous"/>
          <w:pgSz w:w="12240" w:h="15840"/>
          <w:pgMar w:top="1440" w:right="1440" w:bottom="1440" w:left="1440" w:header="720" w:footer="720" w:gutter="0"/>
          <w:cols w:num="2" w:space="720"/>
          <w:docGrid w:linePitch="360"/>
        </w:sectPr>
      </w:pPr>
      <w:r w:rsidRPr="00842A60">
        <w:rPr>
          <w:rFonts w:ascii="Times New Roman" w:hAnsi="Times New Roman" w:cs="Times New Roman"/>
          <w:i/>
          <w:iCs/>
          <w:sz w:val="24"/>
          <w:szCs w:val="24"/>
        </w:rPr>
        <w:t>Instructor Info</w:t>
      </w:r>
    </w:p>
    <w:p w14:paraId="30F03CBA" w14:textId="77777777" w:rsidR="00141D61" w:rsidRPr="00141D61" w:rsidRDefault="00141D61" w:rsidP="00D82067">
      <w:pPr>
        <w:spacing w:after="0"/>
        <w:jc w:val="center"/>
        <w:rPr>
          <w:rFonts w:ascii="Times New Roman" w:hAnsi="Times New Roman" w:cs="Times New Roman"/>
          <w:sz w:val="24"/>
          <w:szCs w:val="24"/>
        </w:rPr>
      </w:pPr>
      <w:r w:rsidRPr="00141D61">
        <w:rPr>
          <w:rFonts w:ascii="Times New Roman" w:hAnsi="Times New Roman" w:cs="Times New Roman"/>
          <w:sz w:val="24"/>
          <w:szCs w:val="24"/>
        </w:rPr>
        <w:t>College of Liberal Arts &amp; Sciences</w:t>
      </w:r>
    </w:p>
    <w:p w14:paraId="5CF5CAEF" w14:textId="77777777" w:rsidR="000F5ECB" w:rsidRDefault="00141D61" w:rsidP="00D82067">
      <w:pPr>
        <w:spacing w:after="0"/>
        <w:jc w:val="center"/>
        <w:rPr>
          <w:rFonts w:ascii="Times New Roman" w:hAnsi="Times New Roman" w:cs="Times New Roman"/>
          <w:sz w:val="24"/>
          <w:szCs w:val="24"/>
        </w:rPr>
      </w:pPr>
      <w:r w:rsidRPr="00141D61">
        <w:rPr>
          <w:rFonts w:ascii="Times New Roman" w:hAnsi="Times New Roman" w:cs="Times New Roman"/>
          <w:sz w:val="24"/>
          <w:szCs w:val="24"/>
        </w:rPr>
        <w:t>University of Florida</w:t>
      </w:r>
    </w:p>
    <w:p w14:paraId="456C2622" w14:textId="439A747A" w:rsidR="000F5ECB" w:rsidRDefault="000F5ECB" w:rsidP="00D82067">
      <w:pPr>
        <w:spacing w:after="0"/>
        <w:jc w:val="center"/>
        <w:rPr>
          <w:rFonts w:ascii="Times New Roman" w:hAnsi="Times New Roman" w:cs="Times New Roman"/>
          <w:sz w:val="24"/>
          <w:szCs w:val="24"/>
        </w:rPr>
      </w:pPr>
      <w:r w:rsidRPr="00141D61">
        <w:rPr>
          <w:rFonts w:ascii="Times New Roman" w:hAnsi="Times New Roman" w:cs="Times New Roman"/>
          <w:sz w:val="24"/>
          <w:szCs w:val="24"/>
        </w:rPr>
        <w:t>Gainesville, FL 32611</w:t>
      </w:r>
    </w:p>
    <w:p w14:paraId="177351C7" w14:textId="77777777" w:rsidR="00A07680" w:rsidRDefault="00A07680" w:rsidP="00D82067">
      <w:pPr>
        <w:spacing w:after="0"/>
        <w:jc w:val="center"/>
        <w:rPr>
          <w:rFonts w:ascii="Times New Roman" w:hAnsi="Times New Roman" w:cs="Times New Roman"/>
          <w:sz w:val="24"/>
          <w:szCs w:val="24"/>
        </w:rPr>
      </w:pPr>
    </w:p>
    <w:p w14:paraId="5DAF2D1E" w14:textId="77777777" w:rsidR="000F5ECB" w:rsidRDefault="000F5ECB" w:rsidP="00D82067">
      <w:pPr>
        <w:spacing w:after="0"/>
        <w:jc w:val="center"/>
        <w:rPr>
          <w:rFonts w:ascii="Times New Roman" w:hAnsi="Times New Roman" w:cs="Times New Roman"/>
          <w:sz w:val="24"/>
          <w:szCs w:val="24"/>
        </w:rPr>
      </w:pPr>
    </w:p>
    <w:p w14:paraId="7D6581FF" w14:textId="77777777" w:rsidR="000F5ECB" w:rsidRDefault="000F5ECB" w:rsidP="00D82067">
      <w:pPr>
        <w:spacing w:after="0"/>
        <w:jc w:val="center"/>
        <w:rPr>
          <w:rFonts w:ascii="Times New Roman" w:hAnsi="Times New Roman" w:cs="Times New Roman"/>
          <w:sz w:val="24"/>
          <w:szCs w:val="24"/>
        </w:rPr>
      </w:pPr>
    </w:p>
    <w:p w14:paraId="38D80694" w14:textId="3E14F085" w:rsidR="000F5ECB" w:rsidRDefault="000F5ECB" w:rsidP="00D82067">
      <w:pPr>
        <w:spacing w:after="0"/>
        <w:jc w:val="center"/>
        <w:rPr>
          <w:rFonts w:ascii="Times New Roman" w:hAnsi="Times New Roman" w:cs="Times New Roman"/>
          <w:sz w:val="24"/>
          <w:szCs w:val="24"/>
        </w:rPr>
      </w:pPr>
    </w:p>
    <w:p w14:paraId="445C051E" w14:textId="77777777" w:rsidR="00A07680" w:rsidRDefault="00A07680" w:rsidP="00D82067">
      <w:pPr>
        <w:spacing w:after="0"/>
        <w:jc w:val="center"/>
        <w:rPr>
          <w:rFonts w:ascii="Times New Roman" w:hAnsi="Times New Roman" w:cs="Times New Roman"/>
          <w:sz w:val="24"/>
          <w:szCs w:val="24"/>
        </w:rPr>
      </w:pPr>
    </w:p>
    <w:p w14:paraId="711DDF6D" w14:textId="77777777" w:rsidR="000F5ECB" w:rsidRDefault="000F5ECB" w:rsidP="00141D61">
      <w:pPr>
        <w:spacing w:after="0"/>
        <w:jc w:val="both"/>
        <w:rPr>
          <w:rFonts w:ascii="Times New Roman" w:hAnsi="Times New Roman" w:cs="Times New Roman"/>
          <w:sz w:val="24"/>
          <w:szCs w:val="24"/>
        </w:rPr>
        <w:sectPr w:rsidR="000F5ECB" w:rsidSect="00E9260F">
          <w:type w:val="continuous"/>
          <w:pgSz w:w="12240" w:h="15840"/>
          <w:pgMar w:top="1440" w:right="1440" w:bottom="1440" w:left="1440" w:header="720" w:footer="720" w:gutter="0"/>
          <w:cols w:num="2" w:space="720"/>
          <w:docGrid w:linePitch="360"/>
        </w:sectPr>
      </w:pPr>
    </w:p>
    <w:p w14:paraId="63A41ADE" w14:textId="77777777" w:rsidR="00A07680" w:rsidRPr="00A07680" w:rsidRDefault="00A07680" w:rsidP="00A07680">
      <w:pPr>
        <w:spacing w:after="0"/>
        <w:jc w:val="both"/>
        <w:rPr>
          <w:rFonts w:ascii="Times New Roman" w:hAnsi="Times New Roman" w:cs="Times New Roman"/>
          <w:b/>
          <w:bCs/>
          <w:sz w:val="24"/>
          <w:szCs w:val="24"/>
        </w:rPr>
      </w:pPr>
      <w:r w:rsidRPr="00A07680">
        <w:rPr>
          <w:rFonts w:ascii="Times New Roman" w:hAnsi="Times New Roman" w:cs="Times New Roman"/>
          <w:b/>
          <w:bCs/>
          <w:sz w:val="24"/>
          <w:szCs w:val="24"/>
        </w:rPr>
        <w:t>Abstract</w:t>
      </w:r>
    </w:p>
    <w:p w14:paraId="29A7924A" w14:textId="77777777" w:rsidR="00A07680" w:rsidRPr="00A07680" w:rsidRDefault="00A07680" w:rsidP="00A07680">
      <w:pPr>
        <w:spacing w:after="0"/>
        <w:jc w:val="both"/>
        <w:rPr>
          <w:rFonts w:ascii="Times New Roman" w:hAnsi="Times New Roman" w:cs="Times New Roman"/>
          <w:sz w:val="24"/>
          <w:szCs w:val="24"/>
        </w:rPr>
      </w:pPr>
      <w:r w:rsidRPr="00A07680">
        <w:rPr>
          <w:rFonts w:ascii="Times New Roman" w:hAnsi="Times New Roman" w:cs="Times New Roman"/>
          <w:sz w:val="24"/>
          <w:szCs w:val="24"/>
        </w:rPr>
        <w:t xml:space="preserve">     In this paper, we propose a novel network sampling algorithm suitable for creating spread models in (undirected) complex networks. The method induces a subgraph primarily built from chosen nodes while keeping any edges with both endpoints being sampled nodes. Two specific improvements over similar existing algorithms have been developed: increasing the visit frequency of high-degree nodes per n nodes sampled and preventing the distribution of shortest distances from sampled nodes to the start node to become too concentrated. </w:t>
      </w:r>
    </w:p>
    <w:p w14:paraId="1CA3D9FB" w14:textId="77777777" w:rsidR="00A07680" w:rsidRPr="00A07680" w:rsidRDefault="00A07680" w:rsidP="00A07680">
      <w:pPr>
        <w:spacing w:after="0"/>
        <w:jc w:val="both"/>
        <w:rPr>
          <w:rFonts w:ascii="Times New Roman" w:hAnsi="Times New Roman" w:cs="Times New Roman"/>
          <w:sz w:val="24"/>
          <w:szCs w:val="24"/>
        </w:rPr>
      </w:pPr>
    </w:p>
    <w:p w14:paraId="54EE3565" w14:textId="77777777" w:rsidR="00A07680" w:rsidRPr="00A07680" w:rsidRDefault="00A07680" w:rsidP="00A07680">
      <w:pPr>
        <w:spacing w:after="0"/>
        <w:jc w:val="both"/>
        <w:rPr>
          <w:rFonts w:ascii="Times New Roman" w:hAnsi="Times New Roman" w:cs="Times New Roman"/>
          <w:b/>
          <w:bCs/>
          <w:sz w:val="24"/>
          <w:szCs w:val="24"/>
        </w:rPr>
      </w:pPr>
      <w:r w:rsidRPr="00A07680">
        <w:rPr>
          <w:rFonts w:ascii="Times New Roman" w:hAnsi="Times New Roman" w:cs="Times New Roman"/>
          <w:b/>
          <w:bCs/>
          <w:sz w:val="24"/>
          <w:szCs w:val="24"/>
        </w:rPr>
        <w:t>Keywords</w:t>
      </w:r>
    </w:p>
    <w:p w14:paraId="51833AE8" w14:textId="77777777" w:rsidR="00A07680" w:rsidRPr="00A07680" w:rsidRDefault="00A07680" w:rsidP="00A07680">
      <w:pPr>
        <w:spacing w:after="0"/>
        <w:jc w:val="both"/>
        <w:rPr>
          <w:rFonts w:ascii="Times New Roman" w:hAnsi="Times New Roman" w:cs="Times New Roman"/>
          <w:sz w:val="24"/>
          <w:szCs w:val="24"/>
        </w:rPr>
      </w:pPr>
      <w:r w:rsidRPr="00A07680">
        <w:rPr>
          <w:rFonts w:ascii="Times New Roman" w:hAnsi="Times New Roman" w:cs="Times New Roman"/>
          <w:sz w:val="24"/>
          <w:szCs w:val="24"/>
        </w:rPr>
        <w:t xml:space="preserve">spread model, network sampling, caterpillar </w:t>
      </w:r>
      <w:proofErr w:type="gramStart"/>
      <w:r w:rsidRPr="00A07680">
        <w:rPr>
          <w:rFonts w:ascii="Times New Roman" w:hAnsi="Times New Roman" w:cs="Times New Roman"/>
          <w:sz w:val="24"/>
          <w:szCs w:val="24"/>
        </w:rPr>
        <w:t>tree</w:t>
      </w:r>
      <w:proofErr w:type="gramEnd"/>
    </w:p>
    <w:p w14:paraId="3277C09B" w14:textId="77777777" w:rsidR="00A07680" w:rsidRPr="00A07680" w:rsidRDefault="00A07680" w:rsidP="00A07680">
      <w:pPr>
        <w:spacing w:after="0"/>
        <w:jc w:val="both"/>
        <w:rPr>
          <w:rFonts w:ascii="Times New Roman" w:hAnsi="Times New Roman" w:cs="Times New Roman"/>
          <w:sz w:val="24"/>
          <w:szCs w:val="24"/>
        </w:rPr>
      </w:pPr>
    </w:p>
    <w:p w14:paraId="3724CA7C" w14:textId="77777777" w:rsidR="00A07680" w:rsidRPr="00A07680" w:rsidRDefault="00A07680" w:rsidP="00A07680">
      <w:pPr>
        <w:spacing w:after="0"/>
        <w:jc w:val="both"/>
        <w:rPr>
          <w:rFonts w:ascii="Times New Roman" w:hAnsi="Times New Roman" w:cs="Times New Roman"/>
          <w:b/>
          <w:bCs/>
          <w:sz w:val="24"/>
          <w:szCs w:val="24"/>
        </w:rPr>
      </w:pPr>
      <w:r w:rsidRPr="00A07680">
        <w:rPr>
          <w:rFonts w:ascii="Times New Roman" w:hAnsi="Times New Roman" w:cs="Times New Roman"/>
          <w:b/>
          <w:bCs/>
          <w:sz w:val="24"/>
          <w:szCs w:val="24"/>
        </w:rPr>
        <w:t>1. Introduction</w:t>
      </w:r>
    </w:p>
    <w:p w14:paraId="1978B82A" w14:textId="77777777" w:rsidR="00A07680" w:rsidRPr="00A07680" w:rsidRDefault="00A07680" w:rsidP="00A07680">
      <w:pPr>
        <w:spacing w:after="0"/>
        <w:jc w:val="both"/>
        <w:rPr>
          <w:rFonts w:ascii="Times New Roman" w:hAnsi="Times New Roman" w:cs="Times New Roman"/>
          <w:sz w:val="24"/>
          <w:szCs w:val="24"/>
        </w:rPr>
      </w:pPr>
      <w:r w:rsidRPr="00A07680">
        <w:rPr>
          <w:rFonts w:ascii="Times New Roman" w:hAnsi="Times New Roman" w:cs="Times New Roman"/>
          <w:sz w:val="24"/>
          <w:szCs w:val="24"/>
        </w:rPr>
        <w:t xml:space="preserve">     Complex networks with abundant community structures have far-reaching applications in modeling real world systems such as social media circles, food webs, interstate trade, and the World Wide Web. As opposed to simpler and more regular graphs (lattices and tessellation-based graphs), networks used to model complex systems in our world can have high variations in edge density, node density, and community structure sizes across the entire network. Depending on the purpose, weights and attribute values may be attached to nodes and edges to represent application-specific </w:t>
      </w:r>
      <w:r w:rsidRPr="00A07680">
        <w:rPr>
          <w:rFonts w:ascii="Times New Roman" w:hAnsi="Times New Roman" w:cs="Times New Roman"/>
          <w:sz w:val="24"/>
          <w:szCs w:val="24"/>
        </w:rPr>
        <w:t>semantic values. In many real networks, a higher degree for a node often indicates more importance in value as the degree of a node directly proports to how many connections to neighboring nodes it contains.</w:t>
      </w:r>
    </w:p>
    <w:p w14:paraId="1ECF100C" w14:textId="528C8D41" w:rsidR="005C41C1" w:rsidRDefault="00A07680" w:rsidP="000571FF">
      <w:pPr>
        <w:spacing w:after="0"/>
        <w:jc w:val="both"/>
        <w:rPr>
          <w:rFonts w:ascii="Times New Roman" w:hAnsi="Times New Roman" w:cs="Times New Roman"/>
          <w:sz w:val="24"/>
          <w:szCs w:val="24"/>
        </w:rPr>
      </w:pPr>
      <w:r w:rsidRPr="00A07680">
        <w:rPr>
          <w:rFonts w:ascii="Times New Roman" w:hAnsi="Times New Roman" w:cs="Times New Roman"/>
          <w:sz w:val="24"/>
          <w:szCs w:val="24"/>
        </w:rPr>
        <w:t xml:space="preserve">     There are various metrics that can attest the quality of a network sampling algorithm in the context of building a spread model in a network. This p</w:t>
      </w:r>
      <w:r w:rsidR="00B8328F">
        <w:rPr>
          <w:rFonts w:ascii="Times New Roman" w:hAnsi="Times New Roman" w:cs="Times New Roman"/>
          <w:sz w:val="24"/>
          <w:szCs w:val="24"/>
        </w:rPr>
        <w:t xml:space="preserve">aper will compare the performance of the proposed method </w:t>
      </w:r>
      <w:r w:rsidR="00F33813">
        <w:rPr>
          <w:rFonts w:ascii="Times New Roman" w:hAnsi="Times New Roman" w:cs="Times New Roman"/>
          <w:sz w:val="24"/>
          <w:szCs w:val="24"/>
        </w:rPr>
        <w:t>with several related sampling algorithms, some well-established and some novel, by</w:t>
      </w:r>
      <w:r w:rsidR="00496DF8">
        <w:rPr>
          <w:rFonts w:ascii="Times New Roman" w:hAnsi="Times New Roman" w:cs="Times New Roman"/>
          <w:sz w:val="24"/>
          <w:szCs w:val="24"/>
        </w:rPr>
        <w:t xml:space="preserve"> analyzing data with two metrics. One important metric is the</w:t>
      </w:r>
      <w:r w:rsidR="00965E18">
        <w:rPr>
          <w:rFonts w:ascii="Times New Roman" w:hAnsi="Times New Roman" w:cs="Times New Roman"/>
          <w:sz w:val="24"/>
          <w:szCs w:val="24"/>
        </w:rPr>
        <w:t xml:space="preserve"> frequency or hit rate of high-degree nodes. </w:t>
      </w:r>
      <w:r w:rsidR="00FE2458">
        <w:rPr>
          <w:rFonts w:ascii="Times New Roman" w:hAnsi="Times New Roman" w:cs="Times New Roman"/>
          <w:sz w:val="24"/>
          <w:szCs w:val="24"/>
        </w:rPr>
        <w:t xml:space="preserve">What exact degree value is considered high is subjective and dependent on the intended purpose of the sampling. </w:t>
      </w:r>
      <w:r w:rsidR="00EC2E75">
        <w:rPr>
          <w:rFonts w:ascii="Times New Roman" w:hAnsi="Times New Roman" w:cs="Times New Roman"/>
          <w:sz w:val="24"/>
          <w:szCs w:val="24"/>
        </w:rPr>
        <w:t xml:space="preserve">Per </w:t>
      </w:r>
      <w:r w:rsidR="00EC2E75">
        <w:rPr>
          <w:rFonts w:ascii="Times New Roman" w:hAnsi="Times New Roman" w:cs="Times New Roman"/>
          <w:i/>
          <w:iCs/>
          <w:sz w:val="24"/>
          <w:szCs w:val="24"/>
        </w:rPr>
        <w:t>n</w:t>
      </w:r>
      <w:r w:rsidR="00EC2E75">
        <w:rPr>
          <w:rFonts w:ascii="Times New Roman" w:hAnsi="Times New Roman" w:cs="Times New Roman"/>
          <w:sz w:val="24"/>
          <w:szCs w:val="24"/>
        </w:rPr>
        <w:t xml:space="preserve"> nodes collected overall by a sampling algorithm, the degree distribu</w:t>
      </w:r>
      <w:r w:rsidR="00FE2458">
        <w:rPr>
          <w:rFonts w:ascii="Times New Roman" w:hAnsi="Times New Roman" w:cs="Times New Roman"/>
          <w:sz w:val="24"/>
          <w:szCs w:val="24"/>
        </w:rPr>
        <w:t xml:space="preserve">tion </w:t>
      </w:r>
      <w:r w:rsidR="002C07EF">
        <w:rPr>
          <w:rFonts w:ascii="Times New Roman" w:hAnsi="Times New Roman" w:cs="Times New Roman"/>
          <w:sz w:val="24"/>
          <w:szCs w:val="24"/>
        </w:rPr>
        <w:t xml:space="preserve">of a sample (induced subgraph) visualizes this metric </w:t>
      </w:r>
      <w:r w:rsidR="003A23A5">
        <w:rPr>
          <w:rFonts w:ascii="Times New Roman" w:hAnsi="Times New Roman" w:cs="Times New Roman"/>
          <w:sz w:val="24"/>
          <w:szCs w:val="24"/>
        </w:rPr>
        <w:t xml:space="preserve">veraciously </w:t>
      </w:r>
      <w:r w:rsidR="002C07EF">
        <w:rPr>
          <w:rFonts w:ascii="Times New Roman" w:hAnsi="Times New Roman" w:cs="Times New Roman"/>
          <w:sz w:val="24"/>
          <w:szCs w:val="24"/>
        </w:rPr>
        <w:t xml:space="preserve">without </w:t>
      </w:r>
      <w:r w:rsidR="00C56C08">
        <w:rPr>
          <w:rFonts w:ascii="Times New Roman" w:hAnsi="Times New Roman" w:cs="Times New Roman"/>
          <w:sz w:val="24"/>
          <w:szCs w:val="24"/>
        </w:rPr>
        <w:t xml:space="preserve">being constrained by </w:t>
      </w:r>
      <w:r w:rsidR="003A23A5">
        <w:rPr>
          <w:rFonts w:ascii="Times New Roman" w:hAnsi="Times New Roman" w:cs="Times New Roman"/>
          <w:sz w:val="24"/>
          <w:szCs w:val="24"/>
        </w:rPr>
        <w:t>the exact boundary between high and low degrees.</w:t>
      </w:r>
    </w:p>
    <w:p w14:paraId="1958ACE4" w14:textId="557190C5" w:rsidR="00F6505B" w:rsidRPr="00CF7034" w:rsidRDefault="00F6505B" w:rsidP="000571F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C132D">
        <w:rPr>
          <w:rFonts w:ascii="Times New Roman" w:hAnsi="Times New Roman" w:cs="Times New Roman"/>
          <w:sz w:val="24"/>
          <w:szCs w:val="24"/>
        </w:rPr>
        <w:t>To generate a spread model, another indicator</w:t>
      </w:r>
      <w:r w:rsidR="00F11F5E">
        <w:rPr>
          <w:rFonts w:ascii="Times New Roman" w:hAnsi="Times New Roman" w:cs="Times New Roman"/>
          <w:sz w:val="24"/>
          <w:szCs w:val="24"/>
        </w:rPr>
        <w:t xml:space="preserve"> of the usefulness, or more precisely robustness, of a sampling algorithm is the </w:t>
      </w:r>
      <w:r w:rsidR="002D27B5">
        <w:rPr>
          <w:rFonts w:ascii="Times New Roman" w:hAnsi="Times New Roman" w:cs="Times New Roman"/>
          <w:sz w:val="24"/>
          <w:szCs w:val="24"/>
        </w:rPr>
        <w:t xml:space="preserve">variance of distance of sampled nodes from the start node. </w:t>
      </w:r>
      <w:r w:rsidR="00526F88">
        <w:rPr>
          <w:rFonts w:ascii="Times New Roman" w:hAnsi="Times New Roman" w:cs="Times New Roman"/>
          <w:sz w:val="24"/>
          <w:szCs w:val="24"/>
        </w:rPr>
        <w:t xml:space="preserve">The </w:t>
      </w:r>
      <w:r w:rsidR="007F58A7">
        <w:rPr>
          <w:rFonts w:ascii="Times New Roman" w:hAnsi="Times New Roman" w:cs="Times New Roman"/>
          <w:sz w:val="24"/>
          <w:szCs w:val="24"/>
        </w:rPr>
        <w:t xml:space="preserve">term </w:t>
      </w:r>
      <w:r w:rsidR="00526F88" w:rsidRPr="007F58A7">
        <w:rPr>
          <w:rFonts w:ascii="Times New Roman" w:hAnsi="Times New Roman" w:cs="Times New Roman"/>
          <w:i/>
          <w:iCs/>
          <w:sz w:val="24"/>
          <w:szCs w:val="24"/>
        </w:rPr>
        <w:t>distance</w:t>
      </w:r>
      <w:r w:rsidR="007F58A7">
        <w:rPr>
          <w:rFonts w:ascii="Times New Roman" w:hAnsi="Times New Roman" w:cs="Times New Roman"/>
          <w:sz w:val="24"/>
          <w:szCs w:val="24"/>
        </w:rPr>
        <w:t xml:space="preserve"> </w:t>
      </w:r>
      <w:r w:rsidR="00CF7034">
        <w:rPr>
          <w:rFonts w:ascii="Times New Roman" w:hAnsi="Times New Roman" w:cs="Times New Roman"/>
          <w:sz w:val="24"/>
          <w:szCs w:val="24"/>
        </w:rPr>
        <w:t xml:space="preserve">between nodes </w:t>
      </w:r>
      <w:r w:rsidR="00CF7034" w:rsidRPr="00CF7034">
        <w:rPr>
          <w:rFonts w:ascii="Times New Roman" w:hAnsi="Times New Roman" w:cs="Times New Roman"/>
          <w:i/>
          <w:iCs/>
          <w:sz w:val="24"/>
          <w:szCs w:val="24"/>
        </w:rPr>
        <w:t>u</w:t>
      </w:r>
      <w:r w:rsidR="00CF7034">
        <w:rPr>
          <w:rFonts w:ascii="Times New Roman" w:hAnsi="Times New Roman" w:cs="Times New Roman"/>
          <w:sz w:val="24"/>
          <w:szCs w:val="24"/>
        </w:rPr>
        <w:t xml:space="preserve"> and </w:t>
      </w:r>
      <w:r w:rsidR="00CF7034" w:rsidRPr="00CF7034">
        <w:rPr>
          <w:rFonts w:ascii="Times New Roman" w:hAnsi="Times New Roman" w:cs="Times New Roman"/>
          <w:i/>
          <w:iCs/>
          <w:sz w:val="24"/>
          <w:szCs w:val="24"/>
        </w:rPr>
        <w:t>v</w:t>
      </w:r>
      <w:r w:rsidR="00CF7034">
        <w:rPr>
          <w:rFonts w:ascii="Times New Roman" w:hAnsi="Times New Roman" w:cs="Times New Roman"/>
          <w:sz w:val="24"/>
          <w:szCs w:val="24"/>
        </w:rPr>
        <w:t xml:space="preserve"> </w:t>
      </w:r>
      <w:r w:rsidR="007F58A7" w:rsidRPr="00CF7034">
        <w:rPr>
          <w:rFonts w:ascii="Times New Roman" w:hAnsi="Times New Roman" w:cs="Times New Roman"/>
          <w:sz w:val="24"/>
          <w:szCs w:val="24"/>
        </w:rPr>
        <w:t>use</w:t>
      </w:r>
      <w:r w:rsidR="007F58A7">
        <w:rPr>
          <w:rFonts w:ascii="Times New Roman" w:hAnsi="Times New Roman" w:cs="Times New Roman"/>
          <w:sz w:val="24"/>
          <w:szCs w:val="24"/>
        </w:rPr>
        <w:t xml:space="preserve"> here, also applicant to most graph theory contexts, is the number of edges </w:t>
      </w:r>
      <w:r w:rsidR="00CF7034">
        <w:rPr>
          <w:rFonts w:ascii="Times New Roman" w:hAnsi="Times New Roman" w:cs="Times New Roman"/>
          <w:sz w:val="24"/>
          <w:szCs w:val="24"/>
        </w:rPr>
        <w:t xml:space="preserve">forming any shortest path from </w:t>
      </w:r>
      <w:r w:rsidR="00CF7034">
        <w:rPr>
          <w:rFonts w:ascii="Times New Roman" w:hAnsi="Times New Roman" w:cs="Times New Roman"/>
          <w:i/>
          <w:iCs/>
          <w:sz w:val="24"/>
          <w:szCs w:val="24"/>
        </w:rPr>
        <w:t>u</w:t>
      </w:r>
      <w:r w:rsidR="00CF7034">
        <w:rPr>
          <w:rFonts w:ascii="Times New Roman" w:hAnsi="Times New Roman" w:cs="Times New Roman"/>
          <w:sz w:val="24"/>
          <w:szCs w:val="24"/>
        </w:rPr>
        <w:t xml:space="preserve"> to </w:t>
      </w:r>
      <w:r w:rsidR="00CF7034">
        <w:rPr>
          <w:rFonts w:ascii="Times New Roman" w:hAnsi="Times New Roman" w:cs="Times New Roman"/>
          <w:i/>
          <w:iCs/>
          <w:sz w:val="24"/>
          <w:szCs w:val="24"/>
        </w:rPr>
        <w:t>v</w:t>
      </w:r>
      <w:r w:rsidR="00CF7034">
        <w:rPr>
          <w:rFonts w:ascii="Times New Roman" w:hAnsi="Times New Roman" w:cs="Times New Roman"/>
          <w:sz w:val="24"/>
          <w:szCs w:val="24"/>
        </w:rPr>
        <w:t xml:space="preserve">. Centers of </w:t>
      </w:r>
      <w:r w:rsidR="00967B69">
        <w:rPr>
          <w:rFonts w:ascii="Times New Roman" w:hAnsi="Times New Roman" w:cs="Times New Roman"/>
          <w:sz w:val="24"/>
          <w:szCs w:val="24"/>
        </w:rPr>
        <w:t xml:space="preserve">the distance distribution of a sample such as median and mean may reveal </w:t>
      </w:r>
      <w:r w:rsidR="009C15B0">
        <w:rPr>
          <w:rFonts w:ascii="Times New Roman" w:hAnsi="Times New Roman" w:cs="Times New Roman"/>
          <w:sz w:val="24"/>
          <w:szCs w:val="24"/>
        </w:rPr>
        <w:t xml:space="preserve">the effectiveness of the sampling algorithm, but </w:t>
      </w:r>
      <w:r w:rsidR="009C15B0">
        <w:rPr>
          <w:rFonts w:ascii="Times New Roman" w:hAnsi="Times New Roman" w:cs="Times New Roman"/>
          <w:sz w:val="24"/>
          <w:szCs w:val="24"/>
        </w:rPr>
        <w:lastRenderedPageBreak/>
        <w:t>each has major drawbacks</w:t>
      </w:r>
      <w:r w:rsidR="00FF45B6">
        <w:rPr>
          <w:rFonts w:ascii="Times New Roman" w:hAnsi="Times New Roman" w:cs="Times New Roman"/>
          <w:sz w:val="24"/>
          <w:szCs w:val="24"/>
        </w:rPr>
        <w:t xml:space="preserve"> in a spread model. The mean in a network sample is highly influenced by outliers</w:t>
      </w:r>
      <w:r w:rsidR="00B849FB">
        <w:rPr>
          <w:rFonts w:ascii="Times New Roman" w:hAnsi="Times New Roman" w:cs="Times New Roman"/>
          <w:sz w:val="24"/>
          <w:szCs w:val="24"/>
        </w:rPr>
        <w:t xml:space="preserve"> in the sampled node set</w:t>
      </w:r>
      <w:r w:rsidR="00440589">
        <w:rPr>
          <w:rFonts w:ascii="Times New Roman" w:hAnsi="Times New Roman" w:cs="Times New Roman"/>
          <w:sz w:val="24"/>
          <w:szCs w:val="24"/>
        </w:rPr>
        <w:t xml:space="preserve">, which are nodes </w:t>
      </w:r>
      <w:r w:rsidR="002B1451">
        <w:rPr>
          <w:rFonts w:ascii="Times New Roman" w:hAnsi="Times New Roman" w:cs="Times New Roman"/>
          <w:sz w:val="24"/>
          <w:szCs w:val="24"/>
        </w:rPr>
        <w:t xml:space="preserve">with a distance to the start node </w:t>
      </w:r>
      <w:r w:rsidR="00713E9C">
        <w:rPr>
          <w:rFonts w:ascii="Times New Roman" w:hAnsi="Times New Roman" w:cs="Times New Roman"/>
          <w:sz w:val="24"/>
          <w:szCs w:val="24"/>
        </w:rPr>
        <w:t xml:space="preserve">larger than most distances. </w:t>
      </w:r>
      <w:r w:rsidR="00EB74A4">
        <w:rPr>
          <w:rFonts w:ascii="Times New Roman" w:hAnsi="Times New Roman" w:cs="Times New Roman"/>
          <w:sz w:val="24"/>
          <w:szCs w:val="24"/>
        </w:rPr>
        <w:t>Furthermore, both the mean and mode do not accurately describe the shape o</w:t>
      </w:r>
      <w:r w:rsidR="00A80148">
        <w:rPr>
          <w:rFonts w:ascii="Times New Roman" w:hAnsi="Times New Roman" w:cs="Times New Roman"/>
          <w:sz w:val="24"/>
          <w:szCs w:val="24"/>
        </w:rPr>
        <w:t xml:space="preserve">f the distance distribution, which is directly determines the </w:t>
      </w:r>
      <w:r w:rsidR="00ED27EA">
        <w:rPr>
          <w:rFonts w:ascii="Times New Roman" w:hAnsi="Times New Roman" w:cs="Times New Roman"/>
          <w:sz w:val="24"/>
          <w:szCs w:val="24"/>
        </w:rPr>
        <w:t>architecture of the spread model.</w:t>
      </w:r>
      <w:r w:rsidR="0033283F">
        <w:rPr>
          <w:rFonts w:ascii="Times New Roman" w:hAnsi="Times New Roman" w:cs="Times New Roman"/>
          <w:sz w:val="24"/>
          <w:szCs w:val="24"/>
        </w:rPr>
        <w:t xml:space="preserve"> </w:t>
      </w:r>
      <w:r w:rsidR="00C64CA4">
        <w:rPr>
          <w:rFonts w:ascii="Times New Roman" w:hAnsi="Times New Roman" w:cs="Times New Roman"/>
          <w:sz w:val="24"/>
          <w:szCs w:val="24"/>
        </w:rPr>
        <w:t>The variance of distances can achieve this purpose.</w:t>
      </w:r>
    </w:p>
    <w:p w14:paraId="69626B10" w14:textId="77777777" w:rsidR="00786C6C" w:rsidRDefault="00786C6C" w:rsidP="000571FF">
      <w:pPr>
        <w:spacing w:after="0"/>
        <w:jc w:val="both"/>
        <w:rPr>
          <w:rFonts w:ascii="Times New Roman" w:hAnsi="Times New Roman" w:cs="Times New Roman"/>
          <w:sz w:val="24"/>
          <w:szCs w:val="24"/>
        </w:rPr>
      </w:pPr>
    </w:p>
    <w:p w14:paraId="3DE4E642" w14:textId="1FC69A85" w:rsidR="00C7497F" w:rsidRPr="00933A9D" w:rsidRDefault="00C7497F" w:rsidP="00DF5EA3">
      <w:pPr>
        <w:spacing w:after="0"/>
        <w:jc w:val="both"/>
        <w:rPr>
          <w:rFonts w:ascii="Times New Roman" w:hAnsi="Times New Roman" w:cs="Times New Roman"/>
          <w:b/>
          <w:bCs/>
          <w:sz w:val="24"/>
          <w:szCs w:val="24"/>
        </w:rPr>
      </w:pPr>
      <w:r w:rsidRPr="00933A9D">
        <w:rPr>
          <w:rFonts w:ascii="Times New Roman" w:hAnsi="Times New Roman" w:cs="Times New Roman"/>
          <w:b/>
          <w:bCs/>
          <w:sz w:val="24"/>
          <w:szCs w:val="24"/>
        </w:rPr>
        <w:t>2. Related Work</w:t>
      </w:r>
    </w:p>
    <w:p w14:paraId="54059BE7" w14:textId="4AE666A0" w:rsidR="001922B3" w:rsidRDefault="00C763DD" w:rsidP="00DF5EA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33A9D">
        <w:rPr>
          <w:rFonts w:ascii="Times New Roman" w:hAnsi="Times New Roman" w:cs="Times New Roman"/>
          <w:sz w:val="24"/>
          <w:szCs w:val="24"/>
        </w:rPr>
        <w:t xml:space="preserve">Several </w:t>
      </w:r>
      <w:r w:rsidR="00533F38">
        <w:rPr>
          <w:rFonts w:ascii="Times New Roman" w:hAnsi="Times New Roman" w:cs="Times New Roman"/>
          <w:sz w:val="24"/>
          <w:szCs w:val="24"/>
        </w:rPr>
        <w:t>network sampling algorithms</w:t>
      </w:r>
      <w:r w:rsidR="00EA55DB">
        <w:rPr>
          <w:rFonts w:ascii="Times New Roman" w:hAnsi="Times New Roman" w:cs="Times New Roman"/>
          <w:sz w:val="24"/>
          <w:szCs w:val="24"/>
        </w:rPr>
        <w:t xml:space="preserve"> </w:t>
      </w:r>
      <w:r w:rsidR="00AD0D7D">
        <w:rPr>
          <w:rFonts w:ascii="Times New Roman" w:hAnsi="Times New Roman" w:cs="Times New Roman"/>
          <w:sz w:val="24"/>
          <w:szCs w:val="24"/>
        </w:rPr>
        <w:t xml:space="preserve">were compared </w:t>
      </w:r>
      <w:r w:rsidR="00466C1D">
        <w:rPr>
          <w:rFonts w:ascii="Times New Roman" w:hAnsi="Times New Roman" w:cs="Times New Roman"/>
          <w:sz w:val="24"/>
          <w:szCs w:val="24"/>
        </w:rPr>
        <w:t xml:space="preserve">through the two metrics stated in the introduction: </w:t>
      </w:r>
      <w:r w:rsidR="00CD703E">
        <w:rPr>
          <w:rFonts w:ascii="Times New Roman" w:hAnsi="Times New Roman" w:cs="Times New Roman"/>
          <w:sz w:val="24"/>
          <w:szCs w:val="24"/>
        </w:rPr>
        <w:t xml:space="preserve">center (mean and median) of the </w:t>
      </w:r>
      <w:r w:rsidR="00466C1D">
        <w:rPr>
          <w:rFonts w:ascii="Times New Roman" w:hAnsi="Times New Roman" w:cs="Times New Roman"/>
          <w:sz w:val="24"/>
          <w:szCs w:val="24"/>
        </w:rPr>
        <w:t>degree</w:t>
      </w:r>
      <w:r w:rsidR="00CD703E">
        <w:rPr>
          <w:rFonts w:ascii="Times New Roman" w:hAnsi="Times New Roman" w:cs="Times New Roman"/>
          <w:sz w:val="24"/>
          <w:szCs w:val="24"/>
        </w:rPr>
        <w:t xml:space="preserve"> </w:t>
      </w:r>
      <w:r w:rsidR="00466C1D">
        <w:rPr>
          <w:rFonts w:ascii="Times New Roman" w:hAnsi="Times New Roman" w:cs="Times New Roman"/>
          <w:sz w:val="24"/>
          <w:szCs w:val="24"/>
        </w:rPr>
        <w:t xml:space="preserve">distribution </w:t>
      </w:r>
      <w:r w:rsidR="00CD703E">
        <w:rPr>
          <w:rFonts w:ascii="Times New Roman" w:hAnsi="Times New Roman" w:cs="Times New Roman"/>
          <w:sz w:val="24"/>
          <w:szCs w:val="24"/>
        </w:rPr>
        <w:t>and variance of the distance distribution.</w:t>
      </w:r>
      <w:r w:rsidR="00084635">
        <w:rPr>
          <w:rFonts w:ascii="Times New Roman" w:hAnsi="Times New Roman" w:cs="Times New Roman"/>
          <w:sz w:val="24"/>
          <w:szCs w:val="24"/>
        </w:rPr>
        <w:t xml:space="preserve"> </w:t>
      </w:r>
      <w:r w:rsidR="00A2541D">
        <w:rPr>
          <w:rFonts w:ascii="Times New Roman" w:hAnsi="Times New Roman" w:cs="Times New Roman"/>
          <w:sz w:val="24"/>
          <w:szCs w:val="24"/>
        </w:rPr>
        <w:t>Previously developed sampling algorithms</w:t>
      </w:r>
      <w:r w:rsidR="002F3237">
        <w:rPr>
          <w:rFonts w:ascii="Times New Roman" w:hAnsi="Times New Roman" w:cs="Times New Roman"/>
          <w:sz w:val="24"/>
          <w:szCs w:val="24"/>
        </w:rPr>
        <w:t xml:space="preserve"> are quite </w:t>
      </w:r>
      <w:r w:rsidR="00A2541D">
        <w:rPr>
          <w:rFonts w:ascii="Times New Roman" w:hAnsi="Times New Roman" w:cs="Times New Roman"/>
          <w:sz w:val="24"/>
          <w:szCs w:val="24"/>
        </w:rPr>
        <w:t>recent</w:t>
      </w:r>
      <w:r w:rsidR="002F3237">
        <w:rPr>
          <w:rFonts w:ascii="Times New Roman" w:hAnsi="Times New Roman" w:cs="Times New Roman"/>
          <w:sz w:val="24"/>
          <w:szCs w:val="24"/>
        </w:rPr>
        <w:t xml:space="preserve">, mostly from the </w:t>
      </w:r>
      <w:r w:rsidR="00A2541D">
        <w:rPr>
          <w:rFonts w:ascii="Times New Roman" w:hAnsi="Times New Roman" w:cs="Times New Roman"/>
          <w:sz w:val="24"/>
          <w:szCs w:val="24"/>
        </w:rPr>
        <w:t>last decade</w:t>
      </w:r>
      <w:r w:rsidR="002F3237">
        <w:rPr>
          <w:rFonts w:ascii="Times New Roman" w:hAnsi="Times New Roman" w:cs="Times New Roman"/>
          <w:sz w:val="24"/>
          <w:szCs w:val="24"/>
        </w:rPr>
        <w:t xml:space="preserve">. </w:t>
      </w:r>
      <w:r w:rsidR="006D030E">
        <w:rPr>
          <w:rFonts w:ascii="Times New Roman" w:hAnsi="Times New Roman" w:cs="Times New Roman"/>
          <w:sz w:val="24"/>
          <w:szCs w:val="24"/>
        </w:rPr>
        <w:t xml:space="preserve">These sampling algorithms are summarized in the rest of Section 2 and analyzed for </w:t>
      </w:r>
      <w:r w:rsidR="00331DBE">
        <w:rPr>
          <w:rFonts w:ascii="Times New Roman" w:hAnsi="Times New Roman" w:cs="Times New Roman"/>
          <w:sz w:val="24"/>
          <w:szCs w:val="24"/>
        </w:rPr>
        <w:t>advantages and drawbacks in creating a spread model inside a network.</w:t>
      </w:r>
    </w:p>
    <w:p w14:paraId="3539F400" w14:textId="77777777" w:rsidR="00CD703E" w:rsidRDefault="00CD703E" w:rsidP="00DF5EA3">
      <w:pPr>
        <w:spacing w:after="0"/>
        <w:jc w:val="both"/>
        <w:rPr>
          <w:rFonts w:ascii="Times New Roman" w:hAnsi="Times New Roman" w:cs="Times New Roman"/>
          <w:sz w:val="24"/>
          <w:szCs w:val="24"/>
        </w:rPr>
      </w:pPr>
    </w:p>
    <w:p w14:paraId="18F5858C" w14:textId="2B4B2258" w:rsidR="00167F13" w:rsidRPr="00E963F5" w:rsidRDefault="00167F13" w:rsidP="00DF5EA3">
      <w:pPr>
        <w:spacing w:after="0"/>
        <w:jc w:val="both"/>
        <w:rPr>
          <w:rFonts w:ascii="Times New Roman" w:hAnsi="Times New Roman" w:cs="Times New Roman"/>
          <w:b/>
          <w:bCs/>
          <w:sz w:val="24"/>
          <w:szCs w:val="24"/>
        </w:rPr>
      </w:pPr>
      <w:r w:rsidRPr="00E963F5">
        <w:rPr>
          <w:rFonts w:ascii="Times New Roman" w:hAnsi="Times New Roman" w:cs="Times New Roman"/>
          <w:b/>
          <w:bCs/>
          <w:sz w:val="24"/>
          <w:szCs w:val="24"/>
        </w:rPr>
        <w:t>2.1 Random Walk Sampling</w:t>
      </w:r>
    </w:p>
    <w:p w14:paraId="65884771" w14:textId="4397056D" w:rsidR="00167F13" w:rsidRPr="00530CBE" w:rsidRDefault="006B58E4" w:rsidP="00DF5EA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ED4987">
        <w:rPr>
          <w:rFonts w:ascii="Times New Roman" w:hAnsi="Times New Roman" w:cs="Times New Roman"/>
          <w:sz w:val="24"/>
          <w:szCs w:val="24"/>
        </w:rPr>
        <w:t xml:space="preserve">Using a simple random walk (SRW) to traverse a network is </w:t>
      </w:r>
      <w:r w:rsidR="003021D8">
        <w:rPr>
          <w:rFonts w:ascii="Times New Roman" w:hAnsi="Times New Roman" w:cs="Times New Roman"/>
          <w:sz w:val="24"/>
          <w:szCs w:val="24"/>
        </w:rPr>
        <w:t xml:space="preserve">one of the </w:t>
      </w:r>
      <w:r w:rsidR="009B740B">
        <w:rPr>
          <w:rFonts w:ascii="Times New Roman" w:hAnsi="Times New Roman" w:cs="Times New Roman"/>
          <w:sz w:val="24"/>
          <w:szCs w:val="24"/>
        </w:rPr>
        <w:t xml:space="preserve">least computationally expensive and </w:t>
      </w:r>
      <w:r w:rsidR="00E70B81">
        <w:rPr>
          <w:rFonts w:ascii="Times New Roman" w:hAnsi="Times New Roman" w:cs="Times New Roman"/>
          <w:sz w:val="24"/>
          <w:szCs w:val="24"/>
        </w:rPr>
        <w:t xml:space="preserve">simplest traversal methods in a network. </w:t>
      </w:r>
      <w:r w:rsidR="00530CBE">
        <w:rPr>
          <w:rFonts w:ascii="Times New Roman" w:hAnsi="Times New Roman" w:cs="Times New Roman"/>
          <w:sz w:val="24"/>
          <w:szCs w:val="24"/>
        </w:rPr>
        <w:t xml:space="preserve">From the current visited node </w:t>
      </w:r>
      <w:r w:rsidR="00530CBE">
        <w:rPr>
          <w:rFonts w:ascii="Times New Roman" w:hAnsi="Times New Roman" w:cs="Times New Roman"/>
          <w:i/>
          <w:iCs/>
          <w:sz w:val="24"/>
          <w:szCs w:val="24"/>
        </w:rPr>
        <w:t>v</w:t>
      </w:r>
      <w:r w:rsidR="00530CBE">
        <w:rPr>
          <w:rFonts w:ascii="Times New Roman" w:hAnsi="Times New Roman" w:cs="Times New Roman"/>
          <w:sz w:val="24"/>
          <w:szCs w:val="24"/>
        </w:rPr>
        <w:t xml:space="preserve">, choose any adjacent node </w:t>
      </w:r>
      <m:oMath>
        <m:r>
          <w:rPr>
            <w:rFonts w:ascii="Cambria Math" w:hAnsi="Cambria Math" w:cs="Times New Roman"/>
            <w:sz w:val="24"/>
            <w:szCs w:val="24"/>
          </w:rPr>
          <m:t>u∈N</m:t>
        </m:r>
        <m:d>
          <m:dPr>
            <m:ctrlPr>
              <w:rPr>
                <w:rFonts w:ascii="Cambria Math" w:hAnsi="Cambria Math" w:cs="Times New Roman"/>
                <w:i/>
                <w:sz w:val="24"/>
                <w:szCs w:val="24"/>
              </w:rPr>
            </m:ctrlPr>
          </m:dPr>
          <m:e>
            <m:r>
              <w:rPr>
                <w:rFonts w:ascii="Cambria Math" w:hAnsi="Cambria Math" w:cs="Times New Roman"/>
                <w:sz w:val="24"/>
                <w:szCs w:val="24"/>
              </w:rPr>
              <m:t>v</m:t>
            </m:r>
          </m:e>
        </m:d>
      </m:oMath>
      <w:r w:rsidR="00F53F3C">
        <w:rPr>
          <w:rFonts w:ascii="Times New Roman" w:eastAsiaTheme="minorEastAsia" w:hAnsi="Times New Roman" w:cs="Times New Roman"/>
          <w:sz w:val="24"/>
          <w:szCs w:val="24"/>
        </w:rPr>
        <w:t xml:space="preserve"> with uniform probability.</w:t>
      </w:r>
      <w:r w:rsidR="00C0107C">
        <w:rPr>
          <w:rFonts w:ascii="Times New Roman" w:eastAsiaTheme="minorEastAsia" w:hAnsi="Times New Roman" w:cs="Times New Roman"/>
          <w:sz w:val="24"/>
          <w:szCs w:val="24"/>
        </w:rPr>
        <w:t xml:space="preserve"> The main concern with SRW derives from the lack of any optimization criteria or rules governing how the next node to visit is chosen. </w:t>
      </w:r>
      <w:r w:rsidR="009E187A">
        <w:rPr>
          <w:rFonts w:ascii="Times New Roman" w:eastAsiaTheme="minorEastAsia" w:hAnsi="Times New Roman" w:cs="Times New Roman"/>
          <w:sz w:val="24"/>
          <w:szCs w:val="24"/>
        </w:rPr>
        <w:t xml:space="preserve">However, SRW naturally </w:t>
      </w:r>
      <w:r w:rsidR="0086404E">
        <w:rPr>
          <w:rFonts w:ascii="Times New Roman" w:eastAsiaTheme="minorEastAsia" w:hAnsi="Times New Roman" w:cs="Times New Roman"/>
          <w:sz w:val="24"/>
          <w:szCs w:val="24"/>
        </w:rPr>
        <w:t xml:space="preserve">predisposes </w:t>
      </w:r>
      <w:r w:rsidR="009E187A">
        <w:rPr>
          <w:rFonts w:ascii="Times New Roman" w:eastAsiaTheme="minorEastAsia" w:hAnsi="Times New Roman" w:cs="Times New Roman"/>
          <w:sz w:val="24"/>
          <w:szCs w:val="24"/>
        </w:rPr>
        <w:t>bias towards higher degree nodes</w:t>
      </w:r>
      <w:r w:rsidR="00613EE1">
        <w:rPr>
          <w:rFonts w:ascii="Times New Roman" w:eastAsiaTheme="minorEastAsia" w:hAnsi="Times New Roman" w:cs="Times New Roman"/>
          <w:sz w:val="24"/>
          <w:szCs w:val="24"/>
        </w:rPr>
        <w:t xml:space="preserve">. </w:t>
      </w:r>
    </w:p>
    <w:p w14:paraId="65863A0D" w14:textId="4C3EE70A" w:rsidR="00C36511" w:rsidRDefault="00C36511" w:rsidP="00DF5EA3">
      <w:pPr>
        <w:spacing w:after="0"/>
        <w:jc w:val="both"/>
        <w:rPr>
          <w:rFonts w:ascii="Times New Roman" w:hAnsi="Times New Roman" w:cs="Times New Roman"/>
          <w:sz w:val="24"/>
          <w:szCs w:val="24"/>
        </w:rPr>
      </w:pPr>
    </w:p>
    <w:p w14:paraId="24323AA9" w14:textId="0D4735D1" w:rsidR="00B73EB1" w:rsidRPr="003658F8" w:rsidRDefault="00B73EB1" w:rsidP="00DF5EA3">
      <w:pPr>
        <w:spacing w:after="0"/>
        <w:jc w:val="both"/>
        <w:rPr>
          <w:rFonts w:ascii="Times New Roman" w:hAnsi="Times New Roman" w:cs="Times New Roman"/>
          <w:b/>
          <w:bCs/>
          <w:sz w:val="24"/>
          <w:szCs w:val="24"/>
        </w:rPr>
      </w:pPr>
      <w:r w:rsidRPr="003658F8">
        <w:rPr>
          <w:rFonts w:ascii="Times New Roman" w:hAnsi="Times New Roman" w:cs="Times New Roman"/>
          <w:b/>
          <w:bCs/>
          <w:sz w:val="24"/>
          <w:szCs w:val="24"/>
        </w:rPr>
        <w:t xml:space="preserve">2.2 </w:t>
      </w:r>
      <w:r w:rsidR="00AA79DF" w:rsidRPr="003658F8">
        <w:rPr>
          <w:rFonts w:ascii="Times New Roman" w:hAnsi="Times New Roman" w:cs="Times New Roman"/>
          <w:b/>
          <w:bCs/>
          <w:sz w:val="24"/>
          <w:szCs w:val="24"/>
        </w:rPr>
        <w:t xml:space="preserve">Common Neighbor Aware </w:t>
      </w:r>
      <w:r w:rsidR="006C0DEA" w:rsidRPr="003658F8">
        <w:rPr>
          <w:rFonts w:ascii="Times New Roman" w:hAnsi="Times New Roman" w:cs="Times New Roman"/>
          <w:b/>
          <w:bCs/>
          <w:sz w:val="24"/>
          <w:szCs w:val="24"/>
        </w:rPr>
        <w:t>Random Walk Sampling</w:t>
      </w:r>
    </w:p>
    <w:p w14:paraId="4FA7067B" w14:textId="07DB2162" w:rsidR="00303864" w:rsidRPr="00DB26D8" w:rsidRDefault="00ED3773" w:rsidP="00DF5EA3">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F52615">
        <w:rPr>
          <w:rFonts w:ascii="Times New Roman" w:hAnsi="Times New Roman" w:cs="Times New Roman"/>
          <w:sz w:val="24"/>
          <w:szCs w:val="24"/>
        </w:rPr>
        <w:t>A</w:t>
      </w:r>
      <w:r w:rsidR="003D0B3F">
        <w:rPr>
          <w:rFonts w:ascii="Times New Roman" w:hAnsi="Times New Roman" w:cs="Times New Roman"/>
          <w:sz w:val="24"/>
          <w:szCs w:val="24"/>
        </w:rPr>
        <w:t xml:space="preserve"> variant of random walk</w:t>
      </w:r>
      <w:r w:rsidR="00161460">
        <w:rPr>
          <w:rFonts w:ascii="Times New Roman" w:hAnsi="Times New Roman" w:cs="Times New Roman"/>
          <w:sz w:val="24"/>
          <w:szCs w:val="24"/>
        </w:rPr>
        <w:t xml:space="preserve"> samplers, the common neighbor aware random walk </w:t>
      </w:r>
      <w:r w:rsidR="00161460">
        <w:rPr>
          <w:rFonts w:ascii="Times New Roman" w:hAnsi="Times New Roman" w:cs="Times New Roman"/>
          <w:sz w:val="24"/>
          <w:szCs w:val="24"/>
        </w:rPr>
        <w:t xml:space="preserve">(CNARW) focuses on reaching </w:t>
      </w:r>
      <w:r w:rsidR="00303864">
        <w:rPr>
          <w:rFonts w:ascii="Times New Roman" w:hAnsi="Times New Roman" w:cs="Times New Roman"/>
          <w:sz w:val="24"/>
          <w:szCs w:val="24"/>
        </w:rPr>
        <w:t xml:space="preserve">nodes less likely to be visited by the conventional SRW method. </w:t>
      </w:r>
      <w:r w:rsidR="00BD6BD0">
        <w:rPr>
          <w:rFonts w:ascii="Times New Roman" w:hAnsi="Times New Roman" w:cs="Times New Roman"/>
          <w:sz w:val="24"/>
          <w:szCs w:val="24"/>
        </w:rPr>
        <w:t xml:space="preserve">For each node </w:t>
      </w:r>
      <w:r w:rsidR="00BD6BD0">
        <w:rPr>
          <w:rFonts w:ascii="Times New Roman" w:hAnsi="Times New Roman" w:cs="Times New Roman"/>
          <w:i/>
          <w:iCs/>
          <w:sz w:val="24"/>
          <w:szCs w:val="24"/>
        </w:rPr>
        <w:t>v</w:t>
      </w:r>
      <w:r w:rsidR="00BD6BD0">
        <w:rPr>
          <w:rFonts w:ascii="Times New Roman" w:hAnsi="Times New Roman" w:cs="Times New Roman"/>
          <w:sz w:val="24"/>
          <w:szCs w:val="24"/>
        </w:rPr>
        <w:t xml:space="preserve"> visited in the previous iteration, a ra</w:t>
      </w:r>
      <w:r w:rsidR="000E5A71">
        <w:rPr>
          <w:rFonts w:ascii="Times New Roman" w:hAnsi="Times New Roman" w:cs="Times New Roman"/>
          <w:sz w:val="24"/>
          <w:szCs w:val="24"/>
        </w:rPr>
        <w:t xml:space="preserve">ndom floating point number </w:t>
      </w:r>
      <w:r w:rsidR="000E5A71">
        <w:rPr>
          <w:rFonts w:ascii="Times New Roman" w:hAnsi="Times New Roman" w:cs="Times New Roman"/>
          <w:i/>
          <w:iCs/>
          <w:sz w:val="24"/>
          <w:szCs w:val="24"/>
        </w:rPr>
        <w:t>q</w:t>
      </w:r>
      <w:r w:rsidR="000E5A71">
        <w:rPr>
          <w:rFonts w:ascii="Times New Roman" w:hAnsi="Times New Roman" w:cs="Times New Roman"/>
          <w:sz w:val="24"/>
          <w:szCs w:val="24"/>
        </w:rPr>
        <w:t xml:space="preserve"> (</w:t>
      </w:r>
      <m:oMath>
        <m:r>
          <w:rPr>
            <w:rFonts w:ascii="Cambria Math" w:hAnsi="Cambria Math" w:cs="Times New Roman"/>
            <w:sz w:val="24"/>
            <w:szCs w:val="24"/>
          </w:rPr>
          <m:t>0&lt;q&lt;1</m:t>
        </m:r>
      </m:oMath>
      <w:r w:rsidR="00CE7034">
        <w:rPr>
          <w:rFonts w:ascii="Times New Roman" w:eastAsiaTheme="minorEastAsia" w:hAnsi="Times New Roman" w:cs="Times New Roman"/>
          <w:sz w:val="24"/>
          <w:szCs w:val="24"/>
        </w:rPr>
        <w:t xml:space="preserve">) is created. </w:t>
      </w:r>
      <w:r w:rsidR="00646915">
        <w:rPr>
          <w:rFonts w:ascii="Times New Roman" w:eastAsiaTheme="minorEastAsia" w:hAnsi="Times New Roman" w:cs="Times New Roman"/>
          <w:sz w:val="24"/>
          <w:szCs w:val="24"/>
        </w:rPr>
        <w:t xml:space="preserve">Another value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uv</m:t>
            </m:r>
          </m:sub>
        </m:sSub>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uv</m:t>
                </m:r>
              </m:sub>
            </m:sSub>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deg</m:t>
                    </m:r>
                  </m:fName>
                  <m:e>
                    <m:d>
                      <m:dPr>
                        <m:ctrlPr>
                          <w:rPr>
                            <w:rFonts w:ascii="Cambria Math" w:hAnsi="Cambria Math" w:cs="Times New Roman"/>
                            <w:i/>
                            <w:sz w:val="24"/>
                            <w:szCs w:val="24"/>
                          </w:rPr>
                        </m:ctrlPr>
                      </m:dPr>
                      <m:e>
                        <m:r>
                          <w:rPr>
                            <w:rFonts w:ascii="Cambria Math" w:hAnsi="Cambria Math" w:cs="Times New Roman"/>
                            <w:sz w:val="24"/>
                            <w:szCs w:val="24"/>
                          </w:rPr>
                          <m:t>u</m:t>
                        </m:r>
                      </m:e>
                    </m:d>
                  </m:e>
                </m:func>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deg</m:t>
                </m:r>
              </m:fName>
              <m:e>
                <m:d>
                  <m:dPr>
                    <m:ctrlPr>
                      <w:rPr>
                        <w:rFonts w:ascii="Cambria Math" w:hAnsi="Cambria Math" w:cs="Times New Roman"/>
                        <w:i/>
                        <w:sz w:val="24"/>
                        <w:szCs w:val="24"/>
                      </w:rPr>
                    </m:ctrlPr>
                  </m:dPr>
                  <m:e>
                    <m:r>
                      <w:rPr>
                        <w:rFonts w:ascii="Cambria Math" w:hAnsi="Cambria Math" w:cs="Times New Roman"/>
                        <w:sz w:val="24"/>
                        <w:szCs w:val="24"/>
                      </w:rPr>
                      <m:t>v</m:t>
                    </m:r>
                  </m:e>
                </m:d>
              </m:e>
            </m:func>
            <m:r>
              <w:rPr>
                <w:rFonts w:ascii="Cambria Math" w:hAnsi="Cambria Math" w:cs="Times New Roman"/>
                <w:sz w:val="24"/>
                <w:szCs w:val="24"/>
              </w:rPr>
              <m:t>}</m:t>
            </m:r>
          </m:den>
        </m:f>
      </m:oMath>
      <w:r w:rsidR="00303864">
        <w:rPr>
          <w:rFonts w:ascii="Times New Roman" w:eastAsiaTheme="minorEastAsia" w:hAnsi="Times New Roman" w:cs="Times New Roman"/>
          <w:sz w:val="24"/>
          <w:szCs w:val="24"/>
        </w:rPr>
        <w:t xml:space="preserve"> </w:t>
      </w:r>
      <w:r w:rsidR="00646915">
        <w:rPr>
          <w:rFonts w:ascii="Times New Roman" w:eastAsiaTheme="minorEastAsia" w:hAnsi="Times New Roman" w:cs="Times New Roman"/>
          <w:sz w:val="24"/>
          <w:szCs w:val="24"/>
        </w:rPr>
        <w:t xml:space="preserve"> acts as a threshold</w:t>
      </w:r>
      <w:r w:rsidR="00300237">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uv</m:t>
            </m:r>
          </m:sub>
        </m:sSub>
      </m:oMath>
      <w:r w:rsidR="00646915">
        <w:rPr>
          <w:rFonts w:ascii="Times New Roman" w:eastAsiaTheme="minorEastAsia" w:hAnsi="Times New Roman" w:cs="Times New Roman"/>
          <w:sz w:val="24"/>
          <w:szCs w:val="24"/>
        </w:rPr>
        <w:t xml:space="preserve"> </w:t>
      </w:r>
      <w:r w:rsidR="00300237">
        <w:rPr>
          <w:rFonts w:ascii="Times New Roman" w:eastAsiaTheme="minorEastAsia" w:hAnsi="Times New Roman" w:cs="Times New Roman"/>
          <w:sz w:val="24"/>
          <w:szCs w:val="24"/>
        </w:rPr>
        <w:t xml:space="preserve">is the number of common neighbors between nodes </w:t>
      </w:r>
      <w:r w:rsidR="00300237">
        <w:rPr>
          <w:rFonts w:ascii="Times New Roman" w:eastAsiaTheme="minorEastAsia" w:hAnsi="Times New Roman" w:cs="Times New Roman"/>
          <w:i/>
          <w:iCs/>
          <w:sz w:val="24"/>
          <w:szCs w:val="24"/>
        </w:rPr>
        <w:t>u</w:t>
      </w:r>
      <w:r w:rsidR="00300237">
        <w:rPr>
          <w:rFonts w:ascii="Times New Roman" w:eastAsiaTheme="minorEastAsia" w:hAnsi="Times New Roman" w:cs="Times New Roman"/>
          <w:sz w:val="24"/>
          <w:szCs w:val="24"/>
        </w:rPr>
        <w:t xml:space="preserve"> and </w:t>
      </w:r>
      <w:r w:rsidR="00300237">
        <w:rPr>
          <w:rFonts w:ascii="Times New Roman" w:eastAsiaTheme="minorEastAsia" w:hAnsi="Times New Roman" w:cs="Times New Roman"/>
          <w:i/>
          <w:iCs/>
          <w:sz w:val="24"/>
          <w:szCs w:val="24"/>
        </w:rPr>
        <w:t>v</w:t>
      </w:r>
      <w:r w:rsidR="00390A01">
        <w:rPr>
          <w:rFonts w:ascii="Times New Roman" w:eastAsiaTheme="minorEastAsia" w:hAnsi="Times New Roman" w:cs="Times New Roman"/>
          <w:i/>
          <w:iCs/>
          <w:sz w:val="24"/>
          <w:szCs w:val="24"/>
        </w:rPr>
        <w:t xml:space="preserve"> </w:t>
      </w:r>
      <w:r w:rsidR="00646915">
        <w:rPr>
          <w:rFonts w:ascii="Times New Roman" w:eastAsiaTheme="minorEastAsia" w:hAnsi="Times New Roman" w:cs="Times New Roman"/>
          <w:sz w:val="24"/>
          <w:szCs w:val="24"/>
        </w:rPr>
        <w:t>[</w:t>
      </w:r>
      <w:r w:rsidR="00390A01">
        <w:rPr>
          <w:rFonts w:ascii="Times New Roman" w:eastAsiaTheme="minorEastAsia" w:hAnsi="Times New Roman" w:cs="Times New Roman"/>
          <w:sz w:val="24"/>
          <w:szCs w:val="24"/>
        </w:rPr>
        <w:t>2</w:t>
      </w:r>
      <w:r w:rsidR="00646915">
        <w:rPr>
          <w:rFonts w:ascii="Times New Roman" w:eastAsiaTheme="minorEastAsia" w:hAnsi="Times New Roman" w:cs="Times New Roman"/>
          <w:sz w:val="24"/>
          <w:szCs w:val="24"/>
        </w:rPr>
        <w:t>]</w:t>
      </w:r>
      <w:r w:rsidR="00300237">
        <w:rPr>
          <w:rFonts w:ascii="Times New Roman" w:eastAsiaTheme="minorEastAsia" w:hAnsi="Times New Roman" w:cs="Times New Roman"/>
          <w:sz w:val="24"/>
          <w:szCs w:val="24"/>
        </w:rPr>
        <w:t xml:space="preserve">. </w:t>
      </w:r>
      <w:r w:rsidR="005433D4">
        <w:rPr>
          <w:rFonts w:ascii="Times New Roman" w:eastAsiaTheme="minorEastAsia" w:hAnsi="Times New Roman" w:cs="Times New Roman"/>
          <w:sz w:val="24"/>
          <w:szCs w:val="24"/>
        </w:rPr>
        <w:t xml:space="preserve">A common neighbor </w:t>
      </w:r>
      <w:r w:rsidR="005433D4">
        <w:rPr>
          <w:rFonts w:ascii="Times New Roman" w:eastAsiaTheme="minorEastAsia" w:hAnsi="Times New Roman" w:cs="Times New Roman"/>
          <w:i/>
          <w:iCs/>
          <w:sz w:val="24"/>
          <w:szCs w:val="24"/>
        </w:rPr>
        <w:t>w</w:t>
      </w:r>
      <w:r w:rsidR="005433D4">
        <w:rPr>
          <w:rFonts w:ascii="Times New Roman" w:eastAsiaTheme="minorEastAsia" w:hAnsi="Times New Roman" w:cs="Times New Roman"/>
          <w:sz w:val="24"/>
          <w:szCs w:val="24"/>
        </w:rPr>
        <w:t xml:space="preserve"> to nodes </w:t>
      </w:r>
      <w:r w:rsidR="005433D4">
        <w:rPr>
          <w:rFonts w:ascii="Times New Roman" w:eastAsiaTheme="minorEastAsia" w:hAnsi="Times New Roman" w:cs="Times New Roman"/>
          <w:i/>
          <w:iCs/>
          <w:sz w:val="24"/>
          <w:szCs w:val="24"/>
        </w:rPr>
        <w:t>u, v</w:t>
      </w:r>
      <w:r w:rsidR="00F0616B">
        <w:rPr>
          <w:rFonts w:ascii="Times New Roman" w:eastAsiaTheme="minorEastAsia" w:hAnsi="Times New Roman" w:cs="Times New Roman"/>
          <w:i/>
          <w:iCs/>
          <w:sz w:val="24"/>
          <w:szCs w:val="24"/>
        </w:rPr>
        <w:t xml:space="preserve"> </w:t>
      </w:r>
      <w:r w:rsidR="005433D4">
        <w:rPr>
          <w:rFonts w:ascii="Times New Roman" w:eastAsiaTheme="minorEastAsia" w:hAnsi="Times New Roman" w:cs="Times New Roman"/>
          <w:sz w:val="24"/>
          <w:szCs w:val="24"/>
        </w:rPr>
        <w:t xml:space="preserve">is simply another node with an edge connected to </w:t>
      </w:r>
      <w:r w:rsidR="005433D4">
        <w:rPr>
          <w:rFonts w:ascii="Times New Roman" w:eastAsiaTheme="minorEastAsia" w:hAnsi="Times New Roman" w:cs="Times New Roman"/>
          <w:i/>
          <w:iCs/>
          <w:sz w:val="24"/>
          <w:szCs w:val="24"/>
        </w:rPr>
        <w:t>u</w:t>
      </w:r>
      <w:r w:rsidR="005433D4">
        <w:rPr>
          <w:rFonts w:ascii="Times New Roman" w:eastAsiaTheme="minorEastAsia" w:hAnsi="Times New Roman" w:cs="Times New Roman"/>
          <w:sz w:val="24"/>
          <w:szCs w:val="24"/>
        </w:rPr>
        <w:t xml:space="preserve"> and</w:t>
      </w:r>
      <w:r w:rsidR="00F0616B">
        <w:rPr>
          <w:rFonts w:ascii="Times New Roman" w:eastAsiaTheme="minorEastAsia" w:hAnsi="Times New Roman" w:cs="Times New Roman"/>
          <w:sz w:val="24"/>
          <w:szCs w:val="24"/>
        </w:rPr>
        <w:t xml:space="preserve"> </w:t>
      </w:r>
      <w:r w:rsidR="00F0616B">
        <w:rPr>
          <w:rFonts w:ascii="Times New Roman" w:eastAsiaTheme="minorEastAsia" w:hAnsi="Times New Roman" w:cs="Times New Roman"/>
          <w:i/>
          <w:iCs/>
          <w:sz w:val="24"/>
          <w:szCs w:val="24"/>
        </w:rPr>
        <w:t>v</w:t>
      </w:r>
      <w:r w:rsidR="00390A01">
        <w:rPr>
          <w:rFonts w:ascii="Times New Roman" w:eastAsiaTheme="minorEastAsia" w:hAnsi="Times New Roman" w:cs="Times New Roman"/>
          <w:i/>
          <w:iCs/>
          <w:sz w:val="24"/>
          <w:szCs w:val="24"/>
        </w:rPr>
        <w:t xml:space="preserve"> </w:t>
      </w:r>
      <w:r w:rsidR="00F0616B">
        <w:rPr>
          <w:rFonts w:ascii="Times New Roman" w:eastAsiaTheme="minorEastAsia" w:hAnsi="Times New Roman" w:cs="Times New Roman"/>
          <w:sz w:val="24"/>
          <w:szCs w:val="24"/>
        </w:rPr>
        <w:t>[</w:t>
      </w:r>
      <w:r w:rsidR="00390A01">
        <w:rPr>
          <w:rFonts w:ascii="Times New Roman" w:eastAsiaTheme="minorEastAsia" w:hAnsi="Times New Roman" w:cs="Times New Roman"/>
          <w:sz w:val="24"/>
          <w:szCs w:val="24"/>
        </w:rPr>
        <w:t>2</w:t>
      </w:r>
      <w:r w:rsidR="00F0616B">
        <w:rPr>
          <w:rFonts w:ascii="Times New Roman" w:eastAsiaTheme="minorEastAsia" w:hAnsi="Times New Roman" w:cs="Times New Roman"/>
          <w:sz w:val="24"/>
          <w:szCs w:val="24"/>
        </w:rPr>
        <w:t xml:space="preserve">]. </w:t>
      </w:r>
      <w:r w:rsidR="00732649">
        <w:rPr>
          <w:rFonts w:ascii="Times New Roman" w:eastAsiaTheme="minorEastAsia" w:hAnsi="Times New Roman" w:cs="Times New Roman"/>
          <w:sz w:val="24"/>
          <w:szCs w:val="24"/>
        </w:rPr>
        <w:t xml:space="preserve">The developed strategy helps the </w:t>
      </w:r>
      <w:r w:rsidR="00DB26D8">
        <w:rPr>
          <w:rFonts w:ascii="Times New Roman" w:eastAsiaTheme="minorEastAsia" w:hAnsi="Times New Roman" w:cs="Times New Roman"/>
          <w:sz w:val="24"/>
          <w:szCs w:val="24"/>
        </w:rPr>
        <w:t xml:space="preserve">walker to traverse farther away from the start node </w:t>
      </w:r>
      <w:r w:rsidR="00DB26D8">
        <w:rPr>
          <w:rFonts w:ascii="Times New Roman" w:eastAsiaTheme="minorEastAsia" w:hAnsi="Times New Roman" w:cs="Times New Roman"/>
          <w:i/>
          <w:iCs/>
          <w:sz w:val="24"/>
          <w:szCs w:val="24"/>
        </w:rPr>
        <w:t>s</w:t>
      </w:r>
      <w:r w:rsidR="00DB26D8">
        <w:rPr>
          <w:rFonts w:ascii="Times New Roman" w:eastAsiaTheme="minorEastAsia" w:hAnsi="Times New Roman" w:cs="Times New Roman"/>
          <w:sz w:val="24"/>
          <w:szCs w:val="24"/>
        </w:rPr>
        <w:t xml:space="preserve"> </w:t>
      </w:r>
      <w:r w:rsidR="005723BF">
        <w:rPr>
          <w:rFonts w:ascii="Times New Roman" w:eastAsiaTheme="minorEastAsia" w:hAnsi="Times New Roman" w:cs="Times New Roman"/>
          <w:sz w:val="24"/>
          <w:szCs w:val="24"/>
        </w:rPr>
        <w:t xml:space="preserve">at a faster rate than SRW. </w:t>
      </w:r>
      <w:r w:rsidR="003D212B">
        <w:rPr>
          <w:rFonts w:ascii="Times New Roman" w:eastAsiaTheme="minorEastAsia" w:hAnsi="Times New Roman" w:cs="Times New Roman"/>
          <w:sz w:val="24"/>
          <w:szCs w:val="24"/>
        </w:rPr>
        <w:t xml:space="preserve">This makes the distance distribution of the sample less likely to be concentrated around a </w:t>
      </w:r>
      <w:r w:rsidR="004A476D">
        <w:rPr>
          <w:rFonts w:ascii="Times New Roman" w:eastAsiaTheme="minorEastAsia" w:hAnsi="Times New Roman" w:cs="Times New Roman"/>
          <w:sz w:val="24"/>
          <w:szCs w:val="24"/>
        </w:rPr>
        <w:t>short distance, but the algorithm also shifts sampling bias towards low</w:t>
      </w:r>
      <w:r w:rsidR="00CF44FF">
        <w:rPr>
          <w:rFonts w:ascii="Times New Roman" w:eastAsiaTheme="minorEastAsia" w:hAnsi="Times New Roman" w:cs="Times New Roman"/>
          <w:sz w:val="24"/>
          <w:szCs w:val="24"/>
        </w:rPr>
        <w:t xml:space="preserve">er </w:t>
      </w:r>
      <w:r w:rsidR="004A476D">
        <w:rPr>
          <w:rFonts w:ascii="Times New Roman" w:eastAsiaTheme="minorEastAsia" w:hAnsi="Times New Roman" w:cs="Times New Roman"/>
          <w:sz w:val="24"/>
          <w:szCs w:val="24"/>
        </w:rPr>
        <w:t>degree</w:t>
      </w:r>
      <w:r w:rsidR="00CF44FF">
        <w:rPr>
          <w:rFonts w:ascii="Times New Roman" w:eastAsiaTheme="minorEastAsia" w:hAnsi="Times New Roman" w:cs="Times New Roman"/>
          <w:sz w:val="24"/>
          <w:szCs w:val="24"/>
        </w:rPr>
        <w:t xml:space="preserve"> nodes and away from higher degree nodes.</w:t>
      </w:r>
    </w:p>
    <w:p w14:paraId="03BEAA40" w14:textId="77777777" w:rsidR="000F00B6" w:rsidRPr="00F0616B" w:rsidRDefault="000F00B6" w:rsidP="00DF5EA3">
      <w:pPr>
        <w:spacing w:after="0"/>
        <w:jc w:val="both"/>
        <w:rPr>
          <w:rFonts w:ascii="Times New Roman" w:hAnsi="Times New Roman" w:cs="Times New Roman"/>
          <w:sz w:val="24"/>
          <w:szCs w:val="24"/>
        </w:rPr>
      </w:pPr>
    </w:p>
    <w:p w14:paraId="5572DF84" w14:textId="52A78BB8" w:rsidR="006C0DEA" w:rsidRPr="003A150D" w:rsidRDefault="006C0DEA" w:rsidP="00DF5EA3">
      <w:pPr>
        <w:spacing w:after="0"/>
        <w:jc w:val="both"/>
        <w:rPr>
          <w:rFonts w:ascii="Times New Roman" w:hAnsi="Times New Roman" w:cs="Times New Roman"/>
          <w:b/>
          <w:bCs/>
          <w:sz w:val="24"/>
          <w:szCs w:val="24"/>
        </w:rPr>
      </w:pPr>
      <w:r w:rsidRPr="003A150D">
        <w:rPr>
          <w:rFonts w:ascii="Times New Roman" w:hAnsi="Times New Roman" w:cs="Times New Roman"/>
          <w:b/>
          <w:bCs/>
          <w:sz w:val="24"/>
          <w:szCs w:val="24"/>
        </w:rPr>
        <w:t>2.3 Snow</w:t>
      </w:r>
      <w:r w:rsidR="00DE5437" w:rsidRPr="003A150D">
        <w:rPr>
          <w:rFonts w:ascii="Times New Roman" w:hAnsi="Times New Roman" w:cs="Times New Roman"/>
          <w:b/>
          <w:bCs/>
          <w:sz w:val="24"/>
          <w:szCs w:val="24"/>
        </w:rPr>
        <w:t>ball Sampling</w:t>
      </w:r>
    </w:p>
    <w:p w14:paraId="00A7E5D8" w14:textId="06130FB2" w:rsidR="00DE5437" w:rsidRPr="001401C4" w:rsidRDefault="00ED3773" w:rsidP="00DF5EA3">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81450D">
        <w:rPr>
          <w:rFonts w:ascii="Times New Roman" w:hAnsi="Times New Roman" w:cs="Times New Roman"/>
          <w:sz w:val="24"/>
          <w:szCs w:val="24"/>
        </w:rPr>
        <w:t xml:space="preserve">This is an iterative sampling method that </w:t>
      </w:r>
      <w:r w:rsidR="005B379F">
        <w:rPr>
          <w:rFonts w:ascii="Times New Roman" w:hAnsi="Times New Roman" w:cs="Times New Roman"/>
          <w:sz w:val="24"/>
          <w:szCs w:val="24"/>
        </w:rPr>
        <w:t xml:space="preserve">expands outward with a new layer of visited nodes per iteration. </w:t>
      </w:r>
      <w:r w:rsidR="00A76B86">
        <w:rPr>
          <w:rFonts w:ascii="Times New Roman" w:hAnsi="Times New Roman" w:cs="Times New Roman"/>
          <w:sz w:val="24"/>
          <w:szCs w:val="24"/>
        </w:rPr>
        <w:t xml:space="preserve">For some fixed positive integer </w:t>
      </w:r>
      <w:r w:rsidR="00A76B86">
        <w:rPr>
          <w:rFonts w:ascii="Times New Roman" w:hAnsi="Times New Roman" w:cs="Times New Roman"/>
          <w:i/>
          <w:iCs/>
          <w:sz w:val="24"/>
          <w:szCs w:val="24"/>
        </w:rPr>
        <w:t>k</w:t>
      </w:r>
      <w:r w:rsidR="00A76B86">
        <w:rPr>
          <w:rFonts w:ascii="Times New Roman" w:hAnsi="Times New Roman" w:cs="Times New Roman"/>
          <w:sz w:val="24"/>
          <w:szCs w:val="24"/>
        </w:rPr>
        <w:t xml:space="preserve">, </w:t>
      </w:r>
      <w:r w:rsidR="005832E4">
        <w:rPr>
          <w:rFonts w:ascii="Times New Roman" w:hAnsi="Times New Roman" w:cs="Times New Roman"/>
          <w:sz w:val="24"/>
          <w:szCs w:val="24"/>
        </w:rPr>
        <w:t xml:space="preserve">each node </w:t>
      </w:r>
      <w:r w:rsidR="005832E4">
        <w:rPr>
          <w:rFonts w:ascii="Times New Roman" w:hAnsi="Times New Roman" w:cs="Times New Roman"/>
          <w:i/>
          <w:iCs/>
          <w:sz w:val="24"/>
          <w:szCs w:val="24"/>
        </w:rPr>
        <w:t>v</w:t>
      </w:r>
      <w:r w:rsidR="005832E4">
        <w:rPr>
          <w:rFonts w:ascii="Times New Roman" w:hAnsi="Times New Roman" w:cs="Times New Roman"/>
          <w:sz w:val="24"/>
          <w:szCs w:val="24"/>
        </w:rPr>
        <w:t xml:space="preserve"> from the previous iteration choose</w:t>
      </w:r>
      <w:r w:rsidR="00F06A4F">
        <w:rPr>
          <w:rFonts w:ascii="Times New Roman" w:hAnsi="Times New Roman" w:cs="Times New Roman"/>
          <w:sz w:val="24"/>
          <w:szCs w:val="24"/>
        </w:rPr>
        <w:t>s</w:t>
      </w:r>
      <w:r w:rsidR="005832E4">
        <w:rPr>
          <w:rFonts w:ascii="Times New Roman" w:hAnsi="Times New Roman" w:cs="Times New Roman"/>
          <w:sz w:val="24"/>
          <w:szCs w:val="24"/>
        </w:rPr>
        <w:t xml:space="preserve"> </w:t>
      </w:r>
      <w:r w:rsidR="005832E4">
        <w:rPr>
          <w:rFonts w:ascii="Times New Roman" w:hAnsi="Times New Roman" w:cs="Times New Roman"/>
          <w:i/>
          <w:iCs/>
          <w:sz w:val="24"/>
          <w:szCs w:val="24"/>
        </w:rPr>
        <w:t>k</w:t>
      </w:r>
      <w:r w:rsidR="005832E4">
        <w:rPr>
          <w:rFonts w:ascii="Times New Roman" w:hAnsi="Times New Roman" w:cs="Times New Roman"/>
          <w:sz w:val="24"/>
          <w:szCs w:val="24"/>
        </w:rPr>
        <w:t xml:space="preserve"> adjacent, unvisited nodes</w:t>
      </w:r>
      <w:r w:rsidR="00F06A4F">
        <w:rPr>
          <w:rFonts w:ascii="Times New Roman" w:hAnsi="Times New Roman" w:cs="Times New Roman"/>
          <w:sz w:val="24"/>
          <w:szCs w:val="24"/>
        </w:rPr>
        <w:t xml:space="preserve"> [3]</w:t>
      </w:r>
      <w:r w:rsidR="005832E4">
        <w:rPr>
          <w:rFonts w:ascii="Times New Roman" w:hAnsi="Times New Roman" w:cs="Times New Roman"/>
          <w:sz w:val="24"/>
          <w:szCs w:val="24"/>
        </w:rPr>
        <w:t xml:space="preserve">. By default, </w:t>
      </w:r>
      <w:r w:rsidR="00540E87">
        <w:rPr>
          <w:rFonts w:ascii="Times New Roman" w:hAnsi="Times New Roman" w:cs="Times New Roman"/>
          <w:sz w:val="24"/>
          <w:szCs w:val="24"/>
        </w:rPr>
        <w:t xml:space="preserve">a random subset of size </w:t>
      </w:r>
      <w:r w:rsidR="00540E87">
        <w:rPr>
          <w:rFonts w:ascii="Times New Roman" w:hAnsi="Times New Roman" w:cs="Times New Roman"/>
          <w:i/>
          <w:iCs/>
          <w:sz w:val="24"/>
          <w:szCs w:val="24"/>
        </w:rPr>
        <w:t>k</w:t>
      </w:r>
      <w:r w:rsidR="00540E87">
        <w:rPr>
          <w:rFonts w:ascii="Times New Roman" w:hAnsi="Times New Roman" w:cs="Times New Roman"/>
          <w:sz w:val="24"/>
          <w:szCs w:val="24"/>
        </w:rPr>
        <w:t xml:space="preserve"> is chosen from the neighborhood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v</m:t>
            </m:r>
          </m:e>
        </m:d>
      </m:oMath>
      <w:r w:rsidR="00540E87">
        <w:rPr>
          <w:rFonts w:ascii="Times New Roman" w:eastAsiaTheme="minorEastAsia" w:hAnsi="Times New Roman" w:cs="Times New Roman"/>
          <w:sz w:val="24"/>
          <w:szCs w:val="24"/>
        </w:rPr>
        <w:t xml:space="preserve"> following a uniform </w:t>
      </w:r>
      <w:r w:rsidR="00342BE9">
        <w:rPr>
          <w:rFonts w:ascii="Times New Roman" w:eastAsiaTheme="minorEastAsia" w:hAnsi="Times New Roman" w:cs="Times New Roman"/>
          <w:sz w:val="24"/>
          <w:szCs w:val="24"/>
        </w:rPr>
        <w:t xml:space="preserve">probability </w:t>
      </w:r>
      <w:r w:rsidR="00D475E2">
        <w:rPr>
          <w:rFonts w:ascii="Times New Roman" w:eastAsiaTheme="minorEastAsia" w:hAnsi="Times New Roman" w:cs="Times New Roman"/>
          <w:sz w:val="24"/>
          <w:szCs w:val="24"/>
        </w:rPr>
        <w:t>distribution.</w:t>
      </w:r>
      <w:r w:rsidR="00342BE9">
        <w:rPr>
          <w:rFonts w:ascii="Times New Roman" w:eastAsiaTheme="minorEastAsia" w:hAnsi="Times New Roman" w:cs="Times New Roman"/>
          <w:sz w:val="24"/>
          <w:szCs w:val="24"/>
        </w:rPr>
        <w:t xml:space="preserve"> Some </w:t>
      </w:r>
      <w:r w:rsidR="00DD23E2">
        <w:rPr>
          <w:rFonts w:ascii="Times New Roman" w:eastAsiaTheme="minorEastAsia" w:hAnsi="Times New Roman" w:cs="Times New Roman"/>
          <w:sz w:val="24"/>
          <w:szCs w:val="24"/>
        </w:rPr>
        <w:t xml:space="preserve">serious drawbacks occur due to having a fixed parameter value. In </w:t>
      </w:r>
      <w:r w:rsidR="001401C4">
        <w:rPr>
          <w:rFonts w:ascii="Times New Roman" w:eastAsiaTheme="minorEastAsia" w:hAnsi="Times New Roman" w:cs="Times New Roman"/>
          <w:sz w:val="24"/>
          <w:szCs w:val="24"/>
        </w:rPr>
        <w:t xml:space="preserve">densely connected networks, having a </w:t>
      </w:r>
      <w:r w:rsidR="001401C4">
        <w:rPr>
          <w:rFonts w:ascii="Times New Roman" w:eastAsiaTheme="minorEastAsia" w:hAnsi="Times New Roman" w:cs="Times New Roman"/>
          <w:i/>
          <w:iCs/>
          <w:sz w:val="24"/>
          <w:szCs w:val="24"/>
        </w:rPr>
        <w:t>k</w:t>
      </w:r>
      <w:r w:rsidR="001401C4">
        <w:rPr>
          <w:rFonts w:ascii="Times New Roman" w:eastAsiaTheme="minorEastAsia" w:hAnsi="Times New Roman" w:cs="Times New Roman"/>
          <w:sz w:val="24"/>
          <w:szCs w:val="24"/>
        </w:rPr>
        <w:t xml:space="preserve"> too small will make</w:t>
      </w:r>
      <w:r w:rsidR="009148AC">
        <w:rPr>
          <w:rFonts w:ascii="Times New Roman" w:eastAsiaTheme="minorEastAsia" w:hAnsi="Times New Roman" w:cs="Times New Roman"/>
          <w:sz w:val="24"/>
          <w:szCs w:val="24"/>
        </w:rPr>
        <w:t xml:space="preserve"> searching for the highest degree nodes within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9148AC">
        <w:rPr>
          <w:rFonts w:ascii="Times New Roman" w:eastAsiaTheme="minorEastAsia" w:hAnsi="Times New Roman" w:cs="Times New Roman"/>
          <w:sz w:val="24"/>
          <w:szCs w:val="24"/>
        </w:rPr>
        <w:t xml:space="preserve"> </w:t>
      </w:r>
      <w:r w:rsidR="00F4768D">
        <w:rPr>
          <w:rFonts w:ascii="Times New Roman" w:eastAsiaTheme="minorEastAsia" w:hAnsi="Times New Roman" w:cs="Times New Roman"/>
          <w:sz w:val="24"/>
          <w:szCs w:val="24"/>
        </w:rPr>
        <w:t xml:space="preserve">unlikely. </w:t>
      </w:r>
      <w:r w:rsidR="000161EB">
        <w:rPr>
          <w:rFonts w:ascii="Times New Roman" w:eastAsiaTheme="minorEastAsia" w:hAnsi="Times New Roman" w:cs="Times New Roman"/>
          <w:sz w:val="24"/>
          <w:szCs w:val="24"/>
        </w:rPr>
        <w:t xml:space="preserve">Likewise, having </w:t>
      </w:r>
      <w:r w:rsidR="000161EB">
        <w:rPr>
          <w:rFonts w:ascii="Times New Roman" w:eastAsiaTheme="minorEastAsia" w:hAnsi="Times New Roman" w:cs="Times New Roman"/>
          <w:i/>
          <w:iCs/>
          <w:sz w:val="24"/>
          <w:szCs w:val="24"/>
        </w:rPr>
        <w:t>k</w:t>
      </w:r>
      <w:r w:rsidR="000161EB">
        <w:rPr>
          <w:rFonts w:ascii="Times New Roman" w:eastAsiaTheme="minorEastAsia" w:hAnsi="Times New Roman" w:cs="Times New Roman"/>
          <w:sz w:val="24"/>
          <w:szCs w:val="24"/>
        </w:rPr>
        <w:t xml:space="preserve"> to large will be computationally expensive</w:t>
      </w:r>
      <w:r w:rsidR="00263FAB">
        <w:rPr>
          <w:rFonts w:ascii="Times New Roman" w:eastAsiaTheme="minorEastAsia" w:hAnsi="Times New Roman" w:cs="Times New Roman"/>
          <w:sz w:val="24"/>
          <w:szCs w:val="24"/>
        </w:rPr>
        <w:t xml:space="preserve"> and choke at low-degree nodes, meaning that all adjacent nodes are exhaustively visited when </w:t>
      </w:r>
      <m:oMath>
        <m:r>
          <w:rPr>
            <w:rFonts w:ascii="Cambria Math" w:eastAsiaTheme="minorEastAsia" w:hAnsi="Cambria Math" w:cs="Times New Roman"/>
            <w:sz w:val="24"/>
            <w:szCs w:val="24"/>
          </w:rPr>
          <m:t>k&gt;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oMath>
      <w:r w:rsidR="00263FAB">
        <w:rPr>
          <w:rFonts w:ascii="Times New Roman" w:eastAsiaTheme="minorEastAsia" w:hAnsi="Times New Roman" w:cs="Times New Roman"/>
          <w:sz w:val="24"/>
          <w:szCs w:val="24"/>
        </w:rPr>
        <w:t>.</w:t>
      </w:r>
      <w:r w:rsidR="000161EB">
        <w:rPr>
          <w:rFonts w:ascii="Times New Roman" w:eastAsiaTheme="minorEastAsia" w:hAnsi="Times New Roman" w:cs="Times New Roman"/>
          <w:sz w:val="24"/>
          <w:szCs w:val="24"/>
        </w:rPr>
        <w:t xml:space="preserve"> </w:t>
      </w:r>
      <w:r w:rsidR="00F4768D">
        <w:rPr>
          <w:rFonts w:ascii="Times New Roman" w:eastAsiaTheme="minorEastAsia" w:hAnsi="Times New Roman" w:cs="Times New Roman"/>
          <w:sz w:val="24"/>
          <w:szCs w:val="24"/>
        </w:rPr>
        <w:t>Traversing a network with a high variance of degree</w:t>
      </w:r>
      <w:r w:rsidR="0029062A">
        <w:rPr>
          <w:rFonts w:ascii="Times New Roman" w:eastAsiaTheme="minorEastAsia" w:hAnsi="Times New Roman" w:cs="Times New Roman"/>
          <w:sz w:val="24"/>
          <w:szCs w:val="24"/>
        </w:rPr>
        <w:t xml:space="preserve"> introduces both variations of the problem</w:t>
      </w:r>
      <w:r w:rsidR="00D325E4">
        <w:rPr>
          <w:rFonts w:ascii="Times New Roman" w:eastAsiaTheme="minorEastAsia" w:hAnsi="Times New Roman" w:cs="Times New Roman"/>
          <w:sz w:val="24"/>
          <w:szCs w:val="24"/>
        </w:rPr>
        <w:t xml:space="preserve"> [3]</w:t>
      </w:r>
      <w:r w:rsidR="0029062A">
        <w:rPr>
          <w:rFonts w:ascii="Times New Roman" w:eastAsiaTheme="minorEastAsia" w:hAnsi="Times New Roman" w:cs="Times New Roman"/>
          <w:sz w:val="24"/>
          <w:szCs w:val="24"/>
        </w:rPr>
        <w:t>.</w:t>
      </w:r>
    </w:p>
    <w:p w14:paraId="0DF48614" w14:textId="77777777" w:rsidR="00D475E2" w:rsidRPr="00540E87" w:rsidRDefault="00D475E2" w:rsidP="00DF5EA3">
      <w:pPr>
        <w:spacing w:after="0"/>
        <w:jc w:val="both"/>
        <w:rPr>
          <w:rFonts w:ascii="Times New Roman" w:hAnsi="Times New Roman" w:cs="Times New Roman"/>
          <w:sz w:val="24"/>
          <w:szCs w:val="24"/>
        </w:rPr>
      </w:pPr>
    </w:p>
    <w:p w14:paraId="7BC988CD" w14:textId="60580933" w:rsidR="00DE5437" w:rsidRPr="00C767C6" w:rsidRDefault="00DE5437" w:rsidP="00DF5EA3">
      <w:pPr>
        <w:spacing w:after="0"/>
        <w:jc w:val="both"/>
        <w:rPr>
          <w:rFonts w:ascii="Times New Roman" w:hAnsi="Times New Roman" w:cs="Times New Roman"/>
          <w:b/>
          <w:bCs/>
          <w:sz w:val="24"/>
          <w:szCs w:val="24"/>
        </w:rPr>
      </w:pPr>
      <w:r w:rsidRPr="00C767C6">
        <w:rPr>
          <w:rFonts w:ascii="Times New Roman" w:hAnsi="Times New Roman" w:cs="Times New Roman"/>
          <w:b/>
          <w:bCs/>
          <w:sz w:val="24"/>
          <w:szCs w:val="24"/>
        </w:rPr>
        <w:t xml:space="preserve">2.4 </w:t>
      </w:r>
      <w:r w:rsidR="007604CE" w:rsidRPr="00C767C6">
        <w:rPr>
          <w:rFonts w:ascii="Times New Roman" w:hAnsi="Times New Roman" w:cs="Times New Roman"/>
          <w:b/>
          <w:bCs/>
          <w:sz w:val="24"/>
          <w:szCs w:val="24"/>
        </w:rPr>
        <w:t>Community Structure Expansion Sampling</w:t>
      </w:r>
    </w:p>
    <w:p w14:paraId="2C65DC3E" w14:textId="0675E382" w:rsidR="007604CE" w:rsidRDefault="006336EA" w:rsidP="00DF5EA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D59C3">
        <w:rPr>
          <w:rFonts w:ascii="Times New Roman" w:hAnsi="Times New Roman" w:cs="Times New Roman"/>
          <w:sz w:val="24"/>
          <w:szCs w:val="24"/>
        </w:rPr>
        <w:t xml:space="preserve">Although SRW </w:t>
      </w:r>
      <w:r w:rsidR="00EA6E1E">
        <w:rPr>
          <w:rFonts w:ascii="Times New Roman" w:hAnsi="Times New Roman" w:cs="Times New Roman"/>
          <w:sz w:val="24"/>
          <w:szCs w:val="24"/>
        </w:rPr>
        <w:t xml:space="preserve">is inherently biased towards sampling higher degree nodes, another sampling algorithm, </w:t>
      </w:r>
      <w:r w:rsidR="002D6B11">
        <w:rPr>
          <w:rFonts w:ascii="Times New Roman" w:hAnsi="Times New Roman" w:cs="Times New Roman"/>
          <w:sz w:val="24"/>
          <w:szCs w:val="24"/>
        </w:rPr>
        <w:t xml:space="preserve">namely </w:t>
      </w:r>
      <w:r w:rsidR="00EA6E1E">
        <w:rPr>
          <w:rFonts w:ascii="Times New Roman" w:hAnsi="Times New Roman" w:cs="Times New Roman"/>
          <w:sz w:val="24"/>
          <w:szCs w:val="24"/>
        </w:rPr>
        <w:t>community</w:t>
      </w:r>
      <w:r w:rsidR="002D6B11">
        <w:rPr>
          <w:rFonts w:ascii="Times New Roman" w:hAnsi="Times New Roman" w:cs="Times New Roman"/>
          <w:sz w:val="24"/>
          <w:szCs w:val="24"/>
        </w:rPr>
        <w:t xml:space="preserve"> structure expansion sampling (CSES), </w:t>
      </w:r>
      <w:r w:rsidR="008D00E5">
        <w:rPr>
          <w:rFonts w:ascii="Times New Roman" w:hAnsi="Times New Roman" w:cs="Times New Roman"/>
          <w:sz w:val="24"/>
          <w:szCs w:val="24"/>
        </w:rPr>
        <w:t xml:space="preserve">explicitly targets higher degree nodes to expand the sample outwards from the current set of visited nodes. </w:t>
      </w:r>
      <w:r w:rsidR="00805E53">
        <w:rPr>
          <w:rFonts w:ascii="Times New Roman" w:hAnsi="Times New Roman" w:cs="Times New Roman"/>
          <w:sz w:val="24"/>
          <w:szCs w:val="24"/>
        </w:rPr>
        <w:t xml:space="preserve">The central drive of the algorithm is the expansion factor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v</m:t>
                    </m:r>
                  </m:e>
                </m:d>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S</m:t>
                </m:r>
              </m:e>
            </m:d>
          </m:den>
        </m:f>
      </m:oMath>
      <w:r w:rsidR="009E0476">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S</m:t>
        </m:r>
      </m:oMath>
      <w:r w:rsidR="009E0476">
        <w:rPr>
          <w:rFonts w:ascii="Times New Roman" w:eastAsiaTheme="minorEastAsia" w:hAnsi="Times New Roman" w:cs="Times New Roman"/>
          <w:sz w:val="24"/>
          <w:szCs w:val="24"/>
        </w:rPr>
        <w:t xml:space="preserve"> is the current set of sampled nodes </w:t>
      </w:r>
      <w:r w:rsidR="00CC6B3D">
        <w:rPr>
          <w:rFonts w:ascii="Times New Roman" w:eastAsiaTheme="minorEastAsia" w:hAnsi="Times New Roman" w:cs="Times New Roman"/>
          <w:sz w:val="24"/>
          <w:szCs w:val="24"/>
        </w:rPr>
        <w:t xml:space="preserve">and </w:t>
      </w:r>
      <w:r w:rsidR="00CC6B3D">
        <w:rPr>
          <w:rFonts w:ascii="Times New Roman" w:eastAsiaTheme="minorEastAsia" w:hAnsi="Times New Roman" w:cs="Times New Roman"/>
          <w:i/>
          <w:iCs/>
          <w:sz w:val="24"/>
          <w:szCs w:val="24"/>
        </w:rPr>
        <w:t>v</w:t>
      </w:r>
      <w:r w:rsidR="00CC6B3D">
        <w:rPr>
          <w:rFonts w:ascii="Times New Roman" w:eastAsiaTheme="minorEastAsia" w:hAnsi="Times New Roman" w:cs="Times New Roman"/>
          <w:sz w:val="24"/>
          <w:szCs w:val="24"/>
        </w:rPr>
        <w:t xml:space="preserve"> is the unvisited node adjacent to some visited </w:t>
      </w:r>
      <w:r w:rsidR="00C84F33">
        <w:rPr>
          <w:rFonts w:ascii="Times New Roman" w:eastAsiaTheme="minorEastAsia" w:hAnsi="Times New Roman" w:cs="Times New Roman"/>
          <w:sz w:val="24"/>
          <w:szCs w:val="24"/>
        </w:rPr>
        <w:t xml:space="preserve">node that can bring the maximum number of </w:t>
      </w:r>
      <w:r w:rsidR="00512243">
        <w:rPr>
          <w:rFonts w:ascii="Times New Roman" w:eastAsiaTheme="minorEastAsia" w:hAnsi="Times New Roman" w:cs="Times New Roman"/>
          <w:sz w:val="24"/>
          <w:szCs w:val="24"/>
        </w:rPr>
        <w:t xml:space="preserve">new unvisited nodes in its neighborhood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512243">
        <w:rPr>
          <w:rFonts w:ascii="Times New Roman" w:eastAsiaTheme="minorEastAsia" w:hAnsi="Times New Roman" w:cs="Times New Roman"/>
          <w:sz w:val="24"/>
          <w:szCs w:val="24"/>
        </w:rPr>
        <w:t xml:space="preserve"> </w:t>
      </w:r>
      <w:r w:rsidR="009E0476">
        <w:rPr>
          <w:rFonts w:ascii="Times New Roman" w:eastAsiaTheme="minorEastAsia" w:hAnsi="Times New Roman" w:cs="Times New Roman"/>
          <w:sz w:val="24"/>
          <w:szCs w:val="24"/>
        </w:rPr>
        <w:t>[</w:t>
      </w:r>
      <w:r w:rsidR="001D287C">
        <w:rPr>
          <w:rFonts w:ascii="Times New Roman" w:eastAsiaTheme="minorEastAsia" w:hAnsi="Times New Roman" w:cs="Times New Roman"/>
          <w:sz w:val="24"/>
          <w:szCs w:val="24"/>
        </w:rPr>
        <w:t>4].</w:t>
      </w:r>
      <w:r w:rsidR="000D3D53">
        <w:rPr>
          <w:rFonts w:ascii="Times New Roman" w:eastAsiaTheme="minorEastAsia" w:hAnsi="Times New Roman" w:cs="Times New Roman"/>
          <w:sz w:val="24"/>
          <w:szCs w:val="24"/>
        </w:rPr>
        <w:t xml:space="preserve"> The algorithm not only strives to expand the sample at a maximal rate but also target high degree nodes in each iteration, making CSES </w:t>
      </w:r>
      <w:r w:rsidR="007E4D39">
        <w:rPr>
          <w:rFonts w:ascii="Times New Roman" w:eastAsiaTheme="minorEastAsia" w:hAnsi="Times New Roman" w:cs="Times New Roman"/>
          <w:sz w:val="24"/>
          <w:szCs w:val="24"/>
        </w:rPr>
        <w:t xml:space="preserve">seem to excel in both metrics mentioned </w:t>
      </w:r>
      <w:r w:rsidR="00C537B9">
        <w:rPr>
          <w:rFonts w:ascii="Times New Roman" w:eastAsiaTheme="minorEastAsia" w:hAnsi="Times New Roman" w:cs="Times New Roman"/>
          <w:sz w:val="24"/>
          <w:szCs w:val="24"/>
        </w:rPr>
        <w:t>in Introduction.</w:t>
      </w:r>
    </w:p>
    <w:p w14:paraId="7F1630FF" w14:textId="77777777" w:rsidR="00EA6E1E" w:rsidRDefault="00EA6E1E" w:rsidP="00DF5EA3">
      <w:pPr>
        <w:spacing w:after="0"/>
        <w:jc w:val="both"/>
        <w:rPr>
          <w:rFonts w:ascii="Times New Roman" w:hAnsi="Times New Roman" w:cs="Times New Roman"/>
          <w:sz w:val="24"/>
          <w:szCs w:val="24"/>
        </w:rPr>
      </w:pPr>
    </w:p>
    <w:p w14:paraId="3863471B" w14:textId="0F485240" w:rsidR="00A02D30" w:rsidRPr="0023650C" w:rsidRDefault="001922B3" w:rsidP="00DF5EA3">
      <w:pPr>
        <w:spacing w:after="0"/>
        <w:jc w:val="both"/>
        <w:rPr>
          <w:rFonts w:ascii="Times New Roman" w:hAnsi="Times New Roman" w:cs="Times New Roman"/>
          <w:b/>
          <w:bCs/>
          <w:sz w:val="24"/>
          <w:szCs w:val="24"/>
        </w:rPr>
      </w:pPr>
      <w:r w:rsidRPr="0023650C">
        <w:rPr>
          <w:rFonts w:ascii="Times New Roman" w:hAnsi="Times New Roman" w:cs="Times New Roman"/>
          <w:b/>
          <w:bCs/>
          <w:sz w:val="24"/>
          <w:szCs w:val="24"/>
        </w:rPr>
        <w:t>2.</w:t>
      </w:r>
      <w:r w:rsidR="006C0DEA" w:rsidRPr="0023650C">
        <w:rPr>
          <w:rFonts w:ascii="Times New Roman" w:hAnsi="Times New Roman" w:cs="Times New Roman"/>
          <w:b/>
          <w:bCs/>
          <w:sz w:val="24"/>
          <w:szCs w:val="24"/>
        </w:rPr>
        <w:t>5</w:t>
      </w:r>
      <w:r w:rsidR="00C06E63" w:rsidRPr="0023650C">
        <w:rPr>
          <w:rFonts w:ascii="Times New Roman" w:hAnsi="Times New Roman" w:cs="Times New Roman"/>
          <w:b/>
          <w:bCs/>
          <w:sz w:val="24"/>
          <w:szCs w:val="24"/>
        </w:rPr>
        <w:t xml:space="preserve"> </w:t>
      </w:r>
      <w:r w:rsidRPr="0023650C">
        <w:rPr>
          <w:rFonts w:ascii="Times New Roman" w:hAnsi="Times New Roman" w:cs="Times New Roman"/>
          <w:b/>
          <w:bCs/>
          <w:sz w:val="24"/>
          <w:szCs w:val="24"/>
        </w:rPr>
        <w:t>Frontier Sampl</w:t>
      </w:r>
      <w:r w:rsidR="00B73EB1" w:rsidRPr="0023650C">
        <w:rPr>
          <w:rFonts w:ascii="Times New Roman" w:hAnsi="Times New Roman" w:cs="Times New Roman"/>
          <w:b/>
          <w:bCs/>
          <w:sz w:val="24"/>
          <w:szCs w:val="24"/>
        </w:rPr>
        <w:t>ing</w:t>
      </w:r>
    </w:p>
    <w:p w14:paraId="53359137" w14:textId="3D9CDCEB" w:rsidR="001922B3" w:rsidRPr="00597DC7" w:rsidRDefault="0023650C" w:rsidP="00DF5EA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41502">
        <w:rPr>
          <w:rFonts w:ascii="Times New Roman" w:hAnsi="Times New Roman" w:cs="Times New Roman"/>
          <w:sz w:val="24"/>
          <w:szCs w:val="24"/>
        </w:rPr>
        <w:t>Frontier Sampling</w:t>
      </w:r>
      <w:r w:rsidR="00343F12">
        <w:rPr>
          <w:rFonts w:ascii="Times New Roman" w:hAnsi="Times New Roman" w:cs="Times New Roman"/>
          <w:sz w:val="24"/>
          <w:szCs w:val="24"/>
        </w:rPr>
        <w:t xml:space="preserve"> can be viewed as a group of </w:t>
      </w:r>
      <w:r w:rsidR="00343F12">
        <w:rPr>
          <w:rFonts w:ascii="Times New Roman" w:hAnsi="Times New Roman" w:cs="Times New Roman"/>
          <w:i/>
          <w:iCs/>
          <w:sz w:val="24"/>
          <w:szCs w:val="24"/>
        </w:rPr>
        <w:t>m</w:t>
      </w:r>
      <w:r w:rsidR="00343F12">
        <w:rPr>
          <w:rFonts w:ascii="Times New Roman" w:hAnsi="Times New Roman" w:cs="Times New Roman"/>
          <w:sz w:val="24"/>
          <w:szCs w:val="24"/>
        </w:rPr>
        <w:t xml:space="preserve"> dependent </w:t>
      </w:r>
      <w:r w:rsidR="002E2D87">
        <w:rPr>
          <w:rFonts w:ascii="Times New Roman" w:hAnsi="Times New Roman" w:cs="Times New Roman"/>
          <w:sz w:val="24"/>
          <w:szCs w:val="24"/>
        </w:rPr>
        <w:t xml:space="preserve">SRW traversal operations [5]. </w:t>
      </w:r>
      <w:r w:rsidR="007E1892">
        <w:rPr>
          <w:rFonts w:ascii="Times New Roman" w:hAnsi="Times New Roman" w:cs="Times New Roman"/>
          <w:sz w:val="24"/>
          <w:szCs w:val="24"/>
        </w:rPr>
        <w:t xml:space="preserve">Suppose that queue </w:t>
      </w:r>
      <w:r w:rsidR="007E1892">
        <w:rPr>
          <w:rFonts w:ascii="Times New Roman" w:hAnsi="Times New Roman" w:cs="Times New Roman"/>
          <w:i/>
          <w:iCs/>
          <w:sz w:val="24"/>
          <w:szCs w:val="24"/>
        </w:rPr>
        <w:t>L</w:t>
      </w:r>
      <w:r w:rsidR="007E1892">
        <w:rPr>
          <w:rFonts w:ascii="Times New Roman" w:hAnsi="Times New Roman" w:cs="Times New Roman"/>
          <w:sz w:val="24"/>
          <w:szCs w:val="24"/>
        </w:rPr>
        <w:t xml:space="preserve"> contains </w:t>
      </w:r>
      <w:r w:rsidR="007E1892">
        <w:rPr>
          <w:rFonts w:ascii="Times New Roman" w:hAnsi="Times New Roman" w:cs="Times New Roman"/>
          <w:i/>
          <w:iCs/>
          <w:sz w:val="24"/>
          <w:szCs w:val="24"/>
        </w:rPr>
        <w:t>m</w:t>
      </w:r>
      <w:r w:rsidR="007E1892">
        <w:rPr>
          <w:rFonts w:ascii="Times New Roman" w:hAnsi="Times New Roman" w:cs="Times New Roman"/>
          <w:sz w:val="24"/>
          <w:szCs w:val="24"/>
        </w:rPr>
        <w:t xml:space="preserve"> nodes in </w:t>
      </w:r>
      <w:r w:rsidR="007E1892">
        <w:rPr>
          <w:rFonts w:ascii="Times New Roman" w:hAnsi="Times New Roman" w:cs="Times New Roman"/>
          <w:i/>
          <w:iCs/>
          <w:sz w:val="24"/>
          <w:szCs w:val="24"/>
        </w:rPr>
        <w:t>G</w:t>
      </w:r>
      <w:r w:rsidR="007E1892">
        <w:rPr>
          <w:rFonts w:ascii="Times New Roman" w:hAnsi="Times New Roman" w:cs="Times New Roman"/>
          <w:sz w:val="24"/>
          <w:szCs w:val="24"/>
        </w:rPr>
        <w:t>, the original network to be sampled</w:t>
      </w:r>
      <w:r w:rsidR="000255E4">
        <w:rPr>
          <w:rFonts w:ascii="Times New Roman" w:hAnsi="Times New Roman" w:cs="Times New Roman"/>
          <w:sz w:val="24"/>
          <w:szCs w:val="24"/>
        </w:rPr>
        <w:t xml:space="preserve">, symbolically </w:t>
      </w:r>
      <m:oMath>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e>
        </m:d>
      </m:oMath>
      <w:r w:rsidR="000255E4">
        <w:rPr>
          <w:rFonts w:ascii="Times New Roman" w:eastAsiaTheme="minorEastAsia" w:hAnsi="Times New Roman" w:cs="Times New Roman"/>
          <w:sz w:val="24"/>
          <w:szCs w:val="24"/>
        </w:rPr>
        <w:t xml:space="preserve">. </w:t>
      </w:r>
      <w:r w:rsidR="00D3795B">
        <w:rPr>
          <w:rFonts w:ascii="Times New Roman" w:eastAsiaTheme="minorEastAsia" w:hAnsi="Times New Roman" w:cs="Times New Roman"/>
          <w:sz w:val="24"/>
          <w:szCs w:val="24"/>
        </w:rPr>
        <w:t xml:space="preserve">Select one of the queued nodes with probability </w:t>
      </w:r>
      <m:oMath>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ctrlPr>
              <w:rPr>
                <w:rFonts w:ascii="Cambria Math" w:hAnsi="Cambria Math" w:cs="Times New Roman"/>
                <w:i/>
                <w:sz w:val="24"/>
                <w:szCs w:val="24"/>
              </w:rPr>
            </m:ctrlPr>
          </m:num>
          <m:den>
            <m:sSub>
              <m:sSubPr>
                <m:ctrlPr>
                  <w:rPr>
                    <w:rFonts w:ascii="Cambria Math" w:hAnsi="Cambria Math" w:cs="Times New Roman"/>
                    <w:i/>
                    <w:sz w:val="24"/>
                    <w:szCs w:val="24"/>
                  </w:rPr>
                </m:ctrlPr>
              </m:sSubPr>
              <m:e>
                <m:r>
                  <m:rPr>
                    <m:sty m:val="p"/>
                  </m:rPr>
                  <w:rPr>
                    <w:rFonts w:ascii="Cambria Math" w:hAnsi="Cambria Math" w:cs="Times New Roman"/>
                    <w:sz w:val="24"/>
                    <w:szCs w:val="24"/>
                  </w:rPr>
                  <m:t>Σ</m:t>
                </m:r>
                <m:ctrlPr>
                  <w:rPr>
                    <w:rFonts w:ascii="Cambria Math" w:hAnsi="Cambria Math" w:cs="Times New Roman"/>
                    <w:sz w:val="24"/>
                    <w:szCs w:val="24"/>
                  </w:rPr>
                </m:ctrlPr>
              </m:e>
              <m:sub>
                <m:r>
                  <w:rPr>
                    <w:rFonts w:ascii="Cambria Math" w:hAnsi="Cambria Math" w:cs="Times New Roman"/>
                    <w:sz w:val="24"/>
                    <w:szCs w:val="24"/>
                  </w:rPr>
                  <m:t>∀v∈L</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deg</m:t>
                </m:r>
              </m:fName>
              <m:e>
                <m:d>
                  <m:dPr>
                    <m:ctrlPr>
                      <w:rPr>
                        <w:rFonts w:ascii="Cambria Math" w:hAnsi="Cambria Math" w:cs="Times New Roman"/>
                        <w:i/>
                        <w:sz w:val="24"/>
                        <w:szCs w:val="24"/>
                      </w:rPr>
                    </m:ctrlPr>
                  </m:dPr>
                  <m:e>
                    <m:r>
                      <w:rPr>
                        <w:rFonts w:ascii="Cambria Math" w:hAnsi="Cambria Math" w:cs="Times New Roman"/>
                        <w:sz w:val="24"/>
                        <w:szCs w:val="24"/>
                      </w:rPr>
                      <m:t>v</m:t>
                    </m:r>
                  </m:e>
                </m:d>
              </m:e>
            </m:func>
          </m:den>
        </m:f>
      </m:oMath>
      <w:r w:rsidR="001E6810">
        <w:rPr>
          <w:rFonts w:ascii="Times New Roman" w:eastAsiaTheme="minorEastAsia" w:hAnsi="Times New Roman" w:cs="Times New Roman"/>
          <w:sz w:val="24"/>
          <w:szCs w:val="24"/>
        </w:rPr>
        <w:t xml:space="preserve">, where </w:t>
      </w:r>
      <w:r w:rsidR="001E6810">
        <w:rPr>
          <w:rFonts w:ascii="Times New Roman" w:eastAsiaTheme="minorEastAsia" w:hAnsi="Times New Roman" w:cs="Times New Roman"/>
          <w:i/>
          <w:iCs/>
          <w:sz w:val="24"/>
          <w:szCs w:val="24"/>
        </w:rPr>
        <w:t>u</w:t>
      </w:r>
      <w:r w:rsidR="001E6810">
        <w:rPr>
          <w:rFonts w:ascii="Times New Roman" w:eastAsiaTheme="minorEastAsia" w:hAnsi="Times New Roman" w:cs="Times New Roman"/>
          <w:sz w:val="24"/>
          <w:szCs w:val="24"/>
        </w:rPr>
        <w:t xml:space="preserve"> </w:t>
      </w:r>
      <w:r w:rsidR="00FD20AA">
        <w:rPr>
          <w:rFonts w:ascii="Times New Roman" w:eastAsiaTheme="minorEastAsia" w:hAnsi="Times New Roman" w:cs="Times New Roman"/>
          <w:sz w:val="24"/>
          <w:szCs w:val="24"/>
        </w:rPr>
        <w:t xml:space="preserve">is any node adjacent to any </w:t>
      </w:r>
      <w:r w:rsidR="00597DC7">
        <w:rPr>
          <w:rFonts w:ascii="Times New Roman" w:eastAsiaTheme="minorEastAsia" w:hAnsi="Times New Roman" w:cs="Times New Roman"/>
          <w:sz w:val="24"/>
          <w:szCs w:val="24"/>
        </w:rPr>
        <w:t xml:space="preserve">node in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e>
        </m:d>
      </m:oMath>
      <w:r w:rsidR="00597DC7">
        <w:rPr>
          <w:rFonts w:ascii="Times New Roman" w:eastAsiaTheme="minorEastAsia" w:hAnsi="Times New Roman" w:cs="Times New Roman"/>
          <w:sz w:val="24"/>
          <w:szCs w:val="24"/>
        </w:rPr>
        <w:t xml:space="preserve">. </w:t>
      </w:r>
      <w:r w:rsidR="0090037E">
        <w:rPr>
          <w:rFonts w:ascii="Times New Roman" w:eastAsiaTheme="minorEastAsia" w:hAnsi="Times New Roman" w:cs="Times New Roman"/>
          <w:sz w:val="24"/>
          <w:szCs w:val="24"/>
        </w:rPr>
        <w:t xml:space="preserve">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90037E">
        <w:rPr>
          <w:rFonts w:ascii="Times New Roman" w:eastAsiaTheme="minorEastAsia" w:hAnsi="Times New Roman" w:cs="Times New Roman"/>
          <w:sz w:val="24"/>
          <w:szCs w:val="24"/>
        </w:rPr>
        <w:t xml:space="preserve"> chosen, r</w:t>
      </w:r>
      <w:r w:rsidR="00597DC7">
        <w:rPr>
          <w:rFonts w:ascii="Times New Roman" w:eastAsiaTheme="minorEastAsia" w:hAnsi="Times New Roman" w:cs="Times New Roman"/>
          <w:sz w:val="24"/>
          <w:szCs w:val="24"/>
        </w:rPr>
        <w:t>eplace</w:t>
      </w:r>
      <w:r w:rsidR="0090037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5A2A77">
        <w:rPr>
          <w:rFonts w:ascii="Times New Roman" w:eastAsiaTheme="minorEastAsia" w:hAnsi="Times New Roman" w:cs="Times New Roman"/>
          <w:sz w:val="24"/>
          <w:szCs w:val="24"/>
        </w:rPr>
        <w:t xml:space="preserve"> with</w:t>
      </w:r>
      <w:r w:rsidR="00597DC7">
        <w:rPr>
          <w:rFonts w:ascii="Times New Roman" w:eastAsiaTheme="minorEastAsia" w:hAnsi="Times New Roman" w:cs="Times New Roman"/>
          <w:sz w:val="24"/>
          <w:szCs w:val="24"/>
        </w:rPr>
        <w:t xml:space="preserve"> </w:t>
      </w:r>
      <w:r w:rsidR="00597DC7">
        <w:rPr>
          <w:rFonts w:ascii="Times New Roman" w:eastAsiaTheme="minorEastAsia" w:hAnsi="Times New Roman" w:cs="Times New Roman"/>
          <w:i/>
          <w:iCs/>
          <w:sz w:val="24"/>
          <w:szCs w:val="24"/>
        </w:rPr>
        <w:t>u</w:t>
      </w:r>
      <w:r w:rsidR="00B0032B">
        <w:rPr>
          <w:rFonts w:ascii="Times New Roman" w:eastAsiaTheme="minorEastAsia" w:hAnsi="Times New Roman" w:cs="Times New Roman"/>
          <w:i/>
          <w:iCs/>
          <w:sz w:val="24"/>
          <w:szCs w:val="24"/>
        </w:rPr>
        <w:t>,</w:t>
      </w:r>
      <w:r w:rsidR="00597DC7">
        <w:rPr>
          <w:rFonts w:ascii="Times New Roman" w:eastAsiaTheme="minorEastAsia" w:hAnsi="Times New Roman" w:cs="Times New Roman"/>
          <w:sz w:val="24"/>
          <w:szCs w:val="24"/>
        </w:rPr>
        <w:t xml:space="preserve"> </w:t>
      </w:r>
      <w:r w:rsidR="005A2A77">
        <w:rPr>
          <w:rFonts w:ascii="Times New Roman" w:eastAsiaTheme="minorEastAsia" w:hAnsi="Times New Roman" w:cs="Times New Roman"/>
          <w:sz w:val="24"/>
          <w:szCs w:val="24"/>
        </w:rPr>
        <w:t>and repeat the process</w:t>
      </w:r>
      <w:r>
        <w:rPr>
          <w:rFonts w:ascii="Times New Roman" w:eastAsiaTheme="minorEastAsia" w:hAnsi="Times New Roman" w:cs="Times New Roman"/>
          <w:sz w:val="24"/>
          <w:szCs w:val="24"/>
        </w:rPr>
        <w:t xml:space="preserve"> </w:t>
      </w:r>
      <w:r w:rsidR="005A2A77">
        <w:rPr>
          <w:rFonts w:ascii="Times New Roman" w:eastAsiaTheme="minorEastAsia" w:hAnsi="Times New Roman" w:cs="Times New Roman"/>
          <w:sz w:val="24"/>
          <w:szCs w:val="24"/>
        </w:rPr>
        <w:t>[5].</w:t>
      </w:r>
    </w:p>
    <w:p w14:paraId="1D73328E" w14:textId="77777777" w:rsidR="00341502" w:rsidRDefault="00341502" w:rsidP="00DF5EA3">
      <w:pPr>
        <w:spacing w:after="0"/>
        <w:jc w:val="both"/>
        <w:rPr>
          <w:rFonts w:ascii="Times New Roman" w:hAnsi="Times New Roman" w:cs="Times New Roman"/>
          <w:sz w:val="24"/>
          <w:szCs w:val="24"/>
        </w:rPr>
      </w:pPr>
    </w:p>
    <w:p w14:paraId="7F77D14F" w14:textId="0D66271C" w:rsidR="00A02D30" w:rsidRPr="00B0032B" w:rsidRDefault="00A02D30" w:rsidP="00DF5EA3">
      <w:pPr>
        <w:spacing w:after="0"/>
        <w:jc w:val="both"/>
        <w:rPr>
          <w:rFonts w:ascii="Times New Roman" w:hAnsi="Times New Roman" w:cs="Times New Roman"/>
          <w:b/>
          <w:bCs/>
          <w:sz w:val="24"/>
          <w:szCs w:val="24"/>
        </w:rPr>
      </w:pPr>
      <w:r w:rsidRPr="00B0032B">
        <w:rPr>
          <w:rFonts w:ascii="Times New Roman" w:hAnsi="Times New Roman" w:cs="Times New Roman"/>
          <w:b/>
          <w:bCs/>
          <w:sz w:val="24"/>
          <w:szCs w:val="24"/>
        </w:rPr>
        <w:t>3. Proposed Method</w:t>
      </w:r>
    </w:p>
    <w:p w14:paraId="22F71898" w14:textId="04704EF0" w:rsidR="007C0427" w:rsidRPr="004C2332" w:rsidRDefault="007C0427" w:rsidP="00DF5EA3">
      <w:pPr>
        <w:spacing w:after="0"/>
        <w:jc w:val="both"/>
        <w:rPr>
          <w:rFonts w:ascii="Times New Roman" w:hAnsi="Times New Roman" w:cs="Times New Roman"/>
          <w:b/>
          <w:bCs/>
          <w:sz w:val="24"/>
          <w:szCs w:val="24"/>
        </w:rPr>
      </w:pPr>
      <w:r w:rsidRPr="004C2332">
        <w:rPr>
          <w:rFonts w:ascii="Times New Roman" w:hAnsi="Times New Roman" w:cs="Times New Roman"/>
          <w:b/>
          <w:bCs/>
          <w:sz w:val="24"/>
          <w:szCs w:val="24"/>
        </w:rPr>
        <w:t>3.1 Defin</w:t>
      </w:r>
      <w:r w:rsidR="0033020B" w:rsidRPr="004C2332">
        <w:rPr>
          <w:rFonts w:ascii="Times New Roman" w:hAnsi="Times New Roman" w:cs="Times New Roman"/>
          <w:b/>
          <w:bCs/>
          <w:sz w:val="24"/>
          <w:szCs w:val="24"/>
        </w:rPr>
        <w:t>itions</w:t>
      </w:r>
    </w:p>
    <w:p w14:paraId="6390F340" w14:textId="36F1AAB7" w:rsidR="0033020B" w:rsidRDefault="004F20B0" w:rsidP="00DF5EA3">
      <w:pPr>
        <w:spacing w:after="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A5619A7" wp14:editId="162DAF1C">
            <wp:simplePos x="0" y="0"/>
            <wp:positionH relativeFrom="column">
              <wp:posOffset>471170</wp:posOffset>
            </wp:positionH>
            <wp:positionV relativeFrom="paragraph">
              <wp:posOffset>31115</wp:posOffset>
            </wp:positionV>
            <wp:extent cx="1073150" cy="1795780"/>
            <wp:effectExtent l="0" t="0" r="0" b="0"/>
            <wp:wrapThrough wrapText="bothSides">
              <wp:wrapPolygon edited="0">
                <wp:start x="20820" y="5492"/>
                <wp:lineTo x="13919" y="5492"/>
                <wp:lineTo x="12768" y="909"/>
                <wp:lineTo x="7784" y="909"/>
                <wp:lineTo x="7784" y="5492"/>
                <wp:lineTo x="3182" y="5033"/>
                <wp:lineTo x="2416" y="5492"/>
                <wp:lineTo x="2416" y="16719"/>
                <wp:lineTo x="20820" y="16719"/>
                <wp:lineTo x="20820" y="5492"/>
              </wp:wrapPolygon>
            </wp:wrapThrough>
            <wp:docPr id="2" name="Picture 2" descr="Tree -- from Wolfram Math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from Wolfram MathWorld"/>
                    <pic:cNvPicPr>
                      <a:picLocks noChangeAspect="1" noChangeArrowheads="1"/>
                    </pic:cNvPicPr>
                  </pic:nvPicPr>
                  <pic:blipFill rotWithShape="1">
                    <a:blip r:embed="rId9">
                      <a:extLst>
                        <a:ext uri="{28A0092B-C50C-407E-A947-70E740481C1C}">
                          <a14:useLocalDpi xmlns:a14="http://schemas.microsoft.com/office/drawing/2010/main" val="0"/>
                        </a:ext>
                      </a:extLst>
                    </a:blip>
                    <a:srcRect l="54412" t="-5394" r="26386" b="13594"/>
                    <a:stretch/>
                  </pic:blipFill>
                  <pic:spPr bwMode="auto">
                    <a:xfrm rot="16200000">
                      <a:off x="0" y="0"/>
                      <a:ext cx="1073150" cy="1795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03CC" w:rsidRPr="00D14084">
        <w:rPr>
          <w:rFonts w:ascii="Times New Roman" w:hAnsi="Times New Roman" w:cs="Times New Roman"/>
          <w:b/>
          <w:bCs/>
          <w:sz w:val="24"/>
          <w:szCs w:val="24"/>
        </w:rPr>
        <w:t>caterpillar tree</w:t>
      </w:r>
      <w:r w:rsidR="00AA03CC">
        <w:rPr>
          <w:rFonts w:ascii="Times New Roman" w:hAnsi="Times New Roman" w:cs="Times New Roman"/>
          <w:sz w:val="24"/>
          <w:szCs w:val="24"/>
        </w:rPr>
        <w:t xml:space="preserve"> </w:t>
      </w:r>
      <w:r w:rsidR="0098323D">
        <w:rPr>
          <w:rFonts w:ascii="Times New Roman" w:hAnsi="Times New Roman" w:cs="Times New Roman"/>
          <w:sz w:val="24"/>
          <w:szCs w:val="24"/>
        </w:rPr>
        <w:t xml:space="preserve">- </w:t>
      </w:r>
      <w:r w:rsidR="0098323D" w:rsidRPr="0098323D">
        <w:rPr>
          <w:rFonts w:ascii="Times New Roman" w:hAnsi="Times New Roman" w:cs="Times New Roman"/>
          <w:sz w:val="24"/>
          <w:szCs w:val="24"/>
        </w:rPr>
        <w:t xml:space="preserve">a tree </w:t>
      </w:r>
      <w:r w:rsidR="00A97ABE">
        <w:rPr>
          <w:rFonts w:ascii="Times New Roman" w:hAnsi="Times New Roman" w:cs="Times New Roman"/>
          <w:sz w:val="24"/>
          <w:szCs w:val="24"/>
        </w:rPr>
        <w:t xml:space="preserve">such that any </w:t>
      </w:r>
      <w:r w:rsidR="0098323D" w:rsidRPr="0098323D">
        <w:rPr>
          <w:rFonts w:ascii="Times New Roman" w:hAnsi="Times New Roman" w:cs="Times New Roman"/>
          <w:sz w:val="24"/>
          <w:szCs w:val="24"/>
        </w:rPr>
        <w:t>vert</w:t>
      </w:r>
      <w:r w:rsidR="00A97ABE">
        <w:rPr>
          <w:rFonts w:ascii="Times New Roman" w:hAnsi="Times New Roman" w:cs="Times New Roman"/>
          <w:sz w:val="24"/>
          <w:szCs w:val="24"/>
        </w:rPr>
        <w:t xml:space="preserve">ex is </w:t>
      </w:r>
      <w:r w:rsidR="0098323D" w:rsidRPr="0098323D">
        <w:rPr>
          <w:rFonts w:ascii="Times New Roman" w:hAnsi="Times New Roman" w:cs="Times New Roman"/>
          <w:sz w:val="24"/>
          <w:szCs w:val="24"/>
        </w:rPr>
        <w:t>within 1</w:t>
      </w:r>
      <w:r w:rsidR="00A97ABE">
        <w:rPr>
          <w:rFonts w:ascii="Times New Roman" w:hAnsi="Times New Roman" w:cs="Times New Roman"/>
          <w:sz w:val="24"/>
          <w:szCs w:val="24"/>
        </w:rPr>
        <w:t xml:space="preserve"> edge</w:t>
      </w:r>
      <w:r w:rsidR="0098323D" w:rsidRPr="0098323D">
        <w:rPr>
          <w:rFonts w:ascii="Times New Roman" w:hAnsi="Times New Roman" w:cs="Times New Roman"/>
          <w:sz w:val="24"/>
          <w:szCs w:val="24"/>
        </w:rPr>
        <w:t xml:space="preserve"> of a central </w:t>
      </w:r>
      <w:proofErr w:type="gramStart"/>
      <w:r w:rsidR="0098323D" w:rsidRPr="0098323D">
        <w:rPr>
          <w:rFonts w:ascii="Times New Roman" w:hAnsi="Times New Roman" w:cs="Times New Roman"/>
          <w:sz w:val="24"/>
          <w:szCs w:val="24"/>
        </w:rPr>
        <w:t>path</w:t>
      </w:r>
      <w:proofErr w:type="gramEnd"/>
    </w:p>
    <w:p w14:paraId="4CF830C8" w14:textId="53AB505E" w:rsidR="00A97ABE" w:rsidRDefault="00A97ABE" w:rsidP="00DF5EA3">
      <w:pPr>
        <w:spacing w:after="0"/>
        <w:jc w:val="both"/>
        <w:rPr>
          <w:rFonts w:ascii="Times New Roman" w:hAnsi="Times New Roman" w:cs="Times New Roman"/>
          <w:sz w:val="24"/>
          <w:szCs w:val="24"/>
        </w:rPr>
      </w:pPr>
    </w:p>
    <w:p w14:paraId="6E370E12" w14:textId="7FE608EF" w:rsidR="002172F4" w:rsidRPr="00891913" w:rsidRDefault="002172F4" w:rsidP="00DF5EA3">
      <w:pPr>
        <w:spacing w:after="0"/>
        <w:jc w:val="both"/>
        <w:rPr>
          <w:rFonts w:ascii="Times New Roman" w:hAnsi="Times New Roman" w:cs="Times New Roman"/>
          <w:sz w:val="24"/>
          <w:szCs w:val="24"/>
        </w:rPr>
      </w:pPr>
    </w:p>
    <w:p w14:paraId="21BD5108" w14:textId="77777777" w:rsidR="000F6713" w:rsidRPr="00891913" w:rsidRDefault="000F6713" w:rsidP="00DF5EA3">
      <w:pPr>
        <w:spacing w:after="0"/>
        <w:jc w:val="both"/>
        <w:rPr>
          <w:rFonts w:ascii="Times New Roman" w:hAnsi="Times New Roman" w:cs="Times New Roman"/>
          <w:sz w:val="24"/>
          <w:szCs w:val="24"/>
        </w:rPr>
      </w:pPr>
    </w:p>
    <w:p w14:paraId="29EA8C5D" w14:textId="77777777" w:rsidR="004F20B0" w:rsidRPr="00891913" w:rsidRDefault="004F20B0" w:rsidP="00DF5EA3">
      <w:pPr>
        <w:spacing w:after="0"/>
        <w:jc w:val="both"/>
        <w:rPr>
          <w:rFonts w:ascii="Times New Roman" w:hAnsi="Times New Roman" w:cs="Times New Roman"/>
          <w:sz w:val="24"/>
          <w:szCs w:val="24"/>
        </w:rPr>
      </w:pPr>
    </w:p>
    <w:p w14:paraId="70B8E525" w14:textId="77777777" w:rsidR="004F20B0" w:rsidRPr="00891913" w:rsidRDefault="004F20B0" w:rsidP="00DF5EA3">
      <w:pPr>
        <w:spacing w:after="0"/>
        <w:jc w:val="both"/>
        <w:rPr>
          <w:rFonts w:ascii="Times New Roman" w:hAnsi="Times New Roman" w:cs="Times New Roman"/>
          <w:sz w:val="24"/>
          <w:szCs w:val="24"/>
        </w:rPr>
      </w:pPr>
    </w:p>
    <w:p w14:paraId="0BE6B88A" w14:textId="77777777" w:rsidR="004F20B0" w:rsidRPr="00891913" w:rsidRDefault="004F20B0" w:rsidP="00DF5EA3">
      <w:pPr>
        <w:spacing w:after="0"/>
        <w:jc w:val="both"/>
        <w:rPr>
          <w:rFonts w:ascii="Times New Roman" w:hAnsi="Times New Roman" w:cs="Times New Roman"/>
          <w:sz w:val="24"/>
          <w:szCs w:val="24"/>
        </w:rPr>
      </w:pPr>
    </w:p>
    <w:p w14:paraId="19F8A059" w14:textId="77777777" w:rsidR="006243F3" w:rsidRDefault="006243F3" w:rsidP="00DF5EA3">
      <w:pPr>
        <w:spacing w:after="0"/>
        <w:jc w:val="both"/>
        <w:rPr>
          <w:rFonts w:ascii="Times New Roman" w:hAnsi="Times New Roman" w:cs="Times New Roman"/>
          <w:b/>
          <w:bCs/>
          <w:sz w:val="24"/>
          <w:szCs w:val="24"/>
        </w:rPr>
      </w:pPr>
    </w:p>
    <w:p w14:paraId="1D09F76C" w14:textId="0CA7BC8A" w:rsidR="003C545A" w:rsidRPr="00891913" w:rsidRDefault="003C545A" w:rsidP="00DF5EA3">
      <w:pPr>
        <w:spacing w:after="0"/>
        <w:jc w:val="both"/>
        <w:rPr>
          <w:rFonts w:ascii="Times New Roman" w:hAnsi="Times New Roman" w:cs="Times New Roman"/>
          <w:b/>
          <w:bCs/>
          <w:sz w:val="24"/>
          <w:szCs w:val="24"/>
        </w:rPr>
      </w:pPr>
      <w:r w:rsidRPr="00891913">
        <w:rPr>
          <w:rFonts w:ascii="Times New Roman" w:hAnsi="Times New Roman" w:cs="Times New Roman"/>
          <w:b/>
          <w:bCs/>
          <w:sz w:val="24"/>
          <w:szCs w:val="24"/>
        </w:rPr>
        <w:t>3.</w:t>
      </w:r>
      <w:r w:rsidR="0033020B" w:rsidRPr="00891913">
        <w:rPr>
          <w:rFonts w:ascii="Times New Roman" w:hAnsi="Times New Roman" w:cs="Times New Roman"/>
          <w:b/>
          <w:bCs/>
          <w:sz w:val="24"/>
          <w:szCs w:val="24"/>
        </w:rPr>
        <w:t>2</w:t>
      </w:r>
      <w:r w:rsidRPr="00891913">
        <w:rPr>
          <w:rFonts w:ascii="Times New Roman" w:hAnsi="Times New Roman" w:cs="Times New Roman"/>
          <w:b/>
          <w:bCs/>
          <w:sz w:val="24"/>
          <w:szCs w:val="24"/>
        </w:rPr>
        <w:t xml:space="preserve"> Overview</w:t>
      </w:r>
    </w:p>
    <w:p w14:paraId="0C3C9EE0" w14:textId="488040F2" w:rsidR="006243F3" w:rsidRDefault="00870726" w:rsidP="00DF5EA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E32CF">
        <w:rPr>
          <w:rFonts w:ascii="Times New Roman" w:hAnsi="Times New Roman" w:cs="Times New Roman"/>
          <w:sz w:val="24"/>
          <w:szCs w:val="24"/>
        </w:rPr>
        <w:t xml:space="preserve">Our </w:t>
      </w:r>
      <w:r w:rsidR="00BE6934">
        <w:rPr>
          <w:rFonts w:ascii="Times New Roman" w:hAnsi="Times New Roman" w:cs="Times New Roman"/>
          <w:sz w:val="24"/>
          <w:szCs w:val="24"/>
        </w:rPr>
        <w:t xml:space="preserve">proposed sampling algorithm, from </w:t>
      </w:r>
      <w:r w:rsidR="001E740E">
        <w:rPr>
          <w:rFonts w:ascii="Times New Roman" w:hAnsi="Times New Roman" w:cs="Times New Roman"/>
          <w:sz w:val="24"/>
          <w:szCs w:val="24"/>
        </w:rPr>
        <w:t>a bird’s eye view, is a tree expander algorithm</w:t>
      </w:r>
      <w:r w:rsidR="00E8253B">
        <w:rPr>
          <w:rFonts w:ascii="Times New Roman" w:hAnsi="Times New Roman" w:cs="Times New Roman"/>
          <w:sz w:val="24"/>
          <w:szCs w:val="24"/>
        </w:rPr>
        <w:t xml:space="preserve"> initially only including the start node </w:t>
      </w:r>
      <w:r w:rsidR="00E8253B">
        <w:rPr>
          <w:rFonts w:ascii="Times New Roman" w:hAnsi="Times New Roman" w:cs="Times New Roman"/>
          <w:i/>
          <w:iCs/>
          <w:sz w:val="24"/>
          <w:szCs w:val="24"/>
        </w:rPr>
        <w:t>s</w:t>
      </w:r>
      <w:r w:rsidR="00E8253B">
        <w:rPr>
          <w:rFonts w:ascii="Times New Roman" w:hAnsi="Times New Roman" w:cs="Times New Roman"/>
          <w:sz w:val="24"/>
          <w:szCs w:val="24"/>
        </w:rPr>
        <w:t xml:space="preserve">. Let the original network to be sampled be </w:t>
      </w:r>
      <w:r w:rsidR="00E8253B">
        <w:rPr>
          <w:rFonts w:ascii="Times New Roman" w:hAnsi="Times New Roman" w:cs="Times New Roman"/>
          <w:i/>
          <w:iCs/>
          <w:sz w:val="24"/>
          <w:szCs w:val="24"/>
        </w:rPr>
        <w:t>G</w:t>
      </w:r>
      <w:r w:rsidR="00E8253B">
        <w:rPr>
          <w:rFonts w:ascii="Times New Roman" w:hAnsi="Times New Roman" w:cs="Times New Roman"/>
          <w:sz w:val="24"/>
          <w:szCs w:val="24"/>
        </w:rPr>
        <w:t xml:space="preserve"> </w:t>
      </w:r>
      <w:r w:rsidR="00390DE2">
        <w:rPr>
          <w:rFonts w:ascii="Times New Roman" w:hAnsi="Times New Roman" w:cs="Times New Roman"/>
          <w:sz w:val="24"/>
          <w:szCs w:val="24"/>
        </w:rPr>
        <w:t xml:space="preserve">with a node set </w:t>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G</m:t>
            </m:r>
          </m:e>
        </m:d>
      </m:oMath>
      <w:r w:rsidR="00390DE2">
        <w:rPr>
          <w:rFonts w:ascii="Times New Roman" w:eastAsiaTheme="minorEastAsia" w:hAnsi="Times New Roman" w:cs="Times New Roman"/>
          <w:sz w:val="24"/>
          <w:szCs w:val="24"/>
        </w:rPr>
        <w:t xml:space="preserve"> and edge set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oMath>
      <w:r w:rsidR="00390DE2">
        <w:rPr>
          <w:rFonts w:ascii="Times New Roman" w:eastAsiaTheme="minorEastAsia" w:hAnsi="Times New Roman" w:cs="Times New Roman"/>
          <w:sz w:val="24"/>
          <w:szCs w:val="24"/>
        </w:rPr>
        <w:t>.</w:t>
      </w:r>
      <w:r w:rsidR="00390DE2">
        <w:rPr>
          <w:rFonts w:ascii="Times New Roman" w:hAnsi="Times New Roman" w:cs="Times New Roman"/>
          <w:sz w:val="24"/>
          <w:szCs w:val="24"/>
        </w:rPr>
        <w:t xml:space="preserve"> </w:t>
      </w:r>
      <w:r w:rsidR="001E740E">
        <w:rPr>
          <w:rFonts w:ascii="Times New Roman" w:hAnsi="Times New Roman" w:cs="Times New Roman"/>
          <w:sz w:val="24"/>
          <w:szCs w:val="24"/>
        </w:rPr>
        <w:t xml:space="preserve">As an iterative </w:t>
      </w:r>
      <w:r w:rsidR="00165620">
        <w:rPr>
          <w:rFonts w:ascii="Times New Roman" w:hAnsi="Times New Roman" w:cs="Times New Roman"/>
          <w:sz w:val="24"/>
          <w:szCs w:val="24"/>
        </w:rPr>
        <w:t xml:space="preserve">sampling algorithm that renders a new layer of visited nodes per iteration, </w:t>
      </w:r>
      <w:r w:rsidR="00A65D04">
        <w:rPr>
          <w:rFonts w:ascii="Times New Roman" w:hAnsi="Times New Roman" w:cs="Times New Roman"/>
          <w:sz w:val="24"/>
          <w:szCs w:val="24"/>
        </w:rPr>
        <w:t xml:space="preserve">a sub-algorithm is </w:t>
      </w:r>
      <w:r w:rsidR="00E01027">
        <w:rPr>
          <w:rFonts w:ascii="Times New Roman" w:hAnsi="Times New Roman" w:cs="Times New Roman"/>
          <w:sz w:val="24"/>
          <w:szCs w:val="24"/>
        </w:rPr>
        <w:t>operated on each node visited during the previous iteration.</w:t>
      </w:r>
      <w:r w:rsidR="00107422">
        <w:rPr>
          <w:rFonts w:ascii="Times New Roman" w:hAnsi="Times New Roman" w:cs="Times New Roman"/>
          <w:sz w:val="24"/>
          <w:szCs w:val="24"/>
        </w:rPr>
        <w:t xml:space="preserve"> </w:t>
      </w:r>
      <w:r w:rsidR="00EC6BA1">
        <w:rPr>
          <w:rFonts w:ascii="Times New Roman" w:hAnsi="Times New Roman" w:cs="Times New Roman"/>
          <w:sz w:val="24"/>
          <w:szCs w:val="24"/>
        </w:rPr>
        <w:t>Similar in</w:t>
      </w:r>
      <w:r w:rsidR="004C5310">
        <w:rPr>
          <w:rFonts w:ascii="Times New Roman" w:hAnsi="Times New Roman" w:cs="Times New Roman"/>
          <w:sz w:val="24"/>
          <w:szCs w:val="24"/>
        </w:rPr>
        <w:t xml:space="preserve"> snowball sampling, only a subset of unvisited nodes adjacent to </w:t>
      </w:r>
      <w:r w:rsidR="007E32CF">
        <w:rPr>
          <w:rFonts w:ascii="Times New Roman" w:hAnsi="Times New Roman" w:cs="Times New Roman"/>
          <w:sz w:val="24"/>
          <w:szCs w:val="24"/>
        </w:rPr>
        <w:t xml:space="preserve">a visited node </w:t>
      </w:r>
      <w:r w:rsidR="00107422">
        <w:rPr>
          <w:rFonts w:ascii="Times New Roman" w:hAnsi="Times New Roman" w:cs="Times New Roman"/>
          <w:i/>
          <w:iCs/>
          <w:sz w:val="24"/>
          <w:szCs w:val="24"/>
        </w:rPr>
        <w:t>v</w:t>
      </w:r>
      <w:r w:rsidR="00107422">
        <w:rPr>
          <w:rFonts w:ascii="Times New Roman" w:hAnsi="Times New Roman" w:cs="Times New Roman"/>
          <w:sz w:val="24"/>
          <w:szCs w:val="24"/>
        </w:rPr>
        <w:t xml:space="preserve"> </w:t>
      </w:r>
      <w:r w:rsidR="007E32CF">
        <w:rPr>
          <w:rFonts w:ascii="Times New Roman" w:hAnsi="Times New Roman" w:cs="Times New Roman"/>
          <w:sz w:val="24"/>
          <w:szCs w:val="24"/>
        </w:rPr>
        <w:t xml:space="preserve">(from the most recent iteration) become visited in the current iteration. </w:t>
      </w:r>
      <w:r w:rsidR="00151B37">
        <w:rPr>
          <w:rFonts w:ascii="Times New Roman" w:hAnsi="Times New Roman" w:cs="Times New Roman"/>
          <w:sz w:val="24"/>
          <w:szCs w:val="24"/>
        </w:rPr>
        <w:t xml:space="preserve">We say a node </w:t>
      </w:r>
      <w:r w:rsidR="00151B37">
        <w:rPr>
          <w:rFonts w:ascii="Times New Roman" w:hAnsi="Times New Roman" w:cs="Times New Roman"/>
          <w:i/>
          <w:iCs/>
          <w:sz w:val="24"/>
          <w:szCs w:val="24"/>
        </w:rPr>
        <w:t>u</w:t>
      </w:r>
      <w:r w:rsidR="00151B37">
        <w:rPr>
          <w:rFonts w:ascii="Times New Roman" w:hAnsi="Times New Roman" w:cs="Times New Roman"/>
          <w:sz w:val="24"/>
          <w:szCs w:val="24"/>
        </w:rPr>
        <w:t xml:space="preserve"> is visited once </w:t>
      </w:r>
      <w:r w:rsidR="00A04D5A">
        <w:rPr>
          <w:rFonts w:ascii="Times New Roman" w:hAnsi="Times New Roman" w:cs="Times New Roman"/>
          <w:i/>
          <w:iCs/>
          <w:sz w:val="24"/>
          <w:szCs w:val="24"/>
        </w:rPr>
        <w:t>u</w:t>
      </w:r>
      <w:r w:rsidR="00A04D5A">
        <w:rPr>
          <w:rFonts w:ascii="Times New Roman" w:hAnsi="Times New Roman" w:cs="Times New Roman"/>
          <w:sz w:val="24"/>
          <w:szCs w:val="24"/>
        </w:rPr>
        <w:t xml:space="preserve"> is part of the sample</w:t>
      </w:r>
      <w:r w:rsidR="009F4038">
        <w:rPr>
          <w:rFonts w:ascii="Times New Roman" w:hAnsi="Times New Roman" w:cs="Times New Roman"/>
          <w:sz w:val="24"/>
          <w:szCs w:val="24"/>
        </w:rPr>
        <w:t xml:space="preserve"> (helping to </w:t>
      </w:r>
      <w:r w:rsidR="00A04D5A">
        <w:rPr>
          <w:rFonts w:ascii="Times New Roman" w:hAnsi="Times New Roman" w:cs="Times New Roman"/>
          <w:sz w:val="24"/>
          <w:szCs w:val="24"/>
        </w:rPr>
        <w:t>grow</w:t>
      </w:r>
      <w:r w:rsidR="009F4038">
        <w:rPr>
          <w:rFonts w:ascii="Times New Roman" w:hAnsi="Times New Roman" w:cs="Times New Roman"/>
          <w:sz w:val="24"/>
          <w:szCs w:val="24"/>
        </w:rPr>
        <w:t xml:space="preserve"> the </w:t>
      </w:r>
      <w:r w:rsidR="00A04D5A">
        <w:rPr>
          <w:rFonts w:ascii="Times New Roman" w:hAnsi="Times New Roman" w:cs="Times New Roman"/>
          <w:sz w:val="24"/>
          <w:szCs w:val="24"/>
        </w:rPr>
        <w:t>tree</w:t>
      </w:r>
      <w:r w:rsidR="009F4038">
        <w:rPr>
          <w:rFonts w:ascii="Times New Roman" w:hAnsi="Times New Roman" w:cs="Times New Roman"/>
          <w:sz w:val="24"/>
          <w:szCs w:val="24"/>
        </w:rPr>
        <w:t>)</w:t>
      </w:r>
      <w:r w:rsidR="002B2E2A">
        <w:rPr>
          <w:rFonts w:ascii="Times New Roman" w:hAnsi="Times New Roman" w:cs="Times New Roman"/>
          <w:sz w:val="24"/>
          <w:szCs w:val="24"/>
        </w:rPr>
        <w:t xml:space="preserve">, symbolically </w:t>
      </w:r>
      <m:oMath>
        <m:r>
          <w:rPr>
            <w:rFonts w:ascii="Cambria Math" w:hAnsi="Cambria Math" w:cs="Times New Roman"/>
            <w:sz w:val="24"/>
            <w:szCs w:val="24"/>
          </w:rPr>
          <m:t>u∈T</m:t>
        </m:r>
      </m:oMath>
      <w:r w:rsidR="00C8057B">
        <w:rPr>
          <w:rFonts w:ascii="Times New Roman" w:eastAsiaTheme="minorEastAsia" w:hAnsi="Times New Roman" w:cs="Times New Roman"/>
          <w:sz w:val="24"/>
          <w:szCs w:val="24"/>
        </w:rPr>
        <w:t>.</w:t>
      </w:r>
      <w:r w:rsidR="002B2E2A">
        <w:rPr>
          <w:rFonts w:ascii="Times New Roman" w:hAnsi="Times New Roman" w:cs="Times New Roman"/>
          <w:sz w:val="24"/>
          <w:szCs w:val="24"/>
        </w:rPr>
        <w:t xml:space="preserve"> </w:t>
      </w:r>
      <w:r w:rsidR="00EC6BA1">
        <w:rPr>
          <w:rFonts w:ascii="Times New Roman" w:hAnsi="Times New Roman" w:cs="Times New Roman"/>
          <w:sz w:val="24"/>
          <w:szCs w:val="24"/>
        </w:rPr>
        <w:t xml:space="preserve">Let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v</m:t>
            </m:r>
          </m:e>
        </m:d>
      </m:oMath>
      <w:r w:rsidR="00EC6BA1">
        <w:rPr>
          <w:rFonts w:ascii="Times New Roman" w:eastAsiaTheme="minorEastAsia" w:hAnsi="Times New Roman" w:cs="Times New Roman"/>
          <w:sz w:val="24"/>
          <w:szCs w:val="24"/>
        </w:rPr>
        <w:t xml:space="preserve"> denote the neighborhood of </w:t>
      </w:r>
      <w:r w:rsidR="007B39C1">
        <w:rPr>
          <w:rFonts w:ascii="Times New Roman" w:eastAsiaTheme="minorEastAsia" w:hAnsi="Times New Roman" w:cs="Times New Roman"/>
          <w:i/>
          <w:iCs/>
          <w:sz w:val="24"/>
          <w:szCs w:val="24"/>
        </w:rPr>
        <w:t>v</w:t>
      </w:r>
      <w:r w:rsidR="007B39C1">
        <w:rPr>
          <w:rFonts w:ascii="Times New Roman" w:eastAsiaTheme="minorEastAsia" w:hAnsi="Times New Roman" w:cs="Times New Roman"/>
          <w:sz w:val="24"/>
          <w:szCs w:val="24"/>
        </w:rPr>
        <w:t xml:space="preserve">, which is the set of nodes adjacent to </w:t>
      </w:r>
      <w:r w:rsidR="007B39C1">
        <w:rPr>
          <w:rFonts w:ascii="Times New Roman" w:eastAsiaTheme="minorEastAsia" w:hAnsi="Times New Roman" w:cs="Times New Roman"/>
          <w:i/>
          <w:iCs/>
          <w:sz w:val="24"/>
          <w:szCs w:val="24"/>
        </w:rPr>
        <w:t>v</w:t>
      </w:r>
      <w:r w:rsidR="007B39C1">
        <w:rPr>
          <w:rFonts w:ascii="Times New Roman" w:eastAsiaTheme="minorEastAsia" w:hAnsi="Times New Roman" w:cs="Times New Roman"/>
          <w:sz w:val="24"/>
          <w:szCs w:val="24"/>
        </w:rPr>
        <w:t>.</w:t>
      </w:r>
      <w:r w:rsidR="00107422">
        <w:rPr>
          <w:rFonts w:ascii="Times New Roman" w:hAnsi="Times New Roman" w:cs="Times New Roman"/>
          <w:sz w:val="24"/>
          <w:szCs w:val="24"/>
        </w:rPr>
        <w:t xml:space="preserve"> </w:t>
      </w:r>
      <w:r w:rsidR="007E32CF">
        <w:rPr>
          <w:rFonts w:ascii="Times New Roman" w:hAnsi="Times New Roman" w:cs="Times New Roman"/>
          <w:sz w:val="24"/>
          <w:szCs w:val="24"/>
        </w:rPr>
        <w:t xml:space="preserve">However, </w:t>
      </w:r>
      <w:r w:rsidR="00D931AC">
        <w:rPr>
          <w:rFonts w:ascii="Times New Roman" w:hAnsi="Times New Roman" w:cs="Times New Roman"/>
          <w:sz w:val="24"/>
          <w:szCs w:val="24"/>
        </w:rPr>
        <w:t xml:space="preserve">the number of nodes </w:t>
      </w:r>
      <w:r w:rsidR="00601632">
        <w:rPr>
          <w:rFonts w:ascii="Times New Roman" w:hAnsi="Times New Roman" w:cs="Times New Roman"/>
          <w:sz w:val="24"/>
          <w:szCs w:val="24"/>
        </w:rPr>
        <w:t>to be visited next may vary</w:t>
      </w:r>
      <w:r w:rsidR="00BF78B5">
        <w:rPr>
          <w:rFonts w:ascii="Times New Roman" w:hAnsi="Times New Roman" w:cs="Times New Roman"/>
          <w:sz w:val="24"/>
          <w:szCs w:val="24"/>
        </w:rPr>
        <w:t xml:space="preserve">. Rather than have a fixed number of neighbors be visited, a fixed proportion </w:t>
      </w:r>
      <m:oMath>
        <m:r>
          <w:rPr>
            <w:rFonts w:ascii="Cambria Math" w:hAnsi="Cambria Math" w:cs="Times New Roman"/>
            <w:sz w:val="24"/>
            <w:szCs w:val="24"/>
          </w:rPr>
          <m:t>q1</m:t>
        </m:r>
      </m:oMath>
      <w:r w:rsidR="006E5F0B">
        <w:rPr>
          <w:rFonts w:ascii="Times New Roman" w:eastAsiaTheme="minorEastAsia" w:hAnsi="Times New Roman" w:cs="Times New Roman"/>
          <w:sz w:val="24"/>
          <w:szCs w:val="24"/>
        </w:rPr>
        <w:t xml:space="preserve"> </w:t>
      </w:r>
      <w:r w:rsidR="00B50623">
        <w:rPr>
          <w:rFonts w:ascii="Times New Roman" w:hAnsi="Times New Roman" w:cs="Times New Roman"/>
          <w:sz w:val="24"/>
          <w:szCs w:val="24"/>
        </w:rPr>
        <w:t>(</w:t>
      </w:r>
      <m:oMath>
        <m:r>
          <w:rPr>
            <w:rFonts w:ascii="Cambria Math" w:hAnsi="Cambria Math" w:cs="Times New Roman"/>
            <w:sz w:val="24"/>
            <w:szCs w:val="24"/>
          </w:rPr>
          <m:t>0&lt;q1&lt;1</m:t>
        </m:r>
      </m:oMath>
      <w:r w:rsidR="00B50623">
        <w:rPr>
          <w:rFonts w:ascii="Times New Roman" w:hAnsi="Times New Roman" w:cs="Times New Roman"/>
          <w:sz w:val="24"/>
          <w:szCs w:val="24"/>
        </w:rPr>
        <w:t xml:space="preserve">) </w:t>
      </w:r>
      <w:r w:rsidR="006E5F0B">
        <w:rPr>
          <w:rFonts w:ascii="Times New Roman" w:eastAsiaTheme="minorEastAsia" w:hAnsi="Times New Roman" w:cs="Times New Roman"/>
          <w:sz w:val="24"/>
          <w:szCs w:val="24"/>
        </w:rPr>
        <w:t xml:space="preserve">of nodes in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6E5F0B">
        <w:rPr>
          <w:rFonts w:ascii="Times New Roman" w:eastAsiaTheme="minorEastAsia" w:hAnsi="Times New Roman" w:cs="Times New Roman"/>
          <w:sz w:val="24"/>
          <w:szCs w:val="24"/>
        </w:rPr>
        <w:t xml:space="preserve"> </w:t>
      </w:r>
      <w:r w:rsidR="003113F7">
        <w:rPr>
          <w:rFonts w:ascii="Times New Roman" w:hAnsi="Times New Roman" w:cs="Times New Roman"/>
          <w:sz w:val="24"/>
          <w:szCs w:val="24"/>
        </w:rPr>
        <w:t xml:space="preserve">each </w:t>
      </w:r>
      <w:r w:rsidR="006E5F0B">
        <w:rPr>
          <w:rFonts w:ascii="Times New Roman" w:hAnsi="Times New Roman" w:cs="Times New Roman"/>
          <w:sz w:val="24"/>
          <w:szCs w:val="24"/>
        </w:rPr>
        <w:t xml:space="preserve">become the start of a new caterpillar tree </w:t>
      </w:r>
      <w:r w:rsidR="00B50623">
        <w:rPr>
          <w:rFonts w:ascii="Times New Roman" w:hAnsi="Times New Roman" w:cs="Times New Roman"/>
          <w:sz w:val="24"/>
          <w:szCs w:val="24"/>
        </w:rPr>
        <w:t xml:space="preserve">that offshoots from </w:t>
      </w:r>
      <w:r w:rsidR="00B50623">
        <w:rPr>
          <w:rFonts w:ascii="Times New Roman" w:hAnsi="Times New Roman" w:cs="Times New Roman"/>
          <w:i/>
          <w:iCs/>
          <w:sz w:val="24"/>
          <w:szCs w:val="24"/>
        </w:rPr>
        <w:t>v</w:t>
      </w:r>
      <w:r w:rsidR="00B50623">
        <w:rPr>
          <w:rFonts w:ascii="Times New Roman" w:hAnsi="Times New Roman" w:cs="Times New Roman"/>
          <w:sz w:val="24"/>
          <w:szCs w:val="24"/>
        </w:rPr>
        <w:t xml:space="preserve">. </w:t>
      </w:r>
      <w:r w:rsidR="00970878">
        <w:rPr>
          <w:rFonts w:ascii="Times New Roman" w:hAnsi="Times New Roman" w:cs="Times New Roman"/>
          <w:sz w:val="24"/>
          <w:szCs w:val="24"/>
        </w:rPr>
        <w:t xml:space="preserve">The proportion </w:t>
      </w:r>
      <w:r w:rsidR="00553544">
        <w:rPr>
          <w:rFonts w:ascii="Times New Roman" w:hAnsi="Times New Roman" w:cs="Times New Roman"/>
          <w:i/>
          <w:iCs/>
          <w:sz w:val="24"/>
          <w:szCs w:val="24"/>
        </w:rPr>
        <w:t>q1</w:t>
      </w:r>
      <w:r w:rsidR="00553544">
        <w:rPr>
          <w:rFonts w:ascii="Times New Roman" w:hAnsi="Times New Roman" w:cs="Times New Roman"/>
          <w:sz w:val="24"/>
          <w:szCs w:val="24"/>
        </w:rPr>
        <w:t xml:space="preserve"> </w:t>
      </w:r>
      <w:r w:rsidR="00324FE2">
        <w:rPr>
          <w:rFonts w:ascii="Times New Roman" w:hAnsi="Times New Roman" w:cs="Times New Roman"/>
          <w:sz w:val="24"/>
          <w:szCs w:val="24"/>
        </w:rPr>
        <w:t xml:space="preserve">captures </w:t>
      </w:r>
      <w:r w:rsidR="00953956">
        <w:rPr>
          <w:rFonts w:ascii="Times New Roman" w:hAnsi="Times New Roman" w:cs="Times New Roman"/>
          <w:sz w:val="24"/>
          <w:szCs w:val="24"/>
        </w:rPr>
        <w:t xml:space="preserve">all nodes in the neighborhood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v</m:t>
            </m:r>
          </m:e>
        </m:d>
      </m:oMath>
      <w:r w:rsidR="00324FE2">
        <w:rPr>
          <w:rFonts w:ascii="Times New Roman" w:eastAsiaTheme="minorEastAsia" w:hAnsi="Times New Roman" w:cs="Times New Roman"/>
          <w:sz w:val="24"/>
          <w:szCs w:val="24"/>
        </w:rPr>
        <w:t xml:space="preserve"> that fall at or above the </w:t>
      </w:r>
      <m:oMath>
        <m:r>
          <w:rPr>
            <w:rFonts w:ascii="Cambria Math" w:eastAsiaTheme="minorEastAsia" w:hAnsi="Cambria Math" w:cs="Times New Roman"/>
            <w:sz w:val="24"/>
            <w:szCs w:val="24"/>
          </w:rPr>
          <m:t>1-q1</m:t>
        </m:r>
      </m:oMath>
      <w:r w:rsidR="00324FE2">
        <w:rPr>
          <w:rFonts w:ascii="Times New Roman" w:eastAsiaTheme="minorEastAsia" w:hAnsi="Times New Roman" w:cs="Times New Roman"/>
          <w:sz w:val="24"/>
          <w:szCs w:val="24"/>
        </w:rPr>
        <w:t xml:space="preserve"> percentile </w:t>
      </w:r>
      <w:r w:rsidR="000027C3">
        <w:rPr>
          <w:rFonts w:ascii="Times New Roman" w:eastAsiaTheme="minorEastAsia" w:hAnsi="Times New Roman" w:cs="Times New Roman"/>
          <w:sz w:val="24"/>
          <w:szCs w:val="24"/>
        </w:rPr>
        <w:t xml:space="preserve">in the degree distribution of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0027C3">
        <w:rPr>
          <w:rFonts w:ascii="Times New Roman" w:eastAsiaTheme="minorEastAsia" w:hAnsi="Times New Roman" w:cs="Times New Roman"/>
          <w:sz w:val="24"/>
          <w:szCs w:val="24"/>
        </w:rPr>
        <w:t xml:space="preserve">. </w:t>
      </w:r>
      <w:r w:rsidR="009442CC">
        <w:rPr>
          <w:rFonts w:ascii="Times New Roman" w:eastAsiaTheme="minorEastAsia" w:hAnsi="Times New Roman" w:cs="Times New Roman"/>
          <w:sz w:val="24"/>
          <w:szCs w:val="24"/>
        </w:rPr>
        <w:t xml:space="preserve">Let such a set of nodes be </w:t>
      </w:r>
      <m:oMath>
        <m:r>
          <w:rPr>
            <w:rFonts w:ascii="Cambria Math" w:eastAsiaTheme="minorEastAsia" w:hAnsi="Cambria Math" w:cs="Times New Roman"/>
            <w:sz w:val="24"/>
            <w:szCs w:val="24"/>
          </w:rPr>
          <m:t>Q1</m:t>
        </m:r>
      </m:oMath>
      <w:r w:rsidR="009442CC">
        <w:rPr>
          <w:rFonts w:ascii="Times New Roman" w:eastAsiaTheme="minorEastAsia" w:hAnsi="Times New Roman" w:cs="Times New Roman"/>
          <w:sz w:val="24"/>
          <w:szCs w:val="24"/>
        </w:rPr>
        <w:t xml:space="preserve">. </w:t>
      </w:r>
      <w:r w:rsidR="00076183">
        <w:rPr>
          <w:rFonts w:ascii="Times New Roman" w:eastAsiaTheme="minorEastAsia" w:hAnsi="Times New Roman" w:cs="Times New Roman"/>
          <w:sz w:val="24"/>
          <w:szCs w:val="24"/>
        </w:rPr>
        <w:t xml:space="preserve">A second proportion </w:t>
      </w:r>
      <m:oMath>
        <m:r>
          <w:rPr>
            <w:rFonts w:ascii="Cambria Math" w:eastAsiaTheme="minorEastAsia" w:hAnsi="Cambria Math" w:cs="Times New Roman"/>
            <w:sz w:val="24"/>
            <w:szCs w:val="24"/>
          </w:rPr>
          <m:t>q2</m:t>
        </m:r>
      </m:oMath>
      <w:r w:rsidR="0007618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0&lt;q1&lt;q2&lt;1</m:t>
        </m:r>
      </m:oMath>
      <w:r w:rsidR="00076183">
        <w:rPr>
          <w:rFonts w:ascii="Times New Roman" w:eastAsiaTheme="minorEastAsia" w:hAnsi="Times New Roman" w:cs="Times New Roman"/>
          <w:sz w:val="24"/>
          <w:szCs w:val="24"/>
        </w:rPr>
        <w:t xml:space="preserve">) </w:t>
      </w:r>
      <w:r w:rsidR="002C2237">
        <w:rPr>
          <w:rFonts w:ascii="Times New Roman" w:eastAsiaTheme="minorEastAsia" w:hAnsi="Times New Roman" w:cs="Times New Roman"/>
          <w:sz w:val="24"/>
          <w:szCs w:val="24"/>
        </w:rPr>
        <w:t xml:space="preserve">sets a lower threshold to entry, marking the </w:t>
      </w:r>
      <m:oMath>
        <m:r>
          <w:rPr>
            <w:rFonts w:ascii="Cambria Math" w:eastAsiaTheme="minorEastAsia" w:hAnsi="Cambria Math" w:cs="Times New Roman"/>
            <w:sz w:val="24"/>
            <w:szCs w:val="24"/>
          </w:rPr>
          <m:t>1-q2</m:t>
        </m:r>
      </m:oMath>
      <w:r w:rsidR="002C2237">
        <w:rPr>
          <w:rFonts w:ascii="Times New Roman" w:eastAsiaTheme="minorEastAsia" w:hAnsi="Times New Roman" w:cs="Times New Roman"/>
          <w:sz w:val="24"/>
          <w:szCs w:val="24"/>
        </w:rPr>
        <w:t xml:space="preserve"> percentile boundary on the degree distribution of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2C2237">
        <w:rPr>
          <w:rFonts w:ascii="Times New Roman" w:eastAsiaTheme="minorEastAsia" w:hAnsi="Times New Roman" w:cs="Times New Roman"/>
          <w:sz w:val="24"/>
          <w:szCs w:val="24"/>
        </w:rPr>
        <w:t xml:space="preserve">. </w:t>
      </w:r>
      <w:r w:rsidR="00162EBB">
        <w:rPr>
          <w:rFonts w:ascii="Times New Roman" w:eastAsiaTheme="minorEastAsia" w:hAnsi="Times New Roman" w:cs="Times New Roman"/>
          <w:sz w:val="24"/>
          <w:szCs w:val="24"/>
        </w:rPr>
        <w:t xml:space="preserve">All </w:t>
      </w:r>
      <w:r w:rsidR="008C4C00">
        <w:rPr>
          <w:rFonts w:ascii="Times New Roman" w:eastAsiaTheme="minorEastAsia" w:hAnsi="Times New Roman" w:cs="Times New Roman"/>
          <w:sz w:val="24"/>
          <w:szCs w:val="24"/>
        </w:rPr>
        <w:t xml:space="preserve">adjacent nodes of </w:t>
      </w:r>
      <w:r w:rsidR="008C4C00">
        <w:rPr>
          <w:rFonts w:ascii="Times New Roman" w:eastAsiaTheme="minorEastAsia" w:hAnsi="Times New Roman" w:cs="Times New Roman"/>
          <w:i/>
          <w:iCs/>
          <w:sz w:val="24"/>
          <w:szCs w:val="24"/>
        </w:rPr>
        <w:t>v</w:t>
      </w:r>
      <w:r w:rsidR="008C4C00">
        <w:rPr>
          <w:rFonts w:ascii="Times New Roman" w:eastAsiaTheme="minorEastAsia" w:hAnsi="Times New Roman" w:cs="Times New Roman"/>
          <w:sz w:val="24"/>
          <w:szCs w:val="24"/>
        </w:rPr>
        <w:t xml:space="preserve"> at or above the top </w:t>
      </w:r>
      <m:oMath>
        <m:r>
          <w:rPr>
            <w:rFonts w:ascii="Cambria Math" w:eastAsiaTheme="minorEastAsia" w:hAnsi="Cambria Math" w:cs="Times New Roman"/>
            <w:sz w:val="24"/>
            <w:szCs w:val="24"/>
          </w:rPr>
          <m:t>q2</m:t>
        </m:r>
      </m:oMath>
      <w:r w:rsidR="008C4C00">
        <w:rPr>
          <w:rFonts w:ascii="Times New Roman" w:eastAsiaTheme="minorEastAsia" w:hAnsi="Times New Roman" w:cs="Times New Roman"/>
          <w:sz w:val="24"/>
          <w:szCs w:val="24"/>
        </w:rPr>
        <w:t xml:space="preserve"> but below the </w:t>
      </w:r>
      <m:oMath>
        <m:r>
          <w:rPr>
            <w:rFonts w:ascii="Cambria Math" w:eastAsiaTheme="minorEastAsia" w:hAnsi="Cambria Math" w:cs="Times New Roman"/>
            <w:sz w:val="24"/>
            <w:szCs w:val="24"/>
          </w:rPr>
          <m:t>q1</m:t>
        </m:r>
      </m:oMath>
      <w:r w:rsidR="00746520">
        <w:rPr>
          <w:rFonts w:ascii="Times New Roman" w:eastAsiaTheme="minorEastAsia" w:hAnsi="Times New Roman" w:cs="Times New Roman"/>
          <w:sz w:val="24"/>
          <w:szCs w:val="24"/>
        </w:rPr>
        <w:t xml:space="preserve"> are visited only once, and no further</w:t>
      </w:r>
      <w:r w:rsidR="00C439F7">
        <w:rPr>
          <w:rFonts w:ascii="Times New Roman" w:eastAsiaTheme="minorEastAsia" w:hAnsi="Times New Roman" w:cs="Times New Roman"/>
          <w:sz w:val="24"/>
          <w:szCs w:val="24"/>
        </w:rPr>
        <w:t xml:space="preserve"> execution of the sub-algorithm may traverse any deeper from these nodes. </w:t>
      </w:r>
      <w:r w:rsidR="006013B2">
        <w:rPr>
          <w:rFonts w:ascii="Times New Roman" w:eastAsiaTheme="minorEastAsia" w:hAnsi="Times New Roman" w:cs="Times New Roman"/>
          <w:sz w:val="24"/>
          <w:szCs w:val="24"/>
        </w:rPr>
        <w:t xml:space="preserve">Such </w:t>
      </w:r>
      <w:proofErr w:type="gramStart"/>
      <w:r w:rsidR="006013B2">
        <w:rPr>
          <w:rFonts w:ascii="Times New Roman" w:eastAsiaTheme="minorEastAsia" w:hAnsi="Times New Roman" w:cs="Times New Roman"/>
          <w:sz w:val="24"/>
          <w:szCs w:val="24"/>
        </w:rPr>
        <w:t>dead-ends</w:t>
      </w:r>
      <w:proofErr w:type="gramEnd"/>
      <w:r w:rsidR="006013B2">
        <w:rPr>
          <w:rFonts w:ascii="Times New Roman" w:eastAsiaTheme="minorEastAsia" w:hAnsi="Times New Roman" w:cs="Times New Roman"/>
          <w:sz w:val="24"/>
          <w:szCs w:val="24"/>
        </w:rPr>
        <w:t xml:space="preserve"> are analogous to the endpoints </w:t>
      </w:r>
      <w:r w:rsidR="00CD31BB">
        <w:rPr>
          <w:rFonts w:ascii="Times New Roman" w:eastAsiaTheme="minorEastAsia" w:hAnsi="Times New Roman" w:cs="Times New Roman"/>
          <w:sz w:val="24"/>
          <w:szCs w:val="24"/>
        </w:rPr>
        <w:t xml:space="preserve">one </w:t>
      </w:r>
      <w:r w:rsidR="006013B2">
        <w:rPr>
          <w:rFonts w:ascii="Times New Roman" w:eastAsiaTheme="minorEastAsia" w:hAnsi="Times New Roman" w:cs="Times New Roman"/>
          <w:sz w:val="24"/>
          <w:szCs w:val="24"/>
        </w:rPr>
        <w:t xml:space="preserve">edge </w:t>
      </w:r>
      <w:r w:rsidR="00CD31BB">
        <w:rPr>
          <w:rFonts w:ascii="Times New Roman" w:eastAsiaTheme="minorEastAsia" w:hAnsi="Times New Roman" w:cs="Times New Roman"/>
          <w:sz w:val="24"/>
          <w:szCs w:val="24"/>
        </w:rPr>
        <w:t>away from the central path of a caterpillar tree.</w:t>
      </w:r>
      <w:r w:rsidR="006E2094">
        <w:rPr>
          <w:rFonts w:ascii="Times New Roman" w:eastAsiaTheme="minorEastAsia" w:hAnsi="Times New Roman" w:cs="Times New Roman"/>
          <w:sz w:val="24"/>
          <w:szCs w:val="24"/>
        </w:rPr>
        <w:t xml:space="preserve"> Let such a set of nodes be </w:t>
      </w:r>
      <m:oMath>
        <m:r>
          <w:rPr>
            <w:rFonts w:ascii="Cambria Math" w:eastAsiaTheme="minorEastAsia" w:hAnsi="Cambria Math" w:cs="Times New Roman"/>
            <w:sz w:val="24"/>
            <w:szCs w:val="24"/>
          </w:rPr>
          <m:t>Q2</m:t>
        </m:r>
      </m:oMath>
      <w:r w:rsidR="006E2094">
        <w:rPr>
          <w:rFonts w:ascii="Times New Roman" w:eastAsiaTheme="minorEastAsia" w:hAnsi="Times New Roman" w:cs="Times New Roman"/>
          <w:sz w:val="24"/>
          <w:szCs w:val="24"/>
        </w:rPr>
        <w:t>.</w:t>
      </w:r>
    </w:p>
    <w:p w14:paraId="26F5D1B6" w14:textId="77777777" w:rsidR="006243F3" w:rsidRDefault="006243F3" w:rsidP="00DF5EA3">
      <w:pPr>
        <w:spacing w:after="0"/>
        <w:jc w:val="both"/>
        <w:rPr>
          <w:rFonts w:ascii="Times New Roman" w:hAnsi="Times New Roman" w:cs="Times New Roman"/>
          <w:sz w:val="24"/>
          <w:szCs w:val="24"/>
        </w:rPr>
      </w:pPr>
    </w:p>
    <w:p w14:paraId="0DDE368B" w14:textId="3E59B192" w:rsidR="003C545A" w:rsidRPr="00AC7551" w:rsidRDefault="001E6790" w:rsidP="00DF5EA3">
      <w:pPr>
        <w:spacing w:after="0"/>
        <w:jc w:val="both"/>
        <w:rPr>
          <w:rFonts w:ascii="Times New Roman" w:hAnsi="Times New Roman" w:cs="Times New Roman"/>
          <w:b/>
          <w:bCs/>
          <w:sz w:val="24"/>
          <w:szCs w:val="24"/>
        </w:rPr>
      </w:pPr>
      <w:r w:rsidRPr="00AC7551">
        <w:rPr>
          <w:rFonts w:ascii="Times New Roman" w:hAnsi="Times New Roman" w:cs="Times New Roman"/>
          <w:b/>
          <w:bCs/>
          <w:sz w:val="24"/>
          <w:szCs w:val="24"/>
        </w:rPr>
        <w:lastRenderedPageBreak/>
        <w:t>3.</w:t>
      </w:r>
      <w:r w:rsidR="0033020B" w:rsidRPr="00AC7551">
        <w:rPr>
          <w:rFonts w:ascii="Times New Roman" w:hAnsi="Times New Roman" w:cs="Times New Roman"/>
          <w:b/>
          <w:bCs/>
          <w:sz w:val="24"/>
          <w:szCs w:val="24"/>
        </w:rPr>
        <w:t>3</w:t>
      </w:r>
      <w:r w:rsidRPr="00AC7551">
        <w:rPr>
          <w:rFonts w:ascii="Times New Roman" w:hAnsi="Times New Roman" w:cs="Times New Roman"/>
          <w:b/>
          <w:bCs/>
          <w:sz w:val="24"/>
          <w:szCs w:val="24"/>
        </w:rPr>
        <w:t xml:space="preserve"> Caterpillar Quota Walk Sampling</w:t>
      </w:r>
      <w:r w:rsidR="004600F9" w:rsidRPr="00AC7551">
        <w:rPr>
          <w:rFonts w:ascii="Times New Roman" w:hAnsi="Times New Roman" w:cs="Times New Roman"/>
          <w:b/>
          <w:bCs/>
          <w:sz w:val="24"/>
          <w:szCs w:val="24"/>
        </w:rPr>
        <w:t xml:space="preserve"> Algorithm</w:t>
      </w:r>
    </w:p>
    <w:p w14:paraId="500B7DCB" w14:textId="16E64AA0" w:rsidR="004600F9" w:rsidRDefault="004600F9" w:rsidP="00DF5EA3">
      <w:pPr>
        <w:spacing w:after="0"/>
        <w:jc w:val="both"/>
        <w:rPr>
          <w:rFonts w:ascii="Times New Roman" w:hAnsi="Times New Roman" w:cs="Times New Roman"/>
          <w:sz w:val="24"/>
          <w:szCs w:val="24"/>
        </w:rPr>
      </w:pPr>
    </w:p>
    <w:p w14:paraId="1BD0DD88" w14:textId="504642BB" w:rsidR="00A02D30" w:rsidRDefault="00A02D30" w:rsidP="00DF5EA3">
      <w:pPr>
        <w:spacing w:after="0"/>
        <w:jc w:val="both"/>
        <w:rPr>
          <w:rFonts w:ascii="Times New Roman" w:hAnsi="Times New Roman" w:cs="Times New Roman"/>
          <w:sz w:val="24"/>
          <w:szCs w:val="24"/>
        </w:rPr>
      </w:pPr>
    </w:p>
    <w:p w14:paraId="06E0B114" w14:textId="77777777" w:rsidR="009E2C90" w:rsidRDefault="009E2C90" w:rsidP="00DF5EA3">
      <w:pPr>
        <w:spacing w:after="0"/>
        <w:jc w:val="both"/>
        <w:rPr>
          <w:rFonts w:ascii="Times New Roman" w:hAnsi="Times New Roman" w:cs="Times New Roman"/>
          <w:b/>
          <w:bCs/>
          <w:sz w:val="24"/>
          <w:szCs w:val="24"/>
        </w:rPr>
        <w:sectPr w:rsidR="009E2C90" w:rsidSect="00993BFD">
          <w:type w:val="continuous"/>
          <w:pgSz w:w="12240" w:h="15840"/>
          <w:pgMar w:top="1440" w:right="1440" w:bottom="1440" w:left="1440" w:header="720" w:footer="720" w:gutter="0"/>
          <w:cols w:num="2" w:sep="1" w:space="720"/>
          <w:docGrid w:linePitch="360"/>
        </w:sectPr>
      </w:pPr>
    </w:p>
    <w:p w14:paraId="000761CD" w14:textId="77777777" w:rsidR="003C40EE" w:rsidRDefault="003C40EE" w:rsidP="00DF5EA3">
      <w:pPr>
        <w:spacing w:after="0"/>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310"/>
      </w:tblGrid>
      <w:tr w:rsidR="009261B7" w14:paraId="52CF0769" w14:textId="77777777" w:rsidTr="00287341">
        <w:tc>
          <w:tcPr>
            <w:tcW w:w="4310" w:type="dxa"/>
            <w:tcBorders>
              <w:top w:val="thinThickMediumGap" w:sz="24" w:space="0" w:color="auto"/>
              <w:left w:val="nil"/>
              <w:bottom w:val="thickThinMediumGap" w:sz="24" w:space="0" w:color="auto"/>
              <w:right w:val="nil"/>
            </w:tcBorders>
          </w:tcPr>
          <w:p w14:paraId="13C120B8" w14:textId="77777777" w:rsidR="009261B7" w:rsidRDefault="009261B7" w:rsidP="00287341">
            <w:pPr>
              <w:jc w:val="both"/>
              <w:rPr>
                <w:rFonts w:ascii="Times New Roman" w:hAnsi="Times New Roman" w:cs="Times New Roman"/>
                <w:sz w:val="24"/>
                <w:szCs w:val="24"/>
              </w:rPr>
            </w:pPr>
          </w:p>
          <w:p w14:paraId="7310F4ED" w14:textId="77777777" w:rsidR="009261B7" w:rsidRDefault="009261B7" w:rsidP="00287341">
            <w:pPr>
              <w:jc w:val="both"/>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iCs/>
                <w:sz w:val="24"/>
                <w:szCs w:val="24"/>
              </w:rPr>
              <w:t>S</w:t>
            </w:r>
            <w:r>
              <w:rPr>
                <w:rFonts w:ascii="Times New Roman" w:hAnsi="Times New Roman" w:cs="Times New Roman"/>
                <w:sz w:val="24"/>
                <w:szCs w:val="24"/>
              </w:rPr>
              <w:t xml:space="preserve"> denote the sample of nodes so far.</w:t>
            </w:r>
          </w:p>
          <w:p w14:paraId="6C91303D" w14:textId="77777777" w:rsidR="009261B7" w:rsidRDefault="009261B7" w:rsidP="00287341">
            <w:pPr>
              <w:jc w:val="both"/>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iCs/>
                <w:sz w:val="24"/>
                <w:szCs w:val="24"/>
              </w:rPr>
              <w:t>s</w:t>
            </w:r>
            <w:r>
              <w:rPr>
                <w:rFonts w:ascii="Times New Roman" w:hAnsi="Times New Roman" w:cs="Times New Roman"/>
                <w:sz w:val="24"/>
                <w:szCs w:val="24"/>
              </w:rPr>
              <w:t xml:space="preserve"> denote the start node.</w:t>
            </w:r>
          </w:p>
          <w:p w14:paraId="18F49603" w14:textId="77777777" w:rsidR="009261B7" w:rsidRPr="003F1FD6" w:rsidRDefault="009261B7" w:rsidP="00287341">
            <w:pPr>
              <w:jc w:val="both"/>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iCs/>
                <w:sz w:val="24"/>
                <w:szCs w:val="24"/>
              </w:rPr>
              <w:t>q1</w:t>
            </w:r>
            <w:r>
              <w:rPr>
                <w:rFonts w:ascii="Times New Roman" w:hAnsi="Times New Roman" w:cs="Times New Roman"/>
                <w:sz w:val="24"/>
                <w:szCs w:val="24"/>
              </w:rPr>
              <w:t xml:space="preserve"> and </w:t>
            </w:r>
            <w:r>
              <w:rPr>
                <w:rFonts w:ascii="Times New Roman" w:hAnsi="Times New Roman" w:cs="Times New Roman"/>
                <w:i/>
                <w:iCs/>
                <w:sz w:val="24"/>
                <w:szCs w:val="24"/>
              </w:rPr>
              <w:t>q2</w:t>
            </w:r>
            <w:r>
              <w:rPr>
                <w:rFonts w:ascii="Times New Roman" w:hAnsi="Times New Roman" w:cs="Times New Roman"/>
                <w:sz w:val="24"/>
                <w:szCs w:val="24"/>
              </w:rPr>
              <w:t xml:space="preserve"> denote the two quotas.</w:t>
            </w:r>
          </w:p>
          <w:p w14:paraId="7A2BC2AF" w14:textId="77777777" w:rsidR="009261B7" w:rsidRDefault="009261B7" w:rsidP="00287341">
            <w:pPr>
              <w:jc w:val="both"/>
              <w:rPr>
                <w:rFonts w:ascii="Times New Roman" w:eastAsiaTheme="minorEastAsia" w:hAnsi="Times New Roman" w:cs="Times New Roman"/>
                <w:sz w:val="24"/>
                <w:szCs w:val="24"/>
              </w:rPr>
            </w:pP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oMath>
            <w:r>
              <w:rPr>
                <w:rFonts w:ascii="Times New Roman" w:eastAsiaTheme="minorEastAsia" w:hAnsi="Times New Roman" w:cs="Times New Roman"/>
                <w:sz w:val="24"/>
                <w:szCs w:val="24"/>
              </w:rPr>
              <w:t xml:space="preserve"> </w:t>
            </w:r>
          </w:p>
          <w:p w14:paraId="7BD8AC5B" w14:textId="77777777" w:rsidR="009261B7" w:rsidRDefault="009261B7" w:rsidP="00287341">
            <w:pPr>
              <w:jc w:val="both"/>
              <w:rPr>
                <w:rFonts w:ascii="Times New Roman" w:eastAsiaTheme="minorEastAsia" w:hAnsi="Times New Roman" w:cs="Times New Roman"/>
                <w:i/>
                <w:iCs/>
                <w:sz w:val="24"/>
                <w:szCs w:val="24"/>
              </w:rPr>
            </w:pPr>
            <m:oMath>
              <m:r>
                <w:rPr>
                  <w:rFonts w:ascii="Cambria Math" w:hAnsi="Cambria Math" w:cs="Times New Roman"/>
                  <w:sz w:val="24"/>
                  <w:szCs w:val="24"/>
                </w:rPr>
                <m:t>L1=</m:t>
              </m:r>
              <m:d>
                <m:dPr>
                  <m:begChr m:val="{"/>
                  <m:endChr m:val="}"/>
                  <m:ctrlPr>
                    <w:rPr>
                      <w:rFonts w:ascii="Cambria Math" w:hAnsi="Cambria Math" w:cs="Times New Roman"/>
                      <w:i/>
                      <w:iCs/>
                      <w:sz w:val="24"/>
                      <w:szCs w:val="24"/>
                    </w:rPr>
                  </m:ctrlPr>
                </m:dPr>
                <m:e>
                  <m:r>
                    <w:rPr>
                      <w:rFonts w:ascii="Cambria Math" w:hAnsi="Cambria Math" w:cs="Times New Roman"/>
                      <w:sz w:val="24"/>
                      <w:szCs w:val="24"/>
                    </w:rPr>
                    <m:t>s</m:t>
                  </m:r>
                </m:e>
              </m:d>
            </m:oMath>
            <w:r>
              <w:rPr>
                <w:rFonts w:ascii="Times New Roman" w:eastAsiaTheme="minorEastAsia" w:hAnsi="Times New Roman" w:cs="Times New Roman"/>
                <w:i/>
                <w:iCs/>
                <w:sz w:val="24"/>
                <w:szCs w:val="24"/>
              </w:rPr>
              <w:t xml:space="preserve"> </w:t>
            </w:r>
          </w:p>
          <w:p w14:paraId="425917C5" w14:textId="77777777" w:rsidR="009261B7" w:rsidRPr="00335177" w:rsidRDefault="009261B7" w:rsidP="00287341">
            <w:pPr>
              <w:jc w:val="both"/>
              <w:rPr>
                <w:rFonts w:ascii="Times New Roman" w:hAnsi="Times New Roman" w:cs="Times New Roman"/>
                <w:i/>
                <w:iCs/>
                <w:sz w:val="24"/>
                <w:szCs w:val="24"/>
              </w:rPr>
            </w:pPr>
            <m:oMath>
              <m:r>
                <w:rPr>
                  <w:rFonts w:ascii="Cambria Math" w:hAnsi="Cambria Math" w:cs="Times New Roman"/>
                  <w:sz w:val="24"/>
                  <w:szCs w:val="24"/>
                </w:rPr>
                <m:t>L2≔∅</m:t>
              </m:r>
            </m:oMath>
            <w:r>
              <w:rPr>
                <w:rFonts w:ascii="Times New Roman" w:eastAsiaTheme="minorEastAsia" w:hAnsi="Times New Roman" w:cs="Times New Roman"/>
                <w:i/>
                <w:iCs/>
                <w:sz w:val="24"/>
                <w:szCs w:val="24"/>
              </w:rPr>
              <w:t xml:space="preserve"> </w:t>
            </w:r>
          </w:p>
          <w:p w14:paraId="6EF1AC04" w14:textId="77777777" w:rsidR="009261B7" w:rsidRDefault="009261B7" w:rsidP="00287341">
            <w:pPr>
              <w:jc w:val="both"/>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v</w:t>
            </w:r>
            <w:r>
              <w:rPr>
                <w:rFonts w:ascii="Times New Roman" w:hAnsi="Times New Roman" w:cs="Times New Roman"/>
                <w:sz w:val="24"/>
                <w:szCs w:val="24"/>
              </w:rPr>
              <w:t xml:space="preserve"> IN L1:</w:t>
            </w:r>
          </w:p>
          <w:p w14:paraId="48611249" w14:textId="77777777" w:rsidR="009261B7" w:rsidRDefault="009261B7" w:rsidP="00287341">
            <w:pPr>
              <w:jc w:val="both"/>
              <w:rPr>
                <w:rFonts w:ascii="Times New Roman" w:hAnsi="Times New Roman" w:cs="Times New Roman"/>
                <w:i/>
                <w:iCs/>
                <w:sz w:val="24"/>
                <w:szCs w:val="24"/>
              </w:rPr>
            </w:pPr>
            <w:r>
              <w:rPr>
                <w:rFonts w:ascii="Times New Roman" w:hAnsi="Times New Roman" w:cs="Times New Roman"/>
                <w:sz w:val="24"/>
                <w:szCs w:val="24"/>
              </w:rPr>
              <w:t xml:space="preserve">     Derive set </w:t>
            </w:r>
            <w:r>
              <w:rPr>
                <w:rFonts w:ascii="Times New Roman" w:hAnsi="Times New Roman" w:cs="Times New Roman"/>
                <w:i/>
                <w:iCs/>
                <w:sz w:val="24"/>
                <w:szCs w:val="24"/>
              </w:rPr>
              <w:t>Q1</w:t>
            </w:r>
            <w:r w:rsidRPr="00D9200D">
              <w:rPr>
                <w:rFonts w:ascii="Times New Roman" w:hAnsi="Times New Roman" w:cs="Times New Roman"/>
                <w:sz w:val="24"/>
                <w:szCs w:val="24"/>
              </w:rPr>
              <w:t xml:space="preserve"> for </w:t>
            </w:r>
            <w:r>
              <w:rPr>
                <w:rFonts w:ascii="Times New Roman" w:hAnsi="Times New Roman" w:cs="Times New Roman"/>
                <w:i/>
                <w:iCs/>
                <w:sz w:val="24"/>
                <w:szCs w:val="24"/>
              </w:rPr>
              <w:t>v.</w:t>
            </w:r>
          </w:p>
          <w:p w14:paraId="4F0745AC" w14:textId="77777777" w:rsidR="009261B7" w:rsidRPr="00483DF5" w:rsidRDefault="009261B7" w:rsidP="00287341">
            <w:pPr>
              <w:jc w:val="both"/>
              <w:rPr>
                <w:rFonts w:ascii="Times New Roman" w:hAnsi="Times New Roman" w:cs="Times New Roman"/>
                <w:sz w:val="24"/>
                <w:szCs w:val="24"/>
              </w:rPr>
            </w:pPr>
            <w:r>
              <w:rPr>
                <w:rFonts w:ascii="Times New Roman" w:hAnsi="Times New Roman" w:cs="Times New Roman"/>
                <w:sz w:val="24"/>
                <w:szCs w:val="24"/>
              </w:rPr>
              <w:t xml:space="preserve">     </w:t>
            </w:r>
            <w:r w:rsidRPr="00483DF5">
              <w:rPr>
                <w:rFonts w:ascii="Times New Roman" w:hAnsi="Times New Roman" w:cs="Times New Roman"/>
                <w:sz w:val="24"/>
                <w:szCs w:val="24"/>
              </w:rPr>
              <w:t xml:space="preserve">FOR </w:t>
            </w:r>
            <w:r w:rsidRPr="00483DF5">
              <w:rPr>
                <w:rFonts w:ascii="Times New Roman" w:hAnsi="Times New Roman" w:cs="Times New Roman"/>
                <w:i/>
                <w:iCs/>
                <w:sz w:val="24"/>
                <w:szCs w:val="24"/>
              </w:rPr>
              <w:t>x</w:t>
            </w:r>
            <w:r w:rsidRPr="00483DF5">
              <w:rPr>
                <w:rFonts w:ascii="Times New Roman" w:hAnsi="Times New Roman" w:cs="Times New Roman"/>
                <w:sz w:val="24"/>
                <w:szCs w:val="24"/>
              </w:rPr>
              <w:t xml:space="preserve"> IN </w:t>
            </w:r>
            <w:r w:rsidRPr="00483DF5">
              <w:rPr>
                <w:rFonts w:ascii="Times New Roman" w:hAnsi="Times New Roman" w:cs="Times New Roman"/>
                <w:i/>
                <w:iCs/>
                <w:sz w:val="24"/>
                <w:szCs w:val="24"/>
              </w:rPr>
              <w:t>Q1</w:t>
            </w:r>
            <w:r w:rsidRPr="00483DF5">
              <w:rPr>
                <w:rFonts w:ascii="Times New Roman" w:hAnsi="Times New Roman" w:cs="Times New Roman"/>
                <w:sz w:val="24"/>
                <w:szCs w:val="24"/>
              </w:rPr>
              <w:t>:</w:t>
            </w:r>
          </w:p>
          <w:p w14:paraId="6508B871" w14:textId="77777777" w:rsidR="009261B7" w:rsidRPr="009261B7" w:rsidRDefault="009261B7" w:rsidP="00287341">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S≔S∪x</m:t>
              </m:r>
            </m:oMath>
          </w:p>
          <w:p w14:paraId="1A98A28A" w14:textId="77777777" w:rsidR="009261B7" w:rsidRPr="003C40EE" w:rsidRDefault="009261B7" w:rsidP="00287341">
            <w:pPr>
              <w:jc w:val="both"/>
              <w:rPr>
                <w:rFonts w:ascii="Times New Roman" w:hAnsi="Times New Roman" w:cs="Times New Roman"/>
                <w:i/>
                <w:iCs/>
                <w:sz w:val="24"/>
                <w:szCs w:val="24"/>
              </w:rPr>
            </w:pPr>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L2≔L2∪x</m:t>
              </m:r>
            </m:oMath>
            <w:r>
              <w:rPr>
                <w:rFonts w:ascii="Times New Roman" w:eastAsiaTheme="minorEastAsia" w:hAnsi="Times New Roman" w:cs="Times New Roman"/>
                <w:i/>
                <w:sz w:val="24"/>
                <w:szCs w:val="24"/>
              </w:rPr>
              <w:t xml:space="preserve"> </w:t>
            </w:r>
          </w:p>
          <w:p w14:paraId="6CA059A7" w14:textId="77777777" w:rsidR="009261B7" w:rsidRDefault="009261B7" w:rsidP="00287341">
            <w:pPr>
              <w:jc w:val="both"/>
              <w:rPr>
                <w:rFonts w:ascii="Times New Roman" w:hAnsi="Times New Roman" w:cs="Times New Roman"/>
                <w:i/>
                <w:iCs/>
                <w:sz w:val="24"/>
                <w:szCs w:val="24"/>
              </w:rPr>
            </w:pPr>
            <w:r>
              <w:rPr>
                <w:rFonts w:ascii="Times New Roman" w:hAnsi="Times New Roman" w:cs="Times New Roman"/>
                <w:sz w:val="24"/>
                <w:szCs w:val="24"/>
              </w:rPr>
              <w:t xml:space="preserve">     Create set </w:t>
            </w:r>
            <w:r w:rsidRPr="00E76E88">
              <w:rPr>
                <w:rFonts w:ascii="Times New Roman" w:hAnsi="Times New Roman" w:cs="Times New Roman"/>
                <w:i/>
                <w:iCs/>
                <w:sz w:val="24"/>
                <w:szCs w:val="24"/>
              </w:rPr>
              <w:t>Q2</w:t>
            </w:r>
            <w:r w:rsidRPr="00D9200D">
              <w:rPr>
                <w:rFonts w:ascii="Times New Roman" w:hAnsi="Times New Roman" w:cs="Times New Roman"/>
                <w:sz w:val="24"/>
                <w:szCs w:val="24"/>
              </w:rPr>
              <w:t xml:space="preserve"> for</w:t>
            </w:r>
            <w:r>
              <w:rPr>
                <w:rFonts w:ascii="Times New Roman" w:hAnsi="Times New Roman" w:cs="Times New Roman"/>
                <w:i/>
                <w:iCs/>
                <w:sz w:val="24"/>
                <w:szCs w:val="24"/>
              </w:rPr>
              <w:t xml:space="preserve"> v.</w:t>
            </w:r>
          </w:p>
          <w:p w14:paraId="5E9C4D7C" w14:textId="77777777" w:rsidR="009261B7" w:rsidRDefault="009261B7" w:rsidP="00287341">
            <w:pPr>
              <w:jc w:val="both"/>
              <w:rPr>
                <w:rFonts w:ascii="Times New Roman" w:hAnsi="Times New Roman" w:cs="Times New Roman"/>
                <w:sz w:val="24"/>
                <w:szCs w:val="24"/>
              </w:rPr>
            </w:pPr>
            <w:r w:rsidRPr="00483DF5">
              <w:rPr>
                <w:rFonts w:ascii="Times New Roman" w:hAnsi="Times New Roman" w:cs="Times New Roman"/>
                <w:sz w:val="24"/>
                <w:szCs w:val="24"/>
              </w:rPr>
              <w:t xml:space="preserve">     FOR </w:t>
            </w:r>
            <w:r w:rsidRPr="00483DF5">
              <w:rPr>
                <w:rFonts w:ascii="Times New Roman" w:hAnsi="Times New Roman" w:cs="Times New Roman"/>
                <w:i/>
                <w:iCs/>
                <w:sz w:val="24"/>
                <w:szCs w:val="24"/>
              </w:rPr>
              <w:t>y</w:t>
            </w:r>
            <w:r w:rsidRPr="00483DF5">
              <w:rPr>
                <w:rFonts w:ascii="Times New Roman" w:hAnsi="Times New Roman" w:cs="Times New Roman"/>
                <w:sz w:val="24"/>
                <w:szCs w:val="24"/>
              </w:rPr>
              <w:t xml:space="preserve"> IN </w:t>
            </w:r>
            <w:r w:rsidRPr="00483DF5">
              <w:rPr>
                <w:rFonts w:ascii="Times New Roman" w:hAnsi="Times New Roman" w:cs="Times New Roman"/>
                <w:i/>
                <w:iCs/>
                <w:sz w:val="24"/>
                <w:szCs w:val="24"/>
              </w:rPr>
              <w:t>Q2</w:t>
            </w:r>
            <w:r w:rsidRPr="00483DF5">
              <w:rPr>
                <w:rFonts w:ascii="Times New Roman" w:hAnsi="Times New Roman" w:cs="Times New Roman"/>
                <w:sz w:val="24"/>
                <w:szCs w:val="24"/>
              </w:rPr>
              <w:t>:</w:t>
            </w:r>
          </w:p>
          <w:p w14:paraId="2D556497" w14:textId="77777777" w:rsidR="009261B7" w:rsidRPr="009261B7" w:rsidRDefault="009261B7" w:rsidP="0028734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S≔S∪y</m:t>
              </m:r>
            </m:oMath>
            <w:r>
              <w:rPr>
                <w:rFonts w:ascii="Times New Roman" w:eastAsiaTheme="minorEastAsia" w:hAnsi="Times New Roman" w:cs="Times New Roman"/>
                <w:sz w:val="24"/>
                <w:szCs w:val="24"/>
              </w:rPr>
              <w:t xml:space="preserve"> </w:t>
            </w:r>
          </w:p>
          <w:p w14:paraId="4000C6D4" w14:textId="77777777" w:rsidR="009261B7" w:rsidRDefault="009261B7" w:rsidP="00287341">
            <w:pPr>
              <w:jc w:val="both"/>
              <w:rPr>
                <w:rFonts w:ascii="Times New Roman" w:hAnsi="Times New Roman" w:cs="Times New Roman"/>
                <w:sz w:val="24"/>
                <w:szCs w:val="24"/>
              </w:rPr>
            </w:pPr>
            <w:r>
              <w:rPr>
                <w:rFonts w:ascii="Times New Roman" w:hAnsi="Times New Roman" w:cs="Times New Roman"/>
                <w:sz w:val="24"/>
                <w:szCs w:val="24"/>
              </w:rPr>
              <w:t>UNTIL STOP CRITERIA.</w:t>
            </w:r>
          </w:p>
          <w:p w14:paraId="32F0969E" w14:textId="77777777" w:rsidR="009261B7" w:rsidRDefault="009261B7" w:rsidP="0056603E">
            <w:pPr>
              <w:jc w:val="both"/>
              <w:rPr>
                <w:rFonts w:ascii="Times New Roman" w:hAnsi="Times New Roman" w:cs="Times New Roman"/>
                <w:sz w:val="24"/>
                <w:szCs w:val="24"/>
              </w:rPr>
            </w:pPr>
          </w:p>
        </w:tc>
      </w:tr>
    </w:tbl>
    <w:p w14:paraId="7FB30949" w14:textId="77777777" w:rsidR="003C40EE" w:rsidRDefault="003C40EE" w:rsidP="00DF5EA3">
      <w:pPr>
        <w:spacing w:after="0"/>
        <w:jc w:val="both"/>
        <w:rPr>
          <w:rFonts w:ascii="Times New Roman" w:hAnsi="Times New Roman" w:cs="Times New Roman"/>
          <w:b/>
          <w:bCs/>
          <w:sz w:val="24"/>
          <w:szCs w:val="24"/>
        </w:rPr>
      </w:pPr>
    </w:p>
    <w:p w14:paraId="5417F58A" w14:textId="23D4D5A4" w:rsidR="004D0284" w:rsidRPr="00777C3B" w:rsidRDefault="00A02D30" w:rsidP="00DF5EA3">
      <w:pPr>
        <w:spacing w:after="0"/>
        <w:jc w:val="both"/>
        <w:rPr>
          <w:rFonts w:ascii="Times New Roman" w:hAnsi="Times New Roman" w:cs="Times New Roman"/>
          <w:b/>
          <w:bCs/>
          <w:sz w:val="24"/>
          <w:szCs w:val="24"/>
        </w:rPr>
      </w:pPr>
      <w:r w:rsidRPr="00777C3B">
        <w:rPr>
          <w:rFonts w:ascii="Times New Roman" w:hAnsi="Times New Roman" w:cs="Times New Roman"/>
          <w:b/>
          <w:bCs/>
          <w:sz w:val="24"/>
          <w:szCs w:val="24"/>
        </w:rPr>
        <w:t>4</w:t>
      </w:r>
      <w:r w:rsidR="004D0284" w:rsidRPr="00777C3B">
        <w:rPr>
          <w:rFonts w:ascii="Times New Roman" w:hAnsi="Times New Roman" w:cs="Times New Roman"/>
          <w:b/>
          <w:bCs/>
          <w:sz w:val="24"/>
          <w:szCs w:val="24"/>
        </w:rPr>
        <w:t xml:space="preserve">. </w:t>
      </w:r>
      <w:r w:rsidRPr="00777C3B">
        <w:rPr>
          <w:rFonts w:ascii="Times New Roman" w:hAnsi="Times New Roman" w:cs="Times New Roman"/>
          <w:b/>
          <w:bCs/>
          <w:sz w:val="24"/>
          <w:szCs w:val="24"/>
        </w:rPr>
        <w:t xml:space="preserve">Experimental </w:t>
      </w:r>
      <w:r w:rsidR="004D0284" w:rsidRPr="00777C3B">
        <w:rPr>
          <w:rFonts w:ascii="Times New Roman" w:hAnsi="Times New Roman" w:cs="Times New Roman"/>
          <w:b/>
          <w:bCs/>
          <w:sz w:val="24"/>
          <w:szCs w:val="24"/>
        </w:rPr>
        <w:t>Methodology</w:t>
      </w:r>
    </w:p>
    <w:p w14:paraId="430FC4DB" w14:textId="78EEA549" w:rsidR="004D0284" w:rsidRPr="00777C3B" w:rsidRDefault="00D52D04" w:rsidP="00DF5EA3">
      <w:pPr>
        <w:spacing w:after="0"/>
        <w:jc w:val="both"/>
        <w:rPr>
          <w:rFonts w:ascii="Times New Roman" w:hAnsi="Times New Roman" w:cs="Times New Roman"/>
          <w:b/>
          <w:bCs/>
          <w:sz w:val="24"/>
          <w:szCs w:val="24"/>
        </w:rPr>
      </w:pPr>
      <w:r w:rsidRPr="00777C3B">
        <w:rPr>
          <w:rFonts w:ascii="Times New Roman" w:hAnsi="Times New Roman" w:cs="Times New Roman"/>
          <w:b/>
          <w:bCs/>
          <w:sz w:val="24"/>
          <w:szCs w:val="24"/>
        </w:rPr>
        <w:t xml:space="preserve">4.1 </w:t>
      </w:r>
      <w:r w:rsidR="009D5305" w:rsidRPr="00777C3B">
        <w:rPr>
          <w:rFonts w:ascii="Times New Roman" w:hAnsi="Times New Roman" w:cs="Times New Roman"/>
          <w:b/>
          <w:bCs/>
          <w:sz w:val="24"/>
          <w:szCs w:val="24"/>
        </w:rPr>
        <w:t xml:space="preserve">Data </w:t>
      </w:r>
    </w:p>
    <w:p w14:paraId="6413B108" w14:textId="77777777" w:rsidR="000734C5" w:rsidRDefault="00E866A4" w:rsidP="00A37511">
      <w:pPr>
        <w:spacing w:after="0"/>
        <w:jc w:val="both"/>
        <w:rPr>
          <w:rFonts w:ascii="Times New Roman" w:hAnsi="Times New Roman" w:cs="Times New Roman"/>
          <w:sz w:val="24"/>
          <w:szCs w:val="24"/>
        </w:rPr>
      </w:pPr>
      <w:r>
        <w:rPr>
          <w:rFonts w:ascii="Times New Roman" w:hAnsi="Times New Roman" w:cs="Times New Roman"/>
          <w:sz w:val="24"/>
          <w:szCs w:val="24"/>
        </w:rPr>
        <w:t>Data will be initially generated as random graphs from the NetworkX library</w:t>
      </w:r>
      <w:r w:rsidR="002113A3">
        <w:rPr>
          <w:rFonts w:ascii="Times New Roman" w:hAnsi="Times New Roman" w:cs="Times New Roman"/>
          <w:sz w:val="24"/>
          <w:szCs w:val="24"/>
        </w:rPr>
        <w:t xml:space="preserve">, preferably with at least 1000 nodes to </w:t>
      </w:r>
      <w:r w:rsidR="00B865D5">
        <w:rPr>
          <w:rFonts w:ascii="Times New Roman" w:hAnsi="Times New Roman" w:cs="Times New Roman"/>
          <w:sz w:val="24"/>
          <w:szCs w:val="24"/>
        </w:rPr>
        <w:t>reflect a small dataset.</w:t>
      </w:r>
      <w:r w:rsidR="00A84A57">
        <w:rPr>
          <w:rFonts w:ascii="Times New Roman" w:hAnsi="Times New Roman" w:cs="Times New Roman"/>
          <w:sz w:val="24"/>
          <w:szCs w:val="24"/>
        </w:rPr>
        <w:t xml:space="preserve"> </w:t>
      </w:r>
    </w:p>
    <w:p w14:paraId="3450C1FA" w14:textId="77777777" w:rsidR="000734C5" w:rsidRDefault="000734C5" w:rsidP="00A37511">
      <w:pPr>
        <w:spacing w:after="0"/>
        <w:jc w:val="both"/>
        <w:rPr>
          <w:rFonts w:ascii="Times New Roman" w:hAnsi="Times New Roman" w:cs="Times New Roman"/>
          <w:sz w:val="24"/>
          <w:szCs w:val="24"/>
        </w:rPr>
      </w:pPr>
    </w:p>
    <w:p w14:paraId="0B600B46" w14:textId="152E9EAB" w:rsidR="00E866A4" w:rsidRDefault="000734C5" w:rsidP="00A37511">
      <w:pPr>
        <w:spacing w:after="0"/>
        <w:jc w:val="both"/>
        <w:rPr>
          <w:rFonts w:ascii="Times New Roman" w:hAnsi="Times New Roman" w:cs="Times New Roman"/>
          <w:sz w:val="24"/>
          <w:szCs w:val="24"/>
        </w:rPr>
      </w:pPr>
      <w:r w:rsidRPr="000734C5">
        <w:rPr>
          <w:rFonts w:ascii="Times New Roman" w:hAnsi="Times New Roman" w:cs="Times New Roman"/>
          <w:i/>
          <w:iCs/>
          <w:sz w:val="24"/>
          <w:szCs w:val="24"/>
        </w:rPr>
        <w:t>Notes</w:t>
      </w:r>
      <w:r>
        <w:rPr>
          <w:rFonts w:ascii="Times New Roman" w:hAnsi="Times New Roman" w:cs="Times New Roman"/>
          <w:sz w:val="24"/>
          <w:szCs w:val="24"/>
        </w:rPr>
        <w:t xml:space="preserve">: </w:t>
      </w:r>
      <w:r w:rsidR="00357370">
        <w:rPr>
          <w:rFonts w:ascii="Times New Roman" w:hAnsi="Times New Roman" w:cs="Times New Roman"/>
          <w:sz w:val="24"/>
          <w:szCs w:val="24"/>
        </w:rPr>
        <w:t xml:space="preserve">Real-life </w:t>
      </w:r>
      <w:r>
        <w:rPr>
          <w:rFonts w:ascii="Times New Roman" w:hAnsi="Times New Roman" w:cs="Times New Roman"/>
          <w:sz w:val="24"/>
          <w:szCs w:val="24"/>
        </w:rPr>
        <w:t xml:space="preserve">datasets with less than 1 M nodes </w:t>
      </w:r>
      <w:r w:rsidR="00860C87">
        <w:rPr>
          <w:rFonts w:ascii="Times New Roman" w:hAnsi="Times New Roman" w:cs="Times New Roman"/>
          <w:sz w:val="24"/>
          <w:szCs w:val="24"/>
        </w:rPr>
        <w:t xml:space="preserve">and 1 M edges may be attempted. An edgelist of 1.3 M nodes and 3.8 M edges was recently uploading, but </w:t>
      </w:r>
      <w:r w:rsidR="00504283">
        <w:rPr>
          <w:rFonts w:ascii="Times New Roman" w:hAnsi="Times New Roman" w:cs="Times New Roman"/>
          <w:sz w:val="24"/>
          <w:szCs w:val="24"/>
        </w:rPr>
        <w:t xml:space="preserve">available computing resources at the time (my computer) was </w:t>
      </w:r>
      <w:r w:rsidR="00DA2979">
        <w:rPr>
          <w:rFonts w:ascii="Times New Roman" w:hAnsi="Times New Roman" w:cs="Times New Roman"/>
          <w:sz w:val="24"/>
          <w:szCs w:val="24"/>
        </w:rPr>
        <w:t>ineffective in handling the amount of load.</w:t>
      </w:r>
    </w:p>
    <w:p w14:paraId="769A3997" w14:textId="77777777" w:rsidR="00E866A4" w:rsidRDefault="00E866A4" w:rsidP="00A37511">
      <w:pPr>
        <w:spacing w:after="0"/>
        <w:jc w:val="both"/>
        <w:rPr>
          <w:rFonts w:ascii="Times New Roman" w:hAnsi="Times New Roman" w:cs="Times New Roman"/>
          <w:sz w:val="24"/>
          <w:szCs w:val="24"/>
        </w:rPr>
      </w:pPr>
    </w:p>
    <w:p w14:paraId="2F21D906" w14:textId="4B7C9486" w:rsidR="009D5305" w:rsidRPr="00551BB7" w:rsidRDefault="009D5305" w:rsidP="00A37511">
      <w:pPr>
        <w:spacing w:after="0"/>
        <w:jc w:val="both"/>
        <w:rPr>
          <w:rFonts w:ascii="Times New Roman" w:hAnsi="Times New Roman" w:cs="Times New Roman"/>
          <w:b/>
          <w:bCs/>
          <w:sz w:val="24"/>
          <w:szCs w:val="24"/>
        </w:rPr>
      </w:pPr>
      <w:r w:rsidRPr="00551BB7">
        <w:rPr>
          <w:rFonts w:ascii="Times New Roman" w:hAnsi="Times New Roman" w:cs="Times New Roman"/>
          <w:b/>
          <w:bCs/>
          <w:sz w:val="24"/>
          <w:szCs w:val="24"/>
        </w:rPr>
        <w:t xml:space="preserve">4.2 </w:t>
      </w:r>
      <w:r w:rsidR="00777C3B" w:rsidRPr="00551BB7">
        <w:rPr>
          <w:rFonts w:ascii="Times New Roman" w:hAnsi="Times New Roman" w:cs="Times New Roman"/>
          <w:b/>
          <w:bCs/>
          <w:sz w:val="24"/>
          <w:szCs w:val="24"/>
        </w:rPr>
        <w:t>Measurements</w:t>
      </w:r>
    </w:p>
    <w:p w14:paraId="41F058C0" w14:textId="7FD33CCD" w:rsidR="009D5305" w:rsidRPr="00E44B83" w:rsidRDefault="00A87ABA" w:rsidP="00A37511">
      <w:pPr>
        <w:spacing w:after="0"/>
        <w:jc w:val="both"/>
        <w:rPr>
          <w:rFonts w:ascii="Times New Roman" w:hAnsi="Times New Roman" w:cs="Times New Roman"/>
          <w:b/>
          <w:bCs/>
          <w:sz w:val="24"/>
          <w:szCs w:val="24"/>
        </w:rPr>
      </w:pPr>
      <w:r w:rsidRPr="00E44B83">
        <w:rPr>
          <w:rFonts w:ascii="Times New Roman" w:hAnsi="Times New Roman" w:cs="Times New Roman"/>
          <w:b/>
          <w:bCs/>
          <w:sz w:val="24"/>
          <w:szCs w:val="24"/>
        </w:rPr>
        <w:t>4.2.1 Degree Distribution</w:t>
      </w:r>
    </w:p>
    <w:p w14:paraId="4E8711DF" w14:textId="3351EEFB" w:rsidR="00E44B83" w:rsidRDefault="00E44B83" w:rsidP="00E44B83">
      <w:pPr>
        <w:jc w:val="both"/>
        <w:rPr>
          <w:rFonts w:ascii="Times New Roman" w:hAnsi="Times New Roman" w:cs="Times New Roman"/>
          <w:sz w:val="24"/>
          <w:szCs w:val="24"/>
        </w:rPr>
      </w:pPr>
      <w:r>
        <w:rPr>
          <w:rFonts w:ascii="Times New Roman" w:hAnsi="Times New Roman" w:cs="Times New Roman"/>
          <w:sz w:val="24"/>
          <w:szCs w:val="24"/>
        </w:rPr>
        <w:t xml:space="preserve">Across each of the 6 network sampling algorithms, including the proposed method, the degree distribution </w:t>
      </w:r>
      <w:r w:rsidR="00E81953">
        <w:rPr>
          <w:rFonts w:ascii="Times New Roman" w:hAnsi="Times New Roman" w:cs="Times New Roman"/>
          <w:sz w:val="24"/>
          <w:szCs w:val="24"/>
        </w:rPr>
        <w:t>(Deg</w:t>
      </w:r>
      <w:r w:rsidR="008C4A0B">
        <w:rPr>
          <w:rFonts w:ascii="Times New Roman" w:hAnsi="Times New Roman" w:cs="Times New Roman"/>
          <w:sz w:val="24"/>
          <w:szCs w:val="24"/>
        </w:rPr>
        <w:t xml:space="preserve">D) </w:t>
      </w:r>
      <w:r>
        <w:rPr>
          <w:rFonts w:ascii="Times New Roman" w:hAnsi="Times New Roman" w:cs="Times New Roman"/>
          <w:sz w:val="24"/>
          <w:szCs w:val="24"/>
        </w:rPr>
        <w:t xml:space="preserve">will be compared after sampling the prepared network. </w:t>
      </w:r>
      <w:r w:rsidR="00F13F92">
        <w:rPr>
          <w:rFonts w:ascii="Times New Roman" w:hAnsi="Times New Roman" w:cs="Times New Roman"/>
          <w:sz w:val="24"/>
          <w:szCs w:val="24"/>
        </w:rPr>
        <w:t>Comparisons will be done pairwise</w:t>
      </w:r>
      <w:r w:rsidR="00F10C4E">
        <w:rPr>
          <w:rFonts w:ascii="Times New Roman" w:hAnsi="Times New Roman" w:cs="Times New Roman"/>
          <w:sz w:val="24"/>
          <w:szCs w:val="24"/>
        </w:rPr>
        <w:t xml:space="preserve">, rendering a 6 x 6 facet grid with each plot being </w:t>
      </w:r>
      <w:r w:rsidR="001F2B00">
        <w:rPr>
          <w:rFonts w:ascii="Times New Roman" w:hAnsi="Times New Roman" w:cs="Times New Roman"/>
          <w:sz w:val="24"/>
          <w:szCs w:val="24"/>
        </w:rPr>
        <w:t xml:space="preserve">a quantile plot of the </w:t>
      </w:r>
      <w:r w:rsidR="008C4A0B">
        <w:rPr>
          <w:rFonts w:ascii="Times New Roman" w:hAnsi="Times New Roman" w:cs="Times New Roman"/>
          <w:sz w:val="24"/>
          <w:szCs w:val="24"/>
        </w:rPr>
        <w:t xml:space="preserve">DegD between </w:t>
      </w:r>
      <w:r w:rsidR="001F2B00">
        <w:rPr>
          <w:rFonts w:ascii="Times New Roman" w:hAnsi="Times New Roman" w:cs="Times New Roman"/>
          <w:sz w:val="24"/>
          <w:szCs w:val="24"/>
        </w:rPr>
        <w:t>two sampling algorithms.</w:t>
      </w:r>
      <w:r w:rsidR="000D2395">
        <w:rPr>
          <w:rFonts w:ascii="Times New Roman" w:hAnsi="Times New Roman" w:cs="Times New Roman"/>
          <w:sz w:val="24"/>
          <w:szCs w:val="24"/>
        </w:rPr>
        <w:t xml:space="preserve"> </w:t>
      </w:r>
      <w:r w:rsidR="00372835">
        <w:rPr>
          <w:rFonts w:ascii="Times New Roman" w:hAnsi="Times New Roman" w:cs="Times New Roman"/>
          <w:sz w:val="24"/>
          <w:szCs w:val="24"/>
        </w:rPr>
        <w:t xml:space="preserve">To draw </w:t>
      </w:r>
      <w:r w:rsidR="0045663C">
        <w:rPr>
          <w:rFonts w:ascii="Times New Roman" w:hAnsi="Times New Roman" w:cs="Times New Roman"/>
          <w:sz w:val="24"/>
          <w:szCs w:val="24"/>
        </w:rPr>
        <w:t xml:space="preserve">clear </w:t>
      </w:r>
      <w:r w:rsidR="00372835">
        <w:rPr>
          <w:rFonts w:ascii="Times New Roman" w:hAnsi="Times New Roman" w:cs="Times New Roman"/>
          <w:sz w:val="24"/>
          <w:szCs w:val="24"/>
        </w:rPr>
        <w:t>con</w:t>
      </w:r>
      <w:r w:rsidR="0045663C">
        <w:rPr>
          <w:rFonts w:ascii="Times New Roman" w:hAnsi="Times New Roman" w:cs="Times New Roman"/>
          <w:sz w:val="24"/>
          <w:szCs w:val="24"/>
        </w:rPr>
        <w:t>c</w:t>
      </w:r>
      <w:r w:rsidR="00372835">
        <w:rPr>
          <w:rFonts w:ascii="Times New Roman" w:hAnsi="Times New Roman" w:cs="Times New Roman"/>
          <w:sz w:val="24"/>
          <w:szCs w:val="24"/>
        </w:rPr>
        <w:t xml:space="preserve">lusions, </w:t>
      </w:r>
      <w:r w:rsidR="0045663C">
        <w:rPr>
          <w:rFonts w:ascii="Times New Roman" w:hAnsi="Times New Roman" w:cs="Times New Roman"/>
          <w:sz w:val="24"/>
          <w:szCs w:val="24"/>
        </w:rPr>
        <w:t xml:space="preserve">the </w:t>
      </w:r>
      <w:r w:rsidR="00E81953">
        <w:rPr>
          <w:rFonts w:ascii="Times New Roman" w:hAnsi="Times New Roman" w:cs="Times New Roman"/>
          <w:sz w:val="24"/>
          <w:szCs w:val="24"/>
        </w:rPr>
        <w:t>DegD</w:t>
      </w:r>
      <w:r w:rsidR="001F2B00">
        <w:rPr>
          <w:rFonts w:ascii="Times New Roman" w:hAnsi="Times New Roman" w:cs="Times New Roman"/>
          <w:sz w:val="24"/>
          <w:szCs w:val="24"/>
        </w:rPr>
        <w:t xml:space="preserve"> </w:t>
      </w:r>
      <w:r w:rsidR="0045663C">
        <w:rPr>
          <w:rFonts w:ascii="Times New Roman" w:hAnsi="Times New Roman" w:cs="Times New Roman"/>
          <w:sz w:val="24"/>
          <w:szCs w:val="24"/>
        </w:rPr>
        <w:t>that is more left skewed (</w:t>
      </w:r>
      <w:r w:rsidR="00C377A3">
        <w:rPr>
          <w:rFonts w:ascii="Times New Roman" w:hAnsi="Times New Roman" w:cs="Times New Roman"/>
          <w:sz w:val="24"/>
          <w:szCs w:val="24"/>
        </w:rPr>
        <w:t xml:space="preserve">distribution mean and median are larger) performs better at capturing important nodes. </w:t>
      </w:r>
      <w:r w:rsidR="004840F2">
        <w:rPr>
          <w:rFonts w:ascii="Times New Roman" w:hAnsi="Times New Roman" w:cs="Times New Roman"/>
          <w:sz w:val="24"/>
          <w:szCs w:val="24"/>
        </w:rPr>
        <w:t>As a</w:t>
      </w:r>
      <w:r w:rsidR="00B124A4">
        <w:rPr>
          <w:rFonts w:ascii="Times New Roman" w:hAnsi="Times New Roman" w:cs="Times New Roman"/>
          <w:sz w:val="24"/>
          <w:szCs w:val="24"/>
        </w:rPr>
        <w:t xml:space="preserve">n alternative point estimate of DegD, the sum of degrees of </w:t>
      </w:r>
      <w:r w:rsidR="00C50AA9">
        <w:rPr>
          <w:rFonts w:ascii="Times New Roman" w:hAnsi="Times New Roman" w:cs="Times New Roman"/>
          <w:sz w:val="24"/>
          <w:szCs w:val="24"/>
        </w:rPr>
        <w:t>the entire sampled set is computed.</w:t>
      </w:r>
      <w:r w:rsidR="00C377A3">
        <w:rPr>
          <w:rFonts w:ascii="Times New Roman" w:hAnsi="Times New Roman" w:cs="Times New Roman"/>
          <w:sz w:val="24"/>
          <w:szCs w:val="24"/>
        </w:rPr>
        <w:t xml:space="preserve"> </w:t>
      </w:r>
    </w:p>
    <w:p w14:paraId="65D0795C" w14:textId="64266FFE" w:rsidR="00A87ABA" w:rsidRDefault="00A87ABA" w:rsidP="00A37511">
      <w:pPr>
        <w:spacing w:after="0"/>
        <w:jc w:val="both"/>
        <w:rPr>
          <w:rFonts w:ascii="Times New Roman" w:hAnsi="Times New Roman" w:cs="Times New Roman"/>
          <w:sz w:val="24"/>
          <w:szCs w:val="24"/>
        </w:rPr>
      </w:pPr>
    </w:p>
    <w:p w14:paraId="31A35D8F" w14:textId="45335BAE" w:rsidR="00C81C2F" w:rsidRPr="005E71F0" w:rsidRDefault="00C81C2F" w:rsidP="00A37511">
      <w:pPr>
        <w:spacing w:after="0"/>
        <w:jc w:val="both"/>
        <w:rPr>
          <w:rFonts w:ascii="Times New Roman" w:hAnsi="Times New Roman" w:cs="Times New Roman"/>
          <w:b/>
          <w:bCs/>
          <w:sz w:val="24"/>
          <w:szCs w:val="24"/>
        </w:rPr>
      </w:pPr>
      <w:r w:rsidRPr="005E71F0">
        <w:rPr>
          <w:rFonts w:ascii="Times New Roman" w:hAnsi="Times New Roman" w:cs="Times New Roman"/>
          <w:b/>
          <w:bCs/>
          <w:sz w:val="24"/>
          <w:szCs w:val="24"/>
        </w:rPr>
        <w:t xml:space="preserve">4.2.2 Distance </w:t>
      </w:r>
      <w:r w:rsidR="00D9798F" w:rsidRPr="005E71F0">
        <w:rPr>
          <w:rFonts w:ascii="Times New Roman" w:hAnsi="Times New Roman" w:cs="Times New Roman"/>
          <w:b/>
          <w:bCs/>
          <w:sz w:val="24"/>
          <w:szCs w:val="24"/>
        </w:rPr>
        <w:t>Distribution</w:t>
      </w:r>
    </w:p>
    <w:p w14:paraId="4DE0B4EB" w14:textId="00507298" w:rsidR="0001389A" w:rsidRPr="00FF0CC0" w:rsidRDefault="00C12780" w:rsidP="00A37511">
      <w:pPr>
        <w:spacing w:after="0"/>
        <w:jc w:val="both"/>
        <w:rPr>
          <w:rFonts w:ascii="Times New Roman" w:hAnsi="Times New Roman" w:cs="Times New Roman"/>
          <w:sz w:val="24"/>
          <w:szCs w:val="24"/>
        </w:rPr>
      </w:pPr>
      <w:r>
        <w:rPr>
          <w:rFonts w:ascii="Times New Roman" w:hAnsi="Times New Roman" w:cs="Times New Roman"/>
          <w:sz w:val="24"/>
          <w:szCs w:val="24"/>
        </w:rPr>
        <w:t xml:space="preserve">As another dimension of testing </w:t>
      </w:r>
      <w:r w:rsidR="00917564">
        <w:rPr>
          <w:rFonts w:ascii="Times New Roman" w:hAnsi="Times New Roman" w:cs="Times New Roman"/>
          <w:sz w:val="24"/>
          <w:szCs w:val="24"/>
        </w:rPr>
        <w:t>the ability of a network sampling algorithm</w:t>
      </w:r>
      <w:r w:rsidR="008E0BB0">
        <w:rPr>
          <w:rFonts w:ascii="Times New Roman" w:hAnsi="Times New Roman" w:cs="Times New Roman"/>
          <w:sz w:val="24"/>
          <w:szCs w:val="24"/>
        </w:rPr>
        <w:t xml:space="preserve">, a histogram of the shortest distance </w:t>
      </w:r>
      <w:r w:rsidR="0076403B">
        <w:rPr>
          <w:rFonts w:ascii="Times New Roman" w:hAnsi="Times New Roman" w:cs="Times New Roman"/>
          <w:sz w:val="24"/>
          <w:szCs w:val="24"/>
        </w:rPr>
        <w:t xml:space="preserve">from each visited node to the start node </w:t>
      </w:r>
      <w:r w:rsidR="00FF0CC0">
        <w:rPr>
          <w:rFonts w:ascii="Times New Roman" w:hAnsi="Times New Roman" w:cs="Times New Roman"/>
          <w:i/>
          <w:iCs/>
          <w:sz w:val="24"/>
          <w:szCs w:val="24"/>
        </w:rPr>
        <w:t>s</w:t>
      </w:r>
      <w:r w:rsidR="00FF0CC0">
        <w:rPr>
          <w:rFonts w:ascii="Times New Roman" w:hAnsi="Times New Roman" w:cs="Times New Roman"/>
          <w:sz w:val="24"/>
          <w:szCs w:val="24"/>
        </w:rPr>
        <w:t xml:space="preserve">, is plotted for each algorithm. </w:t>
      </w:r>
      <w:r w:rsidR="00EF3301">
        <w:rPr>
          <w:rFonts w:ascii="Times New Roman" w:hAnsi="Times New Roman" w:cs="Times New Roman"/>
          <w:sz w:val="24"/>
          <w:szCs w:val="24"/>
        </w:rPr>
        <w:t xml:space="preserve">The variance of the distance distribution (DistD) </w:t>
      </w:r>
      <w:r w:rsidR="00A37D91">
        <w:rPr>
          <w:rFonts w:ascii="Times New Roman" w:hAnsi="Times New Roman" w:cs="Times New Roman"/>
          <w:sz w:val="24"/>
          <w:szCs w:val="24"/>
        </w:rPr>
        <w:t xml:space="preserve">is computed </w:t>
      </w:r>
      <w:r w:rsidR="008C6897">
        <w:rPr>
          <w:rFonts w:ascii="Times New Roman" w:hAnsi="Times New Roman" w:cs="Times New Roman"/>
          <w:sz w:val="24"/>
          <w:szCs w:val="24"/>
        </w:rPr>
        <w:t>to ensure that walkers in an algorithm are not being trapped inside any dens</w:t>
      </w:r>
      <w:r w:rsidR="00C21E19">
        <w:rPr>
          <w:rFonts w:ascii="Times New Roman" w:hAnsi="Times New Roman" w:cs="Times New Roman"/>
          <w:sz w:val="24"/>
          <w:szCs w:val="24"/>
        </w:rPr>
        <w:t xml:space="preserve">e communities with </w:t>
      </w:r>
      <w:r w:rsidR="00E044BF">
        <w:rPr>
          <w:rFonts w:ascii="Times New Roman" w:hAnsi="Times New Roman" w:cs="Times New Roman"/>
          <w:sz w:val="24"/>
          <w:szCs w:val="24"/>
        </w:rPr>
        <w:t>relatively very few edges to escape</w:t>
      </w:r>
      <w:r w:rsidR="004619D4">
        <w:rPr>
          <w:rFonts w:ascii="Times New Roman" w:hAnsi="Times New Roman" w:cs="Times New Roman"/>
          <w:sz w:val="24"/>
          <w:szCs w:val="24"/>
        </w:rPr>
        <w:t xml:space="preserve"> into the rest of the network. </w:t>
      </w:r>
    </w:p>
    <w:p w14:paraId="1236631B" w14:textId="15D69949" w:rsidR="005E71F0" w:rsidRDefault="005E71F0" w:rsidP="00A37511">
      <w:pPr>
        <w:spacing w:after="0"/>
        <w:jc w:val="both"/>
        <w:rPr>
          <w:rFonts w:ascii="Times New Roman" w:hAnsi="Times New Roman" w:cs="Times New Roman"/>
          <w:sz w:val="24"/>
          <w:szCs w:val="24"/>
        </w:rPr>
      </w:pPr>
    </w:p>
    <w:p w14:paraId="64C34BF3" w14:textId="5A455ABA" w:rsidR="00995B17" w:rsidRPr="00A278BF" w:rsidRDefault="00995B17" w:rsidP="00A37511">
      <w:pPr>
        <w:spacing w:after="0"/>
        <w:jc w:val="both"/>
        <w:rPr>
          <w:rFonts w:ascii="Times New Roman" w:hAnsi="Times New Roman" w:cs="Times New Roman"/>
          <w:sz w:val="24"/>
          <w:szCs w:val="24"/>
        </w:rPr>
      </w:pPr>
      <w:r w:rsidRPr="00A278BF">
        <w:rPr>
          <w:rFonts w:ascii="Times New Roman" w:hAnsi="Times New Roman" w:cs="Times New Roman"/>
          <w:sz w:val="24"/>
          <w:szCs w:val="24"/>
        </w:rPr>
        <w:t>TBC…</w:t>
      </w:r>
    </w:p>
    <w:p w14:paraId="3D99BCF5" w14:textId="77777777" w:rsidR="005E71F0" w:rsidRPr="00A278BF" w:rsidRDefault="005E71F0" w:rsidP="00A37511">
      <w:pPr>
        <w:spacing w:after="0"/>
        <w:jc w:val="both"/>
        <w:rPr>
          <w:rFonts w:ascii="Times New Roman" w:hAnsi="Times New Roman" w:cs="Times New Roman"/>
          <w:sz w:val="24"/>
          <w:szCs w:val="24"/>
        </w:rPr>
      </w:pPr>
    </w:p>
    <w:p w14:paraId="4A3B3171" w14:textId="43EE71F0" w:rsidR="004D0284" w:rsidRPr="00A278BF" w:rsidRDefault="00FD6C40" w:rsidP="00A37511">
      <w:pPr>
        <w:spacing w:after="0"/>
        <w:jc w:val="both"/>
        <w:rPr>
          <w:rFonts w:ascii="Times New Roman" w:hAnsi="Times New Roman" w:cs="Times New Roman"/>
          <w:sz w:val="24"/>
          <w:szCs w:val="24"/>
        </w:rPr>
      </w:pPr>
      <w:r w:rsidRPr="00A278BF">
        <w:rPr>
          <w:rFonts w:ascii="Times New Roman" w:hAnsi="Times New Roman" w:cs="Times New Roman"/>
          <w:sz w:val="24"/>
          <w:szCs w:val="24"/>
        </w:rPr>
        <w:t>5</w:t>
      </w:r>
      <w:r w:rsidR="004D0284" w:rsidRPr="00A278BF">
        <w:rPr>
          <w:rFonts w:ascii="Times New Roman" w:hAnsi="Times New Roman" w:cs="Times New Roman"/>
          <w:sz w:val="24"/>
          <w:szCs w:val="24"/>
        </w:rPr>
        <w:t>. Results</w:t>
      </w:r>
    </w:p>
    <w:p w14:paraId="41BC2716" w14:textId="6A345B65" w:rsidR="004D0284" w:rsidRPr="00A278BF" w:rsidRDefault="004D0284" w:rsidP="00A37511">
      <w:pPr>
        <w:spacing w:after="0"/>
        <w:jc w:val="both"/>
        <w:rPr>
          <w:rFonts w:ascii="Times New Roman" w:hAnsi="Times New Roman" w:cs="Times New Roman"/>
          <w:sz w:val="24"/>
          <w:szCs w:val="24"/>
        </w:rPr>
      </w:pPr>
    </w:p>
    <w:p w14:paraId="29F0924A" w14:textId="50FE52B7" w:rsidR="00CA43B9" w:rsidRPr="00A278BF" w:rsidRDefault="00FD6C40" w:rsidP="00A37511">
      <w:pPr>
        <w:spacing w:after="0"/>
        <w:jc w:val="both"/>
        <w:rPr>
          <w:rFonts w:ascii="Times New Roman" w:hAnsi="Times New Roman" w:cs="Times New Roman"/>
          <w:sz w:val="24"/>
          <w:szCs w:val="24"/>
        </w:rPr>
        <w:sectPr w:rsidR="00CA43B9" w:rsidRPr="00A278BF" w:rsidSect="009E2C90">
          <w:type w:val="continuous"/>
          <w:pgSz w:w="12240" w:h="15840"/>
          <w:pgMar w:top="1440" w:right="1440" w:bottom="1440" w:left="1440" w:header="720" w:footer="720" w:gutter="0"/>
          <w:cols w:num="2" w:sep="1" w:space="720"/>
          <w:docGrid w:linePitch="360"/>
        </w:sectPr>
      </w:pPr>
      <w:r w:rsidRPr="00A278BF">
        <w:rPr>
          <w:rFonts w:ascii="Times New Roman" w:hAnsi="Times New Roman" w:cs="Times New Roman"/>
          <w:sz w:val="24"/>
          <w:szCs w:val="24"/>
        </w:rPr>
        <w:t>6</w:t>
      </w:r>
      <w:r w:rsidR="004D0284" w:rsidRPr="00A278BF">
        <w:rPr>
          <w:rFonts w:ascii="Times New Roman" w:hAnsi="Times New Roman" w:cs="Times New Roman"/>
          <w:sz w:val="24"/>
          <w:szCs w:val="24"/>
        </w:rPr>
        <w:t>. Conclusion</w:t>
      </w:r>
    </w:p>
    <w:p w14:paraId="2A409348" w14:textId="77777777" w:rsidR="00644BCA" w:rsidRDefault="00644BCA" w:rsidP="00644BCA">
      <w:pPr>
        <w:rPr>
          <w:rFonts w:ascii="Times New Roman" w:hAnsi="Times New Roman" w:cs="Times New Roman"/>
          <w:sz w:val="24"/>
          <w:szCs w:val="24"/>
        </w:rPr>
      </w:pPr>
    </w:p>
    <w:p w14:paraId="1B2A7BAA" w14:textId="77777777" w:rsidR="009E2C90" w:rsidRDefault="009E2C90" w:rsidP="00CA43B9">
      <w:pPr>
        <w:spacing w:after="0"/>
        <w:jc w:val="both"/>
        <w:rPr>
          <w:rFonts w:ascii="Times New Roman" w:hAnsi="Times New Roman" w:cs="Times New Roman"/>
          <w:sz w:val="24"/>
          <w:szCs w:val="24"/>
        </w:rPr>
        <w:sectPr w:rsidR="009E2C90" w:rsidSect="009E2C90">
          <w:type w:val="continuous"/>
          <w:pgSz w:w="12240" w:h="15840"/>
          <w:pgMar w:top="1440" w:right="1440" w:bottom="1440" w:left="1440" w:header="720" w:footer="720" w:gutter="0"/>
          <w:cols w:num="2" w:sep="1" w:space="720"/>
          <w:docGrid w:linePitch="360"/>
        </w:sectPr>
      </w:pPr>
    </w:p>
    <w:p w14:paraId="412E3B4B" w14:textId="77777777" w:rsidR="00DE6799" w:rsidRDefault="00DE6799">
      <w:pPr>
        <w:rPr>
          <w:rFonts w:ascii="Times New Roman" w:hAnsi="Times New Roman" w:cs="Times New Roman"/>
          <w:b/>
          <w:bCs/>
          <w:sz w:val="24"/>
          <w:szCs w:val="24"/>
        </w:rPr>
      </w:pPr>
      <w:r>
        <w:rPr>
          <w:rFonts w:ascii="Times New Roman" w:hAnsi="Times New Roman" w:cs="Times New Roman"/>
          <w:b/>
          <w:bCs/>
          <w:sz w:val="24"/>
          <w:szCs w:val="24"/>
        </w:rPr>
        <w:br w:type="page"/>
      </w:r>
    </w:p>
    <w:p w14:paraId="32FE02DE" w14:textId="14BD673D" w:rsidR="00CA43B9" w:rsidRPr="00BC5240" w:rsidRDefault="00CA43B9" w:rsidP="00190969">
      <w:pPr>
        <w:spacing w:after="0"/>
        <w:jc w:val="both"/>
        <w:rPr>
          <w:rFonts w:ascii="Times New Roman" w:hAnsi="Times New Roman" w:cs="Times New Roman"/>
          <w:b/>
          <w:bCs/>
          <w:sz w:val="24"/>
          <w:szCs w:val="24"/>
        </w:rPr>
      </w:pPr>
      <w:r w:rsidRPr="00BC5240">
        <w:rPr>
          <w:rFonts w:ascii="Times New Roman" w:hAnsi="Times New Roman" w:cs="Times New Roman"/>
          <w:b/>
          <w:bCs/>
          <w:sz w:val="24"/>
          <w:szCs w:val="24"/>
        </w:rPr>
        <w:lastRenderedPageBreak/>
        <w:t>References</w:t>
      </w:r>
    </w:p>
    <w:p w14:paraId="55C0CA66" w14:textId="0A99C509" w:rsidR="00CA43B9" w:rsidRDefault="00CA43B9" w:rsidP="00190969">
      <w:pPr>
        <w:spacing w:after="0"/>
        <w:jc w:val="both"/>
        <w:rPr>
          <w:rFonts w:ascii="Times New Roman" w:hAnsi="Times New Roman" w:cs="Times New Roman"/>
          <w:sz w:val="24"/>
          <w:szCs w:val="24"/>
        </w:rPr>
      </w:pPr>
    </w:p>
    <w:p w14:paraId="32B2F611" w14:textId="78463BF9" w:rsidR="009854B1" w:rsidRDefault="00917564" w:rsidP="009854B1">
      <w:pPr>
        <w:spacing w:after="0"/>
        <w:jc w:val="both"/>
        <w:rPr>
          <w:rFonts w:ascii="Times New Roman" w:hAnsi="Times New Roman" w:cs="Times New Roman"/>
          <w:sz w:val="24"/>
          <w:szCs w:val="24"/>
        </w:rPr>
      </w:pPr>
      <w:r>
        <w:rPr>
          <w:rFonts w:ascii="Times New Roman" w:hAnsi="Times New Roman" w:cs="Times New Roman"/>
          <w:sz w:val="24"/>
          <w:szCs w:val="24"/>
        </w:rPr>
        <w:t>[1] (reserved to be used in introduction)</w:t>
      </w:r>
    </w:p>
    <w:p w14:paraId="3977C9C7" w14:textId="77777777" w:rsidR="009854B1" w:rsidRPr="00DF5EA3" w:rsidRDefault="009854B1" w:rsidP="009854B1">
      <w:pPr>
        <w:spacing w:after="0"/>
        <w:jc w:val="both"/>
        <w:rPr>
          <w:rFonts w:ascii="Times New Roman" w:hAnsi="Times New Roman" w:cs="Times New Roman"/>
          <w:sz w:val="24"/>
          <w:szCs w:val="24"/>
        </w:rPr>
      </w:pPr>
    </w:p>
    <w:p w14:paraId="04A00C94" w14:textId="5476413B" w:rsidR="00CA43B9" w:rsidRPr="00DF5EA3" w:rsidRDefault="00CA43B9" w:rsidP="009854B1">
      <w:pPr>
        <w:pStyle w:val="NormalWeb"/>
        <w:spacing w:before="0" w:beforeAutospacing="0" w:after="0" w:afterAutospacing="0"/>
      </w:pPr>
      <w:r>
        <w:t xml:space="preserve">[2] </w:t>
      </w:r>
      <w:r w:rsidR="007A12EA">
        <w:t>Li, Y., Wu, Z., Lin, S., Xie, H., Lv, M., Xu, Y., &amp; Lui, J. C. S. (2019). Walking with</w:t>
      </w:r>
      <w:r w:rsidR="0057285F">
        <w:t xml:space="preserve"> </w:t>
      </w:r>
      <w:r w:rsidR="007A12EA">
        <w:t xml:space="preserve">perception: Efficient random walk sampling via common neighbor awareness. </w:t>
      </w:r>
      <w:r w:rsidR="007A12EA">
        <w:rPr>
          <w:i/>
          <w:iCs/>
        </w:rPr>
        <w:t>Proceedings - International Conference on Data Engineering</w:t>
      </w:r>
      <w:r w:rsidR="007A12EA">
        <w:t xml:space="preserve">, </w:t>
      </w:r>
      <w:r w:rsidR="007A12EA">
        <w:rPr>
          <w:i/>
          <w:iCs/>
        </w:rPr>
        <w:t>2019</w:t>
      </w:r>
      <w:r w:rsidR="007A12EA">
        <w:t>-</w:t>
      </w:r>
      <w:r w:rsidR="007A12EA">
        <w:rPr>
          <w:i/>
          <w:iCs/>
        </w:rPr>
        <w:t>April</w:t>
      </w:r>
      <w:r w:rsidR="007A12EA">
        <w:t>, 962–973. https://doi.org/10.1109/ICDE.2019.00090</w:t>
      </w:r>
      <w:r w:rsidR="009854B1">
        <w:br/>
      </w:r>
    </w:p>
    <w:p w14:paraId="0B0F37ED" w14:textId="30195438" w:rsidR="00CA43B9" w:rsidRDefault="00CA43B9" w:rsidP="009854B1">
      <w:pPr>
        <w:pStyle w:val="NormalWeb"/>
        <w:spacing w:before="0" w:beforeAutospacing="0" w:after="0" w:afterAutospacing="0"/>
        <w:ind w:left="480" w:hanging="480"/>
      </w:pPr>
      <w:r>
        <w:t xml:space="preserve">[3] </w:t>
      </w:r>
      <w:r w:rsidR="008B7398">
        <w:t xml:space="preserve">Goodman, L. A. (1961). Snowball Sampling. </w:t>
      </w:r>
      <w:r w:rsidR="008B7398">
        <w:rPr>
          <w:i/>
          <w:iCs/>
        </w:rPr>
        <w:t>The Annals of Mathematical Statistics</w:t>
      </w:r>
      <w:r w:rsidR="008B7398">
        <w:t xml:space="preserve">, </w:t>
      </w:r>
      <w:r w:rsidR="008B7398">
        <w:rPr>
          <w:i/>
          <w:iCs/>
        </w:rPr>
        <w:t>32</w:t>
      </w:r>
      <w:r w:rsidR="008B7398">
        <w:t>(1), 148–170. https://doi.org/10.1214/aoms/1177705148</w:t>
      </w:r>
      <w:r w:rsidR="009854B1">
        <w:br/>
      </w:r>
    </w:p>
    <w:p w14:paraId="61E12E60" w14:textId="5F82B2F2" w:rsidR="00CA43B9" w:rsidRDefault="00CA43B9" w:rsidP="009854B1">
      <w:pPr>
        <w:pStyle w:val="NormalWeb"/>
        <w:spacing w:before="0" w:beforeAutospacing="0" w:after="0" w:afterAutospacing="0"/>
        <w:ind w:left="480" w:hanging="480"/>
      </w:pPr>
      <w:r>
        <w:t xml:space="preserve">[4] </w:t>
      </w:r>
      <w:r w:rsidR="00895DC5">
        <w:t xml:space="preserve">Maiya, A. S., &amp; Berger-Wolf, T. Y. (2010). Sampling community structure. </w:t>
      </w:r>
      <w:r w:rsidR="00895DC5">
        <w:rPr>
          <w:i/>
          <w:iCs/>
        </w:rPr>
        <w:t>Proceedings of the 19th International Conference on World Wide Web, WWW ’10</w:t>
      </w:r>
      <w:r w:rsidR="00895DC5">
        <w:t>, 701–710. https://doi.org/10.1145/1772690.1772762</w:t>
      </w:r>
      <w:r w:rsidR="009854B1">
        <w:br/>
      </w:r>
    </w:p>
    <w:p w14:paraId="44D7BDE4" w14:textId="77777777" w:rsidR="009854B1" w:rsidRDefault="00CA43B9" w:rsidP="009854B1">
      <w:pPr>
        <w:pStyle w:val="NormalWeb"/>
        <w:spacing w:before="0" w:beforeAutospacing="0" w:after="0" w:afterAutospacing="0"/>
        <w:ind w:left="480" w:hanging="480"/>
      </w:pPr>
      <w:r>
        <w:t xml:space="preserve">[5] </w:t>
      </w:r>
      <w:r w:rsidR="009854B1">
        <w:t xml:space="preserve">Ribeiro, B., &amp; Towsley, D. (2010). Estimating and sampling graphs with multidimensional random walks. </w:t>
      </w:r>
      <w:r w:rsidR="009854B1">
        <w:rPr>
          <w:i/>
          <w:iCs/>
        </w:rPr>
        <w:t>Proceedings of the ACM SIGCOMM Internet Measurement Conference, IMC</w:t>
      </w:r>
      <w:r w:rsidR="009854B1">
        <w:t>, 390–403. https://doi.org/10.1145/1879141.1879192</w:t>
      </w:r>
    </w:p>
    <w:p w14:paraId="16BD0A52" w14:textId="239CB59D" w:rsidR="00CA43B9" w:rsidRPr="00DF5EA3" w:rsidRDefault="00CA43B9" w:rsidP="009854B1">
      <w:pPr>
        <w:spacing w:after="0"/>
        <w:jc w:val="both"/>
        <w:rPr>
          <w:rFonts w:ascii="Times New Roman" w:hAnsi="Times New Roman" w:cs="Times New Roman"/>
          <w:sz w:val="24"/>
          <w:szCs w:val="24"/>
        </w:rPr>
      </w:pPr>
    </w:p>
    <w:p w14:paraId="6D419F6A" w14:textId="77777777" w:rsidR="00CA43B9" w:rsidRPr="00DF5EA3" w:rsidRDefault="00CA43B9" w:rsidP="009854B1">
      <w:pPr>
        <w:spacing w:after="0"/>
        <w:jc w:val="both"/>
        <w:rPr>
          <w:rFonts w:ascii="Times New Roman" w:hAnsi="Times New Roman" w:cs="Times New Roman"/>
          <w:sz w:val="24"/>
          <w:szCs w:val="24"/>
        </w:rPr>
      </w:pPr>
    </w:p>
    <w:p w14:paraId="0A55B0D1" w14:textId="4916DCC5" w:rsidR="00700FFF" w:rsidRPr="00DF5EA3" w:rsidRDefault="00700FFF" w:rsidP="009854B1">
      <w:pPr>
        <w:spacing w:after="0"/>
        <w:rPr>
          <w:rFonts w:ascii="Times New Roman" w:hAnsi="Times New Roman" w:cs="Times New Roman"/>
          <w:sz w:val="24"/>
          <w:szCs w:val="24"/>
        </w:rPr>
      </w:pPr>
    </w:p>
    <w:sectPr w:rsidR="00700FFF" w:rsidRPr="00DF5EA3" w:rsidSect="00CA43B9">
      <w:type w:val="continuous"/>
      <w:pgSz w:w="12240" w:h="15840"/>
      <w:pgMar w:top="1440" w:right="1440" w:bottom="1440" w:left="14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14C07" w14:textId="77777777" w:rsidR="00DF5EA3" w:rsidRDefault="00DF5EA3" w:rsidP="00DF5EA3">
      <w:pPr>
        <w:spacing w:after="0" w:line="240" w:lineRule="auto"/>
      </w:pPr>
      <w:r>
        <w:separator/>
      </w:r>
    </w:p>
  </w:endnote>
  <w:endnote w:type="continuationSeparator" w:id="0">
    <w:p w14:paraId="53B1EE30" w14:textId="77777777" w:rsidR="00DF5EA3" w:rsidRDefault="00DF5EA3" w:rsidP="00DF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38EA9" w14:textId="77777777" w:rsidR="00DF5EA3" w:rsidRDefault="00DF5EA3" w:rsidP="00DF5EA3">
      <w:pPr>
        <w:spacing w:after="0" w:line="240" w:lineRule="auto"/>
      </w:pPr>
      <w:r>
        <w:separator/>
      </w:r>
    </w:p>
  </w:footnote>
  <w:footnote w:type="continuationSeparator" w:id="0">
    <w:p w14:paraId="79DF084A" w14:textId="77777777" w:rsidR="00DF5EA3" w:rsidRDefault="00DF5EA3" w:rsidP="00DF5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0AFB" w14:textId="77777777" w:rsidR="00DF5EA3" w:rsidRPr="00DF5EA3" w:rsidRDefault="00DF5EA3" w:rsidP="00DF5EA3">
    <w:pPr>
      <w:pStyle w:val="Header"/>
      <w:jc w:val="both"/>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B3"/>
    <w:rsid w:val="000025EB"/>
    <w:rsid w:val="000027C3"/>
    <w:rsid w:val="0001389A"/>
    <w:rsid w:val="000161EB"/>
    <w:rsid w:val="0002454A"/>
    <w:rsid w:val="000255E4"/>
    <w:rsid w:val="0003465F"/>
    <w:rsid w:val="000571FF"/>
    <w:rsid w:val="00066CEF"/>
    <w:rsid w:val="000734C5"/>
    <w:rsid w:val="00076183"/>
    <w:rsid w:val="00084635"/>
    <w:rsid w:val="000867C8"/>
    <w:rsid w:val="000B0625"/>
    <w:rsid w:val="000C06D7"/>
    <w:rsid w:val="000C137C"/>
    <w:rsid w:val="000D2395"/>
    <w:rsid w:val="000D3D53"/>
    <w:rsid w:val="000E5A71"/>
    <w:rsid w:val="000F00B6"/>
    <w:rsid w:val="000F5ECB"/>
    <w:rsid w:val="000F6713"/>
    <w:rsid w:val="00107422"/>
    <w:rsid w:val="001075B6"/>
    <w:rsid w:val="0011213E"/>
    <w:rsid w:val="00131AB5"/>
    <w:rsid w:val="001401C4"/>
    <w:rsid w:val="00141D61"/>
    <w:rsid w:val="00151B37"/>
    <w:rsid w:val="00161460"/>
    <w:rsid w:val="00162EBB"/>
    <w:rsid w:val="00165620"/>
    <w:rsid w:val="00167F13"/>
    <w:rsid w:val="00190969"/>
    <w:rsid w:val="001922B3"/>
    <w:rsid w:val="001A0421"/>
    <w:rsid w:val="001D287C"/>
    <w:rsid w:val="001D54D1"/>
    <w:rsid w:val="001D5CF1"/>
    <w:rsid w:val="001E0AB2"/>
    <w:rsid w:val="001E6790"/>
    <w:rsid w:val="001E6810"/>
    <w:rsid w:val="001E740E"/>
    <w:rsid w:val="001F2B00"/>
    <w:rsid w:val="002033E5"/>
    <w:rsid w:val="002113A3"/>
    <w:rsid w:val="002172F4"/>
    <w:rsid w:val="0023650C"/>
    <w:rsid w:val="00241936"/>
    <w:rsid w:val="00263FAB"/>
    <w:rsid w:val="002736B7"/>
    <w:rsid w:val="0029062A"/>
    <w:rsid w:val="002A2A2B"/>
    <w:rsid w:val="002A5861"/>
    <w:rsid w:val="002B1451"/>
    <w:rsid w:val="002B2E2A"/>
    <w:rsid w:val="002B510A"/>
    <w:rsid w:val="002C07EF"/>
    <w:rsid w:val="002C2237"/>
    <w:rsid w:val="002C3AE3"/>
    <w:rsid w:val="002D1D13"/>
    <w:rsid w:val="002D27B5"/>
    <w:rsid w:val="002D6B11"/>
    <w:rsid w:val="002E2D87"/>
    <w:rsid w:val="002F3237"/>
    <w:rsid w:val="00300237"/>
    <w:rsid w:val="003021D8"/>
    <w:rsid w:val="00303864"/>
    <w:rsid w:val="003113F7"/>
    <w:rsid w:val="00324FE2"/>
    <w:rsid w:val="0033020B"/>
    <w:rsid w:val="00331DBE"/>
    <w:rsid w:val="003327D5"/>
    <w:rsid w:val="0033283F"/>
    <w:rsid w:val="00335177"/>
    <w:rsid w:val="00340A52"/>
    <w:rsid w:val="00341502"/>
    <w:rsid w:val="00342BE9"/>
    <w:rsid w:val="00343F12"/>
    <w:rsid w:val="00347B1E"/>
    <w:rsid w:val="00357370"/>
    <w:rsid w:val="003653B7"/>
    <w:rsid w:val="003658F8"/>
    <w:rsid w:val="00372835"/>
    <w:rsid w:val="00390A01"/>
    <w:rsid w:val="00390DE2"/>
    <w:rsid w:val="003A150D"/>
    <w:rsid w:val="003A23A5"/>
    <w:rsid w:val="003B292B"/>
    <w:rsid w:val="003C40EE"/>
    <w:rsid w:val="003C545A"/>
    <w:rsid w:val="003D0B3F"/>
    <w:rsid w:val="003D212B"/>
    <w:rsid w:val="003E5F1F"/>
    <w:rsid w:val="003F1FD6"/>
    <w:rsid w:val="00437A41"/>
    <w:rsid w:val="00440589"/>
    <w:rsid w:val="00444E7A"/>
    <w:rsid w:val="0045663C"/>
    <w:rsid w:val="004600F9"/>
    <w:rsid w:val="004619D4"/>
    <w:rsid w:val="00465835"/>
    <w:rsid w:val="00466C1D"/>
    <w:rsid w:val="00483DF5"/>
    <w:rsid w:val="004840F2"/>
    <w:rsid w:val="00490841"/>
    <w:rsid w:val="00496DF8"/>
    <w:rsid w:val="004A476D"/>
    <w:rsid w:val="004A6D87"/>
    <w:rsid w:val="004C2332"/>
    <w:rsid w:val="004C5310"/>
    <w:rsid w:val="004D0284"/>
    <w:rsid w:val="004D59C3"/>
    <w:rsid w:val="004D7DF6"/>
    <w:rsid w:val="004E1E78"/>
    <w:rsid w:val="004F20B0"/>
    <w:rsid w:val="00503643"/>
    <w:rsid w:val="00504283"/>
    <w:rsid w:val="00512243"/>
    <w:rsid w:val="00526F88"/>
    <w:rsid w:val="00530CBE"/>
    <w:rsid w:val="00531914"/>
    <w:rsid w:val="00532E8A"/>
    <w:rsid w:val="00533F38"/>
    <w:rsid w:val="00540E87"/>
    <w:rsid w:val="005433D4"/>
    <w:rsid w:val="00551BB7"/>
    <w:rsid w:val="00553544"/>
    <w:rsid w:val="005635A8"/>
    <w:rsid w:val="00564B5C"/>
    <w:rsid w:val="0056603E"/>
    <w:rsid w:val="005723BF"/>
    <w:rsid w:val="0057285F"/>
    <w:rsid w:val="005832E4"/>
    <w:rsid w:val="0059756E"/>
    <w:rsid w:val="00597DC7"/>
    <w:rsid w:val="005A2A77"/>
    <w:rsid w:val="005B379F"/>
    <w:rsid w:val="005B5F78"/>
    <w:rsid w:val="005C1DE9"/>
    <w:rsid w:val="005C41C1"/>
    <w:rsid w:val="005C7180"/>
    <w:rsid w:val="005E71F0"/>
    <w:rsid w:val="006013B2"/>
    <w:rsid w:val="00601632"/>
    <w:rsid w:val="00613EE1"/>
    <w:rsid w:val="006171AE"/>
    <w:rsid w:val="006243F3"/>
    <w:rsid w:val="00627910"/>
    <w:rsid w:val="006336EA"/>
    <w:rsid w:val="00644BCA"/>
    <w:rsid w:val="00646915"/>
    <w:rsid w:val="00662ADD"/>
    <w:rsid w:val="0068230E"/>
    <w:rsid w:val="00696FCA"/>
    <w:rsid w:val="006B58E4"/>
    <w:rsid w:val="006C0DEA"/>
    <w:rsid w:val="006C5E95"/>
    <w:rsid w:val="006D030E"/>
    <w:rsid w:val="006D2F8A"/>
    <w:rsid w:val="006E156A"/>
    <w:rsid w:val="006E2094"/>
    <w:rsid w:val="006E5F0B"/>
    <w:rsid w:val="00700FFF"/>
    <w:rsid w:val="00704637"/>
    <w:rsid w:val="00713E9C"/>
    <w:rsid w:val="007161D9"/>
    <w:rsid w:val="007178B3"/>
    <w:rsid w:val="00732649"/>
    <w:rsid w:val="00741BE5"/>
    <w:rsid w:val="00746520"/>
    <w:rsid w:val="007521A3"/>
    <w:rsid w:val="007604CE"/>
    <w:rsid w:val="0076403B"/>
    <w:rsid w:val="00765EB8"/>
    <w:rsid w:val="00777C3B"/>
    <w:rsid w:val="00786C6C"/>
    <w:rsid w:val="00790308"/>
    <w:rsid w:val="007A12EA"/>
    <w:rsid w:val="007B0FBE"/>
    <w:rsid w:val="007B39C1"/>
    <w:rsid w:val="007C0427"/>
    <w:rsid w:val="007D3573"/>
    <w:rsid w:val="007D4CE3"/>
    <w:rsid w:val="007D7907"/>
    <w:rsid w:val="007E1892"/>
    <w:rsid w:val="007E32CF"/>
    <w:rsid w:val="007E4D39"/>
    <w:rsid w:val="007F58A7"/>
    <w:rsid w:val="007F5E3A"/>
    <w:rsid w:val="008048FD"/>
    <w:rsid w:val="00805DD9"/>
    <w:rsid w:val="00805E53"/>
    <w:rsid w:val="0081450D"/>
    <w:rsid w:val="00814B05"/>
    <w:rsid w:val="00840C84"/>
    <w:rsid w:val="00842A60"/>
    <w:rsid w:val="0085176B"/>
    <w:rsid w:val="00860C87"/>
    <w:rsid w:val="0086404E"/>
    <w:rsid w:val="00870726"/>
    <w:rsid w:val="00876D34"/>
    <w:rsid w:val="00891913"/>
    <w:rsid w:val="00895DC5"/>
    <w:rsid w:val="008B7398"/>
    <w:rsid w:val="008C430C"/>
    <w:rsid w:val="008C4A0B"/>
    <w:rsid w:val="008C4C00"/>
    <w:rsid w:val="008C54B5"/>
    <w:rsid w:val="008C6897"/>
    <w:rsid w:val="008D00E5"/>
    <w:rsid w:val="008E0BB0"/>
    <w:rsid w:val="008E179D"/>
    <w:rsid w:val="008E274B"/>
    <w:rsid w:val="008E6501"/>
    <w:rsid w:val="0090037E"/>
    <w:rsid w:val="009148AC"/>
    <w:rsid w:val="00917564"/>
    <w:rsid w:val="00925003"/>
    <w:rsid w:val="009261B7"/>
    <w:rsid w:val="00933A9D"/>
    <w:rsid w:val="009442CC"/>
    <w:rsid w:val="00952B36"/>
    <w:rsid w:val="00953956"/>
    <w:rsid w:val="00965E18"/>
    <w:rsid w:val="00967B69"/>
    <w:rsid w:val="009706ED"/>
    <w:rsid w:val="00970878"/>
    <w:rsid w:val="0098323D"/>
    <w:rsid w:val="009854B1"/>
    <w:rsid w:val="00993BFD"/>
    <w:rsid w:val="00995B17"/>
    <w:rsid w:val="00995C77"/>
    <w:rsid w:val="009B740B"/>
    <w:rsid w:val="009C15B0"/>
    <w:rsid w:val="009D5305"/>
    <w:rsid w:val="009E0476"/>
    <w:rsid w:val="009E187A"/>
    <w:rsid w:val="009E2C90"/>
    <w:rsid w:val="009F4038"/>
    <w:rsid w:val="00A02D30"/>
    <w:rsid w:val="00A04D5A"/>
    <w:rsid w:val="00A07680"/>
    <w:rsid w:val="00A11ED8"/>
    <w:rsid w:val="00A21819"/>
    <w:rsid w:val="00A2541D"/>
    <w:rsid w:val="00A278BF"/>
    <w:rsid w:val="00A33AB3"/>
    <w:rsid w:val="00A37511"/>
    <w:rsid w:val="00A37D91"/>
    <w:rsid w:val="00A441AF"/>
    <w:rsid w:val="00A44459"/>
    <w:rsid w:val="00A5671D"/>
    <w:rsid w:val="00A64CD1"/>
    <w:rsid w:val="00A65D04"/>
    <w:rsid w:val="00A74719"/>
    <w:rsid w:val="00A76B86"/>
    <w:rsid w:val="00A80148"/>
    <w:rsid w:val="00A84A57"/>
    <w:rsid w:val="00A87ABA"/>
    <w:rsid w:val="00A97ABE"/>
    <w:rsid w:val="00AA03CC"/>
    <w:rsid w:val="00AA79DF"/>
    <w:rsid w:val="00AC7551"/>
    <w:rsid w:val="00AD0D7D"/>
    <w:rsid w:val="00AF20D9"/>
    <w:rsid w:val="00AF5D18"/>
    <w:rsid w:val="00B0032B"/>
    <w:rsid w:val="00B02B4A"/>
    <w:rsid w:val="00B1061E"/>
    <w:rsid w:val="00B124A4"/>
    <w:rsid w:val="00B130A1"/>
    <w:rsid w:val="00B3251D"/>
    <w:rsid w:val="00B454CB"/>
    <w:rsid w:val="00B50623"/>
    <w:rsid w:val="00B73EB1"/>
    <w:rsid w:val="00B8328F"/>
    <w:rsid w:val="00B849FB"/>
    <w:rsid w:val="00B8652C"/>
    <w:rsid w:val="00B865D5"/>
    <w:rsid w:val="00BC5240"/>
    <w:rsid w:val="00BD6BD0"/>
    <w:rsid w:val="00BE1F30"/>
    <w:rsid w:val="00BE2774"/>
    <w:rsid w:val="00BE6934"/>
    <w:rsid w:val="00BF78B5"/>
    <w:rsid w:val="00C0107C"/>
    <w:rsid w:val="00C06E63"/>
    <w:rsid w:val="00C11399"/>
    <w:rsid w:val="00C12780"/>
    <w:rsid w:val="00C21E19"/>
    <w:rsid w:val="00C34EC2"/>
    <w:rsid w:val="00C36511"/>
    <w:rsid w:val="00C377A3"/>
    <w:rsid w:val="00C439F7"/>
    <w:rsid w:val="00C450CD"/>
    <w:rsid w:val="00C47675"/>
    <w:rsid w:val="00C50AA9"/>
    <w:rsid w:val="00C533E0"/>
    <w:rsid w:val="00C537B9"/>
    <w:rsid w:val="00C56C08"/>
    <w:rsid w:val="00C64CA4"/>
    <w:rsid w:val="00C66C52"/>
    <w:rsid w:val="00C7497F"/>
    <w:rsid w:val="00C763DD"/>
    <w:rsid w:val="00C76722"/>
    <w:rsid w:val="00C767C6"/>
    <w:rsid w:val="00C8057B"/>
    <w:rsid w:val="00C81C2F"/>
    <w:rsid w:val="00C84F33"/>
    <w:rsid w:val="00C908CA"/>
    <w:rsid w:val="00CA43B9"/>
    <w:rsid w:val="00CA695F"/>
    <w:rsid w:val="00CC0DE6"/>
    <w:rsid w:val="00CC6B3D"/>
    <w:rsid w:val="00CD31BB"/>
    <w:rsid w:val="00CD703E"/>
    <w:rsid w:val="00CE0168"/>
    <w:rsid w:val="00CE3462"/>
    <w:rsid w:val="00CE7034"/>
    <w:rsid w:val="00CF44FF"/>
    <w:rsid w:val="00CF7034"/>
    <w:rsid w:val="00D14084"/>
    <w:rsid w:val="00D17D57"/>
    <w:rsid w:val="00D21437"/>
    <w:rsid w:val="00D325E4"/>
    <w:rsid w:val="00D3795B"/>
    <w:rsid w:val="00D475E2"/>
    <w:rsid w:val="00D52D04"/>
    <w:rsid w:val="00D60A0D"/>
    <w:rsid w:val="00D63B19"/>
    <w:rsid w:val="00D82067"/>
    <w:rsid w:val="00D9200D"/>
    <w:rsid w:val="00D931AC"/>
    <w:rsid w:val="00D9798F"/>
    <w:rsid w:val="00DA13CC"/>
    <w:rsid w:val="00DA2979"/>
    <w:rsid w:val="00DB26D8"/>
    <w:rsid w:val="00DC132D"/>
    <w:rsid w:val="00DC68F0"/>
    <w:rsid w:val="00DC79C2"/>
    <w:rsid w:val="00DD23E2"/>
    <w:rsid w:val="00DE5437"/>
    <w:rsid w:val="00DE6799"/>
    <w:rsid w:val="00DF5EA3"/>
    <w:rsid w:val="00E01027"/>
    <w:rsid w:val="00E044BF"/>
    <w:rsid w:val="00E1302B"/>
    <w:rsid w:val="00E44B83"/>
    <w:rsid w:val="00E67A16"/>
    <w:rsid w:val="00E70B81"/>
    <w:rsid w:val="00E76E88"/>
    <w:rsid w:val="00E8160C"/>
    <w:rsid w:val="00E81953"/>
    <w:rsid w:val="00E8253B"/>
    <w:rsid w:val="00E82E48"/>
    <w:rsid w:val="00E83F25"/>
    <w:rsid w:val="00E866A4"/>
    <w:rsid w:val="00E9260F"/>
    <w:rsid w:val="00E963F5"/>
    <w:rsid w:val="00EA55DB"/>
    <w:rsid w:val="00EA6E1E"/>
    <w:rsid w:val="00EB6AC5"/>
    <w:rsid w:val="00EB74A4"/>
    <w:rsid w:val="00EC2E75"/>
    <w:rsid w:val="00EC59DA"/>
    <w:rsid w:val="00EC6BA1"/>
    <w:rsid w:val="00ED27EA"/>
    <w:rsid w:val="00ED3773"/>
    <w:rsid w:val="00ED4987"/>
    <w:rsid w:val="00EF3301"/>
    <w:rsid w:val="00EF4B1F"/>
    <w:rsid w:val="00F0616B"/>
    <w:rsid w:val="00F06A4F"/>
    <w:rsid w:val="00F10C4E"/>
    <w:rsid w:val="00F11F5E"/>
    <w:rsid w:val="00F13F92"/>
    <w:rsid w:val="00F178E3"/>
    <w:rsid w:val="00F22B09"/>
    <w:rsid w:val="00F25B91"/>
    <w:rsid w:val="00F32E7A"/>
    <w:rsid w:val="00F33813"/>
    <w:rsid w:val="00F4768D"/>
    <w:rsid w:val="00F52615"/>
    <w:rsid w:val="00F53F3C"/>
    <w:rsid w:val="00F6505B"/>
    <w:rsid w:val="00F74A65"/>
    <w:rsid w:val="00F76AED"/>
    <w:rsid w:val="00F91286"/>
    <w:rsid w:val="00FA7C48"/>
    <w:rsid w:val="00FB6FBA"/>
    <w:rsid w:val="00FD20AA"/>
    <w:rsid w:val="00FD6C40"/>
    <w:rsid w:val="00FE2458"/>
    <w:rsid w:val="00FF0CC0"/>
    <w:rsid w:val="00FF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3242DA"/>
  <w15:chartTrackingRefBased/>
  <w15:docId w15:val="{3682DA05-87C8-4CC0-B38C-1389A72C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EA3"/>
  </w:style>
  <w:style w:type="paragraph" w:styleId="Footer">
    <w:name w:val="footer"/>
    <w:basedOn w:val="Normal"/>
    <w:link w:val="FooterChar"/>
    <w:uiPriority w:val="99"/>
    <w:unhideWhenUsed/>
    <w:rsid w:val="00DF5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EA3"/>
  </w:style>
  <w:style w:type="character" w:styleId="PlaceholderText">
    <w:name w:val="Placeholder Text"/>
    <w:basedOn w:val="DefaultParagraphFont"/>
    <w:uiPriority w:val="99"/>
    <w:semiHidden/>
    <w:rsid w:val="00EC6BA1"/>
    <w:rPr>
      <w:color w:val="808080"/>
    </w:rPr>
  </w:style>
  <w:style w:type="table" w:styleId="TableGrid">
    <w:name w:val="Table Grid"/>
    <w:basedOn w:val="TableNormal"/>
    <w:uiPriority w:val="39"/>
    <w:rsid w:val="00D63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0A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06D7"/>
    <w:rPr>
      <w:color w:val="0563C1" w:themeColor="hyperlink"/>
      <w:u w:val="single"/>
    </w:rPr>
  </w:style>
  <w:style w:type="character" w:styleId="UnresolvedMention">
    <w:name w:val="Unresolved Mention"/>
    <w:basedOn w:val="DefaultParagraphFont"/>
    <w:uiPriority w:val="99"/>
    <w:semiHidden/>
    <w:unhideWhenUsed/>
    <w:rsid w:val="000C0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756214">
      <w:bodyDiv w:val="1"/>
      <w:marLeft w:val="0"/>
      <w:marRight w:val="0"/>
      <w:marTop w:val="0"/>
      <w:marBottom w:val="0"/>
      <w:divBdr>
        <w:top w:val="none" w:sz="0" w:space="0" w:color="auto"/>
        <w:left w:val="none" w:sz="0" w:space="0" w:color="auto"/>
        <w:bottom w:val="none" w:sz="0" w:space="0" w:color="auto"/>
        <w:right w:val="none" w:sz="0" w:space="0" w:color="auto"/>
      </w:divBdr>
    </w:div>
    <w:div w:id="663515122">
      <w:bodyDiv w:val="1"/>
      <w:marLeft w:val="0"/>
      <w:marRight w:val="0"/>
      <w:marTop w:val="0"/>
      <w:marBottom w:val="0"/>
      <w:divBdr>
        <w:top w:val="none" w:sz="0" w:space="0" w:color="auto"/>
        <w:left w:val="none" w:sz="0" w:space="0" w:color="auto"/>
        <w:bottom w:val="none" w:sz="0" w:space="0" w:color="auto"/>
        <w:right w:val="none" w:sz="0" w:space="0" w:color="auto"/>
      </w:divBdr>
    </w:div>
    <w:div w:id="1023290182">
      <w:bodyDiv w:val="1"/>
      <w:marLeft w:val="0"/>
      <w:marRight w:val="0"/>
      <w:marTop w:val="0"/>
      <w:marBottom w:val="0"/>
      <w:divBdr>
        <w:top w:val="none" w:sz="0" w:space="0" w:color="auto"/>
        <w:left w:val="none" w:sz="0" w:space="0" w:color="auto"/>
        <w:bottom w:val="none" w:sz="0" w:space="0" w:color="auto"/>
        <w:right w:val="none" w:sz="0" w:space="0" w:color="auto"/>
      </w:divBdr>
    </w:div>
    <w:div w:id="1042709266">
      <w:bodyDiv w:val="1"/>
      <w:marLeft w:val="0"/>
      <w:marRight w:val="0"/>
      <w:marTop w:val="0"/>
      <w:marBottom w:val="0"/>
      <w:divBdr>
        <w:top w:val="none" w:sz="0" w:space="0" w:color="auto"/>
        <w:left w:val="none" w:sz="0" w:space="0" w:color="auto"/>
        <w:bottom w:val="none" w:sz="0" w:space="0" w:color="auto"/>
        <w:right w:val="none" w:sz="0" w:space="0" w:color="auto"/>
      </w:divBdr>
    </w:div>
    <w:div w:id="212880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qin@ufl.edu"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BAC94-E29F-43B3-A0B5-91CA6466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5</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Qin,Caijun</dc:creator>
  <cp:keywords/>
  <dc:description/>
  <cp:lastModifiedBy>Qin,Caijun</cp:lastModifiedBy>
  <cp:revision>400</cp:revision>
  <dcterms:created xsi:type="dcterms:W3CDTF">2021-02-23T22:19:00Z</dcterms:created>
  <dcterms:modified xsi:type="dcterms:W3CDTF">2021-02-24T07:27:00Z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c8247250-bcb3-3f0f-a197-17b268ce2a38</vt:lpwstr>
  </property>
  <property fmtid="{D5CDD505-2E9C-101B-9397-08002B2CF9AE}" pid="24" name="Mendeley Citation Style_1">
    <vt:lpwstr>http://www.zotero.org/styles/apa</vt:lpwstr>
  </property>
</Properties>
</file>