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7757E" w14:textId="61ADAC19" w:rsidR="00CF19C2" w:rsidRPr="00CF19C2" w:rsidRDefault="00CF19C2" w:rsidP="00706DB1">
      <w:pPr>
        <w:suppressAutoHyphens/>
        <w:spacing w:after="0" w:line="240" w:lineRule="auto"/>
        <w:jc w:val="center"/>
        <w:rPr>
          <w:b/>
          <w:bCs/>
          <w:lang w:val="bg-BG"/>
        </w:rPr>
      </w:pPr>
      <w:r w:rsidRPr="00CF19C2">
        <w:rPr>
          <w:b/>
          <w:bCs/>
          <w:lang w:val="bg-BG"/>
        </w:rPr>
        <w:t>18. Спирометрично изследване и кръвно-газов анализ. Нарушение при белодробни  заболявания.</w:t>
      </w:r>
    </w:p>
    <w:p w14:paraId="31668752" w14:textId="77777777" w:rsidR="00706DB1" w:rsidRPr="00706DB1" w:rsidRDefault="00706DB1" w:rsidP="00706DB1">
      <w:pPr>
        <w:spacing w:after="0"/>
        <w:rPr>
          <w:b/>
          <w:bCs/>
        </w:rPr>
      </w:pPr>
      <w:r w:rsidRPr="00706DB1">
        <w:rPr>
          <w:b/>
          <w:bCs/>
        </w:rPr>
        <w:t>1. Спирометрично изследване на белите дробове</w:t>
      </w:r>
    </w:p>
    <w:p w14:paraId="4562342C" w14:textId="77777777" w:rsidR="00706DB1" w:rsidRPr="00706DB1" w:rsidRDefault="00706DB1" w:rsidP="00706DB1">
      <w:pPr>
        <w:spacing w:after="0"/>
        <w:rPr>
          <w:b/>
          <w:bCs/>
        </w:rPr>
      </w:pPr>
      <w:r w:rsidRPr="00706DB1">
        <w:rPr>
          <w:b/>
          <w:bCs/>
        </w:rPr>
        <w:t>Основни показатели и съкращения:</w:t>
      </w:r>
    </w:p>
    <w:p w14:paraId="63785E97" w14:textId="77777777" w:rsidR="00706DB1" w:rsidRPr="00706DB1" w:rsidRDefault="00706DB1" w:rsidP="00706DB1">
      <w:pPr>
        <w:spacing w:after="0"/>
        <w:rPr>
          <w:b/>
          <w:bCs/>
        </w:rPr>
      </w:pPr>
      <w:r w:rsidRPr="00706DB1">
        <w:rPr>
          <w:b/>
          <w:bCs/>
        </w:rPr>
        <w:t>Статични показатели:</w:t>
      </w:r>
    </w:p>
    <w:p w14:paraId="1BD1A232" w14:textId="77777777" w:rsidR="00706DB1" w:rsidRPr="00706DB1" w:rsidRDefault="00706DB1" w:rsidP="00A71168">
      <w:pPr>
        <w:numPr>
          <w:ilvl w:val="0"/>
          <w:numId w:val="796"/>
        </w:numPr>
        <w:spacing w:after="0"/>
      </w:pPr>
      <w:r w:rsidRPr="00706DB1">
        <w:rPr>
          <w:b/>
          <w:bCs/>
        </w:rPr>
        <w:t>ВК</w:t>
      </w:r>
      <w:r w:rsidRPr="00706DB1">
        <w:t xml:space="preserve"> – витален капацитет(максималното количество въздух, което може да се издиша след максимално вдишване)</w:t>
      </w:r>
    </w:p>
    <w:p w14:paraId="54481BC0" w14:textId="77777777" w:rsidR="00706DB1" w:rsidRPr="00706DB1" w:rsidRDefault="00706DB1" w:rsidP="00A71168">
      <w:pPr>
        <w:numPr>
          <w:ilvl w:val="0"/>
          <w:numId w:val="796"/>
        </w:numPr>
        <w:spacing w:after="0"/>
      </w:pPr>
      <w:r w:rsidRPr="00706DB1">
        <w:rPr>
          <w:b/>
          <w:bCs/>
        </w:rPr>
        <w:t>ТБК</w:t>
      </w:r>
      <w:r w:rsidRPr="00706DB1">
        <w:t xml:space="preserve"> – тотален белодробен капацитет(общото количество въздух в белите дробове след максимална инспирация)</w:t>
      </w:r>
    </w:p>
    <w:p w14:paraId="6D5D6871" w14:textId="77777777" w:rsidR="00706DB1" w:rsidRPr="00706DB1" w:rsidRDefault="00706DB1" w:rsidP="00A71168">
      <w:pPr>
        <w:numPr>
          <w:ilvl w:val="0"/>
          <w:numId w:val="796"/>
        </w:numPr>
        <w:spacing w:after="0"/>
      </w:pPr>
      <w:r w:rsidRPr="00706DB1">
        <w:rPr>
          <w:b/>
          <w:bCs/>
        </w:rPr>
        <w:t>ОО</w:t>
      </w:r>
      <w:r w:rsidRPr="00706DB1">
        <w:t xml:space="preserve"> – остатъчен обем(въздухът, който остава в белите дробове след максимално издишване)</w:t>
      </w:r>
    </w:p>
    <w:p w14:paraId="337CB322" w14:textId="77777777" w:rsidR="00706DB1" w:rsidRPr="00706DB1" w:rsidRDefault="00706DB1" w:rsidP="00A71168">
      <w:pPr>
        <w:numPr>
          <w:ilvl w:val="0"/>
          <w:numId w:val="796"/>
        </w:numPr>
        <w:spacing w:after="0"/>
      </w:pPr>
      <w:r w:rsidRPr="00706DB1">
        <w:rPr>
          <w:b/>
          <w:bCs/>
        </w:rPr>
        <w:t>ИРО</w:t>
      </w:r>
      <w:r w:rsidRPr="00706DB1">
        <w:t xml:space="preserve"> – инспираторен резервен обем(допълнителният въздух, който може да се вдиша след нормално вдишване)</w:t>
      </w:r>
    </w:p>
    <w:p w14:paraId="51F0F166" w14:textId="77777777" w:rsidR="00706DB1" w:rsidRPr="00706DB1" w:rsidRDefault="00706DB1" w:rsidP="00A71168">
      <w:pPr>
        <w:numPr>
          <w:ilvl w:val="0"/>
          <w:numId w:val="796"/>
        </w:numPr>
        <w:spacing w:after="0"/>
      </w:pPr>
      <w:r w:rsidRPr="00706DB1">
        <w:rPr>
          <w:b/>
          <w:bCs/>
        </w:rPr>
        <w:t>ЕРО</w:t>
      </w:r>
      <w:r w:rsidRPr="00706DB1">
        <w:t xml:space="preserve"> – експираторен резервен обем(допълнителният въздух, който може да се издиша след нормално издишване)</w:t>
      </w:r>
    </w:p>
    <w:p w14:paraId="2369ABED" w14:textId="77777777" w:rsidR="00706DB1" w:rsidRPr="00706DB1" w:rsidRDefault="00706DB1" w:rsidP="00A71168">
      <w:pPr>
        <w:numPr>
          <w:ilvl w:val="0"/>
          <w:numId w:val="796"/>
        </w:numPr>
        <w:spacing w:after="0"/>
      </w:pPr>
      <w:r w:rsidRPr="00706DB1">
        <w:rPr>
          <w:b/>
          <w:bCs/>
        </w:rPr>
        <w:t>ФОК</w:t>
      </w:r>
      <w:r w:rsidRPr="00706DB1">
        <w:t xml:space="preserve"> – функционален остатъчен капацитет(въздухът в белите дробове след спокоен експириум)</w:t>
      </w:r>
    </w:p>
    <w:p w14:paraId="27F55CB8" w14:textId="77777777" w:rsidR="00706DB1" w:rsidRPr="00706DB1" w:rsidRDefault="00706DB1" w:rsidP="00706DB1">
      <w:pPr>
        <w:spacing w:after="0"/>
        <w:rPr>
          <w:b/>
          <w:bCs/>
        </w:rPr>
      </w:pPr>
      <w:r w:rsidRPr="00706DB1">
        <w:rPr>
          <w:b/>
          <w:bCs/>
        </w:rPr>
        <w:t>Динамични показатели:</w:t>
      </w:r>
    </w:p>
    <w:p w14:paraId="0AF2CC79" w14:textId="77777777" w:rsidR="00706DB1" w:rsidRPr="00706DB1" w:rsidRDefault="00706DB1" w:rsidP="00A71168">
      <w:pPr>
        <w:numPr>
          <w:ilvl w:val="0"/>
          <w:numId w:val="797"/>
        </w:numPr>
        <w:spacing w:after="0"/>
      </w:pPr>
      <w:r w:rsidRPr="00706DB1">
        <w:rPr>
          <w:b/>
          <w:bCs/>
        </w:rPr>
        <w:t>ФЕО1</w:t>
      </w:r>
      <w:r w:rsidRPr="00706DB1">
        <w:t xml:space="preserve"> – форсиран експираторен обем за 1 секунда(обемът въздух, който може да се издиша форсирано за 1 секунда след максимално вдишване)</w:t>
      </w:r>
    </w:p>
    <w:p w14:paraId="1F9AF854" w14:textId="77777777" w:rsidR="00706DB1" w:rsidRPr="00706DB1" w:rsidRDefault="00706DB1" w:rsidP="00A71168">
      <w:pPr>
        <w:numPr>
          <w:ilvl w:val="0"/>
          <w:numId w:val="797"/>
        </w:numPr>
        <w:spacing w:after="0"/>
      </w:pPr>
      <w:r w:rsidRPr="00706DB1">
        <w:rPr>
          <w:b/>
          <w:bCs/>
        </w:rPr>
        <w:t>ФВК</w:t>
      </w:r>
      <w:r w:rsidRPr="00706DB1">
        <w:t xml:space="preserve"> – форсиран витален капацитет(общото количество въздух, издишан форсирано след максимално вдишване)</w:t>
      </w:r>
    </w:p>
    <w:p w14:paraId="1735751A" w14:textId="77777777" w:rsidR="00706DB1" w:rsidRPr="00706DB1" w:rsidRDefault="00706DB1" w:rsidP="00A71168">
      <w:pPr>
        <w:numPr>
          <w:ilvl w:val="0"/>
          <w:numId w:val="797"/>
        </w:numPr>
        <w:spacing w:after="0"/>
      </w:pPr>
      <w:r w:rsidRPr="00706DB1">
        <w:rPr>
          <w:b/>
          <w:bCs/>
        </w:rPr>
        <w:t>Индекс на Tiffeneau</w:t>
      </w:r>
      <w:r w:rsidRPr="00706DB1">
        <w:t xml:space="preserve"> – ФЕО1/ФВК × 100%(нормално 75–85%)</w:t>
      </w:r>
    </w:p>
    <w:p w14:paraId="78DA1DF7" w14:textId="77777777" w:rsidR="00706DB1" w:rsidRPr="00706DB1" w:rsidRDefault="00706DB1" w:rsidP="00A71168">
      <w:pPr>
        <w:numPr>
          <w:ilvl w:val="0"/>
          <w:numId w:val="797"/>
        </w:numPr>
        <w:spacing w:after="0"/>
      </w:pPr>
      <w:r w:rsidRPr="00706DB1">
        <w:rPr>
          <w:b/>
          <w:bCs/>
        </w:rPr>
        <w:t>ММВ</w:t>
      </w:r>
      <w:r w:rsidRPr="00706DB1">
        <w:t xml:space="preserve"> – максимална минутна вентилация(максималният обем въздух, който може да се вентилира за 1 минута)</w:t>
      </w:r>
    </w:p>
    <w:p w14:paraId="62BC7D6C" w14:textId="77777777" w:rsidR="00706DB1" w:rsidRPr="00706DB1" w:rsidRDefault="00D83532" w:rsidP="00706DB1">
      <w:pPr>
        <w:spacing w:after="0"/>
      </w:pPr>
      <w:r>
        <w:pict w14:anchorId="674DB7BC">
          <v:rect id="_x0000_i1025" style="width:0;height:1.5pt" o:hralign="center" o:hrstd="t" o:hr="t" fillcolor="#a0a0a0" stroked="f"/>
        </w:pict>
      </w:r>
    </w:p>
    <w:p w14:paraId="74247943" w14:textId="77777777" w:rsidR="00706DB1" w:rsidRPr="00706DB1" w:rsidRDefault="00706DB1" w:rsidP="00706DB1">
      <w:pPr>
        <w:spacing w:after="0"/>
        <w:rPr>
          <w:b/>
          <w:bCs/>
        </w:rPr>
      </w:pPr>
      <w:r w:rsidRPr="00706DB1">
        <w:rPr>
          <w:b/>
          <w:bCs/>
        </w:rPr>
        <w:t>Типове нарушения според спирометрията:</w:t>
      </w:r>
    </w:p>
    <w:p w14:paraId="364D0829" w14:textId="77777777" w:rsidR="00706DB1" w:rsidRPr="00706DB1" w:rsidRDefault="00706DB1" w:rsidP="00706DB1">
      <w:pPr>
        <w:spacing w:after="0"/>
        <w:rPr>
          <w:b/>
          <w:bCs/>
        </w:rPr>
      </w:pPr>
      <w:r w:rsidRPr="00706DB1">
        <w:rPr>
          <w:b/>
          <w:bCs/>
        </w:rPr>
        <w:t>A. Обструктивни нарушения</w:t>
      </w:r>
    </w:p>
    <w:p w14:paraId="443EDA72" w14:textId="77777777" w:rsidR="00706DB1" w:rsidRPr="00706DB1" w:rsidRDefault="00706DB1" w:rsidP="00A71168">
      <w:pPr>
        <w:numPr>
          <w:ilvl w:val="0"/>
          <w:numId w:val="798"/>
        </w:numPr>
        <w:spacing w:after="0"/>
      </w:pPr>
      <w:r w:rsidRPr="00706DB1">
        <w:rPr>
          <w:b/>
          <w:bCs/>
        </w:rPr>
        <w:t>Примери:</w:t>
      </w:r>
      <w:r w:rsidRPr="00706DB1">
        <w:t xml:space="preserve"> Хроничен бронхит, бронхиална астма, ХОББ.</w:t>
      </w:r>
    </w:p>
    <w:p w14:paraId="3A4F212E" w14:textId="77777777" w:rsidR="00706DB1" w:rsidRPr="00706DB1" w:rsidRDefault="00706DB1" w:rsidP="00A71168">
      <w:pPr>
        <w:numPr>
          <w:ilvl w:val="0"/>
          <w:numId w:val="798"/>
        </w:numPr>
        <w:spacing w:after="0"/>
      </w:pPr>
      <w:r w:rsidRPr="00706DB1">
        <w:rPr>
          <w:b/>
          <w:bCs/>
        </w:rPr>
        <w:t>Показатели:</w:t>
      </w:r>
    </w:p>
    <w:p w14:paraId="08B8AC6B" w14:textId="77777777" w:rsidR="00706DB1" w:rsidRPr="00706DB1" w:rsidRDefault="00706DB1" w:rsidP="00A71168">
      <w:pPr>
        <w:numPr>
          <w:ilvl w:val="1"/>
          <w:numId w:val="798"/>
        </w:numPr>
        <w:spacing w:after="0"/>
      </w:pPr>
      <w:r w:rsidRPr="00706DB1">
        <w:rPr>
          <w:b/>
          <w:bCs/>
        </w:rPr>
        <w:t>ФЕО1:</w:t>
      </w:r>
      <w:r w:rsidRPr="00706DB1">
        <w:t xml:space="preserve"> ↓ (понижен)</w:t>
      </w:r>
    </w:p>
    <w:p w14:paraId="2FBB3C05" w14:textId="77777777" w:rsidR="00706DB1" w:rsidRPr="00706DB1" w:rsidRDefault="00706DB1" w:rsidP="00A71168">
      <w:pPr>
        <w:numPr>
          <w:ilvl w:val="1"/>
          <w:numId w:val="798"/>
        </w:numPr>
        <w:spacing w:after="0"/>
      </w:pPr>
      <w:r w:rsidRPr="00706DB1">
        <w:rPr>
          <w:b/>
          <w:bCs/>
        </w:rPr>
        <w:t>ФВК:</w:t>
      </w:r>
      <w:r w:rsidRPr="00706DB1">
        <w:t xml:space="preserve"> нормален или леко ↓</w:t>
      </w:r>
    </w:p>
    <w:p w14:paraId="3CFA59AB" w14:textId="77777777" w:rsidR="00706DB1" w:rsidRPr="00706DB1" w:rsidRDefault="00706DB1" w:rsidP="00A71168">
      <w:pPr>
        <w:numPr>
          <w:ilvl w:val="1"/>
          <w:numId w:val="798"/>
        </w:numPr>
        <w:spacing w:after="0"/>
      </w:pPr>
      <w:r w:rsidRPr="00706DB1">
        <w:rPr>
          <w:b/>
          <w:bCs/>
        </w:rPr>
        <w:t>ФЕО1/ФВК:</w:t>
      </w:r>
      <w:r w:rsidRPr="00706DB1">
        <w:t xml:space="preserve"> ↓ (&lt;70%)</w:t>
      </w:r>
    </w:p>
    <w:p w14:paraId="6B4EC465" w14:textId="77777777" w:rsidR="00706DB1" w:rsidRPr="00706DB1" w:rsidRDefault="00706DB1" w:rsidP="00A71168">
      <w:pPr>
        <w:numPr>
          <w:ilvl w:val="1"/>
          <w:numId w:val="798"/>
        </w:numPr>
        <w:spacing w:after="0"/>
      </w:pPr>
      <w:r w:rsidRPr="00706DB1">
        <w:rPr>
          <w:b/>
          <w:bCs/>
        </w:rPr>
        <w:t>ВК:</w:t>
      </w:r>
      <w:r w:rsidRPr="00706DB1">
        <w:t xml:space="preserve"> нормален</w:t>
      </w:r>
    </w:p>
    <w:p w14:paraId="47D13746" w14:textId="77777777" w:rsidR="00706DB1" w:rsidRPr="00706DB1" w:rsidRDefault="00706DB1" w:rsidP="00A71168">
      <w:pPr>
        <w:numPr>
          <w:ilvl w:val="0"/>
          <w:numId w:val="798"/>
        </w:numPr>
        <w:spacing w:after="0"/>
      </w:pPr>
      <w:r w:rsidRPr="00706DB1">
        <w:rPr>
          <w:b/>
          <w:bCs/>
        </w:rPr>
        <w:t>Механизъм:</w:t>
      </w:r>
      <w:r w:rsidRPr="00706DB1">
        <w:t xml:space="preserve"> Стеснение на дихателните пътища → затруднено издишване.</w:t>
      </w:r>
    </w:p>
    <w:p w14:paraId="40425784" w14:textId="77777777" w:rsidR="00706DB1" w:rsidRPr="00706DB1" w:rsidRDefault="00706DB1" w:rsidP="00706DB1">
      <w:pPr>
        <w:spacing w:after="0"/>
        <w:rPr>
          <w:b/>
          <w:bCs/>
        </w:rPr>
      </w:pPr>
      <w:r w:rsidRPr="00706DB1">
        <w:rPr>
          <w:b/>
          <w:bCs/>
        </w:rPr>
        <w:t>B. Рестриктивни нарушения</w:t>
      </w:r>
    </w:p>
    <w:p w14:paraId="4C2429AF" w14:textId="77777777" w:rsidR="00706DB1" w:rsidRPr="00706DB1" w:rsidRDefault="00706DB1" w:rsidP="00A71168">
      <w:pPr>
        <w:numPr>
          <w:ilvl w:val="0"/>
          <w:numId w:val="799"/>
        </w:numPr>
        <w:spacing w:after="0"/>
      </w:pPr>
      <w:r w:rsidRPr="00706DB1">
        <w:rPr>
          <w:b/>
          <w:bCs/>
        </w:rPr>
        <w:t>Примери:</w:t>
      </w:r>
      <w:r w:rsidRPr="00706DB1">
        <w:t xml:space="preserve"> Белодробна фиброза, плеврални сраствания, кифосколиоза.</w:t>
      </w:r>
    </w:p>
    <w:p w14:paraId="22600A66" w14:textId="77777777" w:rsidR="00706DB1" w:rsidRPr="00706DB1" w:rsidRDefault="00706DB1" w:rsidP="00A71168">
      <w:pPr>
        <w:numPr>
          <w:ilvl w:val="0"/>
          <w:numId w:val="799"/>
        </w:numPr>
        <w:spacing w:after="0"/>
      </w:pPr>
      <w:r w:rsidRPr="00706DB1">
        <w:rPr>
          <w:b/>
          <w:bCs/>
        </w:rPr>
        <w:t>Показатели:</w:t>
      </w:r>
    </w:p>
    <w:p w14:paraId="597BAD24" w14:textId="77777777" w:rsidR="00706DB1" w:rsidRPr="00706DB1" w:rsidRDefault="00706DB1" w:rsidP="00A71168">
      <w:pPr>
        <w:numPr>
          <w:ilvl w:val="1"/>
          <w:numId w:val="799"/>
        </w:numPr>
        <w:spacing w:after="0"/>
      </w:pPr>
      <w:r w:rsidRPr="00706DB1">
        <w:rPr>
          <w:b/>
          <w:bCs/>
        </w:rPr>
        <w:t>ФЕО1:</w:t>
      </w:r>
      <w:r w:rsidRPr="00706DB1">
        <w:t xml:space="preserve"> ↓</w:t>
      </w:r>
    </w:p>
    <w:p w14:paraId="78AE1FDB" w14:textId="77777777" w:rsidR="00706DB1" w:rsidRPr="00706DB1" w:rsidRDefault="00706DB1" w:rsidP="00A71168">
      <w:pPr>
        <w:numPr>
          <w:ilvl w:val="1"/>
          <w:numId w:val="799"/>
        </w:numPr>
        <w:spacing w:after="0"/>
      </w:pPr>
      <w:r w:rsidRPr="00706DB1">
        <w:rPr>
          <w:b/>
          <w:bCs/>
        </w:rPr>
        <w:t>ФВК:</w:t>
      </w:r>
      <w:r w:rsidRPr="00706DB1">
        <w:t xml:space="preserve"> ↓</w:t>
      </w:r>
    </w:p>
    <w:p w14:paraId="4B091656" w14:textId="77777777" w:rsidR="00706DB1" w:rsidRPr="00706DB1" w:rsidRDefault="00706DB1" w:rsidP="00A71168">
      <w:pPr>
        <w:numPr>
          <w:ilvl w:val="1"/>
          <w:numId w:val="799"/>
        </w:numPr>
        <w:spacing w:after="0"/>
      </w:pPr>
      <w:r w:rsidRPr="00706DB1">
        <w:rPr>
          <w:b/>
          <w:bCs/>
        </w:rPr>
        <w:t>ФЕО1/ФВК:</w:t>
      </w:r>
      <w:r w:rsidRPr="00706DB1">
        <w:t xml:space="preserve"> нормален или ↑ (&gt;80%)</w:t>
      </w:r>
    </w:p>
    <w:p w14:paraId="36AAABCC" w14:textId="77777777" w:rsidR="00706DB1" w:rsidRPr="00706DB1" w:rsidRDefault="00706DB1" w:rsidP="00A71168">
      <w:pPr>
        <w:numPr>
          <w:ilvl w:val="1"/>
          <w:numId w:val="799"/>
        </w:numPr>
        <w:spacing w:after="0"/>
      </w:pPr>
      <w:r w:rsidRPr="00706DB1">
        <w:rPr>
          <w:b/>
          <w:bCs/>
        </w:rPr>
        <w:t>ВК:</w:t>
      </w:r>
      <w:r w:rsidRPr="00706DB1">
        <w:t xml:space="preserve"> ↓</w:t>
      </w:r>
    </w:p>
    <w:p w14:paraId="4C8D80AF" w14:textId="77777777" w:rsidR="00706DB1" w:rsidRPr="00706DB1" w:rsidRDefault="00706DB1" w:rsidP="00A71168">
      <w:pPr>
        <w:numPr>
          <w:ilvl w:val="0"/>
          <w:numId w:val="799"/>
        </w:numPr>
        <w:spacing w:after="0"/>
      </w:pPr>
      <w:r w:rsidRPr="00706DB1">
        <w:rPr>
          <w:b/>
          <w:bCs/>
        </w:rPr>
        <w:t>Механизъм:</w:t>
      </w:r>
      <w:r w:rsidRPr="00706DB1">
        <w:t xml:space="preserve"> Намалена разтегливост на белия дроб или гръдната стена.</w:t>
      </w:r>
    </w:p>
    <w:p w14:paraId="6B8E8FAA" w14:textId="77777777" w:rsidR="00706DB1" w:rsidRPr="00706DB1" w:rsidRDefault="00706DB1" w:rsidP="00706DB1">
      <w:pPr>
        <w:spacing w:after="0"/>
        <w:rPr>
          <w:b/>
          <w:bCs/>
        </w:rPr>
      </w:pPr>
      <w:r w:rsidRPr="00706DB1">
        <w:rPr>
          <w:b/>
          <w:bCs/>
        </w:rPr>
        <w:lastRenderedPageBreak/>
        <w:t>C. Смесени нарушения</w:t>
      </w:r>
    </w:p>
    <w:p w14:paraId="572A61A5" w14:textId="77777777" w:rsidR="00706DB1" w:rsidRPr="00706DB1" w:rsidRDefault="00706DB1" w:rsidP="00A71168">
      <w:pPr>
        <w:numPr>
          <w:ilvl w:val="0"/>
          <w:numId w:val="800"/>
        </w:numPr>
        <w:spacing w:after="0"/>
      </w:pPr>
      <w:r w:rsidRPr="00706DB1">
        <w:rPr>
          <w:b/>
          <w:bCs/>
        </w:rPr>
        <w:t>Примери:</w:t>
      </w:r>
      <w:r w:rsidRPr="00706DB1">
        <w:t xml:space="preserve"> Напреднал емфизем.</w:t>
      </w:r>
    </w:p>
    <w:p w14:paraId="0FF0DE92" w14:textId="77777777" w:rsidR="00706DB1" w:rsidRPr="00706DB1" w:rsidRDefault="00706DB1" w:rsidP="00A71168">
      <w:pPr>
        <w:numPr>
          <w:ilvl w:val="0"/>
          <w:numId w:val="800"/>
        </w:numPr>
        <w:spacing w:after="0"/>
      </w:pPr>
      <w:r w:rsidRPr="00706DB1">
        <w:rPr>
          <w:b/>
          <w:bCs/>
        </w:rPr>
        <w:t>Показатели:</w:t>
      </w:r>
      <w:r w:rsidRPr="00706DB1">
        <w:t xml:space="preserve"> Всички са ↓.</w:t>
      </w:r>
    </w:p>
    <w:p w14:paraId="26974289" w14:textId="77777777" w:rsidR="00706DB1" w:rsidRPr="00706DB1" w:rsidRDefault="00D83532" w:rsidP="00706DB1">
      <w:pPr>
        <w:spacing w:after="0"/>
      </w:pPr>
      <w:r>
        <w:pict w14:anchorId="2B8E906C">
          <v:rect id="_x0000_i1026" style="width:0;height:1.5pt" o:hralign="center" o:hrstd="t" o:hr="t" fillcolor="#a0a0a0" stroked="f"/>
        </w:pict>
      </w:r>
    </w:p>
    <w:p w14:paraId="13E03DCA" w14:textId="77777777" w:rsidR="00706DB1" w:rsidRPr="00706DB1" w:rsidRDefault="00706DB1" w:rsidP="00706DB1">
      <w:pPr>
        <w:spacing w:after="0"/>
        <w:rPr>
          <w:b/>
          <w:bCs/>
        </w:rPr>
      </w:pPr>
      <w:r w:rsidRPr="00706DB1">
        <w:rPr>
          <w:b/>
          <w:bCs/>
        </w:rPr>
        <w:t>Диагностична стойност</w:t>
      </w:r>
    </w:p>
    <w:p w14:paraId="1CAF34D1" w14:textId="77777777" w:rsidR="00706DB1" w:rsidRPr="00706DB1" w:rsidRDefault="00706DB1" w:rsidP="00A71168">
      <w:pPr>
        <w:numPr>
          <w:ilvl w:val="0"/>
          <w:numId w:val="801"/>
        </w:numPr>
        <w:spacing w:after="0"/>
      </w:pPr>
      <w:r w:rsidRPr="00706DB1">
        <w:rPr>
          <w:b/>
          <w:bCs/>
        </w:rPr>
        <w:t>Обструктивен тип:</w:t>
      </w:r>
    </w:p>
    <w:p w14:paraId="088A05E1" w14:textId="77777777" w:rsidR="00706DB1" w:rsidRPr="00706DB1" w:rsidRDefault="00706DB1" w:rsidP="00A71168">
      <w:pPr>
        <w:numPr>
          <w:ilvl w:val="1"/>
          <w:numId w:val="801"/>
        </w:numPr>
        <w:spacing w:after="0"/>
      </w:pPr>
      <w:r w:rsidRPr="00706DB1">
        <w:t>↓ФЕО1, ↓ФЕО1/ФВК (&lt;70%)</w:t>
      </w:r>
    </w:p>
    <w:p w14:paraId="321034F2" w14:textId="77777777" w:rsidR="00706DB1" w:rsidRPr="00706DB1" w:rsidRDefault="00706DB1" w:rsidP="00A71168">
      <w:pPr>
        <w:numPr>
          <w:ilvl w:val="1"/>
          <w:numId w:val="801"/>
        </w:numPr>
        <w:spacing w:after="0"/>
      </w:pPr>
      <w:r w:rsidRPr="00706DB1">
        <w:t>Подобрение след бронходилататор → обратим бронхоспазъм (астма)</w:t>
      </w:r>
    </w:p>
    <w:p w14:paraId="32CC0833" w14:textId="77777777" w:rsidR="00706DB1" w:rsidRPr="00706DB1" w:rsidRDefault="00706DB1" w:rsidP="00A71168">
      <w:pPr>
        <w:numPr>
          <w:ilvl w:val="0"/>
          <w:numId w:val="801"/>
        </w:numPr>
        <w:spacing w:after="0"/>
      </w:pPr>
      <w:r w:rsidRPr="00706DB1">
        <w:rPr>
          <w:b/>
          <w:bCs/>
        </w:rPr>
        <w:t>Рестриктивен тип:</w:t>
      </w:r>
    </w:p>
    <w:p w14:paraId="58634FA9" w14:textId="77777777" w:rsidR="00706DB1" w:rsidRPr="00706DB1" w:rsidRDefault="00706DB1" w:rsidP="00A71168">
      <w:pPr>
        <w:numPr>
          <w:ilvl w:val="1"/>
          <w:numId w:val="801"/>
        </w:numPr>
        <w:spacing w:after="0"/>
      </w:pPr>
      <w:r w:rsidRPr="00706DB1">
        <w:t>↓ВК, ↓ФЕО1, нормален или ↑ФЕО1/ФВК</w:t>
      </w:r>
    </w:p>
    <w:p w14:paraId="74F3FD01" w14:textId="77777777" w:rsidR="00706DB1" w:rsidRPr="00706DB1" w:rsidRDefault="00706DB1" w:rsidP="00A71168">
      <w:pPr>
        <w:numPr>
          <w:ilvl w:val="0"/>
          <w:numId w:val="801"/>
        </w:numPr>
        <w:spacing w:after="0"/>
      </w:pPr>
      <w:r w:rsidRPr="00706DB1">
        <w:rPr>
          <w:b/>
          <w:bCs/>
        </w:rPr>
        <w:t>Смесен тип:</w:t>
      </w:r>
    </w:p>
    <w:p w14:paraId="4F3DFDCF" w14:textId="77777777" w:rsidR="00706DB1" w:rsidRPr="00706DB1" w:rsidRDefault="00706DB1" w:rsidP="00A71168">
      <w:pPr>
        <w:numPr>
          <w:ilvl w:val="1"/>
          <w:numId w:val="801"/>
        </w:numPr>
        <w:spacing w:after="0"/>
      </w:pPr>
      <w:r w:rsidRPr="00706DB1">
        <w:t>Всички показатели са ↓</w:t>
      </w:r>
    </w:p>
    <w:p w14:paraId="183EBE27" w14:textId="77777777" w:rsidR="00706DB1" w:rsidRPr="00706DB1" w:rsidRDefault="00D83532" w:rsidP="00706DB1">
      <w:pPr>
        <w:spacing w:after="0"/>
      </w:pPr>
      <w:r>
        <w:pict w14:anchorId="17475302">
          <v:rect id="_x0000_i1027" style="width:0;height:1.5pt" o:hralign="center" o:hrstd="t" o:hr="t" fillcolor="#a0a0a0" stroked="f"/>
        </w:pict>
      </w:r>
    </w:p>
    <w:p w14:paraId="3A118A60" w14:textId="77777777" w:rsidR="00706DB1" w:rsidRPr="00706DB1" w:rsidRDefault="00706DB1" w:rsidP="00706DB1">
      <w:pPr>
        <w:spacing w:after="0"/>
        <w:rPr>
          <w:b/>
          <w:bCs/>
        </w:rPr>
      </w:pPr>
      <w:r w:rsidRPr="00706DB1">
        <w:rPr>
          <w:b/>
          <w:bCs/>
        </w:rPr>
        <w:t>2. Кръвно-газов анализ</w:t>
      </w:r>
    </w:p>
    <w:p w14:paraId="4DF66528" w14:textId="77777777" w:rsidR="00706DB1" w:rsidRPr="00706DB1" w:rsidRDefault="00706DB1" w:rsidP="00706DB1">
      <w:pPr>
        <w:spacing w:after="0"/>
        <w:rPr>
          <w:b/>
          <w:bCs/>
        </w:rPr>
      </w:pPr>
      <w:r w:rsidRPr="00706DB1">
        <w:rPr>
          <w:b/>
          <w:bCs/>
        </w:rPr>
        <w:t>Основни показатели и съкращения:</w:t>
      </w:r>
    </w:p>
    <w:p w14:paraId="00939909" w14:textId="77777777" w:rsidR="00706DB1" w:rsidRPr="00706DB1" w:rsidRDefault="00706DB1" w:rsidP="00A71168">
      <w:pPr>
        <w:numPr>
          <w:ilvl w:val="0"/>
          <w:numId w:val="802"/>
        </w:numPr>
        <w:spacing w:after="0"/>
      </w:pPr>
      <w:r w:rsidRPr="00706DB1">
        <w:rPr>
          <w:b/>
          <w:bCs/>
        </w:rPr>
        <w:t>РаО₂</w:t>
      </w:r>
      <w:r w:rsidRPr="00706DB1">
        <w:t xml:space="preserve"> – парциално налягане на кислорода в артериалната кръв (75–100 mmHg)</w:t>
      </w:r>
    </w:p>
    <w:p w14:paraId="39629828" w14:textId="77777777" w:rsidR="00706DB1" w:rsidRPr="00706DB1" w:rsidRDefault="00706DB1" w:rsidP="00A71168">
      <w:pPr>
        <w:numPr>
          <w:ilvl w:val="0"/>
          <w:numId w:val="802"/>
        </w:numPr>
        <w:spacing w:after="0"/>
      </w:pPr>
      <w:r w:rsidRPr="00706DB1">
        <w:rPr>
          <w:b/>
          <w:bCs/>
        </w:rPr>
        <w:t>РаСО₂</w:t>
      </w:r>
      <w:r w:rsidRPr="00706DB1">
        <w:t xml:space="preserve"> – парциално налягане на въглеродния двуокис в артериалната кръв (35–45 mmHg)</w:t>
      </w:r>
    </w:p>
    <w:p w14:paraId="1673FE9E" w14:textId="77777777" w:rsidR="00706DB1" w:rsidRPr="00706DB1" w:rsidRDefault="00706DB1" w:rsidP="00A71168">
      <w:pPr>
        <w:numPr>
          <w:ilvl w:val="0"/>
          <w:numId w:val="802"/>
        </w:numPr>
        <w:spacing w:after="0"/>
      </w:pPr>
      <w:r w:rsidRPr="00706DB1">
        <w:rPr>
          <w:b/>
          <w:bCs/>
        </w:rPr>
        <w:t>pH</w:t>
      </w:r>
      <w:r w:rsidRPr="00706DB1">
        <w:t xml:space="preserve"> – киселинно-алкално равновесие (7,36–7,44)</w:t>
      </w:r>
    </w:p>
    <w:p w14:paraId="7AFBA84B" w14:textId="77777777" w:rsidR="00706DB1" w:rsidRPr="00706DB1" w:rsidRDefault="00D83532" w:rsidP="00706DB1">
      <w:pPr>
        <w:spacing w:after="0"/>
      </w:pPr>
      <w:r>
        <w:pict w14:anchorId="26482A0D">
          <v:rect id="_x0000_i1028" style="width:0;height:1.5pt" o:hralign="center" o:hrstd="t" o:hr="t" fillcolor="#a0a0a0" stroked="f"/>
        </w:pict>
      </w:r>
    </w:p>
    <w:p w14:paraId="23744E97" w14:textId="77777777" w:rsidR="00706DB1" w:rsidRPr="00706DB1" w:rsidRDefault="00706DB1" w:rsidP="00706DB1">
      <w:pPr>
        <w:spacing w:after="0"/>
        <w:rPr>
          <w:b/>
          <w:bCs/>
        </w:rPr>
      </w:pPr>
      <w:r w:rsidRPr="00706DB1">
        <w:rPr>
          <w:b/>
          <w:bCs/>
        </w:rPr>
        <w:t>Нарушения при белодробни заболявания:</w:t>
      </w:r>
    </w:p>
    <w:p w14:paraId="3FF7CEBF" w14:textId="77777777" w:rsidR="00706DB1" w:rsidRPr="00706DB1" w:rsidRDefault="00706DB1" w:rsidP="00706DB1">
      <w:pPr>
        <w:spacing w:after="0"/>
        <w:rPr>
          <w:b/>
          <w:bCs/>
        </w:rPr>
      </w:pPr>
      <w:r w:rsidRPr="00706DB1">
        <w:rPr>
          <w:b/>
          <w:bCs/>
        </w:rPr>
        <w:t>A. Хипоксемия (↓РаО₂)</w:t>
      </w:r>
    </w:p>
    <w:p w14:paraId="20C351B3" w14:textId="77777777" w:rsidR="00706DB1" w:rsidRPr="00706DB1" w:rsidRDefault="00706DB1" w:rsidP="00A71168">
      <w:pPr>
        <w:numPr>
          <w:ilvl w:val="0"/>
          <w:numId w:val="803"/>
        </w:numPr>
        <w:spacing w:after="0"/>
      </w:pPr>
      <w:r w:rsidRPr="00706DB1">
        <w:rPr>
          <w:b/>
          <w:bCs/>
        </w:rPr>
        <w:t>Причини:</w:t>
      </w:r>
    </w:p>
    <w:p w14:paraId="0022117B" w14:textId="77777777" w:rsidR="00706DB1" w:rsidRPr="00706DB1" w:rsidRDefault="00706DB1" w:rsidP="00A71168">
      <w:pPr>
        <w:numPr>
          <w:ilvl w:val="1"/>
          <w:numId w:val="803"/>
        </w:numPr>
        <w:spacing w:after="0"/>
      </w:pPr>
      <w:r w:rsidRPr="00706DB1">
        <w:t>↓Парциално налягане на вдишания кислород (обструкция, височинна болест)</w:t>
      </w:r>
    </w:p>
    <w:p w14:paraId="360539CE" w14:textId="77777777" w:rsidR="00706DB1" w:rsidRPr="00706DB1" w:rsidRDefault="00706DB1" w:rsidP="00A71168">
      <w:pPr>
        <w:numPr>
          <w:ilvl w:val="1"/>
          <w:numId w:val="803"/>
        </w:numPr>
        <w:spacing w:after="0"/>
      </w:pPr>
      <w:r w:rsidRPr="00706DB1">
        <w:t>Смутена алвеоло-капилярна дифузия (емфизем, фиброза)</w:t>
      </w:r>
    </w:p>
    <w:p w14:paraId="01876E6E" w14:textId="77777777" w:rsidR="00706DB1" w:rsidRPr="00706DB1" w:rsidRDefault="00706DB1" w:rsidP="00A71168">
      <w:pPr>
        <w:numPr>
          <w:ilvl w:val="1"/>
          <w:numId w:val="803"/>
        </w:numPr>
        <w:spacing w:after="0"/>
      </w:pPr>
      <w:r w:rsidRPr="00706DB1">
        <w:t>Хиповентилация (ЦНС, мускулни заболявания, пневмоторакс, плеврален излив)</w:t>
      </w:r>
    </w:p>
    <w:p w14:paraId="43A4249D" w14:textId="77777777" w:rsidR="00706DB1" w:rsidRPr="00706DB1" w:rsidRDefault="00706DB1" w:rsidP="00A71168">
      <w:pPr>
        <w:numPr>
          <w:ilvl w:val="1"/>
          <w:numId w:val="803"/>
        </w:numPr>
        <w:spacing w:after="0"/>
      </w:pPr>
      <w:r w:rsidRPr="00706DB1">
        <w:t>Артерио-венозен шънт (ателектаза, инфаркт, пневмония, вродени пороци)</w:t>
      </w:r>
    </w:p>
    <w:p w14:paraId="0B1D6CC9" w14:textId="77777777" w:rsidR="00706DB1" w:rsidRPr="00706DB1" w:rsidRDefault="00706DB1" w:rsidP="00706DB1">
      <w:pPr>
        <w:spacing w:after="0"/>
        <w:rPr>
          <w:b/>
          <w:bCs/>
        </w:rPr>
      </w:pPr>
      <w:r w:rsidRPr="00706DB1">
        <w:rPr>
          <w:b/>
          <w:bCs/>
        </w:rPr>
        <w:t>B. Хиперкапния (↑РаСО₂)</w:t>
      </w:r>
    </w:p>
    <w:p w14:paraId="02E3207B" w14:textId="77777777" w:rsidR="00706DB1" w:rsidRPr="00706DB1" w:rsidRDefault="00706DB1" w:rsidP="00A71168">
      <w:pPr>
        <w:numPr>
          <w:ilvl w:val="0"/>
          <w:numId w:val="804"/>
        </w:numPr>
        <w:spacing w:after="0"/>
      </w:pPr>
      <w:r w:rsidRPr="00706DB1">
        <w:rPr>
          <w:b/>
          <w:bCs/>
        </w:rPr>
        <w:t>Причини:</w:t>
      </w:r>
    </w:p>
    <w:p w14:paraId="5E61D0C5" w14:textId="77777777" w:rsidR="00706DB1" w:rsidRPr="00706DB1" w:rsidRDefault="00706DB1" w:rsidP="00A71168">
      <w:pPr>
        <w:numPr>
          <w:ilvl w:val="1"/>
          <w:numId w:val="804"/>
        </w:numPr>
        <w:spacing w:after="0"/>
      </w:pPr>
      <w:r w:rsidRPr="00706DB1">
        <w:t>Хиповентилация (тежка обструкция, дихателна мускулна слабост, ЦНС депресия)</w:t>
      </w:r>
    </w:p>
    <w:p w14:paraId="6992F759" w14:textId="77777777" w:rsidR="00706DB1" w:rsidRPr="00706DB1" w:rsidRDefault="00706DB1" w:rsidP="00A71168">
      <w:pPr>
        <w:numPr>
          <w:ilvl w:val="0"/>
          <w:numId w:val="804"/>
        </w:numPr>
        <w:spacing w:after="0"/>
      </w:pPr>
      <w:r w:rsidRPr="00706DB1">
        <w:rPr>
          <w:b/>
          <w:bCs/>
        </w:rPr>
        <w:t>Клинично:</w:t>
      </w:r>
    </w:p>
    <w:p w14:paraId="462803BF" w14:textId="77777777" w:rsidR="00706DB1" w:rsidRPr="00706DB1" w:rsidRDefault="00706DB1" w:rsidP="00A71168">
      <w:pPr>
        <w:numPr>
          <w:ilvl w:val="1"/>
          <w:numId w:val="804"/>
        </w:numPr>
        <w:spacing w:after="0"/>
      </w:pPr>
      <w:r w:rsidRPr="00706DB1">
        <w:t>Сънливост, обърканост, главоболие, в тежки случаи – кома.</w:t>
      </w:r>
    </w:p>
    <w:p w14:paraId="08249E3E" w14:textId="77777777" w:rsidR="00706DB1" w:rsidRPr="00706DB1" w:rsidRDefault="00706DB1" w:rsidP="00706DB1">
      <w:pPr>
        <w:spacing w:after="0"/>
        <w:rPr>
          <w:b/>
          <w:bCs/>
        </w:rPr>
      </w:pPr>
      <w:r w:rsidRPr="00706DB1">
        <w:rPr>
          <w:b/>
          <w:bCs/>
        </w:rPr>
        <w:t>C. Алкалоза/Ацидоза</w:t>
      </w:r>
    </w:p>
    <w:p w14:paraId="7FD75A8E" w14:textId="77777777" w:rsidR="00706DB1" w:rsidRPr="00706DB1" w:rsidRDefault="00706DB1" w:rsidP="00A71168">
      <w:pPr>
        <w:numPr>
          <w:ilvl w:val="0"/>
          <w:numId w:val="805"/>
        </w:numPr>
        <w:spacing w:after="0"/>
      </w:pPr>
      <w:r w:rsidRPr="00706DB1">
        <w:rPr>
          <w:b/>
          <w:bCs/>
        </w:rPr>
        <w:t>Респираторна алкалоза:</w:t>
      </w:r>
    </w:p>
    <w:p w14:paraId="03B9F5F9" w14:textId="77777777" w:rsidR="00706DB1" w:rsidRPr="00706DB1" w:rsidRDefault="00706DB1" w:rsidP="00A71168">
      <w:pPr>
        <w:numPr>
          <w:ilvl w:val="1"/>
          <w:numId w:val="805"/>
        </w:numPr>
        <w:spacing w:after="0"/>
      </w:pPr>
      <w:r w:rsidRPr="00706DB1">
        <w:t>При хипервентилация (↓РаСО₂, ↑pH)</w:t>
      </w:r>
    </w:p>
    <w:p w14:paraId="101DF2A7" w14:textId="77777777" w:rsidR="00706DB1" w:rsidRPr="00706DB1" w:rsidRDefault="00706DB1" w:rsidP="00A71168">
      <w:pPr>
        <w:numPr>
          <w:ilvl w:val="0"/>
          <w:numId w:val="805"/>
        </w:numPr>
        <w:spacing w:after="0"/>
      </w:pPr>
      <w:r w:rsidRPr="00706DB1">
        <w:rPr>
          <w:b/>
          <w:bCs/>
        </w:rPr>
        <w:t>Респираторна ацидоза:</w:t>
      </w:r>
    </w:p>
    <w:p w14:paraId="67F2B60D" w14:textId="77777777" w:rsidR="00706DB1" w:rsidRPr="00706DB1" w:rsidRDefault="00706DB1" w:rsidP="00A71168">
      <w:pPr>
        <w:numPr>
          <w:ilvl w:val="1"/>
          <w:numId w:val="805"/>
        </w:numPr>
        <w:spacing w:after="0"/>
      </w:pPr>
      <w:r w:rsidRPr="00706DB1">
        <w:t>При хиповентилация (↑РаСО₂, ↓pH)</w:t>
      </w:r>
    </w:p>
    <w:p w14:paraId="653EF234" w14:textId="77777777" w:rsidR="00706DB1" w:rsidRPr="00706DB1" w:rsidRDefault="00D83532" w:rsidP="00706DB1">
      <w:pPr>
        <w:spacing w:after="0"/>
      </w:pPr>
      <w:r>
        <w:pict w14:anchorId="398202A6">
          <v:rect id="_x0000_i1029" style="width:0;height:1.5pt" o:hralign="center" o:hrstd="t" o:hr="t" fillcolor="#a0a0a0" stroked="f"/>
        </w:pict>
      </w:r>
    </w:p>
    <w:p w14:paraId="3ADE9ACB" w14:textId="77777777" w:rsidR="00706DB1" w:rsidRPr="00706DB1" w:rsidRDefault="00706DB1" w:rsidP="00706DB1">
      <w:pPr>
        <w:spacing w:after="0"/>
        <w:rPr>
          <w:b/>
          <w:bCs/>
        </w:rPr>
      </w:pPr>
      <w:r w:rsidRPr="00706DB1">
        <w:rPr>
          <w:b/>
          <w:bCs/>
        </w:rPr>
        <w:t>Степени на дихателна недостатъчност (по кръвно-газов анализ):</w:t>
      </w:r>
    </w:p>
    <w:p w14:paraId="08E538CA" w14:textId="77777777" w:rsidR="00706DB1" w:rsidRPr="00706DB1" w:rsidRDefault="00706DB1" w:rsidP="00A71168">
      <w:pPr>
        <w:numPr>
          <w:ilvl w:val="0"/>
          <w:numId w:val="806"/>
        </w:numPr>
        <w:spacing w:after="0"/>
      </w:pPr>
      <w:r w:rsidRPr="00706DB1">
        <w:rPr>
          <w:b/>
          <w:bCs/>
        </w:rPr>
        <w:t>Латентна:</w:t>
      </w:r>
    </w:p>
    <w:p w14:paraId="5CC04518" w14:textId="77777777" w:rsidR="00706DB1" w:rsidRPr="00706DB1" w:rsidRDefault="00706DB1" w:rsidP="00A71168">
      <w:pPr>
        <w:numPr>
          <w:ilvl w:val="1"/>
          <w:numId w:val="806"/>
        </w:numPr>
        <w:spacing w:after="0"/>
      </w:pPr>
      <w:r w:rsidRPr="00706DB1">
        <w:t>Промени само при натоварване.</w:t>
      </w:r>
    </w:p>
    <w:p w14:paraId="57278DE6" w14:textId="77777777" w:rsidR="00706DB1" w:rsidRPr="00706DB1" w:rsidRDefault="00706DB1" w:rsidP="00A71168">
      <w:pPr>
        <w:numPr>
          <w:ilvl w:val="0"/>
          <w:numId w:val="806"/>
        </w:numPr>
        <w:spacing w:after="0"/>
      </w:pPr>
      <w:r w:rsidRPr="00706DB1">
        <w:rPr>
          <w:b/>
          <w:bCs/>
        </w:rPr>
        <w:t>Частична:</w:t>
      </w:r>
    </w:p>
    <w:p w14:paraId="237B84C7" w14:textId="77777777" w:rsidR="00706DB1" w:rsidRPr="00706DB1" w:rsidRDefault="00706DB1" w:rsidP="00A71168">
      <w:pPr>
        <w:numPr>
          <w:ilvl w:val="1"/>
          <w:numId w:val="806"/>
        </w:numPr>
        <w:spacing w:after="0"/>
      </w:pPr>
      <w:r w:rsidRPr="00706DB1">
        <w:t>Само ↓РаО₂.</w:t>
      </w:r>
    </w:p>
    <w:p w14:paraId="54A18010" w14:textId="77777777" w:rsidR="00706DB1" w:rsidRPr="00706DB1" w:rsidRDefault="00706DB1" w:rsidP="00A71168">
      <w:pPr>
        <w:numPr>
          <w:ilvl w:val="0"/>
          <w:numId w:val="806"/>
        </w:numPr>
        <w:spacing w:after="0"/>
      </w:pPr>
      <w:r w:rsidRPr="00706DB1">
        <w:rPr>
          <w:b/>
          <w:bCs/>
        </w:rPr>
        <w:lastRenderedPageBreak/>
        <w:t>Тотална:</w:t>
      </w:r>
    </w:p>
    <w:p w14:paraId="52BAC160" w14:textId="77777777" w:rsidR="00706DB1" w:rsidRPr="00706DB1" w:rsidRDefault="00706DB1" w:rsidP="00A71168">
      <w:pPr>
        <w:numPr>
          <w:ilvl w:val="1"/>
          <w:numId w:val="806"/>
        </w:numPr>
        <w:spacing w:after="0"/>
      </w:pPr>
      <w:r w:rsidRPr="00706DB1">
        <w:t>↓РаО₂ и ↑РаСО₂.</w:t>
      </w:r>
    </w:p>
    <w:p w14:paraId="6199585D" w14:textId="77777777" w:rsidR="00706DB1" w:rsidRPr="00706DB1" w:rsidRDefault="00D83532" w:rsidP="00706DB1">
      <w:pPr>
        <w:spacing w:after="0"/>
      </w:pPr>
      <w:r>
        <w:pict w14:anchorId="4BAC708C">
          <v:rect id="_x0000_i1030" style="width:0;height:1.5pt" o:hralign="center" o:hrstd="t" o:hr="t" fillcolor="#a0a0a0" stroked="f"/>
        </w:pict>
      </w:r>
    </w:p>
    <w:p w14:paraId="52DFD57B" w14:textId="77777777" w:rsidR="00706DB1" w:rsidRPr="00706DB1" w:rsidRDefault="00706DB1" w:rsidP="00706DB1">
      <w:pPr>
        <w:spacing w:after="0"/>
        <w:rPr>
          <w:b/>
          <w:bCs/>
        </w:rPr>
      </w:pPr>
      <w:r w:rsidRPr="00706DB1">
        <w:rPr>
          <w:b/>
          <w:bCs/>
        </w:rPr>
        <w:t>Клинични примери за нарушения:</w:t>
      </w:r>
    </w:p>
    <w:p w14:paraId="700DA686" w14:textId="77777777" w:rsidR="00706DB1" w:rsidRPr="00706DB1" w:rsidRDefault="00706DB1" w:rsidP="00A71168">
      <w:pPr>
        <w:numPr>
          <w:ilvl w:val="0"/>
          <w:numId w:val="807"/>
        </w:numPr>
        <w:spacing w:after="0"/>
      </w:pPr>
      <w:r w:rsidRPr="00706DB1">
        <w:rPr>
          <w:b/>
          <w:bCs/>
        </w:rPr>
        <w:t>Обструктивни заболявания (астма, ХОББ):</w:t>
      </w:r>
    </w:p>
    <w:p w14:paraId="56BA5086" w14:textId="77777777" w:rsidR="00706DB1" w:rsidRPr="00706DB1" w:rsidRDefault="00706DB1" w:rsidP="00A71168">
      <w:pPr>
        <w:numPr>
          <w:ilvl w:val="1"/>
          <w:numId w:val="807"/>
        </w:numPr>
        <w:spacing w:after="0"/>
      </w:pPr>
      <w:r w:rsidRPr="00706DB1">
        <w:t>↓ФЕО1, ↓ФЕО1/ФВК, нормален или леко ↓ВК.</w:t>
      </w:r>
    </w:p>
    <w:p w14:paraId="44B0099C" w14:textId="77777777" w:rsidR="00706DB1" w:rsidRPr="00706DB1" w:rsidRDefault="00706DB1" w:rsidP="00A71168">
      <w:pPr>
        <w:numPr>
          <w:ilvl w:val="1"/>
          <w:numId w:val="807"/>
        </w:numPr>
        <w:spacing w:after="0"/>
      </w:pPr>
      <w:r w:rsidRPr="00706DB1">
        <w:t>В напреднал стадий: ↓РаО₂, ↑РаСО₂ (хипоксемия и хиперкапния).</w:t>
      </w:r>
    </w:p>
    <w:p w14:paraId="306D72D9" w14:textId="77777777" w:rsidR="00706DB1" w:rsidRPr="00706DB1" w:rsidRDefault="00706DB1" w:rsidP="00A71168">
      <w:pPr>
        <w:numPr>
          <w:ilvl w:val="0"/>
          <w:numId w:val="807"/>
        </w:numPr>
        <w:spacing w:after="0"/>
      </w:pPr>
      <w:r w:rsidRPr="00706DB1">
        <w:rPr>
          <w:b/>
          <w:bCs/>
        </w:rPr>
        <w:t>Рестриктивни заболявания (фиброза, плеврални сраствания):</w:t>
      </w:r>
    </w:p>
    <w:p w14:paraId="71DBCC1D" w14:textId="77777777" w:rsidR="00706DB1" w:rsidRPr="00706DB1" w:rsidRDefault="00706DB1" w:rsidP="00A71168">
      <w:pPr>
        <w:numPr>
          <w:ilvl w:val="1"/>
          <w:numId w:val="807"/>
        </w:numPr>
        <w:spacing w:after="0"/>
      </w:pPr>
      <w:r w:rsidRPr="00706DB1">
        <w:t>↓ВК, ↓ФЕО1, нормален или ↑ФЕО1/ФВК.</w:t>
      </w:r>
    </w:p>
    <w:p w14:paraId="18327A36" w14:textId="77777777" w:rsidR="00706DB1" w:rsidRPr="00706DB1" w:rsidRDefault="00706DB1" w:rsidP="00A71168">
      <w:pPr>
        <w:numPr>
          <w:ilvl w:val="1"/>
          <w:numId w:val="807"/>
        </w:numPr>
        <w:spacing w:after="0"/>
      </w:pPr>
      <w:r w:rsidRPr="00706DB1">
        <w:t>↓РаО₂, РаСО₂ обикновено нормално или леко ↓.</w:t>
      </w:r>
    </w:p>
    <w:p w14:paraId="63871EE4" w14:textId="7DF52DCE" w:rsidR="00706DB1" w:rsidRPr="00706DB1" w:rsidRDefault="00706DB1" w:rsidP="00A71168">
      <w:pPr>
        <w:numPr>
          <w:ilvl w:val="0"/>
          <w:numId w:val="807"/>
        </w:numPr>
        <w:spacing w:after="0"/>
      </w:pPr>
      <w:r w:rsidRPr="00706DB1">
        <w:rPr>
          <w:b/>
          <w:bCs/>
        </w:rPr>
        <w:t>Смесени:</w:t>
      </w:r>
      <w:r w:rsidRPr="00706DB1">
        <w:t xml:space="preserve"> Всички показатели са ↓, тежки газообменни нарушения.</w:t>
      </w:r>
      <w:r w:rsidR="00D83532">
        <w:t>.</w:t>
      </w:r>
    </w:p>
    <w:p w14:paraId="01B5D2A0" w14:textId="2943253D" w:rsidR="00F91E88" w:rsidRPr="00CF19C2" w:rsidRDefault="00F91E88" w:rsidP="00706DB1">
      <w:pPr>
        <w:spacing w:after="0"/>
        <w:rPr>
          <w:lang w:val="bg-BG"/>
        </w:rPr>
      </w:pPr>
    </w:p>
    <w:p w14:paraId="74F99BE9" w14:textId="5B504CE2" w:rsidR="00CF19C2" w:rsidRPr="00D83532" w:rsidRDefault="00CF19C2" w:rsidP="00706DB1">
      <w:pPr>
        <w:spacing w:after="0"/>
        <w:rPr>
          <w:b/>
          <w:bCs/>
        </w:rPr>
      </w:pPr>
      <w:r>
        <w:rPr>
          <w:b/>
          <w:bCs/>
          <w:lang w:val="bg-BG"/>
        </w:rPr>
        <w:br w:type="page"/>
      </w:r>
      <w:r w:rsidR="00D83532">
        <w:rPr>
          <w:b/>
          <w:bCs/>
        </w:rPr>
        <w:lastRenderedPageBreak/>
        <w:t>j</w:t>
      </w:r>
    </w:p>
    <w:p w14:paraId="4F713866" w14:textId="77777777" w:rsidR="00F91E88" w:rsidRDefault="00F91E88" w:rsidP="00706DB1">
      <w:pPr>
        <w:suppressAutoHyphens/>
        <w:spacing w:after="0" w:line="240" w:lineRule="auto"/>
        <w:jc w:val="center"/>
        <w:rPr>
          <w:b/>
          <w:bCs/>
          <w:lang w:val="bg-BG"/>
        </w:rPr>
      </w:pPr>
    </w:p>
    <w:p w14:paraId="2B74DAAC" w14:textId="77777777" w:rsidR="00F91E88" w:rsidRDefault="00F91E88" w:rsidP="00706DB1">
      <w:pPr>
        <w:suppressAutoHyphens/>
        <w:spacing w:after="0" w:line="240" w:lineRule="auto"/>
        <w:jc w:val="center"/>
        <w:rPr>
          <w:b/>
          <w:bCs/>
          <w:lang w:val="bg-BG"/>
        </w:rPr>
      </w:pPr>
    </w:p>
    <w:p w14:paraId="3B8A433C" w14:textId="77777777" w:rsidR="00F91E88" w:rsidRDefault="00F91E88" w:rsidP="00706DB1">
      <w:pPr>
        <w:suppressAutoHyphens/>
        <w:spacing w:after="0" w:line="240" w:lineRule="auto"/>
        <w:jc w:val="center"/>
        <w:rPr>
          <w:b/>
          <w:bCs/>
          <w:lang w:val="bg-BG"/>
        </w:rPr>
      </w:pPr>
    </w:p>
    <w:p w14:paraId="7CBF7A84" w14:textId="77777777" w:rsidR="00F91E88" w:rsidRDefault="00F91E88" w:rsidP="00706DB1">
      <w:pPr>
        <w:suppressAutoHyphens/>
        <w:spacing w:after="0" w:line="240" w:lineRule="auto"/>
        <w:jc w:val="center"/>
        <w:rPr>
          <w:b/>
          <w:bCs/>
          <w:lang w:val="bg-BG"/>
        </w:rPr>
      </w:pPr>
    </w:p>
    <w:p w14:paraId="2A8151EE" w14:textId="77777777" w:rsidR="00F91E88" w:rsidRDefault="00F91E88" w:rsidP="00706DB1">
      <w:pPr>
        <w:suppressAutoHyphens/>
        <w:spacing w:after="0" w:line="240" w:lineRule="auto"/>
        <w:jc w:val="center"/>
        <w:rPr>
          <w:b/>
          <w:bCs/>
          <w:lang w:val="bg-BG"/>
        </w:rPr>
      </w:pPr>
    </w:p>
    <w:p w14:paraId="5824C672" w14:textId="58CC23AC" w:rsidR="0026286D" w:rsidRPr="0026286D" w:rsidRDefault="0026286D" w:rsidP="00706DB1">
      <w:pPr>
        <w:suppressAutoHyphens/>
        <w:spacing w:after="0" w:line="240" w:lineRule="auto"/>
        <w:jc w:val="center"/>
        <w:rPr>
          <w:b/>
          <w:bCs/>
          <w:lang w:val="bg-BG"/>
        </w:rPr>
      </w:pPr>
      <w:r w:rsidRPr="0026286D">
        <w:rPr>
          <w:b/>
          <w:bCs/>
          <w:lang w:val="bg-BG"/>
        </w:rPr>
        <w:t>20. Артериална хипертония, измерване на артериалното налягане.</w:t>
      </w:r>
    </w:p>
    <w:p w14:paraId="5E9927C5" w14:textId="77777777" w:rsidR="00846CF8" w:rsidRDefault="00846CF8" w:rsidP="00706DB1">
      <w:pPr>
        <w:spacing w:after="0"/>
        <w:rPr>
          <w:b/>
          <w:bCs/>
          <w:lang w:val="bg-BG"/>
        </w:rPr>
      </w:pPr>
    </w:p>
    <w:p w14:paraId="2D325F31" w14:textId="77777777" w:rsidR="0026286D" w:rsidRDefault="0026286D" w:rsidP="00706DB1">
      <w:pPr>
        <w:spacing w:after="0"/>
        <w:rPr>
          <w:b/>
          <w:bCs/>
          <w:lang w:val="bg-BG"/>
        </w:rPr>
      </w:pPr>
    </w:p>
    <w:p w14:paraId="79E77D7F" w14:textId="77777777" w:rsidR="0026286D" w:rsidRDefault="0026286D" w:rsidP="00706DB1">
      <w:pPr>
        <w:spacing w:after="0"/>
        <w:rPr>
          <w:b/>
          <w:bCs/>
          <w:lang w:val="bg-BG"/>
        </w:rPr>
      </w:pPr>
    </w:p>
    <w:p w14:paraId="14705C81" w14:textId="35996F78" w:rsidR="0026286D" w:rsidRDefault="0026286D" w:rsidP="00706DB1">
      <w:pPr>
        <w:spacing w:after="0"/>
        <w:rPr>
          <w:b/>
          <w:bCs/>
          <w:lang w:val="bg-BG"/>
        </w:rPr>
      </w:pPr>
      <w:r>
        <w:rPr>
          <w:b/>
          <w:bCs/>
          <w:lang w:val="bg-BG"/>
        </w:rPr>
        <w:br w:type="page"/>
      </w:r>
    </w:p>
    <w:p w14:paraId="12C3977A" w14:textId="7485040E" w:rsidR="00C6404A" w:rsidRDefault="00C6404A" w:rsidP="00706DB1">
      <w:pPr>
        <w:suppressAutoHyphens/>
        <w:spacing w:after="0" w:line="240" w:lineRule="auto"/>
        <w:jc w:val="center"/>
        <w:rPr>
          <w:b/>
          <w:bCs/>
          <w:lang w:val="bg-BG"/>
        </w:rPr>
      </w:pPr>
      <w:r w:rsidRPr="00C6404A">
        <w:rPr>
          <w:b/>
          <w:bCs/>
          <w:lang w:val="bg-BG"/>
        </w:rPr>
        <w:lastRenderedPageBreak/>
        <w:t>21. Клинични прояви и форми на лява сърдечна недостатъчност.</w:t>
      </w:r>
    </w:p>
    <w:p w14:paraId="393B6FEB" w14:textId="77777777" w:rsidR="00C6404A" w:rsidRDefault="00C6404A" w:rsidP="00706DB1">
      <w:pPr>
        <w:suppressAutoHyphens/>
        <w:spacing w:after="0" w:line="240" w:lineRule="auto"/>
        <w:rPr>
          <w:b/>
          <w:bCs/>
          <w:lang w:val="bg-BG"/>
        </w:rPr>
      </w:pPr>
    </w:p>
    <w:p w14:paraId="40BF6802" w14:textId="0A05DD30" w:rsidR="00C6404A" w:rsidRDefault="00C6404A" w:rsidP="00706DB1">
      <w:pPr>
        <w:spacing w:after="0"/>
        <w:rPr>
          <w:b/>
          <w:bCs/>
          <w:lang w:val="bg-BG"/>
        </w:rPr>
      </w:pPr>
      <w:r>
        <w:rPr>
          <w:b/>
          <w:bCs/>
          <w:lang w:val="bg-BG"/>
        </w:rPr>
        <w:br w:type="page"/>
      </w:r>
    </w:p>
    <w:p w14:paraId="143DC4DE" w14:textId="09FC78A5" w:rsidR="00DE7034" w:rsidRDefault="00DE7034" w:rsidP="00706DB1">
      <w:pPr>
        <w:suppressAutoHyphens/>
        <w:spacing w:after="0" w:line="240" w:lineRule="auto"/>
        <w:jc w:val="center"/>
        <w:rPr>
          <w:b/>
          <w:bCs/>
          <w:lang w:val="bg-BG"/>
        </w:rPr>
      </w:pPr>
      <w:r>
        <w:rPr>
          <w:b/>
          <w:bCs/>
          <w:lang w:val="bg-BG"/>
        </w:rPr>
        <w:lastRenderedPageBreak/>
        <w:t xml:space="preserve">22. </w:t>
      </w:r>
      <w:r w:rsidRPr="00DE7034">
        <w:rPr>
          <w:b/>
          <w:bCs/>
          <w:lang w:val="bg-BG"/>
        </w:rPr>
        <w:t>Клинични прояви и форми на дясна сърдечна недостатъчност.</w:t>
      </w:r>
    </w:p>
    <w:p w14:paraId="2CB3110B" w14:textId="77777777" w:rsidR="00DE7034" w:rsidRDefault="00DE7034" w:rsidP="00706DB1">
      <w:pPr>
        <w:suppressAutoHyphens/>
        <w:spacing w:after="0" w:line="240" w:lineRule="auto"/>
        <w:jc w:val="center"/>
        <w:rPr>
          <w:b/>
          <w:bCs/>
          <w:lang w:val="bg-BG"/>
        </w:rPr>
      </w:pPr>
    </w:p>
    <w:p w14:paraId="0F459861" w14:textId="77777777" w:rsidR="00DE7034" w:rsidRDefault="00DE7034" w:rsidP="00706DB1">
      <w:pPr>
        <w:suppressAutoHyphens/>
        <w:spacing w:after="0" w:line="240" w:lineRule="auto"/>
        <w:jc w:val="center"/>
        <w:rPr>
          <w:b/>
          <w:bCs/>
          <w:lang w:val="bg-BG"/>
        </w:rPr>
      </w:pPr>
    </w:p>
    <w:p w14:paraId="44393484" w14:textId="77777777" w:rsidR="00DE7034" w:rsidRDefault="00DE7034" w:rsidP="00706DB1">
      <w:pPr>
        <w:suppressAutoHyphens/>
        <w:spacing w:after="0" w:line="240" w:lineRule="auto"/>
        <w:rPr>
          <w:b/>
          <w:bCs/>
          <w:lang w:val="bg-BG"/>
        </w:rPr>
      </w:pPr>
    </w:p>
    <w:p w14:paraId="679DFE61" w14:textId="77777777" w:rsidR="00DE7034" w:rsidRDefault="00DE7034" w:rsidP="00706DB1">
      <w:pPr>
        <w:suppressAutoHyphens/>
        <w:spacing w:after="0" w:line="240" w:lineRule="auto"/>
        <w:rPr>
          <w:b/>
          <w:bCs/>
          <w:lang w:val="bg-BG"/>
        </w:rPr>
      </w:pPr>
    </w:p>
    <w:p w14:paraId="0A1E49B6" w14:textId="77777777" w:rsidR="00DE7034" w:rsidRDefault="00DE7034" w:rsidP="00706DB1">
      <w:pPr>
        <w:suppressAutoHyphens/>
        <w:spacing w:after="0" w:line="240" w:lineRule="auto"/>
        <w:rPr>
          <w:b/>
          <w:bCs/>
          <w:lang w:val="bg-BG"/>
        </w:rPr>
      </w:pPr>
    </w:p>
    <w:p w14:paraId="2DBB4E57" w14:textId="77777777" w:rsidR="00DE7034" w:rsidRDefault="00DE7034" w:rsidP="00706DB1">
      <w:pPr>
        <w:suppressAutoHyphens/>
        <w:spacing w:after="0" w:line="240" w:lineRule="auto"/>
        <w:rPr>
          <w:b/>
          <w:bCs/>
          <w:lang w:val="bg-BG"/>
        </w:rPr>
      </w:pPr>
    </w:p>
    <w:p w14:paraId="297C8E86" w14:textId="77777777" w:rsidR="00DE7034" w:rsidRDefault="00DE7034" w:rsidP="00706DB1">
      <w:pPr>
        <w:suppressAutoHyphens/>
        <w:spacing w:after="0" w:line="240" w:lineRule="auto"/>
        <w:rPr>
          <w:b/>
          <w:bCs/>
          <w:lang w:val="bg-BG"/>
        </w:rPr>
      </w:pPr>
    </w:p>
    <w:p w14:paraId="52603BBF" w14:textId="77777777" w:rsidR="00DE7034" w:rsidRDefault="00DE7034" w:rsidP="00706DB1">
      <w:pPr>
        <w:suppressAutoHyphens/>
        <w:spacing w:after="0" w:line="240" w:lineRule="auto"/>
        <w:rPr>
          <w:b/>
          <w:bCs/>
          <w:lang w:val="bg-BG"/>
        </w:rPr>
      </w:pPr>
    </w:p>
    <w:p w14:paraId="61B7EE08" w14:textId="68338823" w:rsidR="00DE7034" w:rsidRDefault="00DE7034" w:rsidP="00706DB1">
      <w:pPr>
        <w:spacing w:after="0"/>
        <w:rPr>
          <w:b/>
          <w:bCs/>
          <w:lang w:val="bg-BG"/>
        </w:rPr>
      </w:pPr>
      <w:r>
        <w:rPr>
          <w:b/>
          <w:bCs/>
          <w:lang w:val="bg-BG"/>
        </w:rPr>
        <w:br w:type="page"/>
      </w:r>
    </w:p>
    <w:p w14:paraId="59E755D2" w14:textId="6C267064" w:rsidR="006073C0" w:rsidRPr="006073C0" w:rsidRDefault="006073C0" w:rsidP="00706DB1">
      <w:pPr>
        <w:suppressAutoHyphens/>
        <w:spacing w:after="0" w:line="240" w:lineRule="auto"/>
        <w:jc w:val="center"/>
        <w:rPr>
          <w:b/>
          <w:bCs/>
          <w:lang w:val="bg-BG"/>
        </w:rPr>
      </w:pPr>
      <w:r>
        <w:rPr>
          <w:b/>
          <w:bCs/>
          <w:lang w:val="bg-BG"/>
        </w:rPr>
        <w:lastRenderedPageBreak/>
        <w:t xml:space="preserve">23. </w:t>
      </w:r>
      <w:r w:rsidRPr="006073C0">
        <w:rPr>
          <w:b/>
          <w:bCs/>
          <w:lang w:val="bg-BG"/>
        </w:rPr>
        <w:t>Екстрасистолии, надкамерни тахикардии.</w:t>
      </w:r>
    </w:p>
    <w:p w14:paraId="1BFAA1C0" w14:textId="77777777" w:rsidR="00DE7034" w:rsidRDefault="00DE7034" w:rsidP="00706DB1">
      <w:pPr>
        <w:suppressAutoHyphens/>
        <w:spacing w:after="0" w:line="240" w:lineRule="auto"/>
        <w:rPr>
          <w:b/>
          <w:bCs/>
          <w:lang w:val="bg-BG"/>
        </w:rPr>
      </w:pPr>
    </w:p>
    <w:p w14:paraId="15EA1F61" w14:textId="77777777" w:rsidR="006073C0" w:rsidRDefault="006073C0" w:rsidP="00706DB1">
      <w:pPr>
        <w:suppressAutoHyphens/>
        <w:spacing w:after="0" w:line="240" w:lineRule="auto"/>
        <w:rPr>
          <w:b/>
          <w:bCs/>
          <w:lang w:val="bg-BG"/>
        </w:rPr>
      </w:pPr>
    </w:p>
    <w:p w14:paraId="30F49B43" w14:textId="77777777" w:rsidR="006073C0" w:rsidRDefault="006073C0" w:rsidP="00706DB1">
      <w:pPr>
        <w:suppressAutoHyphens/>
        <w:spacing w:after="0" w:line="240" w:lineRule="auto"/>
        <w:rPr>
          <w:b/>
          <w:bCs/>
          <w:lang w:val="bg-BG"/>
        </w:rPr>
      </w:pPr>
    </w:p>
    <w:p w14:paraId="00ED7D97" w14:textId="77777777" w:rsidR="006073C0" w:rsidRDefault="006073C0" w:rsidP="00706DB1">
      <w:pPr>
        <w:suppressAutoHyphens/>
        <w:spacing w:after="0" w:line="240" w:lineRule="auto"/>
        <w:rPr>
          <w:b/>
          <w:bCs/>
          <w:lang w:val="bg-BG"/>
        </w:rPr>
      </w:pPr>
    </w:p>
    <w:p w14:paraId="06A32904" w14:textId="3C6929E0" w:rsidR="006073C0" w:rsidRDefault="006073C0" w:rsidP="00706DB1">
      <w:pPr>
        <w:spacing w:after="0"/>
        <w:rPr>
          <w:b/>
          <w:bCs/>
          <w:lang w:val="bg-BG"/>
        </w:rPr>
      </w:pPr>
      <w:r>
        <w:rPr>
          <w:b/>
          <w:bCs/>
          <w:lang w:val="bg-BG"/>
        </w:rPr>
        <w:br w:type="page"/>
      </w:r>
    </w:p>
    <w:p w14:paraId="7076940A" w14:textId="39B4D224" w:rsidR="001C53B8" w:rsidRDefault="001C53B8" w:rsidP="00706DB1">
      <w:pPr>
        <w:suppressAutoHyphens/>
        <w:spacing w:after="0" w:line="240" w:lineRule="auto"/>
        <w:jc w:val="center"/>
        <w:rPr>
          <w:b/>
          <w:bCs/>
          <w:lang w:val="bg-BG"/>
        </w:rPr>
      </w:pPr>
      <w:r>
        <w:rPr>
          <w:b/>
          <w:bCs/>
          <w:lang w:val="bg-BG"/>
        </w:rPr>
        <w:lastRenderedPageBreak/>
        <w:t xml:space="preserve">24. </w:t>
      </w:r>
      <w:r w:rsidRPr="001C53B8">
        <w:rPr>
          <w:b/>
          <w:bCs/>
          <w:lang w:val="bg-BG"/>
        </w:rPr>
        <w:t>Предсърдно трептене и мъждене.</w:t>
      </w:r>
    </w:p>
    <w:p w14:paraId="21245B43" w14:textId="77777777" w:rsidR="001C53B8" w:rsidRDefault="001C53B8" w:rsidP="00706DB1">
      <w:pPr>
        <w:suppressAutoHyphens/>
        <w:spacing w:after="0" w:line="240" w:lineRule="auto"/>
        <w:jc w:val="center"/>
        <w:rPr>
          <w:b/>
          <w:bCs/>
          <w:lang w:val="bg-BG"/>
        </w:rPr>
      </w:pPr>
    </w:p>
    <w:p w14:paraId="16F1C02D" w14:textId="77777777" w:rsidR="001C53B8" w:rsidRDefault="001C53B8" w:rsidP="00706DB1">
      <w:pPr>
        <w:suppressAutoHyphens/>
        <w:spacing w:after="0" w:line="240" w:lineRule="auto"/>
        <w:rPr>
          <w:b/>
          <w:bCs/>
          <w:lang w:val="bg-BG"/>
        </w:rPr>
      </w:pPr>
    </w:p>
    <w:p w14:paraId="11E8A4F5" w14:textId="250D0AFF" w:rsidR="001C53B8" w:rsidRDefault="001C53B8" w:rsidP="00706DB1">
      <w:pPr>
        <w:spacing w:after="0"/>
        <w:rPr>
          <w:b/>
          <w:bCs/>
          <w:lang w:val="bg-BG"/>
        </w:rPr>
      </w:pPr>
      <w:r>
        <w:rPr>
          <w:b/>
          <w:bCs/>
          <w:lang w:val="bg-BG"/>
        </w:rPr>
        <w:br w:type="page"/>
      </w:r>
    </w:p>
    <w:p w14:paraId="7676B3C8" w14:textId="2460EE1F" w:rsidR="000674CA" w:rsidRPr="000674CA" w:rsidRDefault="000674CA" w:rsidP="00706DB1">
      <w:pPr>
        <w:suppressAutoHyphens/>
        <w:spacing w:after="0" w:line="240" w:lineRule="auto"/>
        <w:jc w:val="center"/>
        <w:rPr>
          <w:b/>
          <w:bCs/>
          <w:lang w:val="bg-BG"/>
        </w:rPr>
      </w:pPr>
      <w:r>
        <w:rPr>
          <w:b/>
          <w:bCs/>
          <w:lang w:val="bg-BG"/>
        </w:rPr>
        <w:lastRenderedPageBreak/>
        <w:t xml:space="preserve">25. </w:t>
      </w:r>
      <w:r w:rsidRPr="000674CA">
        <w:rPr>
          <w:b/>
          <w:bCs/>
          <w:lang w:val="bg-BG"/>
        </w:rPr>
        <w:t>Проводни нарушения</w:t>
      </w:r>
    </w:p>
    <w:p w14:paraId="006B90C3" w14:textId="77777777" w:rsidR="001C53B8" w:rsidRDefault="001C53B8" w:rsidP="00706DB1">
      <w:pPr>
        <w:suppressAutoHyphens/>
        <w:spacing w:after="0" w:line="240" w:lineRule="auto"/>
        <w:rPr>
          <w:b/>
          <w:bCs/>
          <w:lang w:val="bg-BG"/>
        </w:rPr>
      </w:pPr>
    </w:p>
    <w:p w14:paraId="59EBD581" w14:textId="77777777" w:rsidR="000674CA" w:rsidRDefault="000674CA" w:rsidP="00706DB1">
      <w:pPr>
        <w:suppressAutoHyphens/>
        <w:spacing w:after="0" w:line="240" w:lineRule="auto"/>
        <w:rPr>
          <w:b/>
          <w:bCs/>
          <w:lang w:val="bg-BG"/>
        </w:rPr>
      </w:pPr>
    </w:p>
    <w:p w14:paraId="5F14B2AE" w14:textId="3817AB95" w:rsidR="000674CA" w:rsidRDefault="000674CA" w:rsidP="00706DB1">
      <w:pPr>
        <w:spacing w:after="0"/>
        <w:rPr>
          <w:b/>
          <w:bCs/>
          <w:lang w:val="bg-BG"/>
        </w:rPr>
      </w:pPr>
      <w:r>
        <w:rPr>
          <w:b/>
          <w:bCs/>
          <w:lang w:val="bg-BG"/>
        </w:rPr>
        <w:br w:type="page"/>
      </w:r>
    </w:p>
    <w:p w14:paraId="7671D93D" w14:textId="770C8529" w:rsidR="00E73FF6" w:rsidRDefault="00E73FF6" w:rsidP="00706DB1">
      <w:pPr>
        <w:suppressAutoHyphens/>
        <w:spacing w:after="0" w:line="240" w:lineRule="auto"/>
        <w:jc w:val="center"/>
        <w:rPr>
          <w:b/>
          <w:bCs/>
          <w:lang w:val="bg-BG"/>
        </w:rPr>
      </w:pPr>
      <w:r w:rsidRPr="00E73FF6">
        <w:rPr>
          <w:b/>
          <w:bCs/>
          <w:lang w:val="bg-BG"/>
        </w:rPr>
        <w:lastRenderedPageBreak/>
        <w:t>26. Аускултация на сърцето. Механизми на образуване на сърдечните тонове.</w:t>
      </w:r>
    </w:p>
    <w:p w14:paraId="726254C2" w14:textId="77777777" w:rsidR="00E73FF6" w:rsidRDefault="00E73FF6" w:rsidP="00706DB1">
      <w:pPr>
        <w:suppressAutoHyphens/>
        <w:spacing w:after="0" w:line="240" w:lineRule="auto"/>
        <w:rPr>
          <w:b/>
          <w:bCs/>
          <w:lang w:val="bg-BG"/>
        </w:rPr>
      </w:pPr>
    </w:p>
    <w:p w14:paraId="6F21C2C7" w14:textId="77777777" w:rsidR="00E73FF6" w:rsidRDefault="00E73FF6" w:rsidP="00706DB1">
      <w:pPr>
        <w:suppressAutoHyphens/>
        <w:spacing w:after="0" w:line="240" w:lineRule="auto"/>
        <w:rPr>
          <w:b/>
          <w:bCs/>
          <w:lang w:val="bg-BG"/>
        </w:rPr>
      </w:pPr>
    </w:p>
    <w:p w14:paraId="3D11BE70" w14:textId="77777777" w:rsidR="00E73FF6" w:rsidRDefault="00E73FF6" w:rsidP="00706DB1">
      <w:pPr>
        <w:suppressAutoHyphens/>
        <w:spacing w:after="0" w:line="240" w:lineRule="auto"/>
        <w:rPr>
          <w:b/>
          <w:bCs/>
          <w:lang w:val="bg-BG"/>
        </w:rPr>
      </w:pPr>
    </w:p>
    <w:p w14:paraId="29029645" w14:textId="77777777" w:rsidR="00E73FF6" w:rsidRDefault="00E73FF6" w:rsidP="00706DB1">
      <w:pPr>
        <w:suppressAutoHyphens/>
        <w:spacing w:after="0" w:line="240" w:lineRule="auto"/>
        <w:rPr>
          <w:b/>
          <w:bCs/>
          <w:lang w:val="bg-BG"/>
        </w:rPr>
      </w:pPr>
    </w:p>
    <w:p w14:paraId="655FFB8B" w14:textId="77777777" w:rsidR="00E73FF6" w:rsidRDefault="00E73FF6" w:rsidP="00706DB1">
      <w:pPr>
        <w:suppressAutoHyphens/>
        <w:spacing w:after="0" w:line="240" w:lineRule="auto"/>
        <w:rPr>
          <w:b/>
          <w:bCs/>
          <w:lang w:val="bg-BG"/>
        </w:rPr>
      </w:pPr>
    </w:p>
    <w:p w14:paraId="32D19B84" w14:textId="2E47DA51" w:rsidR="00E73FF6" w:rsidRDefault="00E73FF6" w:rsidP="00706DB1">
      <w:pPr>
        <w:spacing w:after="0"/>
        <w:rPr>
          <w:b/>
          <w:bCs/>
          <w:lang w:val="bg-BG"/>
        </w:rPr>
      </w:pPr>
      <w:r>
        <w:rPr>
          <w:b/>
          <w:bCs/>
          <w:lang w:val="bg-BG"/>
        </w:rPr>
        <w:br w:type="page"/>
      </w:r>
    </w:p>
    <w:p w14:paraId="0362B634" w14:textId="53CCB601" w:rsidR="00162FF0" w:rsidRDefault="00162FF0" w:rsidP="00706DB1">
      <w:pPr>
        <w:suppressAutoHyphens/>
        <w:spacing w:after="0" w:line="240" w:lineRule="auto"/>
        <w:jc w:val="center"/>
        <w:rPr>
          <w:b/>
          <w:bCs/>
          <w:lang w:val="bg-BG"/>
        </w:rPr>
      </w:pPr>
      <w:r w:rsidRPr="00162FF0">
        <w:rPr>
          <w:b/>
          <w:bCs/>
          <w:lang w:val="bg-BG"/>
        </w:rPr>
        <w:lastRenderedPageBreak/>
        <w:t>27. Сърдечни шумове – видове, механизми на образуване.</w:t>
      </w:r>
    </w:p>
    <w:p w14:paraId="71EF4EFE" w14:textId="77777777" w:rsidR="00162FF0" w:rsidRDefault="00162FF0" w:rsidP="00706DB1">
      <w:pPr>
        <w:suppressAutoHyphens/>
        <w:spacing w:after="0" w:line="240" w:lineRule="auto"/>
        <w:rPr>
          <w:b/>
          <w:bCs/>
          <w:lang w:val="bg-BG"/>
        </w:rPr>
      </w:pPr>
    </w:p>
    <w:p w14:paraId="64D9843D" w14:textId="77777777" w:rsidR="00162FF0" w:rsidRDefault="00162FF0" w:rsidP="00706DB1">
      <w:pPr>
        <w:suppressAutoHyphens/>
        <w:spacing w:after="0" w:line="240" w:lineRule="auto"/>
        <w:rPr>
          <w:b/>
          <w:bCs/>
          <w:lang w:val="bg-BG"/>
        </w:rPr>
      </w:pPr>
    </w:p>
    <w:p w14:paraId="7BFFA1DC" w14:textId="77777777" w:rsidR="00162FF0" w:rsidRDefault="00162FF0" w:rsidP="00706DB1">
      <w:pPr>
        <w:suppressAutoHyphens/>
        <w:spacing w:after="0" w:line="240" w:lineRule="auto"/>
        <w:rPr>
          <w:b/>
          <w:bCs/>
          <w:lang w:val="bg-BG"/>
        </w:rPr>
      </w:pPr>
    </w:p>
    <w:p w14:paraId="01FC003E" w14:textId="77777777" w:rsidR="00162FF0" w:rsidRDefault="00162FF0" w:rsidP="00706DB1">
      <w:pPr>
        <w:suppressAutoHyphens/>
        <w:spacing w:after="0" w:line="240" w:lineRule="auto"/>
        <w:rPr>
          <w:b/>
          <w:bCs/>
          <w:lang w:val="bg-BG"/>
        </w:rPr>
      </w:pPr>
    </w:p>
    <w:p w14:paraId="4E4CD22F" w14:textId="77777777" w:rsidR="00162FF0" w:rsidRDefault="00162FF0" w:rsidP="00706DB1">
      <w:pPr>
        <w:suppressAutoHyphens/>
        <w:spacing w:after="0" w:line="240" w:lineRule="auto"/>
        <w:rPr>
          <w:b/>
          <w:bCs/>
          <w:lang w:val="bg-BG"/>
        </w:rPr>
      </w:pPr>
    </w:p>
    <w:p w14:paraId="481D7054" w14:textId="77777777" w:rsidR="00162FF0" w:rsidRDefault="00162FF0" w:rsidP="00706DB1">
      <w:pPr>
        <w:suppressAutoHyphens/>
        <w:spacing w:after="0" w:line="240" w:lineRule="auto"/>
        <w:rPr>
          <w:b/>
          <w:bCs/>
          <w:lang w:val="bg-BG"/>
        </w:rPr>
      </w:pPr>
    </w:p>
    <w:p w14:paraId="2782752D" w14:textId="52D610A5" w:rsidR="00162FF0" w:rsidRDefault="00162FF0" w:rsidP="00706DB1">
      <w:pPr>
        <w:spacing w:after="0"/>
        <w:rPr>
          <w:b/>
          <w:bCs/>
          <w:lang w:val="bg-BG"/>
        </w:rPr>
      </w:pPr>
      <w:r>
        <w:rPr>
          <w:b/>
          <w:bCs/>
          <w:lang w:val="bg-BG"/>
        </w:rPr>
        <w:br w:type="page"/>
      </w:r>
    </w:p>
    <w:p w14:paraId="536C6E8C" w14:textId="1109202C" w:rsidR="001564D8" w:rsidRDefault="001564D8" w:rsidP="00706DB1">
      <w:pPr>
        <w:suppressAutoHyphens/>
        <w:spacing w:after="0" w:line="240" w:lineRule="auto"/>
        <w:jc w:val="center"/>
        <w:rPr>
          <w:b/>
          <w:bCs/>
          <w:lang w:val="bg-BG"/>
        </w:rPr>
      </w:pPr>
      <w:r>
        <w:rPr>
          <w:b/>
          <w:bCs/>
          <w:lang w:val="bg-BG"/>
        </w:rPr>
        <w:lastRenderedPageBreak/>
        <w:t xml:space="preserve">28. </w:t>
      </w:r>
      <w:r w:rsidRPr="001564D8">
        <w:rPr>
          <w:b/>
          <w:bCs/>
          <w:lang w:val="bg-BG"/>
        </w:rPr>
        <w:t>Изследване на артериите и артериалния пулс.</w:t>
      </w:r>
    </w:p>
    <w:p w14:paraId="01C7B66E" w14:textId="77777777" w:rsidR="001564D8" w:rsidRDefault="001564D8" w:rsidP="00706DB1">
      <w:pPr>
        <w:suppressAutoHyphens/>
        <w:spacing w:after="0" w:line="240" w:lineRule="auto"/>
        <w:rPr>
          <w:b/>
          <w:bCs/>
          <w:lang w:val="bg-BG"/>
        </w:rPr>
      </w:pPr>
    </w:p>
    <w:p w14:paraId="67472B6D" w14:textId="77777777" w:rsidR="001564D8" w:rsidRDefault="001564D8" w:rsidP="00706DB1">
      <w:pPr>
        <w:suppressAutoHyphens/>
        <w:spacing w:after="0" w:line="240" w:lineRule="auto"/>
        <w:rPr>
          <w:b/>
          <w:bCs/>
          <w:lang w:val="bg-BG"/>
        </w:rPr>
      </w:pPr>
    </w:p>
    <w:p w14:paraId="00DE4A07" w14:textId="77777777" w:rsidR="001564D8" w:rsidRDefault="001564D8" w:rsidP="00706DB1">
      <w:pPr>
        <w:suppressAutoHyphens/>
        <w:spacing w:after="0" w:line="240" w:lineRule="auto"/>
        <w:rPr>
          <w:b/>
          <w:bCs/>
          <w:lang w:val="bg-BG"/>
        </w:rPr>
      </w:pPr>
    </w:p>
    <w:p w14:paraId="79211DB9" w14:textId="77777777" w:rsidR="001564D8" w:rsidRDefault="001564D8" w:rsidP="00706DB1">
      <w:pPr>
        <w:suppressAutoHyphens/>
        <w:spacing w:after="0" w:line="240" w:lineRule="auto"/>
        <w:rPr>
          <w:b/>
          <w:bCs/>
          <w:lang w:val="bg-BG"/>
        </w:rPr>
      </w:pPr>
    </w:p>
    <w:p w14:paraId="318AAD23" w14:textId="77777777" w:rsidR="001564D8" w:rsidRDefault="001564D8" w:rsidP="00706DB1">
      <w:pPr>
        <w:suppressAutoHyphens/>
        <w:spacing w:after="0" w:line="240" w:lineRule="auto"/>
        <w:rPr>
          <w:b/>
          <w:bCs/>
          <w:lang w:val="bg-BG"/>
        </w:rPr>
      </w:pPr>
    </w:p>
    <w:p w14:paraId="7B7DBF24" w14:textId="77777777" w:rsidR="001564D8" w:rsidRDefault="001564D8" w:rsidP="00706DB1">
      <w:pPr>
        <w:suppressAutoHyphens/>
        <w:spacing w:after="0" w:line="240" w:lineRule="auto"/>
        <w:rPr>
          <w:b/>
          <w:bCs/>
          <w:lang w:val="bg-BG"/>
        </w:rPr>
      </w:pPr>
    </w:p>
    <w:p w14:paraId="78F81E86" w14:textId="61B7EAEC" w:rsidR="001564D8" w:rsidRDefault="001564D8" w:rsidP="00706DB1">
      <w:pPr>
        <w:spacing w:after="0"/>
        <w:rPr>
          <w:b/>
          <w:bCs/>
          <w:lang w:val="bg-BG"/>
        </w:rPr>
      </w:pPr>
      <w:r>
        <w:rPr>
          <w:b/>
          <w:bCs/>
          <w:lang w:val="bg-BG"/>
        </w:rPr>
        <w:br w:type="page"/>
      </w:r>
    </w:p>
    <w:p w14:paraId="2A362D5D" w14:textId="4E38D008" w:rsidR="00575D83" w:rsidRDefault="00575D83" w:rsidP="00706DB1">
      <w:pPr>
        <w:suppressAutoHyphens/>
        <w:spacing w:after="0" w:line="240" w:lineRule="auto"/>
        <w:jc w:val="center"/>
        <w:rPr>
          <w:b/>
          <w:bCs/>
          <w:lang w:val="bg-BG"/>
        </w:rPr>
      </w:pPr>
      <w:r w:rsidRPr="00575D83">
        <w:rPr>
          <w:b/>
          <w:bCs/>
          <w:lang w:val="bg-BG"/>
        </w:rPr>
        <w:lastRenderedPageBreak/>
        <w:t>29. Електрокардиография – нормален образ.</w:t>
      </w:r>
    </w:p>
    <w:p w14:paraId="27E9D6B7" w14:textId="77777777" w:rsidR="00575D83" w:rsidRDefault="00575D83" w:rsidP="00706DB1">
      <w:pPr>
        <w:suppressAutoHyphens/>
        <w:spacing w:after="0" w:line="240" w:lineRule="auto"/>
        <w:rPr>
          <w:b/>
          <w:bCs/>
          <w:lang w:val="bg-BG"/>
        </w:rPr>
      </w:pPr>
    </w:p>
    <w:p w14:paraId="15F21842" w14:textId="77777777" w:rsidR="00575D83" w:rsidRDefault="00575D83" w:rsidP="00706DB1">
      <w:pPr>
        <w:suppressAutoHyphens/>
        <w:spacing w:after="0" w:line="240" w:lineRule="auto"/>
        <w:rPr>
          <w:b/>
          <w:bCs/>
          <w:lang w:val="bg-BG"/>
        </w:rPr>
      </w:pPr>
    </w:p>
    <w:p w14:paraId="2D39136A" w14:textId="77777777" w:rsidR="00575D83" w:rsidRDefault="00575D83" w:rsidP="00706DB1">
      <w:pPr>
        <w:suppressAutoHyphens/>
        <w:spacing w:after="0" w:line="240" w:lineRule="auto"/>
        <w:rPr>
          <w:b/>
          <w:bCs/>
          <w:lang w:val="bg-BG"/>
        </w:rPr>
      </w:pPr>
    </w:p>
    <w:p w14:paraId="09916749" w14:textId="77777777" w:rsidR="00575D83" w:rsidRDefault="00575D83" w:rsidP="00706DB1">
      <w:pPr>
        <w:suppressAutoHyphens/>
        <w:spacing w:after="0" w:line="240" w:lineRule="auto"/>
        <w:rPr>
          <w:b/>
          <w:bCs/>
          <w:lang w:val="bg-BG"/>
        </w:rPr>
      </w:pPr>
    </w:p>
    <w:p w14:paraId="2966FE5B" w14:textId="77777777" w:rsidR="00575D83" w:rsidRDefault="00575D83" w:rsidP="00706DB1">
      <w:pPr>
        <w:suppressAutoHyphens/>
        <w:spacing w:after="0" w:line="240" w:lineRule="auto"/>
        <w:rPr>
          <w:b/>
          <w:bCs/>
          <w:lang w:val="bg-BG"/>
        </w:rPr>
      </w:pPr>
    </w:p>
    <w:p w14:paraId="6EE05B91" w14:textId="77777777" w:rsidR="00575D83" w:rsidRDefault="00575D83" w:rsidP="00706DB1">
      <w:pPr>
        <w:suppressAutoHyphens/>
        <w:spacing w:after="0" w:line="240" w:lineRule="auto"/>
        <w:rPr>
          <w:b/>
          <w:bCs/>
          <w:lang w:val="bg-BG"/>
        </w:rPr>
      </w:pPr>
    </w:p>
    <w:p w14:paraId="3165F506" w14:textId="2F75C7FD" w:rsidR="00575D83" w:rsidRDefault="00575D83" w:rsidP="00706DB1">
      <w:pPr>
        <w:spacing w:after="0"/>
        <w:rPr>
          <w:b/>
          <w:bCs/>
          <w:lang w:val="bg-BG"/>
        </w:rPr>
      </w:pPr>
      <w:r>
        <w:rPr>
          <w:b/>
          <w:bCs/>
          <w:lang w:val="bg-BG"/>
        </w:rPr>
        <w:br w:type="page"/>
      </w:r>
    </w:p>
    <w:p w14:paraId="2E10BF99" w14:textId="097FDF46" w:rsidR="003671D6" w:rsidRDefault="003671D6" w:rsidP="00706DB1">
      <w:pPr>
        <w:suppressAutoHyphens/>
        <w:spacing w:after="0" w:line="240" w:lineRule="auto"/>
        <w:jc w:val="center"/>
        <w:rPr>
          <w:lang w:val="bg-BG"/>
        </w:rPr>
      </w:pPr>
      <w:r>
        <w:rPr>
          <w:b/>
          <w:bCs/>
          <w:lang w:val="bg-BG"/>
        </w:rPr>
        <w:lastRenderedPageBreak/>
        <w:t xml:space="preserve">30. </w:t>
      </w:r>
      <w:r w:rsidRPr="003671D6">
        <w:rPr>
          <w:b/>
          <w:bCs/>
          <w:lang w:val="bg-BG"/>
        </w:rPr>
        <w:t>Функционални методи на изследване на сърдечно-съдовата система</w:t>
      </w:r>
      <w:r>
        <w:rPr>
          <w:lang w:val="bg-BG"/>
        </w:rPr>
        <w:t>.</w:t>
      </w:r>
    </w:p>
    <w:p w14:paraId="7FF5147C" w14:textId="77777777" w:rsidR="003671D6" w:rsidRDefault="003671D6" w:rsidP="00706DB1">
      <w:pPr>
        <w:suppressAutoHyphens/>
        <w:spacing w:after="0" w:line="240" w:lineRule="auto"/>
        <w:rPr>
          <w:lang w:val="bg-BG"/>
        </w:rPr>
      </w:pPr>
    </w:p>
    <w:p w14:paraId="105BFB79" w14:textId="77777777" w:rsidR="003671D6" w:rsidRDefault="003671D6" w:rsidP="00706DB1">
      <w:pPr>
        <w:suppressAutoHyphens/>
        <w:spacing w:after="0" w:line="240" w:lineRule="auto"/>
        <w:rPr>
          <w:lang w:val="bg-BG"/>
        </w:rPr>
      </w:pPr>
    </w:p>
    <w:p w14:paraId="0F6D1CE1" w14:textId="77777777" w:rsidR="003671D6" w:rsidRDefault="003671D6" w:rsidP="00706DB1">
      <w:pPr>
        <w:suppressAutoHyphens/>
        <w:spacing w:after="0" w:line="240" w:lineRule="auto"/>
        <w:rPr>
          <w:lang w:val="bg-BG"/>
        </w:rPr>
      </w:pPr>
    </w:p>
    <w:p w14:paraId="6BBAFB34" w14:textId="77777777" w:rsidR="003671D6" w:rsidRDefault="003671D6" w:rsidP="00706DB1">
      <w:pPr>
        <w:suppressAutoHyphens/>
        <w:spacing w:after="0" w:line="240" w:lineRule="auto"/>
        <w:rPr>
          <w:lang w:val="bg-BG"/>
        </w:rPr>
      </w:pPr>
    </w:p>
    <w:p w14:paraId="0886EDA7" w14:textId="77777777" w:rsidR="006F7731" w:rsidRDefault="006F7731" w:rsidP="00706DB1">
      <w:pPr>
        <w:suppressAutoHyphens/>
        <w:spacing w:after="0" w:line="240" w:lineRule="auto"/>
        <w:rPr>
          <w:lang w:val="bg-BG"/>
        </w:rPr>
      </w:pPr>
    </w:p>
    <w:p w14:paraId="30DC402E" w14:textId="77777777" w:rsidR="006F7731" w:rsidRDefault="006F7731" w:rsidP="00706DB1">
      <w:pPr>
        <w:suppressAutoHyphens/>
        <w:spacing w:after="0" w:line="240" w:lineRule="auto"/>
        <w:rPr>
          <w:lang w:val="bg-BG"/>
        </w:rPr>
      </w:pPr>
    </w:p>
    <w:p w14:paraId="13A84753" w14:textId="77777777" w:rsidR="006F7731" w:rsidRDefault="006F7731" w:rsidP="00706DB1">
      <w:pPr>
        <w:suppressAutoHyphens/>
        <w:spacing w:after="0" w:line="240" w:lineRule="auto"/>
        <w:rPr>
          <w:lang w:val="bg-BG"/>
        </w:rPr>
      </w:pPr>
    </w:p>
    <w:p w14:paraId="5630E38F" w14:textId="2C96D558" w:rsidR="006F7731" w:rsidRDefault="006F7731" w:rsidP="00706DB1">
      <w:pPr>
        <w:spacing w:after="0"/>
        <w:rPr>
          <w:lang w:val="bg-BG"/>
        </w:rPr>
      </w:pPr>
      <w:r>
        <w:rPr>
          <w:lang w:val="bg-BG"/>
        </w:rPr>
        <w:br w:type="page"/>
      </w:r>
    </w:p>
    <w:p w14:paraId="6E3538E5" w14:textId="01732E92" w:rsidR="008A6962" w:rsidRDefault="008A6962" w:rsidP="00706DB1">
      <w:pPr>
        <w:suppressAutoHyphens/>
        <w:spacing w:after="0" w:line="240" w:lineRule="auto"/>
        <w:jc w:val="center"/>
        <w:rPr>
          <w:b/>
          <w:bCs/>
          <w:lang w:val="bg-BG"/>
        </w:rPr>
      </w:pPr>
      <w:r>
        <w:rPr>
          <w:b/>
          <w:bCs/>
          <w:lang w:val="bg-BG"/>
        </w:rPr>
        <w:lastRenderedPageBreak/>
        <w:t xml:space="preserve">31. </w:t>
      </w:r>
      <w:r w:rsidRPr="008A6962">
        <w:rPr>
          <w:b/>
          <w:bCs/>
          <w:lang w:val="bg-BG"/>
        </w:rPr>
        <w:t>Остра бъбречна недостатъчност.</w:t>
      </w:r>
    </w:p>
    <w:p w14:paraId="413E9070" w14:textId="77777777" w:rsidR="008A6962" w:rsidRDefault="008A6962" w:rsidP="00706DB1">
      <w:pPr>
        <w:suppressAutoHyphens/>
        <w:spacing w:after="0" w:line="240" w:lineRule="auto"/>
        <w:rPr>
          <w:b/>
          <w:bCs/>
          <w:lang w:val="bg-BG"/>
        </w:rPr>
      </w:pPr>
    </w:p>
    <w:p w14:paraId="0F8030D8" w14:textId="77777777" w:rsidR="00661D18" w:rsidRDefault="00457D68" w:rsidP="00706DB1">
      <w:pPr>
        <w:suppressAutoHyphens/>
        <w:spacing w:after="0" w:line="240" w:lineRule="auto"/>
        <w:rPr>
          <w:lang w:val="bg-BG"/>
        </w:rPr>
      </w:pPr>
      <w:r w:rsidRPr="00661D18">
        <w:rPr>
          <w:lang w:val="bg-BG"/>
        </w:rPr>
        <w:t xml:space="preserve"> </w:t>
      </w:r>
      <w:r w:rsidR="00661D18" w:rsidRPr="00661D18">
        <w:t>Острата бъбречна недостатъчност (ОБН) е полиетиологичен синдром на остро настъпваща олигурия или анурия вследствие на остро паренхимно увреждане. Характеризира се с внезапно начало, фазово протичане и обратимост, без трайни увреждания след оздравяване.</w:t>
      </w:r>
    </w:p>
    <w:p w14:paraId="49CFF6B9" w14:textId="77777777" w:rsidR="00661D18" w:rsidRDefault="00661D18" w:rsidP="00706DB1">
      <w:pPr>
        <w:suppressAutoHyphens/>
        <w:spacing w:after="0" w:line="240" w:lineRule="auto"/>
        <w:rPr>
          <w:lang w:val="bg-BG"/>
        </w:rPr>
      </w:pPr>
    </w:p>
    <w:p w14:paraId="273A3A19" w14:textId="43DE7F8C" w:rsidR="00661D18" w:rsidRPr="00661D18" w:rsidRDefault="00661D18" w:rsidP="00706DB1">
      <w:pPr>
        <w:suppressAutoHyphens/>
        <w:spacing w:after="0" w:line="240" w:lineRule="auto"/>
      </w:pPr>
      <w:r w:rsidRPr="00661D18">
        <w:t>Форми:</w:t>
      </w:r>
    </w:p>
    <w:p w14:paraId="7FD3A97E" w14:textId="77777777" w:rsidR="00661D18" w:rsidRPr="00661D18" w:rsidRDefault="00661D18" w:rsidP="00A71168">
      <w:pPr>
        <w:numPr>
          <w:ilvl w:val="0"/>
          <w:numId w:val="88"/>
        </w:numPr>
        <w:suppressAutoHyphens/>
        <w:spacing w:after="0" w:line="240" w:lineRule="auto"/>
      </w:pPr>
      <w:r w:rsidRPr="00661D18">
        <w:t>Различават се преренална, ренална и постренална форма на ОБН.</w:t>
      </w:r>
    </w:p>
    <w:p w14:paraId="07F6CED8" w14:textId="77777777" w:rsidR="00661D18" w:rsidRDefault="00661D18" w:rsidP="00706DB1">
      <w:pPr>
        <w:suppressAutoHyphens/>
        <w:spacing w:after="0" w:line="240" w:lineRule="auto"/>
        <w:rPr>
          <w:lang w:val="bg-BG"/>
        </w:rPr>
      </w:pPr>
    </w:p>
    <w:p w14:paraId="01F03F12" w14:textId="2C663FCC" w:rsidR="00644387" w:rsidRPr="00644387" w:rsidRDefault="00644387" w:rsidP="00706DB1">
      <w:pPr>
        <w:suppressAutoHyphens/>
        <w:spacing w:after="0" w:line="240" w:lineRule="auto"/>
      </w:pPr>
      <w:r>
        <w:rPr>
          <w:b/>
          <w:bCs/>
          <w:lang w:val="bg-BG"/>
        </w:rPr>
        <w:t>Етиология</w:t>
      </w:r>
      <w:r w:rsidRPr="00644387">
        <w:rPr>
          <w:b/>
          <w:bCs/>
        </w:rPr>
        <w:t>:</w:t>
      </w:r>
    </w:p>
    <w:p w14:paraId="78B04C62" w14:textId="77777777" w:rsidR="00644387" w:rsidRPr="00644387" w:rsidRDefault="00644387" w:rsidP="00A71168">
      <w:pPr>
        <w:numPr>
          <w:ilvl w:val="0"/>
          <w:numId w:val="89"/>
        </w:numPr>
        <w:suppressAutoHyphens/>
        <w:spacing w:after="0" w:line="240" w:lineRule="auto"/>
      </w:pPr>
      <w:r w:rsidRPr="00644387">
        <w:rPr>
          <w:b/>
          <w:bCs/>
        </w:rPr>
        <w:t>Причини за преренална ОБН:</w:t>
      </w:r>
    </w:p>
    <w:p w14:paraId="1E6F4A4F" w14:textId="77777777" w:rsidR="00644387" w:rsidRPr="00644387" w:rsidRDefault="00644387" w:rsidP="00A71168">
      <w:pPr>
        <w:numPr>
          <w:ilvl w:val="1"/>
          <w:numId w:val="89"/>
        </w:numPr>
        <w:suppressAutoHyphens/>
        <w:spacing w:after="0" w:line="240" w:lineRule="auto"/>
      </w:pPr>
      <w:r w:rsidRPr="00644387">
        <w:t>Хиповолемичен шок (травматичен, хеморагичен, оперативен, дехидратационен, плазмогенен, ендотоксичен).</w:t>
      </w:r>
    </w:p>
    <w:p w14:paraId="2E828919" w14:textId="77777777" w:rsidR="00644387" w:rsidRPr="00644387" w:rsidRDefault="00644387" w:rsidP="00A71168">
      <w:pPr>
        <w:numPr>
          <w:ilvl w:val="1"/>
          <w:numId w:val="89"/>
        </w:numPr>
        <w:suppressAutoHyphens/>
        <w:spacing w:after="0" w:line="240" w:lineRule="auto"/>
      </w:pPr>
      <w:r w:rsidRPr="00644387">
        <w:t>Кардиогенен шок (при остър миокарден инфаркт).</w:t>
      </w:r>
    </w:p>
    <w:p w14:paraId="60D25A19" w14:textId="77777777" w:rsidR="00644387" w:rsidRPr="00644387" w:rsidRDefault="00644387" w:rsidP="00A71168">
      <w:pPr>
        <w:numPr>
          <w:ilvl w:val="1"/>
          <w:numId w:val="89"/>
        </w:numPr>
        <w:suppressAutoHyphens/>
        <w:spacing w:after="0" w:line="240" w:lineRule="auto"/>
      </w:pPr>
      <w:r w:rsidRPr="00644387">
        <w:t>Несъвместимо кръвопреливане.</w:t>
      </w:r>
    </w:p>
    <w:p w14:paraId="00D75F02" w14:textId="77777777" w:rsidR="00644387" w:rsidRPr="00644387" w:rsidRDefault="00644387" w:rsidP="00A71168">
      <w:pPr>
        <w:numPr>
          <w:ilvl w:val="1"/>
          <w:numId w:val="89"/>
        </w:numPr>
        <w:suppressAutoHyphens/>
        <w:spacing w:after="0" w:line="240" w:lineRule="auto"/>
      </w:pPr>
      <w:r w:rsidRPr="00644387">
        <w:t>Травматична миолиза.</w:t>
      </w:r>
    </w:p>
    <w:p w14:paraId="61646EBF" w14:textId="77777777" w:rsidR="00644387" w:rsidRPr="00644387" w:rsidRDefault="00644387" w:rsidP="00A71168">
      <w:pPr>
        <w:numPr>
          <w:ilvl w:val="1"/>
          <w:numId w:val="89"/>
        </w:numPr>
        <w:suppressAutoHyphens/>
        <w:spacing w:after="0" w:line="240" w:lineRule="auto"/>
      </w:pPr>
      <w:r w:rsidRPr="00644387">
        <w:t>Консумативна коагулопатия (при преждевременно отлепване на плацентата, сепсис).</w:t>
      </w:r>
    </w:p>
    <w:p w14:paraId="64F976DE" w14:textId="77777777" w:rsidR="00644387" w:rsidRPr="00644387" w:rsidRDefault="00644387" w:rsidP="00A71168">
      <w:pPr>
        <w:numPr>
          <w:ilvl w:val="1"/>
          <w:numId w:val="89"/>
        </w:numPr>
        <w:suppressAutoHyphens/>
        <w:spacing w:after="0" w:line="240" w:lineRule="auto"/>
      </w:pPr>
      <w:r w:rsidRPr="00644387">
        <w:t>Криминален аборт, сепсис.</w:t>
      </w:r>
    </w:p>
    <w:p w14:paraId="51521404" w14:textId="77777777" w:rsidR="00644387" w:rsidRPr="00644387" w:rsidRDefault="00644387" w:rsidP="00A71168">
      <w:pPr>
        <w:numPr>
          <w:ilvl w:val="1"/>
          <w:numId w:val="89"/>
        </w:numPr>
        <w:suppressAutoHyphens/>
        <w:spacing w:after="0" w:line="240" w:lineRule="auto"/>
      </w:pPr>
      <w:r w:rsidRPr="00644387">
        <w:t>Ендогенна интоксикация (дифузен перитонит, токсемия на бременността).</w:t>
      </w:r>
    </w:p>
    <w:p w14:paraId="54D6B079" w14:textId="77777777" w:rsidR="00644387" w:rsidRPr="00644387" w:rsidRDefault="00644387" w:rsidP="00A71168">
      <w:pPr>
        <w:numPr>
          <w:ilvl w:val="0"/>
          <w:numId w:val="89"/>
        </w:numPr>
        <w:suppressAutoHyphens/>
        <w:spacing w:after="0" w:line="240" w:lineRule="auto"/>
      </w:pPr>
      <w:r w:rsidRPr="00644387">
        <w:rPr>
          <w:b/>
          <w:bCs/>
        </w:rPr>
        <w:t>Причини за ренална ОБН:</w:t>
      </w:r>
    </w:p>
    <w:p w14:paraId="4B3CF5B0" w14:textId="77777777" w:rsidR="00644387" w:rsidRPr="00644387" w:rsidRDefault="00644387" w:rsidP="00A71168">
      <w:pPr>
        <w:numPr>
          <w:ilvl w:val="1"/>
          <w:numId w:val="89"/>
        </w:numPr>
        <w:suppressAutoHyphens/>
        <w:spacing w:after="0" w:line="240" w:lineRule="auto"/>
      </w:pPr>
      <w:r w:rsidRPr="00644387">
        <w:t>Първични остри нефропатии (остър гломерулонефрит, остър пиелонефрит, папиларна некроза).</w:t>
      </w:r>
    </w:p>
    <w:p w14:paraId="7CAA31B5" w14:textId="77777777" w:rsidR="00644387" w:rsidRPr="00644387" w:rsidRDefault="00644387" w:rsidP="00A71168">
      <w:pPr>
        <w:numPr>
          <w:ilvl w:val="1"/>
          <w:numId w:val="89"/>
        </w:numPr>
        <w:suppressAutoHyphens/>
        <w:spacing w:after="0" w:line="240" w:lineRule="auto"/>
      </w:pPr>
      <w:r w:rsidRPr="00644387">
        <w:t>Остри съдови увреждания на бъбреците (бъбречни инфаркти, тромбози).</w:t>
      </w:r>
    </w:p>
    <w:p w14:paraId="2841E59D" w14:textId="457D735B" w:rsidR="00644387" w:rsidRPr="00644387" w:rsidRDefault="00644387" w:rsidP="00A71168">
      <w:pPr>
        <w:numPr>
          <w:ilvl w:val="1"/>
          <w:numId w:val="89"/>
        </w:numPr>
        <w:suppressAutoHyphens/>
        <w:spacing w:after="0" w:line="240" w:lineRule="auto"/>
      </w:pPr>
      <w:r w:rsidRPr="00644387">
        <w:t>Нефротоксични агенти (</w:t>
      </w:r>
      <w:r w:rsidR="00B75E31">
        <w:rPr>
          <w:lang w:val="bg-BG"/>
        </w:rPr>
        <w:t>химични вещества</w:t>
      </w:r>
      <w:r w:rsidRPr="00644387">
        <w:t>, медикаменти).</w:t>
      </w:r>
    </w:p>
    <w:p w14:paraId="0312916E" w14:textId="77777777" w:rsidR="00644387" w:rsidRPr="00644387" w:rsidRDefault="00644387" w:rsidP="00A71168">
      <w:pPr>
        <w:numPr>
          <w:ilvl w:val="1"/>
          <w:numId w:val="89"/>
        </w:numPr>
        <w:suppressAutoHyphens/>
        <w:spacing w:after="0" w:line="240" w:lineRule="auto"/>
      </w:pPr>
      <w:r w:rsidRPr="00644387">
        <w:t>Ренотропни инфекции (хеморагична треска с бъбречен синдром, лептоспирози).</w:t>
      </w:r>
    </w:p>
    <w:p w14:paraId="7A61D0D2" w14:textId="77777777" w:rsidR="00644387" w:rsidRPr="00644387" w:rsidRDefault="00644387" w:rsidP="00A71168">
      <w:pPr>
        <w:numPr>
          <w:ilvl w:val="0"/>
          <w:numId w:val="89"/>
        </w:numPr>
        <w:suppressAutoHyphens/>
        <w:spacing w:after="0" w:line="240" w:lineRule="auto"/>
      </w:pPr>
      <w:r w:rsidRPr="00644387">
        <w:rPr>
          <w:b/>
          <w:bCs/>
        </w:rPr>
        <w:t>Причини за постренална ОБН:</w:t>
      </w:r>
    </w:p>
    <w:p w14:paraId="1594FA69" w14:textId="77777777" w:rsidR="00644387" w:rsidRPr="00B75E31" w:rsidRDefault="00644387" w:rsidP="00A71168">
      <w:pPr>
        <w:numPr>
          <w:ilvl w:val="1"/>
          <w:numId w:val="89"/>
        </w:numPr>
        <w:suppressAutoHyphens/>
        <w:spacing w:after="0" w:line="240" w:lineRule="auto"/>
      </w:pPr>
      <w:r w:rsidRPr="00644387">
        <w:t>Обструктивни уропатии.</w:t>
      </w:r>
    </w:p>
    <w:p w14:paraId="5B9FAB9B" w14:textId="77777777" w:rsidR="00B75E31" w:rsidRDefault="00B75E31" w:rsidP="00706DB1">
      <w:pPr>
        <w:suppressAutoHyphens/>
        <w:spacing w:after="0" w:line="240" w:lineRule="auto"/>
        <w:rPr>
          <w:lang w:val="bg-BG"/>
        </w:rPr>
      </w:pPr>
    </w:p>
    <w:p w14:paraId="6018D1DF" w14:textId="77777777" w:rsidR="00B75E31" w:rsidRPr="00B75E31" w:rsidRDefault="00B75E31" w:rsidP="00706DB1">
      <w:pPr>
        <w:suppressAutoHyphens/>
        <w:spacing w:after="0" w:line="240" w:lineRule="auto"/>
      </w:pPr>
      <w:r w:rsidRPr="00B75E31">
        <w:rPr>
          <w:b/>
          <w:bCs/>
        </w:rPr>
        <w:t>Патофизиология:</w:t>
      </w:r>
    </w:p>
    <w:p w14:paraId="3338305A" w14:textId="77777777" w:rsidR="00B75E31" w:rsidRPr="00B75E31" w:rsidRDefault="00B75E31" w:rsidP="00A71168">
      <w:pPr>
        <w:numPr>
          <w:ilvl w:val="0"/>
          <w:numId w:val="90"/>
        </w:numPr>
        <w:suppressAutoHyphens/>
        <w:spacing w:after="0" w:line="240" w:lineRule="auto"/>
      </w:pPr>
      <w:r w:rsidRPr="00B75E31">
        <w:t xml:space="preserve">Бъбречната функция отпада почти изцяло, като престава отделянето на крайни продукти на обмяната, вода и соли. Развиват се прогресираща </w:t>
      </w:r>
      <w:r w:rsidRPr="00B75E31">
        <w:rPr>
          <w:color w:val="EE0000"/>
        </w:rPr>
        <w:t>азотемия</w:t>
      </w:r>
      <w:r w:rsidRPr="00B75E31">
        <w:t xml:space="preserve">, </w:t>
      </w:r>
      <w:r w:rsidRPr="00B75E31">
        <w:rPr>
          <w:color w:val="EE0000"/>
        </w:rPr>
        <w:t>нарушения във водно-електролитното равновесие и алкално-киселинния баланс</w:t>
      </w:r>
      <w:r w:rsidRPr="00B75E31">
        <w:t>.</w:t>
      </w:r>
    </w:p>
    <w:p w14:paraId="1591A72B" w14:textId="77777777" w:rsidR="00B75E31" w:rsidRPr="00B75E31" w:rsidRDefault="00B75E31" w:rsidP="00706DB1">
      <w:pPr>
        <w:suppressAutoHyphens/>
        <w:spacing w:after="0" w:line="240" w:lineRule="auto"/>
        <w:ind w:left="720"/>
      </w:pPr>
    </w:p>
    <w:p w14:paraId="0DA3CC75" w14:textId="77777777" w:rsidR="00B75E31" w:rsidRPr="00B75E31" w:rsidRDefault="00B75E31" w:rsidP="00706DB1">
      <w:pPr>
        <w:suppressAutoHyphens/>
        <w:spacing w:after="0" w:line="240" w:lineRule="auto"/>
      </w:pPr>
      <w:r w:rsidRPr="00B75E31">
        <w:rPr>
          <w:b/>
          <w:bCs/>
        </w:rPr>
        <w:t>Патоанатомия:</w:t>
      </w:r>
    </w:p>
    <w:p w14:paraId="5FE75D39" w14:textId="77777777" w:rsidR="00B75E31" w:rsidRPr="00B75E31" w:rsidRDefault="00B75E31" w:rsidP="00A71168">
      <w:pPr>
        <w:numPr>
          <w:ilvl w:val="0"/>
          <w:numId w:val="91"/>
        </w:numPr>
        <w:suppressAutoHyphens/>
        <w:spacing w:after="0" w:line="240" w:lineRule="auto"/>
      </w:pPr>
      <w:r w:rsidRPr="00B75E31">
        <w:t>Бъбреците са големи, бледи, с подчертана граница между кората и медулата.</w:t>
      </w:r>
    </w:p>
    <w:p w14:paraId="49F040CD" w14:textId="4C4C20E5" w:rsidR="00B75E31" w:rsidRPr="00B75E31" w:rsidRDefault="00B75E31" w:rsidP="00A71168">
      <w:pPr>
        <w:numPr>
          <w:ilvl w:val="0"/>
          <w:numId w:val="91"/>
        </w:numPr>
        <w:suppressAutoHyphens/>
        <w:spacing w:after="0" w:line="240" w:lineRule="auto"/>
      </w:pPr>
      <w:r w:rsidRPr="00B75E31">
        <w:t xml:space="preserve">Хистологично най-типични са промените в </w:t>
      </w:r>
      <w:r w:rsidRPr="00B75E31">
        <w:rPr>
          <w:color w:val="EE0000"/>
        </w:rPr>
        <w:t>тубулите – дистрофия и некрози. Гломерулите са интактни</w:t>
      </w:r>
      <w:r w:rsidRPr="00B75E31">
        <w:t xml:space="preserve">. </w:t>
      </w:r>
      <w:r w:rsidRPr="00B75E31">
        <w:rPr>
          <w:color w:val="EE0000"/>
        </w:rPr>
        <w:t>Интерстициумът е оточен, с възпалителни инфилтрати</w:t>
      </w:r>
      <w:r w:rsidRPr="00B75E31">
        <w:t>.</w:t>
      </w:r>
      <w:r w:rsidR="00C17899">
        <w:rPr>
          <w:lang w:val="bg-BG"/>
        </w:rPr>
        <w:br/>
      </w:r>
    </w:p>
    <w:p w14:paraId="20F2E44C" w14:textId="77777777" w:rsidR="00B75E31" w:rsidRPr="00B75E31" w:rsidRDefault="00B75E31" w:rsidP="00706DB1">
      <w:pPr>
        <w:suppressAutoHyphens/>
        <w:spacing w:after="0" w:line="240" w:lineRule="auto"/>
      </w:pPr>
      <w:r w:rsidRPr="00B75E31">
        <w:rPr>
          <w:b/>
          <w:bCs/>
        </w:rPr>
        <w:t>Клинична картина (фазово протичане):</w:t>
      </w:r>
    </w:p>
    <w:p w14:paraId="212CF9B3" w14:textId="77777777" w:rsidR="00B75E31" w:rsidRPr="00B75E31" w:rsidRDefault="00B75E31" w:rsidP="00A71168">
      <w:pPr>
        <w:numPr>
          <w:ilvl w:val="0"/>
          <w:numId w:val="92"/>
        </w:numPr>
        <w:suppressAutoHyphens/>
        <w:spacing w:after="0" w:line="240" w:lineRule="auto"/>
      </w:pPr>
      <w:r w:rsidRPr="00B75E31">
        <w:rPr>
          <w:b/>
          <w:bCs/>
        </w:rPr>
        <w:t xml:space="preserve">1. </w:t>
      </w:r>
      <w:r w:rsidRPr="00B75E31">
        <w:rPr>
          <w:b/>
          <w:bCs/>
          <w:color w:val="EE0000"/>
        </w:rPr>
        <w:t>Начална фаза</w:t>
      </w:r>
      <w:r w:rsidRPr="00B75E31">
        <w:rPr>
          <w:b/>
          <w:bCs/>
        </w:rPr>
        <w:t>:</w:t>
      </w:r>
    </w:p>
    <w:p w14:paraId="55740372" w14:textId="77777777" w:rsidR="00B75E31" w:rsidRPr="00B75E31" w:rsidRDefault="00B75E31" w:rsidP="00A71168">
      <w:pPr>
        <w:numPr>
          <w:ilvl w:val="1"/>
          <w:numId w:val="92"/>
        </w:numPr>
        <w:suppressAutoHyphens/>
        <w:spacing w:after="0" w:line="240" w:lineRule="auto"/>
      </w:pPr>
      <w:r w:rsidRPr="00B75E31">
        <w:t>Проявите са свързани с етиологията (шок, сепсис, травма и др.).</w:t>
      </w:r>
    </w:p>
    <w:p w14:paraId="5EB507D3" w14:textId="77777777" w:rsidR="00B75E31" w:rsidRPr="00B75E31" w:rsidRDefault="00B75E31" w:rsidP="00A71168">
      <w:pPr>
        <w:numPr>
          <w:ilvl w:val="1"/>
          <w:numId w:val="92"/>
        </w:numPr>
        <w:suppressAutoHyphens/>
        <w:spacing w:after="0" w:line="240" w:lineRule="auto"/>
      </w:pPr>
      <w:r w:rsidRPr="00B75E31">
        <w:t>Трае няколко часа.</w:t>
      </w:r>
    </w:p>
    <w:p w14:paraId="61FA1A91" w14:textId="77777777" w:rsidR="00B75E31" w:rsidRPr="00B75E31" w:rsidRDefault="00B75E31" w:rsidP="00A71168">
      <w:pPr>
        <w:numPr>
          <w:ilvl w:val="0"/>
          <w:numId w:val="92"/>
        </w:numPr>
        <w:suppressAutoHyphens/>
        <w:spacing w:after="0" w:line="240" w:lineRule="auto"/>
      </w:pPr>
      <w:r w:rsidRPr="00B75E31">
        <w:rPr>
          <w:b/>
          <w:bCs/>
        </w:rPr>
        <w:t xml:space="preserve">2. </w:t>
      </w:r>
      <w:r w:rsidRPr="00B75E31">
        <w:rPr>
          <w:b/>
          <w:bCs/>
          <w:color w:val="EE0000"/>
        </w:rPr>
        <w:t>Олиго-анурична фаза</w:t>
      </w:r>
      <w:r w:rsidRPr="00B75E31">
        <w:rPr>
          <w:b/>
          <w:bCs/>
        </w:rPr>
        <w:t>:</w:t>
      </w:r>
    </w:p>
    <w:p w14:paraId="52DA229D" w14:textId="77777777" w:rsidR="00B75E31" w:rsidRPr="00B75E31" w:rsidRDefault="00B75E31" w:rsidP="00A71168">
      <w:pPr>
        <w:numPr>
          <w:ilvl w:val="1"/>
          <w:numId w:val="92"/>
        </w:numPr>
        <w:suppressAutoHyphens/>
        <w:spacing w:after="0" w:line="240" w:lineRule="auto"/>
      </w:pPr>
      <w:r w:rsidRPr="00B75E31">
        <w:rPr>
          <w:b/>
          <w:bCs/>
        </w:rPr>
        <w:t>Азотемия и уремия:</w:t>
      </w:r>
      <w:r w:rsidRPr="00B75E31">
        <w:t xml:space="preserve"> Прогресиращо нарастване на остатъчно-азотните тела (креатинин до 1700-2000 µmol/l, урея до 65-70 mmol/l). Клинично се проявява с </w:t>
      </w:r>
      <w:r w:rsidRPr="00C238A2">
        <w:rPr>
          <w:color w:val="EE0000"/>
        </w:rPr>
        <w:t>безапетитие, гадене, повръщане, диарии/обстипация, субилеус</w:t>
      </w:r>
      <w:r w:rsidRPr="00B75E31">
        <w:t>.</w:t>
      </w:r>
    </w:p>
    <w:p w14:paraId="156EB721" w14:textId="77777777" w:rsidR="00B75E31" w:rsidRPr="00B75E31" w:rsidRDefault="00B75E31" w:rsidP="00A71168">
      <w:pPr>
        <w:numPr>
          <w:ilvl w:val="1"/>
          <w:numId w:val="92"/>
        </w:numPr>
        <w:suppressAutoHyphens/>
        <w:spacing w:after="0" w:line="240" w:lineRule="auto"/>
      </w:pPr>
      <w:r w:rsidRPr="00B75E31">
        <w:rPr>
          <w:b/>
          <w:bCs/>
        </w:rPr>
        <w:t>Хиперхидратация:</w:t>
      </w:r>
      <w:r w:rsidRPr="00B75E31">
        <w:t xml:space="preserve"> Води до отоци (до аназарка) и изливи в серозните кухини.</w:t>
      </w:r>
    </w:p>
    <w:p w14:paraId="53743B83" w14:textId="77777777" w:rsidR="00B75E31" w:rsidRPr="00B75E31" w:rsidRDefault="00B75E31" w:rsidP="00A71168">
      <w:pPr>
        <w:numPr>
          <w:ilvl w:val="2"/>
          <w:numId w:val="92"/>
        </w:numPr>
        <w:suppressAutoHyphens/>
        <w:spacing w:after="0" w:line="240" w:lineRule="auto"/>
        <w:rPr>
          <w:u w:val="single"/>
        </w:rPr>
      </w:pPr>
      <w:r w:rsidRPr="00D61C5C">
        <w:rPr>
          <w:b/>
          <w:color w:val="EE0000"/>
          <w:u w:val="single"/>
        </w:rPr>
        <w:t>Белодробен оток ("воден бял дроб"):</w:t>
      </w:r>
      <w:r w:rsidRPr="00D61C5C">
        <w:rPr>
          <w:color w:val="EE0000"/>
          <w:u w:val="single"/>
        </w:rPr>
        <w:t xml:space="preserve"> </w:t>
      </w:r>
      <w:r w:rsidRPr="00B75E31">
        <w:rPr>
          <w:u w:val="single"/>
        </w:rPr>
        <w:t xml:space="preserve">Кашлица със серозни храчки, двустранно притъпление, обилие от разнокалибрени влажни хрипове и </w:t>
      </w:r>
      <w:r w:rsidRPr="00B75E31">
        <w:rPr>
          <w:u w:val="single"/>
        </w:rPr>
        <w:lastRenderedPageBreak/>
        <w:t>крепитации. Рентгеново се вижда пеперудообразно засенчване около хилусите.</w:t>
      </w:r>
    </w:p>
    <w:p w14:paraId="2D1BF838" w14:textId="77777777" w:rsidR="00B75E31" w:rsidRPr="00B75E31" w:rsidRDefault="00B75E31" w:rsidP="00A71168">
      <w:pPr>
        <w:numPr>
          <w:ilvl w:val="2"/>
          <w:numId w:val="92"/>
        </w:numPr>
        <w:suppressAutoHyphens/>
        <w:spacing w:after="0" w:line="240" w:lineRule="auto"/>
        <w:rPr>
          <w:u w:val="single"/>
        </w:rPr>
      </w:pPr>
      <w:r w:rsidRPr="00D61C5C">
        <w:rPr>
          <w:b/>
          <w:color w:val="EE0000"/>
          <w:u w:val="single"/>
        </w:rPr>
        <w:t>Мозъчен оток</w:t>
      </w:r>
      <w:r w:rsidRPr="00B75E31">
        <w:rPr>
          <w:b/>
          <w:bCs/>
          <w:u w:val="single"/>
        </w:rPr>
        <w:t>:</w:t>
      </w:r>
      <w:r w:rsidRPr="00B75E31">
        <w:rPr>
          <w:u w:val="single"/>
        </w:rPr>
        <w:t xml:space="preserve"> Упорито главоболие, повръщане от централен произход, смущения в зрението и съзнанието (до кома).</w:t>
      </w:r>
    </w:p>
    <w:p w14:paraId="250E37D7" w14:textId="77777777" w:rsidR="00B75E31" w:rsidRPr="00B75E31" w:rsidRDefault="00B75E31" w:rsidP="00A71168">
      <w:pPr>
        <w:numPr>
          <w:ilvl w:val="1"/>
          <w:numId w:val="92"/>
        </w:numPr>
        <w:suppressAutoHyphens/>
        <w:spacing w:after="0" w:line="240" w:lineRule="auto"/>
      </w:pPr>
      <w:r w:rsidRPr="00B75E31">
        <w:rPr>
          <w:b/>
          <w:bCs/>
        </w:rPr>
        <w:t>Електролитни нарушения:</w:t>
      </w:r>
      <w:r w:rsidRPr="00B75E31">
        <w:t xml:space="preserve"> Най-опасна е </w:t>
      </w:r>
      <w:r w:rsidRPr="00B75E31">
        <w:rPr>
          <w:b/>
          <w:bCs/>
          <w:color w:val="EE0000"/>
        </w:rPr>
        <w:t>хиперкалиемията</w:t>
      </w:r>
      <w:r w:rsidRPr="00B75E31">
        <w:t>, която може да доведе до смущения в сърдечния ритъм, камерно трептене/мъждене и спиране на сърцето в диастола.</w:t>
      </w:r>
    </w:p>
    <w:p w14:paraId="2D80EF20" w14:textId="5C03EBA4" w:rsidR="00B75E31" w:rsidRPr="00B75E31" w:rsidRDefault="00B75E31" w:rsidP="00A71168">
      <w:pPr>
        <w:numPr>
          <w:ilvl w:val="1"/>
          <w:numId w:val="92"/>
        </w:numPr>
        <w:suppressAutoHyphens/>
        <w:spacing w:after="0" w:line="240" w:lineRule="auto"/>
      </w:pPr>
      <w:r w:rsidRPr="00B75E31">
        <w:rPr>
          <w:b/>
          <w:bCs/>
        </w:rPr>
        <w:t xml:space="preserve">Нарушения в </w:t>
      </w:r>
      <w:r w:rsidR="00E509FF">
        <w:rPr>
          <w:b/>
          <w:bCs/>
          <w:lang w:val="bg-BG"/>
        </w:rPr>
        <w:t>КА</w:t>
      </w:r>
      <w:r w:rsidRPr="00B75E31">
        <w:rPr>
          <w:b/>
          <w:bCs/>
        </w:rPr>
        <w:t>С:</w:t>
      </w:r>
      <w:r w:rsidRPr="00B75E31">
        <w:t xml:space="preserve"> Развива се </w:t>
      </w:r>
      <w:r w:rsidRPr="00B75E31">
        <w:rPr>
          <w:b/>
          <w:bCs/>
          <w:color w:val="EE0000"/>
        </w:rPr>
        <w:t>метаболитна ацидоз</w:t>
      </w:r>
      <w:r w:rsidRPr="00F43A56">
        <w:rPr>
          <w:b/>
          <w:color w:val="EE0000"/>
        </w:rPr>
        <w:t>а</w:t>
      </w:r>
      <w:r w:rsidRPr="00B75E31">
        <w:t xml:space="preserve"> с дълбоко дишане на Kussmaul, снижено pH и стандартен бикарбонат.</w:t>
      </w:r>
    </w:p>
    <w:p w14:paraId="4662650F" w14:textId="77777777" w:rsidR="00B75E31" w:rsidRPr="00B75E31" w:rsidRDefault="00B75E31" w:rsidP="00A71168">
      <w:pPr>
        <w:numPr>
          <w:ilvl w:val="1"/>
          <w:numId w:val="92"/>
        </w:numPr>
        <w:suppressAutoHyphens/>
        <w:spacing w:after="0" w:line="240" w:lineRule="auto"/>
      </w:pPr>
      <w:r w:rsidRPr="00B75E31">
        <w:rPr>
          <w:b/>
          <w:bCs/>
        </w:rPr>
        <w:t>Продължителност:</w:t>
      </w:r>
      <w:r w:rsidRPr="00B75E31">
        <w:t xml:space="preserve"> 10-12 дни.</w:t>
      </w:r>
    </w:p>
    <w:p w14:paraId="47CBC066" w14:textId="77777777" w:rsidR="00B75E31" w:rsidRPr="00B75E31" w:rsidRDefault="00B75E31" w:rsidP="00A71168">
      <w:pPr>
        <w:numPr>
          <w:ilvl w:val="0"/>
          <w:numId w:val="92"/>
        </w:numPr>
        <w:suppressAutoHyphens/>
        <w:spacing w:after="0" w:line="240" w:lineRule="auto"/>
      </w:pPr>
      <w:r w:rsidRPr="00B75E31">
        <w:rPr>
          <w:b/>
          <w:bCs/>
        </w:rPr>
        <w:t xml:space="preserve">3. </w:t>
      </w:r>
      <w:r w:rsidRPr="00B75E31">
        <w:rPr>
          <w:b/>
          <w:bCs/>
          <w:color w:val="EE0000"/>
        </w:rPr>
        <w:t>Полиурична фаза</w:t>
      </w:r>
      <w:r w:rsidRPr="00B75E31">
        <w:rPr>
          <w:b/>
          <w:bCs/>
        </w:rPr>
        <w:t>:</w:t>
      </w:r>
    </w:p>
    <w:p w14:paraId="6EA0DBA0" w14:textId="77777777" w:rsidR="00B75E31" w:rsidRPr="00B75E31" w:rsidRDefault="00B75E31" w:rsidP="00A71168">
      <w:pPr>
        <w:numPr>
          <w:ilvl w:val="1"/>
          <w:numId w:val="92"/>
        </w:numPr>
        <w:suppressAutoHyphens/>
        <w:spacing w:after="0" w:line="240" w:lineRule="auto"/>
      </w:pPr>
      <w:r w:rsidRPr="00B75E31">
        <w:t xml:space="preserve">Бъбречната функция се възстановява, </w:t>
      </w:r>
      <w:r w:rsidRPr="00B75E31">
        <w:rPr>
          <w:color w:val="EE0000"/>
        </w:rPr>
        <w:t>диурезата се увеличава над нормалните стойности</w:t>
      </w:r>
      <w:r w:rsidRPr="00B75E31">
        <w:t>.</w:t>
      </w:r>
    </w:p>
    <w:p w14:paraId="2C166969" w14:textId="77777777" w:rsidR="00B75E31" w:rsidRPr="00B75E31" w:rsidRDefault="00B75E31" w:rsidP="00A71168">
      <w:pPr>
        <w:numPr>
          <w:ilvl w:val="1"/>
          <w:numId w:val="92"/>
        </w:numPr>
        <w:suppressAutoHyphens/>
        <w:spacing w:after="0" w:line="240" w:lineRule="auto"/>
      </w:pPr>
      <w:r w:rsidRPr="00B75E31">
        <w:rPr>
          <w:color w:val="EE0000"/>
        </w:rPr>
        <w:t>Съществува риск от дехидратация и хипокалиемия</w:t>
      </w:r>
      <w:r w:rsidRPr="00B75E31">
        <w:t>.</w:t>
      </w:r>
    </w:p>
    <w:p w14:paraId="72D6A45A" w14:textId="77777777" w:rsidR="00B75E31" w:rsidRPr="00B75E31" w:rsidRDefault="00B75E31" w:rsidP="00A71168">
      <w:pPr>
        <w:numPr>
          <w:ilvl w:val="1"/>
          <w:numId w:val="92"/>
        </w:numPr>
        <w:suppressAutoHyphens/>
        <w:spacing w:after="0" w:line="240" w:lineRule="auto"/>
      </w:pPr>
      <w:r w:rsidRPr="00B75E31">
        <w:t>Продължава 2-3 седмици.</w:t>
      </w:r>
    </w:p>
    <w:p w14:paraId="2F6C0E47" w14:textId="77777777" w:rsidR="00B75E31" w:rsidRPr="00B75E31" w:rsidRDefault="00B75E31" w:rsidP="00A71168">
      <w:pPr>
        <w:numPr>
          <w:ilvl w:val="0"/>
          <w:numId w:val="92"/>
        </w:numPr>
        <w:suppressAutoHyphens/>
        <w:spacing w:after="0" w:line="240" w:lineRule="auto"/>
      </w:pPr>
      <w:r w:rsidRPr="00B75E31">
        <w:rPr>
          <w:b/>
          <w:bCs/>
        </w:rPr>
        <w:t xml:space="preserve">4. </w:t>
      </w:r>
      <w:r w:rsidRPr="00B75E31">
        <w:rPr>
          <w:b/>
          <w:bCs/>
          <w:color w:val="EE0000"/>
        </w:rPr>
        <w:t>Възстановителна фаза</w:t>
      </w:r>
      <w:r w:rsidRPr="00B75E31">
        <w:rPr>
          <w:b/>
          <w:bCs/>
        </w:rPr>
        <w:t>:</w:t>
      </w:r>
    </w:p>
    <w:p w14:paraId="5F6C7DC0" w14:textId="77777777" w:rsidR="00B75E31" w:rsidRPr="00B75E31" w:rsidRDefault="00B75E31" w:rsidP="00A71168">
      <w:pPr>
        <w:numPr>
          <w:ilvl w:val="1"/>
          <w:numId w:val="92"/>
        </w:numPr>
        <w:suppressAutoHyphens/>
        <w:spacing w:after="0" w:line="240" w:lineRule="auto"/>
      </w:pPr>
      <w:r w:rsidRPr="00B75E31">
        <w:t>Пълно възстановяване на бъбречната функция.</w:t>
      </w:r>
    </w:p>
    <w:p w14:paraId="60212549" w14:textId="4A9B4E9C" w:rsidR="00B75E31" w:rsidRPr="00B75E31" w:rsidRDefault="00B75E31" w:rsidP="00A71168">
      <w:pPr>
        <w:numPr>
          <w:ilvl w:val="1"/>
          <w:numId w:val="92"/>
        </w:numPr>
        <w:suppressAutoHyphens/>
        <w:spacing w:after="0" w:line="240" w:lineRule="auto"/>
      </w:pPr>
      <w:r w:rsidRPr="00B75E31">
        <w:t>Трае от 3 до 12 месеца (средно 6 месеца).</w:t>
      </w:r>
      <w:r w:rsidR="002229C3">
        <w:rPr>
          <w:lang w:val="bg-BG"/>
        </w:rPr>
        <w:br/>
      </w:r>
    </w:p>
    <w:p w14:paraId="72A048FE" w14:textId="77777777" w:rsidR="00B75E31" w:rsidRPr="00B75E31" w:rsidRDefault="00B75E31" w:rsidP="00706DB1">
      <w:pPr>
        <w:suppressAutoHyphens/>
        <w:spacing w:after="0" w:line="240" w:lineRule="auto"/>
      </w:pPr>
      <w:r w:rsidRPr="00B75E31">
        <w:rPr>
          <w:b/>
          <w:bCs/>
        </w:rPr>
        <w:t>Диагноза:</w:t>
      </w:r>
    </w:p>
    <w:p w14:paraId="0A1D328F" w14:textId="77777777" w:rsidR="00B75E31" w:rsidRPr="00B75E31" w:rsidRDefault="00B75E31" w:rsidP="00A71168">
      <w:pPr>
        <w:numPr>
          <w:ilvl w:val="0"/>
          <w:numId w:val="93"/>
        </w:numPr>
        <w:suppressAutoHyphens/>
        <w:spacing w:after="0" w:line="240" w:lineRule="auto"/>
        <w:rPr>
          <w:u w:val="single"/>
        </w:rPr>
      </w:pPr>
      <w:r w:rsidRPr="00B75E31">
        <w:rPr>
          <w:u w:val="single"/>
        </w:rPr>
        <w:t>Наличие на предпоставки за ОБН (операции, шок и др.).</w:t>
      </w:r>
    </w:p>
    <w:p w14:paraId="1D295C36" w14:textId="77777777" w:rsidR="00B75E31" w:rsidRPr="00B75E31" w:rsidRDefault="00B75E31" w:rsidP="00A71168">
      <w:pPr>
        <w:numPr>
          <w:ilvl w:val="0"/>
          <w:numId w:val="93"/>
        </w:numPr>
        <w:suppressAutoHyphens/>
        <w:spacing w:after="0" w:line="240" w:lineRule="auto"/>
      </w:pPr>
      <w:r w:rsidRPr="00B75E31">
        <w:t xml:space="preserve">Установяване на </w:t>
      </w:r>
      <w:r w:rsidRPr="00B75E31">
        <w:rPr>
          <w:color w:val="EE0000"/>
        </w:rPr>
        <w:t xml:space="preserve">олигурия </w:t>
      </w:r>
      <w:r w:rsidRPr="00B75E31">
        <w:t xml:space="preserve">или </w:t>
      </w:r>
      <w:r w:rsidRPr="00B75E31">
        <w:rPr>
          <w:color w:val="EE0000"/>
        </w:rPr>
        <w:t>анурия</w:t>
      </w:r>
      <w:r w:rsidRPr="00B75E31">
        <w:t>.</w:t>
      </w:r>
    </w:p>
    <w:p w14:paraId="4699C131" w14:textId="630996AE" w:rsidR="002229C3" w:rsidRPr="00B75E31" w:rsidRDefault="00B75E31" w:rsidP="00A71168">
      <w:pPr>
        <w:numPr>
          <w:ilvl w:val="0"/>
          <w:numId w:val="93"/>
        </w:numPr>
        <w:suppressAutoHyphens/>
        <w:spacing w:after="0" w:line="240" w:lineRule="auto"/>
      </w:pPr>
      <w:r w:rsidRPr="00B75E31">
        <w:rPr>
          <w:color w:val="EE0000"/>
        </w:rPr>
        <w:t>Нарастване на азотните фракции в кръвта</w:t>
      </w:r>
      <w:r w:rsidRPr="00B75E31">
        <w:t>.</w:t>
      </w:r>
      <w:r w:rsidR="002229C3">
        <w:rPr>
          <w:lang w:val="bg-BG"/>
        </w:rPr>
        <w:br/>
      </w:r>
    </w:p>
    <w:p w14:paraId="1CDFE5F8" w14:textId="77777777" w:rsidR="00B75E31" w:rsidRPr="00B75E31" w:rsidRDefault="00B75E31" w:rsidP="00706DB1">
      <w:pPr>
        <w:suppressAutoHyphens/>
        <w:spacing w:after="0" w:line="240" w:lineRule="auto"/>
      </w:pPr>
      <w:r w:rsidRPr="00B75E31">
        <w:rPr>
          <w:u w:val="single"/>
        </w:rPr>
        <w:t>Катетеризация на пикочния мехур за изключване на ретенция на урина</w:t>
      </w:r>
      <w:r w:rsidRPr="00B75E31">
        <w:t>.</w:t>
      </w:r>
    </w:p>
    <w:p w14:paraId="3B516CFE" w14:textId="77777777" w:rsidR="00B75E31" w:rsidRPr="00644387" w:rsidRDefault="00B75E31" w:rsidP="00706DB1">
      <w:pPr>
        <w:suppressAutoHyphens/>
        <w:spacing w:after="0" w:line="240" w:lineRule="auto"/>
      </w:pPr>
    </w:p>
    <w:p w14:paraId="517B9D09" w14:textId="77777777" w:rsidR="00661D18" w:rsidRPr="00661D18" w:rsidRDefault="00661D18" w:rsidP="00706DB1">
      <w:pPr>
        <w:suppressAutoHyphens/>
        <w:spacing w:after="0" w:line="240" w:lineRule="auto"/>
      </w:pPr>
    </w:p>
    <w:p w14:paraId="33C20957" w14:textId="761A53DC" w:rsidR="008A6962" w:rsidRDefault="008A6962" w:rsidP="00706DB1">
      <w:pPr>
        <w:suppressAutoHyphens/>
        <w:spacing w:after="0" w:line="240" w:lineRule="auto"/>
        <w:rPr>
          <w:b/>
          <w:bCs/>
          <w:lang w:val="bg-BG"/>
        </w:rPr>
      </w:pPr>
    </w:p>
    <w:p w14:paraId="63165309" w14:textId="77777777" w:rsidR="008A6962" w:rsidRDefault="008A6962" w:rsidP="00706DB1">
      <w:pPr>
        <w:suppressAutoHyphens/>
        <w:spacing w:after="0" w:line="240" w:lineRule="auto"/>
        <w:rPr>
          <w:b/>
          <w:bCs/>
          <w:lang w:val="bg-BG"/>
        </w:rPr>
      </w:pPr>
    </w:p>
    <w:p w14:paraId="447EFD75" w14:textId="77777777" w:rsidR="008A6962" w:rsidRDefault="008A6962" w:rsidP="00706DB1">
      <w:pPr>
        <w:suppressAutoHyphens/>
        <w:spacing w:after="0" w:line="240" w:lineRule="auto"/>
        <w:rPr>
          <w:b/>
          <w:bCs/>
          <w:lang w:val="bg-BG"/>
        </w:rPr>
      </w:pPr>
    </w:p>
    <w:p w14:paraId="440D768E" w14:textId="77777777" w:rsidR="008A6962" w:rsidRDefault="008A6962" w:rsidP="00706DB1">
      <w:pPr>
        <w:suppressAutoHyphens/>
        <w:spacing w:after="0" w:line="240" w:lineRule="auto"/>
        <w:rPr>
          <w:b/>
          <w:bCs/>
          <w:lang w:val="bg-BG"/>
        </w:rPr>
      </w:pPr>
    </w:p>
    <w:p w14:paraId="6DD9E422" w14:textId="5B11D852" w:rsidR="008A6962" w:rsidRDefault="008A6962" w:rsidP="00706DB1">
      <w:pPr>
        <w:spacing w:after="0"/>
        <w:rPr>
          <w:b/>
          <w:bCs/>
          <w:lang w:val="bg-BG"/>
        </w:rPr>
      </w:pPr>
      <w:r>
        <w:rPr>
          <w:b/>
          <w:bCs/>
          <w:lang w:val="bg-BG"/>
        </w:rPr>
        <w:br w:type="page"/>
      </w:r>
    </w:p>
    <w:p w14:paraId="0561AFCF" w14:textId="604A2BB5" w:rsidR="00B64F39" w:rsidRDefault="00B64F39" w:rsidP="00706DB1">
      <w:pPr>
        <w:suppressAutoHyphens/>
        <w:spacing w:after="0" w:line="240" w:lineRule="auto"/>
        <w:jc w:val="center"/>
        <w:rPr>
          <w:b/>
          <w:bCs/>
          <w:lang w:val="bg-BG"/>
        </w:rPr>
      </w:pPr>
      <w:r>
        <w:rPr>
          <w:b/>
          <w:bCs/>
          <w:lang w:val="bg-BG"/>
        </w:rPr>
        <w:lastRenderedPageBreak/>
        <w:t xml:space="preserve">32. </w:t>
      </w:r>
      <w:r w:rsidRPr="00B64F39">
        <w:rPr>
          <w:b/>
          <w:bCs/>
          <w:lang w:val="bg-BG"/>
        </w:rPr>
        <w:t>Хронична бъбречна недостатъчност.</w:t>
      </w:r>
    </w:p>
    <w:p w14:paraId="094FDDD4" w14:textId="77777777" w:rsidR="00B64F39" w:rsidRDefault="00B64F39" w:rsidP="00706DB1">
      <w:pPr>
        <w:suppressAutoHyphens/>
        <w:spacing w:after="0" w:line="240" w:lineRule="auto"/>
        <w:rPr>
          <w:b/>
          <w:bCs/>
          <w:lang w:val="bg-BG"/>
        </w:rPr>
      </w:pPr>
    </w:p>
    <w:p w14:paraId="3015A513" w14:textId="01156F73" w:rsidR="00B64F39" w:rsidRDefault="0086409E" w:rsidP="00706DB1">
      <w:pPr>
        <w:suppressAutoHyphens/>
        <w:spacing w:after="0" w:line="240" w:lineRule="auto"/>
        <w:rPr>
          <w:lang w:val="bg-BG"/>
        </w:rPr>
      </w:pPr>
      <w:r w:rsidRPr="0086409E">
        <w:t>Клинико-лабораторен синдром, който се развива в напредналия стадий на хронични двустранни бъбречни заболявания. Характеризира се с бавно и постепенно намаление до пълно отпадане на бъбречните функции (екскреторна, хомеостатична, ендокринна), в резултат на което настъпва обща интоксикация на организма (</w:t>
      </w:r>
      <w:r w:rsidRPr="00725626">
        <w:rPr>
          <w:color w:val="EE0000"/>
        </w:rPr>
        <w:t>уремия</w:t>
      </w:r>
      <w:r w:rsidRPr="0086409E">
        <w:t>).</w:t>
      </w:r>
    </w:p>
    <w:p w14:paraId="6F648903" w14:textId="77777777" w:rsidR="00725626" w:rsidRDefault="00725626" w:rsidP="00706DB1">
      <w:pPr>
        <w:suppressAutoHyphens/>
        <w:spacing w:after="0" w:line="240" w:lineRule="auto"/>
        <w:rPr>
          <w:lang w:val="bg-BG"/>
        </w:rPr>
      </w:pPr>
    </w:p>
    <w:p w14:paraId="57463930" w14:textId="77777777" w:rsidR="00725626" w:rsidRPr="00725626" w:rsidRDefault="00725626" w:rsidP="00706DB1">
      <w:pPr>
        <w:suppressAutoHyphens/>
        <w:spacing w:after="0" w:line="240" w:lineRule="auto"/>
      </w:pPr>
      <w:r w:rsidRPr="00725626">
        <w:rPr>
          <w:b/>
          <w:bCs/>
        </w:rPr>
        <w:t>Етиология:</w:t>
      </w:r>
    </w:p>
    <w:p w14:paraId="3C0CBBDB" w14:textId="77777777" w:rsidR="00725626" w:rsidRPr="00725626" w:rsidRDefault="00725626" w:rsidP="00A71168">
      <w:pPr>
        <w:numPr>
          <w:ilvl w:val="0"/>
          <w:numId w:val="94"/>
        </w:numPr>
        <w:suppressAutoHyphens/>
        <w:spacing w:after="0" w:line="240" w:lineRule="auto"/>
      </w:pPr>
      <w:r w:rsidRPr="00725626">
        <w:rPr>
          <w:color w:val="EE0000"/>
        </w:rPr>
        <w:t>Краен стадий на: хроничен гломерулонефрит и пиелонефрит, нефросклероза, бъбречна поликистоза, двустранна обструкция на пикочните пътища</w:t>
      </w:r>
      <w:r w:rsidRPr="00725626">
        <w:t>.</w:t>
      </w:r>
    </w:p>
    <w:p w14:paraId="4F8F9D18" w14:textId="77777777" w:rsidR="00725626" w:rsidRPr="00725626" w:rsidRDefault="00725626" w:rsidP="00A71168">
      <w:pPr>
        <w:numPr>
          <w:ilvl w:val="0"/>
          <w:numId w:val="94"/>
        </w:numPr>
        <w:suppressAutoHyphens/>
        <w:spacing w:after="0" w:line="240" w:lineRule="auto"/>
      </w:pPr>
      <w:r w:rsidRPr="00725626">
        <w:rPr>
          <w:color w:val="EE0000"/>
        </w:rPr>
        <w:t>Нефропатии</w:t>
      </w:r>
      <w:r w:rsidRPr="00725626">
        <w:t>: диабетна, подагрозна, миеломна, лупусна, ендемична балканска нефропатия.</w:t>
      </w:r>
    </w:p>
    <w:p w14:paraId="538A8812" w14:textId="48A02B79" w:rsidR="00725626" w:rsidRPr="00725626" w:rsidRDefault="00725626" w:rsidP="00A71168">
      <w:pPr>
        <w:numPr>
          <w:ilvl w:val="0"/>
          <w:numId w:val="94"/>
        </w:numPr>
        <w:suppressAutoHyphens/>
        <w:spacing w:after="0" w:line="240" w:lineRule="auto"/>
      </w:pPr>
      <w:r w:rsidRPr="00725626">
        <w:rPr>
          <w:color w:val="EE0000"/>
        </w:rPr>
        <w:t>Двустранни аномалии на отделителната система</w:t>
      </w:r>
      <w:r w:rsidRPr="00725626">
        <w:t>.</w:t>
      </w:r>
      <w:r>
        <w:rPr>
          <w:lang w:val="bg-BG"/>
        </w:rPr>
        <w:br/>
      </w:r>
    </w:p>
    <w:p w14:paraId="0492F907" w14:textId="77777777" w:rsidR="00725626" w:rsidRPr="00725626" w:rsidRDefault="00725626" w:rsidP="00706DB1">
      <w:pPr>
        <w:suppressAutoHyphens/>
        <w:spacing w:after="0" w:line="240" w:lineRule="auto"/>
      </w:pPr>
      <w:r w:rsidRPr="00725626">
        <w:rPr>
          <w:b/>
          <w:bCs/>
        </w:rPr>
        <w:t>Патогенеза:</w:t>
      </w:r>
    </w:p>
    <w:p w14:paraId="156836E5" w14:textId="7C6CD43F" w:rsidR="00725626" w:rsidRPr="00725626" w:rsidRDefault="00725626" w:rsidP="00A71168">
      <w:pPr>
        <w:numPr>
          <w:ilvl w:val="0"/>
          <w:numId w:val="95"/>
        </w:numPr>
        <w:suppressAutoHyphens/>
        <w:spacing w:after="0" w:line="240" w:lineRule="auto"/>
      </w:pPr>
      <w:r w:rsidRPr="00725626">
        <w:rPr>
          <w:u w:val="single"/>
        </w:rPr>
        <w:t xml:space="preserve">Дължи се на интоксикация на организма от неизлъчените отпадни продукти на белтъчната обмяна, както и на нарушения във водно-електролитното равновесие и </w:t>
      </w:r>
      <w:r>
        <w:rPr>
          <w:u w:val="single"/>
          <w:lang w:val="bg-BG"/>
        </w:rPr>
        <w:t>КА</w:t>
      </w:r>
      <w:r w:rsidRPr="00725626">
        <w:rPr>
          <w:u w:val="single"/>
        </w:rPr>
        <w:t>С</w:t>
      </w:r>
      <w:r w:rsidRPr="00725626">
        <w:t>.</w:t>
      </w:r>
    </w:p>
    <w:p w14:paraId="5A0EAF41" w14:textId="43B0921B" w:rsidR="00725626" w:rsidRPr="00725626" w:rsidRDefault="00725626" w:rsidP="00A71168">
      <w:pPr>
        <w:numPr>
          <w:ilvl w:val="0"/>
          <w:numId w:val="95"/>
        </w:numPr>
        <w:suppressAutoHyphens/>
        <w:spacing w:after="0" w:line="240" w:lineRule="auto"/>
      </w:pPr>
      <w:r w:rsidRPr="00725626">
        <w:t>Отдава се значение на т.нар. "</w:t>
      </w:r>
      <w:r w:rsidRPr="00725626">
        <w:rPr>
          <w:color w:val="EE0000"/>
        </w:rPr>
        <w:t>средни молекули</w:t>
      </w:r>
      <w:r w:rsidRPr="00725626">
        <w:t xml:space="preserve">" (полипептиди), </w:t>
      </w:r>
      <w:r w:rsidRPr="00725626">
        <w:rPr>
          <w:color w:val="EE0000"/>
        </w:rPr>
        <w:t>водещи до нарушения в ЦНС</w:t>
      </w:r>
      <w:r w:rsidRPr="00725626">
        <w:t>.</w:t>
      </w:r>
      <w:r>
        <w:rPr>
          <w:lang w:val="bg-BG"/>
        </w:rPr>
        <w:br/>
      </w:r>
    </w:p>
    <w:p w14:paraId="00663612" w14:textId="77777777" w:rsidR="00725626" w:rsidRPr="00725626" w:rsidRDefault="00725626" w:rsidP="00706DB1">
      <w:pPr>
        <w:suppressAutoHyphens/>
        <w:spacing w:after="0" w:line="240" w:lineRule="auto"/>
      </w:pPr>
      <w:r w:rsidRPr="00725626">
        <w:rPr>
          <w:b/>
          <w:bCs/>
        </w:rPr>
        <w:t>Патоанатомия:</w:t>
      </w:r>
    </w:p>
    <w:p w14:paraId="6C3501C4" w14:textId="77777777" w:rsidR="00725626" w:rsidRPr="00725626" w:rsidRDefault="00725626" w:rsidP="00A71168">
      <w:pPr>
        <w:numPr>
          <w:ilvl w:val="0"/>
          <w:numId w:val="96"/>
        </w:numPr>
        <w:suppressAutoHyphens/>
        <w:spacing w:after="0" w:line="240" w:lineRule="auto"/>
      </w:pPr>
      <w:r w:rsidRPr="00725626">
        <w:rPr>
          <w:color w:val="EE0000"/>
        </w:rPr>
        <w:t>Бъбреците са малки</w:t>
      </w:r>
      <w:r w:rsidRPr="00725626">
        <w:t xml:space="preserve">, със </w:t>
      </w:r>
      <w:r w:rsidRPr="00725626">
        <w:rPr>
          <w:color w:val="EE0000"/>
        </w:rPr>
        <w:t>зърнеста повърхност</w:t>
      </w:r>
      <w:r w:rsidRPr="00725626">
        <w:t xml:space="preserve">, </w:t>
      </w:r>
      <w:r w:rsidRPr="00725626">
        <w:rPr>
          <w:color w:val="EE0000"/>
        </w:rPr>
        <w:t xml:space="preserve">плътни </w:t>
      </w:r>
      <w:r w:rsidRPr="00725626">
        <w:t xml:space="preserve">– </w:t>
      </w:r>
      <w:r w:rsidRPr="00725626">
        <w:rPr>
          <w:color w:val="EE0000"/>
        </w:rPr>
        <w:t>първично или вторично "сбръчкан бъбрек".</w:t>
      </w:r>
    </w:p>
    <w:p w14:paraId="4891A302" w14:textId="0D15F2CF" w:rsidR="00725626" w:rsidRPr="00725626" w:rsidRDefault="00725626" w:rsidP="00A71168">
      <w:pPr>
        <w:numPr>
          <w:ilvl w:val="0"/>
          <w:numId w:val="96"/>
        </w:numPr>
        <w:suppressAutoHyphens/>
        <w:spacing w:after="0" w:line="240" w:lineRule="auto"/>
      </w:pPr>
      <w:r w:rsidRPr="00725626">
        <w:t xml:space="preserve">Хистологично: </w:t>
      </w:r>
      <w:r w:rsidRPr="00725626">
        <w:rPr>
          <w:color w:val="EE0000"/>
        </w:rPr>
        <w:t>хиалинизация на гломерулите</w:t>
      </w:r>
      <w:r w:rsidRPr="00725626">
        <w:t xml:space="preserve">, </w:t>
      </w:r>
      <w:r w:rsidRPr="00725626">
        <w:rPr>
          <w:color w:val="EE0000"/>
        </w:rPr>
        <w:t>атрофия на тубулите</w:t>
      </w:r>
      <w:r w:rsidRPr="00725626">
        <w:t xml:space="preserve">, </w:t>
      </w:r>
      <w:r w:rsidRPr="00725626">
        <w:rPr>
          <w:color w:val="EE0000"/>
        </w:rPr>
        <w:t>стеснен просвет на кръвоносните съдове</w:t>
      </w:r>
      <w:r w:rsidRPr="00725626">
        <w:t>.</w:t>
      </w:r>
      <w:r w:rsidR="00B67C1C">
        <w:rPr>
          <w:lang w:val="bg-BG"/>
        </w:rPr>
        <w:br/>
      </w:r>
    </w:p>
    <w:p w14:paraId="16274DAF" w14:textId="77777777" w:rsidR="00725626" w:rsidRPr="00725626" w:rsidRDefault="00725626" w:rsidP="00706DB1">
      <w:pPr>
        <w:suppressAutoHyphens/>
        <w:spacing w:after="0" w:line="240" w:lineRule="auto"/>
      </w:pPr>
      <w:r w:rsidRPr="00725626">
        <w:rPr>
          <w:b/>
          <w:bCs/>
        </w:rPr>
        <w:t>Клинична картина:</w:t>
      </w:r>
    </w:p>
    <w:p w14:paraId="7CDBF0C3" w14:textId="77777777" w:rsidR="00725626" w:rsidRPr="00725626" w:rsidRDefault="00725626" w:rsidP="00A71168">
      <w:pPr>
        <w:numPr>
          <w:ilvl w:val="0"/>
          <w:numId w:val="97"/>
        </w:numPr>
        <w:suppressAutoHyphens/>
        <w:spacing w:after="0" w:line="240" w:lineRule="auto"/>
        <w:rPr>
          <w:u w:val="single"/>
        </w:rPr>
      </w:pPr>
      <w:r w:rsidRPr="00725626">
        <w:rPr>
          <w:u w:val="single"/>
        </w:rPr>
        <w:t>Проявите на уремията настъпват бавно и незабележимо ("тиха уремия").</w:t>
      </w:r>
    </w:p>
    <w:p w14:paraId="1CB05FE7" w14:textId="77777777" w:rsidR="00725626" w:rsidRPr="00725626" w:rsidRDefault="00725626" w:rsidP="00A71168">
      <w:pPr>
        <w:numPr>
          <w:ilvl w:val="0"/>
          <w:numId w:val="97"/>
        </w:numPr>
        <w:suppressAutoHyphens/>
        <w:spacing w:after="0" w:line="240" w:lineRule="auto"/>
      </w:pPr>
      <w:r w:rsidRPr="00725626">
        <w:rPr>
          <w:b/>
          <w:bCs/>
        </w:rPr>
        <w:t>Ранни симптоми:</w:t>
      </w:r>
      <w:r w:rsidRPr="00725626">
        <w:t xml:space="preserve"> </w:t>
      </w:r>
      <w:r w:rsidRPr="00725626">
        <w:rPr>
          <w:color w:val="EE0000"/>
        </w:rPr>
        <w:t>Отпадналост</w:t>
      </w:r>
      <w:r w:rsidRPr="00725626">
        <w:t xml:space="preserve">, </w:t>
      </w:r>
      <w:r w:rsidRPr="00725626">
        <w:rPr>
          <w:color w:val="EE0000"/>
        </w:rPr>
        <w:t>умора</w:t>
      </w:r>
      <w:r w:rsidRPr="00725626">
        <w:t xml:space="preserve">, </w:t>
      </w:r>
      <w:r w:rsidRPr="00725626">
        <w:rPr>
          <w:color w:val="EE0000"/>
        </w:rPr>
        <w:t>главоболие</w:t>
      </w:r>
      <w:r w:rsidRPr="00725626">
        <w:t xml:space="preserve">, загуба на апетит, раздразнителност, отслабване на тегло, </w:t>
      </w:r>
      <w:r w:rsidRPr="00725626">
        <w:rPr>
          <w:color w:val="EE0000"/>
        </w:rPr>
        <w:t>тъпи болки в кръста</w:t>
      </w:r>
      <w:r w:rsidRPr="00725626">
        <w:t xml:space="preserve">, </w:t>
      </w:r>
      <w:r w:rsidRPr="00725626">
        <w:rPr>
          <w:color w:val="EE0000"/>
        </w:rPr>
        <w:t>светла урина</w:t>
      </w:r>
      <w:r w:rsidRPr="00725626">
        <w:t>.</w:t>
      </w:r>
    </w:p>
    <w:p w14:paraId="355BEC86" w14:textId="77777777" w:rsidR="00725626" w:rsidRPr="00725626" w:rsidRDefault="00725626" w:rsidP="00A71168">
      <w:pPr>
        <w:numPr>
          <w:ilvl w:val="0"/>
          <w:numId w:val="97"/>
        </w:numPr>
        <w:suppressAutoHyphens/>
        <w:spacing w:after="0" w:line="240" w:lineRule="auto"/>
      </w:pPr>
      <w:r w:rsidRPr="00725626">
        <w:rPr>
          <w:b/>
          <w:bCs/>
        </w:rPr>
        <w:t>Прояви от храносмилателната система:</w:t>
      </w:r>
    </w:p>
    <w:p w14:paraId="228D8EB9" w14:textId="3B7B8F4B" w:rsidR="00725626" w:rsidRPr="00725626" w:rsidRDefault="00725626" w:rsidP="00A71168">
      <w:pPr>
        <w:numPr>
          <w:ilvl w:val="1"/>
          <w:numId w:val="97"/>
        </w:numPr>
        <w:suppressAutoHyphens/>
        <w:spacing w:after="0" w:line="240" w:lineRule="auto"/>
        <w:rPr>
          <w:sz w:val="20"/>
          <w:szCs w:val="20"/>
        </w:rPr>
      </w:pPr>
      <w:r w:rsidRPr="00725626">
        <w:rPr>
          <w:color w:val="EE0000"/>
        </w:rPr>
        <w:t>Сухота в устата, неутолима жажда, сух език</w:t>
      </w:r>
      <w:r w:rsidR="00CE4096">
        <w:rPr>
          <w:lang w:val="bg-BG"/>
        </w:rPr>
        <w:t>.</w:t>
      </w:r>
      <w:r w:rsidR="00CE4096">
        <w:rPr>
          <w:lang w:val="bg-BG"/>
        </w:rPr>
        <w:br/>
      </w:r>
      <w:r w:rsidR="00CE4096" w:rsidRPr="00CE4096">
        <w:rPr>
          <w:sz w:val="20"/>
          <w:szCs w:val="20"/>
        </w:rPr>
        <w:t>Натрупването на урея и други токсини дразни лигавиците и води до дехидратация.</w:t>
      </w:r>
    </w:p>
    <w:p w14:paraId="2BA911F8" w14:textId="06276B55" w:rsidR="00725626" w:rsidRPr="00725626" w:rsidRDefault="00725626" w:rsidP="00A71168">
      <w:pPr>
        <w:numPr>
          <w:ilvl w:val="1"/>
          <w:numId w:val="97"/>
        </w:numPr>
        <w:suppressAutoHyphens/>
        <w:spacing w:after="0" w:line="240" w:lineRule="auto"/>
        <w:rPr>
          <w:sz w:val="20"/>
          <w:szCs w:val="20"/>
        </w:rPr>
      </w:pPr>
      <w:r w:rsidRPr="00725626">
        <w:rPr>
          <w:color w:val="EE0000"/>
        </w:rPr>
        <w:t xml:space="preserve">Уринозен дъх </w:t>
      </w:r>
      <w:r w:rsidRPr="00725626">
        <w:t>(</w:t>
      </w:r>
      <w:r w:rsidRPr="00725626">
        <w:rPr>
          <w:i/>
          <w:iCs/>
        </w:rPr>
        <w:t>foetor uraemicus</w:t>
      </w:r>
      <w:r w:rsidR="00616F68">
        <w:rPr>
          <w:lang w:val="bg-BG"/>
        </w:rPr>
        <w:t xml:space="preserve"> – мирише на урина),</w:t>
      </w:r>
      <w:r w:rsidR="00CE4096">
        <w:rPr>
          <w:lang w:val="bg-BG"/>
        </w:rPr>
        <w:br/>
      </w:r>
      <w:r w:rsidR="00CE4096" w:rsidRPr="00CE4096">
        <w:rPr>
          <w:sz w:val="20"/>
          <w:szCs w:val="20"/>
        </w:rPr>
        <w:t>Уреята се разгражда от бактерии в устната кухина до амоняк, което придава характерния мирис.</w:t>
      </w:r>
    </w:p>
    <w:p w14:paraId="10232ADE" w14:textId="24619F74" w:rsidR="00725626" w:rsidRPr="00725626" w:rsidRDefault="00725626" w:rsidP="00A71168">
      <w:pPr>
        <w:numPr>
          <w:ilvl w:val="1"/>
          <w:numId w:val="97"/>
        </w:numPr>
        <w:suppressAutoHyphens/>
        <w:spacing w:after="0" w:line="240" w:lineRule="auto"/>
        <w:rPr>
          <w:sz w:val="20"/>
          <w:szCs w:val="20"/>
        </w:rPr>
      </w:pPr>
      <w:r w:rsidRPr="00725626">
        <w:rPr>
          <w:color w:val="EE0000"/>
        </w:rPr>
        <w:t xml:space="preserve">Безапетитие, гадене, повръщане </w:t>
      </w:r>
      <w:r w:rsidRPr="00725626">
        <w:t>(с уринозен дъх).</w:t>
      </w:r>
      <w:r w:rsidR="00CE4096">
        <w:rPr>
          <w:lang w:val="bg-BG"/>
        </w:rPr>
        <w:br/>
      </w:r>
      <w:r w:rsidR="00CE4096" w:rsidRPr="00CE4096">
        <w:rPr>
          <w:sz w:val="20"/>
          <w:szCs w:val="20"/>
        </w:rPr>
        <w:t>Токсините дразнят стомашната лигавица и водят до гастрит и колит.</w:t>
      </w:r>
    </w:p>
    <w:p w14:paraId="30303CF9" w14:textId="30263A95" w:rsidR="00725626" w:rsidRPr="00725626" w:rsidRDefault="00725626" w:rsidP="00A71168">
      <w:pPr>
        <w:numPr>
          <w:ilvl w:val="1"/>
          <w:numId w:val="97"/>
        </w:numPr>
        <w:suppressAutoHyphens/>
        <w:spacing w:after="0" w:line="240" w:lineRule="auto"/>
      </w:pPr>
      <w:r w:rsidRPr="00725626">
        <w:t>Развитие на елиминационен гастрит и уремичен язвен колит (с кърваво-слузни изпражнения).</w:t>
      </w:r>
      <w:r w:rsidR="00CE4096">
        <w:rPr>
          <w:lang w:val="bg-BG"/>
        </w:rPr>
        <w:br/>
      </w:r>
      <w:r w:rsidR="00CE4096" w:rsidRPr="00CE4096">
        <w:rPr>
          <w:sz w:val="20"/>
          <w:szCs w:val="20"/>
        </w:rPr>
        <w:t>Токсините увреждат чревната лигавица, причинявайки язви и кървене.</w:t>
      </w:r>
    </w:p>
    <w:p w14:paraId="459FEA62" w14:textId="77777777" w:rsidR="00725626" w:rsidRPr="00725626" w:rsidRDefault="00725626" w:rsidP="00A71168">
      <w:pPr>
        <w:numPr>
          <w:ilvl w:val="0"/>
          <w:numId w:val="97"/>
        </w:numPr>
        <w:suppressAutoHyphens/>
        <w:spacing w:after="0" w:line="240" w:lineRule="auto"/>
      </w:pPr>
      <w:r w:rsidRPr="00725626">
        <w:rPr>
          <w:b/>
          <w:bCs/>
        </w:rPr>
        <w:t>Прояви от нервната система:</w:t>
      </w:r>
    </w:p>
    <w:p w14:paraId="22EF87D9" w14:textId="42AD9D09" w:rsidR="00725626" w:rsidRPr="00725626" w:rsidRDefault="00725626" w:rsidP="00A71168">
      <w:pPr>
        <w:numPr>
          <w:ilvl w:val="1"/>
          <w:numId w:val="97"/>
        </w:numPr>
        <w:suppressAutoHyphens/>
        <w:spacing w:after="0" w:line="240" w:lineRule="auto"/>
        <w:rPr>
          <w:sz w:val="20"/>
          <w:szCs w:val="20"/>
        </w:rPr>
      </w:pPr>
      <w:r w:rsidRPr="00725626">
        <w:rPr>
          <w:color w:val="EE0000"/>
        </w:rPr>
        <w:t>Вялост, апатия, сънливост през деня, безсъние през нощта.</w:t>
      </w:r>
      <w:r w:rsidR="00CE4096">
        <w:rPr>
          <w:lang w:val="bg-BG"/>
        </w:rPr>
        <w:br/>
      </w:r>
      <w:r w:rsidR="00CE4096" w:rsidRPr="007C19D6">
        <w:rPr>
          <w:sz w:val="20"/>
          <w:szCs w:val="20"/>
        </w:rPr>
        <w:t>Токсините действат директно върху мозъка и нервната система.</w:t>
      </w:r>
    </w:p>
    <w:p w14:paraId="5A3B45EE" w14:textId="7C697385" w:rsidR="00725626" w:rsidRPr="00725626" w:rsidRDefault="00725626" w:rsidP="00A71168">
      <w:pPr>
        <w:numPr>
          <w:ilvl w:val="1"/>
          <w:numId w:val="97"/>
        </w:numPr>
        <w:suppressAutoHyphens/>
        <w:spacing w:after="0" w:line="240" w:lineRule="auto"/>
        <w:rPr>
          <w:sz w:val="20"/>
          <w:szCs w:val="20"/>
        </w:rPr>
      </w:pPr>
      <w:r w:rsidRPr="00725626">
        <w:rPr>
          <w:color w:val="EE0000"/>
        </w:rPr>
        <w:t>Трудно поносимо главоболие, смущения в зрението</w:t>
      </w:r>
      <w:r w:rsidR="007C19D6">
        <w:rPr>
          <w:color w:val="EE0000"/>
          <w:lang w:val="bg-BG"/>
        </w:rPr>
        <w:t xml:space="preserve">, </w:t>
      </w:r>
      <w:r w:rsidRPr="00725626">
        <w:rPr>
          <w:color w:val="EE0000"/>
        </w:rPr>
        <w:t>халюцинации.</w:t>
      </w:r>
      <w:r w:rsidR="00CE4096" w:rsidRPr="007C19D6">
        <w:rPr>
          <w:color w:val="EE0000"/>
          <w:lang w:val="bg-BG"/>
        </w:rPr>
        <w:br/>
      </w:r>
      <w:r w:rsidR="007C19D6" w:rsidRPr="007C19D6">
        <w:rPr>
          <w:sz w:val="20"/>
          <w:szCs w:val="20"/>
        </w:rPr>
        <w:t>Натрупването на отпадни продукти води до оток и увреждане на нервната тъкан.</w:t>
      </w:r>
    </w:p>
    <w:p w14:paraId="2EF69AD9" w14:textId="1D1CE147" w:rsidR="00725626" w:rsidRPr="00725626" w:rsidRDefault="00725626" w:rsidP="00A71168">
      <w:pPr>
        <w:numPr>
          <w:ilvl w:val="1"/>
          <w:numId w:val="97"/>
        </w:numPr>
        <w:suppressAutoHyphens/>
        <w:spacing w:after="0" w:line="240" w:lineRule="auto"/>
        <w:rPr>
          <w:sz w:val="20"/>
          <w:szCs w:val="20"/>
        </w:rPr>
      </w:pPr>
      <w:r w:rsidRPr="00725626">
        <w:rPr>
          <w:color w:val="EE0000"/>
        </w:rPr>
        <w:t>Усилени сухожилни рефлекси, потрепвания на мускулни групи, гърчове.</w:t>
      </w:r>
      <w:r w:rsidR="007C19D6" w:rsidRPr="007C19D6">
        <w:rPr>
          <w:color w:val="EE0000"/>
          <w:lang w:val="bg-BG"/>
        </w:rPr>
        <w:br/>
      </w:r>
      <w:r w:rsidR="007C19D6" w:rsidRPr="007C19D6">
        <w:rPr>
          <w:sz w:val="20"/>
          <w:szCs w:val="20"/>
        </w:rPr>
        <w:t>Нарушената обмяна на електролити (калий, калций) и токсините дразнят нервите и мускулите.</w:t>
      </w:r>
    </w:p>
    <w:p w14:paraId="459F3313" w14:textId="77777777" w:rsidR="00725626" w:rsidRPr="00725626" w:rsidRDefault="00725626" w:rsidP="00A71168">
      <w:pPr>
        <w:numPr>
          <w:ilvl w:val="0"/>
          <w:numId w:val="97"/>
        </w:numPr>
        <w:suppressAutoHyphens/>
        <w:spacing w:after="0" w:line="240" w:lineRule="auto"/>
      </w:pPr>
      <w:r w:rsidRPr="00725626">
        <w:rPr>
          <w:b/>
          <w:bCs/>
        </w:rPr>
        <w:t>Прояви от сърдечно-съдовата система:</w:t>
      </w:r>
    </w:p>
    <w:p w14:paraId="07773B3E" w14:textId="044C91F9" w:rsidR="00725626" w:rsidRPr="00725626" w:rsidRDefault="00725626" w:rsidP="00A71168">
      <w:pPr>
        <w:numPr>
          <w:ilvl w:val="1"/>
          <w:numId w:val="97"/>
        </w:numPr>
        <w:suppressAutoHyphens/>
        <w:spacing w:after="0" w:line="240" w:lineRule="auto"/>
      </w:pPr>
      <w:r w:rsidRPr="00725626">
        <w:rPr>
          <w:color w:val="EE0000"/>
        </w:rPr>
        <w:t>Ритъмни нарушения, галопен ритъм</w:t>
      </w:r>
      <w:r w:rsidRPr="00725626">
        <w:t>.</w:t>
      </w:r>
      <w:r w:rsidR="007C19D6">
        <w:rPr>
          <w:lang w:val="bg-BG"/>
        </w:rPr>
        <w:br/>
      </w:r>
      <w:r w:rsidR="007C19D6" w:rsidRPr="007C19D6">
        <w:rPr>
          <w:sz w:val="20"/>
          <w:szCs w:val="20"/>
          <w:lang w:val="bg-BG"/>
        </w:rPr>
        <w:t>Хиперкалиемия</w:t>
      </w:r>
    </w:p>
    <w:p w14:paraId="04287D1D" w14:textId="288116F5" w:rsidR="00725626" w:rsidRPr="00725626" w:rsidRDefault="00725626" w:rsidP="00A71168">
      <w:pPr>
        <w:numPr>
          <w:ilvl w:val="1"/>
          <w:numId w:val="97"/>
        </w:numPr>
        <w:suppressAutoHyphens/>
        <w:spacing w:after="0" w:line="240" w:lineRule="auto"/>
      </w:pPr>
      <w:r w:rsidRPr="00725626">
        <w:rPr>
          <w:color w:val="EE0000"/>
        </w:rPr>
        <w:lastRenderedPageBreak/>
        <w:t>Асептичен фибринозен перикардит</w:t>
      </w:r>
      <w:r w:rsidRPr="00725626">
        <w:t>.</w:t>
      </w:r>
      <w:r w:rsidR="007C19D6">
        <w:rPr>
          <w:lang w:val="bg-BG"/>
        </w:rPr>
        <w:br/>
      </w:r>
      <w:r w:rsidR="007C19D6" w:rsidRPr="007C19D6">
        <w:rPr>
          <w:sz w:val="20"/>
          <w:szCs w:val="20"/>
        </w:rPr>
        <w:t>Натрупването на урея и други токсини дразни перикарда (обвивката на сърцето), което води до възпаление.</w:t>
      </w:r>
    </w:p>
    <w:p w14:paraId="20546EDE" w14:textId="77777777" w:rsidR="00725626" w:rsidRPr="00725626" w:rsidRDefault="00725626" w:rsidP="00A71168">
      <w:pPr>
        <w:numPr>
          <w:ilvl w:val="0"/>
          <w:numId w:val="97"/>
        </w:numPr>
        <w:suppressAutoHyphens/>
        <w:spacing w:after="0" w:line="240" w:lineRule="auto"/>
      </w:pPr>
      <w:r w:rsidRPr="00725626">
        <w:rPr>
          <w:b/>
          <w:bCs/>
        </w:rPr>
        <w:t>Други прояви:</w:t>
      </w:r>
    </w:p>
    <w:p w14:paraId="622E105D" w14:textId="77777777" w:rsidR="00725626" w:rsidRPr="00725626" w:rsidRDefault="00725626" w:rsidP="00A71168">
      <w:pPr>
        <w:numPr>
          <w:ilvl w:val="1"/>
          <w:numId w:val="97"/>
        </w:numPr>
        <w:suppressAutoHyphens/>
        <w:spacing w:after="0" w:line="240" w:lineRule="auto"/>
      </w:pPr>
      <w:r w:rsidRPr="00725626">
        <w:rPr>
          <w:b/>
          <w:bCs/>
        </w:rPr>
        <w:t>Температура:</w:t>
      </w:r>
      <w:r w:rsidRPr="00725626">
        <w:t xml:space="preserve"> Ниска, около 35°C.</w:t>
      </w:r>
    </w:p>
    <w:p w14:paraId="1C36B833" w14:textId="7AB3DD70" w:rsidR="00725626" w:rsidRPr="00725626" w:rsidRDefault="00725626" w:rsidP="00A71168">
      <w:pPr>
        <w:numPr>
          <w:ilvl w:val="1"/>
          <w:numId w:val="97"/>
        </w:numPr>
        <w:suppressAutoHyphens/>
        <w:spacing w:after="0" w:line="240" w:lineRule="auto"/>
      </w:pPr>
      <w:r w:rsidRPr="00725626">
        <w:rPr>
          <w:b/>
          <w:bCs/>
        </w:rPr>
        <w:t>Кожа:</w:t>
      </w:r>
      <w:r w:rsidRPr="00725626">
        <w:t xml:space="preserve"> </w:t>
      </w:r>
      <w:r w:rsidRPr="00725626">
        <w:rPr>
          <w:color w:val="EE0000"/>
        </w:rPr>
        <w:t>Суха, със следи от разчесвания, изглежда като посипана с бял прашец</w:t>
      </w:r>
      <w:r w:rsidRPr="00725626">
        <w:t>.</w:t>
      </w:r>
      <w:r w:rsidR="007C19D6">
        <w:rPr>
          <w:lang w:val="bg-BG"/>
        </w:rPr>
        <w:br/>
      </w:r>
      <w:r w:rsidR="007C19D6" w:rsidRPr="007C19D6">
        <w:rPr>
          <w:sz w:val="20"/>
          <w:szCs w:val="20"/>
        </w:rPr>
        <w:t>Уреята и други отпадни продукти се отделят през кожата, където кристализират.</w:t>
      </w:r>
    </w:p>
    <w:p w14:paraId="7A452C07" w14:textId="7E6B578F" w:rsidR="00725626" w:rsidRPr="00725626" w:rsidRDefault="00725626" w:rsidP="00A71168">
      <w:pPr>
        <w:numPr>
          <w:ilvl w:val="1"/>
          <w:numId w:val="97"/>
        </w:numPr>
        <w:suppressAutoHyphens/>
        <w:spacing w:after="0" w:line="240" w:lineRule="auto"/>
      </w:pPr>
      <w:r w:rsidRPr="00725626">
        <w:rPr>
          <w:b/>
          <w:bCs/>
        </w:rPr>
        <w:t>Дишане:</w:t>
      </w:r>
      <w:r w:rsidRPr="00725626">
        <w:t xml:space="preserve"> В напреднал стадий – шумно, ацидотично </w:t>
      </w:r>
      <w:r w:rsidRPr="00725626">
        <w:rPr>
          <w:color w:val="EE0000"/>
        </w:rPr>
        <w:t>дишане на Kussmaul</w:t>
      </w:r>
      <w:r w:rsidRPr="00725626">
        <w:t xml:space="preserve">, по-късно дишане тип </w:t>
      </w:r>
      <w:r w:rsidRPr="00725626">
        <w:rPr>
          <w:color w:val="EE0000"/>
        </w:rPr>
        <w:t>Cheyne-Stokes</w:t>
      </w:r>
      <w:r w:rsidR="008F28F2">
        <w:rPr>
          <w:color w:val="EE0000"/>
          <w:lang w:val="bg-BG"/>
        </w:rPr>
        <w:t xml:space="preserve"> (увреждане на мозъка от токсините)</w:t>
      </w:r>
      <w:r w:rsidRPr="00725626">
        <w:t>.</w:t>
      </w:r>
    </w:p>
    <w:p w14:paraId="4AB70EE4" w14:textId="587AD06E" w:rsidR="00725626" w:rsidRPr="00725626" w:rsidRDefault="00725626" w:rsidP="00A71168">
      <w:pPr>
        <w:numPr>
          <w:ilvl w:val="0"/>
          <w:numId w:val="97"/>
        </w:numPr>
        <w:suppressAutoHyphens/>
        <w:spacing w:after="0" w:line="240" w:lineRule="auto"/>
      </w:pPr>
      <w:r w:rsidRPr="00725626">
        <w:rPr>
          <w:b/>
          <w:bCs/>
        </w:rPr>
        <w:t>Терминален стадий:</w:t>
      </w:r>
      <w:r w:rsidRPr="00725626">
        <w:t xml:space="preserve"> </w:t>
      </w:r>
      <w:r w:rsidRPr="00725626">
        <w:rPr>
          <w:color w:val="EE0000"/>
        </w:rPr>
        <w:t xml:space="preserve">Уремична кома </w:t>
      </w:r>
      <w:r w:rsidRPr="00725626">
        <w:t>(</w:t>
      </w:r>
      <w:r w:rsidRPr="00725626">
        <w:rPr>
          <w:i/>
          <w:iCs/>
        </w:rPr>
        <w:t>coma uremicum</w:t>
      </w:r>
      <w:r w:rsidRPr="00725626">
        <w:t>).</w:t>
      </w:r>
      <w:r w:rsidR="007C19D6">
        <w:rPr>
          <w:lang w:val="bg-BG"/>
        </w:rPr>
        <w:br/>
      </w:r>
      <w:r w:rsidR="007C19D6">
        <w:rPr>
          <w:lang w:val="bg-BG"/>
        </w:rPr>
        <w:br/>
      </w:r>
    </w:p>
    <w:p w14:paraId="6BC30E87" w14:textId="77777777" w:rsidR="00725626" w:rsidRPr="00725626" w:rsidRDefault="00725626" w:rsidP="00706DB1">
      <w:pPr>
        <w:suppressAutoHyphens/>
        <w:spacing w:after="0" w:line="240" w:lineRule="auto"/>
      </w:pPr>
      <w:r w:rsidRPr="00725626">
        <w:rPr>
          <w:b/>
          <w:bCs/>
        </w:rPr>
        <w:t>Лабораторни изследвания:</w:t>
      </w:r>
    </w:p>
    <w:p w14:paraId="351138BF" w14:textId="77777777" w:rsidR="00725626" w:rsidRPr="00725626" w:rsidRDefault="00725626" w:rsidP="00A71168">
      <w:pPr>
        <w:numPr>
          <w:ilvl w:val="0"/>
          <w:numId w:val="98"/>
        </w:numPr>
        <w:suppressAutoHyphens/>
        <w:spacing w:after="0" w:line="240" w:lineRule="auto"/>
      </w:pPr>
      <w:r w:rsidRPr="00725626">
        <w:rPr>
          <w:b/>
          <w:bCs/>
        </w:rPr>
        <w:t>Урина:</w:t>
      </w:r>
    </w:p>
    <w:p w14:paraId="70BAB9D8" w14:textId="77777777" w:rsidR="00725626" w:rsidRPr="00725626" w:rsidRDefault="00725626" w:rsidP="00A71168">
      <w:pPr>
        <w:numPr>
          <w:ilvl w:val="1"/>
          <w:numId w:val="98"/>
        </w:numPr>
        <w:suppressAutoHyphens/>
        <w:spacing w:after="0" w:line="240" w:lineRule="auto"/>
      </w:pPr>
      <w:r w:rsidRPr="00725626">
        <w:rPr>
          <w:color w:val="EE0000"/>
        </w:rPr>
        <w:t xml:space="preserve">Полиурия </w:t>
      </w:r>
      <w:r w:rsidRPr="00725626">
        <w:t>(2-3 l/24h).</w:t>
      </w:r>
    </w:p>
    <w:p w14:paraId="46789817" w14:textId="77777777" w:rsidR="00725626" w:rsidRPr="00725626" w:rsidRDefault="00725626" w:rsidP="00A71168">
      <w:pPr>
        <w:numPr>
          <w:ilvl w:val="1"/>
          <w:numId w:val="98"/>
        </w:numPr>
        <w:suppressAutoHyphens/>
        <w:spacing w:after="0" w:line="240" w:lineRule="auto"/>
      </w:pPr>
      <w:r w:rsidRPr="00725626">
        <w:rPr>
          <w:color w:val="EE0000"/>
        </w:rPr>
        <w:t xml:space="preserve">Нискостепенна протеинурия </w:t>
      </w:r>
      <w:r w:rsidRPr="00725626">
        <w:t>(&lt; 0.5 g/24h).</w:t>
      </w:r>
    </w:p>
    <w:p w14:paraId="1B6F97AE" w14:textId="77777777" w:rsidR="00725626" w:rsidRPr="00725626" w:rsidRDefault="00725626" w:rsidP="00A71168">
      <w:pPr>
        <w:numPr>
          <w:ilvl w:val="1"/>
          <w:numId w:val="98"/>
        </w:numPr>
        <w:suppressAutoHyphens/>
        <w:spacing w:after="0" w:line="240" w:lineRule="auto"/>
      </w:pPr>
      <w:r w:rsidRPr="00725626">
        <w:rPr>
          <w:color w:val="EE0000"/>
        </w:rPr>
        <w:t>Беден седимент</w:t>
      </w:r>
      <w:r w:rsidRPr="00725626">
        <w:t>.</w:t>
      </w:r>
    </w:p>
    <w:p w14:paraId="231AA237" w14:textId="77777777" w:rsidR="00725626" w:rsidRPr="00725626" w:rsidRDefault="00725626" w:rsidP="00A71168">
      <w:pPr>
        <w:numPr>
          <w:ilvl w:val="1"/>
          <w:numId w:val="98"/>
        </w:numPr>
        <w:suppressAutoHyphens/>
        <w:spacing w:after="0" w:line="240" w:lineRule="auto"/>
      </w:pPr>
      <w:r w:rsidRPr="00725626">
        <w:t>Ниско и фиксирано относително тегло (хипо- или изостенурия при проба на Зимницки).</w:t>
      </w:r>
    </w:p>
    <w:p w14:paraId="4FCDCDB4" w14:textId="77777777" w:rsidR="00725626" w:rsidRPr="00725626" w:rsidRDefault="00725626" w:rsidP="00A71168">
      <w:pPr>
        <w:numPr>
          <w:ilvl w:val="0"/>
          <w:numId w:val="98"/>
        </w:numPr>
        <w:suppressAutoHyphens/>
        <w:spacing w:after="0" w:line="240" w:lineRule="auto"/>
      </w:pPr>
      <w:r w:rsidRPr="00725626">
        <w:rPr>
          <w:b/>
          <w:bCs/>
        </w:rPr>
        <w:t>Кръв:</w:t>
      </w:r>
    </w:p>
    <w:p w14:paraId="2559554C" w14:textId="77777777" w:rsidR="00725626" w:rsidRPr="00725626" w:rsidRDefault="00725626" w:rsidP="00A71168">
      <w:pPr>
        <w:numPr>
          <w:ilvl w:val="1"/>
          <w:numId w:val="98"/>
        </w:numPr>
        <w:suppressAutoHyphens/>
        <w:spacing w:after="0" w:line="240" w:lineRule="auto"/>
      </w:pPr>
      <w:r w:rsidRPr="00725626">
        <w:rPr>
          <w:b/>
          <w:bCs/>
        </w:rPr>
        <w:t>Азотна задръжка:</w:t>
      </w:r>
      <w:r w:rsidRPr="00725626">
        <w:t xml:space="preserve"> </w:t>
      </w:r>
      <w:r w:rsidRPr="00725626">
        <w:rPr>
          <w:color w:val="EE0000"/>
        </w:rPr>
        <w:t>Повишени креатинин, урея, пикочна киселина</w:t>
      </w:r>
      <w:r w:rsidRPr="00725626">
        <w:t>, индикан и др.</w:t>
      </w:r>
    </w:p>
    <w:p w14:paraId="6F2A1574" w14:textId="1EAE1BF1" w:rsidR="00725626" w:rsidRPr="00725626" w:rsidRDefault="00725626" w:rsidP="00A71168">
      <w:pPr>
        <w:numPr>
          <w:ilvl w:val="1"/>
          <w:numId w:val="98"/>
        </w:numPr>
        <w:suppressAutoHyphens/>
        <w:spacing w:after="0" w:line="240" w:lineRule="auto"/>
      </w:pPr>
      <w:r w:rsidRPr="00725626">
        <w:rPr>
          <w:b/>
          <w:bCs/>
        </w:rPr>
        <w:t>Кръвна картина:</w:t>
      </w:r>
      <w:r w:rsidRPr="00725626">
        <w:t xml:space="preserve"> </w:t>
      </w:r>
      <w:r w:rsidRPr="00725626">
        <w:rPr>
          <w:color w:val="EE0000"/>
        </w:rPr>
        <w:t>Нормохромна, нормоцитна анемия</w:t>
      </w:r>
      <w:r w:rsidRPr="00725626">
        <w:t xml:space="preserve">; </w:t>
      </w:r>
      <w:r w:rsidRPr="00725626">
        <w:rPr>
          <w:color w:val="EE0000"/>
        </w:rPr>
        <w:t>токсична левкоцитоза</w:t>
      </w:r>
      <w:r w:rsidRPr="00725626">
        <w:t xml:space="preserve">; в напреднал стадий </w:t>
      </w:r>
      <w:r w:rsidRPr="00725626">
        <w:rPr>
          <w:color w:val="EE0000"/>
        </w:rPr>
        <w:t xml:space="preserve">– тромбоцитопения </w:t>
      </w:r>
      <w:r w:rsidRPr="00725626">
        <w:t>(причина за хеморагична диатеза).</w:t>
      </w:r>
      <w:r w:rsidR="00DB6376">
        <w:rPr>
          <w:lang w:val="bg-BG"/>
        </w:rPr>
        <w:br/>
      </w:r>
      <w:r w:rsidR="00DB6376" w:rsidRPr="00DB6376">
        <w:rPr>
          <w:sz w:val="20"/>
          <w:szCs w:val="20"/>
          <w:lang w:val="bg-BG"/>
        </w:rPr>
        <w:t>Бъбреците не произвеждат достатъчно еритропоетин</w:t>
      </w:r>
      <w:r w:rsidR="000C73C7">
        <w:rPr>
          <w:sz w:val="20"/>
          <w:szCs w:val="20"/>
          <w:lang w:val="bg-BG"/>
        </w:rPr>
        <w:br/>
        <w:t>Тромбоцитопения – токсините увреждат костния мозък и тромбоцититите</w:t>
      </w:r>
    </w:p>
    <w:p w14:paraId="3C8602F8" w14:textId="18729F6E" w:rsidR="00725626" w:rsidRPr="00725626" w:rsidRDefault="00725626" w:rsidP="00A71168">
      <w:pPr>
        <w:numPr>
          <w:ilvl w:val="1"/>
          <w:numId w:val="98"/>
        </w:numPr>
        <w:suppressAutoHyphens/>
        <w:spacing w:after="0" w:line="240" w:lineRule="auto"/>
      </w:pPr>
      <w:r w:rsidRPr="00725626">
        <w:rPr>
          <w:b/>
          <w:bCs/>
        </w:rPr>
        <w:t>Други:</w:t>
      </w:r>
      <w:r w:rsidRPr="00725626">
        <w:t xml:space="preserve"> Повишени триглицериди и холестерол, повишена алкална фосфатаза.</w:t>
      </w:r>
      <w:r w:rsidR="000C73C7">
        <w:rPr>
          <w:lang w:val="bg-BG"/>
        </w:rPr>
        <w:br/>
      </w:r>
    </w:p>
    <w:p w14:paraId="7C2CB96F" w14:textId="77777777" w:rsidR="00725626" w:rsidRPr="00725626" w:rsidRDefault="00725626" w:rsidP="00706DB1">
      <w:pPr>
        <w:suppressAutoHyphens/>
        <w:spacing w:after="0" w:line="240" w:lineRule="auto"/>
      </w:pPr>
      <w:r w:rsidRPr="00725626">
        <w:rPr>
          <w:b/>
          <w:bCs/>
        </w:rPr>
        <w:t>Инструментални изследвания:</w:t>
      </w:r>
    </w:p>
    <w:p w14:paraId="5AD2D341" w14:textId="77777777" w:rsidR="00725626" w:rsidRPr="00725626" w:rsidRDefault="00725626" w:rsidP="00A71168">
      <w:pPr>
        <w:numPr>
          <w:ilvl w:val="0"/>
          <w:numId w:val="99"/>
        </w:numPr>
        <w:suppressAutoHyphens/>
        <w:spacing w:after="0" w:line="240" w:lineRule="auto"/>
      </w:pPr>
      <w:r w:rsidRPr="00725626">
        <w:rPr>
          <w:color w:val="EE0000"/>
        </w:rPr>
        <w:t>Изотопна нефрограма, рентгенография на кости, ЕКГ, ЕЕГ, очни дъна</w:t>
      </w:r>
      <w:r w:rsidRPr="00725626">
        <w:t>.</w:t>
      </w:r>
    </w:p>
    <w:p w14:paraId="64FF4F3C" w14:textId="77777777" w:rsidR="00725626" w:rsidRPr="00725626" w:rsidRDefault="00725626" w:rsidP="00A71168">
      <w:pPr>
        <w:numPr>
          <w:ilvl w:val="0"/>
          <w:numId w:val="99"/>
        </w:numPr>
        <w:suppressAutoHyphens/>
        <w:spacing w:after="0" w:line="240" w:lineRule="auto"/>
      </w:pPr>
      <w:r w:rsidRPr="00725626">
        <w:rPr>
          <w:color w:val="EE0000"/>
        </w:rPr>
        <w:t>Рентгенологично могат да се установят калцификати в бели дробове, съдове, около стави, по кожата</w:t>
      </w:r>
      <w:r w:rsidRPr="00725626">
        <w:t>.</w:t>
      </w:r>
    </w:p>
    <w:p w14:paraId="318F9CD8" w14:textId="005AFF41" w:rsidR="00725626" w:rsidRPr="00725626" w:rsidRDefault="00725626" w:rsidP="00A71168">
      <w:pPr>
        <w:numPr>
          <w:ilvl w:val="0"/>
          <w:numId w:val="99"/>
        </w:numPr>
        <w:suppressAutoHyphens/>
        <w:spacing w:after="0" w:line="240" w:lineRule="auto"/>
      </w:pPr>
      <w:r w:rsidRPr="00725626">
        <w:rPr>
          <w:color w:val="EE0000"/>
        </w:rPr>
        <w:t>Бъбречна биопсия се извършва при серумен креатинин под 300 µmol/l</w:t>
      </w:r>
      <w:r w:rsidRPr="00725626">
        <w:t>.</w:t>
      </w:r>
      <w:r w:rsidR="000C73C7">
        <w:rPr>
          <w:lang w:val="bg-BG"/>
        </w:rPr>
        <w:br/>
      </w:r>
    </w:p>
    <w:p w14:paraId="6D80E175" w14:textId="77777777" w:rsidR="00725626" w:rsidRPr="00725626" w:rsidRDefault="00725626" w:rsidP="00706DB1">
      <w:pPr>
        <w:suppressAutoHyphens/>
        <w:spacing w:after="0" w:line="240" w:lineRule="auto"/>
      </w:pPr>
      <w:r w:rsidRPr="00725626">
        <w:rPr>
          <w:b/>
          <w:bCs/>
        </w:rPr>
        <w:t>Класификация (според креатининов клирънс и серумен креатинин):</w:t>
      </w:r>
    </w:p>
    <w:p w14:paraId="0456414A" w14:textId="77777777" w:rsidR="00725626" w:rsidRPr="00725626" w:rsidRDefault="00725626" w:rsidP="00A71168">
      <w:pPr>
        <w:numPr>
          <w:ilvl w:val="0"/>
          <w:numId w:val="100"/>
        </w:numPr>
        <w:suppressAutoHyphens/>
        <w:spacing w:after="0" w:line="240" w:lineRule="auto"/>
      </w:pPr>
      <w:r w:rsidRPr="00725626">
        <w:rPr>
          <w:b/>
          <w:bCs/>
        </w:rPr>
        <w:t>1. Компенсирана ХБН:</w:t>
      </w:r>
      <w:r w:rsidRPr="00725626">
        <w:t xml:space="preserve"> Има нарушение на бъбречните функции, но </w:t>
      </w:r>
      <w:r w:rsidRPr="00725626">
        <w:rPr>
          <w:color w:val="EE0000"/>
        </w:rPr>
        <w:t>няма азотна задръжка</w:t>
      </w:r>
      <w:r w:rsidRPr="00725626">
        <w:t>.</w:t>
      </w:r>
    </w:p>
    <w:p w14:paraId="7C136A0D" w14:textId="3DFF0E3F" w:rsidR="00725626" w:rsidRPr="00725626" w:rsidRDefault="00725626" w:rsidP="00A71168">
      <w:pPr>
        <w:numPr>
          <w:ilvl w:val="0"/>
          <w:numId w:val="100"/>
        </w:numPr>
        <w:suppressAutoHyphens/>
        <w:spacing w:after="0" w:line="240" w:lineRule="auto"/>
      </w:pPr>
      <w:r w:rsidRPr="00725626">
        <w:rPr>
          <w:b/>
          <w:bCs/>
        </w:rPr>
        <w:t>2. Декомпенсирана ХБН:</w:t>
      </w:r>
      <w:r w:rsidRPr="00725626">
        <w:t xml:space="preserve"> Различават се 4 степени: </w:t>
      </w:r>
      <w:r w:rsidRPr="00725626">
        <w:rPr>
          <w:color w:val="EE0000"/>
        </w:rPr>
        <w:t>начална, изразена, напреднала и терминална (уремия)</w:t>
      </w:r>
      <w:r w:rsidRPr="00725626">
        <w:t>.</w:t>
      </w:r>
      <w:r w:rsidR="000C73C7">
        <w:rPr>
          <w:lang w:val="bg-BG"/>
        </w:rPr>
        <w:br/>
      </w:r>
    </w:p>
    <w:p w14:paraId="0FD88171" w14:textId="77777777" w:rsidR="00725626" w:rsidRPr="00725626" w:rsidRDefault="00725626" w:rsidP="00706DB1">
      <w:pPr>
        <w:suppressAutoHyphens/>
        <w:spacing w:after="0" w:line="240" w:lineRule="auto"/>
      </w:pPr>
      <w:r w:rsidRPr="00725626">
        <w:rPr>
          <w:b/>
          <w:bCs/>
        </w:rPr>
        <w:t>Прогноза:</w:t>
      </w:r>
    </w:p>
    <w:p w14:paraId="7FEA8451" w14:textId="77777777" w:rsidR="00725626" w:rsidRPr="00725626" w:rsidRDefault="00725626" w:rsidP="00A71168">
      <w:pPr>
        <w:numPr>
          <w:ilvl w:val="0"/>
          <w:numId w:val="101"/>
        </w:numPr>
        <w:suppressAutoHyphens/>
        <w:spacing w:after="0" w:line="240" w:lineRule="auto"/>
      </w:pPr>
      <w:r w:rsidRPr="00725626">
        <w:t>ХБН има бавна и прогресираща еволюция.</w:t>
      </w:r>
    </w:p>
    <w:p w14:paraId="62E32770" w14:textId="77777777" w:rsidR="00725626" w:rsidRPr="00725626" w:rsidRDefault="00725626" w:rsidP="00A71168">
      <w:pPr>
        <w:numPr>
          <w:ilvl w:val="0"/>
          <w:numId w:val="101"/>
        </w:numPr>
        <w:suppressAutoHyphens/>
        <w:spacing w:after="0" w:line="240" w:lineRule="auto"/>
      </w:pPr>
      <w:r w:rsidRPr="00725626">
        <w:t xml:space="preserve">С диализните методи и бъбречната трансплантация прогнозата </w:t>
      </w:r>
      <w:r w:rsidRPr="00725626">
        <w:rPr>
          <w:i/>
          <w:iCs/>
        </w:rPr>
        <w:t>quo ad vitam</w:t>
      </w:r>
      <w:r w:rsidRPr="00725626">
        <w:t xml:space="preserve"> (по отношение на живота) се подобри.</w:t>
      </w:r>
    </w:p>
    <w:p w14:paraId="516126C0" w14:textId="77777777" w:rsidR="00725626" w:rsidRPr="00725626" w:rsidRDefault="00725626" w:rsidP="00706DB1">
      <w:pPr>
        <w:suppressAutoHyphens/>
        <w:spacing w:after="0" w:line="240" w:lineRule="auto"/>
        <w:rPr>
          <w:lang w:val="bg-BG"/>
        </w:rPr>
      </w:pPr>
    </w:p>
    <w:p w14:paraId="1A29EC6F" w14:textId="77777777" w:rsidR="00B64F39" w:rsidRDefault="00B64F39" w:rsidP="00706DB1">
      <w:pPr>
        <w:suppressAutoHyphens/>
        <w:spacing w:after="0" w:line="240" w:lineRule="auto"/>
        <w:rPr>
          <w:b/>
          <w:bCs/>
          <w:lang w:val="bg-BG"/>
        </w:rPr>
      </w:pPr>
    </w:p>
    <w:p w14:paraId="610ADD7B" w14:textId="77777777" w:rsidR="00B64F39" w:rsidRDefault="00B64F39" w:rsidP="00706DB1">
      <w:pPr>
        <w:suppressAutoHyphens/>
        <w:spacing w:after="0" w:line="240" w:lineRule="auto"/>
        <w:rPr>
          <w:b/>
          <w:bCs/>
          <w:lang w:val="bg-BG"/>
        </w:rPr>
      </w:pPr>
    </w:p>
    <w:p w14:paraId="355162AB" w14:textId="77777777" w:rsidR="00B64F39" w:rsidRDefault="00B64F39" w:rsidP="00706DB1">
      <w:pPr>
        <w:suppressAutoHyphens/>
        <w:spacing w:after="0" w:line="240" w:lineRule="auto"/>
        <w:rPr>
          <w:b/>
          <w:bCs/>
          <w:lang w:val="bg-BG"/>
        </w:rPr>
      </w:pPr>
    </w:p>
    <w:p w14:paraId="3F250D3F" w14:textId="0B79F797" w:rsidR="00B64F39" w:rsidRDefault="00B64F39" w:rsidP="00706DB1">
      <w:pPr>
        <w:spacing w:after="0"/>
        <w:rPr>
          <w:b/>
          <w:bCs/>
          <w:lang w:val="bg-BG"/>
        </w:rPr>
      </w:pPr>
      <w:r>
        <w:rPr>
          <w:b/>
          <w:bCs/>
          <w:lang w:val="bg-BG"/>
        </w:rPr>
        <w:br w:type="page"/>
      </w:r>
    </w:p>
    <w:p w14:paraId="3232C415" w14:textId="2C69F4E3" w:rsidR="00D5716B" w:rsidRDefault="00D5716B" w:rsidP="00706DB1">
      <w:pPr>
        <w:suppressAutoHyphens/>
        <w:spacing w:after="0" w:line="240" w:lineRule="auto"/>
        <w:jc w:val="center"/>
        <w:rPr>
          <w:b/>
          <w:bCs/>
          <w:lang w:val="bg-BG"/>
        </w:rPr>
      </w:pPr>
      <w:r>
        <w:rPr>
          <w:b/>
          <w:bCs/>
          <w:lang w:val="bg-BG"/>
        </w:rPr>
        <w:lastRenderedPageBreak/>
        <w:t xml:space="preserve">33. </w:t>
      </w:r>
      <w:r w:rsidRPr="00D5716B">
        <w:rPr>
          <w:b/>
          <w:bCs/>
          <w:lang w:val="bg-BG"/>
        </w:rPr>
        <w:t>Нефротичен (нефрозен синдром).</w:t>
      </w:r>
    </w:p>
    <w:p w14:paraId="15C130D3" w14:textId="77777777" w:rsidR="00D5716B" w:rsidRDefault="00D5716B" w:rsidP="00706DB1">
      <w:pPr>
        <w:suppressAutoHyphens/>
        <w:spacing w:after="0" w:line="240" w:lineRule="auto"/>
        <w:rPr>
          <w:b/>
          <w:bCs/>
          <w:lang w:val="bg-BG"/>
        </w:rPr>
      </w:pPr>
    </w:p>
    <w:p w14:paraId="15816620" w14:textId="77777777" w:rsidR="00D5716B" w:rsidRDefault="00D5716B" w:rsidP="00706DB1">
      <w:pPr>
        <w:suppressAutoHyphens/>
        <w:spacing w:after="0" w:line="240" w:lineRule="auto"/>
        <w:rPr>
          <w:b/>
          <w:bCs/>
          <w:lang w:val="bg-BG"/>
        </w:rPr>
      </w:pPr>
    </w:p>
    <w:p w14:paraId="10B0D327" w14:textId="77777777" w:rsidR="00D5716B" w:rsidRDefault="00D5716B" w:rsidP="00706DB1">
      <w:pPr>
        <w:suppressAutoHyphens/>
        <w:spacing w:after="0" w:line="240" w:lineRule="auto"/>
        <w:rPr>
          <w:b/>
          <w:bCs/>
          <w:lang w:val="bg-BG"/>
        </w:rPr>
      </w:pPr>
    </w:p>
    <w:p w14:paraId="44B37A87" w14:textId="77777777" w:rsidR="00D5716B" w:rsidRDefault="00D5716B" w:rsidP="00706DB1">
      <w:pPr>
        <w:suppressAutoHyphens/>
        <w:spacing w:after="0" w:line="240" w:lineRule="auto"/>
        <w:rPr>
          <w:b/>
          <w:bCs/>
          <w:lang w:val="bg-BG"/>
        </w:rPr>
      </w:pPr>
    </w:p>
    <w:p w14:paraId="578F391E" w14:textId="77777777" w:rsidR="00D5716B" w:rsidRDefault="00D5716B" w:rsidP="00706DB1">
      <w:pPr>
        <w:suppressAutoHyphens/>
        <w:spacing w:after="0" w:line="240" w:lineRule="auto"/>
        <w:rPr>
          <w:b/>
          <w:bCs/>
          <w:lang w:val="bg-BG"/>
        </w:rPr>
      </w:pPr>
    </w:p>
    <w:p w14:paraId="07C11551" w14:textId="155B847E" w:rsidR="00D5716B" w:rsidRDefault="00D5716B" w:rsidP="00706DB1">
      <w:pPr>
        <w:spacing w:after="0"/>
        <w:rPr>
          <w:b/>
          <w:bCs/>
          <w:lang w:val="bg-BG"/>
        </w:rPr>
      </w:pPr>
      <w:r>
        <w:rPr>
          <w:b/>
          <w:bCs/>
          <w:lang w:val="bg-BG"/>
        </w:rPr>
        <w:br w:type="page"/>
      </w:r>
    </w:p>
    <w:p w14:paraId="72F694DC" w14:textId="6E2CEF3E" w:rsidR="00D5716B" w:rsidRDefault="00B11945" w:rsidP="00706DB1">
      <w:pPr>
        <w:suppressAutoHyphens/>
        <w:spacing w:after="0" w:line="240" w:lineRule="auto"/>
        <w:jc w:val="center"/>
        <w:rPr>
          <w:b/>
          <w:bCs/>
          <w:lang w:val="bg-BG"/>
        </w:rPr>
      </w:pPr>
      <w:r w:rsidRPr="00B11945">
        <w:rPr>
          <w:b/>
          <w:bCs/>
          <w:lang w:val="bg-BG"/>
        </w:rPr>
        <w:lastRenderedPageBreak/>
        <w:t>34. Нефритен синдром</w:t>
      </w:r>
    </w:p>
    <w:p w14:paraId="25CEC756" w14:textId="77777777" w:rsidR="00B11945" w:rsidRDefault="00B11945" w:rsidP="00706DB1">
      <w:pPr>
        <w:suppressAutoHyphens/>
        <w:spacing w:after="0" w:line="240" w:lineRule="auto"/>
        <w:rPr>
          <w:lang w:val="bg-BG"/>
        </w:rPr>
      </w:pPr>
    </w:p>
    <w:p w14:paraId="11815B92" w14:textId="77777777" w:rsidR="00B11945" w:rsidRDefault="00B11945" w:rsidP="00706DB1">
      <w:pPr>
        <w:suppressAutoHyphens/>
        <w:spacing w:after="0" w:line="240" w:lineRule="auto"/>
        <w:rPr>
          <w:lang w:val="bg-BG"/>
        </w:rPr>
      </w:pPr>
    </w:p>
    <w:p w14:paraId="3CACCD86" w14:textId="77777777" w:rsidR="00B11945" w:rsidRDefault="00B11945" w:rsidP="00706DB1">
      <w:pPr>
        <w:suppressAutoHyphens/>
        <w:spacing w:after="0" w:line="240" w:lineRule="auto"/>
        <w:rPr>
          <w:lang w:val="bg-BG"/>
        </w:rPr>
      </w:pPr>
    </w:p>
    <w:p w14:paraId="000D120D" w14:textId="77777777" w:rsidR="00B11945" w:rsidRDefault="00B11945" w:rsidP="00706DB1">
      <w:pPr>
        <w:suppressAutoHyphens/>
        <w:spacing w:after="0" w:line="240" w:lineRule="auto"/>
        <w:rPr>
          <w:lang w:val="bg-BG"/>
        </w:rPr>
      </w:pPr>
    </w:p>
    <w:p w14:paraId="37508BF7" w14:textId="77777777" w:rsidR="00B11945" w:rsidRDefault="00B11945" w:rsidP="00706DB1">
      <w:pPr>
        <w:suppressAutoHyphens/>
        <w:spacing w:after="0" w:line="240" w:lineRule="auto"/>
        <w:rPr>
          <w:lang w:val="bg-BG"/>
        </w:rPr>
      </w:pPr>
    </w:p>
    <w:p w14:paraId="7B4169CC" w14:textId="77777777" w:rsidR="00B11945" w:rsidRDefault="00B11945" w:rsidP="00706DB1">
      <w:pPr>
        <w:suppressAutoHyphens/>
        <w:spacing w:after="0" w:line="240" w:lineRule="auto"/>
        <w:rPr>
          <w:lang w:val="bg-BG"/>
        </w:rPr>
      </w:pPr>
    </w:p>
    <w:p w14:paraId="58683605" w14:textId="77777777" w:rsidR="00B11945" w:rsidRDefault="00B11945" w:rsidP="00706DB1">
      <w:pPr>
        <w:suppressAutoHyphens/>
        <w:spacing w:after="0" w:line="240" w:lineRule="auto"/>
        <w:rPr>
          <w:lang w:val="bg-BG"/>
        </w:rPr>
      </w:pPr>
    </w:p>
    <w:p w14:paraId="18998CE7" w14:textId="77777777" w:rsidR="00B11945" w:rsidRDefault="00B11945" w:rsidP="00706DB1">
      <w:pPr>
        <w:suppressAutoHyphens/>
        <w:spacing w:after="0" w:line="240" w:lineRule="auto"/>
        <w:rPr>
          <w:lang w:val="bg-BG"/>
        </w:rPr>
      </w:pPr>
    </w:p>
    <w:p w14:paraId="244595F5" w14:textId="2861F8C6" w:rsidR="008176B4" w:rsidRDefault="008176B4" w:rsidP="00706DB1">
      <w:pPr>
        <w:spacing w:after="0"/>
        <w:rPr>
          <w:lang w:val="bg-BG"/>
        </w:rPr>
      </w:pPr>
      <w:r>
        <w:rPr>
          <w:lang w:val="bg-BG"/>
        </w:rPr>
        <w:br w:type="page"/>
      </w:r>
    </w:p>
    <w:p w14:paraId="4E14AA63" w14:textId="649441F2" w:rsidR="004C71DE" w:rsidRDefault="004C71DE" w:rsidP="00706DB1">
      <w:pPr>
        <w:suppressAutoHyphens/>
        <w:spacing w:after="0" w:line="240" w:lineRule="auto"/>
        <w:jc w:val="center"/>
        <w:rPr>
          <w:b/>
          <w:bCs/>
          <w:lang w:val="bg-BG"/>
        </w:rPr>
      </w:pPr>
      <w:r w:rsidRPr="004C71DE">
        <w:rPr>
          <w:b/>
          <w:bCs/>
          <w:lang w:val="bg-BG"/>
        </w:rPr>
        <w:lastRenderedPageBreak/>
        <w:t>35. Изследване на урина. Хематурия, пиурия, протеинурия.Проби за разреждане и концентрация.</w:t>
      </w:r>
    </w:p>
    <w:p w14:paraId="03175E4F" w14:textId="77777777" w:rsidR="004C71DE" w:rsidRDefault="004C71DE" w:rsidP="00706DB1">
      <w:pPr>
        <w:suppressAutoHyphens/>
        <w:spacing w:after="0" w:line="240" w:lineRule="auto"/>
        <w:rPr>
          <w:b/>
          <w:bCs/>
          <w:lang w:val="bg-BG"/>
        </w:rPr>
      </w:pPr>
    </w:p>
    <w:p w14:paraId="673E3FC3" w14:textId="77777777" w:rsidR="004C71DE" w:rsidRDefault="004C71DE" w:rsidP="00706DB1">
      <w:pPr>
        <w:suppressAutoHyphens/>
        <w:spacing w:after="0" w:line="240" w:lineRule="auto"/>
        <w:rPr>
          <w:b/>
          <w:bCs/>
          <w:lang w:val="bg-BG"/>
        </w:rPr>
      </w:pPr>
    </w:p>
    <w:p w14:paraId="3FA2ED2F" w14:textId="77777777" w:rsidR="004C71DE" w:rsidRDefault="004C71DE" w:rsidP="00706DB1">
      <w:pPr>
        <w:suppressAutoHyphens/>
        <w:spacing w:after="0" w:line="240" w:lineRule="auto"/>
        <w:rPr>
          <w:b/>
          <w:bCs/>
          <w:lang w:val="bg-BG"/>
        </w:rPr>
      </w:pPr>
    </w:p>
    <w:p w14:paraId="751BCEB9" w14:textId="77777777" w:rsidR="004C71DE" w:rsidRDefault="004C71DE" w:rsidP="00706DB1">
      <w:pPr>
        <w:suppressAutoHyphens/>
        <w:spacing w:after="0" w:line="240" w:lineRule="auto"/>
        <w:rPr>
          <w:b/>
          <w:bCs/>
          <w:lang w:val="bg-BG"/>
        </w:rPr>
      </w:pPr>
    </w:p>
    <w:p w14:paraId="30DB1A5F" w14:textId="77777777" w:rsidR="004C71DE" w:rsidRDefault="004C71DE" w:rsidP="00706DB1">
      <w:pPr>
        <w:suppressAutoHyphens/>
        <w:spacing w:after="0" w:line="240" w:lineRule="auto"/>
        <w:rPr>
          <w:b/>
          <w:bCs/>
          <w:lang w:val="bg-BG"/>
        </w:rPr>
      </w:pPr>
    </w:p>
    <w:p w14:paraId="7CB3DEC5" w14:textId="1B762AA6" w:rsidR="004C71DE" w:rsidRDefault="004C71DE" w:rsidP="00706DB1">
      <w:pPr>
        <w:spacing w:after="0"/>
        <w:rPr>
          <w:b/>
          <w:bCs/>
          <w:lang w:val="bg-BG"/>
        </w:rPr>
      </w:pPr>
      <w:r>
        <w:rPr>
          <w:b/>
          <w:bCs/>
          <w:lang w:val="bg-BG"/>
        </w:rPr>
        <w:br w:type="page"/>
      </w:r>
    </w:p>
    <w:p w14:paraId="21AA605B" w14:textId="6A2F3C12" w:rsidR="00787C2E" w:rsidRDefault="00787C2E" w:rsidP="00706DB1">
      <w:pPr>
        <w:suppressAutoHyphens/>
        <w:spacing w:after="0" w:line="240" w:lineRule="auto"/>
        <w:jc w:val="center"/>
        <w:rPr>
          <w:b/>
          <w:bCs/>
          <w:lang w:val="bg-BG"/>
        </w:rPr>
      </w:pPr>
      <w:r>
        <w:rPr>
          <w:b/>
          <w:bCs/>
          <w:lang w:val="bg-BG"/>
        </w:rPr>
        <w:lastRenderedPageBreak/>
        <w:t xml:space="preserve">36. </w:t>
      </w:r>
      <w:r w:rsidRPr="00787C2E">
        <w:rPr>
          <w:b/>
          <w:bCs/>
          <w:lang w:val="bg-BG"/>
        </w:rPr>
        <w:t>Биохимични показатели на бъбречната функция, клирънсови проби.</w:t>
      </w:r>
    </w:p>
    <w:p w14:paraId="69934775" w14:textId="77777777" w:rsidR="00787C2E" w:rsidRDefault="00787C2E" w:rsidP="00706DB1">
      <w:pPr>
        <w:suppressAutoHyphens/>
        <w:spacing w:after="0" w:line="240" w:lineRule="auto"/>
        <w:rPr>
          <w:b/>
          <w:bCs/>
          <w:lang w:val="bg-BG"/>
        </w:rPr>
      </w:pPr>
    </w:p>
    <w:p w14:paraId="5656D8BC" w14:textId="77777777" w:rsidR="00787C2E" w:rsidRDefault="00787C2E" w:rsidP="00706DB1">
      <w:pPr>
        <w:suppressAutoHyphens/>
        <w:spacing w:after="0" w:line="240" w:lineRule="auto"/>
        <w:rPr>
          <w:b/>
          <w:bCs/>
          <w:lang w:val="bg-BG"/>
        </w:rPr>
      </w:pPr>
    </w:p>
    <w:p w14:paraId="1F317A24" w14:textId="77777777" w:rsidR="00787C2E" w:rsidRDefault="00787C2E" w:rsidP="00706DB1">
      <w:pPr>
        <w:suppressAutoHyphens/>
        <w:spacing w:after="0" w:line="240" w:lineRule="auto"/>
        <w:rPr>
          <w:b/>
          <w:bCs/>
          <w:lang w:val="bg-BG"/>
        </w:rPr>
      </w:pPr>
    </w:p>
    <w:p w14:paraId="2BC7F468" w14:textId="77777777" w:rsidR="00787C2E" w:rsidRDefault="00787C2E" w:rsidP="00706DB1">
      <w:pPr>
        <w:suppressAutoHyphens/>
        <w:spacing w:after="0" w:line="240" w:lineRule="auto"/>
        <w:rPr>
          <w:b/>
          <w:bCs/>
          <w:lang w:val="bg-BG"/>
        </w:rPr>
      </w:pPr>
    </w:p>
    <w:p w14:paraId="3407DB1F" w14:textId="77777777" w:rsidR="00787C2E" w:rsidRDefault="00787C2E" w:rsidP="00706DB1">
      <w:pPr>
        <w:suppressAutoHyphens/>
        <w:spacing w:after="0" w:line="240" w:lineRule="auto"/>
        <w:rPr>
          <w:b/>
          <w:bCs/>
          <w:lang w:val="bg-BG"/>
        </w:rPr>
      </w:pPr>
    </w:p>
    <w:p w14:paraId="13C9BC83" w14:textId="77777777" w:rsidR="00787C2E" w:rsidRDefault="00787C2E" w:rsidP="00706DB1">
      <w:pPr>
        <w:suppressAutoHyphens/>
        <w:spacing w:after="0" w:line="240" w:lineRule="auto"/>
        <w:rPr>
          <w:b/>
          <w:bCs/>
          <w:lang w:val="bg-BG"/>
        </w:rPr>
      </w:pPr>
    </w:p>
    <w:p w14:paraId="7E4C89FA" w14:textId="59562B03" w:rsidR="00787C2E" w:rsidRDefault="00787C2E" w:rsidP="00706DB1">
      <w:pPr>
        <w:spacing w:after="0"/>
        <w:rPr>
          <w:b/>
          <w:bCs/>
          <w:lang w:val="bg-BG"/>
        </w:rPr>
      </w:pPr>
      <w:r>
        <w:rPr>
          <w:b/>
          <w:bCs/>
          <w:lang w:val="bg-BG"/>
        </w:rPr>
        <w:br w:type="page"/>
      </w:r>
    </w:p>
    <w:p w14:paraId="29968E22" w14:textId="57ACFA21" w:rsidR="00F35D0F" w:rsidRDefault="00F35D0F" w:rsidP="00706DB1">
      <w:pPr>
        <w:suppressAutoHyphens/>
        <w:spacing w:after="0" w:line="240" w:lineRule="auto"/>
        <w:rPr>
          <w:b/>
          <w:bCs/>
          <w:lang w:val="bg-BG"/>
        </w:rPr>
      </w:pPr>
      <w:r>
        <w:rPr>
          <w:b/>
          <w:bCs/>
          <w:lang w:val="bg-BG"/>
        </w:rPr>
        <w:lastRenderedPageBreak/>
        <w:t xml:space="preserve">37. </w:t>
      </w:r>
      <w:r w:rsidRPr="00F35D0F">
        <w:rPr>
          <w:b/>
          <w:bCs/>
          <w:lang w:val="bg-BG"/>
        </w:rPr>
        <w:t xml:space="preserve">Рентгенови, изотопни и други методи за изследване на отделителната система. </w:t>
      </w:r>
    </w:p>
    <w:p w14:paraId="7AC5BA61" w14:textId="77777777" w:rsidR="00F35D0F" w:rsidRDefault="00F35D0F" w:rsidP="00706DB1">
      <w:pPr>
        <w:suppressAutoHyphens/>
        <w:spacing w:after="0" w:line="240" w:lineRule="auto"/>
        <w:rPr>
          <w:b/>
          <w:bCs/>
          <w:lang w:val="bg-BG"/>
        </w:rPr>
      </w:pPr>
    </w:p>
    <w:p w14:paraId="2D15E195" w14:textId="77777777" w:rsidR="00F35D0F" w:rsidRDefault="00F35D0F" w:rsidP="00706DB1">
      <w:pPr>
        <w:suppressAutoHyphens/>
        <w:spacing w:after="0" w:line="240" w:lineRule="auto"/>
        <w:rPr>
          <w:b/>
          <w:bCs/>
          <w:lang w:val="bg-BG"/>
        </w:rPr>
      </w:pPr>
    </w:p>
    <w:p w14:paraId="172C54BB" w14:textId="77777777" w:rsidR="00F35D0F" w:rsidRDefault="00F35D0F" w:rsidP="00706DB1">
      <w:pPr>
        <w:suppressAutoHyphens/>
        <w:spacing w:after="0" w:line="240" w:lineRule="auto"/>
        <w:rPr>
          <w:b/>
          <w:bCs/>
          <w:lang w:val="bg-BG"/>
        </w:rPr>
      </w:pPr>
    </w:p>
    <w:p w14:paraId="1FE16C45" w14:textId="77777777" w:rsidR="00F35D0F" w:rsidRDefault="00F35D0F" w:rsidP="00706DB1">
      <w:pPr>
        <w:suppressAutoHyphens/>
        <w:spacing w:after="0" w:line="240" w:lineRule="auto"/>
        <w:rPr>
          <w:b/>
          <w:bCs/>
          <w:lang w:val="bg-BG"/>
        </w:rPr>
      </w:pPr>
    </w:p>
    <w:p w14:paraId="6A6D895C" w14:textId="77777777" w:rsidR="00F35D0F" w:rsidRDefault="00F35D0F" w:rsidP="00706DB1">
      <w:pPr>
        <w:suppressAutoHyphens/>
        <w:spacing w:after="0" w:line="240" w:lineRule="auto"/>
        <w:rPr>
          <w:b/>
          <w:bCs/>
          <w:lang w:val="bg-BG"/>
        </w:rPr>
      </w:pPr>
    </w:p>
    <w:p w14:paraId="0F96E76F" w14:textId="77777777" w:rsidR="00F35D0F" w:rsidRDefault="00F35D0F" w:rsidP="00706DB1">
      <w:pPr>
        <w:suppressAutoHyphens/>
        <w:spacing w:after="0" w:line="240" w:lineRule="auto"/>
        <w:rPr>
          <w:b/>
          <w:bCs/>
          <w:lang w:val="bg-BG"/>
        </w:rPr>
      </w:pPr>
    </w:p>
    <w:p w14:paraId="4FE4D9B8" w14:textId="77777777" w:rsidR="00F35D0F" w:rsidRDefault="00F35D0F" w:rsidP="00706DB1">
      <w:pPr>
        <w:suppressAutoHyphens/>
        <w:spacing w:after="0" w:line="240" w:lineRule="auto"/>
        <w:rPr>
          <w:b/>
          <w:bCs/>
          <w:lang w:val="bg-BG"/>
        </w:rPr>
      </w:pPr>
    </w:p>
    <w:p w14:paraId="10BE715C" w14:textId="750F88EC" w:rsidR="00F35D0F" w:rsidRDefault="00F35D0F" w:rsidP="00706DB1">
      <w:pPr>
        <w:spacing w:after="0"/>
        <w:rPr>
          <w:lang w:val="bg-BG"/>
        </w:rPr>
      </w:pPr>
      <w:r>
        <w:rPr>
          <w:lang w:val="bg-BG"/>
        </w:rPr>
        <w:br w:type="page"/>
      </w:r>
    </w:p>
    <w:p w14:paraId="7AB38E61" w14:textId="61CA3221" w:rsidR="00B558EF" w:rsidRPr="00B558EF" w:rsidRDefault="00B558EF" w:rsidP="00706DB1">
      <w:pPr>
        <w:suppressAutoHyphens/>
        <w:spacing w:after="0" w:line="240" w:lineRule="auto"/>
        <w:jc w:val="center"/>
        <w:rPr>
          <w:b/>
          <w:bCs/>
          <w:lang w:val="bg-BG"/>
        </w:rPr>
      </w:pPr>
      <w:r w:rsidRPr="00B558EF">
        <w:rPr>
          <w:b/>
          <w:bCs/>
          <w:lang w:val="bg-BG"/>
        </w:rPr>
        <w:lastRenderedPageBreak/>
        <w:t>38. Физикално изследване на корема. Асцит.</w:t>
      </w:r>
    </w:p>
    <w:p w14:paraId="326ACFA0" w14:textId="77777777" w:rsidR="00510069" w:rsidRPr="00510069" w:rsidRDefault="00510069" w:rsidP="00706DB1">
      <w:pPr>
        <w:suppressAutoHyphens/>
        <w:spacing w:after="0" w:line="240" w:lineRule="auto"/>
        <w:rPr>
          <w:lang w:val="bg-BG"/>
        </w:rPr>
      </w:pPr>
      <w:r w:rsidRPr="00510069">
        <w:rPr>
          <w:lang w:val="bg-BG"/>
        </w:rPr>
        <w:t>Коремната стена се дели условно на 9 топографски зони.</w:t>
      </w:r>
    </w:p>
    <w:p w14:paraId="46ABF3DB" w14:textId="77777777" w:rsidR="00510069" w:rsidRPr="00510069" w:rsidRDefault="00510069" w:rsidP="00706DB1">
      <w:pPr>
        <w:suppressAutoHyphens/>
        <w:spacing w:after="0" w:line="240" w:lineRule="auto"/>
        <w:rPr>
          <w:lang w:val="bg-BG"/>
        </w:rPr>
      </w:pPr>
      <w:r w:rsidRPr="00510069">
        <w:rPr>
          <w:lang w:val="bg-BG"/>
        </w:rPr>
        <w:t>- Epigastrium: regio epigastrica, regio hypochondrica dextra et sinistra;</w:t>
      </w:r>
    </w:p>
    <w:p w14:paraId="4DB70461" w14:textId="77777777" w:rsidR="00510069" w:rsidRPr="00510069" w:rsidRDefault="00510069" w:rsidP="00706DB1">
      <w:pPr>
        <w:suppressAutoHyphens/>
        <w:spacing w:after="0" w:line="240" w:lineRule="auto"/>
        <w:rPr>
          <w:lang w:val="bg-BG"/>
        </w:rPr>
      </w:pPr>
      <w:r w:rsidRPr="00510069">
        <w:rPr>
          <w:lang w:val="bg-BG"/>
        </w:rPr>
        <w:t>- Mesogastrium: regio umbilicalis; regio abdominalis dextra et sinistra;</w:t>
      </w:r>
    </w:p>
    <w:p w14:paraId="14DA0B65" w14:textId="3BA54D75" w:rsidR="00510069" w:rsidRDefault="00510069" w:rsidP="00706DB1">
      <w:pPr>
        <w:suppressAutoHyphens/>
        <w:spacing w:after="0" w:line="240" w:lineRule="auto"/>
        <w:rPr>
          <w:lang w:val="bg-BG"/>
        </w:rPr>
      </w:pPr>
      <w:r w:rsidRPr="00510069">
        <w:rPr>
          <w:lang w:val="bg-BG"/>
        </w:rPr>
        <w:t>- Hypogastrium: regio pubica; regio inguinalis dextra et sinistra.</w:t>
      </w:r>
    </w:p>
    <w:p w14:paraId="24B89F1F" w14:textId="77777777" w:rsidR="00510069" w:rsidRPr="00F35D0F" w:rsidRDefault="00510069" w:rsidP="00706DB1">
      <w:pPr>
        <w:suppressAutoHyphens/>
        <w:spacing w:after="0" w:line="240" w:lineRule="auto"/>
        <w:rPr>
          <w:lang w:val="bg-BG"/>
        </w:rPr>
      </w:pPr>
    </w:p>
    <w:p w14:paraId="293E060B" w14:textId="77777777" w:rsidR="00F20E50" w:rsidRPr="00F20E50" w:rsidRDefault="00F20E50" w:rsidP="00706DB1">
      <w:pPr>
        <w:suppressAutoHyphens/>
        <w:spacing w:after="0" w:line="240" w:lineRule="auto"/>
        <w:rPr>
          <w:b/>
          <w:bCs/>
        </w:rPr>
      </w:pPr>
      <w:r w:rsidRPr="00F20E50">
        <w:rPr>
          <w:b/>
          <w:bCs/>
        </w:rPr>
        <w:t>I. Подготовка на пациента и лекаря</w:t>
      </w:r>
    </w:p>
    <w:p w14:paraId="4B7AAD9C" w14:textId="77777777" w:rsidR="00F20E50" w:rsidRPr="00F20E50" w:rsidRDefault="00F20E50" w:rsidP="00A71168">
      <w:pPr>
        <w:numPr>
          <w:ilvl w:val="0"/>
          <w:numId w:val="172"/>
        </w:numPr>
        <w:suppressAutoHyphens/>
        <w:spacing w:after="0" w:line="240" w:lineRule="auto"/>
      </w:pPr>
      <w:r w:rsidRPr="00F20E50">
        <w:t>Пациентът трябва да е информиран за целта на изследването, да е спокоен и отпуснат.</w:t>
      </w:r>
    </w:p>
    <w:p w14:paraId="3C631CCD" w14:textId="77777777" w:rsidR="00F20E50" w:rsidRPr="00F20E50" w:rsidRDefault="00F20E50" w:rsidP="00A71168">
      <w:pPr>
        <w:numPr>
          <w:ilvl w:val="0"/>
          <w:numId w:val="172"/>
        </w:numPr>
        <w:suppressAutoHyphens/>
        <w:spacing w:after="0" w:line="240" w:lineRule="auto"/>
      </w:pPr>
      <w:r w:rsidRPr="00F20E50">
        <w:t>Изследването се извършва най-често в легнало положение по гръб, с възглавница под главата, ръцете до тялото или кръстосани върху гърдите, краката леко свити в коленете и тазобедрените стави (за отпускане на коремната мускулатура).</w:t>
      </w:r>
    </w:p>
    <w:p w14:paraId="4154CA3A" w14:textId="77777777" w:rsidR="00F20E50" w:rsidRPr="00F20E50" w:rsidRDefault="00F20E50" w:rsidP="00A71168">
      <w:pPr>
        <w:numPr>
          <w:ilvl w:val="0"/>
          <w:numId w:val="172"/>
        </w:numPr>
        <w:suppressAutoHyphens/>
        <w:spacing w:after="0" w:line="240" w:lineRule="auto"/>
      </w:pPr>
      <w:r w:rsidRPr="00F20E50">
        <w:t>Лекарят стои от дясната страна на пациента, прав или седнал, в зависимост от височината на леглото.</w:t>
      </w:r>
    </w:p>
    <w:p w14:paraId="6CDEE02B" w14:textId="77777777" w:rsidR="00F20E50" w:rsidRPr="00F20E50" w:rsidRDefault="00F20E50" w:rsidP="00A71168">
      <w:pPr>
        <w:numPr>
          <w:ilvl w:val="0"/>
          <w:numId w:val="172"/>
        </w:numPr>
        <w:suppressAutoHyphens/>
        <w:spacing w:after="0" w:line="240" w:lineRule="auto"/>
      </w:pPr>
      <w:r w:rsidRPr="00F20E50">
        <w:t>При нужда може да се изследва и в странично или изправено положение.</w:t>
      </w:r>
    </w:p>
    <w:p w14:paraId="3D4ACE4D" w14:textId="24C8AB16" w:rsidR="00F20E50" w:rsidRPr="00F20E50" w:rsidRDefault="00F20E50" w:rsidP="00706DB1">
      <w:pPr>
        <w:suppressAutoHyphens/>
        <w:spacing w:after="0" w:line="240" w:lineRule="auto"/>
        <w:rPr>
          <w:b/>
          <w:bCs/>
        </w:rPr>
      </w:pPr>
    </w:p>
    <w:p w14:paraId="04CDA893" w14:textId="77777777" w:rsidR="00F20E50" w:rsidRPr="00F20E50" w:rsidRDefault="00F20E50" w:rsidP="00706DB1">
      <w:pPr>
        <w:suppressAutoHyphens/>
        <w:spacing w:after="0" w:line="240" w:lineRule="auto"/>
        <w:rPr>
          <w:b/>
          <w:bCs/>
        </w:rPr>
      </w:pPr>
      <w:r w:rsidRPr="00F20E50">
        <w:rPr>
          <w:b/>
          <w:bCs/>
        </w:rPr>
        <w:t>II. ОГЛЕД (ИНСПЕКЦИЯ)</w:t>
      </w:r>
    </w:p>
    <w:p w14:paraId="60C8D370" w14:textId="77777777" w:rsidR="00F20E50" w:rsidRPr="00F20E50" w:rsidRDefault="00F20E50" w:rsidP="00706DB1">
      <w:pPr>
        <w:suppressAutoHyphens/>
        <w:spacing w:after="0" w:line="240" w:lineRule="auto"/>
        <w:rPr>
          <w:b/>
          <w:bCs/>
        </w:rPr>
      </w:pPr>
      <w:r w:rsidRPr="00F20E50">
        <w:rPr>
          <w:b/>
          <w:bCs/>
        </w:rPr>
        <w:t>1. Форма и контури на корема</w:t>
      </w:r>
    </w:p>
    <w:p w14:paraId="136446D5" w14:textId="77777777" w:rsidR="00F20E50" w:rsidRPr="00F20E50" w:rsidRDefault="00F20E50" w:rsidP="00A71168">
      <w:pPr>
        <w:numPr>
          <w:ilvl w:val="0"/>
          <w:numId w:val="173"/>
        </w:numPr>
        <w:suppressAutoHyphens/>
        <w:spacing w:after="0" w:line="240" w:lineRule="auto"/>
      </w:pPr>
      <w:r w:rsidRPr="00F20E50">
        <w:t>При здрави, слаби хора коремът е под нивото на гръдния кош.</w:t>
      </w:r>
    </w:p>
    <w:p w14:paraId="08FE1660" w14:textId="77777777" w:rsidR="00F20E50" w:rsidRPr="00F20E50" w:rsidRDefault="00F20E50" w:rsidP="00A71168">
      <w:pPr>
        <w:numPr>
          <w:ilvl w:val="0"/>
          <w:numId w:val="173"/>
        </w:numPr>
        <w:suppressAutoHyphens/>
        <w:spacing w:after="0" w:line="240" w:lineRule="auto"/>
      </w:pPr>
      <w:r w:rsidRPr="00F20E50">
        <w:t>При затлъстяване или болестни процеси – над нивото на гръдния кош.</w:t>
      </w:r>
    </w:p>
    <w:p w14:paraId="16AD0ECF" w14:textId="68196642" w:rsidR="00F20E50" w:rsidRPr="00F20E50" w:rsidRDefault="00F20E50" w:rsidP="00A71168">
      <w:pPr>
        <w:numPr>
          <w:ilvl w:val="0"/>
          <w:numId w:val="173"/>
        </w:numPr>
        <w:suppressAutoHyphens/>
        <w:spacing w:after="0" w:line="240" w:lineRule="auto"/>
      </w:pPr>
      <w:r w:rsidRPr="00F20E50">
        <w:t>Обръща се внимание на симетрията – асиметрия може да се дължи на тумори, органомегалия, хернии, асцит.</w:t>
      </w:r>
    </w:p>
    <w:p w14:paraId="081DDBF1" w14:textId="77777777" w:rsidR="00F20E50" w:rsidRPr="00F20E50" w:rsidRDefault="00F20E50" w:rsidP="00706DB1">
      <w:pPr>
        <w:suppressAutoHyphens/>
        <w:spacing w:after="0" w:line="240" w:lineRule="auto"/>
        <w:rPr>
          <w:b/>
          <w:bCs/>
        </w:rPr>
      </w:pPr>
      <w:r w:rsidRPr="00F20E50">
        <w:rPr>
          <w:b/>
          <w:bCs/>
        </w:rPr>
        <w:t>2. Кожа и подкожие</w:t>
      </w:r>
    </w:p>
    <w:p w14:paraId="7C8B5DA0" w14:textId="11249F53" w:rsidR="00F20E50" w:rsidRPr="00F20E50" w:rsidRDefault="00F20E50" w:rsidP="00A71168">
      <w:pPr>
        <w:numPr>
          <w:ilvl w:val="0"/>
          <w:numId w:val="174"/>
        </w:numPr>
        <w:suppressAutoHyphens/>
        <w:spacing w:after="0" w:line="240" w:lineRule="auto"/>
      </w:pPr>
      <w:r w:rsidRPr="00F20E50">
        <w:t>Цвят на кожата: жълтеница, пигментации, обриви, цикатрикс</w:t>
      </w:r>
      <w:r w:rsidR="00F745BC">
        <w:rPr>
          <w:lang w:val="bg-BG"/>
        </w:rPr>
        <w:t>и</w:t>
      </w:r>
      <w:r w:rsidRPr="00F20E50">
        <w:t>, стрии (сребристи при бременност, виолетови при Cushing).</w:t>
      </w:r>
    </w:p>
    <w:p w14:paraId="0993C25B" w14:textId="77777777" w:rsidR="00F20E50" w:rsidRPr="00F20E50" w:rsidRDefault="00F20E50" w:rsidP="00A71168">
      <w:pPr>
        <w:numPr>
          <w:ilvl w:val="0"/>
          <w:numId w:val="174"/>
        </w:numPr>
        <w:suppressAutoHyphens/>
        <w:spacing w:after="0" w:line="240" w:lineRule="auto"/>
      </w:pPr>
      <w:r w:rsidRPr="00F20E50">
        <w:t>Окосмяване: триъгълно при жени, ромбовидно при мъже; обезкосмяване – ендокринопатии, цироза.</w:t>
      </w:r>
    </w:p>
    <w:p w14:paraId="0493E106" w14:textId="77777777" w:rsidR="00F20E50" w:rsidRPr="00F20E50" w:rsidRDefault="00F20E50" w:rsidP="00A71168">
      <w:pPr>
        <w:numPr>
          <w:ilvl w:val="0"/>
          <w:numId w:val="174"/>
        </w:numPr>
        <w:suppressAutoHyphens/>
        <w:spacing w:after="0" w:line="240" w:lineRule="auto"/>
      </w:pPr>
      <w:r w:rsidRPr="00F20E50">
        <w:t>Разширени вени (caput medusae) – при портална хипертония, цироза; по фланговете – при обструкция на долната празна вена.</w:t>
      </w:r>
    </w:p>
    <w:p w14:paraId="382C4CFE" w14:textId="77777777" w:rsidR="00F20E50" w:rsidRPr="00F20E50" w:rsidRDefault="00F20E50" w:rsidP="00706DB1">
      <w:pPr>
        <w:suppressAutoHyphens/>
        <w:spacing w:after="0" w:line="240" w:lineRule="auto"/>
        <w:rPr>
          <w:b/>
          <w:bCs/>
        </w:rPr>
      </w:pPr>
      <w:r w:rsidRPr="00F20E50">
        <w:rPr>
          <w:b/>
          <w:bCs/>
        </w:rPr>
        <w:t>3. Положение на пъпа</w:t>
      </w:r>
    </w:p>
    <w:p w14:paraId="16926D64" w14:textId="77777777" w:rsidR="00F20E50" w:rsidRPr="00F20E50" w:rsidRDefault="00F20E50" w:rsidP="00A71168">
      <w:pPr>
        <w:numPr>
          <w:ilvl w:val="0"/>
          <w:numId w:val="175"/>
        </w:numPr>
        <w:suppressAutoHyphens/>
        <w:spacing w:after="0" w:line="240" w:lineRule="auto"/>
      </w:pPr>
      <w:r w:rsidRPr="00F20E50">
        <w:t>Хлътнал при затлъстяване, изпъкнал при асцит.</w:t>
      </w:r>
    </w:p>
    <w:p w14:paraId="0A7B42E3" w14:textId="77777777" w:rsidR="00F20E50" w:rsidRPr="00F20E50" w:rsidRDefault="00F20E50" w:rsidP="00706DB1">
      <w:pPr>
        <w:suppressAutoHyphens/>
        <w:spacing w:after="0" w:line="240" w:lineRule="auto"/>
        <w:rPr>
          <w:b/>
          <w:bCs/>
        </w:rPr>
      </w:pPr>
      <w:r w:rsidRPr="00F20E50">
        <w:rPr>
          <w:b/>
          <w:bCs/>
        </w:rPr>
        <w:t>4. Дихателни движения</w:t>
      </w:r>
    </w:p>
    <w:p w14:paraId="35C1C2BA" w14:textId="77777777" w:rsidR="00F20E50" w:rsidRPr="00F20E50" w:rsidRDefault="00F20E50" w:rsidP="00A71168">
      <w:pPr>
        <w:numPr>
          <w:ilvl w:val="0"/>
          <w:numId w:val="176"/>
        </w:numPr>
        <w:suppressAutoHyphens/>
        <w:spacing w:after="0" w:line="240" w:lineRule="auto"/>
      </w:pPr>
      <w:r w:rsidRPr="00F20E50">
        <w:t>Коремната стена участва в дишането; при перитонит – липсват дихателни движения.</w:t>
      </w:r>
    </w:p>
    <w:p w14:paraId="65581F40" w14:textId="77777777" w:rsidR="00F20E50" w:rsidRPr="00F20E50" w:rsidRDefault="00F20E50" w:rsidP="00706DB1">
      <w:pPr>
        <w:suppressAutoHyphens/>
        <w:spacing w:after="0" w:line="240" w:lineRule="auto"/>
        <w:rPr>
          <w:b/>
          <w:bCs/>
        </w:rPr>
      </w:pPr>
      <w:r w:rsidRPr="00F20E50">
        <w:rPr>
          <w:b/>
          <w:bCs/>
        </w:rPr>
        <w:t>5. Пулсации</w:t>
      </w:r>
    </w:p>
    <w:p w14:paraId="00B3D79C" w14:textId="77777777" w:rsidR="00F20E50" w:rsidRPr="00F20E50" w:rsidRDefault="00F20E50" w:rsidP="00A71168">
      <w:pPr>
        <w:numPr>
          <w:ilvl w:val="0"/>
          <w:numId w:val="177"/>
        </w:numPr>
        <w:suppressAutoHyphens/>
        <w:spacing w:after="0" w:line="240" w:lineRule="auto"/>
      </w:pPr>
      <w:r w:rsidRPr="00F20E50">
        <w:t>Видими пулсации по средната линия – коремна аорта (нормално при слаби хора, патологично при аневризма или тумор).</w:t>
      </w:r>
    </w:p>
    <w:p w14:paraId="0E632ABB" w14:textId="77777777" w:rsidR="00F20E50" w:rsidRPr="00F20E50" w:rsidRDefault="00F20E50" w:rsidP="00706DB1">
      <w:pPr>
        <w:suppressAutoHyphens/>
        <w:spacing w:after="0" w:line="240" w:lineRule="auto"/>
        <w:rPr>
          <w:b/>
          <w:bCs/>
        </w:rPr>
      </w:pPr>
      <w:r w:rsidRPr="00F20E50">
        <w:rPr>
          <w:b/>
          <w:bCs/>
        </w:rPr>
        <w:t>6. Подувания и хлътвания</w:t>
      </w:r>
    </w:p>
    <w:p w14:paraId="0D6AFE1D" w14:textId="77777777" w:rsidR="00F20E50" w:rsidRPr="00F20E50" w:rsidRDefault="00F20E50" w:rsidP="00A71168">
      <w:pPr>
        <w:numPr>
          <w:ilvl w:val="0"/>
          <w:numId w:val="178"/>
        </w:numPr>
        <w:suppressAutoHyphens/>
        <w:spacing w:after="0" w:line="240" w:lineRule="auto"/>
      </w:pPr>
      <w:r w:rsidRPr="00F20E50">
        <w:t>Локализирани подувания – хепатомегалия, спленомегалия, тумори, увеличен пикочен мехур, матка, яйчници.</w:t>
      </w:r>
    </w:p>
    <w:p w14:paraId="5CA343A9" w14:textId="77777777" w:rsidR="00F20E50" w:rsidRPr="00F20E50" w:rsidRDefault="00F20E50" w:rsidP="00A71168">
      <w:pPr>
        <w:numPr>
          <w:ilvl w:val="0"/>
          <w:numId w:val="178"/>
        </w:numPr>
        <w:suppressAutoHyphens/>
        <w:spacing w:after="0" w:line="240" w:lineRule="auto"/>
      </w:pPr>
      <w:r w:rsidRPr="00F20E50">
        <w:t>Общо подуване – затлъстяване, метеоризъм, асцит ("жабешки корем").</w:t>
      </w:r>
    </w:p>
    <w:p w14:paraId="7E679786" w14:textId="77777777" w:rsidR="00F20E50" w:rsidRPr="00F20E50" w:rsidRDefault="00F20E50" w:rsidP="00706DB1">
      <w:pPr>
        <w:suppressAutoHyphens/>
        <w:spacing w:after="0" w:line="240" w:lineRule="auto"/>
        <w:rPr>
          <w:b/>
          <w:bCs/>
        </w:rPr>
      </w:pPr>
      <w:r w:rsidRPr="00F20E50">
        <w:rPr>
          <w:b/>
          <w:bCs/>
        </w:rPr>
        <w:t>7. Перисталтика</w:t>
      </w:r>
    </w:p>
    <w:p w14:paraId="672CF234" w14:textId="77777777" w:rsidR="00F20E50" w:rsidRPr="00F20E50" w:rsidRDefault="00F20E50" w:rsidP="00A71168">
      <w:pPr>
        <w:numPr>
          <w:ilvl w:val="0"/>
          <w:numId w:val="179"/>
        </w:numPr>
        <w:suppressAutoHyphens/>
        <w:spacing w:after="0" w:line="240" w:lineRule="auto"/>
      </w:pPr>
      <w:r w:rsidRPr="00F20E50">
        <w:t>Нормално не се вижда.</w:t>
      </w:r>
    </w:p>
    <w:p w14:paraId="42549EEA" w14:textId="77777777" w:rsidR="00F20E50" w:rsidRPr="006808AD" w:rsidRDefault="00F20E50" w:rsidP="00A71168">
      <w:pPr>
        <w:numPr>
          <w:ilvl w:val="0"/>
          <w:numId w:val="179"/>
        </w:numPr>
        <w:suppressAutoHyphens/>
        <w:spacing w:after="0" w:line="240" w:lineRule="auto"/>
      </w:pPr>
      <w:r w:rsidRPr="00F20E50">
        <w:t>Видима перисталтика – при стеноза на пилора (стомашна), тънкочревна или дебелочревна обструкция.</w:t>
      </w:r>
    </w:p>
    <w:p w14:paraId="6DD64E2D" w14:textId="77777777" w:rsidR="006808AD" w:rsidRDefault="006808AD" w:rsidP="00706DB1">
      <w:pPr>
        <w:suppressAutoHyphens/>
        <w:spacing w:after="0" w:line="240" w:lineRule="auto"/>
        <w:rPr>
          <w:lang w:val="bg-BG"/>
        </w:rPr>
      </w:pPr>
    </w:p>
    <w:p w14:paraId="42F930C1" w14:textId="77777777" w:rsidR="006808AD" w:rsidRPr="006808AD" w:rsidRDefault="006808AD" w:rsidP="00706DB1">
      <w:pPr>
        <w:suppressAutoHyphens/>
        <w:spacing w:after="0" w:line="240" w:lineRule="auto"/>
        <w:rPr>
          <w:b/>
          <w:bCs/>
        </w:rPr>
      </w:pPr>
      <w:r w:rsidRPr="006808AD">
        <w:rPr>
          <w:b/>
          <w:bCs/>
        </w:rPr>
        <w:t>III. ПАЛПАЦИЯ</w:t>
      </w:r>
    </w:p>
    <w:p w14:paraId="6CD02278" w14:textId="77777777" w:rsidR="006808AD" w:rsidRPr="006808AD" w:rsidRDefault="006808AD" w:rsidP="00706DB1">
      <w:pPr>
        <w:suppressAutoHyphens/>
        <w:spacing w:after="0" w:line="240" w:lineRule="auto"/>
        <w:rPr>
          <w:b/>
          <w:bCs/>
        </w:rPr>
      </w:pPr>
      <w:r w:rsidRPr="006808AD">
        <w:rPr>
          <w:b/>
          <w:bCs/>
        </w:rPr>
        <w:t>1. Повърхностна палпация</w:t>
      </w:r>
    </w:p>
    <w:p w14:paraId="07C744F1" w14:textId="77777777" w:rsidR="006808AD" w:rsidRPr="006808AD" w:rsidRDefault="006808AD" w:rsidP="00A71168">
      <w:pPr>
        <w:numPr>
          <w:ilvl w:val="0"/>
          <w:numId w:val="180"/>
        </w:numPr>
        <w:suppressAutoHyphens/>
        <w:spacing w:after="0" w:line="240" w:lineRule="auto"/>
      </w:pPr>
      <w:r w:rsidRPr="006808AD">
        <w:t>Извършва се с плоска ръка, без натиск, за да се установи:</w:t>
      </w:r>
    </w:p>
    <w:p w14:paraId="02AC8209" w14:textId="77777777" w:rsidR="006808AD" w:rsidRPr="006808AD" w:rsidRDefault="006808AD" w:rsidP="00A71168">
      <w:pPr>
        <w:numPr>
          <w:ilvl w:val="1"/>
          <w:numId w:val="180"/>
        </w:numPr>
        <w:suppressAutoHyphens/>
        <w:spacing w:after="0" w:line="240" w:lineRule="auto"/>
      </w:pPr>
      <w:r w:rsidRPr="006808AD">
        <w:rPr>
          <w:b/>
          <w:bCs/>
        </w:rPr>
        <w:t>Болезненост:</w:t>
      </w:r>
      <w:r w:rsidRPr="006808AD">
        <w:t xml:space="preserve"> Локална (апендицит, холецистит) или дифузна (перитонит).</w:t>
      </w:r>
    </w:p>
    <w:p w14:paraId="2F053464" w14:textId="77777777" w:rsidR="006808AD" w:rsidRPr="006808AD" w:rsidRDefault="006808AD" w:rsidP="00A71168">
      <w:pPr>
        <w:numPr>
          <w:ilvl w:val="1"/>
          <w:numId w:val="180"/>
        </w:numPr>
        <w:suppressAutoHyphens/>
        <w:spacing w:after="0" w:line="240" w:lineRule="auto"/>
      </w:pPr>
      <w:r w:rsidRPr="006808AD">
        <w:rPr>
          <w:b/>
          <w:bCs/>
        </w:rPr>
        <w:t>Мускулна ригидност (dii fence musculaire):</w:t>
      </w:r>
    </w:p>
    <w:p w14:paraId="75B79EBE" w14:textId="77777777" w:rsidR="006808AD" w:rsidRPr="006808AD" w:rsidRDefault="006808AD" w:rsidP="00A71168">
      <w:pPr>
        <w:numPr>
          <w:ilvl w:val="2"/>
          <w:numId w:val="180"/>
        </w:numPr>
        <w:suppressAutoHyphens/>
        <w:spacing w:after="0" w:line="240" w:lineRule="auto"/>
      </w:pPr>
      <w:r w:rsidRPr="006808AD">
        <w:lastRenderedPageBreak/>
        <w:t>Непреодолима контрактура на мускулатурата, характерна за перитонит.</w:t>
      </w:r>
    </w:p>
    <w:p w14:paraId="2051DBA2" w14:textId="77777777" w:rsidR="006808AD" w:rsidRPr="006808AD" w:rsidRDefault="006808AD" w:rsidP="00A71168">
      <w:pPr>
        <w:numPr>
          <w:ilvl w:val="2"/>
          <w:numId w:val="180"/>
        </w:numPr>
        <w:suppressAutoHyphens/>
        <w:spacing w:after="0" w:line="240" w:lineRule="auto"/>
      </w:pPr>
      <w:r w:rsidRPr="006808AD">
        <w:t>Може да е локална (апендицит, холецистит) или обща (дифузен перитонит).</w:t>
      </w:r>
    </w:p>
    <w:p w14:paraId="7F638C05" w14:textId="77777777" w:rsidR="006808AD" w:rsidRPr="006808AD" w:rsidRDefault="006808AD" w:rsidP="00A71168">
      <w:pPr>
        <w:numPr>
          <w:ilvl w:val="1"/>
          <w:numId w:val="180"/>
        </w:numPr>
        <w:suppressAutoHyphens/>
        <w:spacing w:after="0" w:line="240" w:lineRule="auto"/>
      </w:pPr>
      <w:r w:rsidRPr="006808AD">
        <w:rPr>
          <w:b/>
          <w:bCs/>
        </w:rPr>
        <w:t>Мускулна резистентност:</w:t>
      </w:r>
    </w:p>
    <w:p w14:paraId="28FFA889" w14:textId="77777777" w:rsidR="006808AD" w:rsidRPr="006808AD" w:rsidRDefault="006808AD" w:rsidP="00A71168">
      <w:pPr>
        <w:numPr>
          <w:ilvl w:val="2"/>
          <w:numId w:val="180"/>
        </w:numPr>
        <w:suppressAutoHyphens/>
        <w:spacing w:after="0" w:line="240" w:lineRule="auto"/>
      </w:pPr>
      <w:r w:rsidRPr="006808AD">
        <w:t>Локално опъване на мускулатурата при висцерална болка (неангажиращ перитонеума процес).</w:t>
      </w:r>
    </w:p>
    <w:p w14:paraId="72F1480A" w14:textId="77777777" w:rsidR="006808AD" w:rsidRPr="006808AD" w:rsidRDefault="006808AD" w:rsidP="00A71168">
      <w:pPr>
        <w:numPr>
          <w:ilvl w:val="2"/>
          <w:numId w:val="180"/>
        </w:numPr>
        <w:suppressAutoHyphens/>
        <w:spacing w:after="0" w:line="240" w:lineRule="auto"/>
      </w:pPr>
      <w:r w:rsidRPr="006808AD">
        <w:t>Може да се дължи и на волево стягане (страх, напрежение).</w:t>
      </w:r>
    </w:p>
    <w:p w14:paraId="2D659148" w14:textId="77777777" w:rsidR="006808AD" w:rsidRPr="006808AD" w:rsidRDefault="006808AD" w:rsidP="00A71168">
      <w:pPr>
        <w:numPr>
          <w:ilvl w:val="1"/>
          <w:numId w:val="180"/>
        </w:numPr>
        <w:suppressAutoHyphens/>
        <w:spacing w:after="0" w:line="240" w:lineRule="auto"/>
      </w:pPr>
      <w:r w:rsidRPr="006808AD">
        <w:rPr>
          <w:b/>
          <w:bCs/>
        </w:rPr>
        <w:t>Симптом на Blumberg:</w:t>
      </w:r>
    </w:p>
    <w:p w14:paraId="2C83557E" w14:textId="77777777" w:rsidR="006808AD" w:rsidRPr="006808AD" w:rsidRDefault="006808AD" w:rsidP="00A71168">
      <w:pPr>
        <w:numPr>
          <w:ilvl w:val="2"/>
          <w:numId w:val="180"/>
        </w:numPr>
        <w:suppressAutoHyphens/>
        <w:spacing w:after="0" w:line="240" w:lineRule="auto"/>
      </w:pPr>
      <w:r w:rsidRPr="006808AD">
        <w:t>Бързо отдръпване на ръката след натиск води до усилване на болката – положителен при перитонит.</w:t>
      </w:r>
    </w:p>
    <w:p w14:paraId="4573908D" w14:textId="77777777" w:rsidR="006808AD" w:rsidRPr="006808AD" w:rsidRDefault="006808AD" w:rsidP="00A71168">
      <w:pPr>
        <w:numPr>
          <w:ilvl w:val="1"/>
          <w:numId w:val="180"/>
        </w:numPr>
        <w:suppressAutoHyphens/>
        <w:spacing w:after="0" w:line="240" w:lineRule="auto"/>
      </w:pPr>
      <w:r w:rsidRPr="006808AD">
        <w:rPr>
          <w:b/>
          <w:bCs/>
        </w:rPr>
        <w:t>Туморни образувания, хернии:</w:t>
      </w:r>
    </w:p>
    <w:p w14:paraId="7D7D3986" w14:textId="77777777" w:rsidR="006808AD" w:rsidRPr="006808AD" w:rsidRDefault="006808AD" w:rsidP="00A71168">
      <w:pPr>
        <w:numPr>
          <w:ilvl w:val="2"/>
          <w:numId w:val="180"/>
        </w:numPr>
        <w:suppressAutoHyphens/>
        <w:spacing w:after="0" w:line="240" w:lineRule="auto"/>
      </w:pPr>
      <w:r w:rsidRPr="006808AD">
        <w:t>Палпира се за наличие на подутини, твърди или меки маси.</w:t>
      </w:r>
    </w:p>
    <w:p w14:paraId="4814D4BF" w14:textId="77777777" w:rsidR="006808AD" w:rsidRPr="006808AD" w:rsidRDefault="006808AD" w:rsidP="00A71168">
      <w:pPr>
        <w:numPr>
          <w:ilvl w:val="0"/>
          <w:numId w:val="180"/>
        </w:numPr>
        <w:suppressAutoHyphens/>
        <w:spacing w:after="0" w:line="240" w:lineRule="auto"/>
      </w:pPr>
      <w:r w:rsidRPr="006808AD">
        <w:rPr>
          <w:b/>
          <w:bCs/>
        </w:rPr>
        <w:t>Съвет:</w:t>
      </w:r>
      <w:r w:rsidRPr="006808AD">
        <w:t xml:space="preserve"> Ако пациентът се страхува от болка, може да постави ръката си върху болезненото място, а лекарят да палпира през нея.</w:t>
      </w:r>
    </w:p>
    <w:p w14:paraId="62328205" w14:textId="77777777" w:rsidR="006808AD" w:rsidRPr="006808AD" w:rsidRDefault="006808AD" w:rsidP="00706DB1">
      <w:pPr>
        <w:suppressAutoHyphens/>
        <w:spacing w:after="0" w:line="240" w:lineRule="auto"/>
        <w:rPr>
          <w:b/>
          <w:bCs/>
        </w:rPr>
      </w:pPr>
      <w:r w:rsidRPr="006808AD">
        <w:rPr>
          <w:b/>
          <w:bCs/>
        </w:rPr>
        <w:t>2. Дълбока палпация</w:t>
      </w:r>
    </w:p>
    <w:p w14:paraId="46B2E377" w14:textId="77777777" w:rsidR="006808AD" w:rsidRPr="006808AD" w:rsidRDefault="006808AD" w:rsidP="00A71168">
      <w:pPr>
        <w:numPr>
          <w:ilvl w:val="0"/>
          <w:numId w:val="181"/>
        </w:numPr>
        <w:suppressAutoHyphens/>
        <w:spacing w:after="0" w:line="240" w:lineRule="auto"/>
      </w:pPr>
      <w:r w:rsidRPr="006808AD">
        <w:t>След повърхностната палпация, с върховете на II, III, IV пръст, с по-силен натиск.</w:t>
      </w:r>
    </w:p>
    <w:p w14:paraId="57CD2A6A" w14:textId="77777777" w:rsidR="006808AD" w:rsidRPr="006808AD" w:rsidRDefault="006808AD" w:rsidP="00A71168">
      <w:pPr>
        <w:numPr>
          <w:ilvl w:val="0"/>
          <w:numId w:val="181"/>
        </w:numPr>
        <w:suppressAutoHyphens/>
        <w:spacing w:after="0" w:line="240" w:lineRule="auto"/>
      </w:pPr>
      <w:r w:rsidRPr="006808AD">
        <w:t>Пациентът диша дълбоко, коремно; палпиращите пръсти проникват по-дълбоко при инспириум.</w:t>
      </w:r>
    </w:p>
    <w:p w14:paraId="74E10AB5" w14:textId="77777777" w:rsidR="006808AD" w:rsidRPr="006808AD" w:rsidRDefault="006808AD" w:rsidP="00A71168">
      <w:pPr>
        <w:numPr>
          <w:ilvl w:val="0"/>
          <w:numId w:val="181"/>
        </w:numPr>
        <w:suppressAutoHyphens/>
        <w:spacing w:after="0" w:line="240" w:lineRule="auto"/>
      </w:pPr>
      <w:r w:rsidRPr="006808AD">
        <w:t>Използват се въртеливи движения за по-добра палпаторна чувствителност.</w:t>
      </w:r>
    </w:p>
    <w:p w14:paraId="7864B8A9" w14:textId="77777777" w:rsidR="006808AD" w:rsidRPr="006808AD" w:rsidRDefault="006808AD" w:rsidP="00A71168">
      <w:pPr>
        <w:numPr>
          <w:ilvl w:val="0"/>
          <w:numId w:val="181"/>
        </w:numPr>
        <w:suppressAutoHyphens/>
        <w:spacing w:after="0" w:line="240" w:lineRule="auto"/>
      </w:pPr>
      <w:r w:rsidRPr="006808AD">
        <w:rPr>
          <w:b/>
          <w:bCs/>
        </w:rPr>
        <w:t>Цели:</w:t>
      </w:r>
    </w:p>
    <w:p w14:paraId="4B0D35C9" w14:textId="77777777" w:rsidR="006808AD" w:rsidRPr="006808AD" w:rsidRDefault="006808AD" w:rsidP="00A71168">
      <w:pPr>
        <w:numPr>
          <w:ilvl w:val="1"/>
          <w:numId w:val="181"/>
        </w:numPr>
        <w:suppressAutoHyphens/>
        <w:spacing w:after="0" w:line="240" w:lineRule="auto"/>
      </w:pPr>
      <w:r w:rsidRPr="006808AD">
        <w:t>Откриване на дълбоко разположени болезнени точки и зони.</w:t>
      </w:r>
    </w:p>
    <w:p w14:paraId="54D54CBD" w14:textId="77777777" w:rsidR="006808AD" w:rsidRPr="006808AD" w:rsidRDefault="006808AD" w:rsidP="00A71168">
      <w:pPr>
        <w:numPr>
          <w:ilvl w:val="1"/>
          <w:numId w:val="181"/>
        </w:numPr>
        <w:suppressAutoHyphens/>
        <w:spacing w:after="0" w:line="240" w:lineRule="auto"/>
      </w:pPr>
      <w:r w:rsidRPr="006808AD">
        <w:t>Откриване на увеличени органи (черен дроб, далак, бъбреци).</w:t>
      </w:r>
    </w:p>
    <w:p w14:paraId="15EDDE02" w14:textId="77777777" w:rsidR="006808AD" w:rsidRPr="006808AD" w:rsidRDefault="006808AD" w:rsidP="00A71168">
      <w:pPr>
        <w:numPr>
          <w:ilvl w:val="1"/>
          <w:numId w:val="181"/>
        </w:numPr>
        <w:suppressAutoHyphens/>
        <w:spacing w:after="0" w:line="240" w:lineRule="auto"/>
      </w:pPr>
      <w:r w:rsidRPr="006808AD">
        <w:t>Откриване на туморни маси.</w:t>
      </w:r>
    </w:p>
    <w:p w14:paraId="616AA30E" w14:textId="36ED9414" w:rsidR="006808AD" w:rsidRPr="006808AD" w:rsidRDefault="006808AD" w:rsidP="00A71168">
      <w:pPr>
        <w:numPr>
          <w:ilvl w:val="1"/>
          <w:numId w:val="181"/>
        </w:numPr>
        <w:suppressAutoHyphens/>
        <w:spacing w:after="0" w:line="240" w:lineRule="auto"/>
      </w:pPr>
      <w:r w:rsidRPr="006808AD">
        <w:t xml:space="preserve">Палпация на дебелото </w:t>
      </w:r>
      <w:r w:rsidR="001A383B">
        <w:rPr>
          <w:lang w:val="bg-BG"/>
        </w:rPr>
        <w:t>и сигмовидното черво</w:t>
      </w:r>
      <w:r w:rsidRPr="006808AD">
        <w:t xml:space="preserve"> (напречна палпация</w:t>
      </w:r>
      <w:r w:rsidR="00A25AFC">
        <w:rPr>
          <w:lang w:val="bg-BG"/>
        </w:rPr>
        <w:t xml:space="preserve"> – пръстите на палпиращата ръка се придвижват перпендикулярно на оста на съответната част на червото и то се притиска към задната коремна стена</w:t>
      </w:r>
      <w:r w:rsidRPr="006808AD">
        <w:t>).</w:t>
      </w:r>
    </w:p>
    <w:p w14:paraId="52FE2FFE" w14:textId="77777777" w:rsidR="006808AD" w:rsidRPr="006808AD" w:rsidRDefault="006808AD" w:rsidP="00A71168">
      <w:pPr>
        <w:numPr>
          <w:ilvl w:val="1"/>
          <w:numId w:val="181"/>
        </w:numPr>
        <w:suppressAutoHyphens/>
        <w:spacing w:after="0" w:line="240" w:lineRule="auto"/>
      </w:pPr>
      <w:r w:rsidRPr="006808AD">
        <w:t>Палпация на пикочния мехур (над симфизата, ако е изпълнен).</w:t>
      </w:r>
    </w:p>
    <w:p w14:paraId="7C84104A" w14:textId="77777777" w:rsidR="006808AD" w:rsidRPr="006808AD" w:rsidRDefault="006808AD" w:rsidP="00A71168">
      <w:pPr>
        <w:numPr>
          <w:ilvl w:val="1"/>
          <w:numId w:val="181"/>
        </w:numPr>
        <w:suppressAutoHyphens/>
        <w:spacing w:after="0" w:line="240" w:lineRule="auto"/>
      </w:pPr>
      <w:r w:rsidRPr="006808AD">
        <w:t>Палпация на ректума (ректално туширане).</w:t>
      </w:r>
    </w:p>
    <w:p w14:paraId="7171F219" w14:textId="77777777" w:rsidR="006808AD" w:rsidRPr="006808AD" w:rsidRDefault="006808AD" w:rsidP="00A71168">
      <w:pPr>
        <w:numPr>
          <w:ilvl w:val="0"/>
          <w:numId w:val="181"/>
        </w:numPr>
        <w:suppressAutoHyphens/>
        <w:spacing w:after="0" w:line="240" w:lineRule="auto"/>
      </w:pPr>
      <w:r w:rsidRPr="006808AD">
        <w:rPr>
          <w:b/>
          <w:bCs/>
        </w:rPr>
        <w:t>Бимануална палпация:</w:t>
      </w:r>
    </w:p>
    <w:p w14:paraId="3B6195CE" w14:textId="77777777" w:rsidR="006808AD" w:rsidRPr="006808AD" w:rsidRDefault="006808AD" w:rsidP="00A71168">
      <w:pPr>
        <w:numPr>
          <w:ilvl w:val="1"/>
          <w:numId w:val="181"/>
        </w:numPr>
        <w:suppressAutoHyphens/>
        <w:spacing w:after="0" w:line="240" w:lineRule="auto"/>
      </w:pPr>
      <w:r w:rsidRPr="006808AD">
        <w:t>За черен дроб, далак, бъбреци – едната ръка опора, другата палпира.</w:t>
      </w:r>
    </w:p>
    <w:p w14:paraId="53468732" w14:textId="77777777" w:rsidR="006808AD" w:rsidRPr="006808AD" w:rsidRDefault="006808AD" w:rsidP="00706DB1">
      <w:pPr>
        <w:suppressAutoHyphens/>
        <w:spacing w:after="0" w:line="240" w:lineRule="auto"/>
        <w:rPr>
          <w:b/>
          <w:bCs/>
        </w:rPr>
      </w:pPr>
      <w:r w:rsidRPr="006808AD">
        <w:rPr>
          <w:b/>
          <w:bCs/>
        </w:rPr>
        <w:t>3. Системност на палпацията</w:t>
      </w:r>
    </w:p>
    <w:p w14:paraId="53BD768F" w14:textId="77777777" w:rsidR="006808AD" w:rsidRPr="006808AD" w:rsidRDefault="006808AD" w:rsidP="00A71168">
      <w:pPr>
        <w:numPr>
          <w:ilvl w:val="0"/>
          <w:numId w:val="182"/>
        </w:numPr>
        <w:suppressAutoHyphens/>
        <w:spacing w:after="0" w:line="240" w:lineRule="auto"/>
      </w:pPr>
      <w:r w:rsidRPr="006808AD">
        <w:t>Палпацията започва от зона, отдалечена от предполагаемия болестен процес.</w:t>
      </w:r>
    </w:p>
    <w:p w14:paraId="267A2D48" w14:textId="77777777" w:rsidR="006808AD" w:rsidRPr="006808AD" w:rsidRDefault="006808AD" w:rsidP="00A71168">
      <w:pPr>
        <w:numPr>
          <w:ilvl w:val="0"/>
          <w:numId w:val="182"/>
        </w:numPr>
        <w:suppressAutoHyphens/>
        <w:spacing w:after="0" w:line="240" w:lineRule="auto"/>
      </w:pPr>
      <w:r w:rsidRPr="006808AD">
        <w:t>Обикновено се започва от сигмоидното черво, после colon descendens, далак, епигастриум, дясно подребрие, colon ascendens, coecum, супрапубисна и умбиликална област.</w:t>
      </w:r>
    </w:p>
    <w:p w14:paraId="3827FB1F" w14:textId="77777777" w:rsidR="006808AD" w:rsidRPr="001F4820" w:rsidRDefault="006808AD" w:rsidP="00A71168">
      <w:pPr>
        <w:numPr>
          <w:ilvl w:val="0"/>
          <w:numId w:val="182"/>
        </w:numPr>
        <w:suppressAutoHyphens/>
        <w:spacing w:after="0" w:line="240" w:lineRule="auto"/>
      </w:pPr>
      <w:r w:rsidRPr="006808AD">
        <w:t>Палпацията се извършва кръгообразно, обратно на часовниковата стрелка.</w:t>
      </w:r>
    </w:p>
    <w:p w14:paraId="7BBFC85A" w14:textId="77777777" w:rsidR="001F4820" w:rsidRPr="006808AD" w:rsidRDefault="001F4820" w:rsidP="00A71168">
      <w:pPr>
        <w:numPr>
          <w:ilvl w:val="0"/>
          <w:numId w:val="182"/>
        </w:numPr>
        <w:suppressAutoHyphens/>
        <w:spacing w:after="0" w:line="240" w:lineRule="auto"/>
      </w:pPr>
      <w:r w:rsidRPr="006808AD">
        <w:rPr>
          <w:b/>
          <w:bCs/>
        </w:rPr>
        <w:t>Тласъчна палпация:</w:t>
      </w:r>
    </w:p>
    <w:p w14:paraId="54F5FB8A" w14:textId="4F46F681" w:rsidR="001F4820" w:rsidRPr="006808AD" w:rsidRDefault="001F4820" w:rsidP="00A71168">
      <w:pPr>
        <w:numPr>
          <w:ilvl w:val="1"/>
          <w:numId w:val="182"/>
        </w:numPr>
        <w:suppressAutoHyphens/>
        <w:spacing w:after="0" w:line="240" w:lineRule="auto"/>
      </w:pPr>
      <w:r w:rsidRPr="006808AD">
        <w:t>За установяване на флуктуация при асцит – едната ръка на фланга, другата нанася тласъци, асистент притиска средната линия</w:t>
      </w:r>
      <w:r>
        <w:rPr>
          <w:lang w:val="bg-BG"/>
        </w:rPr>
        <w:t xml:space="preserve"> с дланта си (избягва се предаването на вълните посредством мастната тъкан)</w:t>
      </w:r>
      <w:r w:rsidRPr="006808AD">
        <w:t>.</w:t>
      </w:r>
    </w:p>
    <w:p w14:paraId="70D9B78A" w14:textId="77777777" w:rsidR="006808AD" w:rsidRPr="006808AD" w:rsidRDefault="006808AD" w:rsidP="00706DB1">
      <w:pPr>
        <w:suppressAutoHyphens/>
        <w:spacing w:after="0" w:line="240" w:lineRule="auto"/>
        <w:rPr>
          <w:b/>
          <w:bCs/>
        </w:rPr>
      </w:pPr>
      <w:r w:rsidRPr="006808AD">
        <w:rPr>
          <w:b/>
          <w:bCs/>
        </w:rPr>
        <w:t>4. Нормални палпаторни находки</w:t>
      </w:r>
    </w:p>
    <w:p w14:paraId="6B631CD2" w14:textId="77777777" w:rsidR="006808AD" w:rsidRPr="006808AD" w:rsidRDefault="006808AD" w:rsidP="00A71168">
      <w:pPr>
        <w:numPr>
          <w:ilvl w:val="0"/>
          <w:numId w:val="183"/>
        </w:numPr>
        <w:suppressAutoHyphens/>
        <w:spacing w:after="0" w:line="240" w:lineRule="auto"/>
      </w:pPr>
      <w:r w:rsidRPr="006808AD">
        <w:rPr>
          <w:b/>
          <w:bCs/>
        </w:rPr>
        <w:t>Сигмоидно черво:</w:t>
      </w:r>
      <w:r w:rsidRPr="006808AD">
        <w:t xml:space="preserve"> Плътна, неболезнена връв, дебела няколко см.</w:t>
      </w:r>
    </w:p>
    <w:p w14:paraId="54558F83" w14:textId="77777777" w:rsidR="006808AD" w:rsidRPr="006808AD" w:rsidRDefault="006808AD" w:rsidP="00A71168">
      <w:pPr>
        <w:numPr>
          <w:ilvl w:val="0"/>
          <w:numId w:val="183"/>
        </w:numPr>
        <w:suppressAutoHyphens/>
        <w:spacing w:after="0" w:line="240" w:lineRule="auto"/>
      </w:pPr>
      <w:r w:rsidRPr="006808AD">
        <w:rPr>
          <w:b/>
          <w:bCs/>
        </w:rPr>
        <w:t>Напречно дебело черво:</w:t>
      </w:r>
      <w:r w:rsidRPr="006808AD">
        <w:t xml:space="preserve"> Неболезнена връв, хоризонтално над или под пъпа.</w:t>
      </w:r>
    </w:p>
    <w:p w14:paraId="716F6BBB" w14:textId="77777777" w:rsidR="006808AD" w:rsidRPr="006808AD" w:rsidRDefault="006808AD" w:rsidP="00A71168">
      <w:pPr>
        <w:numPr>
          <w:ilvl w:val="0"/>
          <w:numId w:val="183"/>
        </w:numPr>
        <w:suppressAutoHyphens/>
        <w:spacing w:after="0" w:line="240" w:lineRule="auto"/>
      </w:pPr>
      <w:r w:rsidRPr="006808AD">
        <w:rPr>
          <w:b/>
          <w:bCs/>
        </w:rPr>
        <w:t>Сляпо черво:</w:t>
      </w:r>
      <w:r w:rsidRPr="006808AD">
        <w:t xml:space="preserve"> Палпира се по-рядко, при палпация се чуват куркания.</w:t>
      </w:r>
    </w:p>
    <w:p w14:paraId="5A84C84A" w14:textId="77777777" w:rsidR="006808AD" w:rsidRPr="006808AD" w:rsidRDefault="006808AD" w:rsidP="00A71168">
      <w:pPr>
        <w:numPr>
          <w:ilvl w:val="0"/>
          <w:numId w:val="183"/>
        </w:numPr>
        <w:suppressAutoHyphens/>
        <w:spacing w:after="0" w:line="240" w:lineRule="auto"/>
      </w:pPr>
      <w:r w:rsidRPr="006808AD">
        <w:rPr>
          <w:b/>
          <w:bCs/>
        </w:rPr>
        <w:t>Пикочен мехур:</w:t>
      </w:r>
      <w:r w:rsidRPr="006808AD">
        <w:t xml:space="preserve"> Палпира се над симфизата, ако е изпълнен.</w:t>
      </w:r>
    </w:p>
    <w:p w14:paraId="33049354" w14:textId="77777777" w:rsidR="006808AD" w:rsidRPr="001F4820" w:rsidRDefault="006808AD" w:rsidP="00A71168">
      <w:pPr>
        <w:numPr>
          <w:ilvl w:val="0"/>
          <w:numId w:val="183"/>
        </w:numPr>
        <w:suppressAutoHyphens/>
        <w:spacing w:after="0" w:line="240" w:lineRule="auto"/>
      </w:pPr>
      <w:r w:rsidRPr="006808AD">
        <w:rPr>
          <w:b/>
          <w:bCs/>
        </w:rPr>
        <w:t>Ректум:</w:t>
      </w:r>
      <w:r w:rsidRPr="006808AD">
        <w:t xml:space="preserve"> Палпира се чрез ректално туширане.</w:t>
      </w:r>
    </w:p>
    <w:p w14:paraId="2A94E018" w14:textId="77777777" w:rsidR="001F4820" w:rsidRPr="006808AD" w:rsidRDefault="001F4820" w:rsidP="00706DB1">
      <w:pPr>
        <w:suppressAutoHyphens/>
        <w:spacing w:after="0" w:line="240" w:lineRule="auto"/>
        <w:rPr>
          <w:lang w:val="bg-BG"/>
        </w:rPr>
      </w:pPr>
    </w:p>
    <w:p w14:paraId="18951188" w14:textId="77777777" w:rsidR="00902E14" w:rsidRPr="00902E14" w:rsidRDefault="00902E14" w:rsidP="00706DB1">
      <w:pPr>
        <w:suppressAutoHyphens/>
        <w:spacing w:after="0" w:line="240" w:lineRule="auto"/>
        <w:rPr>
          <w:b/>
          <w:bCs/>
        </w:rPr>
      </w:pPr>
      <w:r w:rsidRPr="00902E14">
        <w:rPr>
          <w:b/>
          <w:bCs/>
        </w:rPr>
        <w:t>IV. ПЕРКУСИЯ</w:t>
      </w:r>
    </w:p>
    <w:p w14:paraId="29CE4EFF" w14:textId="77777777" w:rsidR="00902E14" w:rsidRPr="00902E14" w:rsidRDefault="00902E14" w:rsidP="00706DB1">
      <w:pPr>
        <w:suppressAutoHyphens/>
        <w:spacing w:after="0" w:line="240" w:lineRule="auto"/>
        <w:rPr>
          <w:b/>
          <w:bCs/>
        </w:rPr>
      </w:pPr>
      <w:r w:rsidRPr="00902E14">
        <w:rPr>
          <w:b/>
          <w:bCs/>
        </w:rPr>
        <w:t>1. Цели на перкусията</w:t>
      </w:r>
    </w:p>
    <w:p w14:paraId="6AB95624" w14:textId="77777777" w:rsidR="00902E14" w:rsidRPr="00902E14" w:rsidRDefault="00902E14" w:rsidP="00A71168">
      <w:pPr>
        <w:numPr>
          <w:ilvl w:val="0"/>
          <w:numId w:val="184"/>
        </w:numPr>
        <w:suppressAutoHyphens/>
        <w:spacing w:after="0" w:line="240" w:lineRule="auto"/>
      </w:pPr>
      <w:r w:rsidRPr="00902E14">
        <w:t>Установяване на:</w:t>
      </w:r>
    </w:p>
    <w:p w14:paraId="632A842F" w14:textId="77777777" w:rsidR="00902E14" w:rsidRPr="00902E14" w:rsidRDefault="00902E14" w:rsidP="00A71168">
      <w:pPr>
        <w:numPr>
          <w:ilvl w:val="1"/>
          <w:numId w:val="184"/>
        </w:numPr>
        <w:suppressAutoHyphens/>
        <w:spacing w:after="0" w:line="240" w:lineRule="auto"/>
      </w:pPr>
      <w:r w:rsidRPr="00902E14">
        <w:t>Асцит (течност в коремната кухина)</w:t>
      </w:r>
    </w:p>
    <w:p w14:paraId="711DE87F" w14:textId="77777777" w:rsidR="00902E14" w:rsidRPr="00902E14" w:rsidRDefault="00902E14" w:rsidP="00A71168">
      <w:pPr>
        <w:numPr>
          <w:ilvl w:val="1"/>
          <w:numId w:val="184"/>
        </w:numPr>
        <w:suppressAutoHyphens/>
        <w:spacing w:after="0" w:line="240" w:lineRule="auto"/>
      </w:pPr>
      <w:r w:rsidRPr="00902E14">
        <w:lastRenderedPageBreak/>
        <w:t>Въздух (пневмоперитонеум)</w:t>
      </w:r>
    </w:p>
    <w:p w14:paraId="236D3FC8" w14:textId="77777777" w:rsidR="00902E14" w:rsidRPr="00902E14" w:rsidRDefault="00902E14" w:rsidP="00A71168">
      <w:pPr>
        <w:numPr>
          <w:ilvl w:val="1"/>
          <w:numId w:val="184"/>
        </w:numPr>
        <w:suppressAutoHyphens/>
        <w:spacing w:after="0" w:line="240" w:lineRule="auto"/>
      </w:pPr>
      <w:r w:rsidRPr="00902E14">
        <w:t>Уголемяване на черен дроб и далака</w:t>
      </w:r>
    </w:p>
    <w:p w14:paraId="3134A802" w14:textId="77777777" w:rsidR="00902E14" w:rsidRPr="00902E14" w:rsidRDefault="00902E14" w:rsidP="00A71168">
      <w:pPr>
        <w:numPr>
          <w:ilvl w:val="1"/>
          <w:numId w:val="184"/>
        </w:numPr>
        <w:suppressAutoHyphens/>
        <w:spacing w:after="0" w:line="240" w:lineRule="auto"/>
      </w:pPr>
      <w:r w:rsidRPr="00902E14">
        <w:t>Туморни маси</w:t>
      </w:r>
    </w:p>
    <w:p w14:paraId="4C1E3216" w14:textId="77777777" w:rsidR="00902E14" w:rsidRPr="00902E14" w:rsidRDefault="00902E14" w:rsidP="00706DB1">
      <w:pPr>
        <w:suppressAutoHyphens/>
        <w:spacing w:after="0" w:line="240" w:lineRule="auto"/>
        <w:rPr>
          <w:b/>
          <w:bCs/>
        </w:rPr>
      </w:pPr>
      <w:r w:rsidRPr="00902E14">
        <w:rPr>
          <w:b/>
          <w:bCs/>
        </w:rPr>
        <w:t>2. Техника</w:t>
      </w:r>
    </w:p>
    <w:p w14:paraId="3D745C45" w14:textId="77777777" w:rsidR="00902E14" w:rsidRPr="00902E14" w:rsidRDefault="00902E14" w:rsidP="00A71168">
      <w:pPr>
        <w:numPr>
          <w:ilvl w:val="0"/>
          <w:numId w:val="185"/>
        </w:numPr>
        <w:suppressAutoHyphens/>
        <w:spacing w:after="0" w:line="240" w:lineRule="auto"/>
      </w:pPr>
      <w:r w:rsidRPr="00902E14">
        <w:t>Пациентът е в легнало положение.</w:t>
      </w:r>
    </w:p>
    <w:p w14:paraId="34049A95" w14:textId="77777777" w:rsidR="00902E14" w:rsidRPr="00902E14" w:rsidRDefault="00902E14" w:rsidP="00A71168">
      <w:pPr>
        <w:numPr>
          <w:ilvl w:val="0"/>
          <w:numId w:val="185"/>
        </w:numPr>
        <w:suppressAutoHyphens/>
        <w:spacing w:after="0" w:line="240" w:lineRule="auto"/>
      </w:pPr>
      <w:r w:rsidRPr="00902E14">
        <w:t>Използва се умерено силна перкусия.</w:t>
      </w:r>
    </w:p>
    <w:p w14:paraId="2FAB25F7" w14:textId="77777777" w:rsidR="00902E14" w:rsidRPr="00902E14" w:rsidRDefault="00902E14" w:rsidP="00A71168">
      <w:pPr>
        <w:numPr>
          <w:ilvl w:val="0"/>
          <w:numId w:val="185"/>
        </w:numPr>
        <w:suppressAutoHyphens/>
        <w:spacing w:after="0" w:line="240" w:lineRule="auto"/>
      </w:pPr>
      <w:r w:rsidRPr="00902E14">
        <w:t>Нормално – тимпаничен тон (от въздуха в червата).</w:t>
      </w:r>
    </w:p>
    <w:p w14:paraId="53DC346B" w14:textId="77777777" w:rsidR="00902E14" w:rsidRPr="00091288" w:rsidRDefault="00902E14" w:rsidP="00A71168">
      <w:pPr>
        <w:numPr>
          <w:ilvl w:val="0"/>
          <w:numId w:val="185"/>
        </w:numPr>
        <w:suppressAutoHyphens/>
        <w:spacing w:after="0" w:line="240" w:lineRule="auto"/>
      </w:pPr>
      <w:r w:rsidRPr="00902E14">
        <w:t>При перкусия на стомаха, тънко и дебело черво – различен тимпаничен тон според съдържанието.</w:t>
      </w:r>
    </w:p>
    <w:p w14:paraId="171CE507" w14:textId="34E9D1C1" w:rsidR="00091288" w:rsidRPr="00902E14" w:rsidRDefault="00091288" w:rsidP="00A71168">
      <w:pPr>
        <w:numPr>
          <w:ilvl w:val="0"/>
          <w:numId w:val="185"/>
        </w:numPr>
        <w:suppressAutoHyphens/>
        <w:spacing w:after="0" w:line="240" w:lineRule="auto"/>
      </w:pPr>
      <w:r>
        <w:t>С перкусия, по промяната на тимпаничния тон може да се установи долната граница на стомаха, както и да се определят размерите на черния дроб и далака</w:t>
      </w:r>
    </w:p>
    <w:p w14:paraId="41D3D5D9" w14:textId="77777777" w:rsidR="00902E14" w:rsidRPr="00902E14" w:rsidRDefault="00902E14" w:rsidP="00706DB1">
      <w:pPr>
        <w:suppressAutoHyphens/>
        <w:spacing w:after="0" w:line="240" w:lineRule="auto"/>
        <w:rPr>
          <w:b/>
          <w:bCs/>
        </w:rPr>
      </w:pPr>
      <w:r w:rsidRPr="00902E14">
        <w:rPr>
          <w:b/>
          <w:bCs/>
        </w:rPr>
        <w:t>3. Перкусионни находки</w:t>
      </w:r>
    </w:p>
    <w:p w14:paraId="76BFABAA" w14:textId="77777777" w:rsidR="00902E14" w:rsidRPr="00902E14" w:rsidRDefault="00902E14" w:rsidP="00A71168">
      <w:pPr>
        <w:numPr>
          <w:ilvl w:val="0"/>
          <w:numId w:val="186"/>
        </w:numPr>
        <w:suppressAutoHyphens/>
        <w:spacing w:after="0" w:line="240" w:lineRule="auto"/>
      </w:pPr>
      <w:r w:rsidRPr="00902E14">
        <w:rPr>
          <w:b/>
          <w:bCs/>
        </w:rPr>
        <w:t>Асцит:</w:t>
      </w:r>
    </w:p>
    <w:p w14:paraId="124012FA" w14:textId="6BBBFFA0" w:rsidR="008B7E08" w:rsidRPr="008B7E08" w:rsidRDefault="008B7E08" w:rsidP="00A71168">
      <w:pPr>
        <w:numPr>
          <w:ilvl w:val="1"/>
          <w:numId w:val="186"/>
        </w:numPr>
        <w:suppressAutoHyphens/>
        <w:spacing w:after="0" w:line="240" w:lineRule="auto"/>
      </w:pPr>
      <w:r>
        <w:rPr>
          <w:lang w:val="bg-BG"/>
        </w:rPr>
        <w:t>П</w:t>
      </w:r>
      <w:r w:rsidRPr="008B7E08">
        <w:t>ри болен легнал по гръб, се установява притъпление в латералните части на корема. То се дължи на течността, тъй като тя заема хоризонтално положение. Върху средната част на</w:t>
      </w:r>
      <w:r w:rsidR="00A33F8A">
        <w:rPr>
          <w:lang w:val="bg-BG"/>
        </w:rPr>
        <w:t xml:space="preserve"> </w:t>
      </w:r>
      <w:r w:rsidRPr="008B7E08">
        <w:t>корема, около пъпа се установява зона на тимпанизъм, изхождащ от червата</w:t>
      </w:r>
    </w:p>
    <w:p w14:paraId="7CC7962F" w14:textId="77777777" w:rsidR="00902E14" w:rsidRPr="00902E14" w:rsidRDefault="00902E14" w:rsidP="00A71168">
      <w:pPr>
        <w:numPr>
          <w:ilvl w:val="1"/>
          <w:numId w:val="186"/>
        </w:numPr>
        <w:suppressAutoHyphens/>
        <w:spacing w:after="0" w:line="240" w:lineRule="auto"/>
      </w:pPr>
      <w:r w:rsidRPr="00902E14">
        <w:t>При странично положение – притъплението се измества.</w:t>
      </w:r>
    </w:p>
    <w:p w14:paraId="0FD993B2" w14:textId="77777777" w:rsidR="00902E14" w:rsidRPr="00902E14" w:rsidRDefault="00902E14" w:rsidP="00A71168">
      <w:pPr>
        <w:numPr>
          <w:ilvl w:val="0"/>
          <w:numId w:val="186"/>
        </w:numPr>
        <w:suppressAutoHyphens/>
        <w:spacing w:after="0" w:line="240" w:lineRule="auto"/>
      </w:pPr>
      <w:r w:rsidRPr="00902E14">
        <w:rPr>
          <w:b/>
          <w:bCs/>
        </w:rPr>
        <w:t>Пневмоперитонеум:</w:t>
      </w:r>
    </w:p>
    <w:p w14:paraId="2903C8A4" w14:textId="77777777" w:rsidR="00902E14" w:rsidRPr="00902E14" w:rsidRDefault="00902E14" w:rsidP="00A71168">
      <w:pPr>
        <w:numPr>
          <w:ilvl w:val="1"/>
          <w:numId w:val="186"/>
        </w:numPr>
        <w:suppressAutoHyphens/>
        <w:spacing w:after="0" w:line="240" w:lineRule="auto"/>
      </w:pPr>
      <w:r w:rsidRPr="00902E14">
        <w:t>Дифузен тимпаничен тон, изчезване на чернодробното притъпление.</w:t>
      </w:r>
    </w:p>
    <w:p w14:paraId="1134FF2B" w14:textId="77777777" w:rsidR="00902E14" w:rsidRPr="00902E14" w:rsidRDefault="00902E14" w:rsidP="00A71168">
      <w:pPr>
        <w:numPr>
          <w:ilvl w:val="0"/>
          <w:numId w:val="186"/>
        </w:numPr>
        <w:suppressAutoHyphens/>
        <w:spacing w:after="0" w:line="240" w:lineRule="auto"/>
      </w:pPr>
      <w:r w:rsidRPr="00902E14">
        <w:rPr>
          <w:b/>
          <w:bCs/>
        </w:rPr>
        <w:t>Тумори:</w:t>
      </w:r>
    </w:p>
    <w:p w14:paraId="392DC1F4" w14:textId="77777777" w:rsidR="00902E14" w:rsidRPr="00902E14" w:rsidRDefault="00902E14" w:rsidP="00A71168">
      <w:pPr>
        <w:numPr>
          <w:ilvl w:val="1"/>
          <w:numId w:val="186"/>
        </w:numPr>
        <w:suppressAutoHyphens/>
        <w:spacing w:after="0" w:line="240" w:lineRule="auto"/>
      </w:pPr>
      <w:r w:rsidRPr="00902E14">
        <w:t>Интраперитонеални – тъп или притъпено-тимпаничен тон.</w:t>
      </w:r>
    </w:p>
    <w:p w14:paraId="2B76835C" w14:textId="77777777" w:rsidR="00902E14" w:rsidRPr="006261E1" w:rsidRDefault="00902E14" w:rsidP="00A71168">
      <w:pPr>
        <w:numPr>
          <w:ilvl w:val="1"/>
          <w:numId w:val="186"/>
        </w:numPr>
        <w:suppressAutoHyphens/>
        <w:spacing w:after="0" w:line="240" w:lineRule="auto"/>
      </w:pPr>
      <w:r w:rsidRPr="00902E14">
        <w:t>Ретроперитонеални – тимпаничен тон (червата са пред тумора).</w:t>
      </w:r>
    </w:p>
    <w:p w14:paraId="13A559D0" w14:textId="77777777" w:rsidR="006261E1" w:rsidRDefault="006261E1" w:rsidP="00706DB1">
      <w:pPr>
        <w:suppressAutoHyphens/>
        <w:spacing w:after="0" w:line="240" w:lineRule="auto"/>
        <w:rPr>
          <w:lang w:val="bg-BG"/>
        </w:rPr>
      </w:pPr>
    </w:p>
    <w:p w14:paraId="5165197F" w14:textId="77777777" w:rsidR="006261E1" w:rsidRPr="006261E1" w:rsidRDefault="006261E1" w:rsidP="00706DB1">
      <w:pPr>
        <w:suppressAutoHyphens/>
        <w:spacing w:after="0" w:line="240" w:lineRule="auto"/>
        <w:rPr>
          <w:b/>
          <w:bCs/>
        </w:rPr>
      </w:pPr>
      <w:r w:rsidRPr="006261E1">
        <w:rPr>
          <w:b/>
          <w:bCs/>
        </w:rPr>
        <w:t>V. АУСКУЛТАЦИЯ</w:t>
      </w:r>
    </w:p>
    <w:p w14:paraId="2E8FEC0A" w14:textId="77777777" w:rsidR="006261E1" w:rsidRPr="006261E1" w:rsidRDefault="006261E1" w:rsidP="00706DB1">
      <w:pPr>
        <w:suppressAutoHyphens/>
        <w:spacing w:after="0" w:line="240" w:lineRule="auto"/>
        <w:rPr>
          <w:b/>
          <w:bCs/>
        </w:rPr>
      </w:pPr>
      <w:r w:rsidRPr="006261E1">
        <w:rPr>
          <w:b/>
          <w:bCs/>
        </w:rPr>
        <w:t>1. Техника</w:t>
      </w:r>
    </w:p>
    <w:p w14:paraId="625EF95F" w14:textId="77777777" w:rsidR="006261E1" w:rsidRPr="006261E1" w:rsidRDefault="006261E1" w:rsidP="00A71168">
      <w:pPr>
        <w:numPr>
          <w:ilvl w:val="0"/>
          <w:numId w:val="187"/>
        </w:numPr>
        <w:suppressAutoHyphens/>
        <w:spacing w:after="0" w:line="240" w:lineRule="auto"/>
      </w:pPr>
      <w:r w:rsidRPr="006261E1">
        <w:t>Стетоскопът се поставя леко и плътно върху коремната стена.</w:t>
      </w:r>
    </w:p>
    <w:p w14:paraId="7091A520" w14:textId="77777777" w:rsidR="006261E1" w:rsidRPr="006261E1" w:rsidRDefault="006261E1" w:rsidP="00706DB1">
      <w:pPr>
        <w:suppressAutoHyphens/>
        <w:spacing w:after="0" w:line="240" w:lineRule="auto"/>
        <w:rPr>
          <w:b/>
          <w:bCs/>
        </w:rPr>
      </w:pPr>
      <w:r w:rsidRPr="006261E1">
        <w:rPr>
          <w:b/>
          <w:bCs/>
        </w:rPr>
        <w:t>2. Какво се слуша?</w:t>
      </w:r>
    </w:p>
    <w:p w14:paraId="1E78A0E2" w14:textId="77777777" w:rsidR="006261E1" w:rsidRPr="006261E1" w:rsidRDefault="006261E1" w:rsidP="00A71168">
      <w:pPr>
        <w:numPr>
          <w:ilvl w:val="0"/>
          <w:numId w:val="188"/>
        </w:numPr>
        <w:suppressAutoHyphens/>
        <w:spacing w:after="0" w:line="240" w:lineRule="auto"/>
      </w:pPr>
      <w:r w:rsidRPr="006261E1">
        <w:rPr>
          <w:b/>
          <w:bCs/>
        </w:rPr>
        <w:t>Чревна перисталтика:</w:t>
      </w:r>
    </w:p>
    <w:p w14:paraId="14C0B314" w14:textId="77777777" w:rsidR="006261E1" w:rsidRPr="006261E1" w:rsidRDefault="006261E1" w:rsidP="00A71168">
      <w:pPr>
        <w:numPr>
          <w:ilvl w:val="1"/>
          <w:numId w:val="188"/>
        </w:numPr>
        <w:suppressAutoHyphens/>
        <w:spacing w:after="0" w:line="240" w:lineRule="auto"/>
      </w:pPr>
      <w:r w:rsidRPr="006261E1">
        <w:t>Нормално – 6-10 шума/мин, варират по сила и тембър.</w:t>
      </w:r>
    </w:p>
    <w:p w14:paraId="3FA2C9DA" w14:textId="77777777" w:rsidR="006261E1" w:rsidRPr="006261E1" w:rsidRDefault="006261E1" w:rsidP="00A71168">
      <w:pPr>
        <w:numPr>
          <w:ilvl w:val="1"/>
          <w:numId w:val="188"/>
        </w:numPr>
        <w:suppressAutoHyphens/>
        <w:spacing w:after="0" w:line="240" w:lineRule="auto"/>
      </w:pPr>
      <w:r w:rsidRPr="006261E1">
        <w:t>Липса на шумове ("гробна тишина") – при перитонит или паралитичен илеус.</w:t>
      </w:r>
    </w:p>
    <w:p w14:paraId="632683E3" w14:textId="77777777" w:rsidR="006261E1" w:rsidRPr="006261E1" w:rsidRDefault="006261E1" w:rsidP="00A71168">
      <w:pPr>
        <w:numPr>
          <w:ilvl w:val="1"/>
          <w:numId w:val="188"/>
        </w:numPr>
        <w:suppressAutoHyphens/>
        <w:spacing w:after="0" w:line="240" w:lineRule="auto"/>
      </w:pPr>
      <w:r w:rsidRPr="006261E1">
        <w:t>Усилена перисталтика – при стеноза или механична обструкция, съпроводена с коликообразна болка.</w:t>
      </w:r>
    </w:p>
    <w:p w14:paraId="579E978C" w14:textId="77777777" w:rsidR="006261E1" w:rsidRPr="006261E1" w:rsidRDefault="006261E1" w:rsidP="00A71168">
      <w:pPr>
        <w:numPr>
          <w:ilvl w:val="0"/>
          <w:numId w:val="188"/>
        </w:numPr>
        <w:suppressAutoHyphens/>
        <w:spacing w:after="0" w:line="240" w:lineRule="auto"/>
      </w:pPr>
      <w:r w:rsidRPr="006261E1">
        <w:rPr>
          <w:b/>
          <w:bCs/>
        </w:rPr>
        <w:t>Стомашно плискане:</w:t>
      </w:r>
    </w:p>
    <w:p w14:paraId="7A28A7E7" w14:textId="77777777" w:rsidR="006261E1" w:rsidRPr="006261E1" w:rsidRDefault="006261E1" w:rsidP="00A71168">
      <w:pPr>
        <w:numPr>
          <w:ilvl w:val="1"/>
          <w:numId w:val="188"/>
        </w:numPr>
        <w:suppressAutoHyphens/>
        <w:spacing w:after="0" w:line="240" w:lineRule="auto"/>
      </w:pPr>
      <w:r w:rsidRPr="006261E1">
        <w:t>Шум при тласъчна палпация в областта на стомаха – при дилатация (пилорна стеноза).</w:t>
      </w:r>
    </w:p>
    <w:p w14:paraId="04BE4527" w14:textId="77777777" w:rsidR="006261E1" w:rsidRPr="006261E1" w:rsidRDefault="006261E1" w:rsidP="00A71168">
      <w:pPr>
        <w:numPr>
          <w:ilvl w:val="0"/>
          <w:numId w:val="188"/>
        </w:numPr>
        <w:suppressAutoHyphens/>
        <w:spacing w:after="0" w:line="240" w:lineRule="auto"/>
      </w:pPr>
      <w:r w:rsidRPr="006261E1">
        <w:rPr>
          <w:b/>
          <w:bCs/>
        </w:rPr>
        <w:t>Артериални шумове:</w:t>
      </w:r>
    </w:p>
    <w:p w14:paraId="126FA2F1" w14:textId="77777777" w:rsidR="006261E1" w:rsidRPr="006261E1" w:rsidRDefault="006261E1" w:rsidP="00A71168">
      <w:pPr>
        <w:numPr>
          <w:ilvl w:val="1"/>
          <w:numId w:val="188"/>
        </w:numPr>
        <w:suppressAutoHyphens/>
        <w:spacing w:after="0" w:line="240" w:lineRule="auto"/>
      </w:pPr>
      <w:r w:rsidRPr="006261E1">
        <w:t>Систолни шумове при стеноза на аортата, реналните артерии и др.</w:t>
      </w:r>
    </w:p>
    <w:p w14:paraId="5FCAACC0" w14:textId="77777777" w:rsidR="006261E1" w:rsidRPr="006261E1" w:rsidRDefault="006261E1" w:rsidP="00A71168">
      <w:pPr>
        <w:numPr>
          <w:ilvl w:val="0"/>
          <w:numId w:val="188"/>
        </w:numPr>
        <w:suppressAutoHyphens/>
        <w:spacing w:after="0" w:line="240" w:lineRule="auto"/>
      </w:pPr>
      <w:r w:rsidRPr="006261E1">
        <w:rPr>
          <w:b/>
          <w:bCs/>
        </w:rPr>
        <w:t>Венозни шумове:</w:t>
      </w:r>
    </w:p>
    <w:p w14:paraId="58A00174" w14:textId="77777777" w:rsidR="004B3046" w:rsidRPr="004B3046" w:rsidRDefault="004B3046" w:rsidP="00A71168">
      <w:pPr>
        <w:numPr>
          <w:ilvl w:val="1"/>
          <w:numId w:val="188"/>
        </w:numPr>
        <w:suppressAutoHyphens/>
        <w:spacing w:after="0" w:line="240" w:lineRule="auto"/>
      </w:pPr>
      <w:r>
        <w:t>Венозни шумове могат да бъдат доловени в дясното и ляво подребрие при чернодробна циро</w:t>
      </w:r>
      <w:r>
        <w:rPr>
          <w:lang w:val="bg-BG"/>
        </w:rPr>
        <w:t xml:space="preserve"> </w:t>
      </w:r>
      <w:r>
        <w:t xml:space="preserve">за и разширение на v.lienalis. </w:t>
      </w:r>
    </w:p>
    <w:p w14:paraId="64523336" w14:textId="43FCE9BE" w:rsidR="004B3046" w:rsidRDefault="004B3046" w:rsidP="00A71168">
      <w:pPr>
        <w:numPr>
          <w:ilvl w:val="1"/>
          <w:numId w:val="188"/>
        </w:numPr>
        <w:suppressAutoHyphens/>
        <w:spacing w:after="0" w:line="240" w:lineRule="auto"/>
      </w:pPr>
      <w:r>
        <w:t>Тези шумове са глухи, имат систоло-диастолен характер и се долавят</w:t>
      </w:r>
      <w:r>
        <w:rPr>
          <w:lang w:val="bg-BG"/>
        </w:rPr>
        <w:t xml:space="preserve"> </w:t>
      </w:r>
      <w:r>
        <w:t>трудно.</w:t>
      </w:r>
    </w:p>
    <w:p w14:paraId="51C583DB" w14:textId="3193AF3E" w:rsidR="006261E1" w:rsidRPr="006261E1" w:rsidRDefault="006261E1" w:rsidP="00A71168">
      <w:pPr>
        <w:numPr>
          <w:ilvl w:val="0"/>
          <w:numId w:val="188"/>
        </w:numPr>
        <w:suppressAutoHyphens/>
        <w:spacing w:after="0" w:line="240" w:lineRule="auto"/>
      </w:pPr>
      <w:r w:rsidRPr="006261E1">
        <w:rPr>
          <w:b/>
          <w:bCs/>
        </w:rPr>
        <w:t>Периспленално триене:</w:t>
      </w:r>
    </w:p>
    <w:p w14:paraId="21603F67" w14:textId="77777777" w:rsidR="006261E1" w:rsidRPr="006261E1" w:rsidRDefault="006261E1" w:rsidP="00A71168">
      <w:pPr>
        <w:numPr>
          <w:ilvl w:val="1"/>
          <w:numId w:val="188"/>
        </w:numPr>
        <w:suppressAutoHyphens/>
        <w:spacing w:after="0" w:line="240" w:lineRule="auto"/>
      </w:pPr>
      <w:r w:rsidRPr="006261E1">
        <w:t>Синхронно с дишането, при инфаркт на слезката или фибринозен перитонит.</w:t>
      </w:r>
    </w:p>
    <w:p w14:paraId="046D19E7" w14:textId="77777777" w:rsidR="006261E1" w:rsidRPr="006261E1" w:rsidRDefault="006261E1" w:rsidP="00A71168">
      <w:pPr>
        <w:numPr>
          <w:ilvl w:val="0"/>
          <w:numId w:val="188"/>
        </w:numPr>
        <w:suppressAutoHyphens/>
        <w:spacing w:after="0" w:line="240" w:lineRule="auto"/>
      </w:pPr>
      <w:r w:rsidRPr="006261E1">
        <w:rPr>
          <w:b/>
          <w:bCs/>
        </w:rPr>
        <w:t>Перихепатално триене:</w:t>
      </w:r>
    </w:p>
    <w:p w14:paraId="68877155" w14:textId="77777777" w:rsidR="006261E1" w:rsidRPr="00C4103C" w:rsidRDefault="006261E1" w:rsidP="00A71168">
      <w:pPr>
        <w:numPr>
          <w:ilvl w:val="1"/>
          <w:numId w:val="188"/>
        </w:numPr>
        <w:suppressAutoHyphens/>
        <w:spacing w:after="0" w:line="240" w:lineRule="auto"/>
      </w:pPr>
      <w:r w:rsidRPr="006261E1">
        <w:t>Изключително рядко, аналогични причини.</w:t>
      </w:r>
    </w:p>
    <w:p w14:paraId="5765694E" w14:textId="77777777" w:rsidR="00C4103C" w:rsidRDefault="00C4103C" w:rsidP="00706DB1">
      <w:pPr>
        <w:suppressAutoHyphens/>
        <w:spacing w:after="0" w:line="240" w:lineRule="auto"/>
        <w:rPr>
          <w:lang w:val="bg-BG"/>
        </w:rPr>
      </w:pPr>
    </w:p>
    <w:p w14:paraId="55A1EA90" w14:textId="77777777" w:rsidR="00252F3C" w:rsidRPr="00252F3C" w:rsidRDefault="00252F3C" w:rsidP="00706DB1">
      <w:pPr>
        <w:suppressAutoHyphens/>
        <w:spacing w:after="0" w:line="240" w:lineRule="auto"/>
        <w:rPr>
          <w:lang w:val="bg-BG"/>
        </w:rPr>
      </w:pPr>
      <w:r w:rsidRPr="00252F3C">
        <w:rPr>
          <w:lang w:val="bg-BG"/>
        </w:rPr>
        <w:t>Асцит – събирането на свободно подвижна течност в коремната кухина. При нормални</w:t>
      </w:r>
    </w:p>
    <w:p w14:paraId="3FB06776" w14:textId="77777777" w:rsidR="00252F3C" w:rsidRPr="00252F3C" w:rsidRDefault="00252F3C" w:rsidP="00706DB1">
      <w:pPr>
        <w:suppressAutoHyphens/>
        <w:spacing w:after="0" w:line="240" w:lineRule="auto"/>
        <w:rPr>
          <w:lang w:val="bg-BG"/>
        </w:rPr>
      </w:pPr>
      <w:r w:rsidRPr="00252F3C">
        <w:rPr>
          <w:lang w:val="bg-BG"/>
        </w:rPr>
        <w:t>условия около коремните органи няма свободно подвижна течност, асцитът е налице,</w:t>
      </w:r>
    </w:p>
    <w:p w14:paraId="6D7DE8D7" w14:textId="77777777" w:rsidR="00252F3C" w:rsidRPr="00252F3C" w:rsidRDefault="00252F3C" w:rsidP="00706DB1">
      <w:pPr>
        <w:suppressAutoHyphens/>
        <w:spacing w:after="0" w:line="240" w:lineRule="auto"/>
        <w:rPr>
          <w:lang w:val="bg-BG"/>
        </w:rPr>
      </w:pPr>
      <w:r w:rsidRPr="00252F3C">
        <w:rPr>
          <w:lang w:val="bg-BG"/>
        </w:rPr>
        <w:t>когато приливът на течности е по-голям и/или отливът се понижи. Според характера на</w:t>
      </w:r>
    </w:p>
    <w:p w14:paraId="125A6B2E" w14:textId="77777777" w:rsidR="00252F3C" w:rsidRPr="00252F3C" w:rsidRDefault="00252F3C" w:rsidP="00706DB1">
      <w:pPr>
        <w:suppressAutoHyphens/>
        <w:spacing w:after="0" w:line="240" w:lineRule="auto"/>
        <w:rPr>
          <w:lang w:val="bg-BG"/>
        </w:rPr>
      </w:pPr>
      <w:r w:rsidRPr="00252F3C">
        <w:rPr>
          <w:lang w:val="bg-BG"/>
        </w:rPr>
        <w:lastRenderedPageBreak/>
        <w:t>асцитната течност може да се разграничат:</w:t>
      </w:r>
    </w:p>
    <w:p w14:paraId="31CE8CEB" w14:textId="77777777" w:rsidR="00252F3C" w:rsidRPr="00252F3C" w:rsidRDefault="00252F3C" w:rsidP="00706DB1">
      <w:pPr>
        <w:suppressAutoHyphens/>
        <w:spacing w:after="0" w:line="240" w:lineRule="auto"/>
        <w:rPr>
          <w:lang w:val="bg-BG"/>
        </w:rPr>
      </w:pPr>
      <w:r w:rsidRPr="00252F3C">
        <w:rPr>
          <w:lang w:val="bg-BG"/>
        </w:rPr>
        <w:t>● Трансудат – наблюдава се при чернодробна цироза, сърдечна недостатъчност,</w:t>
      </w:r>
    </w:p>
    <w:p w14:paraId="5C00D89A" w14:textId="77777777" w:rsidR="00252F3C" w:rsidRPr="00252F3C" w:rsidRDefault="00252F3C" w:rsidP="00706DB1">
      <w:pPr>
        <w:suppressAutoHyphens/>
        <w:spacing w:after="0" w:line="240" w:lineRule="auto"/>
        <w:rPr>
          <w:lang w:val="bg-BG"/>
        </w:rPr>
      </w:pPr>
      <w:r w:rsidRPr="00252F3C">
        <w:rPr>
          <w:lang w:val="bg-BG"/>
        </w:rPr>
        <w:t>нефрозен синдром и други.</w:t>
      </w:r>
    </w:p>
    <w:p w14:paraId="278285DB" w14:textId="77777777" w:rsidR="00252F3C" w:rsidRPr="00252F3C" w:rsidRDefault="00252F3C" w:rsidP="00706DB1">
      <w:pPr>
        <w:suppressAutoHyphens/>
        <w:spacing w:after="0" w:line="240" w:lineRule="auto"/>
        <w:rPr>
          <w:lang w:val="bg-BG"/>
        </w:rPr>
      </w:pPr>
      <w:r w:rsidRPr="00252F3C">
        <w:rPr>
          <w:lang w:val="bg-BG"/>
        </w:rPr>
        <w:t>● Ексудат – образува се при туберкулозен перитонит, неопластичен процес с</w:t>
      </w:r>
    </w:p>
    <w:p w14:paraId="5555EA57" w14:textId="77777777" w:rsidR="00252F3C" w:rsidRPr="00252F3C" w:rsidRDefault="00252F3C" w:rsidP="00706DB1">
      <w:pPr>
        <w:suppressAutoHyphens/>
        <w:spacing w:after="0" w:line="240" w:lineRule="auto"/>
        <w:rPr>
          <w:lang w:val="bg-BG"/>
        </w:rPr>
      </w:pPr>
      <w:r w:rsidRPr="00252F3C">
        <w:rPr>
          <w:lang w:val="bg-BG"/>
        </w:rPr>
        <w:t>карциноза на перитонеума и други.</w:t>
      </w:r>
    </w:p>
    <w:p w14:paraId="5C0BE5E5" w14:textId="77777777" w:rsidR="00252F3C" w:rsidRPr="00252F3C" w:rsidRDefault="00252F3C" w:rsidP="00706DB1">
      <w:pPr>
        <w:suppressAutoHyphens/>
        <w:spacing w:after="0" w:line="240" w:lineRule="auto"/>
        <w:rPr>
          <w:lang w:val="bg-BG"/>
        </w:rPr>
      </w:pPr>
      <w:r w:rsidRPr="00252F3C">
        <w:rPr>
          <w:lang w:val="bg-BG"/>
        </w:rPr>
        <w:t>● Хилозен (млекоподобен) асцит – видът му се дължи на наличие на масти</w:t>
      </w:r>
    </w:p>
    <w:p w14:paraId="4F7F574F" w14:textId="77777777" w:rsidR="00252F3C" w:rsidRPr="00252F3C" w:rsidRDefault="00252F3C" w:rsidP="00706DB1">
      <w:pPr>
        <w:suppressAutoHyphens/>
        <w:spacing w:after="0" w:line="240" w:lineRule="auto"/>
        <w:rPr>
          <w:lang w:val="bg-BG"/>
        </w:rPr>
      </w:pPr>
      <w:r w:rsidRPr="00252F3C">
        <w:rPr>
          <w:lang w:val="bg-BG"/>
        </w:rPr>
        <w:t>(хиломикрони) поради деструкция на лимфатичния ductus thoracicus от</w:t>
      </w:r>
    </w:p>
    <w:p w14:paraId="634558B9" w14:textId="77777777" w:rsidR="00252F3C" w:rsidRPr="00252F3C" w:rsidRDefault="00252F3C" w:rsidP="00706DB1">
      <w:pPr>
        <w:suppressAutoHyphens/>
        <w:spacing w:after="0" w:line="240" w:lineRule="auto"/>
        <w:rPr>
          <w:lang w:val="bg-BG"/>
        </w:rPr>
      </w:pPr>
      <w:r w:rsidRPr="00252F3C">
        <w:rPr>
          <w:lang w:val="bg-BG"/>
        </w:rPr>
        <w:t>неопластичен процес, туберкулоза или травма.</w:t>
      </w:r>
    </w:p>
    <w:p w14:paraId="7669A80A" w14:textId="77777777" w:rsidR="00252F3C" w:rsidRPr="00252F3C" w:rsidRDefault="00252F3C" w:rsidP="00706DB1">
      <w:pPr>
        <w:suppressAutoHyphens/>
        <w:spacing w:after="0" w:line="240" w:lineRule="auto"/>
        <w:rPr>
          <w:lang w:val="bg-BG"/>
        </w:rPr>
      </w:pPr>
      <w:r w:rsidRPr="00252F3C">
        <w:rPr>
          <w:lang w:val="bg-BG"/>
        </w:rPr>
        <w:t>● Псевдохилозен асцит – дължи се на наличието на множество мезотелни клетки,</w:t>
      </w:r>
    </w:p>
    <w:p w14:paraId="4E608AFB" w14:textId="77777777" w:rsidR="00252F3C" w:rsidRPr="00252F3C" w:rsidRDefault="00252F3C" w:rsidP="00706DB1">
      <w:pPr>
        <w:suppressAutoHyphens/>
        <w:spacing w:after="0" w:line="240" w:lineRule="auto"/>
        <w:rPr>
          <w:lang w:val="bg-BG"/>
        </w:rPr>
      </w:pPr>
      <w:r w:rsidRPr="00252F3C">
        <w:rPr>
          <w:lang w:val="bg-BG"/>
        </w:rPr>
        <w:t>левкоцити или туморни клетки.</w:t>
      </w:r>
    </w:p>
    <w:p w14:paraId="68C0A90E" w14:textId="77777777" w:rsidR="00252F3C" w:rsidRPr="00252F3C" w:rsidRDefault="00252F3C" w:rsidP="00706DB1">
      <w:pPr>
        <w:suppressAutoHyphens/>
        <w:spacing w:after="0" w:line="240" w:lineRule="auto"/>
        <w:rPr>
          <w:lang w:val="bg-BG"/>
        </w:rPr>
      </w:pPr>
      <w:r w:rsidRPr="00252F3C">
        <w:rPr>
          <w:lang w:val="bg-BG"/>
        </w:rPr>
        <w:t>● Хеморагичен асцит – наблюдава се най-често при неопластичен процес.</w:t>
      </w:r>
    </w:p>
    <w:p w14:paraId="4222712D" w14:textId="77777777" w:rsidR="00252F3C" w:rsidRPr="00252F3C" w:rsidRDefault="00252F3C" w:rsidP="00706DB1">
      <w:pPr>
        <w:suppressAutoHyphens/>
        <w:spacing w:after="0" w:line="240" w:lineRule="auto"/>
        <w:rPr>
          <w:lang w:val="bg-BG"/>
        </w:rPr>
      </w:pPr>
      <w:r w:rsidRPr="00252F3C">
        <w:rPr>
          <w:lang w:val="bg-BG"/>
        </w:rPr>
        <w:t>● Желатинозен асцит – развива се при псевдомиксома на перитонеума или апендикса,</w:t>
      </w:r>
    </w:p>
    <w:p w14:paraId="3E5CA530" w14:textId="77777777" w:rsidR="00252F3C" w:rsidRPr="00252F3C" w:rsidRDefault="00252F3C" w:rsidP="00706DB1">
      <w:pPr>
        <w:suppressAutoHyphens/>
        <w:spacing w:after="0" w:line="240" w:lineRule="auto"/>
        <w:rPr>
          <w:lang w:val="bg-BG"/>
        </w:rPr>
      </w:pPr>
      <w:r w:rsidRPr="00252F3C">
        <w:rPr>
          <w:lang w:val="bg-BG"/>
        </w:rPr>
        <w:t>мезотелиума и други.</w:t>
      </w:r>
    </w:p>
    <w:p w14:paraId="0339F41D" w14:textId="77777777" w:rsidR="00252F3C" w:rsidRPr="00252F3C" w:rsidRDefault="00252F3C" w:rsidP="00706DB1">
      <w:pPr>
        <w:suppressAutoHyphens/>
        <w:spacing w:after="0" w:line="240" w:lineRule="auto"/>
        <w:rPr>
          <w:lang w:val="bg-BG"/>
        </w:rPr>
      </w:pPr>
      <w:r w:rsidRPr="00252F3C">
        <w:rPr>
          <w:lang w:val="bg-BG"/>
        </w:rPr>
        <w:t>Изразената десностранна сърдечна недостатъчност също може да предизвика асцит,</w:t>
      </w:r>
    </w:p>
    <w:p w14:paraId="6156AF8F" w14:textId="77777777" w:rsidR="00252F3C" w:rsidRPr="00252F3C" w:rsidRDefault="00252F3C" w:rsidP="00706DB1">
      <w:pPr>
        <w:suppressAutoHyphens/>
        <w:spacing w:after="0" w:line="240" w:lineRule="auto"/>
        <w:rPr>
          <w:lang w:val="bg-BG"/>
        </w:rPr>
      </w:pPr>
      <w:r w:rsidRPr="00252F3C">
        <w:rPr>
          <w:lang w:val="bg-BG"/>
        </w:rPr>
        <w:t>затова при всеки пациент с хепатомегалия и асцит трябва да търсим и тези възможни</w:t>
      </w:r>
    </w:p>
    <w:p w14:paraId="5599F58A" w14:textId="77777777" w:rsidR="00252F3C" w:rsidRPr="00252F3C" w:rsidRDefault="00252F3C" w:rsidP="00706DB1">
      <w:pPr>
        <w:suppressAutoHyphens/>
        <w:spacing w:after="0" w:line="240" w:lineRule="auto"/>
        <w:rPr>
          <w:lang w:val="bg-BG"/>
        </w:rPr>
      </w:pPr>
      <w:r w:rsidRPr="00252F3C">
        <w:rPr>
          <w:lang w:val="bg-BG"/>
        </w:rPr>
        <w:t>причини. Необичайни и по-редки причини за асцит са тромбозата на чернодробните</w:t>
      </w:r>
    </w:p>
    <w:p w14:paraId="0E6D91E4" w14:textId="77777777" w:rsidR="00252F3C" w:rsidRPr="00252F3C" w:rsidRDefault="00252F3C" w:rsidP="00706DB1">
      <w:pPr>
        <w:suppressAutoHyphens/>
        <w:spacing w:after="0" w:line="240" w:lineRule="auto"/>
        <w:rPr>
          <w:lang w:val="bg-BG"/>
        </w:rPr>
      </w:pPr>
      <w:r w:rsidRPr="00252F3C">
        <w:rPr>
          <w:lang w:val="bg-BG"/>
        </w:rPr>
        <w:t>вени, хепатит, хепатоцелуларен рак.</w:t>
      </w:r>
    </w:p>
    <w:p w14:paraId="1C829ABE" w14:textId="77777777" w:rsidR="00252F3C" w:rsidRPr="00252F3C" w:rsidRDefault="00252F3C" w:rsidP="00706DB1">
      <w:pPr>
        <w:suppressAutoHyphens/>
        <w:spacing w:after="0" w:line="240" w:lineRule="auto"/>
        <w:rPr>
          <w:lang w:val="bg-BG"/>
        </w:rPr>
      </w:pPr>
      <w:r w:rsidRPr="00252F3C">
        <w:rPr>
          <w:lang w:val="bg-BG"/>
        </w:rPr>
        <w:t>Патогенезата на асцита при чернодробна цироза и чернодробните заболявания е сложна</w:t>
      </w:r>
    </w:p>
    <w:p w14:paraId="5977265E" w14:textId="77777777" w:rsidR="00252F3C" w:rsidRPr="00252F3C" w:rsidRDefault="00252F3C" w:rsidP="00706DB1">
      <w:pPr>
        <w:suppressAutoHyphens/>
        <w:spacing w:after="0" w:line="240" w:lineRule="auto"/>
        <w:rPr>
          <w:lang w:val="bg-BG"/>
        </w:rPr>
      </w:pPr>
      <w:r w:rsidRPr="00252F3C">
        <w:rPr>
          <w:lang w:val="bg-BG"/>
        </w:rPr>
        <w:t>и недобре изяснена. От значение са множество фактори, които допринасят за появата,</w:t>
      </w:r>
    </w:p>
    <w:p w14:paraId="4B07B898" w14:textId="77777777" w:rsidR="00252F3C" w:rsidRPr="00252F3C" w:rsidRDefault="00252F3C" w:rsidP="00706DB1">
      <w:pPr>
        <w:suppressAutoHyphens/>
        <w:spacing w:after="0" w:line="240" w:lineRule="auto"/>
        <w:rPr>
          <w:lang w:val="bg-BG"/>
        </w:rPr>
      </w:pPr>
      <w:r w:rsidRPr="00252F3C">
        <w:rPr>
          <w:lang w:val="bg-BG"/>
        </w:rPr>
        <w:t>като порталната хипертония (играе важна роля чрез повишеното хидростатично</w:t>
      </w:r>
    </w:p>
    <w:p w14:paraId="02416DE6" w14:textId="77777777" w:rsidR="00252F3C" w:rsidRPr="00252F3C" w:rsidRDefault="00252F3C" w:rsidP="00706DB1">
      <w:pPr>
        <w:suppressAutoHyphens/>
        <w:spacing w:after="0" w:line="240" w:lineRule="auto"/>
        <w:rPr>
          <w:lang w:val="bg-BG"/>
        </w:rPr>
      </w:pPr>
      <w:r w:rsidRPr="00252F3C">
        <w:rPr>
          <w:lang w:val="bg-BG"/>
        </w:rPr>
        <w:t>налягане), повишеното образуване на лимфа в черния дроб и коремната кухина</w:t>
      </w:r>
    </w:p>
    <w:p w14:paraId="2321B965" w14:textId="77777777" w:rsidR="00252F3C" w:rsidRPr="00252F3C" w:rsidRDefault="00252F3C" w:rsidP="00706DB1">
      <w:pPr>
        <w:suppressAutoHyphens/>
        <w:spacing w:after="0" w:line="240" w:lineRule="auto"/>
        <w:rPr>
          <w:lang w:val="bg-BG"/>
        </w:rPr>
      </w:pPr>
      <w:r w:rsidRPr="00252F3C">
        <w:rPr>
          <w:lang w:val="bg-BG"/>
        </w:rPr>
        <w:t>(отделянето й като свободна течност в корема се причинява от интрахепаталния блок на</w:t>
      </w:r>
    </w:p>
    <w:p w14:paraId="5FD20AF1" w14:textId="77777777" w:rsidR="00252F3C" w:rsidRPr="00252F3C" w:rsidRDefault="00252F3C" w:rsidP="00706DB1">
      <w:pPr>
        <w:suppressAutoHyphens/>
        <w:spacing w:after="0" w:line="240" w:lineRule="auto"/>
        <w:rPr>
          <w:lang w:val="bg-BG"/>
        </w:rPr>
      </w:pPr>
      <w:r w:rsidRPr="00252F3C">
        <w:rPr>
          <w:lang w:val="bg-BG"/>
        </w:rPr>
        <w:t>порталното кръвообращение), хипоалбуминемията (от това се предизвиква понижение</w:t>
      </w:r>
    </w:p>
    <w:p w14:paraId="17FAB9B0" w14:textId="77777777" w:rsidR="00252F3C" w:rsidRPr="00252F3C" w:rsidRDefault="00252F3C" w:rsidP="00706DB1">
      <w:pPr>
        <w:suppressAutoHyphens/>
        <w:spacing w:after="0" w:line="240" w:lineRule="auto"/>
        <w:rPr>
          <w:lang w:val="bg-BG"/>
        </w:rPr>
      </w:pPr>
      <w:r w:rsidRPr="00252F3C">
        <w:rPr>
          <w:lang w:val="bg-BG"/>
        </w:rPr>
        <w:t>на онкотичното налягане в плазмата), повишената капилярна пропускливост,</w:t>
      </w:r>
    </w:p>
    <w:p w14:paraId="08B24B44" w14:textId="77777777" w:rsidR="00252F3C" w:rsidRPr="00252F3C" w:rsidRDefault="00252F3C" w:rsidP="00706DB1">
      <w:pPr>
        <w:suppressAutoHyphens/>
        <w:spacing w:after="0" w:line="240" w:lineRule="auto"/>
        <w:rPr>
          <w:lang w:val="bg-BG"/>
        </w:rPr>
      </w:pPr>
      <w:r w:rsidRPr="00252F3C">
        <w:rPr>
          <w:lang w:val="bg-BG"/>
        </w:rPr>
        <w:t>бъбречните фактори, антидиуретичният хормон също може да повиши своето серумно</w:t>
      </w:r>
    </w:p>
    <w:p w14:paraId="3AFE1744" w14:textId="77777777" w:rsidR="00252F3C" w:rsidRPr="00252F3C" w:rsidRDefault="00252F3C" w:rsidP="00706DB1">
      <w:pPr>
        <w:suppressAutoHyphens/>
        <w:spacing w:after="0" w:line="240" w:lineRule="auto"/>
        <w:rPr>
          <w:lang w:val="bg-BG"/>
        </w:rPr>
      </w:pPr>
      <w:r w:rsidRPr="00252F3C">
        <w:rPr>
          <w:lang w:val="bg-BG"/>
        </w:rPr>
        <w:t>равнище вследствие смутена дезактивация от черния дроб и да засили реабсорбцията на</w:t>
      </w:r>
    </w:p>
    <w:p w14:paraId="40CF61F2" w14:textId="77777777" w:rsidR="00252F3C" w:rsidRPr="00252F3C" w:rsidRDefault="00252F3C" w:rsidP="00706DB1">
      <w:pPr>
        <w:suppressAutoHyphens/>
        <w:spacing w:after="0" w:line="240" w:lineRule="auto"/>
        <w:rPr>
          <w:lang w:val="bg-BG"/>
        </w:rPr>
      </w:pPr>
      <w:r w:rsidRPr="00252F3C">
        <w:rPr>
          <w:lang w:val="bg-BG"/>
        </w:rPr>
        <w:t>вода.</w:t>
      </w:r>
    </w:p>
    <w:p w14:paraId="6EED5D5F" w14:textId="77777777" w:rsidR="00252F3C" w:rsidRPr="00252F3C" w:rsidRDefault="00252F3C" w:rsidP="00706DB1">
      <w:pPr>
        <w:suppressAutoHyphens/>
        <w:spacing w:after="0" w:line="240" w:lineRule="auto"/>
        <w:rPr>
          <w:lang w:val="bg-BG"/>
        </w:rPr>
      </w:pPr>
      <w:r w:rsidRPr="00252F3C">
        <w:rPr>
          <w:lang w:val="bg-BG"/>
        </w:rPr>
        <w:t>Болните се оплакват от чувство на пълнота, подуване на корема, увеличаване на</w:t>
      </w:r>
    </w:p>
    <w:p w14:paraId="23240B43" w14:textId="77777777" w:rsidR="00252F3C" w:rsidRPr="00252F3C" w:rsidRDefault="00252F3C" w:rsidP="00706DB1">
      <w:pPr>
        <w:suppressAutoHyphens/>
        <w:spacing w:after="0" w:line="240" w:lineRule="auto"/>
        <w:rPr>
          <w:lang w:val="bg-BG"/>
        </w:rPr>
      </w:pPr>
      <w:r w:rsidRPr="00252F3C">
        <w:rPr>
          <w:lang w:val="bg-BG"/>
        </w:rPr>
        <w:t>коремната обиколка. Физикално изследване:</w:t>
      </w:r>
    </w:p>
    <w:p w14:paraId="38D0C5A8" w14:textId="77777777" w:rsidR="00252F3C" w:rsidRPr="00252F3C" w:rsidRDefault="00252F3C" w:rsidP="00706DB1">
      <w:pPr>
        <w:suppressAutoHyphens/>
        <w:spacing w:after="0" w:line="240" w:lineRule="auto"/>
        <w:rPr>
          <w:lang w:val="bg-BG"/>
        </w:rPr>
      </w:pPr>
      <w:r w:rsidRPr="00252F3C">
        <w:rPr>
          <w:lang w:val="bg-BG"/>
        </w:rPr>
        <w:t>● Оглед – болни с асцит може да покажат изгладена пъпна ямка или пъпна херния,</w:t>
      </w:r>
    </w:p>
    <w:p w14:paraId="3C3BA056" w14:textId="77777777" w:rsidR="00252F3C" w:rsidRPr="00252F3C" w:rsidRDefault="00252F3C" w:rsidP="00706DB1">
      <w:pPr>
        <w:suppressAutoHyphens/>
        <w:spacing w:after="0" w:line="240" w:lineRule="auto"/>
        <w:rPr>
          <w:lang w:val="bg-BG"/>
        </w:rPr>
      </w:pPr>
      <w:r w:rsidRPr="00252F3C">
        <w:rPr>
          <w:lang w:val="bg-BG"/>
        </w:rPr>
        <w:t>разлят „жабешки“ корем.</w:t>
      </w:r>
    </w:p>
    <w:p w14:paraId="5682E912" w14:textId="77777777" w:rsidR="00252F3C" w:rsidRPr="00252F3C" w:rsidRDefault="00252F3C" w:rsidP="00706DB1">
      <w:pPr>
        <w:suppressAutoHyphens/>
        <w:spacing w:after="0" w:line="240" w:lineRule="auto"/>
        <w:rPr>
          <w:lang w:val="bg-BG"/>
        </w:rPr>
      </w:pPr>
      <w:r w:rsidRPr="00252F3C">
        <w:rPr>
          <w:lang w:val="bg-BG"/>
        </w:rPr>
        <w:t>● Перкусия – установява тимпаничен звук в горната част на корема и около пъпа и</w:t>
      </w:r>
    </w:p>
    <w:p w14:paraId="77342B9B" w14:textId="77777777" w:rsidR="00252F3C" w:rsidRPr="00252F3C" w:rsidRDefault="00252F3C" w:rsidP="00706DB1">
      <w:pPr>
        <w:suppressAutoHyphens/>
        <w:spacing w:after="0" w:line="240" w:lineRule="auto"/>
        <w:rPr>
          <w:lang w:val="bg-BG"/>
        </w:rPr>
      </w:pPr>
      <w:r w:rsidRPr="00252F3C">
        <w:rPr>
          <w:lang w:val="bg-BG"/>
        </w:rPr>
        <w:t>притъпление в долната част на корема и фланговете. Положителен симптом на</w:t>
      </w:r>
    </w:p>
    <w:p w14:paraId="2779D1DF" w14:textId="77777777" w:rsidR="00252F3C" w:rsidRPr="00252F3C" w:rsidRDefault="00252F3C" w:rsidP="00706DB1">
      <w:pPr>
        <w:suppressAutoHyphens/>
        <w:spacing w:after="0" w:line="240" w:lineRule="auto"/>
        <w:rPr>
          <w:lang w:val="bg-BG"/>
        </w:rPr>
      </w:pPr>
      <w:r w:rsidRPr="00252F3C">
        <w:rPr>
          <w:lang w:val="bg-BG"/>
        </w:rPr>
        <w:t>„локвата“ (вж. аускултация на черен дроб).</w:t>
      </w:r>
    </w:p>
    <w:p w14:paraId="07751588" w14:textId="77777777" w:rsidR="00252F3C" w:rsidRPr="00252F3C" w:rsidRDefault="00252F3C" w:rsidP="00706DB1">
      <w:pPr>
        <w:suppressAutoHyphens/>
        <w:spacing w:after="0" w:line="240" w:lineRule="auto"/>
        <w:rPr>
          <w:lang w:val="bg-BG"/>
        </w:rPr>
      </w:pPr>
      <w:r w:rsidRPr="00252F3C">
        <w:rPr>
          <w:lang w:val="bg-BG"/>
        </w:rPr>
        <w:t>● Палпация – затруднена е, но ако успеем чрез тласъчна палпация да опипаме черния</w:t>
      </w:r>
    </w:p>
    <w:p w14:paraId="31C7BAC1" w14:textId="77777777" w:rsidR="00252F3C" w:rsidRPr="00252F3C" w:rsidRDefault="00252F3C" w:rsidP="00706DB1">
      <w:pPr>
        <w:suppressAutoHyphens/>
        <w:spacing w:after="0" w:line="240" w:lineRule="auto"/>
        <w:rPr>
          <w:lang w:val="bg-BG"/>
        </w:rPr>
      </w:pPr>
      <w:r w:rsidRPr="00252F3C">
        <w:rPr>
          <w:lang w:val="bg-BG"/>
        </w:rPr>
        <w:t>дроб или слезката и да установим феномена „потъване-изплуване“, самият факт</w:t>
      </w:r>
    </w:p>
    <w:p w14:paraId="5654485E" w14:textId="77777777" w:rsidR="00252F3C" w:rsidRPr="00252F3C" w:rsidRDefault="00252F3C" w:rsidP="00706DB1">
      <w:pPr>
        <w:suppressAutoHyphens/>
        <w:spacing w:after="0" w:line="240" w:lineRule="auto"/>
        <w:rPr>
          <w:lang w:val="bg-BG"/>
        </w:rPr>
      </w:pPr>
      <w:r w:rsidRPr="00252F3C">
        <w:rPr>
          <w:lang w:val="bg-BG"/>
        </w:rPr>
        <w:t>говори за наличие на асцит. Положителна проба с флуктуацията на коремната стена</w:t>
      </w:r>
    </w:p>
    <w:p w14:paraId="7A691836" w14:textId="77777777" w:rsidR="00252F3C" w:rsidRPr="00252F3C" w:rsidRDefault="00252F3C" w:rsidP="00706DB1">
      <w:pPr>
        <w:suppressAutoHyphens/>
        <w:spacing w:after="0" w:line="240" w:lineRule="auto"/>
        <w:rPr>
          <w:lang w:val="bg-BG"/>
        </w:rPr>
      </w:pPr>
      <w:r w:rsidRPr="00252F3C">
        <w:rPr>
          <w:lang w:val="bg-BG"/>
        </w:rPr>
        <w:t>говори за асцит – почукване в единия фланг на корема, насочено към другия,</w:t>
      </w:r>
    </w:p>
    <w:p w14:paraId="2CD2B632" w14:textId="77777777" w:rsidR="00252F3C" w:rsidRPr="00252F3C" w:rsidRDefault="00252F3C" w:rsidP="00706DB1">
      <w:pPr>
        <w:suppressAutoHyphens/>
        <w:spacing w:after="0" w:line="240" w:lineRule="auto"/>
        <w:rPr>
          <w:lang w:val="bg-BG"/>
        </w:rPr>
      </w:pPr>
      <w:r w:rsidRPr="00252F3C">
        <w:rPr>
          <w:lang w:val="bg-BG"/>
        </w:rPr>
        <w:t>предизвикваме лека ударна вълна в свободно подвижната коремна течност. Другата</w:t>
      </w:r>
    </w:p>
    <w:p w14:paraId="2AA46944" w14:textId="77777777" w:rsidR="00252F3C" w:rsidRPr="00252F3C" w:rsidRDefault="00252F3C" w:rsidP="00706DB1">
      <w:pPr>
        <w:suppressAutoHyphens/>
        <w:spacing w:after="0" w:line="240" w:lineRule="auto"/>
        <w:rPr>
          <w:lang w:val="bg-BG"/>
        </w:rPr>
      </w:pPr>
      <w:r w:rsidRPr="00252F3C">
        <w:rPr>
          <w:lang w:val="bg-BG"/>
        </w:rPr>
        <w:t>ръка на изследващия се поставя върху срещуположния фланг и усеща лекото</w:t>
      </w:r>
    </w:p>
    <w:p w14:paraId="00672C06" w14:textId="77777777" w:rsidR="00252F3C" w:rsidRPr="00252F3C" w:rsidRDefault="00252F3C" w:rsidP="00706DB1">
      <w:pPr>
        <w:suppressAutoHyphens/>
        <w:spacing w:after="0" w:line="240" w:lineRule="auto"/>
        <w:rPr>
          <w:lang w:val="bg-BG"/>
        </w:rPr>
      </w:pPr>
      <w:r w:rsidRPr="00252F3C">
        <w:rPr>
          <w:lang w:val="bg-BG"/>
        </w:rPr>
        <w:t>сътресение на коремната стена, предадено от асцитната течност.</w:t>
      </w:r>
    </w:p>
    <w:p w14:paraId="11109F40" w14:textId="77777777" w:rsidR="00252F3C" w:rsidRPr="00252F3C" w:rsidRDefault="00252F3C" w:rsidP="00706DB1">
      <w:pPr>
        <w:suppressAutoHyphens/>
        <w:spacing w:after="0" w:line="240" w:lineRule="auto"/>
        <w:rPr>
          <w:lang w:val="bg-BG"/>
        </w:rPr>
      </w:pPr>
      <w:r w:rsidRPr="00252F3C">
        <w:rPr>
          <w:lang w:val="bg-BG"/>
        </w:rPr>
        <w:t>Инструментални методи:</w:t>
      </w:r>
    </w:p>
    <w:p w14:paraId="45BA0F27" w14:textId="77777777" w:rsidR="00252F3C" w:rsidRPr="00252F3C" w:rsidRDefault="00252F3C" w:rsidP="00706DB1">
      <w:pPr>
        <w:suppressAutoHyphens/>
        <w:spacing w:after="0" w:line="240" w:lineRule="auto"/>
        <w:rPr>
          <w:lang w:val="bg-BG"/>
        </w:rPr>
      </w:pPr>
      <w:r w:rsidRPr="00252F3C">
        <w:rPr>
          <w:lang w:val="bg-BG"/>
        </w:rPr>
        <w:t>● Ехография – най-точният диагностичен метод – с нея може да се докаже асцит в</w:t>
      </w:r>
    </w:p>
    <w:p w14:paraId="0DE41628" w14:textId="77777777" w:rsidR="00252F3C" w:rsidRPr="00252F3C" w:rsidRDefault="00252F3C" w:rsidP="00706DB1">
      <w:pPr>
        <w:suppressAutoHyphens/>
        <w:spacing w:after="0" w:line="240" w:lineRule="auto"/>
        <w:rPr>
          <w:lang w:val="bg-BG"/>
        </w:rPr>
      </w:pPr>
      <w:r w:rsidRPr="00252F3C">
        <w:rPr>
          <w:lang w:val="bg-BG"/>
        </w:rPr>
        <w:t>количество 50-100 мл.</w:t>
      </w:r>
    </w:p>
    <w:p w14:paraId="0232B10F" w14:textId="77777777" w:rsidR="00252F3C" w:rsidRPr="00252F3C" w:rsidRDefault="00252F3C" w:rsidP="00706DB1">
      <w:pPr>
        <w:suppressAutoHyphens/>
        <w:spacing w:after="0" w:line="240" w:lineRule="auto"/>
        <w:rPr>
          <w:lang w:val="bg-BG"/>
        </w:rPr>
      </w:pPr>
      <w:r w:rsidRPr="00252F3C">
        <w:rPr>
          <w:lang w:val="bg-BG"/>
        </w:rPr>
        <w:t>Лабораторни изследвания – най-голямо значение за изясняване естеството на асцита</w:t>
      </w:r>
    </w:p>
    <w:p w14:paraId="6DBF4C96" w14:textId="77777777" w:rsidR="00252F3C" w:rsidRPr="00252F3C" w:rsidRDefault="00252F3C" w:rsidP="00706DB1">
      <w:pPr>
        <w:suppressAutoHyphens/>
        <w:spacing w:after="0" w:line="240" w:lineRule="auto"/>
        <w:rPr>
          <w:lang w:val="bg-BG"/>
        </w:rPr>
      </w:pPr>
      <w:r w:rsidRPr="00252F3C">
        <w:rPr>
          <w:lang w:val="bg-BG"/>
        </w:rPr>
        <w:t>има провеждането на пробна диагностична коремна пункция с изследване на асцитната</w:t>
      </w:r>
    </w:p>
    <w:p w14:paraId="1AB412CD" w14:textId="5EEA02EA" w:rsidR="00252F3C" w:rsidRDefault="00252F3C" w:rsidP="00706DB1">
      <w:pPr>
        <w:suppressAutoHyphens/>
        <w:spacing w:after="0" w:line="240" w:lineRule="auto"/>
        <w:rPr>
          <w:lang w:val="bg-BG"/>
        </w:rPr>
      </w:pPr>
      <w:r w:rsidRPr="00252F3C">
        <w:rPr>
          <w:lang w:val="bg-BG"/>
        </w:rPr>
        <w:t>течност за прозрачност, цвят, примеси, количество на белтъка и други</w:t>
      </w:r>
    </w:p>
    <w:p w14:paraId="6B19E8F7" w14:textId="77777777" w:rsidR="00C4103C" w:rsidRPr="006261E1" w:rsidRDefault="00C4103C" w:rsidP="00706DB1">
      <w:pPr>
        <w:suppressAutoHyphens/>
        <w:spacing w:after="0" w:line="240" w:lineRule="auto"/>
      </w:pPr>
    </w:p>
    <w:p w14:paraId="51918498" w14:textId="764E4BEE" w:rsidR="00B11945" w:rsidRPr="005C15F1" w:rsidRDefault="005C15F1" w:rsidP="00706DB1">
      <w:pPr>
        <w:spacing w:after="0"/>
        <w:rPr>
          <w:b/>
          <w:bCs/>
          <w:lang w:val="bg-BG"/>
        </w:rPr>
      </w:pPr>
      <w:r>
        <w:rPr>
          <w:b/>
          <w:bCs/>
          <w:lang w:val="bg-BG"/>
        </w:rPr>
        <w:br w:type="page"/>
      </w:r>
    </w:p>
    <w:p w14:paraId="207364C4" w14:textId="77777777" w:rsidR="008D2D1A" w:rsidRDefault="008D2D1A" w:rsidP="00706DB1">
      <w:pPr>
        <w:suppressAutoHyphens/>
        <w:spacing w:after="0" w:line="240" w:lineRule="auto"/>
        <w:jc w:val="center"/>
        <w:rPr>
          <w:lang w:val="bg-BG"/>
        </w:rPr>
      </w:pPr>
      <w:r>
        <w:rPr>
          <w:b/>
          <w:bCs/>
          <w:lang w:val="bg-BG"/>
        </w:rPr>
        <w:lastRenderedPageBreak/>
        <w:t xml:space="preserve">39. </w:t>
      </w:r>
      <w:r>
        <w:rPr>
          <w:lang w:val="bg-BG"/>
        </w:rPr>
        <w:t>Симптоми от хранопровода, методи на изследване на хранопровода.</w:t>
      </w:r>
    </w:p>
    <w:p w14:paraId="611C1D31" w14:textId="05ED6CD4" w:rsidR="00B64F39" w:rsidRPr="00B64F39" w:rsidRDefault="00B64F39" w:rsidP="00706DB1">
      <w:pPr>
        <w:suppressAutoHyphens/>
        <w:spacing w:after="0" w:line="240" w:lineRule="auto"/>
        <w:rPr>
          <w:b/>
          <w:bCs/>
          <w:lang w:val="bg-BG"/>
        </w:rPr>
      </w:pPr>
    </w:p>
    <w:p w14:paraId="076D9FD3" w14:textId="77777777" w:rsidR="00A83675" w:rsidRPr="00A83675" w:rsidRDefault="00A83675" w:rsidP="00706DB1">
      <w:pPr>
        <w:suppressAutoHyphens/>
        <w:spacing w:after="0" w:line="240" w:lineRule="auto"/>
        <w:rPr>
          <w:b/>
          <w:bCs/>
        </w:rPr>
      </w:pPr>
      <w:r w:rsidRPr="00A83675">
        <w:rPr>
          <w:b/>
          <w:bCs/>
        </w:rPr>
        <w:t>АНАМНЕЗА. ГЛАВНИ СИМПТОМИ</w:t>
      </w:r>
    </w:p>
    <w:p w14:paraId="13990852" w14:textId="77777777" w:rsidR="00A83675" w:rsidRPr="00A83675" w:rsidRDefault="00A83675" w:rsidP="00706DB1">
      <w:pPr>
        <w:suppressAutoHyphens/>
        <w:spacing w:after="0" w:line="240" w:lineRule="auto"/>
        <w:rPr>
          <w:b/>
          <w:bCs/>
        </w:rPr>
      </w:pPr>
      <w:r w:rsidRPr="00A83675">
        <w:rPr>
          <w:b/>
          <w:bCs/>
        </w:rPr>
        <w:t>1. Дисфагия (dysphagia)</w:t>
      </w:r>
    </w:p>
    <w:p w14:paraId="70E0DAC6" w14:textId="77777777" w:rsidR="00A83675" w:rsidRPr="00A83675" w:rsidRDefault="00A83675" w:rsidP="00A71168">
      <w:pPr>
        <w:numPr>
          <w:ilvl w:val="0"/>
          <w:numId w:val="189"/>
        </w:numPr>
        <w:suppressAutoHyphens/>
        <w:spacing w:after="0" w:line="240" w:lineRule="auto"/>
      </w:pPr>
      <w:r w:rsidRPr="00A83675">
        <w:t>Определение: Чувство за затруднено, болезнено преминаване на храната през хранопровода.</w:t>
      </w:r>
    </w:p>
    <w:p w14:paraId="7D35C57A" w14:textId="77777777" w:rsidR="00A83675" w:rsidRPr="00A83675" w:rsidRDefault="00A83675" w:rsidP="00A71168">
      <w:pPr>
        <w:numPr>
          <w:ilvl w:val="0"/>
          <w:numId w:val="189"/>
        </w:numPr>
        <w:suppressAutoHyphens/>
        <w:spacing w:after="0" w:line="240" w:lineRule="auto"/>
      </w:pPr>
      <w:r w:rsidRPr="00A83675">
        <w:t>Видове:</w:t>
      </w:r>
    </w:p>
    <w:p w14:paraId="12E5DAB9" w14:textId="77777777" w:rsidR="00A83675" w:rsidRPr="00A83675" w:rsidRDefault="00A83675" w:rsidP="00A71168">
      <w:pPr>
        <w:numPr>
          <w:ilvl w:val="1"/>
          <w:numId w:val="189"/>
        </w:numPr>
        <w:suppressAutoHyphens/>
        <w:spacing w:after="0" w:line="240" w:lineRule="auto"/>
      </w:pPr>
      <w:r w:rsidRPr="00A83675">
        <w:t>Механична дисфагия: Причинена от стеснение на хранопровода (тумор, цикатрикси, външно притискане, езофагит). По-често при твърда храна.</w:t>
      </w:r>
    </w:p>
    <w:p w14:paraId="1704B95C" w14:textId="77777777" w:rsidR="00A83675" w:rsidRPr="00A83675" w:rsidRDefault="00A83675" w:rsidP="00A71168">
      <w:pPr>
        <w:numPr>
          <w:ilvl w:val="1"/>
          <w:numId w:val="189"/>
        </w:numPr>
        <w:suppressAutoHyphens/>
        <w:spacing w:after="0" w:line="240" w:lineRule="auto"/>
      </w:pPr>
      <w:r w:rsidRPr="00A83675">
        <w:t>Моторна дисфагия: Нарушена перисталтика (нервно-мускулни разстройства, склеродермия). Може да е и при течности.</w:t>
      </w:r>
    </w:p>
    <w:p w14:paraId="2B47C335" w14:textId="77777777" w:rsidR="00A83675" w:rsidRPr="00A83675" w:rsidRDefault="00A83675" w:rsidP="00A71168">
      <w:pPr>
        <w:numPr>
          <w:ilvl w:val="0"/>
          <w:numId w:val="189"/>
        </w:numPr>
        <w:suppressAutoHyphens/>
        <w:spacing w:after="0" w:line="240" w:lineRule="auto"/>
      </w:pPr>
      <w:r w:rsidRPr="00A83675">
        <w:t>Локализация:</w:t>
      </w:r>
    </w:p>
    <w:p w14:paraId="7B189859" w14:textId="77777777" w:rsidR="00A83675" w:rsidRPr="00A83675" w:rsidRDefault="00A83675" w:rsidP="00A71168">
      <w:pPr>
        <w:numPr>
          <w:ilvl w:val="1"/>
          <w:numId w:val="189"/>
        </w:numPr>
        <w:suppressAutoHyphens/>
        <w:spacing w:after="0" w:line="240" w:lineRule="auto"/>
      </w:pPr>
      <w:r w:rsidRPr="00A83675">
        <w:t>Горна: Усеща се в зоната на manubrium sterni.</w:t>
      </w:r>
    </w:p>
    <w:p w14:paraId="79999533" w14:textId="77777777" w:rsidR="00A83675" w:rsidRPr="00A83675" w:rsidRDefault="00A83675" w:rsidP="00A71168">
      <w:pPr>
        <w:numPr>
          <w:ilvl w:val="1"/>
          <w:numId w:val="189"/>
        </w:numPr>
        <w:suppressAutoHyphens/>
        <w:spacing w:after="0" w:line="240" w:lineRule="auto"/>
      </w:pPr>
      <w:r w:rsidRPr="00A83675">
        <w:t>Долна: В долната част на стернума или високо в епигастриума.</w:t>
      </w:r>
    </w:p>
    <w:p w14:paraId="13FDC3EF" w14:textId="77777777" w:rsidR="00A83675" w:rsidRPr="00A83675" w:rsidRDefault="00A83675" w:rsidP="00A71168">
      <w:pPr>
        <w:numPr>
          <w:ilvl w:val="0"/>
          <w:numId w:val="189"/>
        </w:numPr>
        <w:suppressAutoHyphens/>
        <w:spacing w:after="0" w:line="240" w:lineRule="auto"/>
      </w:pPr>
      <w:r w:rsidRPr="00A83675">
        <w:t>Продължителност: Секунди, минути или часове – помага за разграничаване на моторна от органична дисфагия.</w:t>
      </w:r>
    </w:p>
    <w:p w14:paraId="09526BCA" w14:textId="77777777" w:rsidR="00A83675" w:rsidRPr="00A83675" w:rsidRDefault="00A83675" w:rsidP="00706DB1">
      <w:pPr>
        <w:suppressAutoHyphens/>
        <w:spacing w:after="0" w:line="240" w:lineRule="auto"/>
        <w:rPr>
          <w:b/>
          <w:bCs/>
        </w:rPr>
      </w:pPr>
      <w:r w:rsidRPr="00A83675">
        <w:rPr>
          <w:b/>
          <w:bCs/>
        </w:rPr>
        <w:t>2. Одинфагия (odinphagia)</w:t>
      </w:r>
    </w:p>
    <w:p w14:paraId="39FDCE32" w14:textId="77777777" w:rsidR="00A83675" w:rsidRPr="00A83675" w:rsidRDefault="00A83675" w:rsidP="00A71168">
      <w:pPr>
        <w:numPr>
          <w:ilvl w:val="0"/>
          <w:numId w:val="190"/>
        </w:numPr>
        <w:suppressAutoHyphens/>
        <w:spacing w:after="0" w:line="240" w:lineRule="auto"/>
      </w:pPr>
      <w:r w:rsidRPr="00A83675">
        <w:t>Определение: Болезнено и затруднено преглъщане.</w:t>
      </w:r>
    </w:p>
    <w:p w14:paraId="58DC1547" w14:textId="77777777" w:rsidR="00A83675" w:rsidRPr="00A83675" w:rsidRDefault="00A83675" w:rsidP="00A71168">
      <w:pPr>
        <w:numPr>
          <w:ilvl w:val="0"/>
          <w:numId w:val="190"/>
        </w:numPr>
        <w:suppressAutoHyphens/>
        <w:spacing w:after="0" w:line="240" w:lineRule="auto"/>
      </w:pPr>
      <w:r w:rsidRPr="00A83675">
        <w:t>Локализация: Болка зад гръдната кост и около proc. xyphoideus.</w:t>
      </w:r>
    </w:p>
    <w:p w14:paraId="0E2918B7" w14:textId="77777777" w:rsidR="00A83675" w:rsidRPr="00A83675" w:rsidRDefault="00A83675" w:rsidP="00A71168">
      <w:pPr>
        <w:numPr>
          <w:ilvl w:val="0"/>
          <w:numId w:val="190"/>
        </w:numPr>
        <w:suppressAutoHyphens/>
        <w:spacing w:after="0" w:line="240" w:lineRule="auto"/>
      </w:pPr>
      <w:r w:rsidRPr="00A83675">
        <w:t>Причини: Езофагит, пептична язва на хранопровода.</w:t>
      </w:r>
    </w:p>
    <w:p w14:paraId="59A5E8BD" w14:textId="77777777" w:rsidR="00A83675" w:rsidRPr="00A83675" w:rsidRDefault="00A83675" w:rsidP="00706DB1">
      <w:pPr>
        <w:suppressAutoHyphens/>
        <w:spacing w:after="0" w:line="240" w:lineRule="auto"/>
        <w:rPr>
          <w:b/>
          <w:bCs/>
        </w:rPr>
      </w:pPr>
      <w:r w:rsidRPr="00A83675">
        <w:rPr>
          <w:b/>
          <w:bCs/>
        </w:rPr>
        <w:t>3. Пирозис (pyrosis)</w:t>
      </w:r>
    </w:p>
    <w:p w14:paraId="4CDE86B5" w14:textId="77777777" w:rsidR="00A83675" w:rsidRPr="00A83675" w:rsidRDefault="00A83675" w:rsidP="00A71168">
      <w:pPr>
        <w:numPr>
          <w:ilvl w:val="0"/>
          <w:numId w:val="191"/>
        </w:numPr>
        <w:suppressAutoHyphens/>
        <w:spacing w:after="0" w:line="240" w:lineRule="auto"/>
      </w:pPr>
      <w:r w:rsidRPr="00A83675">
        <w:t>Определение: Пареща болка високо в епигастриума и зад долната част на гръдната кост.</w:t>
      </w:r>
    </w:p>
    <w:p w14:paraId="0FE2A4C0" w14:textId="77777777" w:rsidR="00A83675" w:rsidRPr="00A83675" w:rsidRDefault="00A83675" w:rsidP="00A71168">
      <w:pPr>
        <w:numPr>
          <w:ilvl w:val="0"/>
          <w:numId w:val="191"/>
        </w:numPr>
        <w:suppressAutoHyphens/>
        <w:spacing w:after="0" w:line="240" w:lineRule="auto"/>
      </w:pPr>
      <w:r w:rsidRPr="00A83675">
        <w:t>Причини: Регургитация на стомашен сок в хранопровода (рефлукс-езофагит, хиперацидитет).</w:t>
      </w:r>
    </w:p>
    <w:p w14:paraId="04D708CF" w14:textId="77777777" w:rsidR="00A83675" w:rsidRPr="00A83675" w:rsidRDefault="00A83675" w:rsidP="00A71168">
      <w:pPr>
        <w:numPr>
          <w:ilvl w:val="0"/>
          <w:numId w:val="191"/>
        </w:numPr>
        <w:suppressAutoHyphens/>
        <w:spacing w:after="0" w:line="240" w:lineRule="auto"/>
        <w:rPr>
          <w:b/>
          <w:bCs/>
        </w:rPr>
      </w:pPr>
      <w:r w:rsidRPr="00A83675">
        <w:t>Усилва се: След дразнещи храни, в легнало положение</w:t>
      </w:r>
      <w:r w:rsidRPr="00A83675">
        <w:rPr>
          <w:b/>
          <w:bCs/>
        </w:rPr>
        <w:t>.</w:t>
      </w:r>
    </w:p>
    <w:p w14:paraId="4879A35F" w14:textId="77777777" w:rsidR="00A83675" w:rsidRPr="00A83675" w:rsidRDefault="00A83675" w:rsidP="00706DB1">
      <w:pPr>
        <w:suppressAutoHyphens/>
        <w:spacing w:after="0" w:line="240" w:lineRule="auto"/>
        <w:rPr>
          <w:b/>
          <w:bCs/>
        </w:rPr>
      </w:pPr>
      <w:r w:rsidRPr="00A83675">
        <w:rPr>
          <w:b/>
          <w:bCs/>
        </w:rPr>
        <w:t>4. Гръдна болка от хранопровода</w:t>
      </w:r>
    </w:p>
    <w:p w14:paraId="7D7D59DC" w14:textId="77777777" w:rsidR="00A83675" w:rsidRPr="00A83675" w:rsidRDefault="00A83675" w:rsidP="00A71168">
      <w:pPr>
        <w:numPr>
          <w:ilvl w:val="0"/>
          <w:numId w:val="192"/>
        </w:numPr>
        <w:suppressAutoHyphens/>
        <w:spacing w:after="0" w:line="240" w:lineRule="auto"/>
      </w:pPr>
      <w:r w:rsidRPr="00A83675">
        <w:t>Определение: Болка зад гръдната кост, различна от дисфагия и одинфагия.</w:t>
      </w:r>
    </w:p>
    <w:p w14:paraId="4CED51C5" w14:textId="77777777" w:rsidR="00A83675" w:rsidRPr="00A83675" w:rsidRDefault="00A83675" w:rsidP="00A71168">
      <w:pPr>
        <w:numPr>
          <w:ilvl w:val="0"/>
          <w:numId w:val="192"/>
        </w:numPr>
        <w:suppressAutoHyphens/>
        <w:spacing w:after="0" w:line="240" w:lineRule="auto"/>
      </w:pPr>
      <w:r w:rsidRPr="00A83675">
        <w:t>Причини: Спазъм на хранопровода, тумор, язва, процеси в задния медиастинум.</w:t>
      </w:r>
    </w:p>
    <w:p w14:paraId="4766CE5A" w14:textId="77777777" w:rsidR="00A83675" w:rsidRPr="00A83675" w:rsidRDefault="00D83532" w:rsidP="00706DB1">
      <w:pPr>
        <w:suppressAutoHyphens/>
        <w:spacing w:after="0" w:line="240" w:lineRule="auto"/>
        <w:rPr>
          <w:b/>
          <w:bCs/>
        </w:rPr>
      </w:pPr>
      <w:r>
        <w:pict w14:anchorId="132C34FF">
          <v:rect id="_x0000_i1031" style="width:0;height:1.5pt" o:hralign="center" o:hrstd="t" o:hr="t" fillcolor="#a0a0a0" stroked="f"/>
        </w:pict>
      </w:r>
    </w:p>
    <w:p w14:paraId="4E074017" w14:textId="77777777" w:rsidR="00A83675" w:rsidRPr="00A83675" w:rsidRDefault="00A83675" w:rsidP="00706DB1">
      <w:pPr>
        <w:suppressAutoHyphens/>
        <w:spacing w:after="0" w:line="240" w:lineRule="auto"/>
        <w:rPr>
          <w:b/>
          <w:bCs/>
        </w:rPr>
      </w:pPr>
      <w:r w:rsidRPr="00A83675">
        <w:rPr>
          <w:b/>
          <w:bCs/>
        </w:rPr>
        <w:t>ФИЗИКАЛНО ИЗСЛЕДВАНЕ</w:t>
      </w:r>
    </w:p>
    <w:p w14:paraId="073293B1" w14:textId="77777777" w:rsidR="00A83675" w:rsidRPr="00A83675" w:rsidRDefault="00A83675" w:rsidP="00A71168">
      <w:pPr>
        <w:numPr>
          <w:ilvl w:val="0"/>
          <w:numId w:val="193"/>
        </w:numPr>
        <w:suppressAutoHyphens/>
        <w:spacing w:after="0" w:line="240" w:lineRule="auto"/>
      </w:pPr>
      <w:r w:rsidRPr="00A83675">
        <w:t>Забележка:</w:t>
      </w:r>
    </w:p>
    <w:p w14:paraId="3A589EE7" w14:textId="77777777" w:rsidR="00A83675" w:rsidRPr="00A83675" w:rsidRDefault="00A83675" w:rsidP="00A71168">
      <w:pPr>
        <w:numPr>
          <w:ilvl w:val="1"/>
          <w:numId w:val="193"/>
        </w:numPr>
        <w:suppressAutoHyphens/>
        <w:spacing w:after="0" w:line="240" w:lineRule="auto"/>
        <w:rPr>
          <w:b/>
          <w:bCs/>
        </w:rPr>
      </w:pPr>
      <w:r w:rsidRPr="00A83675">
        <w:t>Физикалното изследване на хранопровода почти не дава информация, защото той се намира в задния медиастинум и не е достъпен за палпация, перкусия или аускултация</w:t>
      </w:r>
      <w:r w:rsidRPr="00A83675">
        <w:rPr>
          <w:b/>
          <w:bCs/>
        </w:rPr>
        <w:t>.</w:t>
      </w:r>
    </w:p>
    <w:p w14:paraId="74D4E732" w14:textId="77777777" w:rsidR="00A83675" w:rsidRPr="00A83675" w:rsidRDefault="00D83532" w:rsidP="00706DB1">
      <w:pPr>
        <w:suppressAutoHyphens/>
        <w:spacing w:after="0" w:line="240" w:lineRule="auto"/>
        <w:rPr>
          <w:b/>
          <w:bCs/>
        </w:rPr>
      </w:pPr>
      <w:r>
        <w:rPr>
          <w:b/>
          <w:bCs/>
        </w:rPr>
        <w:pict w14:anchorId="21F9CE57">
          <v:rect id="_x0000_i1032" style="width:0;height:1.5pt" o:hralign="center" o:hrstd="t" o:hr="t" fillcolor="#a0a0a0" stroked="f"/>
        </w:pict>
      </w:r>
    </w:p>
    <w:p w14:paraId="26B65CDB" w14:textId="77777777" w:rsidR="00A83675" w:rsidRPr="00A83675" w:rsidRDefault="00A83675" w:rsidP="00706DB1">
      <w:pPr>
        <w:suppressAutoHyphens/>
        <w:spacing w:after="0" w:line="240" w:lineRule="auto"/>
        <w:rPr>
          <w:b/>
          <w:bCs/>
        </w:rPr>
      </w:pPr>
      <w:r w:rsidRPr="00A83675">
        <w:rPr>
          <w:b/>
          <w:bCs/>
        </w:rPr>
        <w:t>ИНСТРУМЕНТАЛНИ МЕТОДИ НА ИЗСЛЕДВАНЕ</w:t>
      </w:r>
    </w:p>
    <w:p w14:paraId="3D15026B" w14:textId="65EB9E33" w:rsidR="00A83675" w:rsidRPr="00A83675" w:rsidRDefault="00A83675" w:rsidP="00706DB1">
      <w:pPr>
        <w:suppressAutoHyphens/>
        <w:spacing w:after="0" w:line="240" w:lineRule="auto"/>
        <w:rPr>
          <w:b/>
          <w:bCs/>
          <w:lang w:val="bg-BG"/>
        </w:rPr>
      </w:pPr>
      <w:r w:rsidRPr="00A83675">
        <w:rPr>
          <w:b/>
          <w:bCs/>
        </w:rPr>
        <w:t>1. Езофагоскопия</w:t>
      </w:r>
    </w:p>
    <w:p w14:paraId="33C06893" w14:textId="77777777" w:rsidR="00A83675" w:rsidRPr="00A83675" w:rsidRDefault="00A83675" w:rsidP="00A71168">
      <w:pPr>
        <w:pStyle w:val="ListParagraph"/>
        <w:numPr>
          <w:ilvl w:val="0"/>
          <w:numId w:val="197"/>
        </w:numPr>
        <w:suppressAutoHyphens/>
        <w:spacing w:after="0" w:line="240" w:lineRule="auto"/>
      </w:pPr>
      <w:r w:rsidRPr="00A83675">
        <w:t>Ендоскопски оглед на лигавицата на хранопровода.</w:t>
      </w:r>
    </w:p>
    <w:p w14:paraId="7778A7D1" w14:textId="77777777" w:rsidR="00A83675" w:rsidRPr="00A83675" w:rsidRDefault="00A83675" w:rsidP="00A71168">
      <w:pPr>
        <w:numPr>
          <w:ilvl w:val="0"/>
          <w:numId w:val="194"/>
        </w:numPr>
        <w:suppressAutoHyphens/>
        <w:spacing w:after="0" w:line="240" w:lineRule="auto"/>
      </w:pPr>
      <w:r w:rsidRPr="00A83675">
        <w:t>Какво позволява:</w:t>
      </w:r>
    </w:p>
    <w:p w14:paraId="6ACAE3A6" w14:textId="77777777" w:rsidR="00A83675" w:rsidRPr="00A83675" w:rsidRDefault="00A83675" w:rsidP="00A71168">
      <w:pPr>
        <w:numPr>
          <w:ilvl w:val="1"/>
          <w:numId w:val="194"/>
        </w:numPr>
        <w:suppressAutoHyphens/>
        <w:spacing w:after="0" w:line="240" w:lineRule="auto"/>
      </w:pPr>
      <w:r w:rsidRPr="00A83675">
        <w:t>Откриване на тумори, стеснения, язви, възпаления.</w:t>
      </w:r>
    </w:p>
    <w:p w14:paraId="048C58B6" w14:textId="77777777" w:rsidR="00A83675" w:rsidRPr="00A83675" w:rsidRDefault="00A83675" w:rsidP="00A71168">
      <w:pPr>
        <w:numPr>
          <w:ilvl w:val="1"/>
          <w:numId w:val="194"/>
        </w:numPr>
        <w:suppressAutoHyphens/>
        <w:spacing w:after="0" w:line="240" w:lineRule="auto"/>
      </w:pPr>
      <w:r w:rsidRPr="00A83675">
        <w:t>Вземане на биопсия от болестно променени участъци.</w:t>
      </w:r>
    </w:p>
    <w:p w14:paraId="1733E5E8" w14:textId="77777777" w:rsidR="00A83675" w:rsidRPr="00A83675" w:rsidRDefault="00A83675" w:rsidP="00A71168">
      <w:pPr>
        <w:numPr>
          <w:ilvl w:val="0"/>
          <w:numId w:val="194"/>
        </w:numPr>
        <w:suppressAutoHyphens/>
        <w:spacing w:after="0" w:line="240" w:lineRule="auto"/>
      </w:pPr>
      <w:r w:rsidRPr="00A83675">
        <w:t>Значение:</w:t>
      </w:r>
    </w:p>
    <w:p w14:paraId="3D07BA11" w14:textId="77777777" w:rsidR="00A83675" w:rsidRPr="00A83675" w:rsidRDefault="00A83675" w:rsidP="00A71168">
      <w:pPr>
        <w:numPr>
          <w:ilvl w:val="1"/>
          <w:numId w:val="194"/>
        </w:numPr>
        <w:suppressAutoHyphens/>
        <w:spacing w:after="0" w:line="240" w:lineRule="auto"/>
      </w:pPr>
      <w:r w:rsidRPr="00A83675">
        <w:t>Златен стандарт за диагностика на езофагеален карцином, рефлукс-езофагит, пептични язви.</w:t>
      </w:r>
    </w:p>
    <w:p w14:paraId="1CB6D3F1" w14:textId="39E94BA3" w:rsidR="00A83675" w:rsidRPr="00A83675" w:rsidRDefault="00A83675" w:rsidP="00706DB1">
      <w:pPr>
        <w:suppressAutoHyphens/>
        <w:spacing w:after="0" w:line="240" w:lineRule="auto"/>
        <w:rPr>
          <w:b/>
          <w:bCs/>
          <w:lang w:val="bg-BG"/>
        </w:rPr>
      </w:pPr>
      <w:r w:rsidRPr="00A83675">
        <w:rPr>
          <w:b/>
          <w:bCs/>
        </w:rPr>
        <w:t>2. Езофаготонометрия</w:t>
      </w:r>
    </w:p>
    <w:p w14:paraId="2CED763B" w14:textId="77777777" w:rsidR="00A83675" w:rsidRPr="00A83675" w:rsidRDefault="00A83675" w:rsidP="00A71168">
      <w:pPr>
        <w:numPr>
          <w:ilvl w:val="0"/>
          <w:numId w:val="195"/>
        </w:numPr>
        <w:suppressAutoHyphens/>
        <w:spacing w:after="0" w:line="240" w:lineRule="auto"/>
      </w:pPr>
      <w:r w:rsidRPr="00A83675">
        <w:t>Измерване на налягането и моториката на хранопровода с балон и трансдюсер.</w:t>
      </w:r>
    </w:p>
    <w:p w14:paraId="2CDD7952" w14:textId="77777777" w:rsidR="00A83675" w:rsidRPr="00A83675" w:rsidRDefault="00A83675" w:rsidP="00A71168">
      <w:pPr>
        <w:numPr>
          <w:ilvl w:val="0"/>
          <w:numId w:val="195"/>
        </w:numPr>
        <w:suppressAutoHyphens/>
        <w:spacing w:after="0" w:line="240" w:lineRule="auto"/>
      </w:pPr>
      <w:r w:rsidRPr="00A83675">
        <w:t>Значение:</w:t>
      </w:r>
    </w:p>
    <w:p w14:paraId="478407FE" w14:textId="77777777" w:rsidR="00A83675" w:rsidRPr="00A83675" w:rsidRDefault="00A83675" w:rsidP="00A71168">
      <w:pPr>
        <w:numPr>
          <w:ilvl w:val="1"/>
          <w:numId w:val="195"/>
        </w:numPr>
        <w:suppressAutoHyphens/>
        <w:spacing w:after="0" w:line="240" w:lineRule="auto"/>
      </w:pPr>
      <w:r w:rsidRPr="00A83675">
        <w:t>Оценка на функционални (еластични, атонични) промени на хранопровода.</w:t>
      </w:r>
    </w:p>
    <w:p w14:paraId="2F3386DF" w14:textId="77777777" w:rsidR="00A83675" w:rsidRPr="00A83675" w:rsidRDefault="00A83675" w:rsidP="00706DB1">
      <w:pPr>
        <w:suppressAutoHyphens/>
        <w:spacing w:after="0" w:line="240" w:lineRule="auto"/>
        <w:rPr>
          <w:b/>
          <w:bCs/>
        </w:rPr>
      </w:pPr>
      <w:r w:rsidRPr="00A83675">
        <w:rPr>
          <w:b/>
          <w:bCs/>
        </w:rPr>
        <w:t>3. Рентгеново изследване с бариева каша</w:t>
      </w:r>
    </w:p>
    <w:p w14:paraId="6B84F1BA" w14:textId="77777777" w:rsidR="00A83675" w:rsidRPr="00A83675" w:rsidRDefault="00A83675" w:rsidP="00A71168">
      <w:pPr>
        <w:numPr>
          <w:ilvl w:val="0"/>
          <w:numId w:val="196"/>
        </w:numPr>
        <w:suppressAutoHyphens/>
        <w:spacing w:after="0" w:line="240" w:lineRule="auto"/>
      </w:pPr>
      <w:r w:rsidRPr="00A83675">
        <w:lastRenderedPageBreak/>
        <w:t>Пациентът поглъща бариева каша, след което се правят рентгенови снимки.</w:t>
      </w:r>
    </w:p>
    <w:p w14:paraId="663A6D38" w14:textId="77777777" w:rsidR="00A83675" w:rsidRPr="00A83675" w:rsidRDefault="00A83675" w:rsidP="00A71168">
      <w:pPr>
        <w:numPr>
          <w:ilvl w:val="0"/>
          <w:numId w:val="196"/>
        </w:numPr>
        <w:suppressAutoHyphens/>
        <w:spacing w:after="0" w:line="240" w:lineRule="auto"/>
      </w:pPr>
      <w:r w:rsidRPr="00A83675">
        <w:t>Какво показва:</w:t>
      </w:r>
    </w:p>
    <w:p w14:paraId="6A7CF8E6" w14:textId="77777777" w:rsidR="00A83675" w:rsidRPr="00A83675" w:rsidRDefault="00A83675" w:rsidP="00A71168">
      <w:pPr>
        <w:numPr>
          <w:ilvl w:val="1"/>
          <w:numId w:val="196"/>
        </w:numPr>
        <w:suppressAutoHyphens/>
        <w:spacing w:after="0" w:line="240" w:lineRule="auto"/>
      </w:pPr>
      <w:r w:rsidRPr="00A83675">
        <w:t>Стеснения, разширения, дефекти на изпълване, моторика на хранопровода.</w:t>
      </w:r>
    </w:p>
    <w:p w14:paraId="56A4B840" w14:textId="77777777" w:rsidR="008A6962" w:rsidRPr="008A6962" w:rsidRDefault="008A6962" w:rsidP="00706DB1">
      <w:pPr>
        <w:suppressAutoHyphens/>
        <w:spacing w:after="0" w:line="240" w:lineRule="auto"/>
        <w:rPr>
          <w:b/>
          <w:bCs/>
          <w:lang w:val="bg-BG"/>
        </w:rPr>
      </w:pPr>
    </w:p>
    <w:p w14:paraId="31835621" w14:textId="77777777" w:rsidR="006F7731" w:rsidRDefault="006F7731" w:rsidP="00706DB1">
      <w:pPr>
        <w:suppressAutoHyphens/>
        <w:spacing w:after="0" w:line="240" w:lineRule="auto"/>
        <w:rPr>
          <w:lang w:val="bg-BG"/>
        </w:rPr>
      </w:pPr>
    </w:p>
    <w:p w14:paraId="05328EBA" w14:textId="218567A5" w:rsidR="00C77D7E" w:rsidRDefault="00C77D7E" w:rsidP="00706DB1">
      <w:pPr>
        <w:spacing w:after="0"/>
        <w:rPr>
          <w:lang w:val="bg-BG"/>
        </w:rPr>
      </w:pPr>
      <w:r>
        <w:rPr>
          <w:lang w:val="bg-BG"/>
        </w:rPr>
        <w:br w:type="page"/>
      </w:r>
    </w:p>
    <w:p w14:paraId="15E5E11D" w14:textId="0B24158A" w:rsidR="002137C4" w:rsidRDefault="00852082" w:rsidP="00706DB1">
      <w:pPr>
        <w:suppressAutoHyphens/>
        <w:spacing w:after="0" w:line="240" w:lineRule="auto"/>
        <w:jc w:val="center"/>
        <w:rPr>
          <w:b/>
          <w:bCs/>
          <w:lang w:val="bg-BG"/>
        </w:rPr>
      </w:pPr>
      <w:r w:rsidRPr="00852082">
        <w:rPr>
          <w:b/>
          <w:bCs/>
          <w:lang w:val="bg-BG"/>
        </w:rPr>
        <w:lastRenderedPageBreak/>
        <w:t>40. Симптоми на стомаха, методи за изследване на стомаха</w:t>
      </w:r>
    </w:p>
    <w:p w14:paraId="4E3330EA" w14:textId="77777777" w:rsidR="00852082" w:rsidRPr="00852082" w:rsidRDefault="00852082" w:rsidP="00706DB1">
      <w:pPr>
        <w:suppressAutoHyphens/>
        <w:spacing w:after="0" w:line="240" w:lineRule="auto"/>
        <w:rPr>
          <w:b/>
          <w:bCs/>
        </w:rPr>
      </w:pPr>
      <w:r w:rsidRPr="00852082">
        <w:rPr>
          <w:b/>
          <w:bCs/>
        </w:rPr>
        <w:t>Анатомични бележки</w:t>
      </w:r>
    </w:p>
    <w:p w14:paraId="1CE85A53" w14:textId="77777777" w:rsidR="00852082" w:rsidRPr="00852082" w:rsidRDefault="00852082" w:rsidP="00A71168">
      <w:pPr>
        <w:numPr>
          <w:ilvl w:val="0"/>
          <w:numId w:val="198"/>
        </w:numPr>
        <w:suppressAutoHyphens/>
        <w:spacing w:after="0" w:line="240" w:lineRule="auto"/>
      </w:pPr>
      <w:r w:rsidRPr="00852082">
        <w:rPr>
          <w:b/>
          <w:bCs/>
        </w:rPr>
        <w:t>Стомахът</w:t>
      </w:r>
      <w:r w:rsidRPr="00852082">
        <w:t xml:space="preserve"> се намира в епигастриума, под левия купол на диафрагмата. Има предна и задна стена, малка и голяма кривина, и се състои от: pars cardiaca, fundus, corpus, antrum, canalis pyloricus и pylorus.</w:t>
      </w:r>
    </w:p>
    <w:p w14:paraId="18DDE969" w14:textId="77777777" w:rsidR="00852082" w:rsidRPr="00852082" w:rsidRDefault="00852082" w:rsidP="00A71168">
      <w:pPr>
        <w:numPr>
          <w:ilvl w:val="0"/>
          <w:numId w:val="198"/>
        </w:numPr>
        <w:suppressAutoHyphens/>
        <w:spacing w:after="0" w:line="240" w:lineRule="auto"/>
      </w:pPr>
      <w:r w:rsidRPr="00852082">
        <w:rPr>
          <w:b/>
          <w:bCs/>
        </w:rPr>
        <w:t>Тънко черво</w:t>
      </w:r>
      <w:r w:rsidRPr="00852082">
        <w:t xml:space="preserve"> – около 6 м, състои се от дуоденум, йеюнум и илеум (завършва с valvula Bauchinii).</w:t>
      </w:r>
    </w:p>
    <w:p w14:paraId="14503105" w14:textId="77777777" w:rsidR="00852082" w:rsidRPr="00852082" w:rsidRDefault="00852082" w:rsidP="00A71168">
      <w:pPr>
        <w:numPr>
          <w:ilvl w:val="0"/>
          <w:numId w:val="198"/>
        </w:numPr>
        <w:suppressAutoHyphens/>
        <w:spacing w:after="0" w:line="240" w:lineRule="auto"/>
      </w:pPr>
      <w:r w:rsidRPr="00852082">
        <w:rPr>
          <w:b/>
          <w:bCs/>
        </w:rPr>
        <w:t>Дебело черво</w:t>
      </w:r>
      <w:r w:rsidRPr="00852082">
        <w:t xml:space="preserve"> – около 150 см, включва coecum, colon ascendens, transversum, descendens, сигмовидно черво и ректум.</w:t>
      </w:r>
    </w:p>
    <w:p w14:paraId="51694049" w14:textId="77777777" w:rsidR="00852082" w:rsidRDefault="00852082" w:rsidP="00706DB1">
      <w:pPr>
        <w:suppressAutoHyphens/>
        <w:spacing w:after="0" w:line="240" w:lineRule="auto"/>
        <w:rPr>
          <w:lang w:val="bg-BG"/>
        </w:rPr>
      </w:pPr>
    </w:p>
    <w:p w14:paraId="0934882C" w14:textId="77777777" w:rsidR="00534D41" w:rsidRPr="00534D41" w:rsidRDefault="00534D41" w:rsidP="00706DB1">
      <w:pPr>
        <w:suppressAutoHyphens/>
        <w:spacing w:after="0" w:line="240" w:lineRule="auto"/>
      </w:pPr>
      <w:r w:rsidRPr="00534D41">
        <w:rPr>
          <w:b/>
          <w:bCs/>
        </w:rPr>
        <w:t>Абдоминална болка</w:t>
      </w:r>
      <w:r w:rsidRPr="00534D41">
        <w:t xml:space="preserve"> Това е най-честият симптом при заболявания на стомаха и червата. Важно е да се уточнят:</w:t>
      </w:r>
    </w:p>
    <w:p w14:paraId="3F58BACE" w14:textId="77777777" w:rsidR="00534D41" w:rsidRPr="00534D41" w:rsidRDefault="00534D41" w:rsidP="00A71168">
      <w:pPr>
        <w:numPr>
          <w:ilvl w:val="0"/>
          <w:numId w:val="199"/>
        </w:numPr>
        <w:suppressAutoHyphens/>
        <w:spacing w:after="0" w:line="240" w:lineRule="auto"/>
      </w:pPr>
      <w:r w:rsidRPr="00534D41">
        <w:t>къде точно боли (локализация),</w:t>
      </w:r>
    </w:p>
    <w:p w14:paraId="4A033ADD" w14:textId="77777777" w:rsidR="00534D41" w:rsidRPr="00534D41" w:rsidRDefault="00534D41" w:rsidP="00A71168">
      <w:pPr>
        <w:numPr>
          <w:ilvl w:val="0"/>
          <w:numId w:val="199"/>
        </w:numPr>
        <w:suppressAutoHyphens/>
        <w:spacing w:after="0" w:line="240" w:lineRule="auto"/>
      </w:pPr>
      <w:r w:rsidRPr="00534D41">
        <w:t>колко силна е болката,</w:t>
      </w:r>
    </w:p>
    <w:p w14:paraId="78F61BCE" w14:textId="77777777" w:rsidR="00534D41" w:rsidRPr="00534D41" w:rsidRDefault="00534D41" w:rsidP="00A71168">
      <w:pPr>
        <w:numPr>
          <w:ilvl w:val="0"/>
          <w:numId w:val="199"/>
        </w:numPr>
        <w:suppressAutoHyphens/>
        <w:spacing w:after="0" w:line="240" w:lineRule="auto"/>
      </w:pPr>
      <w:r w:rsidRPr="00534D41">
        <w:t>какъв е характерът ѝ (остра, тъпа, пробождаща, коликообразна),</w:t>
      </w:r>
    </w:p>
    <w:p w14:paraId="1495A0C7" w14:textId="77777777" w:rsidR="00534D41" w:rsidRPr="00534D41" w:rsidRDefault="00534D41" w:rsidP="00A71168">
      <w:pPr>
        <w:numPr>
          <w:ilvl w:val="0"/>
          <w:numId w:val="199"/>
        </w:numPr>
        <w:suppressAutoHyphens/>
        <w:spacing w:after="0" w:line="240" w:lineRule="auto"/>
      </w:pPr>
      <w:r w:rsidRPr="00534D41">
        <w:t>дали се усилва или отслабва с времето,</w:t>
      </w:r>
    </w:p>
    <w:p w14:paraId="4B45BE58" w14:textId="77777777" w:rsidR="00534D41" w:rsidRPr="00534D41" w:rsidRDefault="00534D41" w:rsidP="00A71168">
      <w:pPr>
        <w:numPr>
          <w:ilvl w:val="0"/>
          <w:numId w:val="199"/>
        </w:numPr>
        <w:suppressAutoHyphens/>
        <w:spacing w:after="0" w:line="240" w:lineRule="auto"/>
      </w:pPr>
      <w:r w:rsidRPr="00534D41">
        <w:t>колко продължава,</w:t>
      </w:r>
    </w:p>
    <w:p w14:paraId="4DA41DD2" w14:textId="77777777" w:rsidR="00534D41" w:rsidRPr="00534D41" w:rsidRDefault="00534D41" w:rsidP="00A71168">
      <w:pPr>
        <w:numPr>
          <w:ilvl w:val="0"/>
          <w:numId w:val="199"/>
        </w:numPr>
        <w:suppressAutoHyphens/>
        <w:spacing w:after="0" w:line="240" w:lineRule="auto"/>
      </w:pPr>
      <w:r w:rsidRPr="00534D41">
        <w:t>дали се разпространява (ирадиация),</w:t>
      </w:r>
    </w:p>
    <w:p w14:paraId="2C18D1B0" w14:textId="77777777" w:rsidR="00534D41" w:rsidRPr="00534D41" w:rsidRDefault="00534D41" w:rsidP="00A71168">
      <w:pPr>
        <w:numPr>
          <w:ilvl w:val="0"/>
          <w:numId w:val="199"/>
        </w:numPr>
        <w:suppressAutoHyphens/>
        <w:spacing w:after="0" w:line="240" w:lineRule="auto"/>
      </w:pPr>
      <w:r w:rsidRPr="00534D41">
        <w:t>какво я повлиява (медикаменти, позиция, топлина),</w:t>
      </w:r>
    </w:p>
    <w:p w14:paraId="4F3122F4" w14:textId="115D13AE" w:rsidR="00534D41" w:rsidRPr="00534D41" w:rsidRDefault="00534D41" w:rsidP="00A71168">
      <w:pPr>
        <w:numPr>
          <w:ilvl w:val="0"/>
          <w:numId w:val="199"/>
        </w:numPr>
        <w:suppressAutoHyphens/>
        <w:spacing w:after="0" w:line="240" w:lineRule="auto"/>
      </w:pPr>
      <w:r w:rsidRPr="00534D41">
        <w:t>има ли връзка с други симптоми (гадене, повръщане, диария и др.).</w:t>
      </w:r>
      <w:r w:rsidR="008F3669">
        <w:rPr>
          <w:lang w:val="bg-BG"/>
        </w:rPr>
        <w:br/>
      </w:r>
    </w:p>
    <w:p w14:paraId="467E9FBF" w14:textId="77777777" w:rsidR="00D56F36" w:rsidRDefault="00534D41" w:rsidP="00706DB1">
      <w:pPr>
        <w:suppressAutoHyphens/>
        <w:spacing w:after="0" w:line="240" w:lineRule="auto"/>
        <w:rPr>
          <w:lang w:val="bg-BG"/>
        </w:rPr>
      </w:pPr>
      <w:r w:rsidRPr="00534D41">
        <w:t xml:space="preserve">Болката при заболявания на кухите органи (стомах, черва, жлъчни пътища) често е коликообразна – т.е. пристъпна, вълнообразна, с периоди на усилване и затихване. Това се дължи на механично препятствие (напр. камък, тумор, спазъм). Такава болка се нарича висцерална. </w:t>
      </w:r>
      <w:r w:rsidR="008F3669">
        <w:rPr>
          <w:lang w:val="bg-BG"/>
        </w:rPr>
        <w:br/>
      </w:r>
      <w:r w:rsidR="008F3669">
        <w:rPr>
          <w:lang w:val="bg-BG"/>
        </w:rPr>
        <w:br/>
      </w:r>
      <w:r w:rsidRPr="00534D41">
        <w:t>Болката при засягане на перитонеума е силна, постоянна, добре локализирана, често пробождаща или горяща – нарича се париетална болка.</w:t>
      </w:r>
    </w:p>
    <w:p w14:paraId="15DEFAC6" w14:textId="77777777" w:rsidR="00D56F36" w:rsidRDefault="00D56F36" w:rsidP="00706DB1">
      <w:pPr>
        <w:suppressAutoHyphens/>
        <w:spacing w:after="0" w:line="240" w:lineRule="auto"/>
        <w:rPr>
          <w:lang w:val="bg-BG"/>
        </w:rPr>
      </w:pPr>
    </w:p>
    <w:p w14:paraId="141FACE2" w14:textId="77777777" w:rsidR="00D56F36" w:rsidRDefault="00534D41" w:rsidP="00706DB1">
      <w:pPr>
        <w:suppressAutoHyphens/>
        <w:spacing w:after="0" w:line="240" w:lineRule="auto"/>
        <w:rPr>
          <w:lang w:val="bg-BG"/>
        </w:rPr>
      </w:pPr>
      <w:r w:rsidRPr="00534D41">
        <w:rPr>
          <w:b/>
          <w:bCs/>
        </w:rPr>
        <w:t>Смущения в апетита</w:t>
      </w:r>
      <w:r w:rsidRPr="00534D41">
        <w:t xml:space="preserve"> Анорексията е загуба на апетит. Причините са много: тумори, чернодробни и бъбречни заболявания, хронични инфекции (туберкулоза), психогенни (anorexia nervosa). Булимията е патологично повишен апетит. Полифагията също означава повишен апетит.</w:t>
      </w:r>
    </w:p>
    <w:p w14:paraId="670BFCD5" w14:textId="77777777" w:rsidR="00D56F36" w:rsidRDefault="00D56F36" w:rsidP="00706DB1">
      <w:pPr>
        <w:suppressAutoHyphens/>
        <w:spacing w:after="0" w:line="240" w:lineRule="auto"/>
        <w:rPr>
          <w:lang w:val="bg-BG"/>
        </w:rPr>
      </w:pPr>
    </w:p>
    <w:p w14:paraId="5A75FEE7" w14:textId="1E380B08" w:rsidR="00852082" w:rsidRPr="00852082" w:rsidRDefault="00534D41" w:rsidP="00706DB1">
      <w:pPr>
        <w:suppressAutoHyphens/>
        <w:spacing w:after="0" w:line="240" w:lineRule="auto"/>
        <w:rPr>
          <w:lang w:val="bg-BG"/>
        </w:rPr>
      </w:pPr>
      <w:r w:rsidRPr="00534D41">
        <w:rPr>
          <w:b/>
          <w:bCs/>
        </w:rPr>
        <w:t>Гадене и повръщане</w:t>
      </w:r>
      <w:r w:rsidRPr="00534D41">
        <w:t xml:space="preserve"> Гаденето е неприятно усещане в епигастриума, често предшества повръщането. Повръщането е експлозивно изхвърляне на стомашно съдържимо през устата. Причините са много:</w:t>
      </w:r>
    </w:p>
    <w:p w14:paraId="61F29230" w14:textId="77777777" w:rsidR="00462574" w:rsidRPr="00462574" w:rsidRDefault="00462574" w:rsidP="00A71168">
      <w:pPr>
        <w:numPr>
          <w:ilvl w:val="0"/>
          <w:numId w:val="200"/>
        </w:numPr>
        <w:suppressAutoHyphens/>
        <w:spacing w:after="0" w:line="240" w:lineRule="auto"/>
      </w:pPr>
      <w:r w:rsidRPr="00462574">
        <w:t>стомашни (язва, гастрит, рак),</w:t>
      </w:r>
    </w:p>
    <w:p w14:paraId="31DF2ED4" w14:textId="77777777" w:rsidR="00462574" w:rsidRPr="00462574" w:rsidRDefault="00462574" w:rsidP="00A71168">
      <w:pPr>
        <w:numPr>
          <w:ilvl w:val="0"/>
          <w:numId w:val="200"/>
        </w:numPr>
        <w:suppressAutoHyphens/>
        <w:spacing w:after="0" w:line="240" w:lineRule="auto"/>
      </w:pPr>
      <w:r w:rsidRPr="00462574">
        <w:t>рефлекторни (панкреатит, холецистит, апендицит),</w:t>
      </w:r>
    </w:p>
    <w:p w14:paraId="5A144A5D" w14:textId="77777777" w:rsidR="00462574" w:rsidRPr="00462574" w:rsidRDefault="00462574" w:rsidP="00A71168">
      <w:pPr>
        <w:numPr>
          <w:ilvl w:val="0"/>
          <w:numId w:val="200"/>
        </w:numPr>
        <w:suppressAutoHyphens/>
        <w:spacing w:after="0" w:line="240" w:lineRule="auto"/>
      </w:pPr>
      <w:r w:rsidRPr="00462574">
        <w:t>мозъчни (тумори, менингит),</w:t>
      </w:r>
    </w:p>
    <w:p w14:paraId="5775B956" w14:textId="77777777" w:rsidR="00462574" w:rsidRPr="00462574" w:rsidRDefault="00462574" w:rsidP="00A71168">
      <w:pPr>
        <w:numPr>
          <w:ilvl w:val="0"/>
          <w:numId w:val="200"/>
        </w:numPr>
        <w:suppressAutoHyphens/>
        <w:spacing w:after="0" w:line="240" w:lineRule="auto"/>
      </w:pPr>
      <w:r w:rsidRPr="00462574">
        <w:t>инфекциозни (сепсис, вируси, бактерии),</w:t>
      </w:r>
    </w:p>
    <w:p w14:paraId="5A53F321" w14:textId="77777777" w:rsidR="00462574" w:rsidRPr="00462574" w:rsidRDefault="00462574" w:rsidP="00A71168">
      <w:pPr>
        <w:numPr>
          <w:ilvl w:val="0"/>
          <w:numId w:val="200"/>
        </w:numPr>
        <w:suppressAutoHyphens/>
        <w:spacing w:after="0" w:line="240" w:lineRule="auto"/>
      </w:pPr>
      <w:r w:rsidRPr="00462574">
        <w:t>метаболитни (диабетна кетоацидоза, уремия).</w:t>
      </w:r>
    </w:p>
    <w:p w14:paraId="1591612D" w14:textId="77777777" w:rsidR="00462574" w:rsidRPr="00462574" w:rsidRDefault="00462574" w:rsidP="00706DB1">
      <w:pPr>
        <w:suppressAutoHyphens/>
        <w:spacing w:after="0" w:line="240" w:lineRule="auto"/>
        <w:ind w:left="720"/>
      </w:pPr>
    </w:p>
    <w:p w14:paraId="7788B776" w14:textId="61A31F7D" w:rsidR="00852082" w:rsidRDefault="00462574" w:rsidP="00706DB1">
      <w:pPr>
        <w:suppressAutoHyphens/>
        <w:spacing w:after="0" w:line="240" w:lineRule="auto"/>
        <w:rPr>
          <w:lang w:val="bg-BG"/>
        </w:rPr>
      </w:pPr>
      <w:r w:rsidRPr="00462574">
        <w:rPr>
          <w:b/>
          <w:bCs/>
        </w:rPr>
        <w:t>Регургитация</w:t>
      </w:r>
      <w:r w:rsidRPr="00462574">
        <w:t xml:space="preserve"> Това е връщане на храна или стомашно съдържимо в устата без усилие и без гадене. Среща се при стеснения на хранопровода и при стомашен рефлукс.</w:t>
      </w:r>
    </w:p>
    <w:p w14:paraId="62132475" w14:textId="77777777" w:rsidR="00462574" w:rsidRDefault="00462574" w:rsidP="00706DB1">
      <w:pPr>
        <w:suppressAutoHyphens/>
        <w:spacing w:after="0" w:line="240" w:lineRule="auto"/>
        <w:rPr>
          <w:lang w:val="bg-BG"/>
        </w:rPr>
      </w:pPr>
    </w:p>
    <w:p w14:paraId="012B5A4E" w14:textId="77777777" w:rsidR="00610074" w:rsidRDefault="00610074" w:rsidP="00706DB1">
      <w:pPr>
        <w:suppressAutoHyphens/>
        <w:spacing w:after="0" w:line="240" w:lineRule="auto"/>
        <w:rPr>
          <w:lang w:val="bg-BG"/>
        </w:rPr>
      </w:pPr>
      <w:r w:rsidRPr="00610074">
        <w:rPr>
          <w:b/>
          <w:bCs/>
        </w:rPr>
        <w:t>Руминация</w:t>
      </w:r>
      <w:r w:rsidRPr="00610074">
        <w:t xml:space="preserve"> Рядък симптом – регургитация на храна, ново сдъвкване и повторно поглъщане.</w:t>
      </w:r>
    </w:p>
    <w:p w14:paraId="2543D215" w14:textId="2D6DB700" w:rsidR="00610074" w:rsidRDefault="00610074" w:rsidP="00706DB1">
      <w:pPr>
        <w:suppressAutoHyphens/>
        <w:spacing w:after="0" w:line="240" w:lineRule="auto"/>
        <w:rPr>
          <w:lang w:val="bg-BG"/>
        </w:rPr>
      </w:pPr>
      <w:r>
        <w:rPr>
          <w:b/>
          <w:bCs/>
          <w:lang w:val="bg-BG"/>
        </w:rPr>
        <w:br/>
      </w:r>
      <w:r w:rsidRPr="00610074">
        <w:rPr>
          <w:b/>
          <w:bCs/>
        </w:rPr>
        <w:t>Аерофагия</w:t>
      </w:r>
      <w:r w:rsidRPr="00610074">
        <w:t xml:space="preserve"> Поглъщане на въздух при хранене или пиене, което води до подуване и оригване.</w:t>
      </w:r>
    </w:p>
    <w:p w14:paraId="4D6C47CE" w14:textId="651246E7" w:rsidR="00610074" w:rsidRDefault="00610074" w:rsidP="00706DB1">
      <w:pPr>
        <w:suppressAutoHyphens/>
        <w:spacing w:after="0" w:line="240" w:lineRule="auto"/>
        <w:rPr>
          <w:lang w:val="bg-BG"/>
        </w:rPr>
      </w:pPr>
      <w:r>
        <w:rPr>
          <w:b/>
          <w:bCs/>
          <w:lang w:val="bg-BG"/>
        </w:rPr>
        <w:br/>
      </w:r>
      <w:r w:rsidRPr="00610074">
        <w:rPr>
          <w:b/>
          <w:bCs/>
        </w:rPr>
        <w:t>Оригване</w:t>
      </w:r>
      <w:r w:rsidRPr="00610074">
        <w:t xml:space="preserve"> Шумно отделяне на въздух от стомаха, често с регургитация на стомашен сок.</w:t>
      </w:r>
    </w:p>
    <w:p w14:paraId="5B80AC6C" w14:textId="77777777" w:rsidR="00C816ED" w:rsidRDefault="00610074" w:rsidP="00706DB1">
      <w:pPr>
        <w:suppressAutoHyphens/>
        <w:spacing w:after="0" w:line="240" w:lineRule="auto"/>
        <w:rPr>
          <w:lang w:val="bg-BG"/>
        </w:rPr>
      </w:pPr>
      <w:r>
        <w:rPr>
          <w:lang w:val="bg-BG"/>
        </w:rPr>
        <w:lastRenderedPageBreak/>
        <w:br/>
      </w:r>
      <w:r w:rsidRPr="00610074">
        <w:rPr>
          <w:b/>
          <w:bCs/>
        </w:rPr>
        <w:t>Пареща болка зад гръдната кост (пирозис)</w:t>
      </w:r>
      <w:r w:rsidRPr="00610074">
        <w:t xml:space="preserve"> Парене високо в епигастриума и зад долната част на гръдната кост, дължащо се на връщане на стомашен сок в хранопровода (рефлукс-езофагит, повишена киселинност). Засилва се след дразнещи храни и в легнало положение.</w:t>
      </w:r>
    </w:p>
    <w:p w14:paraId="70C6A69F" w14:textId="77777777" w:rsidR="00C816ED" w:rsidRDefault="00C816ED" w:rsidP="00706DB1">
      <w:pPr>
        <w:suppressAutoHyphens/>
        <w:spacing w:after="0" w:line="240" w:lineRule="auto"/>
        <w:rPr>
          <w:lang w:val="bg-BG"/>
        </w:rPr>
      </w:pPr>
    </w:p>
    <w:p w14:paraId="7B096DE4" w14:textId="77777777" w:rsidR="00C816ED" w:rsidRDefault="00610074" w:rsidP="00706DB1">
      <w:pPr>
        <w:suppressAutoHyphens/>
        <w:spacing w:after="0" w:line="240" w:lineRule="auto"/>
        <w:rPr>
          <w:lang w:val="bg-BG"/>
        </w:rPr>
      </w:pPr>
      <w:r w:rsidRPr="00610074">
        <w:rPr>
          <w:b/>
          <w:bCs/>
        </w:rPr>
        <w:t>Дисфагия</w:t>
      </w:r>
      <w:r w:rsidRPr="00610074">
        <w:t xml:space="preserve"> Затруднено или болезнено преглъщане. Може да е механична (стеснение от тумор, цикатрикс, възпаление) или моторна (нарушена перисталтика, нервно-мускулни болести).</w:t>
      </w:r>
    </w:p>
    <w:p w14:paraId="5E1EDC7A" w14:textId="77777777" w:rsidR="00C816ED" w:rsidRDefault="00C816ED" w:rsidP="00706DB1">
      <w:pPr>
        <w:suppressAutoHyphens/>
        <w:spacing w:after="0" w:line="240" w:lineRule="auto"/>
        <w:rPr>
          <w:lang w:val="bg-BG"/>
        </w:rPr>
      </w:pPr>
    </w:p>
    <w:p w14:paraId="1A1BF506" w14:textId="33C9C1DC" w:rsidR="00610074" w:rsidRDefault="00610074" w:rsidP="00706DB1">
      <w:pPr>
        <w:suppressAutoHyphens/>
        <w:spacing w:after="0" w:line="240" w:lineRule="auto"/>
        <w:rPr>
          <w:lang w:val="bg-BG"/>
        </w:rPr>
      </w:pPr>
      <w:r w:rsidRPr="00610074">
        <w:rPr>
          <w:b/>
          <w:bCs/>
        </w:rPr>
        <w:t>Диария</w:t>
      </w:r>
      <w:r w:rsidRPr="00610074">
        <w:t xml:space="preserve"> Изхождане на воднисти или кашави изпражнения, обикновено над 3 пъти дневно, с увеличено количество и водно съдържимо. Причини: инфекции, хранителна непоносимост, автоимунни болести (улцерозен колит), медикаменти. Често е съпроводена с коликообразна болка и тенезми (болезнени напъни за дефекация).</w:t>
      </w:r>
    </w:p>
    <w:p w14:paraId="61F19897" w14:textId="77777777" w:rsidR="00610074" w:rsidRDefault="00610074" w:rsidP="00706DB1">
      <w:pPr>
        <w:suppressAutoHyphens/>
        <w:spacing w:after="0" w:line="240" w:lineRule="auto"/>
        <w:rPr>
          <w:lang w:val="bg-BG"/>
        </w:rPr>
      </w:pPr>
    </w:p>
    <w:p w14:paraId="6A2B6483" w14:textId="77777777" w:rsidR="00610074" w:rsidRDefault="00610074" w:rsidP="00706DB1">
      <w:pPr>
        <w:suppressAutoHyphens/>
        <w:spacing w:after="0" w:line="240" w:lineRule="auto"/>
        <w:rPr>
          <w:lang w:val="bg-BG"/>
        </w:rPr>
      </w:pPr>
      <w:r w:rsidRPr="00610074">
        <w:rPr>
          <w:b/>
          <w:bCs/>
        </w:rPr>
        <w:t>Запек (обстипация)</w:t>
      </w:r>
      <w:r w:rsidRPr="00610074">
        <w:t xml:space="preserve"> По-малко от 2 дефекации седмично, твърди изпражнения. Причини: намален прием на храна, медикаменти (опиати, антидепресанти), вродени аномалии, тумори, нарушена инервация.</w:t>
      </w:r>
    </w:p>
    <w:p w14:paraId="4A67913E" w14:textId="77777777" w:rsidR="00610074" w:rsidRDefault="00610074" w:rsidP="00706DB1">
      <w:pPr>
        <w:suppressAutoHyphens/>
        <w:spacing w:after="0" w:line="240" w:lineRule="auto"/>
        <w:rPr>
          <w:lang w:val="bg-BG"/>
        </w:rPr>
      </w:pPr>
    </w:p>
    <w:p w14:paraId="4D0980E1" w14:textId="77C5633B" w:rsidR="00610074" w:rsidRDefault="00610074" w:rsidP="00706DB1">
      <w:pPr>
        <w:suppressAutoHyphens/>
        <w:spacing w:after="0" w:line="240" w:lineRule="auto"/>
        <w:rPr>
          <w:lang w:val="bg-BG"/>
        </w:rPr>
      </w:pPr>
      <w:r w:rsidRPr="00610074">
        <w:rPr>
          <w:b/>
          <w:bCs/>
        </w:rPr>
        <w:t>Метеоризъм</w:t>
      </w:r>
      <w:r w:rsidRPr="00610074">
        <w:t xml:space="preserve"> Подуване на корема от натрупване на газове в стомаха и червата. Може да е стомашен (усещане за разпъване в епигастриума) или чревен (общо подуване на корема). Причини: аерофагия, нарушено смилане, лоша абсорбция</w:t>
      </w:r>
      <w:r w:rsidR="003E76B3">
        <w:rPr>
          <w:lang w:val="bg-BG"/>
        </w:rPr>
        <w:t xml:space="preserve"> на газове</w:t>
      </w:r>
      <w:r w:rsidRPr="00610074">
        <w:t>, повишено образуване на газове.</w:t>
      </w:r>
    </w:p>
    <w:p w14:paraId="62DCF6B5" w14:textId="77777777" w:rsidR="00610074" w:rsidRDefault="00610074" w:rsidP="00706DB1">
      <w:pPr>
        <w:suppressAutoHyphens/>
        <w:spacing w:after="0" w:line="240" w:lineRule="auto"/>
        <w:rPr>
          <w:lang w:val="bg-BG"/>
        </w:rPr>
      </w:pPr>
    </w:p>
    <w:p w14:paraId="37158D2D" w14:textId="77777777" w:rsidR="00610074" w:rsidRDefault="00610074" w:rsidP="00706DB1">
      <w:pPr>
        <w:suppressAutoHyphens/>
        <w:spacing w:after="0" w:line="240" w:lineRule="auto"/>
        <w:rPr>
          <w:lang w:val="bg-BG"/>
        </w:rPr>
      </w:pPr>
      <w:r w:rsidRPr="00610074">
        <w:rPr>
          <w:b/>
          <w:bCs/>
        </w:rPr>
        <w:t>Куркания (борборигми)</w:t>
      </w:r>
      <w:r w:rsidRPr="00610074">
        <w:t xml:space="preserve"> Чревни шумове, които могат да са нормални или да се засилят при чревни стенози.</w:t>
      </w:r>
    </w:p>
    <w:p w14:paraId="36598984" w14:textId="77777777" w:rsidR="00610074" w:rsidRDefault="00610074" w:rsidP="00706DB1">
      <w:pPr>
        <w:suppressAutoHyphens/>
        <w:spacing w:after="0" w:line="240" w:lineRule="auto"/>
        <w:rPr>
          <w:lang w:val="bg-BG"/>
        </w:rPr>
      </w:pPr>
    </w:p>
    <w:p w14:paraId="3327996C" w14:textId="77777777" w:rsidR="00610074" w:rsidRDefault="00610074" w:rsidP="00706DB1">
      <w:pPr>
        <w:suppressAutoHyphens/>
        <w:spacing w:after="0" w:line="240" w:lineRule="auto"/>
        <w:rPr>
          <w:lang w:val="bg-BG"/>
        </w:rPr>
      </w:pPr>
      <w:r w:rsidRPr="00610074">
        <w:rPr>
          <w:b/>
          <w:bCs/>
        </w:rPr>
        <w:t>Мелена</w:t>
      </w:r>
      <w:r w:rsidRPr="00610074">
        <w:t xml:space="preserve"> Изхождане на черни, лъскави, катранени изпражнения със специфична миризма. Причина – кървене от стомаха или дуоденума. Черният цвят се дължи на превръщането на хемоглобина в червата в тъмни разпадни продукти. Трябва да се различава от черни изпражнения след прием на желязо или боровинки.</w:t>
      </w:r>
    </w:p>
    <w:p w14:paraId="5093B55C" w14:textId="77777777" w:rsidR="00610074" w:rsidRDefault="00610074" w:rsidP="00706DB1">
      <w:pPr>
        <w:suppressAutoHyphens/>
        <w:spacing w:after="0" w:line="240" w:lineRule="auto"/>
        <w:rPr>
          <w:lang w:val="bg-BG"/>
        </w:rPr>
      </w:pPr>
    </w:p>
    <w:p w14:paraId="488BCBE1" w14:textId="11359B4E" w:rsidR="00610074" w:rsidRDefault="00610074" w:rsidP="00706DB1">
      <w:pPr>
        <w:suppressAutoHyphens/>
        <w:spacing w:after="0" w:line="240" w:lineRule="auto"/>
        <w:rPr>
          <w:lang w:val="bg-BG"/>
        </w:rPr>
      </w:pPr>
      <w:r w:rsidRPr="00610074">
        <w:rPr>
          <w:b/>
          <w:bCs/>
        </w:rPr>
        <w:t>Ректорагия</w:t>
      </w:r>
      <w:r w:rsidRPr="00610074">
        <w:t xml:space="preserve"> Ясночервена кръв в изпражненията или по повърхността им. Причини: хемороиди, колоректален рак, улцерозен колит, дивертикули. Колкото по-дистално е кървенето, толкова по-ясна е кръвта.</w:t>
      </w:r>
    </w:p>
    <w:p w14:paraId="03ED32AD" w14:textId="77777777" w:rsidR="00610074" w:rsidRDefault="00610074" w:rsidP="00706DB1">
      <w:pPr>
        <w:suppressAutoHyphens/>
        <w:spacing w:after="0" w:line="240" w:lineRule="auto"/>
        <w:rPr>
          <w:lang w:val="bg-BG"/>
        </w:rPr>
      </w:pPr>
    </w:p>
    <w:p w14:paraId="79056036" w14:textId="36194EB4" w:rsidR="00462574" w:rsidRDefault="00610074" w:rsidP="00706DB1">
      <w:pPr>
        <w:suppressAutoHyphens/>
        <w:spacing w:after="0" w:line="240" w:lineRule="auto"/>
        <w:rPr>
          <w:lang w:val="bg-BG"/>
        </w:rPr>
      </w:pPr>
      <w:r w:rsidRPr="00610074">
        <w:rPr>
          <w:b/>
          <w:bCs/>
        </w:rPr>
        <w:t>Хематемеза</w:t>
      </w:r>
      <w:r w:rsidRPr="00610074">
        <w:t xml:space="preserve"> Повръщане на кръв – тъмнокафява („утайка от кафе“) или ясночервена при масивен кръвоизлив. Причини: язва, ерозивен гастрит, рак, варици на хранопровода, хеморагични диатези. Винаги трябва да се изясни източникът на кървенето.</w:t>
      </w:r>
    </w:p>
    <w:p w14:paraId="2384B159" w14:textId="77777777" w:rsidR="00C8610E" w:rsidRDefault="00C8610E" w:rsidP="00706DB1">
      <w:pPr>
        <w:suppressAutoHyphens/>
        <w:spacing w:after="0" w:line="240" w:lineRule="auto"/>
        <w:rPr>
          <w:lang w:val="bg-BG"/>
        </w:rPr>
      </w:pPr>
    </w:p>
    <w:p w14:paraId="3AB62AA8" w14:textId="798F35C3" w:rsidR="00C8610E" w:rsidRDefault="00C8610E" w:rsidP="00706DB1">
      <w:pPr>
        <w:spacing w:after="0"/>
        <w:rPr>
          <w:lang w:val="bg-BG"/>
        </w:rPr>
      </w:pPr>
      <w:r>
        <w:rPr>
          <w:lang w:val="bg-BG"/>
        </w:rPr>
        <w:br w:type="page"/>
      </w:r>
    </w:p>
    <w:p w14:paraId="2798B5E7" w14:textId="678FFE1A" w:rsidR="00D97D67" w:rsidRPr="00D97D67" w:rsidRDefault="00D97D67" w:rsidP="00706DB1">
      <w:pPr>
        <w:suppressAutoHyphens/>
        <w:spacing w:after="0" w:line="240" w:lineRule="auto"/>
        <w:jc w:val="center"/>
        <w:rPr>
          <w:b/>
          <w:bCs/>
          <w:lang w:val="bg-BG"/>
        </w:rPr>
      </w:pPr>
      <w:r>
        <w:rPr>
          <w:b/>
          <w:bCs/>
          <w:lang w:val="bg-BG"/>
        </w:rPr>
        <w:lastRenderedPageBreak/>
        <w:t xml:space="preserve">41. </w:t>
      </w:r>
      <w:r w:rsidRPr="00D97D67">
        <w:rPr>
          <w:b/>
          <w:bCs/>
          <w:lang w:val="bg-BG"/>
        </w:rPr>
        <w:t>Диария. Запек. Мелена.</w:t>
      </w:r>
    </w:p>
    <w:p w14:paraId="2A3827F2" w14:textId="77777777" w:rsidR="0006744D" w:rsidRPr="0006744D" w:rsidRDefault="0006744D" w:rsidP="00706DB1">
      <w:pPr>
        <w:suppressAutoHyphens/>
        <w:spacing w:after="0" w:line="240" w:lineRule="auto"/>
        <w:rPr>
          <w:b/>
          <w:bCs/>
        </w:rPr>
      </w:pPr>
      <w:r w:rsidRPr="0006744D">
        <w:rPr>
          <w:b/>
          <w:bCs/>
        </w:rPr>
        <w:t>Диария (Diarrhoea)</w:t>
      </w:r>
    </w:p>
    <w:p w14:paraId="476142E9" w14:textId="5327D23A" w:rsidR="0006744D" w:rsidRPr="0006744D" w:rsidRDefault="0006744D" w:rsidP="00706DB1">
      <w:pPr>
        <w:suppressAutoHyphens/>
        <w:spacing w:after="0" w:line="240" w:lineRule="auto"/>
      </w:pPr>
      <w:r w:rsidRPr="0006744D">
        <w:rPr>
          <w:b/>
          <w:bCs/>
        </w:rPr>
        <w:t>Определение:</w:t>
      </w:r>
      <w:r w:rsidRPr="0006744D">
        <w:t xml:space="preserve"> Диарията е състояние, при което се изхождат воднисти или кашави изпражнения с увеличено количество (над 300 г/ден), повишено водно съдържимо (над 75%) и по-честа дефекация (обикновено над 3 пъти дневно). Важно е да се разграничи от просто увеличен брой изхождания, които не винаги са диария, ако изпражненията са нормално оформени.</w:t>
      </w:r>
      <w:r>
        <w:rPr>
          <w:lang w:val="bg-BG"/>
        </w:rPr>
        <w:br/>
      </w:r>
      <w:r w:rsidRPr="0006744D">
        <w:rPr>
          <w:b/>
          <w:bCs/>
        </w:rPr>
        <w:t>Механизми:</w:t>
      </w:r>
    </w:p>
    <w:p w14:paraId="7950AFDF" w14:textId="77777777" w:rsidR="0006744D" w:rsidRPr="0006744D" w:rsidRDefault="0006744D" w:rsidP="00A71168">
      <w:pPr>
        <w:numPr>
          <w:ilvl w:val="0"/>
          <w:numId w:val="201"/>
        </w:numPr>
        <w:suppressAutoHyphens/>
        <w:spacing w:after="0" w:line="240" w:lineRule="auto"/>
      </w:pPr>
      <w:r w:rsidRPr="0006744D">
        <w:rPr>
          <w:b/>
          <w:bCs/>
        </w:rPr>
        <w:t>Ускорен пасаж на чревното съдържимо</w:t>
      </w:r>
      <w:r w:rsidRPr="0006744D">
        <w:t xml:space="preserve"> – храната преминава твърде бързо през червата, което не позволява достатъчна резорбция на вода и електролити.</w:t>
      </w:r>
    </w:p>
    <w:p w14:paraId="2777E5F0" w14:textId="77777777" w:rsidR="0006744D" w:rsidRPr="0006744D" w:rsidRDefault="0006744D" w:rsidP="00A71168">
      <w:pPr>
        <w:numPr>
          <w:ilvl w:val="0"/>
          <w:numId w:val="201"/>
        </w:numPr>
        <w:suppressAutoHyphens/>
        <w:spacing w:after="0" w:line="240" w:lineRule="auto"/>
      </w:pPr>
      <w:r w:rsidRPr="0006744D">
        <w:rPr>
          <w:b/>
          <w:bCs/>
        </w:rPr>
        <w:t>Повишена секреция на течности в чревния лумен</w:t>
      </w:r>
      <w:r w:rsidRPr="0006744D">
        <w:t xml:space="preserve"> – напр. при инфекции, токсини.</w:t>
      </w:r>
    </w:p>
    <w:p w14:paraId="3DBCFFA1" w14:textId="77777777" w:rsidR="0006744D" w:rsidRPr="0006744D" w:rsidRDefault="0006744D" w:rsidP="00A71168">
      <w:pPr>
        <w:numPr>
          <w:ilvl w:val="0"/>
          <w:numId w:val="201"/>
        </w:numPr>
        <w:suppressAutoHyphens/>
        <w:spacing w:after="0" w:line="240" w:lineRule="auto"/>
      </w:pPr>
      <w:r w:rsidRPr="0006744D">
        <w:rPr>
          <w:b/>
          <w:bCs/>
        </w:rPr>
        <w:t>Нарушена резорбция на вода и електролити</w:t>
      </w:r>
      <w:r w:rsidRPr="0006744D">
        <w:t xml:space="preserve"> – при възпалителни и малабсорбционни синдроми.</w:t>
      </w:r>
    </w:p>
    <w:p w14:paraId="16A79C5B" w14:textId="77777777" w:rsidR="0006744D" w:rsidRPr="0006744D" w:rsidRDefault="0006744D" w:rsidP="00706DB1">
      <w:pPr>
        <w:suppressAutoHyphens/>
        <w:spacing w:after="0" w:line="240" w:lineRule="auto"/>
      </w:pPr>
      <w:r w:rsidRPr="0006744D">
        <w:rPr>
          <w:b/>
          <w:bCs/>
        </w:rPr>
        <w:t>Клинични особености:</w:t>
      </w:r>
    </w:p>
    <w:p w14:paraId="372612DF" w14:textId="77777777" w:rsidR="0006744D" w:rsidRPr="0006744D" w:rsidRDefault="0006744D" w:rsidP="00A71168">
      <w:pPr>
        <w:numPr>
          <w:ilvl w:val="0"/>
          <w:numId w:val="202"/>
        </w:numPr>
        <w:suppressAutoHyphens/>
        <w:spacing w:after="0" w:line="240" w:lineRule="auto"/>
      </w:pPr>
      <w:r w:rsidRPr="0006744D">
        <w:t>Изпражненията са воднисти, кашави, често с примеси на слуз, кръв или гной (при възпалителни заболявания).</w:t>
      </w:r>
    </w:p>
    <w:p w14:paraId="4AAEB73F" w14:textId="77777777" w:rsidR="0006744D" w:rsidRPr="0006744D" w:rsidRDefault="0006744D" w:rsidP="00A71168">
      <w:pPr>
        <w:numPr>
          <w:ilvl w:val="0"/>
          <w:numId w:val="202"/>
        </w:numPr>
        <w:suppressAutoHyphens/>
        <w:spacing w:after="0" w:line="240" w:lineRule="auto"/>
      </w:pPr>
      <w:r w:rsidRPr="0006744D">
        <w:t>Може да се съпровожда от коремна болка (обикновено коликообразна), тенезми (болезнени напъни за дефекация), подуване, куркания.</w:t>
      </w:r>
    </w:p>
    <w:p w14:paraId="2BB8DB9B" w14:textId="77777777" w:rsidR="0006744D" w:rsidRPr="0006744D" w:rsidRDefault="0006744D" w:rsidP="00A71168">
      <w:pPr>
        <w:numPr>
          <w:ilvl w:val="0"/>
          <w:numId w:val="202"/>
        </w:numPr>
        <w:suppressAutoHyphens/>
        <w:spacing w:after="0" w:line="240" w:lineRule="auto"/>
      </w:pPr>
      <w:r w:rsidRPr="0006744D">
        <w:t>При тежка диария – риск от дехидратация, електролитни нарушения, отслабване.</w:t>
      </w:r>
    </w:p>
    <w:p w14:paraId="6DCD9C7A" w14:textId="77777777" w:rsidR="0006744D" w:rsidRPr="0006744D" w:rsidRDefault="0006744D" w:rsidP="00706DB1">
      <w:pPr>
        <w:suppressAutoHyphens/>
        <w:spacing w:after="0" w:line="240" w:lineRule="auto"/>
      </w:pPr>
      <w:r w:rsidRPr="0006744D">
        <w:rPr>
          <w:b/>
          <w:bCs/>
        </w:rPr>
        <w:t>Причини:</w:t>
      </w:r>
    </w:p>
    <w:p w14:paraId="03F8E5FE" w14:textId="77777777" w:rsidR="0006744D" w:rsidRPr="0006744D" w:rsidRDefault="0006744D" w:rsidP="00A71168">
      <w:pPr>
        <w:numPr>
          <w:ilvl w:val="0"/>
          <w:numId w:val="203"/>
        </w:numPr>
        <w:suppressAutoHyphens/>
        <w:spacing w:after="0" w:line="240" w:lineRule="auto"/>
      </w:pPr>
      <w:r w:rsidRPr="0006744D">
        <w:rPr>
          <w:b/>
          <w:bCs/>
        </w:rPr>
        <w:t>Инфекциозни:</w:t>
      </w:r>
      <w:r w:rsidRPr="0006744D">
        <w:t xml:space="preserve"> вируси (ротавирус, норовирус), бактерии (Shigella, Salmonella, Campylobacter, E. coli), паразити.</w:t>
      </w:r>
    </w:p>
    <w:p w14:paraId="7E9BE383" w14:textId="77777777" w:rsidR="0006744D" w:rsidRPr="0006744D" w:rsidRDefault="0006744D" w:rsidP="00A71168">
      <w:pPr>
        <w:numPr>
          <w:ilvl w:val="0"/>
          <w:numId w:val="203"/>
        </w:numPr>
        <w:suppressAutoHyphens/>
        <w:spacing w:after="0" w:line="240" w:lineRule="auto"/>
      </w:pPr>
      <w:r w:rsidRPr="0006744D">
        <w:rPr>
          <w:b/>
          <w:bCs/>
        </w:rPr>
        <w:t>Хранителна непоносимост:</w:t>
      </w:r>
      <w:r w:rsidRPr="0006744D">
        <w:t xml:space="preserve"> лактозна непоносимост, глутенова ентеропатия.</w:t>
      </w:r>
    </w:p>
    <w:p w14:paraId="3D74192B" w14:textId="77777777" w:rsidR="0006744D" w:rsidRPr="0006744D" w:rsidRDefault="0006744D" w:rsidP="00A71168">
      <w:pPr>
        <w:numPr>
          <w:ilvl w:val="0"/>
          <w:numId w:val="203"/>
        </w:numPr>
        <w:suppressAutoHyphens/>
        <w:spacing w:after="0" w:line="240" w:lineRule="auto"/>
      </w:pPr>
      <w:r w:rsidRPr="0006744D">
        <w:rPr>
          <w:b/>
          <w:bCs/>
        </w:rPr>
        <w:t>Автоимунни заболявания:</w:t>
      </w:r>
      <w:r w:rsidRPr="0006744D">
        <w:t xml:space="preserve"> улцерозен колит, болест на Crohn.</w:t>
      </w:r>
    </w:p>
    <w:p w14:paraId="29F654C6" w14:textId="77777777" w:rsidR="0006744D" w:rsidRPr="0006744D" w:rsidRDefault="0006744D" w:rsidP="00A71168">
      <w:pPr>
        <w:numPr>
          <w:ilvl w:val="0"/>
          <w:numId w:val="203"/>
        </w:numPr>
        <w:suppressAutoHyphens/>
        <w:spacing w:after="0" w:line="240" w:lineRule="auto"/>
      </w:pPr>
      <w:r w:rsidRPr="0006744D">
        <w:rPr>
          <w:b/>
          <w:bCs/>
        </w:rPr>
        <w:t>Медикаменти:</w:t>
      </w:r>
      <w:r w:rsidRPr="0006744D">
        <w:t xml:space="preserve"> антибиотици, лаксативи, химиотерапия.</w:t>
      </w:r>
    </w:p>
    <w:p w14:paraId="6A1EF4B6" w14:textId="77777777" w:rsidR="0006744D" w:rsidRPr="0006744D" w:rsidRDefault="0006744D" w:rsidP="00A71168">
      <w:pPr>
        <w:numPr>
          <w:ilvl w:val="0"/>
          <w:numId w:val="203"/>
        </w:numPr>
        <w:suppressAutoHyphens/>
        <w:spacing w:after="0" w:line="240" w:lineRule="auto"/>
      </w:pPr>
      <w:r w:rsidRPr="0006744D">
        <w:rPr>
          <w:b/>
          <w:bCs/>
        </w:rPr>
        <w:t>Токсини:</w:t>
      </w:r>
      <w:r w:rsidRPr="0006744D">
        <w:t xml:space="preserve"> хранителни отравяния.</w:t>
      </w:r>
    </w:p>
    <w:p w14:paraId="409EE094" w14:textId="77777777" w:rsidR="0006744D" w:rsidRPr="0006744D" w:rsidRDefault="0006744D" w:rsidP="00A71168">
      <w:pPr>
        <w:numPr>
          <w:ilvl w:val="0"/>
          <w:numId w:val="203"/>
        </w:numPr>
        <w:suppressAutoHyphens/>
        <w:spacing w:after="0" w:line="240" w:lineRule="auto"/>
      </w:pPr>
      <w:r w:rsidRPr="0006744D">
        <w:rPr>
          <w:b/>
          <w:bCs/>
        </w:rPr>
        <w:t>Ендокринни:</w:t>
      </w:r>
      <w:r w:rsidRPr="0006744D">
        <w:t xml:space="preserve"> хипертиреоидизъм.</w:t>
      </w:r>
    </w:p>
    <w:p w14:paraId="2A1A6E46" w14:textId="77777777" w:rsidR="0006744D" w:rsidRPr="0006744D" w:rsidRDefault="0006744D" w:rsidP="00A71168">
      <w:pPr>
        <w:numPr>
          <w:ilvl w:val="0"/>
          <w:numId w:val="203"/>
        </w:numPr>
        <w:suppressAutoHyphens/>
        <w:spacing w:after="0" w:line="240" w:lineRule="auto"/>
      </w:pPr>
      <w:r w:rsidRPr="0006744D">
        <w:rPr>
          <w:b/>
          <w:bCs/>
        </w:rPr>
        <w:t>Функционални:</w:t>
      </w:r>
      <w:r w:rsidRPr="0006744D">
        <w:t xml:space="preserve"> синдром на раздразненото черво.</w:t>
      </w:r>
    </w:p>
    <w:p w14:paraId="53054B78" w14:textId="77777777" w:rsidR="0006744D" w:rsidRPr="0006744D" w:rsidRDefault="0006744D" w:rsidP="00706DB1">
      <w:pPr>
        <w:suppressAutoHyphens/>
        <w:spacing w:after="0" w:line="240" w:lineRule="auto"/>
      </w:pPr>
      <w:r w:rsidRPr="0006744D">
        <w:rPr>
          <w:b/>
          <w:bCs/>
        </w:rPr>
        <w:t>Видове диария:</w:t>
      </w:r>
    </w:p>
    <w:p w14:paraId="0D2D24D8" w14:textId="77777777" w:rsidR="0006744D" w:rsidRPr="0006744D" w:rsidRDefault="0006744D" w:rsidP="00A71168">
      <w:pPr>
        <w:numPr>
          <w:ilvl w:val="0"/>
          <w:numId w:val="204"/>
        </w:numPr>
        <w:suppressAutoHyphens/>
        <w:spacing w:after="0" w:line="240" w:lineRule="auto"/>
      </w:pPr>
      <w:r w:rsidRPr="0006744D">
        <w:rPr>
          <w:b/>
          <w:bCs/>
        </w:rPr>
        <w:t>Остра:</w:t>
      </w:r>
      <w:r w:rsidRPr="0006744D">
        <w:t xml:space="preserve"> до 2 седмици, най-често инфекциозна.</w:t>
      </w:r>
    </w:p>
    <w:p w14:paraId="17EB3BAD" w14:textId="77777777" w:rsidR="0006744D" w:rsidRPr="0006744D" w:rsidRDefault="0006744D" w:rsidP="00A71168">
      <w:pPr>
        <w:numPr>
          <w:ilvl w:val="0"/>
          <w:numId w:val="204"/>
        </w:numPr>
        <w:suppressAutoHyphens/>
        <w:spacing w:after="0" w:line="240" w:lineRule="auto"/>
      </w:pPr>
      <w:r w:rsidRPr="0006744D">
        <w:rPr>
          <w:b/>
          <w:bCs/>
        </w:rPr>
        <w:t>Хронична:</w:t>
      </w:r>
      <w:r w:rsidRPr="0006744D">
        <w:t xml:space="preserve"> над 4 седмици, често при хронични възпалителни или малабсорбционни заболявания.</w:t>
      </w:r>
    </w:p>
    <w:p w14:paraId="365D2115" w14:textId="77777777" w:rsidR="0006744D" w:rsidRPr="0006744D" w:rsidRDefault="0006744D" w:rsidP="00706DB1">
      <w:pPr>
        <w:suppressAutoHyphens/>
        <w:spacing w:after="0" w:line="240" w:lineRule="auto"/>
      </w:pPr>
      <w:r w:rsidRPr="0006744D">
        <w:rPr>
          <w:b/>
          <w:bCs/>
        </w:rPr>
        <w:t>Диагностични бележки:</w:t>
      </w:r>
    </w:p>
    <w:p w14:paraId="2DCAF62D" w14:textId="77777777" w:rsidR="0006744D" w:rsidRPr="0006744D" w:rsidRDefault="0006744D" w:rsidP="00A71168">
      <w:pPr>
        <w:numPr>
          <w:ilvl w:val="0"/>
          <w:numId w:val="205"/>
        </w:numPr>
        <w:suppressAutoHyphens/>
        <w:spacing w:after="0" w:line="240" w:lineRule="auto"/>
      </w:pPr>
      <w:r w:rsidRPr="0006744D">
        <w:t>Винаги се уточнява началото, продължителността, характерът на изпражненията, наличие на кръв, слуз, гной, съпътстващи симптоми (температура, болка, отслабване).</w:t>
      </w:r>
    </w:p>
    <w:p w14:paraId="5E52E421" w14:textId="77777777" w:rsidR="0006744D" w:rsidRPr="0006744D" w:rsidRDefault="0006744D" w:rsidP="00A71168">
      <w:pPr>
        <w:numPr>
          <w:ilvl w:val="0"/>
          <w:numId w:val="205"/>
        </w:numPr>
        <w:suppressAutoHyphens/>
        <w:spacing w:after="0" w:line="240" w:lineRule="auto"/>
      </w:pPr>
      <w:r w:rsidRPr="0006744D">
        <w:t>При хронична диария – търси се малабсорбция, възпалителни заболявания, тумори.</w:t>
      </w:r>
    </w:p>
    <w:p w14:paraId="060E65AA" w14:textId="77777777" w:rsidR="00C8610E" w:rsidRPr="00C8610E" w:rsidRDefault="00C8610E" w:rsidP="00706DB1">
      <w:pPr>
        <w:suppressAutoHyphens/>
        <w:spacing w:after="0" w:line="240" w:lineRule="auto"/>
        <w:rPr>
          <w:lang w:val="bg-BG"/>
        </w:rPr>
      </w:pPr>
    </w:p>
    <w:p w14:paraId="68DA50BB" w14:textId="77777777" w:rsidR="0006744D" w:rsidRPr="0006744D" w:rsidRDefault="00D83532" w:rsidP="00706DB1">
      <w:pPr>
        <w:spacing w:after="0"/>
      </w:pPr>
      <w:r>
        <w:pict w14:anchorId="041098A7">
          <v:rect id="_x0000_i1033" style="width:0;height:1.5pt" o:hralign="center" o:hrstd="t" o:hr="t" fillcolor="#a0a0a0" stroked="f"/>
        </w:pict>
      </w:r>
    </w:p>
    <w:p w14:paraId="1A58086D" w14:textId="77777777" w:rsidR="0006744D" w:rsidRPr="0006744D" w:rsidRDefault="0006744D" w:rsidP="00706DB1">
      <w:pPr>
        <w:spacing w:after="0"/>
        <w:rPr>
          <w:b/>
          <w:bCs/>
        </w:rPr>
      </w:pPr>
      <w:r w:rsidRPr="0006744D">
        <w:rPr>
          <w:b/>
          <w:bCs/>
        </w:rPr>
        <w:t>Запек (Obstipatio, Constipatio)</w:t>
      </w:r>
    </w:p>
    <w:p w14:paraId="3E48060E" w14:textId="0BB35089" w:rsidR="0006744D" w:rsidRPr="0006744D" w:rsidRDefault="0006744D" w:rsidP="00706DB1">
      <w:pPr>
        <w:spacing w:after="0"/>
      </w:pPr>
      <w:r w:rsidRPr="0006744D">
        <w:rPr>
          <w:b/>
          <w:bCs/>
        </w:rPr>
        <w:t>Определение:</w:t>
      </w:r>
      <w:r w:rsidRPr="0006744D">
        <w:t xml:space="preserve"> Запекът е състояние, при което дефекацията е по-рядка от 2 пъти седмично, изпражненията са твърди, често с усещане за непълно изпразване на ректума. Може да се съпровожда от болка, подуване, напрежение.</w:t>
      </w:r>
      <w:r w:rsidR="00636276">
        <w:rPr>
          <w:lang w:val="bg-BG"/>
        </w:rPr>
        <w:br/>
      </w:r>
      <w:r w:rsidRPr="0006744D">
        <w:rPr>
          <w:b/>
          <w:bCs/>
        </w:rPr>
        <w:t>Механизми:</w:t>
      </w:r>
    </w:p>
    <w:p w14:paraId="6C1D135C" w14:textId="77777777" w:rsidR="0006744D" w:rsidRPr="0006744D" w:rsidRDefault="0006744D" w:rsidP="00A71168">
      <w:pPr>
        <w:numPr>
          <w:ilvl w:val="0"/>
          <w:numId w:val="206"/>
        </w:numPr>
        <w:spacing w:after="0"/>
      </w:pPr>
      <w:r w:rsidRPr="0006744D">
        <w:rPr>
          <w:b/>
          <w:bCs/>
        </w:rPr>
        <w:t>Забавен чревен пасаж</w:t>
      </w:r>
      <w:r w:rsidRPr="0006744D">
        <w:t xml:space="preserve"> – по-бавно придвижване на чревното съдържимо, което води до прекомерна резорбция на вода.</w:t>
      </w:r>
    </w:p>
    <w:p w14:paraId="327CAD2E" w14:textId="77777777" w:rsidR="0006744D" w:rsidRPr="0006744D" w:rsidRDefault="0006744D" w:rsidP="00A71168">
      <w:pPr>
        <w:numPr>
          <w:ilvl w:val="0"/>
          <w:numId w:val="206"/>
        </w:numPr>
        <w:spacing w:after="0"/>
      </w:pPr>
      <w:r w:rsidRPr="0006744D">
        <w:rPr>
          <w:b/>
          <w:bCs/>
        </w:rPr>
        <w:t>Нарушена моторика на дебелото черво</w:t>
      </w:r>
      <w:r w:rsidRPr="0006744D">
        <w:t xml:space="preserve"> – при неврологични заболявания, мегаколон.</w:t>
      </w:r>
    </w:p>
    <w:p w14:paraId="740C81D1" w14:textId="77777777" w:rsidR="0006744D" w:rsidRPr="0006744D" w:rsidRDefault="0006744D" w:rsidP="00A71168">
      <w:pPr>
        <w:numPr>
          <w:ilvl w:val="0"/>
          <w:numId w:val="206"/>
        </w:numPr>
        <w:spacing w:after="0"/>
      </w:pPr>
      <w:r w:rsidRPr="0006744D">
        <w:rPr>
          <w:b/>
          <w:bCs/>
        </w:rPr>
        <w:t>Механично препятствие</w:t>
      </w:r>
      <w:r w:rsidRPr="0006744D">
        <w:t xml:space="preserve"> – тумори, стриктури, полипи.</w:t>
      </w:r>
    </w:p>
    <w:p w14:paraId="1EDD3367" w14:textId="77777777" w:rsidR="0006744D" w:rsidRPr="0006744D" w:rsidRDefault="0006744D" w:rsidP="00A71168">
      <w:pPr>
        <w:numPr>
          <w:ilvl w:val="0"/>
          <w:numId w:val="206"/>
        </w:numPr>
        <w:spacing w:after="0"/>
      </w:pPr>
      <w:r w:rsidRPr="0006744D">
        <w:rPr>
          <w:b/>
          <w:bCs/>
        </w:rPr>
        <w:t>Функционални причини</w:t>
      </w:r>
      <w:r w:rsidRPr="0006744D">
        <w:t xml:space="preserve"> – синдром на раздразненото черво, психогенни фактори.</w:t>
      </w:r>
    </w:p>
    <w:p w14:paraId="2709AF4A" w14:textId="77777777" w:rsidR="0006744D" w:rsidRPr="0006744D" w:rsidRDefault="0006744D" w:rsidP="00706DB1">
      <w:pPr>
        <w:spacing w:after="0"/>
      </w:pPr>
      <w:r w:rsidRPr="0006744D">
        <w:rPr>
          <w:b/>
          <w:bCs/>
        </w:rPr>
        <w:lastRenderedPageBreak/>
        <w:t>Клинични особености:</w:t>
      </w:r>
    </w:p>
    <w:p w14:paraId="39967E8D" w14:textId="77777777" w:rsidR="0006744D" w:rsidRPr="0006744D" w:rsidRDefault="0006744D" w:rsidP="00A71168">
      <w:pPr>
        <w:numPr>
          <w:ilvl w:val="0"/>
          <w:numId w:val="207"/>
        </w:numPr>
        <w:spacing w:after="0"/>
      </w:pPr>
      <w:r w:rsidRPr="0006744D">
        <w:t>Редки дефекации, твърди изпражнения (понякога като „кози топки“ – skybala).</w:t>
      </w:r>
    </w:p>
    <w:p w14:paraId="5D81CACD" w14:textId="77777777" w:rsidR="0006744D" w:rsidRPr="0006744D" w:rsidRDefault="0006744D" w:rsidP="00A71168">
      <w:pPr>
        <w:numPr>
          <w:ilvl w:val="0"/>
          <w:numId w:val="207"/>
        </w:numPr>
        <w:spacing w:after="0"/>
      </w:pPr>
      <w:r w:rsidRPr="0006744D">
        <w:t>Усилие при дефекация, усещане за непълно изпразване.</w:t>
      </w:r>
    </w:p>
    <w:p w14:paraId="574E03AC" w14:textId="77777777" w:rsidR="0006744D" w:rsidRPr="0006744D" w:rsidRDefault="0006744D" w:rsidP="00A71168">
      <w:pPr>
        <w:numPr>
          <w:ilvl w:val="0"/>
          <w:numId w:val="207"/>
        </w:numPr>
        <w:spacing w:after="0"/>
      </w:pPr>
      <w:r w:rsidRPr="0006744D">
        <w:t>Може да има болка, подуване, куркания.</w:t>
      </w:r>
    </w:p>
    <w:p w14:paraId="66EFB838" w14:textId="77777777" w:rsidR="0006744D" w:rsidRPr="0006744D" w:rsidRDefault="0006744D" w:rsidP="00A71168">
      <w:pPr>
        <w:numPr>
          <w:ilvl w:val="0"/>
          <w:numId w:val="207"/>
        </w:numPr>
        <w:spacing w:after="0"/>
      </w:pPr>
      <w:r w:rsidRPr="0006744D">
        <w:t>При хроничен запек – риск от хемороиди, анални фисури, дивертикули.</w:t>
      </w:r>
    </w:p>
    <w:p w14:paraId="157B3B46" w14:textId="77777777" w:rsidR="0006744D" w:rsidRPr="0006744D" w:rsidRDefault="0006744D" w:rsidP="00706DB1">
      <w:pPr>
        <w:spacing w:after="0"/>
      </w:pPr>
      <w:r w:rsidRPr="0006744D">
        <w:rPr>
          <w:b/>
          <w:bCs/>
        </w:rPr>
        <w:t>Причини:</w:t>
      </w:r>
    </w:p>
    <w:p w14:paraId="339DBABB" w14:textId="77777777" w:rsidR="0006744D" w:rsidRPr="0006744D" w:rsidRDefault="0006744D" w:rsidP="00A71168">
      <w:pPr>
        <w:numPr>
          <w:ilvl w:val="0"/>
          <w:numId w:val="208"/>
        </w:numPr>
        <w:spacing w:after="0"/>
      </w:pPr>
      <w:r w:rsidRPr="0006744D">
        <w:rPr>
          <w:b/>
          <w:bCs/>
        </w:rPr>
        <w:t>Физиологични:</w:t>
      </w:r>
      <w:r w:rsidRPr="0006744D">
        <w:t xml:space="preserve"> намален прием на храна и течности, обездвижване, старост.</w:t>
      </w:r>
    </w:p>
    <w:p w14:paraId="45116AA8" w14:textId="77777777" w:rsidR="0006744D" w:rsidRPr="0006744D" w:rsidRDefault="0006744D" w:rsidP="00A71168">
      <w:pPr>
        <w:numPr>
          <w:ilvl w:val="0"/>
          <w:numId w:val="208"/>
        </w:numPr>
        <w:spacing w:after="0"/>
      </w:pPr>
      <w:r w:rsidRPr="0006744D">
        <w:rPr>
          <w:b/>
          <w:bCs/>
        </w:rPr>
        <w:t>Медикаменти:</w:t>
      </w:r>
      <w:r w:rsidRPr="0006744D">
        <w:t xml:space="preserve"> опиати, антидепресанти, калциеви антагонисти, желязо.</w:t>
      </w:r>
    </w:p>
    <w:p w14:paraId="483576E3" w14:textId="77777777" w:rsidR="0006744D" w:rsidRPr="0006744D" w:rsidRDefault="0006744D" w:rsidP="00A71168">
      <w:pPr>
        <w:numPr>
          <w:ilvl w:val="0"/>
          <w:numId w:val="208"/>
        </w:numPr>
        <w:spacing w:after="0"/>
      </w:pPr>
      <w:r w:rsidRPr="0006744D">
        <w:rPr>
          <w:b/>
          <w:bCs/>
        </w:rPr>
        <w:t>Ендокринни:</w:t>
      </w:r>
      <w:r w:rsidRPr="0006744D">
        <w:t xml:space="preserve"> хипотиреоидизъм, диабет.</w:t>
      </w:r>
    </w:p>
    <w:p w14:paraId="461EC3B9" w14:textId="77777777" w:rsidR="0006744D" w:rsidRPr="0006744D" w:rsidRDefault="0006744D" w:rsidP="00A71168">
      <w:pPr>
        <w:numPr>
          <w:ilvl w:val="0"/>
          <w:numId w:val="208"/>
        </w:numPr>
        <w:spacing w:after="0"/>
      </w:pPr>
      <w:r w:rsidRPr="0006744D">
        <w:rPr>
          <w:b/>
          <w:bCs/>
        </w:rPr>
        <w:t>Механични:</w:t>
      </w:r>
      <w:r w:rsidRPr="0006744D">
        <w:t xml:space="preserve"> тумори, стриктури, мегаколон, анални фисури.</w:t>
      </w:r>
    </w:p>
    <w:p w14:paraId="25476135" w14:textId="77777777" w:rsidR="0006744D" w:rsidRPr="0006744D" w:rsidRDefault="0006744D" w:rsidP="00A71168">
      <w:pPr>
        <w:numPr>
          <w:ilvl w:val="0"/>
          <w:numId w:val="208"/>
        </w:numPr>
        <w:spacing w:after="0"/>
      </w:pPr>
      <w:r w:rsidRPr="0006744D">
        <w:rPr>
          <w:b/>
          <w:bCs/>
        </w:rPr>
        <w:t>Функционални:</w:t>
      </w:r>
      <w:r w:rsidRPr="0006744D">
        <w:t xml:space="preserve"> синдром на раздразненото черво, психогенни фактори.</w:t>
      </w:r>
    </w:p>
    <w:p w14:paraId="3E68EF4B" w14:textId="77777777" w:rsidR="0006744D" w:rsidRPr="0006744D" w:rsidRDefault="0006744D" w:rsidP="00706DB1">
      <w:pPr>
        <w:spacing w:after="0"/>
      </w:pPr>
      <w:r w:rsidRPr="0006744D">
        <w:rPr>
          <w:b/>
          <w:bCs/>
        </w:rPr>
        <w:t>Диагностични бележки:</w:t>
      </w:r>
    </w:p>
    <w:p w14:paraId="5AB0DD32" w14:textId="77777777" w:rsidR="0006744D" w:rsidRPr="0006744D" w:rsidRDefault="0006744D" w:rsidP="00A71168">
      <w:pPr>
        <w:numPr>
          <w:ilvl w:val="0"/>
          <w:numId w:val="209"/>
        </w:numPr>
        <w:spacing w:after="0"/>
      </w:pPr>
      <w:r w:rsidRPr="0006744D">
        <w:t>Важно е да се разграничи остър от хроничен запек.</w:t>
      </w:r>
    </w:p>
    <w:p w14:paraId="4E22B5E8" w14:textId="77777777" w:rsidR="0006744D" w:rsidRPr="0006744D" w:rsidRDefault="0006744D" w:rsidP="00A71168">
      <w:pPr>
        <w:numPr>
          <w:ilvl w:val="0"/>
          <w:numId w:val="209"/>
        </w:numPr>
        <w:spacing w:after="0"/>
      </w:pPr>
      <w:r w:rsidRPr="0006744D">
        <w:t>Острият запек с болка и подуване може да е признак на чревна обструкция – изисква спешна оценка.</w:t>
      </w:r>
    </w:p>
    <w:p w14:paraId="24A970F5" w14:textId="77777777" w:rsidR="0006744D" w:rsidRPr="0006744D" w:rsidRDefault="0006744D" w:rsidP="00A71168">
      <w:pPr>
        <w:numPr>
          <w:ilvl w:val="0"/>
          <w:numId w:val="209"/>
        </w:numPr>
        <w:spacing w:after="0"/>
      </w:pPr>
      <w:r w:rsidRPr="0006744D">
        <w:t>При хроничен запек – търси се подлежаща причина (тумор, ендокринно заболяване, медикаменти).</w:t>
      </w:r>
    </w:p>
    <w:p w14:paraId="135F1B28" w14:textId="77777777" w:rsidR="0006744D" w:rsidRPr="0006744D" w:rsidRDefault="00D83532" w:rsidP="00706DB1">
      <w:pPr>
        <w:spacing w:after="0"/>
      </w:pPr>
      <w:r>
        <w:pict w14:anchorId="0BBCEA0E">
          <v:rect id="_x0000_i1034" style="width:0;height:1.5pt" o:hralign="center" o:hrstd="t" o:hr="t" fillcolor="#a0a0a0" stroked="f"/>
        </w:pict>
      </w:r>
    </w:p>
    <w:p w14:paraId="42A19131" w14:textId="77777777" w:rsidR="0006744D" w:rsidRPr="0006744D" w:rsidRDefault="0006744D" w:rsidP="00706DB1">
      <w:pPr>
        <w:spacing w:after="0"/>
        <w:rPr>
          <w:b/>
          <w:bCs/>
        </w:rPr>
      </w:pPr>
      <w:r w:rsidRPr="0006744D">
        <w:rPr>
          <w:b/>
          <w:bCs/>
        </w:rPr>
        <w:t>Мелена (Melaena)</w:t>
      </w:r>
    </w:p>
    <w:p w14:paraId="4B4BDF77" w14:textId="7F750FA6" w:rsidR="0006744D" w:rsidRPr="0006744D" w:rsidRDefault="0006744D" w:rsidP="00706DB1">
      <w:pPr>
        <w:spacing w:after="0"/>
      </w:pPr>
      <w:r w:rsidRPr="0006744D">
        <w:rPr>
          <w:b/>
          <w:bCs/>
        </w:rPr>
        <w:t>Определение:</w:t>
      </w:r>
      <w:r w:rsidRPr="0006744D">
        <w:t xml:space="preserve"> Мелена е изхождането на черни, лъскави, катранени изпражнения със специфична миризма. Черният цвят се дължи н</w:t>
      </w:r>
      <w:r w:rsidR="00F04EE9">
        <w:rPr>
          <w:lang w:val="bg-BG"/>
        </w:rPr>
        <w:t>а действието на солната киселина и чревните ензими върху</w:t>
      </w:r>
      <w:r w:rsidRPr="0006744D">
        <w:t xml:space="preserve"> хемоглобина</w:t>
      </w:r>
      <w:r w:rsidR="00F04EE9">
        <w:rPr>
          <w:lang w:val="bg-BG"/>
        </w:rPr>
        <w:t>, които го превръщат</w:t>
      </w:r>
      <w:r w:rsidRPr="0006744D">
        <w:t xml:space="preserve">  в тъмни разпадни продукти (хематин и др.).</w:t>
      </w:r>
      <w:r w:rsidR="00493965">
        <w:rPr>
          <w:lang w:val="bg-BG"/>
        </w:rPr>
        <w:br/>
      </w:r>
      <w:r w:rsidRPr="0006744D">
        <w:rPr>
          <w:b/>
          <w:bCs/>
        </w:rPr>
        <w:t>Механизъм:</w:t>
      </w:r>
    </w:p>
    <w:p w14:paraId="38C8A9D4" w14:textId="77777777" w:rsidR="0006744D" w:rsidRPr="0006744D" w:rsidRDefault="0006744D" w:rsidP="00A71168">
      <w:pPr>
        <w:numPr>
          <w:ilvl w:val="0"/>
          <w:numId w:val="210"/>
        </w:numPr>
        <w:spacing w:after="0"/>
      </w:pPr>
      <w:r w:rsidRPr="0006744D">
        <w:t>Мелена се появява при кървене от горните отдели на храносмилателния тракт – най-често стомах, дуоденум, понякога хранопровод.</w:t>
      </w:r>
    </w:p>
    <w:p w14:paraId="0527FC71" w14:textId="77777777" w:rsidR="0006744D" w:rsidRPr="0006744D" w:rsidRDefault="0006744D" w:rsidP="00A71168">
      <w:pPr>
        <w:numPr>
          <w:ilvl w:val="0"/>
          <w:numId w:val="210"/>
        </w:numPr>
        <w:spacing w:after="0"/>
      </w:pPr>
      <w:r w:rsidRPr="0006744D">
        <w:t>За да се развие мелена, е необходимо поне 50-60 ml кръв да преминат през ГИТ и да се задържат достатъчно дълго, за да се разградят.</w:t>
      </w:r>
    </w:p>
    <w:p w14:paraId="6A0C2708" w14:textId="77777777" w:rsidR="0006744D" w:rsidRPr="0006744D" w:rsidRDefault="0006744D" w:rsidP="00706DB1">
      <w:pPr>
        <w:spacing w:after="0"/>
      </w:pPr>
      <w:r w:rsidRPr="0006744D">
        <w:rPr>
          <w:b/>
          <w:bCs/>
        </w:rPr>
        <w:t>Клинични особености:</w:t>
      </w:r>
    </w:p>
    <w:p w14:paraId="6F424FA5" w14:textId="77777777" w:rsidR="0006744D" w:rsidRPr="0006744D" w:rsidRDefault="0006744D" w:rsidP="00A71168">
      <w:pPr>
        <w:numPr>
          <w:ilvl w:val="0"/>
          <w:numId w:val="211"/>
        </w:numPr>
        <w:spacing w:after="0"/>
      </w:pPr>
      <w:r w:rsidRPr="0006744D">
        <w:t>Изпражненията са черни, лъскави, с характерна миризма („катранени“).</w:t>
      </w:r>
    </w:p>
    <w:p w14:paraId="5DF662CD" w14:textId="77777777" w:rsidR="0006744D" w:rsidRPr="0006744D" w:rsidRDefault="0006744D" w:rsidP="00A71168">
      <w:pPr>
        <w:numPr>
          <w:ilvl w:val="0"/>
          <w:numId w:val="211"/>
        </w:numPr>
        <w:spacing w:after="0"/>
      </w:pPr>
      <w:r w:rsidRPr="0006744D">
        <w:t>При масивен кръвоизлив – изпражненията са кашави, черни.</w:t>
      </w:r>
    </w:p>
    <w:p w14:paraId="50394809" w14:textId="77777777" w:rsidR="0006744D" w:rsidRPr="0006744D" w:rsidRDefault="0006744D" w:rsidP="00A71168">
      <w:pPr>
        <w:numPr>
          <w:ilvl w:val="0"/>
          <w:numId w:val="211"/>
        </w:numPr>
        <w:spacing w:after="0"/>
      </w:pPr>
      <w:r w:rsidRPr="0006744D">
        <w:t>Мелена може да се съпровожда от симптоми на анемия (бледост, отпадналост, тахикардия), хемодинамична нестабилност при масивна кръвозагуба.</w:t>
      </w:r>
    </w:p>
    <w:p w14:paraId="408D5AE2" w14:textId="77777777" w:rsidR="0006744D" w:rsidRPr="0006744D" w:rsidRDefault="0006744D" w:rsidP="00A71168">
      <w:pPr>
        <w:numPr>
          <w:ilvl w:val="0"/>
          <w:numId w:val="211"/>
        </w:numPr>
        <w:spacing w:after="0"/>
      </w:pPr>
      <w:r w:rsidRPr="0006744D">
        <w:t>Трябва да се различава от черни изпражнения след прием на желязо, бисмут, въглен или някои храни (боровинки).</w:t>
      </w:r>
    </w:p>
    <w:p w14:paraId="09E4733C" w14:textId="77777777" w:rsidR="0006744D" w:rsidRPr="0006744D" w:rsidRDefault="0006744D" w:rsidP="00706DB1">
      <w:pPr>
        <w:spacing w:after="0"/>
      </w:pPr>
      <w:r w:rsidRPr="0006744D">
        <w:rPr>
          <w:b/>
          <w:bCs/>
        </w:rPr>
        <w:t>Причини:</w:t>
      </w:r>
    </w:p>
    <w:p w14:paraId="1C258430" w14:textId="77777777" w:rsidR="0006744D" w:rsidRPr="0006744D" w:rsidRDefault="0006744D" w:rsidP="00A71168">
      <w:pPr>
        <w:numPr>
          <w:ilvl w:val="0"/>
          <w:numId w:val="212"/>
        </w:numPr>
        <w:spacing w:after="0"/>
      </w:pPr>
      <w:r w:rsidRPr="0006744D">
        <w:t>Язва на стомаха или дуоденума (най-често)</w:t>
      </w:r>
    </w:p>
    <w:p w14:paraId="664CF289" w14:textId="77777777" w:rsidR="0006744D" w:rsidRPr="0006744D" w:rsidRDefault="0006744D" w:rsidP="00A71168">
      <w:pPr>
        <w:numPr>
          <w:ilvl w:val="0"/>
          <w:numId w:val="212"/>
        </w:numPr>
        <w:spacing w:after="0"/>
      </w:pPr>
      <w:r w:rsidRPr="0006744D">
        <w:t>Ерозивен гастрит</w:t>
      </w:r>
    </w:p>
    <w:p w14:paraId="31016E74" w14:textId="77777777" w:rsidR="0006744D" w:rsidRPr="0006744D" w:rsidRDefault="0006744D" w:rsidP="00A71168">
      <w:pPr>
        <w:numPr>
          <w:ilvl w:val="0"/>
          <w:numId w:val="212"/>
        </w:numPr>
        <w:spacing w:after="0"/>
      </w:pPr>
      <w:r w:rsidRPr="0006744D">
        <w:t>Рак на стомаха</w:t>
      </w:r>
    </w:p>
    <w:p w14:paraId="1EF71536" w14:textId="77777777" w:rsidR="0006744D" w:rsidRPr="0006744D" w:rsidRDefault="0006744D" w:rsidP="00A71168">
      <w:pPr>
        <w:numPr>
          <w:ilvl w:val="0"/>
          <w:numId w:val="212"/>
        </w:numPr>
        <w:spacing w:after="0"/>
      </w:pPr>
      <w:r w:rsidRPr="0006744D">
        <w:t>Варици на хранопровода</w:t>
      </w:r>
    </w:p>
    <w:p w14:paraId="07F56D85" w14:textId="77777777" w:rsidR="0006744D" w:rsidRPr="0006744D" w:rsidRDefault="0006744D" w:rsidP="00A71168">
      <w:pPr>
        <w:numPr>
          <w:ilvl w:val="0"/>
          <w:numId w:val="212"/>
        </w:numPr>
        <w:spacing w:after="0"/>
      </w:pPr>
      <w:r w:rsidRPr="0006744D">
        <w:t>Хеморагични диатези</w:t>
      </w:r>
    </w:p>
    <w:p w14:paraId="6D7743EE" w14:textId="77777777" w:rsidR="0006744D" w:rsidRPr="0006744D" w:rsidRDefault="0006744D" w:rsidP="00A71168">
      <w:pPr>
        <w:numPr>
          <w:ilvl w:val="0"/>
          <w:numId w:val="212"/>
        </w:numPr>
        <w:spacing w:after="0"/>
      </w:pPr>
      <w:r w:rsidRPr="0006744D">
        <w:t>По-рядко – кървене от тънко черво</w:t>
      </w:r>
    </w:p>
    <w:p w14:paraId="1375FFA5" w14:textId="77777777" w:rsidR="0006744D" w:rsidRPr="0006744D" w:rsidRDefault="0006744D" w:rsidP="00706DB1">
      <w:pPr>
        <w:spacing w:after="0"/>
      </w:pPr>
      <w:r w:rsidRPr="0006744D">
        <w:rPr>
          <w:b/>
          <w:bCs/>
        </w:rPr>
        <w:t>Диагностични бележки:</w:t>
      </w:r>
    </w:p>
    <w:p w14:paraId="30DD0BEC" w14:textId="77777777" w:rsidR="0006744D" w:rsidRPr="0006744D" w:rsidRDefault="0006744D" w:rsidP="00A71168">
      <w:pPr>
        <w:numPr>
          <w:ilvl w:val="0"/>
          <w:numId w:val="213"/>
        </w:numPr>
        <w:spacing w:after="0"/>
      </w:pPr>
      <w:r w:rsidRPr="0006744D">
        <w:lastRenderedPageBreak/>
        <w:t>Мелена винаги е алармиращ симптом – изисква спешно уточняване на източника на кървене.</w:t>
      </w:r>
    </w:p>
    <w:p w14:paraId="2B1F324E" w14:textId="77777777" w:rsidR="0006744D" w:rsidRPr="0006744D" w:rsidRDefault="0006744D" w:rsidP="00A71168">
      <w:pPr>
        <w:numPr>
          <w:ilvl w:val="0"/>
          <w:numId w:val="213"/>
        </w:numPr>
        <w:spacing w:after="0"/>
      </w:pPr>
      <w:r w:rsidRPr="0006744D">
        <w:t>При съмнение за мелена се прави тест за окултна кръв в изпражненията.</w:t>
      </w:r>
    </w:p>
    <w:p w14:paraId="66D99E72" w14:textId="77777777" w:rsidR="0006744D" w:rsidRPr="0006744D" w:rsidRDefault="0006744D" w:rsidP="00A71168">
      <w:pPr>
        <w:numPr>
          <w:ilvl w:val="0"/>
          <w:numId w:val="213"/>
        </w:numPr>
        <w:spacing w:after="0"/>
      </w:pPr>
      <w:r w:rsidRPr="0006744D">
        <w:t>Важно е да се разграничи от ректорагия (ясна кръв в изпражненията) и от фалшива мелена (от медикаменти/храни).</w:t>
      </w:r>
    </w:p>
    <w:p w14:paraId="5653D7FB" w14:textId="6991A102" w:rsidR="002137C4" w:rsidRDefault="002137C4" w:rsidP="00706DB1">
      <w:pPr>
        <w:spacing w:after="0"/>
        <w:rPr>
          <w:lang w:val="bg-BG"/>
        </w:rPr>
      </w:pPr>
      <w:r>
        <w:rPr>
          <w:lang w:val="bg-BG"/>
        </w:rPr>
        <w:br w:type="page"/>
      </w:r>
    </w:p>
    <w:p w14:paraId="75FCD1A5" w14:textId="60350F12" w:rsidR="009E2C43" w:rsidRDefault="009E2C43" w:rsidP="00706DB1">
      <w:pPr>
        <w:suppressAutoHyphens/>
        <w:spacing w:after="0" w:line="240" w:lineRule="auto"/>
        <w:jc w:val="center"/>
        <w:rPr>
          <w:b/>
          <w:bCs/>
        </w:rPr>
      </w:pPr>
      <w:r>
        <w:rPr>
          <w:b/>
          <w:bCs/>
        </w:rPr>
        <w:lastRenderedPageBreak/>
        <w:t xml:space="preserve">42. </w:t>
      </w:r>
      <w:r w:rsidRPr="009E2C43">
        <w:rPr>
          <w:b/>
          <w:bCs/>
          <w:lang w:val="bg-BG"/>
        </w:rPr>
        <w:t>Синдроми на малдигестия и малабсорбция.</w:t>
      </w:r>
    </w:p>
    <w:p w14:paraId="2C98B6B1" w14:textId="17A6307F" w:rsidR="005B6BC0" w:rsidRPr="005B6BC0" w:rsidRDefault="005B6BC0" w:rsidP="00706DB1">
      <w:pPr>
        <w:suppressAutoHyphens/>
        <w:spacing w:after="0" w:line="240" w:lineRule="auto"/>
      </w:pPr>
      <w:r w:rsidRPr="005B6BC0">
        <w:rPr>
          <w:b/>
          <w:bCs/>
        </w:rPr>
        <w:t>Синдром на лошо чревно всмукване (малабсорбционен синдром)</w:t>
      </w:r>
      <w:r>
        <w:rPr>
          <w:b/>
          <w:bCs/>
        </w:rPr>
        <w:br/>
      </w:r>
      <w:r w:rsidRPr="005B6BC0">
        <w:rPr>
          <w:b/>
          <w:bCs/>
        </w:rPr>
        <w:t>Дефиниция:</w:t>
      </w:r>
    </w:p>
    <w:p w14:paraId="79A56C74" w14:textId="77777777" w:rsidR="005B6BC0" w:rsidRPr="005B6BC0" w:rsidRDefault="005B6BC0" w:rsidP="00A71168">
      <w:pPr>
        <w:numPr>
          <w:ilvl w:val="0"/>
          <w:numId w:val="295"/>
        </w:numPr>
        <w:suppressAutoHyphens/>
        <w:spacing w:after="0" w:line="240" w:lineRule="auto"/>
      </w:pPr>
      <w:r w:rsidRPr="005B6BC0">
        <w:t>Полиетиологичен синдром, при който е нарушено смилането и/или абсорбцията на хранителните вещества в червата.</w:t>
      </w:r>
    </w:p>
    <w:p w14:paraId="5A3E9B45" w14:textId="77777777" w:rsidR="005B6BC0" w:rsidRPr="005B6BC0" w:rsidRDefault="005B6BC0" w:rsidP="00A71168">
      <w:pPr>
        <w:numPr>
          <w:ilvl w:val="0"/>
          <w:numId w:val="295"/>
        </w:numPr>
        <w:suppressAutoHyphens/>
        <w:spacing w:after="0" w:line="240" w:lineRule="auto"/>
      </w:pPr>
      <w:r w:rsidRPr="005B6BC0">
        <w:t>Основни симптоми са хронична диария и загуба на тегло, както и различни недоимъчни прояви.</w:t>
      </w:r>
    </w:p>
    <w:p w14:paraId="2ED78D18" w14:textId="5D7EA338" w:rsidR="005B6BC0" w:rsidRPr="005B6BC0" w:rsidRDefault="005B6BC0" w:rsidP="00706DB1">
      <w:pPr>
        <w:suppressAutoHyphens/>
        <w:spacing w:after="0" w:line="240" w:lineRule="auto"/>
      </w:pPr>
    </w:p>
    <w:p w14:paraId="1E4CA232" w14:textId="77777777" w:rsidR="005B6BC0" w:rsidRPr="005B6BC0" w:rsidRDefault="005B6BC0" w:rsidP="00706DB1">
      <w:pPr>
        <w:suppressAutoHyphens/>
        <w:spacing w:after="0" w:line="240" w:lineRule="auto"/>
      </w:pPr>
      <w:r w:rsidRPr="005B6BC0">
        <w:rPr>
          <w:b/>
          <w:bCs/>
        </w:rPr>
        <w:t>Етиология:</w:t>
      </w:r>
    </w:p>
    <w:p w14:paraId="7CF70EC9" w14:textId="77777777" w:rsidR="005B6BC0" w:rsidRPr="005B6BC0" w:rsidRDefault="005B6BC0" w:rsidP="00A71168">
      <w:pPr>
        <w:numPr>
          <w:ilvl w:val="0"/>
          <w:numId w:val="296"/>
        </w:numPr>
        <w:suppressAutoHyphens/>
        <w:spacing w:after="0" w:line="240" w:lineRule="auto"/>
      </w:pPr>
      <w:r w:rsidRPr="005B6BC0">
        <w:rPr>
          <w:b/>
          <w:bCs/>
        </w:rPr>
        <w:t>Лошо чревно смилане (maldigestion):</w:t>
      </w:r>
    </w:p>
    <w:p w14:paraId="2CFF1ED2" w14:textId="77777777" w:rsidR="005B6BC0" w:rsidRPr="005B6BC0" w:rsidRDefault="005B6BC0" w:rsidP="00A71168">
      <w:pPr>
        <w:numPr>
          <w:ilvl w:val="1"/>
          <w:numId w:val="296"/>
        </w:numPr>
        <w:suppressAutoHyphens/>
        <w:spacing w:after="0" w:line="240" w:lineRule="auto"/>
      </w:pPr>
      <w:r w:rsidRPr="005B6BC0">
        <w:t xml:space="preserve">След </w:t>
      </w:r>
      <w:r w:rsidRPr="005B6BC0">
        <w:rPr>
          <w:color w:val="EE0000"/>
        </w:rPr>
        <w:t xml:space="preserve">гастректомия </w:t>
      </w:r>
      <w:r w:rsidRPr="005B6BC0">
        <w:t>(отстраняване на стомаха)</w:t>
      </w:r>
    </w:p>
    <w:p w14:paraId="524E240C" w14:textId="77777777" w:rsidR="005B6BC0" w:rsidRPr="005B6BC0" w:rsidRDefault="005B6BC0" w:rsidP="00A71168">
      <w:pPr>
        <w:numPr>
          <w:ilvl w:val="1"/>
          <w:numId w:val="296"/>
        </w:numPr>
        <w:suppressAutoHyphens/>
        <w:spacing w:after="0" w:line="240" w:lineRule="auto"/>
      </w:pPr>
      <w:r w:rsidRPr="005B6BC0">
        <w:rPr>
          <w:color w:val="EE0000"/>
        </w:rPr>
        <w:t xml:space="preserve">Екзокринна панкреасна недостатъчност </w:t>
      </w:r>
      <w:r w:rsidRPr="005B6BC0">
        <w:t>(хроничен панкреатит, рак на панкреаса)</w:t>
      </w:r>
    </w:p>
    <w:p w14:paraId="1AC9BE52" w14:textId="77777777" w:rsidR="005B6BC0" w:rsidRPr="005B6BC0" w:rsidRDefault="005B6BC0" w:rsidP="00A71168">
      <w:pPr>
        <w:numPr>
          <w:ilvl w:val="1"/>
          <w:numId w:val="296"/>
        </w:numPr>
        <w:suppressAutoHyphens/>
        <w:spacing w:after="0" w:line="240" w:lineRule="auto"/>
      </w:pPr>
      <w:r w:rsidRPr="005B6BC0">
        <w:rPr>
          <w:color w:val="EE0000"/>
        </w:rPr>
        <w:t xml:space="preserve">Холестаза и недостатъчност на жлъчните киселини </w:t>
      </w:r>
      <w:r w:rsidRPr="005B6BC0">
        <w:t>(чернодробни заболявания, деконюгиране на жлъчните киселини от бактерии или медикаменти)</w:t>
      </w:r>
    </w:p>
    <w:p w14:paraId="48972116" w14:textId="77777777" w:rsidR="005B6BC0" w:rsidRPr="005B6BC0" w:rsidRDefault="005B6BC0" w:rsidP="00A71168">
      <w:pPr>
        <w:numPr>
          <w:ilvl w:val="1"/>
          <w:numId w:val="296"/>
        </w:numPr>
        <w:suppressAutoHyphens/>
        <w:spacing w:after="0" w:line="240" w:lineRule="auto"/>
      </w:pPr>
      <w:r w:rsidRPr="005B6BC0">
        <w:rPr>
          <w:color w:val="EE0000"/>
        </w:rPr>
        <w:t xml:space="preserve">Дифузно увреждане на чревната лигавица </w:t>
      </w:r>
      <w:r w:rsidRPr="005B6BC0">
        <w:t>(ентерит, лимфом, амилоидоза)</w:t>
      </w:r>
    </w:p>
    <w:p w14:paraId="68DD25E7" w14:textId="77777777" w:rsidR="005B6BC0" w:rsidRPr="005B6BC0" w:rsidRDefault="005B6BC0" w:rsidP="00A71168">
      <w:pPr>
        <w:numPr>
          <w:ilvl w:val="0"/>
          <w:numId w:val="296"/>
        </w:numPr>
        <w:suppressAutoHyphens/>
        <w:spacing w:after="0" w:line="240" w:lineRule="auto"/>
      </w:pPr>
      <w:r w:rsidRPr="005B6BC0">
        <w:rPr>
          <w:b/>
          <w:bCs/>
        </w:rPr>
        <w:t>Лошо чревно всмукване (malabsorption):</w:t>
      </w:r>
    </w:p>
    <w:p w14:paraId="0703F1C1" w14:textId="77777777" w:rsidR="005B6BC0" w:rsidRPr="005B6BC0" w:rsidRDefault="005B6BC0" w:rsidP="00A71168">
      <w:pPr>
        <w:numPr>
          <w:ilvl w:val="1"/>
          <w:numId w:val="296"/>
        </w:numPr>
        <w:suppressAutoHyphens/>
        <w:spacing w:after="0" w:line="240" w:lineRule="auto"/>
        <w:rPr>
          <w:color w:val="EE0000"/>
        </w:rPr>
      </w:pPr>
      <w:r w:rsidRPr="005B6BC0">
        <w:rPr>
          <w:color w:val="EE0000"/>
        </w:rPr>
        <w:t>Хронични чревни инфекции и паразитози</w:t>
      </w:r>
    </w:p>
    <w:p w14:paraId="3D5E1CA1" w14:textId="77777777" w:rsidR="005B6BC0" w:rsidRPr="005B6BC0" w:rsidRDefault="005B6BC0" w:rsidP="00A71168">
      <w:pPr>
        <w:numPr>
          <w:ilvl w:val="1"/>
          <w:numId w:val="296"/>
        </w:numPr>
        <w:suppressAutoHyphens/>
        <w:spacing w:after="0" w:line="240" w:lineRule="auto"/>
      </w:pPr>
      <w:r w:rsidRPr="005B6BC0">
        <w:rPr>
          <w:color w:val="EE0000"/>
        </w:rPr>
        <w:t xml:space="preserve">Генетични аномалии </w:t>
      </w:r>
      <w:r w:rsidRPr="005B6BC0">
        <w:t>(</w:t>
      </w:r>
      <w:r w:rsidRPr="005B6BC0">
        <w:rPr>
          <w:color w:val="EE0000"/>
        </w:rPr>
        <w:t>глутенова ентеропатия, лактазна недостатъчност</w:t>
      </w:r>
      <w:r w:rsidRPr="005B6BC0">
        <w:t>)</w:t>
      </w:r>
    </w:p>
    <w:p w14:paraId="5E7D2A12" w14:textId="77777777" w:rsidR="005B6BC0" w:rsidRPr="005B6BC0" w:rsidRDefault="005B6BC0" w:rsidP="00A71168">
      <w:pPr>
        <w:numPr>
          <w:ilvl w:val="1"/>
          <w:numId w:val="296"/>
        </w:numPr>
        <w:suppressAutoHyphens/>
        <w:spacing w:after="0" w:line="240" w:lineRule="auto"/>
      </w:pPr>
      <w:r w:rsidRPr="005B6BC0">
        <w:rPr>
          <w:color w:val="EE0000"/>
        </w:rPr>
        <w:t xml:space="preserve">Инфилтриращи възпалителни и неопластични заболявания </w:t>
      </w:r>
      <w:r w:rsidRPr="005B6BC0">
        <w:t>(</w:t>
      </w:r>
      <w:r w:rsidRPr="005B6BC0">
        <w:rPr>
          <w:color w:val="EE0000"/>
        </w:rPr>
        <w:t>болест на Крон, амилоидоза</w:t>
      </w:r>
      <w:r w:rsidRPr="005B6BC0">
        <w:t>)</w:t>
      </w:r>
    </w:p>
    <w:p w14:paraId="02C3EFBA" w14:textId="77777777" w:rsidR="005B6BC0" w:rsidRPr="005B6BC0" w:rsidRDefault="005B6BC0" w:rsidP="00A71168">
      <w:pPr>
        <w:numPr>
          <w:ilvl w:val="1"/>
          <w:numId w:val="296"/>
        </w:numPr>
        <w:suppressAutoHyphens/>
        <w:spacing w:after="0" w:line="240" w:lineRule="auto"/>
      </w:pPr>
      <w:r w:rsidRPr="005B6BC0">
        <w:rPr>
          <w:color w:val="EE0000"/>
        </w:rPr>
        <w:t xml:space="preserve">Нарушено чревно кръвообращение и лимфен дренаж </w:t>
      </w:r>
      <w:r w:rsidRPr="005B6BC0">
        <w:t>(</w:t>
      </w:r>
      <w:r w:rsidRPr="005B6BC0">
        <w:rPr>
          <w:color w:val="EE0000"/>
        </w:rPr>
        <w:t>сърдечна недостатъчност, атеросклероза</w:t>
      </w:r>
      <w:r w:rsidRPr="005B6BC0">
        <w:t>)</w:t>
      </w:r>
    </w:p>
    <w:p w14:paraId="31D0575C" w14:textId="3AD3C16C" w:rsidR="005B6BC0" w:rsidRPr="005B6BC0" w:rsidRDefault="005B6BC0" w:rsidP="00706DB1">
      <w:pPr>
        <w:suppressAutoHyphens/>
        <w:spacing w:after="0" w:line="240" w:lineRule="auto"/>
      </w:pPr>
    </w:p>
    <w:p w14:paraId="20B44562" w14:textId="77777777" w:rsidR="005B6BC0" w:rsidRPr="005B6BC0" w:rsidRDefault="005B6BC0" w:rsidP="00706DB1">
      <w:pPr>
        <w:suppressAutoHyphens/>
        <w:spacing w:after="0" w:line="240" w:lineRule="auto"/>
      </w:pPr>
      <w:r w:rsidRPr="005B6BC0">
        <w:rPr>
          <w:b/>
          <w:bCs/>
        </w:rPr>
        <w:t>Патогенеза:</w:t>
      </w:r>
    </w:p>
    <w:p w14:paraId="3ED68CBB" w14:textId="77777777" w:rsidR="005B6BC0" w:rsidRPr="005B6BC0" w:rsidRDefault="005B6BC0" w:rsidP="00A71168">
      <w:pPr>
        <w:numPr>
          <w:ilvl w:val="0"/>
          <w:numId w:val="297"/>
        </w:numPr>
        <w:suppressAutoHyphens/>
        <w:spacing w:after="0" w:line="240" w:lineRule="auto"/>
      </w:pPr>
      <w:r w:rsidRPr="005B6BC0">
        <w:rPr>
          <w:color w:val="EE0000"/>
        </w:rPr>
        <w:t xml:space="preserve">При малдигестия е нарушено смилането и резорбцията на </w:t>
      </w:r>
      <w:r w:rsidRPr="005B6BC0">
        <w:rPr>
          <w:b/>
          <w:bCs/>
          <w:color w:val="EE0000"/>
        </w:rPr>
        <w:t>мазнини</w:t>
      </w:r>
      <w:r w:rsidRPr="005B6BC0">
        <w:rPr>
          <w:color w:val="EE0000"/>
        </w:rPr>
        <w:t xml:space="preserve"> и </w:t>
      </w:r>
      <w:r w:rsidRPr="005B6BC0">
        <w:rPr>
          <w:b/>
          <w:bCs/>
          <w:color w:val="EE0000"/>
        </w:rPr>
        <w:t>белтъци</w:t>
      </w:r>
      <w:r w:rsidRPr="005B6BC0">
        <w:rPr>
          <w:color w:val="EE0000"/>
        </w:rPr>
        <w:t>, докато въглехидратите се усвояват по-лесно (чрез извънпанкреасни амилази)</w:t>
      </w:r>
      <w:r w:rsidRPr="005B6BC0">
        <w:t>.</w:t>
      </w:r>
    </w:p>
    <w:p w14:paraId="47E1AA64" w14:textId="77777777" w:rsidR="005B6BC0" w:rsidRPr="005B6BC0" w:rsidRDefault="005B6BC0" w:rsidP="00A71168">
      <w:pPr>
        <w:numPr>
          <w:ilvl w:val="0"/>
          <w:numId w:val="297"/>
        </w:numPr>
        <w:suppressAutoHyphens/>
        <w:spacing w:after="0" w:line="240" w:lineRule="auto"/>
      </w:pPr>
      <w:r w:rsidRPr="005B6BC0">
        <w:t>Повечето хранителни вещества се резорбират в проксималната част на тънкото черво:</w:t>
      </w:r>
    </w:p>
    <w:p w14:paraId="37528A9B" w14:textId="77777777" w:rsidR="005B6BC0" w:rsidRPr="005B6BC0" w:rsidRDefault="005B6BC0" w:rsidP="00A71168">
      <w:pPr>
        <w:numPr>
          <w:ilvl w:val="1"/>
          <w:numId w:val="297"/>
        </w:numPr>
        <w:suppressAutoHyphens/>
        <w:spacing w:after="0" w:line="240" w:lineRule="auto"/>
      </w:pPr>
      <w:r w:rsidRPr="005B6BC0">
        <w:t>Желязо и калций – в дуоденума</w:t>
      </w:r>
    </w:p>
    <w:p w14:paraId="749C32B3" w14:textId="77777777" w:rsidR="005B6BC0" w:rsidRPr="005B6BC0" w:rsidRDefault="005B6BC0" w:rsidP="00A71168">
      <w:pPr>
        <w:numPr>
          <w:ilvl w:val="1"/>
          <w:numId w:val="297"/>
        </w:numPr>
        <w:suppressAutoHyphens/>
        <w:spacing w:after="0" w:line="240" w:lineRule="auto"/>
      </w:pPr>
      <w:r w:rsidRPr="005B6BC0">
        <w:t>Мастни киселини и аминокиселини – в йейунума</w:t>
      </w:r>
    </w:p>
    <w:p w14:paraId="2751E76D" w14:textId="77777777" w:rsidR="005B6BC0" w:rsidRPr="005B6BC0" w:rsidRDefault="005B6BC0" w:rsidP="00A71168">
      <w:pPr>
        <w:numPr>
          <w:ilvl w:val="1"/>
          <w:numId w:val="297"/>
        </w:numPr>
        <w:suppressAutoHyphens/>
        <w:spacing w:after="0" w:line="240" w:lineRule="auto"/>
      </w:pPr>
      <w:r w:rsidRPr="005B6BC0">
        <w:t>Витамин B12 и жлъчни киселини – в илеума</w:t>
      </w:r>
    </w:p>
    <w:p w14:paraId="0C2817BE" w14:textId="68B0271F" w:rsidR="005B6BC0" w:rsidRPr="005B6BC0" w:rsidRDefault="005B6BC0" w:rsidP="00706DB1">
      <w:pPr>
        <w:suppressAutoHyphens/>
        <w:spacing w:after="0" w:line="240" w:lineRule="auto"/>
      </w:pPr>
    </w:p>
    <w:p w14:paraId="79239103" w14:textId="77777777" w:rsidR="005B6BC0" w:rsidRPr="005B6BC0" w:rsidRDefault="005B6BC0" w:rsidP="00706DB1">
      <w:pPr>
        <w:suppressAutoHyphens/>
        <w:spacing w:after="0" w:line="240" w:lineRule="auto"/>
      </w:pPr>
      <w:r w:rsidRPr="005B6BC0">
        <w:rPr>
          <w:b/>
          <w:bCs/>
        </w:rPr>
        <w:t>Патоанатомия:</w:t>
      </w:r>
    </w:p>
    <w:p w14:paraId="647F1ABF" w14:textId="77777777" w:rsidR="005B6BC0" w:rsidRPr="005B6BC0" w:rsidRDefault="005B6BC0" w:rsidP="00A71168">
      <w:pPr>
        <w:numPr>
          <w:ilvl w:val="0"/>
          <w:numId w:val="298"/>
        </w:numPr>
        <w:suppressAutoHyphens/>
        <w:spacing w:after="0" w:line="240" w:lineRule="auto"/>
      </w:pPr>
      <w:r w:rsidRPr="005B6BC0">
        <w:t>Зависи от основното заболяване (панкреас, черен дроб, тънко черво).</w:t>
      </w:r>
    </w:p>
    <w:p w14:paraId="7B31F88F" w14:textId="77777777" w:rsidR="005B6BC0" w:rsidRPr="005B6BC0" w:rsidRDefault="005B6BC0" w:rsidP="00A71168">
      <w:pPr>
        <w:numPr>
          <w:ilvl w:val="0"/>
          <w:numId w:val="298"/>
        </w:numPr>
        <w:suppressAutoHyphens/>
        <w:spacing w:after="0" w:line="240" w:lineRule="auto"/>
      </w:pPr>
      <w:r w:rsidRPr="005B6BC0">
        <w:t>Важно е морфологично да се уточни източникът на малабсорбцията.</w:t>
      </w:r>
    </w:p>
    <w:p w14:paraId="47198AB9" w14:textId="48D9B6C3" w:rsidR="005B6BC0" w:rsidRPr="005B6BC0" w:rsidRDefault="005B6BC0" w:rsidP="00706DB1">
      <w:pPr>
        <w:suppressAutoHyphens/>
        <w:spacing w:after="0" w:line="240" w:lineRule="auto"/>
      </w:pPr>
    </w:p>
    <w:p w14:paraId="39EBAFF4" w14:textId="77777777" w:rsidR="005B6BC0" w:rsidRPr="005B6BC0" w:rsidRDefault="005B6BC0" w:rsidP="00706DB1">
      <w:pPr>
        <w:suppressAutoHyphens/>
        <w:spacing w:after="0" w:line="240" w:lineRule="auto"/>
      </w:pPr>
      <w:r w:rsidRPr="005B6BC0">
        <w:rPr>
          <w:b/>
          <w:bCs/>
        </w:rPr>
        <w:t>Клинична картина:</w:t>
      </w:r>
    </w:p>
    <w:p w14:paraId="21C9E7D4" w14:textId="77777777" w:rsidR="005B6BC0" w:rsidRPr="005B6BC0" w:rsidRDefault="005B6BC0" w:rsidP="00A71168">
      <w:pPr>
        <w:numPr>
          <w:ilvl w:val="0"/>
          <w:numId w:val="299"/>
        </w:numPr>
        <w:suppressAutoHyphens/>
        <w:spacing w:after="0" w:line="240" w:lineRule="auto"/>
      </w:pPr>
      <w:r w:rsidRPr="005B6BC0">
        <w:rPr>
          <w:b/>
          <w:bCs/>
        </w:rPr>
        <w:t>Хронична диария:</w:t>
      </w:r>
      <w:r w:rsidRPr="005B6BC0">
        <w:t xml:space="preserve"> Обемисти, лъскави, мазни изпражнения (</w:t>
      </w:r>
      <w:r w:rsidRPr="005B6BC0">
        <w:rPr>
          <w:color w:val="EE0000"/>
        </w:rPr>
        <w:t>стеаторея</w:t>
      </w:r>
      <w:r w:rsidRPr="005B6BC0">
        <w:t>), над 300 г/ден.</w:t>
      </w:r>
    </w:p>
    <w:p w14:paraId="59CF6EBB" w14:textId="77777777" w:rsidR="005B6BC0" w:rsidRPr="005B6BC0" w:rsidRDefault="005B6BC0" w:rsidP="00A71168">
      <w:pPr>
        <w:numPr>
          <w:ilvl w:val="0"/>
          <w:numId w:val="299"/>
        </w:numPr>
        <w:suppressAutoHyphens/>
        <w:spacing w:after="0" w:line="240" w:lineRule="auto"/>
      </w:pPr>
      <w:r w:rsidRPr="005B6BC0">
        <w:rPr>
          <w:b/>
          <w:bCs/>
          <w:color w:val="EE0000"/>
        </w:rPr>
        <w:t>Загуба на тегло</w:t>
      </w:r>
      <w:r w:rsidRPr="005B6BC0">
        <w:rPr>
          <w:b/>
          <w:bCs/>
        </w:rPr>
        <w:t>:</w:t>
      </w:r>
      <w:r w:rsidRPr="005B6BC0">
        <w:t xml:space="preserve"> Поради недоимък на хранителни вещества.</w:t>
      </w:r>
    </w:p>
    <w:p w14:paraId="05D7D70D" w14:textId="77777777" w:rsidR="005B6BC0" w:rsidRPr="005B6BC0" w:rsidRDefault="005B6BC0" w:rsidP="00A71168">
      <w:pPr>
        <w:numPr>
          <w:ilvl w:val="0"/>
          <w:numId w:val="299"/>
        </w:numPr>
        <w:suppressAutoHyphens/>
        <w:spacing w:after="0" w:line="240" w:lineRule="auto"/>
      </w:pPr>
      <w:r w:rsidRPr="005B6BC0">
        <w:rPr>
          <w:b/>
          <w:bCs/>
        </w:rPr>
        <w:t>Недоимъчни синдроми:</w:t>
      </w:r>
    </w:p>
    <w:p w14:paraId="4461BC67" w14:textId="77777777" w:rsidR="005B6BC0" w:rsidRPr="005B6BC0" w:rsidRDefault="005B6BC0" w:rsidP="00A71168">
      <w:pPr>
        <w:numPr>
          <w:ilvl w:val="1"/>
          <w:numId w:val="299"/>
        </w:numPr>
        <w:suppressAutoHyphens/>
        <w:spacing w:after="0" w:line="240" w:lineRule="auto"/>
      </w:pPr>
      <w:r w:rsidRPr="005B6BC0">
        <w:rPr>
          <w:b/>
          <w:bCs/>
          <w:color w:val="EE0000"/>
        </w:rPr>
        <w:t>Хипопротеинемия</w:t>
      </w:r>
      <w:r w:rsidRPr="005B6BC0">
        <w:rPr>
          <w:b/>
          <w:bCs/>
        </w:rPr>
        <w:t>:</w:t>
      </w:r>
      <w:r w:rsidRPr="005B6BC0">
        <w:t xml:space="preserve"> </w:t>
      </w:r>
      <w:r w:rsidRPr="005B6BC0">
        <w:rPr>
          <w:color w:val="EE0000"/>
        </w:rPr>
        <w:t>Отоци</w:t>
      </w:r>
      <w:r w:rsidRPr="005B6BC0">
        <w:t xml:space="preserve">, </w:t>
      </w:r>
      <w:r w:rsidRPr="005B6BC0">
        <w:rPr>
          <w:color w:val="EE0000"/>
        </w:rPr>
        <w:t>серумен албумин &lt; 3,0 g/l</w:t>
      </w:r>
    </w:p>
    <w:p w14:paraId="74859B79" w14:textId="77777777" w:rsidR="005B6BC0" w:rsidRPr="005B6BC0" w:rsidRDefault="005B6BC0" w:rsidP="00A71168">
      <w:pPr>
        <w:numPr>
          <w:ilvl w:val="1"/>
          <w:numId w:val="299"/>
        </w:numPr>
        <w:suppressAutoHyphens/>
        <w:spacing w:after="0" w:line="240" w:lineRule="auto"/>
      </w:pPr>
      <w:r w:rsidRPr="005B6BC0">
        <w:rPr>
          <w:b/>
          <w:bCs/>
          <w:color w:val="EE0000"/>
        </w:rPr>
        <w:t>Въглехидратна диспепсия</w:t>
      </w:r>
      <w:r w:rsidRPr="005B6BC0">
        <w:rPr>
          <w:b/>
          <w:bCs/>
        </w:rPr>
        <w:t>:</w:t>
      </w:r>
      <w:r w:rsidRPr="005B6BC0">
        <w:t xml:space="preserve"> Шуплести изпражнения, </w:t>
      </w:r>
      <w:r w:rsidRPr="005B6BC0">
        <w:rPr>
          <w:color w:val="EE0000"/>
        </w:rPr>
        <w:t>метеоризъм</w:t>
      </w:r>
      <w:r w:rsidRPr="005B6BC0">
        <w:t xml:space="preserve">, </w:t>
      </w:r>
      <w:r w:rsidRPr="005B6BC0">
        <w:rPr>
          <w:color w:val="EE0000"/>
        </w:rPr>
        <w:t>хипогликемия</w:t>
      </w:r>
    </w:p>
    <w:p w14:paraId="44AA6BEA" w14:textId="77777777" w:rsidR="005B6BC0" w:rsidRPr="005B6BC0" w:rsidRDefault="005B6BC0" w:rsidP="00A71168">
      <w:pPr>
        <w:numPr>
          <w:ilvl w:val="1"/>
          <w:numId w:val="299"/>
        </w:numPr>
        <w:suppressAutoHyphens/>
        <w:spacing w:after="0" w:line="240" w:lineRule="auto"/>
      </w:pPr>
      <w:r w:rsidRPr="005B6BC0">
        <w:rPr>
          <w:b/>
          <w:bCs/>
          <w:color w:val="EE0000"/>
        </w:rPr>
        <w:t>Хиповитаминоза А</w:t>
      </w:r>
      <w:r w:rsidRPr="005B6BC0">
        <w:rPr>
          <w:b/>
          <w:bCs/>
        </w:rPr>
        <w:t>:</w:t>
      </w:r>
      <w:r w:rsidRPr="005B6BC0">
        <w:t xml:space="preserve"> </w:t>
      </w:r>
      <w:r w:rsidRPr="005B6BC0">
        <w:rPr>
          <w:color w:val="EE0000"/>
        </w:rPr>
        <w:t>Суха кожа, смутено зрение</w:t>
      </w:r>
    </w:p>
    <w:p w14:paraId="58FACCB1" w14:textId="77777777" w:rsidR="005B6BC0" w:rsidRPr="005B6BC0" w:rsidRDefault="005B6BC0" w:rsidP="00A71168">
      <w:pPr>
        <w:numPr>
          <w:ilvl w:val="1"/>
          <w:numId w:val="299"/>
        </w:numPr>
        <w:suppressAutoHyphens/>
        <w:spacing w:after="0" w:line="240" w:lineRule="auto"/>
        <w:rPr>
          <w:color w:val="EE0000"/>
        </w:rPr>
      </w:pPr>
      <w:r w:rsidRPr="005B6BC0">
        <w:rPr>
          <w:b/>
          <w:bCs/>
          <w:color w:val="EE0000"/>
        </w:rPr>
        <w:t>Хиповитаминоза D</w:t>
      </w:r>
      <w:r w:rsidRPr="005B6BC0">
        <w:rPr>
          <w:b/>
          <w:bCs/>
        </w:rPr>
        <w:t>:</w:t>
      </w:r>
      <w:r w:rsidRPr="005B6BC0">
        <w:t xml:space="preserve"> </w:t>
      </w:r>
      <w:r w:rsidRPr="005B6BC0">
        <w:rPr>
          <w:color w:val="EE0000"/>
        </w:rPr>
        <w:t>Остеомалация, рахит</w:t>
      </w:r>
    </w:p>
    <w:p w14:paraId="288B9697" w14:textId="77777777" w:rsidR="005B6BC0" w:rsidRPr="005B6BC0" w:rsidRDefault="005B6BC0" w:rsidP="00A71168">
      <w:pPr>
        <w:numPr>
          <w:ilvl w:val="1"/>
          <w:numId w:val="299"/>
        </w:numPr>
        <w:suppressAutoHyphens/>
        <w:spacing w:after="0" w:line="240" w:lineRule="auto"/>
      </w:pPr>
      <w:r w:rsidRPr="005B6BC0">
        <w:rPr>
          <w:b/>
          <w:bCs/>
          <w:color w:val="EE0000"/>
        </w:rPr>
        <w:t>Хиповитаминоза К</w:t>
      </w:r>
      <w:r w:rsidRPr="005B6BC0">
        <w:rPr>
          <w:b/>
          <w:bCs/>
        </w:rPr>
        <w:t>:</w:t>
      </w:r>
      <w:r w:rsidRPr="005B6BC0">
        <w:t xml:space="preserve"> </w:t>
      </w:r>
      <w:r w:rsidRPr="005B6BC0">
        <w:rPr>
          <w:color w:val="EE0000"/>
        </w:rPr>
        <w:t>Хеморагична диатеза</w:t>
      </w:r>
    </w:p>
    <w:p w14:paraId="0E1CF51A" w14:textId="77777777" w:rsidR="005B6BC0" w:rsidRPr="005B6BC0" w:rsidRDefault="005B6BC0" w:rsidP="00A71168">
      <w:pPr>
        <w:numPr>
          <w:ilvl w:val="1"/>
          <w:numId w:val="299"/>
        </w:numPr>
        <w:suppressAutoHyphens/>
        <w:spacing w:after="0" w:line="240" w:lineRule="auto"/>
        <w:rPr>
          <w:color w:val="EE0000"/>
        </w:rPr>
      </w:pPr>
      <w:r w:rsidRPr="005B6BC0">
        <w:rPr>
          <w:b/>
          <w:bCs/>
          <w:color w:val="EE0000"/>
        </w:rPr>
        <w:t>Хиповитаминоза B12, ниско желязо, дефицит на фолиева киселина:</w:t>
      </w:r>
      <w:r w:rsidRPr="005B6BC0">
        <w:rPr>
          <w:color w:val="EE0000"/>
        </w:rPr>
        <w:t xml:space="preserve"> Анемия</w:t>
      </w:r>
    </w:p>
    <w:p w14:paraId="07F39C8C" w14:textId="77777777" w:rsidR="005B6BC0" w:rsidRPr="005B6BC0" w:rsidRDefault="005B6BC0" w:rsidP="00A71168">
      <w:pPr>
        <w:numPr>
          <w:ilvl w:val="1"/>
          <w:numId w:val="299"/>
        </w:numPr>
        <w:suppressAutoHyphens/>
        <w:spacing w:after="0" w:line="240" w:lineRule="auto"/>
      </w:pPr>
      <w:r w:rsidRPr="005B6BC0">
        <w:rPr>
          <w:b/>
          <w:bCs/>
          <w:color w:val="EE0000"/>
        </w:rPr>
        <w:t>Хипокалиемия:</w:t>
      </w:r>
      <w:r w:rsidRPr="005B6BC0">
        <w:rPr>
          <w:color w:val="EE0000"/>
        </w:rPr>
        <w:t xml:space="preserve"> Адинамия</w:t>
      </w:r>
      <w:r w:rsidRPr="005B6BC0">
        <w:t>, сърдечни смущения</w:t>
      </w:r>
    </w:p>
    <w:p w14:paraId="27C95FE2" w14:textId="77777777" w:rsidR="005B6BC0" w:rsidRPr="005B6BC0" w:rsidRDefault="005B6BC0" w:rsidP="00A71168">
      <w:pPr>
        <w:numPr>
          <w:ilvl w:val="1"/>
          <w:numId w:val="299"/>
        </w:numPr>
        <w:suppressAutoHyphens/>
        <w:spacing w:after="0" w:line="240" w:lineRule="auto"/>
        <w:rPr>
          <w:color w:val="EE0000"/>
        </w:rPr>
      </w:pPr>
      <w:r w:rsidRPr="005B6BC0">
        <w:rPr>
          <w:b/>
          <w:bCs/>
          <w:color w:val="EE0000"/>
        </w:rPr>
        <w:t>Хипокалциемия</w:t>
      </w:r>
      <w:r w:rsidRPr="005B6BC0">
        <w:rPr>
          <w:b/>
          <w:bCs/>
        </w:rPr>
        <w:t>:</w:t>
      </w:r>
      <w:r w:rsidRPr="005B6BC0">
        <w:t xml:space="preserve"> </w:t>
      </w:r>
      <w:r w:rsidRPr="005B6BC0">
        <w:rPr>
          <w:color w:val="EE0000"/>
        </w:rPr>
        <w:t>Тетания</w:t>
      </w:r>
      <w:r w:rsidRPr="005B6BC0">
        <w:t xml:space="preserve">, </w:t>
      </w:r>
      <w:r w:rsidRPr="005B6BC0">
        <w:rPr>
          <w:color w:val="EE0000"/>
        </w:rPr>
        <w:t>вторичен хипопаратиреоидизъм</w:t>
      </w:r>
    </w:p>
    <w:p w14:paraId="73701D57" w14:textId="63454342" w:rsidR="005B6BC0" w:rsidRPr="005B6BC0" w:rsidRDefault="005B6BC0" w:rsidP="00706DB1">
      <w:pPr>
        <w:suppressAutoHyphens/>
        <w:spacing w:after="0" w:line="240" w:lineRule="auto"/>
      </w:pPr>
    </w:p>
    <w:p w14:paraId="2F22944F" w14:textId="77777777" w:rsidR="005B6BC0" w:rsidRPr="005B6BC0" w:rsidRDefault="005B6BC0" w:rsidP="00706DB1">
      <w:pPr>
        <w:suppressAutoHyphens/>
        <w:spacing w:after="0" w:line="240" w:lineRule="auto"/>
      </w:pPr>
      <w:r w:rsidRPr="005B6BC0">
        <w:rPr>
          <w:b/>
          <w:bCs/>
        </w:rPr>
        <w:t>Изследвания:</w:t>
      </w:r>
    </w:p>
    <w:p w14:paraId="5CA05E5C" w14:textId="77777777" w:rsidR="005B6BC0" w:rsidRPr="005B6BC0" w:rsidRDefault="005B6BC0" w:rsidP="00A71168">
      <w:pPr>
        <w:numPr>
          <w:ilvl w:val="0"/>
          <w:numId w:val="300"/>
        </w:numPr>
        <w:suppressAutoHyphens/>
        <w:spacing w:after="0" w:line="240" w:lineRule="auto"/>
      </w:pPr>
      <w:r w:rsidRPr="005B6BC0">
        <w:rPr>
          <w:color w:val="EE0000"/>
        </w:rPr>
        <w:lastRenderedPageBreak/>
        <w:t>Оценка на панкреасната, жлъчно-чернодробната и стомашната функция</w:t>
      </w:r>
      <w:r w:rsidRPr="005B6BC0">
        <w:t>.</w:t>
      </w:r>
    </w:p>
    <w:p w14:paraId="0F50CA17" w14:textId="77777777" w:rsidR="005B6BC0" w:rsidRPr="005B6BC0" w:rsidRDefault="005B6BC0" w:rsidP="00A71168">
      <w:pPr>
        <w:numPr>
          <w:ilvl w:val="0"/>
          <w:numId w:val="300"/>
        </w:numPr>
        <w:suppressAutoHyphens/>
        <w:spacing w:after="0" w:line="240" w:lineRule="auto"/>
      </w:pPr>
      <w:r w:rsidRPr="005B6BC0">
        <w:rPr>
          <w:color w:val="EE0000"/>
        </w:rPr>
        <w:t>Изследване за чревна инфекция</w:t>
      </w:r>
      <w:r w:rsidRPr="005B6BC0">
        <w:t>.</w:t>
      </w:r>
    </w:p>
    <w:p w14:paraId="29657F97" w14:textId="77777777" w:rsidR="005B6BC0" w:rsidRPr="005B6BC0" w:rsidRDefault="005B6BC0" w:rsidP="00A71168">
      <w:pPr>
        <w:numPr>
          <w:ilvl w:val="0"/>
          <w:numId w:val="300"/>
        </w:numPr>
        <w:suppressAutoHyphens/>
        <w:spacing w:after="0" w:line="240" w:lineRule="auto"/>
      </w:pPr>
      <w:r w:rsidRPr="005B6BC0">
        <w:rPr>
          <w:color w:val="EE0000"/>
        </w:rPr>
        <w:t>Ендоскопия на храносмилателния тракт, тънкочревна биопсия</w:t>
      </w:r>
      <w:r w:rsidRPr="005B6BC0">
        <w:t>.</w:t>
      </w:r>
    </w:p>
    <w:p w14:paraId="35DC9647" w14:textId="77777777" w:rsidR="005B6BC0" w:rsidRPr="005B6BC0" w:rsidRDefault="005B6BC0" w:rsidP="00A71168">
      <w:pPr>
        <w:numPr>
          <w:ilvl w:val="0"/>
          <w:numId w:val="300"/>
        </w:numPr>
        <w:suppressAutoHyphens/>
        <w:spacing w:after="0" w:line="240" w:lineRule="auto"/>
      </w:pPr>
      <w:r w:rsidRPr="005B6BC0">
        <w:rPr>
          <w:color w:val="EE0000"/>
        </w:rPr>
        <w:t xml:space="preserve">Хематологични и биохимични показатели </w:t>
      </w:r>
      <w:r w:rsidRPr="005B6BC0">
        <w:t>(анемия, хипопротеинемия, електролитни нарушения).</w:t>
      </w:r>
    </w:p>
    <w:p w14:paraId="6A7DF423" w14:textId="32BE1B1F" w:rsidR="005B6BC0" w:rsidRPr="005B6BC0" w:rsidRDefault="005B6BC0" w:rsidP="00706DB1">
      <w:pPr>
        <w:suppressAutoHyphens/>
        <w:spacing w:after="0" w:line="240" w:lineRule="auto"/>
      </w:pPr>
    </w:p>
    <w:p w14:paraId="7D0BD474" w14:textId="77777777" w:rsidR="005B6BC0" w:rsidRPr="005B6BC0" w:rsidRDefault="005B6BC0" w:rsidP="00706DB1">
      <w:pPr>
        <w:suppressAutoHyphens/>
        <w:spacing w:after="0" w:line="240" w:lineRule="auto"/>
      </w:pPr>
      <w:r w:rsidRPr="005B6BC0">
        <w:rPr>
          <w:b/>
          <w:bCs/>
        </w:rPr>
        <w:t>Усложнения:</w:t>
      </w:r>
    </w:p>
    <w:p w14:paraId="49E25C01" w14:textId="77777777" w:rsidR="005B6BC0" w:rsidRPr="005B6BC0" w:rsidRDefault="005B6BC0" w:rsidP="00A71168">
      <w:pPr>
        <w:numPr>
          <w:ilvl w:val="0"/>
          <w:numId w:val="301"/>
        </w:numPr>
        <w:suppressAutoHyphens/>
        <w:spacing w:after="0" w:line="240" w:lineRule="auto"/>
      </w:pPr>
      <w:r w:rsidRPr="005B6BC0">
        <w:t>Крайно изтощение (</w:t>
      </w:r>
      <w:r w:rsidRPr="005B6BC0">
        <w:rPr>
          <w:color w:val="EE0000"/>
        </w:rPr>
        <w:t>кахексия</w:t>
      </w:r>
      <w:r w:rsidRPr="005B6BC0">
        <w:t>)</w:t>
      </w:r>
    </w:p>
    <w:p w14:paraId="0BF06191" w14:textId="77777777" w:rsidR="005B6BC0" w:rsidRPr="005B6BC0" w:rsidRDefault="005B6BC0" w:rsidP="00A71168">
      <w:pPr>
        <w:numPr>
          <w:ilvl w:val="0"/>
          <w:numId w:val="301"/>
        </w:numPr>
        <w:suppressAutoHyphens/>
        <w:spacing w:after="0" w:line="240" w:lineRule="auto"/>
      </w:pPr>
      <w:r w:rsidRPr="005B6BC0">
        <w:t xml:space="preserve">Чести инфекции (поради </w:t>
      </w:r>
      <w:r w:rsidRPr="005B6BC0">
        <w:rPr>
          <w:color w:val="EE0000"/>
        </w:rPr>
        <w:t>имунен дефицит</w:t>
      </w:r>
      <w:r w:rsidRPr="005B6BC0">
        <w:t>)</w:t>
      </w:r>
    </w:p>
    <w:p w14:paraId="1FDBAAEE" w14:textId="77777777" w:rsidR="005B6BC0" w:rsidRPr="005B6BC0" w:rsidRDefault="005B6BC0" w:rsidP="00A71168">
      <w:pPr>
        <w:numPr>
          <w:ilvl w:val="0"/>
          <w:numId w:val="301"/>
        </w:numPr>
        <w:suppressAutoHyphens/>
        <w:spacing w:after="0" w:line="240" w:lineRule="auto"/>
        <w:rPr>
          <w:color w:val="EE0000"/>
        </w:rPr>
      </w:pPr>
      <w:r w:rsidRPr="005B6BC0">
        <w:rPr>
          <w:color w:val="EE0000"/>
        </w:rPr>
        <w:t>Тежки електролитни нарушения</w:t>
      </w:r>
    </w:p>
    <w:p w14:paraId="4939293A" w14:textId="4BF66581" w:rsidR="005B6BC0" w:rsidRPr="005B6BC0" w:rsidRDefault="005B6BC0" w:rsidP="00706DB1">
      <w:pPr>
        <w:suppressAutoHyphens/>
        <w:spacing w:after="0" w:line="240" w:lineRule="auto"/>
      </w:pPr>
    </w:p>
    <w:p w14:paraId="30EF7BD3" w14:textId="77777777" w:rsidR="005B6BC0" w:rsidRPr="005B6BC0" w:rsidRDefault="005B6BC0" w:rsidP="00706DB1">
      <w:pPr>
        <w:suppressAutoHyphens/>
        <w:spacing w:after="0" w:line="240" w:lineRule="auto"/>
      </w:pPr>
      <w:r w:rsidRPr="005B6BC0">
        <w:rPr>
          <w:b/>
          <w:bCs/>
        </w:rPr>
        <w:t>Прогноза:</w:t>
      </w:r>
    </w:p>
    <w:p w14:paraId="6E6E1AC0" w14:textId="77777777" w:rsidR="005B6BC0" w:rsidRPr="005B6BC0" w:rsidRDefault="005B6BC0" w:rsidP="00A71168">
      <w:pPr>
        <w:numPr>
          <w:ilvl w:val="0"/>
          <w:numId w:val="302"/>
        </w:numPr>
        <w:suppressAutoHyphens/>
        <w:spacing w:after="0" w:line="240" w:lineRule="auto"/>
      </w:pPr>
      <w:r w:rsidRPr="005B6BC0">
        <w:t>Зависи от основното заболяване, което причинява синдрома.</w:t>
      </w:r>
    </w:p>
    <w:p w14:paraId="1105346F" w14:textId="77777777" w:rsidR="005B6BC0" w:rsidRPr="005B6BC0" w:rsidRDefault="005B6BC0" w:rsidP="00A71168">
      <w:pPr>
        <w:numPr>
          <w:ilvl w:val="0"/>
          <w:numId w:val="302"/>
        </w:numPr>
        <w:suppressAutoHyphens/>
        <w:spacing w:after="0" w:line="240" w:lineRule="auto"/>
      </w:pPr>
      <w:r w:rsidRPr="005B6BC0">
        <w:t>При тежки и нелекувани случаи – сериозна, с риск за живота.</w:t>
      </w:r>
    </w:p>
    <w:p w14:paraId="26CBEC53" w14:textId="77777777" w:rsidR="009E2C43" w:rsidRPr="005B6BC0" w:rsidRDefault="009E2C43" w:rsidP="00706DB1">
      <w:pPr>
        <w:suppressAutoHyphens/>
        <w:spacing w:after="0" w:line="240" w:lineRule="auto"/>
      </w:pPr>
    </w:p>
    <w:p w14:paraId="12DAA7FD" w14:textId="77777777" w:rsidR="002137C4" w:rsidRDefault="002137C4" w:rsidP="00706DB1">
      <w:pPr>
        <w:suppressAutoHyphens/>
        <w:spacing w:after="0" w:line="240" w:lineRule="auto"/>
      </w:pPr>
    </w:p>
    <w:p w14:paraId="23CCD869" w14:textId="77777777" w:rsidR="0037473E" w:rsidRDefault="0037473E" w:rsidP="00706DB1">
      <w:pPr>
        <w:suppressAutoHyphens/>
        <w:spacing w:after="0" w:line="240" w:lineRule="auto"/>
      </w:pPr>
    </w:p>
    <w:p w14:paraId="2F9929E5" w14:textId="21E90F22" w:rsidR="0037473E" w:rsidRDefault="0037473E" w:rsidP="00706DB1">
      <w:pPr>
        <w:spacing w:after="0"/>
      </w:pPr>
      <w:r>
        <w:br w:type="page"/>
      </w:r>
    </w:p>
    <w:p w14:paraId="04F65622" w14:textId="64B3D7C2" w:rsidR="0037473E" w:rsidRPr="002547A2" w:rsidRDefault="001B18CD" w:rsidP="00706DB1">
      <w:pPr>
        <w:suppressAutoHyphens/>
        <w:spacing w:after="0" w:line="240" w:lineRule="auto"/>
        <w:jc w:val="center"/>
        <w:rPr>
          <w:b/>
          <w:bCs/>
          <w:lang w:val="bg-BG"/>
        </w:rPr>
      </w:pPr>
      <w:r w:rsidRPr="001B18CD">
        <w:rPr>
          <w:b/>
          <w:bCs/>
        </w:rPr>
        <w:lastRenderedPageBreak/>
        <w:t xml:space="preserve">43. </w:t>
      </w:r>
      <w:r w:rsidRPr="001B18CD">
        <w:rPr>
          <w:b/>
          <w:bCs/>
          <w:lang w:val="bg-BG"/>
        </w:rPr>
        <w:t>Чернодробна недостатъчност.</w:t>
      </w:r>
    </w:p>
    <w:p w14:paraId="56E7973F" w14:textId="77777777" w:rsidR="002547A2" w:rsidRPr="002547A2" w:rsidRDefault="002547A2" w:rsidP="00706DB1">
      <w:pPr>
        <w:suppressAutoHyphens/>
        <w:spacing w:after="0" w:line="240" w:lineRule="auto"/>
        <w:rPr>
          <w:b/>
          <w:bCs/>
        </w:rPr>
      </w:pPr>
      <w:r w:rsidRPr="002547A2">
        <w:rPr>
          <w:b/>
          <w:bCs/>
        </w:rPr>
        <w:t>Чернодробна недостатъчност и чернодробна кома</w:t>
      </w:r>
    </w:p>
    <w:p w14:paraId="0DA240C7" w14:textId="77777777" w:rsidR="002547A2" w:rsidRPr="002547A2" w:rsidRDefault="002547A2" w:rsidP="00706DB1">
      <w:pPr>
        <w:suppressAutoHyphens/>
        <w:spacing w:after="0" w:line="240" w:lineRule="auto"/>
      </w:pPr>
      <w:r w:rsidRPr="002547A2">
        <w:t>Коматозното състояние при остри или хронични чернодробни заболявания може да се развие в резултат на две основни причини:</w:t>
      </w:r>
    </w:p>
    <w:p w14:paraId="249BD38F" w14:textId="77777777" w:rsidR="002547A2" w:rsidRPr="002547A2" w:rsidRDefault="002547A2" w:rsidP="00A71168">
      <w:pPr>
        <w:numPr>
          <w:ilvl w:val="0"/>
          <w:numId w:val="332"/>
        </w:numPr>
        <w:suppressAutoHyphens/>
        <w:spacing w:after="0" w:line="240" w:lineRule="auto"/>
      </w:pPr>
      <w:r w:rsidRPr="002547A2">
        <w:rPr>
          <w:b/>
          <w:bCs/>
        </w:rPr>
        <w:t>Портокавална енцефалопатия</w:t>
      </w:r>
      <w:r w:rsidRPr="002547A2">
        <w:t xml:space="preserve"> (екзогенна чернодробна кома).</w:t>
      </w:r>
    </w:p>
    <w:p w14:paraId="090FD072" w14:textId="77777777" w:rsidR="002547A2" w:rsidRPr="000A4682" w:rsidRDefault="002547A2" w:rsidP="00A71168">
      <w:pPr>
        <w:numPr>
          <w:ilvl w:val="0"/>
          <w:numId w:val="332"/>
        </w:numPr>
        <w:suppressAutoHyphens/>
        <w:spacing w:after="0" w:line="240" w:lineRule="auto"/>
      </w:pPr>
      <w:r w:rsidRPr="002547A2">
        <w:rPr>
          <w:b/>
          <w:bCs/>
        </w:rPr>
        <w:t>Остра чернодробна некроза или дистрофия</w:t>
      </w:r>
      <w:r w:rsidRPr="002547A2">
        <w:t xml:space="preserve"> (ендогенна чернодробна недостатъчност).</w:t>
      </w:r>
    </w:p>
    <w:p w14:paraId="4B6F3DCD" w14:textId="22FB3266" w:rsidR="000A4682" w:rsidRPr="000A4682" w:rsidRDefault="00D83532" w:rsidP="00706DB1">
      <w:pPr>
        <w:suppressAutoHyphens/>
        <w:spacing w:after="0" w:line="240" w:lineRule="auto"/>
        <w:rPr>
          <w:lang w:val="bg-BG"/>
        </w:rPr>
      </w:pPr>
      <w:r>
        <w:pict w14:anchorId="51954F72">
          <v:rect id="_x0000_i1035" style="width:0;height:1.5pt" o:hralign="center" o:hrstd="t" o:hr="t" fillcolor="#a0a0a0" stroked="f"/>
        </w:pict>
      </w:r>
      <w:r w:rsidR="000A4682">
        <w:rPr>
          <w:lang w:val="bg-BG"/>
        </w:rPr>
        <w:br/>
      </w:r>
    </w:p>
    <w:p w14:paraId="1D9546DA" w14:textId="77777777" w:rsidR="000A4682" w:rsidRPr="000A4682" w:rsidRDefault="000A4682" w:rsidP="00706DB1">
      <w:pPr>
        <w:suppressAutoHyphens/>
        <w:spacing w:after="0" w:line="240" w:lineRule="auto"/>
        <w:rPr>
          <w:b/>
          <w:bCs/>
        </w:rPr>
      </w:pPr>
      <w:r w:rsidRPr="000A4682">
        <w:rPr>
          <w:b/>
          <w:bCs/>
        </w:rPr>
        <w:t>Портокавална енцефалопатия (Екзогенна чернодробна кома)</w:t>
      </w:r>
    </w:p>
    <w:p w14:paraId="02CBD7EA" w14:textId="77777777" w:rsidR="000A4682" w:rsidRPr="000A4682" w:rsidRDefault="000A4682" w:rsidP="00706DB1">
      <w:pPr>
        <w:suppressAutoHyphens/>
        <w:spacing w:after="0" w:line="240" w:lineRule="auto"/>
      </w:pPr>
      <w:r w:rsidRPr="000A4682">
        <w:rPr>
          <w:b/>
          <w:bCs/>
        </w:rPr>
        <w:t>Причина:</w:t>
      </w:r>
    </w:p>
    <w:p w14:paraId="6126E0C1" w14:textId="77777777" w:rsidR="000A4682" w:rsidRPr="000A4682" w:rsidRDefault="000A4682" w:rsidP="00A71168">
      <w:pPr>
        <w:numPr>
          <w:ilvl w:val="0"/>
          <w:numId w:val="333"/>
        </w:numPr>
        <w:suppressAutoHyphens/>
        <w:spacing w:after="0" w:line="240" w:lineRule="auto"/>
      </w:pPr>
      <w:r w:rsidRPr="000A4682">
        <w:t xml:space="preserve">Основната причина е </w:t>
      </w:r>
      <w:r w:rsidRPr="000A4682">
        <w:rPr>
          <w:b/>
          <w:bCs/>
          <w:color w:val="EE0000"/>
        </w:rPr>
        <w:t>чернодробна цироза</w:t>
      </w:r>
      <w:r w:rsidRPr="000A4682">
        <w:t xml:space="preserve">, при която има </w:t>
      </w:r>
      <w:r w:rsidRPr="000A4682">
        <w:rPr>
          <w:color w:val="EE0000"/>
        </w:rPr>
        <w:t>развито колатерално кръвообращение, заобикалящо черния дроб</w:t>
      </w:r>
      <w:r w:rsidRPr="000A4682">
        <w:t>.</w:t>
      </w:r>
    </w:p>
    <w:p w14:paraId="2B894786" w14:textId="3BFFCBCD" w:rsidR="000A4682" w:rsidRPr="000A4682" w:rsidRDefault="000A4682" w:rsidP="00A71168">
      <w:pPr>
        <w:numPr>
          <w:ilvl w:val="0"/>
          <w:numId w:val="333"/>
        </w:numPr>
        <w:suppressAutoHyphens/>
        <w:spacing w:after="0" w:line="240" w:lineRule="auto"/>
      </w:pPr>
      <w:r w:rsidRPr="000A4682">
        <w:rPr>
          <w:color w:val="EE0000"/>
        </w:rPr>
        <w:t xml:space="preserve">Токсичните вещества от червата попадат директно в системното кръвообращение </w:t>
      </w:r>
      <w:r w:rsidRPr="000A4682">
        <w:t>през тези колатерали и не могат да бъдат детоксикирани от увредения черен дроб.</w:t>
      </w:r>
      <w:r w:rsidR="000428B7">
        <w:rPr>
          <w:lang w:val="bg-BG"/>
        </w:rPr>
        <w:br/>
      </w:r>
    </w:p>
    <w:p w14:paraId="4C89B061" w14:textId="77777777" w:rsidR="000A4682" w:rsidRPr="000A4682" w:rsidRDefault="000A4682" w:rsidP="00706DB1">
      <w:pPr>
        <w:suppressAutoHyphens/>
        <w:spacing w:after="0" w:line="240" w:lineRule="auto"/>
      </w:pPr>
      <w:r w:rsidRPr="000A4682">
        <w:rPr>
          <w:b/>
          <w:bCs/>
        </w:rPr>
        <w:t>Патогенеза:</w:t>
      </w:r>
    </w:p>
    <w:p w14:paraId="594044C4" w14:textId="77777777" w:rsidR="000A4682" w:rsidRPr="000A4682" w:rsidRDefault="000A4682" w:rsidP="00A71168">
      <w:pPr>
        <w:numPr>
          <w:ilvl w:val="0"/>
          <w:numId w:val="334"/>
        </w:numPr>
        <w:suppressAutoHyphens/>
        <w:spacing w:after="0" w:line="240" w:lineRule="auto"/>
      </w:pPr>
      <w:r w:rsidRPr="000A4682">
        <w:t>Дължи се на интоксикация на мозъка от токсични вещества, постъпили по ентерален път.</w:t>
      </w:r>
    </w:p>
    <w:p w14:paraId="119AF0A4" w14:textId="77777777" w:rsidR="000A4682" w:rsidRPr="000A4682" w:rsidRDefault="000A4682" w:rsidP="00A71168">
      <w:pPr>
        <w:numPr>
          <w:ilvl w:val="0"/>
          <w:numId w:val="334"/>
        </w:numPr>
        <w:suppressAutoHyphens/>
        <w:spacing w:after="0" w:line="240" w:lineRule="auto"/>
      </w:pPr>
      <w:r w:rsidRPr="000A4682">
        <w:rPr>
          <w:b/>
          <w:bCs/>
          <w:color w:val="EE0000"/>
        </w:rPr>
        <w:t>Амонякът</w:t>
      </w:r>
      <w:r w:rsidRPr="000A4682">
        <w:rPr>
          <w:color w:val="EE0000"/>
        </w:rPr>
        <w:t xml:space="preserve"> </w:t>
      </w:r>
      <w:r w:rsidRPr="000A4682">
        <w:t xml:space="preserve">е най-съществената причина. </w:t>
      </w:r>
      <w:r w:rsidRPr="000A4682">
        <w:rPr>
          <w:color w:val="EE0000"/>
        </w:rPr>
        <w:t>Той се образува в червата от чревната флора, но не се обезврежда от черния дроб до урея и попада в ЦНС</w:t>
      </w:r>
      <w:r w:rsidRPr="000A4682">
        <w:t>.</w:t>
      </w:r>
    </w:p>
    <w:p w14:paraId="000E8A77" w14:textId="77777777" w:rsidR="000A4682" w:rsidRPr="000A4682" w:rsidRDefault="000A4682" w:rsidP="00A71168">
      <w:pPr>
        <w:numPr>
          <w:ilvl w:val="0"/>
          <w:numId w:val="334"/>
        </w:numPr>
        <w:suppressAutoHyphens/>
        <w:spacing w:after="0" w:line="240" w:lineRule="auto"/>
      </w:pPr>
      <w:r w:rsidRPr="000A4682">
        <w:t xml:space="preserve">Други токсични вещества с патологична роля са деривати на </w:t>
      </w:r>
      <w:r w:rsidRPr="000A4682">
        <w:rPr>
          <w:color w:val="EE0000"/>
        </w:rPr>
        <w:t xml:space="preserve">метионина </w:t>
      </w:r>
      <w:r w:rsidRPr="000A4682">
        <w:t xml:space="preserve">(меркаптани) и </w:t>
      </w:r>
      <w:r w:rsidRPr="000A4682">
        <w:rPr>
          <w:color w:val="EE0000"/>
        </w:rPr>
        <w:t>късоверижните мастни киселини</w:t>
      </w:r>
      <w:r w:rsidRPr="000A4682">
        <w:t>.</w:t>
      </w:r>
    </w:p>
    <w:p w14:paraId="48E2A443" w14:textId="5F3A5BF3" w:rsidR="000A4682" w:rsidRPr="000A4682" w:rsidRDefault="000A4682" w:rsidP="00A71168">
      <w:pPr>
        <w:numPr>
          <w:ilvl w:val="0"/>
          <w:numId w:val="334"/>
        </w:numPr>
        <w:suppressAutoHyphens/>
        <w:spacing w:after="0" w:line="240" w:lineRule="auto"/>
      </w:pPr>
      <w:r w:rsidRPr="000A4682">
        <w:rPr>
          <w:b/>
          <w:bCs/>
          <w:color w:val="EE0000"/>
        </w:rPr>
        <w:t>Провокиращи фактори</w:t>
      </w:r>
      <w:r w:rsidRPr="000A4682">
        <w:rPr>
          <w:b/>
          <w:bCs/>
        </w:rPr>
        <w:t>:</w:t>
      </w:r>
      <w:r w:rsidRPr="000A4682">
        <w:t xml:space="preserve"> </w:t>
      </w:r>
      <w:r w:rsidRPr="000A4682">
        <w:rPr>
          <w:color w:val="EE0000"/>
        </w:rPr>
        <w:t>Повишен прием на белтъци с храната, прием на хепатотоксични вещества, инфекциозни заболявания</w:t>
      </w:r>
      <w:r w:rsidRPr="000A4682">
        <w:t>.</w:t>
      </w:r>
      <w:r w:rsidR="000428B7">
        <w:rPr>
          <w:lang w:val="bg-BG"/>
        </w:rPr>
        <w:br/>
      </w:r>
    </w:p>
    <w:p w14:paraId="39C47E8D" w14:textId="77777777" w:rsidR="000A4682" w:rsidRPr="000A4682" w:rsidRDefault="000A4682" w:rsidP="00706DB1">
      <w:pPr>
        <w:suppressAutoHyphens/>
        <w:spacing w:after="0" w:line="240" w:lineRule="auto"/>
      </w:pPr>
      <w:r w:rsidRPr="000A4682">
        <w:rPr>
          <w:b/>
          <w:bCs/>
        </w:rPr>
        <w:t>Клинична картина (стадии):</w:t>
      </w:r>
    </w:p>
    <w:p w14:paraId="4237B107" w14:textId="77777777" w:rsidR="000A4682" w:rsidRPr="000A4682" w:rsidRDefault="000A4682" w:rsidP="00A71168">
      <w:pPr>
        <w:numPr>
          <w:ilvl w:val="0"/>
          <w:numId w:val="335"/>
        </w:numPr>
        <w:suppressAutoHyphens/>
        <w:spacing w:after="0" w:line="240" w:lineRule="auto"/>
      </w:pPr>
      <w:r w:rsidRPr="000A4682">
        <w:t>Най-съществени са симптомите от страна на централната нервна система, които се развиват постепенно.</w:t>
      </w:r>
    </w:p>
    <w:p w14:paraId="6D8F3028" w14:textId="77777777" w:rsidR="000A4682" w:rsidRPr="000A4682" w:rsidRDefault="000A4682" w:rsidP="00A71168">
      <w:pPr>
        <w:numPr>
          <w:ilvl w:val="0"/>
          <w:numId w:val="335"/>
        </w:numPr>
        <w:suppressAutoHyphens/>
        <w:spacing w:after="0" w:line="240" w:lineRule="auto"/>
      </w:pPr>
      <w:r w:rsidRPr="000A4682">
        <w:rPr>
          <w:b/>
          <w:bCs/>
        </w:rPr>
        <w:t>Първи стадий:</w:t>
      </w:r>
    </w:p>
    <w:p w14:paraId="29376DD6" w14:textId="77777777" w:rsidR="000A4682" w:rsidRPr="000A4682" w:rsidRDefault="000A4682" w:rsidP="00A71168">
      <w:pPr>
        <w:numPr>
          <w:ilvl w:val="1"/>
          <w:numId w:val="335"/>
        </w:numPr>
        <w:suppressAutoHyphens/>
        <w:spacing w:after="0" w:line="240" w:lineRule="auto"/>
      </w:pPr>
      <w:r w:rsidRPr="000A4682">
        <w:rPr>
          <w:color w:val="EE0000"/>
        </w:rPr>
        <w:t xml:space="preserve">Нарушения в емоционалната сфера </w:t>
      </w:r>
      <w:r w:rsidRPr="000A4682">
        <w:t>(депресия или еуфория).</w:t>
      </w:r>
    </w:p>
    <w:p w14:paraId="4E7D7598" w14:textId="77777777" w:rsidR="000A4682" w:rsidRPr="000A4682" w:rsidRDefault="000A4682" w:rsidP="00A71168">
      <w:pPr>
        <w:numPr>
          <w:ilvl w:val="1"/>
          <w:numId w:val="335"/>
        </w:numPr>
        <w:suppressAutoHyphens/>
        <w:spacing w:after="0" w:line="240" w:lineRule="auto"/>
      </w:pPr>
      <w:r w:rsidRPr="000A4682">
        <w:rPr>
          <w:color w:val="EE0000"/>
        </w:rPr>
        <w:t>Смущения в паметта</w:t>
      </w:r>
      <w:r w:rsidRPr="000A4682">
        <w:t>.</w:t>
      </w:r>
    </w:p>
    <w:p w14:paraId="3E1533AB" w14:textId="77777777" w:rsidR="000A4682" w:rsidRPr="000A4682" w:rsidRDefault="000A4682" w:rsidP="00A71168">
      <w:pPr>
        <w:numPr>
          <w:ilvl w:val="1"/>
          <w:numId w:val="335"/>
        </w:numPr>
        <w:suppressAutoHyphens/>
        <w:spacing w:after="0" w:line="240" w:lineRule="auto"/>
      </w:pPr>
      <w:r w:rsidRPr="000A4682">
        <w:rPr>
          <w:color w:val="EE0000"/>
        </w:rPr>
        <w:t>Сънливост през деня и безсъние през нощта</w:t>
      </w:r>
      <w:r w:rsidRPr="000A4682">
        <w:t>.</w:t>
      </w:r>
    </w:p>
    <w:p w14:paraId="4E6BECBB" w14:textId="77777777" w:rsidR="000A4682" w:rsidRPr="000A4682" w:rsidRDefault="000A4682" w:rsidP="00A71168">
      <w:pPr>
        <w:numPr>
          <w:ilvl w:val="0"/>
          <w:numId w:val="335"/>
        </w:numPr>
        <w:suppressAutoHyphens/>
        <w:spacing w:after="0" w:line="240" w:lineRule="auto"/>
      </w:pPr>
      <w:r w:rsidRPr="000A4682">
        <w:rPr>
          <w:b/>
          <w:bCs/>
        </w:rPr>
        <w:t>Втори стадий:</w:t>
      </w:r>
    </w:p>
    <w:p w14:paraId="1D6591F6" w14:textId="77777777" w:rsidR="000A4682" w:rsidRPr="000A4682" w:rsidRDefault="000A4682" w:rsidP="00A71168">
      <w:pPr>
        <w:numPr>
          <w:ilvl w:val="1"/>
          <w:numId w:val="335"/>
        </w:numPr>
        <w:suppressAutoHyphens/>
        <w:spacing w:after="0" w:line="240" w:lineRule="auto"/>
      </w:pPr>
      <w:r w:rsidRPr="000A4682">
        <w:t xml:space="preserve">Болните са </w:t>
      </w:r>
      <w:r w:rsidRPr="000A4682">
        <w:rPr>
          <w:color w:val="EE0000"/>
        </w:rPr>
        <w:t>сомнолентни</w:t>
      </w:r>
      <w:r w:rsidRPr="000A4682">
        <w:t xml:space="preserve">, </w:t>
      </w:r>
      <w:r w:rsidRPr="000A4682">
        <w:rPr>
          <w:color w:val="EE0000"/>
        </w:rPr>
        <w:t>често дезориентирани</w:t>
      </w:r>
      <w:r w:rsidRPr="000A4682">
        <w:t xml:space="preserve">, </w:t>
      </w:r>
      <w:r w:rsidRPr="000A4682">
        <w:rPr>
          <w:color w:val="EE0000"/>
        </w:rPr>
        <w:t>подтиснати</w:t>
      </w:r>
      <w:r w:rsidRPr="000A4682">
        <w:t xml:space="preserve">, но </w:t>
      </w:r>
      <w:r w:rsidRPr="000A4682">
        <w:rPr>
          <w:color w:val="EE0000"/>
        </w:rPr>
        <w:t>понякога възбудени</w:t>
      </w:r>
      <w:r w:rsidRPr="000A4682">
        <w:t>.</w:t>
      </w:r>
    </w:p>
    <w:p w14:paraId="5C9D3D8B" w14:textId="77777777" w:rsidR="000A4682" w:rsidRPr="000A4682" w:rsidRDefault="000A4682" w:rsidP="00A71168">
      <w:pPr>
        <w:numPr>
          <w:ilvl w:val="1"/>
          <w:numId w:val="335"/>
        </w:numPr>
        <w:suppressAutoHyphens/>
        <w:spacing w:after="0" w:line="240" w:lineRule="auto"/>
      </w:pPr>
      <w:r w:rsidRPr="000A4682">
        <w:t xml:space="preserve">Наличие на </w:t>
      </w:r>
      <w:r w:rsidRPr="000A4682">
        <w:rPr>
          <w:b/>
          <w:bCs/>
          <w:color w:val="EE0000"/>
        </w:rPr>
        <w:t>едър тремор на горните крайници</w:t>
      </w:r>
      <w:r w:rsidRPr="000A4682">
        <w:t xml:space="preserve">, </w:t>
      </w:r>
      <w:r w:rsidRPr="000A4682">
        <w:rPr>
          <w:color w:val="EE0000"/>
        </w:rPr>
        <w:t>най-изразен в областта на китките и пръстите (flapping tremor)</w:t>
      </w:r>
      <w:r w:rsidRPr="000A4682">
        <w:t>.</w:t>
      </w:r>
    </w:p>
    <w:p w14:paraId="174ED9A9" w14:textId="77777777" w:rsidR="000A4682" w:rsidRPr="000A4682" w:rsidRDefault="000A4682" w:rsidP="00A71168">
      <w:pPr>
        <w:numPr>
          <w:ilvl w:val="0"/>
          <w:numId w:val="335"/>
        </w:numPr>
        <w:suppressAutoHyphens/>
        <w:spacing w:after="0" w:line="240" w:lineRule="auto"/>
      </w:pPr>
      <w:r w:rsidRPr="000A4682">
        <w:rPr>
          <w:b/>
          <w:bCs/>
        </w:rPr>
        <w:t>Трети стадий:</w:t>
      </w:r>
    </w:p>
    <w:p w14:paraId="4700EBE8" w14:textId="77777777" w:rsidR="000A4682" w:rsidRPr="000A4682" w:rsidRDefault="000A4682" w:rsidP="00A71168">
      <w:pPr>
        <w:numPr>
          <w:ilvl w:val="1"/>
          <w:numId w:val="335"/>
        </w:numPr>
        <w:suppressAutoHyphens/>
        <w:spacing w:after="0" w:line="240" w:lineRule="auto"/>
      </w:pPr>
      <w:r w:rsidRPr="000A4682">
        <w:t xml:space="preserve">Болните са </w:t>
      </w:r>
      <w:r w:rsidRPr="000A4682">
        <w:rPr>
          <w:color w:val="EE0000"/>
        </w:rPr>
        <w:t xml:space="preserve">сопорозни </w:t>
      </w:r>
      <w:r w:rsidRPr="000A4682">
        <w:t xml:space="preserve">или дълбоко </w:t>
      </w:r>
      <w:r w:rsidRPr="000A4682">
        <w:rPr>
          <w:color w:val="EE0000"/>
        </w:rPr>
        <w:t>сомнолентни</w:t>
      </w:r>
      <w:r w:rsidRPr="000A4682">
        <w:t>.</w:t>
      </w:r>
    </w:p>
    <w:p w14:paraId="0966F003" w14:textId="77777777" w:rsidR="000A4682" w:rsidRPr="000A4682" w:rsidRDefault="000A4682" w:rsidP="00A71168">
      <w:pPr>
        <w:numPr>
          <w:ilvl w:val="1"/>
          <w:numId w:val="335"/>
        </w:numPr>
        <w:suppressAutoHyphens/>
        <w:spacing w:after="0" w:line="240" w:lineRule="auto"/>
      </w:pPr>
      <w:r w:rsidRPr="000A4682">
        <w:t xml:space="preserve">Могат да имат </w:t>
      </w:r>
      <w:r w:rsidRPr="000A4682">
        <w:rPr>
          <w:color w:val="EE0000"/>
        </w:rPr>
        <w:t>халюцинации в периоди на възбуда</w:t>
      </w:r>
      <w:r w:rsidRPr="000A4682">
        <w:t>.</w:t>
      </w:r>
    </w:p>
    <w:p w14:paraId="4D125691" w14:textId="77777777" w:rsidR="000A4682" w:rsidRPr="000A4682" w:rsidRDefault="000A4682" w:rsidP="00A71168">
      <w:pPr>
        <w:numPr>
          <w:ilvl w:val="1"/>
          <w:numId w:val="335"/>
        </w:numPr>
        <w:suppressAutoHyphens/>
        <w:spacing w:after="0" w:line="240" w:lineRule="auto"/>
      </w:pPr>
      <w:r w:rsidRPr="000A4682">
        <w:rPr>
          <w:color w:val="EE0000"/>
        </w:rPr>
        <w:t>Контактът с тях е възможен, но много труден</w:t>
      </w:r>
      <w:r w:rsidRPr="000A4682">
        <w:t>.</w:t>
      </w:r>
    </w:p>
    <w:p w14:paraId="538FCA59" w14:textId="77777777" w:rsidR="000A4682" w:rsidRPr="000A4682" w:rsidRDefault="000A4682" w:rsidP="00A71168">
      <w:pPr>
        <w:numPr>
          <w:ilvl w:val="0"/>
          <w:numId w:val="335"/>
        </w:numPr>
        <w:suppressAutoHyphens/>
        <w:spacing w:after="0" w:line="240" w:lineRule="auto"/>
      </w:pPr>
      <w:r w:rsidRPr="000A4682">
        <w:rPr>
          <w:b/>
          <w:bCs/>
        </w:rPr>
        <w:t>Четвърти стадий (Кома):</w:t>
      </w:r>
    </w:p>
    <w:p w14:paraId="4E5291B9" w14:textId="77777777" w:rsidR="000A4682" w:rsidRPr="000A4682" w:rsidRDefault="000A4682" w:rsidP="00A71168">
      <w:pPr>
        <w:numPr>
          <w:ilvl w:val="1"/>
          <w:numId w:val="335"/>
        </w:numPr>
        <w:suppressAutoHyphens/>
        <w:spacing w:after="0" w:line="240" w:lineRule="auto"/>
      </w:pPr>
      <w:r w:rsidRPr="000A4682">
        <w:t>Липсват всякакви реакции при дразнене.</w:t>
      </w:r>
    </w:p>
    <w:p w14:paraId="50AD346E" w14:textId="77777777" w:rsidR="000A4682" w:rsidRPr="000A4682" w:rsidRDefault="000A4682" w:rsidP="00A71168">
      <w:pPr>
        <w:numPr>
          <w:ilvl w:val="1"/>
          <w:numId w:val="335"/>
        </w:numPr>
        <w:suppressAutoHyphens/>
        <w:spacing w:after="0" w:line="240" w:lineRule="auto"/>
      </w:pPr>
      <w:r w:rsidRPr="000A4682">
        <w:rPr>
          <w:color w:val="EE0000"/>
        </w:rPr>
        <w:t>Липсват зенични, корнеални и сухожилни рефлекси</w:t>
      </w:r>
      <w:r w:rsidRPr="000A4682">
        <w:t>.</w:t>
      </w:r>
    </w:p>
    <w:p w14:paraId="1FC15214" w14:textId="77777777" w:rsidR="000A4682" w:rsidRPr="000A4682" w:rsidRDefault="00D83532" w:rsidP="00706DB1">
      <w:pPr>
        <w:suppressAutoHyphens/>
        <w:spacing w:after="0" w:line="240" w:lineRule="auto"/>
      </w:pPr>
      <w:r>
        <w:pict w14:anchorId="3ADBCEB2">
          <v:rect id="_x0000_i1036" style="width:0;height:1.5pt" o:hralign="center" o:hrstd="t" o:hr="t" fillcolor="#a0a0a0" stroked="f"/>
        </w:pict>
      </w:r>
    </w:p>
    <w:p w14:paraId="5676953E" w14:textId="77777777" w:rsidR="000A4682" w:rsidRPr="000A4682" w:rsidRDefault="000A4682" w:rsidP="00706DB1">
      <w:pPr>
        <w:suppressAutoHyphens/>
        <w:spacing w:after="0" w:line="240" w:lineRule="auto"/>
        <w:rPr>
          <w:b/>
          <w:bCs/>
        </w:rPr>
      </w:pPr>
      <w:r w:rsidRPr="000A4682">
        <w:rPr>
          <w:b/>
          <w:bCs/>
        </w:rPr>
        <w:t>Остра чернодробна дистрофия (Ендогенна чернодробна кома)</w:t>
      </w:r>
    </w:p>
    <w:p w14:paraId="1E484C68" w14:textId="77777777" w:rsidR="000A4682" w:rsidRPr="000A4682" w:rsidRDefault="000A4682" w:rsidP="00706DB1">
      <w:pPr>
        <w:suppressAutoHyphens/>
        <w:spacing w:after="0" w:line="240" w:lineRule="auto"/>
      </w:pPr>
      <w:r w:rsidRPr="000A4682">
        <w:rPr>
          <w:b/>
          <w:bCs/>
        </w:rPr>
        <w:t>Дефиниция:</w:t>
      </w:r>
    </w:p>
    <w:p w14:paraId="56A8064D" w14:textId="76162434" w:rsidR="000A4682" w:rsidRPr="000A4682" w:rsidRDefault="000A4682" w:rsidP="00A71168">
      <w:pPr>
        <w:numPr>
          <w:ilvl w:val="0"/>
          <w:numId w:val="336"/>
        </w:numPr>
        <w:suppressAutoHyphens/>
        <w:spacing w:after="0" w:line="240" w:lineRule="auto"/>
      </w:pPr>
      <w:r w:rsidRPr="000A4682">
        <w:t>Ендогенната чернодробна кома се дължи на остра чернодробна дистрофия, наричана още остра чернодробна некроза.</w:t>
      </w:r>
      <w:r w:rsidR="000428B7">
        <w:rPr>
          <w:lang w:val="bg-BG"/>
        </w:rPr>
        <w:br/>
      </w:r>
    </w:p>
    <w:p w14:paraId="07068D9F" w14:textId="77777777" w:rsidR="000A4682" w:rsidRPr="000A4682" w:rsidRDefault="000A4682" w:rsidP="00706DB1">
      <w:pPr>
        <w:suppressAutoHyphens/>
        <w:spacing w:after="0" w:line="240" w:lineRule="auto"/>
      </w:pPr>
      <w:r w:rsidRPr="000A4682">
        <w:rPr>
          <w:b/>
          <w:bCs/>
        </w:rPr>
        <w:t>Етиология:</w:t>
      </w:r>
    </w:p>
    <w:p w14:paraId="2173B17B" w14:textId="77777777" w:rsidR="000A4682" w:rsidRPr="000A4682" w:rsidRDefault="000A4682" w:rsidP="00A71168">
      <w:pPr>
        <w:numPr>
          <w:ilvl w:val="0"/>
          <w:numId w:val="337"/>
        </w:numPr>
        <w:suppressAutoHyphens/>
        <w:spacing w:after="0" w:line="240" w:lineRule="auto"/>
      </w:pPr>
      <w:r w:rsidRPr="000A4682">
        <w:rPr>
          <w:color w:val="EE0000"/>
        </w:rPr>
        <w:lastRenderedPageBreak/>
        <w:t>Тежък фулминантен вирусен хепатит</w:t>
      </w:r>
      <w:r w:rsidRPr="000A4682">
        <w:t>.</w:t>
      </w:r>
    </w:p>
    <w:p w14:paraId="6E6C6F4F" w14:textId="77777777" w:rsidR="000A4682" w:rsidRPr="000A4682" w:rsidRDefault="000A4682" w:rsidP="00A71168">
      <w:pPr>
        <w:numPr>
          <w:ilvl w:val="0"/>
          <w:numId w:val="337"/>
        </w:numPr>
        <w:suppressAutoHyphens/>
        <w:spacing w:after="0" w:line="240" w:lineRule="auto"/>
      </w:pPr>
      <w:r w:rsidRPr="000A4682">
        <w:t>Токсични чернодробни увреждания от:</w:t>
      </w:r>
    </w:p>
    <w:p w14:paraId="50F7094F" w14:textId="77777777" w:rsidR="000A4682" w:rsidRPr="000A4682" w:rsidRDefault="000A4682" w:rsidP="00A71168">
      <w:pPr>
        <w:numPr>
          <w:ilvl w:val="1"/>
          <w:numId w:val="337"/>
        </w:numPr>
        <w:suppressAutoHyphens/>
        <w:spacing w:after="0" w:line="240" w:lineRule="auto"/>
      </w:pPr>
      <w:r w:rsidRPr="000A4682">
        <w:rPr>
          <w:b/>
          <w:bCs/>
          <w:color w:val="EE0000"/>
        </w:rPr>
        <w:t>Медикаменти</w:t>
      </w:r>
      <w:r w:rsidRPr="000A4682">
        <w:rPr>
          <w:b/>
          <w:bCs/>
        </w:rPr>
        <w:t>:</w:t>
      </w:r>
      <w:r w:rsidRPr="000A4682">
        <w:t xml:space="preserve"> </w:t>
      </w:r>
      <w:r w:rsidRPr="000A4682">
        <w:rPr>
          <w:color w:val="EE0000"/>
        </w:rPr>
        <w:t>Халотан</w:t>
      </w:r>
      <w:r w:rsidRPr="000A4682">
        <w:t>, изониацид.</w:t>
      </w:r>
    </w:p>
    <w:p w14:paraId="302CECD9" w14:textId="77777777" w:rsidR="000A4682" w:rsidRPr="000A4682" w:rsidRDefault="000A4682" w:rsidP="00A71168">
      <w:pPr>
        <w:numPr>
          <w:ilvl w:val="1"/>
          <w:numId w:val="337"/>
        </w:numPr>
        <w:suppressAutoHyphens/>
        <w:spacing w:after="0" w:line="240" w:lineRule="auto"/>
      </w:pPr>
      <w:r w:rsidRPr="000A4682">
        <w:rPr>
          <w:b/>
          <w:bCs/>
          <w:color w:val="EE0000"/>
        </w:rPr>
        <w:t>Токсични вещества</w:t>
      </w:r>
      <w:r w:rsidRPr="000A4682">
        <w:rPr>
          <w:b/>
          <w:bCs/>
        </w:rPr>
        <w:t>:</w:t>
      </w:r>
      <w:r w:rsidRPr="000A4682">
        <w:t xml:space="preserve"> </w:t>
      </w:r>
      <w:r w:rsidRPr="000A4682">
        <w:rPr>
          <w:color w:val="EE0000"/>
        </w:rPr>
        <w:t>Отровни гъби, фосфорни съединения</w:t>
      </w:r>
      <w:r w:rsidRPr="000A4682">
        <w:t>.</w:t>
      </w:r>
    </w:p>
    <w:p w14:paraId="46870FCE" w14:textId="77777777" w:rsidR="000A4682" w:rsidRPr="000A4682" w:rsidRDefault="000A4682" w:rsidP="00A71168">
      <w:pPr>
        <w:numPr>
          <w:ilvl w:val="0"/>
          <w:numId w:val="337"/>
        </w:numPr>
        <w:suppressAutoHyphens/>
        <w:spacing w:after="0" w:line="240" w:lineRule="auto"/>
      </w:pPr>
      <w:r w:rsidRPr="000A4682">
        <w:rPr>
          <w:color w:val="EE0000"/>
        </w:rPr>
        <w:t>Остра алкохолна интоксикация</w:t>
      </w:r>
      <w:r w:rsidRPr="000A4682">
        <w:t>.</w:t>
      </w:r>
    </w:p>
    <w:p w14:paraId="46763CE9" w14:textId="4A77CCCF" w:rsidR="000A4682" w:rsidRPr="000A4682" w:rsidRDefault="000A4682" w:rsidP="00A71168">
      <w:pPr>
        <w:numPr>
          <w:ilvl w:val="0"/>
          <w:numId w:val="337"/>
        </w:numPr>
        <w:suppressAutoHyphens/>
        <w:spacing w:after="0" w:line="240" w:lineRule="auto"/>
      </w:pPr>
      <w:r w:rsidRPr="000A4682">
        <w:t>Може да се развие и на фона на обострени хронични дифузни чернодробни заболявания (</w:t>
      </w:r>
      <w:r w:rsidRPr="000A4682">
        <w:rPr>
          <w:color w:val="EE0000"/>
        </w:rPr>
        <w:t>хепатит</w:t>
      </w:r>
      <w:r w:rsidRPr="000A4682">
        <w:t xml:space="preserve">, </w:t>
      </w:r>
      <w:r w:rsidRPr="000A4682">
        <w:rPr>
          <w:color w:val="EE0000"/>
        </w:rPr>
        <w:t>цироза</w:t>
      </w:r>
      <w:r w:rsidRPr="000A4682">
        <w:t>).</w:t>
      </w:r>
      <w:r w:rsidR="000428B7">
        <w:rPr>
          <w:lang w:val="bg-BG"/>
        </w:rPr>
        <w:br/>
      </w:r>
    </w:p>
    <w:p w14:paraId="410B7FC6" w14:textId="77777777" w:rsidR="000A4682" w:rsidRPr="000A4682" w:rsidRDefault="000A4682" w:rsidP="00706DB1">
      <w:pPr>
        <w:suppressAutoHyphens/>
        <w:spacing w:after="0" w:line="240" w:lineRule="auto"/>
      </w:pPr>
      <w:r w:rsidRPr="000A4682">
        <w:rPr>
          <w:b/>
          <w:bCs/>
        </w:rPr>
        <w:t>Патогенеза:</w:t>
      </w:r>
    </w:p>
    <w:p w14:paraId="7131B38E" w14:textId="70F90D05" w:rsidR="000A4682" w:rsidRPr="000A4682" w:rsidRDefault="000A4682" w:rsidP="00A71168">
      <w:pPr>
        <w:numPr>
          <w:ilvl w:val="0"/>
          <w:numId w:val="338"/>
        </w:numPr>
        <w:suppressAutoHyphens/>
        <w:spacing w:after="0" w:line="240" w:lineRule="auto"/>
      </w:pPr>
      <w:r w:rsidRPr="000A4682">
        <w:t xml:space="preserve">Подобна на тази при екзогенната кома, но натрупването на токсични вещества в кръвта е свързано с </w:t>
      </w:r>
      <w:r w:rsidRPr="000A4682">
        <w:rPr>
          <w:b/>
          <w:bCs/>
          <w:color w:val="EE0000"/>
        </w:rPr>
        <w:t>отпадане на детоксичната функция на черния дроб</w:t>
      </w:r>
      <w:r w:rsidRPr="000A4682">
        <w:rPr>
          <w:color w:val="EE0000"/>
        </w:rPr>
        <w:t xml:space="preserve"> </w:t>
      </w:r>
      <w:r w:rsidRPr="000A4682">
        <w:t>поради масивна некроза на хепатоцитите.</w:t>
      </w:r>
      <w:r w:rsidR="000428B7">
        <w:rPr>
          <w:lang w:val="bg-BG"/>
        </w:rPr>
        <w:br/>
      </w:r>
    </w:p>
    <w:p w14:paraId="1AC24C9E" w14:textId="77777777" w:rsidR="000A4682" w:rsidRPr="000A4682" w:rsidRDefault="000A4682" w:rsidP="00706DB1">
      <w:pPr>
        <w:suppressAutoHyphens/>
        <w:spacing w:after="0" w:line="240" w:lineRule="auto"/>
      </w:pPr>
      <w:r w:rsidRPr="000A4682">
        <w:rPr>
          <w:b/>
          <w:bCs/>
        </w:rPr>
        <w:t>Клинична картина:</w:t>
      </w:r>
    </w:p>
    <w:p w14:paraId="2B0210F5" w14:textId="77777777" w:rsidR="000A4682" w:rsidRPr="000A4682" w:rsidRDefault="000A4682" w:rsidP="00A71168">
      <w:pPr>
        <w:numPr>
          <w:ilvl w:val="0"/>
          <w:numId w:val="339"/>
        </w:numPr>
        <w:suppressAutoHyphens/>
        <w:spacing w:after="0" w:line="240" w:lineRule="auto"/>
      </w:pPr>
      <w:r w:rsidRPr="000A4682">
        <w:t xml:space="preserve">Симптомите на основното заболяване се влошават </w:t>
      </w:r>
      <w:r w:rsidRPr="000A4682">
        <w:rPr>
          <w:b/>
          <w:bCs/>
          <w:color w:val="EE0000"/>
        </w:rPr>
        <w:t>бързо</w:t>
      </w:r>
      <w:r w:rsidRPr="000A4682">
        <w:t>.</w:t>
      </w:r>
    </w:p>
    <w:p w14:paraId="09514C64" w14:textId="77777777" w:rsidR="000A4682" w:rsidRPr="000A4682" w:rsidRDefault="000A4682" w:rsidP="00A71168">
      <w:pPr>
        <w:numPr>
          <w:ilvl w:val="0"/>
          <w:numId w:val="339"/>
        </w:numPr>
        <w:suppressAutoHyphens/>
        <w:spacing w:after="0" w:line="240" w:lineRule="auto"/>
      </w:pPr>
      <w:r w:rsidRPr="000A4682">
        <w:rPr>
          <w:b/>
          <w:bCs/>
          <w:color w:val="EE0000"/>
        </w:rPr>
        <w:t>Жълтеницата</w:t>
      </w:r>
      <w:r w:rsidRPr="000A4682">
        <w:rPr>
          <w:color w:val="EE0000"/>
        </w:rPr>
        <w:t xml:space="preserve"> става интензивна</w:t>
      </w:r>
      <w:r w:rsidRPr="000A4682">
        <w:t>.</w:t>
      </w:r>
    </w:p>
    <w:p w14:paraId="0EEC5373" w14:textId="77777777" w:rsidR="000A4682" w:rsidRPr="000A4682" w:rsidRDefault="000A4682" w:rsidP="00A71168">
      <w:pPr>
        <w:numPr>
          <w:ilvl w:val="0"/>
          <w:numId w:val="339"/>
        </w:numPr>
        <w:suppressAutoHyphens/>
        <w:spacing w:after="0" w:line="240" w:lineRule="auto"/>
      </w:pPr>
      <w:r w:rsidRPr="000A4682">
        <w:rPr>
          <w:b/>
          <w:bCs/>
          <w:color w:val="EE0000"/>
        </w:rPr>
        <w:t>Големината на черния дроб бързо намалява</w:t>
      </w:r>
      <w:r w:rsidRPr="000A4682">
        <w:rPr>
          <w:color w:val="EE0000"/>
        </w:rPr>
        <w:t xml:space="preserve"> </w:t>
      </w:r>
      <w:r w:rsidRPr="000A4682">
        <w:t xml:space="preserve">(в часове и дни), консистенцията му става </w:t>
      </w:r>
      <w:r w:rsidRPr="000A4682">
        <w:rPr>
          <w:color w:val="EE0000"/>
        </w:rPr>
        <w:t xml:space="preserve">мека </w:t>
      </w:r>
      <w:r w:rsidRPr="000A4682">
        <w:t>и той става труден за палпация.</w:t>
      </w:r>
    </w:p>
    <w:p w14:paraId="1B4A2252" w14:textId="77777777" w:rsidR="000A4682" w:rsidRPr="000A4682" w:rsidRDefault="000A4682" w:rsidP="00A71168">
      <w:pPr>
        <w:numPr>
          <w:ilvl w:val="0"/>
          <w:numId w:val="339"/>
        </w:numPr>
        <w:suppressAutoHyphens/>
        <w:spacing w:after="0" w:line="240" w:lineRule="auto"/>
      </w:pPr>
      <w:r w:rsidRPr="000A4682">
        <w:rPr>
          <w:b/>
          <w:bCs/>
          <w:color w:val="EE0000"/>
        </w:rPr>
        <w:t>Мозъчните симптоми</w:t>
      </w:r>
      <w:r w:rsidRPr="000A4682">
        <w:rPr>
          <w:color w:val="EE0000"/>
        </w:rPr>
        <w:t xml:space="preserve"> </w:t>
      </w:r>
      <w:r w:rsidRPr="000A4682">
        <w:t xml:space="preserve">отговарят на тези при екзогенната кома, но настъпват много </w:t>
      </w:r>
      <w:r w:rsidRPr="000A4682">
        <w:rPr>
          <w:color w:val="EE0000"/>
        </w:rPr>
        <w:t>бързо</w:t>
      </w:r>
      <w:r w:rsidRPr="000A4682">
        <w:t>.</w:t>
      </w:r>
    </w:p>
    <w:p w14:paraId="06135878" w14:textId="7C9CFA08" w:rsidR="000A4682" w:rsidRPr="000A4682" w:rsidRDefault="000A4682" w:rsidP="00A71168">
      <w:pPr>
        <w:numPr>
          <w:ilvl w:val="0"/>
          <w:numId w:val="339"/>
        </w:numPr>
        <w:suppressAutoHyphens/>
        <w:spacing w:after="0" w:line="240" w:lineRule="auto"/>
      </w:pPr>
      <w:r w:rsidRPr="000A4682">
        <w:t xml:space="preserve">Прибавят се </w:t>
      </w:r>
      <w:r w:rsidRPr="000A4682">
        <w:rPr>
          <w:b/>
          <w:bCs/>
          <w:color w:val="EE0000"/>
        </w:rPr>
        <w:t>хеморагична диатеза</w:t>
      </w:r>
      <w:r w:rsidRPr="000A4682">
        <w:rPr>
          <w:color w:val="EE0000"/>
        </w:rPr>
        <w:t xml:space="preserve">, </w:t>
      </w:r>
      <w:r w:rsidRPr="000A4682">
        <w:rPr>
          <w:b/>
          <w:bCs/>
          <w:color w:val="EE0000"/>
        </w:rPr>
        <w:t>мозъчен оток</w:t>
      </w:r>
      <w:r w:rsidRPr="000A4682">
        <w:rPr>
          <w:color w:val="EE0000"/>
        </w:rPr>
        <w:t xml:space="preserve"> и </w:t>
      </w:r>
      <w:r w:rsidRPr="000A4682">
        <w:rPr>
          <w:b/>
          <w:bCs/>
          <w:color w:val="EE0000"/>
        </w:rPr>
        <w:t>остра бъбречна недостатъчност</w:t>
      </w:r>
      <w:r w:rsidRPr="000A4682">
        <w:t>.</w:t>
      </w:r>
      <w:r w:rsidR="00485121">
        <w:rPr>
          <w:lang w:val="bg-BG"/>
        </w:rPr>
        <w:br/>
      </w:r>
      <w:r w:rsidR="00485121" w:rsidRPr="001602E2">
        <w:rPr>
          <w:sz w:val="20"/>
          <w:szCs w:val="20"/>
          <w:lang w:val="bg-BG"/>
        </w:rPr>
        <w:t>хеморагична диатеза – намален синтез</w:t>
      </w:r>
      <w:r w:rsidR="00AD6CAF" w:rsidRPr="001602E2">
        <w:rPr>
          <w:sz w:val="20"/>
          <w:szCs w:val="20"/>
          <w:lang w:val="bg-BG"/>
        </w:rPr>
        <w:t xml:space="preserve"> на коагулационни фактори и намалено метаболизиране на витамин К</w:t>
      </w:r>
      <w:r w:rsidR="00AD6CAF" w:rsidRPr="001602E2">
        <w:rPr>
          <w:sz w:val="20"/>
          <w:szCs w:val="20"/>
          <w:lang w:val="bg-BG"/>
        </w:rPr>
        <w:br/>
        <w:t>мозъчен оток – амоняк и други токсични вещества нарушават мозъчния метаболизъм и пропускливостта на кръвно-мозъчната бариера</w:t>
      </w:r>
      <w:r w:rsidR="00AD6CAF" w:rsidRPr="001602E2">
        <w:rPr>
          <w:sz w:val="20"/>
          <w:szCs w:val="20"/>
          <w:lang w:val="bg-BG"/>
        </w:rPr>
        <w:br/>
      </w:r>
      <w:r w:rsidR="001602E2" w:rsidRPr="001602E2">
        <w:rPr>
          <w:sz w:val="20"/>
          <w:szCs w:val="20"/>
          <w:lang w:val="bg-BG"/>
        </w:rPr>
        <w:t>ОБН – нарушено кръвоснабдяване на бъбреците, натрупване на токсини, промени в съдовия тонус и електролитен дисбаланс.</w:t>
      </w:r>
    </w:p>
    <w:p w14:paraId="2F359B4F" w14:textId="440B8817" w:rsidR="000A4682" w:rsidRPr="000A4682" w:rsidRDefault="000A4682" w:rsidP="00A71168">
      <w:pPr>
        <w:numPr>
          <w:ilvl w:val="0"/>
          <w:numId w:val="339"/>
        </w:numPr>
        <w:suppressAutoHyphens/>
        <w:spacing w:after="0" w:line="240" w:lineRule="auto"/>
      </w:pPr>
      <w:r w:rsidRPr="000A4682">
        <w:t xml:space="preserve">Характерен е </w:t>
      </w:r>
      <w:r w:rsidRPr="000A4682">
        <w:rPr>
          <w:b/>
          <w:bCs/>
          <w:i/>
          <w:iCs/>
          <w:color w:val="EE0000"/>
        </w:rPr>
        <w:t>foetor hepaticus</w:t>
      </w:r>
      <w:r w:rsidRPr="000A4682">
        <w:rPr>
          <w:color w:val="EE0000"/>
        </w:rPr>
        <w:t xml:space="preserve"> </w:t>
      </w:r>
      <w:r w:rsidRPr="000A4682">
        <w:t xml:space="preserve">– поява на дъх на </w:t>
      </w:r>
      <w:r w:rsidR="001602E2">
        <w:rPr>
          <w:lang w:val="bg-BG"/>
        </w:rPr>
        <w:t>суров</w:t>
      </w:r>
      <w:r w:rsidRPr="000A4682">
        <w:t xml:space="preserve"> черен дроб</w:t>
      </w:r>
      <w:r w:rsidR="00416CB1">
        <w:rPr>
          <w:lang w:val="bg-BG"/>
        </w:rPr>
        <w:t>, поради натрупване на летливи вещества, които не могат да се метаболизират от увредения черен дробж и се издишват през белите дробове.</w:t>
      </w:r>
      <w:r w:rsidR="000428B7">
        <w:rPr>
          <w:lang w:val="bg-BG"/>
        </w:rPr>
        <w:br/>
      </w:r>
    </w:p>
    <w:p w14:paraId="3693E384" w14:textId="77777777" w:rsidR="000A4682" w:rsidRPr="000A4682" w:rsidRDefault="000A4682" w:rsidP="00706DB1">
      <w:pPr>
        <w:suppressAutoHyphens/>
        <w:spacing w:after="0" w:line="240" w:lineRule="auto"/>
      </w:pPr>
      <w:r w:rsidRPr="000A4682">
        <w:rPr>
          <w:b/>
          <w:bCs/>
        </w:rPr>
        <w:t>Прогноза:</w:t>
      </w:r>
    </w:p>
    <w:p w14:paraId="628C132C" w14:textId="77777777" w:rsidR="000A4682" w:rsidRPr="000A4682" w:rsidRDefault="000A4682" w:rsidP="00A71168">
      <w:pPr>
        <w:numPr>
          <w:ilvl w:val="0"/>
          <w:numId w:val="340"/>
        </w:numPr>
        <w:suppressAutoHyphens/>
        <w:spacing w:after="0" w:line="240" w:lineRule="auto"/>
      </w:pPr>
      <w:r w:rsidRPr="000A4682">
        <w:t>Крайно неблагоприятна.</w:t>
      </w:r>
    </w:p>
    <w:p w14:paraId="4E382666" w14:textId="77777777" w:rsidR="000A4682" w:rsidRPr="002547A2" w:rsidRDefault="000A4682" w:rsidP="00706DB1">
      <w:pPr>
        <w:suppressAutoHyphens/>
        <w:spacing w:after="0" w:line="240" w:lineRule="auto"/>
        <w:rPr>
          <w:lang w:val="bg-BG"/>
        </w:rPr>
      </w:pPr>
    </w:p>
    <w:p w14:paraId="46E327A4" w14:textId="13673853" w:rsidR="001B18CD" w:rsidRDefault="00324A36" w:rsidP="00706DB1">
      <w:pPr>
        <w:suppressAutoHyphens/>
        <w:spacing w:after="0" w:line="240" w:lineRule="auto"/>
        <w:rPr>
          <w:lang w:val="bg-BG"/>
        </w:rPr>
      </w:pPr>
      <w:r>
        <w:rPr>
          <w:lang w:val="bg-BG"/>
        </w:rPr>
        <w:t>Хипоалбуминемия и оток при двете?</w:t>
      </w:r>
    </w:p>
    <w:p w14:paraId="49880F8D" w14:textId="77777777" w:rsidR="00324A36" w:rsidRPr="00324A36" w:rsidRDefault="00324A36" w:rsidP="00706DB1">
      <w:pPr>
        <w:suppressAutoHyphens/>
        <w:spacing w:after="0" w:line="240" w:lineRule="auto"/>
        <w:rPr>
          <w:lang w:val="bg-BG"/>
        </w:rPr>
      </w:pPr>
    </w:p>
    <w:p w14:paraId="5B94F5D1" w14:textId="77777777" w:rsidR="003A3D43" w:rsidRPr="003A3D43" w:rsidRDefault="003A3D43" w:rsidP="00706DB1">
      <w:pPr>
        <w:suppressAutoHyphens/>
        <w:spacing w:after="0" w:line="240" w:lineRule="auto"/>
        <w:rPr>
          <w:b/>
          <w:bCs/>
        </w:rPr>
      </w:pPr>
      <w:r w:rsidRPr="003A3D43">
        <w:rPr>
          <w:b/>
          <w:bCs/>
        </w:rPr>
        <w:t>Диференциални бележки</w:t>
      </w:r>
    </w:p>
    <w:p w14:paraId="7CA73707" w14:textId="77777777" w:rsidR="003A3D43" w:rsidRPr="003A3D43" w:rsidRDefault="003A3D43" w:rsidP="00A71168">
      <w:pPr>
        <w:numPr>
          <w:ilvl w:val="0"/>
          <w:numId w:val="341"/>
        </w:numPr>
        <w:suppressAutoHyphens/>
        <w:spacing w:after="0" w:line="240" w:lineRule="auto"/>
      </w:pPr>
      <w:r w:rsidRPr="003A3D43">
        <w:rPr>
          <w:b/>
          <w:bCs/>
        </w:rPr>
        <w:t>Екзогенна (портокавална) кома</w:t>
      </w:r>
      <w:r w:rsidRPr="003A3D43">
        <w:t xml:space="preserve"> – по-често при цироза, развива се по-бавно, често провокирана от диетични грешки, инфекции, кървене.</w:t>
      </w:r>
    </w:p>
    <w:p w14:paraId="35F6FB29" w14:textId="77777777" w:rsidR="003A3D43" w:rsidRPr="003A3D43" w:rsidRDefault="003A3D43" w:rsidP="00A71168">
      <w:pPr>
        <w:numPr>
          <w:ilvl w:val="0"/>
          <w:numId w:val="341"/>
        </w:numPr>
        <w:suppressAutoHyphens/>
        <w:spacing w:after="0" w:line="240" w:lineRule="auto"/>
      </w:pPr>
      <w:r w:rsidRPr="003A3D43">
        <w:rPr>
          <w:b/>
          <w:bCs/>
        </w:rPr>
        <w:t>Ендогенна (остра дистрофия/некроза)</w:t>
      </w:r>
      <w:r w:rsidRPr="003A3D43">
        <w:t xml:space="preserve"> – при масивна клетъчна смърт, развива се много бързо, с тежка жълтеница, хеморагии, бъбречна недостатъчност.</w:t>
      </w:r>
    </w:p>
    <w:p w14:paraId="7AF3F372" w14:textId="77777777" w:rsidR="001B18CD" w:rsidRDefault="001B18CD" w:rsidP="00706DB1">
      <w:pPr>
        <w:suppressAutoHyphens/>
        <w:spacing w:after="0" w:line="240" w:lineRule="auto"/>
      </w:pPr>
    </w:p>
    <w:p w14:paraId="5BA29C6B" w14:textId="70B76629" w:rsidR="001B18CD" w:rsidRPr="00324A36" w:rsidRDefault="001B18CD" w:rsidP="00706DB1">
      <w:pPr>
        <w:suppressAutoHyphens/>
        <w:spacing w:after="0" w:line="240" w:lineRule="auto"/>
        <w:rPr>
          <w:lang w:val="bg-BG"/>
        </w:rPr>
      </w:pPr>
    </w:p>
    <w:p w14:paraId="25B9835F" w14:textId="77777777" w:rsidR="001B18CD" w:rsidRDefault="001B18CD" w:rsidP="00706DB1">
      <w:pPr>
        <w:suppressAutoHyphens/>
        <w:spacing w:after="0" w:line="240" w:lineRule="auto"/>
      </w:pPr>
    </w:p>
    <w:p w14:paraId="4929F7A9" w14:textId="6A0EFC50" w:rsidR="001B18CD" w:rsidRDefault="001B18CD" w:rsidP="00706DB1">
      <w:pPr>
        <w:spacing w:after="0"/>
      </w:pPr>
      <w:r>
        <w:br w:type="page"/>
      </w:r>
    </w:p>
    <w:p w14:paraId="325F4E48" w14:textId="1934C93C" w:rsidR="007E3845" w:rsidRPr="007E3845" w:rsidRDefault="007E3845" w:rsidP="00706DB1">
      <w:pPr>
        <w:suppressAutoHyphens/>
        <w:spacing w:after="0" w:line="240" w:lineRule="auto"/>
        <w:jc w:val="center"/>
        <w:rPr>
          <w:b/>
          <w:bCs/>
          <w:lang w:val="bg-BG"/>
        </w:rPr>
      </w:pPr>
      <w:r w:rsidRPr="007E3845">
        <w:rPr>
          <w:b/>
          <w:bCs/>
        </w:rPr>
        <w:lastRenderedPageBreak/>
        <w:t xml:space="preserve">44. </w:t>
      </w:r>
      <w:r w:rsidRPr="007E3845">
        <w:rPr>
          <w:b/>
          <w:bCs/>
          <w:lang w:val="bg-BG"/>
        </w:rPr>
        <w:t>Жълтеница – видове, механизми на образуване.</w:t>
      </w:r>
    </w:p>
    <w:p w14:paraId="1658B164" w14:textId="77777777" w:rsidR="00E112C9" w:rsidRPr="00E112C9" w:rsidRDefault="00E112C9" w:rsidP="00706DB1">
      <w:pPr>
        <w:suppressAutoHyphens/>
        <w:spacing w:after="0" w:line="240" w:lineRule="auto"/>
        <w:rPr>
          <w:b/>
          <w:bCs/>
        </w:rPr>
      </w:pPr>
      <w:r w:rsidRPr="00E112C9">
        <w:rPr>
          <w:b/>
          <w:bCs/>
        </w:rPr>
        <w:t>Жълтеници (Icterus)</w:t>
      </w:r>
    </w:p>
    <w:p w14:paraId="639A0C16" w14:textId="77777777" w:rsidR="00E112C9" w:rsidRPr="00E112C9" w:rsidRDefault="00E112C9" w:rsidP="00706DB1">
      <w:pPr>
        <w:suppressAutoHyphens/>
        <w:spacing w:after="0" w:line="240" w:lineRule="auto"/>
      </w:pPr>
      <w:r w:rsidRPr="00E112C9">
        <w:rPr>
          <w:b/>
          <w:bCs/>
        </w:rPr>
        <w:t>Дефиниция:</w:t>
      </w:r>
    </w:p>
    <w:p w14:paraId="27CEA221" w14:textId="77777777" w:rsidR="00E112C9" w:rsidRPr="00E112C9" w:rsidRDefault="00E112C9" w:rsidP="00A71168">
      <w:pPr>
        <w:numPr>
          <w:ilvl w:val="0"/>
          <w:numId w:val="318"/>
        </w:numPr>
        <w:suppressAutoHyphens/>
        <w:spacing w:after="0" w:line="240" w:lineRule="auto"/>
      </w:pPr>
      <w:r w:rsidRPr="00E112C9">
        <w:t>Клиничен синдром, при който тъканите и биологичните течности са оцветени от повишеното съдържание на жлъчни пигменти (конюгиран и неконюгиран билирубин).</w:t>
      </w:r>
    </w:p>
    <w:p w14:paraId="3D2E8250" w14:textId="77777777" w:rsidR="00E112C9" w:rsidRPr="00E112C9" w:rsidRDefault="00E112C9" w:rsidP="00A71168">
      <w:pPr>
        <w:numPr>
          <w:ilvl w:val="0"/>
          <w:numId w:val="318"/>
        </w:numPr>
        <w:suppressAutoHyphens/>
        <w:spacing w:after="0" w:line="240" w:lineRule="auto"/>
      </w:pPr>
      <w:r w:rsidRPr="00E112C9">
        <w:t>Нормален общ билирубин: до 22 µmol/l.</w:t>
      </w:r>
    </w:p>
    <w:p w14:paraId="3C4A04FD" w14:textId="77777777" w:rsidR="00E112C9" w:rsidRPr="00E112C9" w:rsidRDefault="00E112C9" w:rsidP="00A71168">
      <w:pPr>
        <w:numPr>
          <w:ilvl w:val="0"/>
          <w:numId w:val="318"/>
        </w:numPr>
        <w:suppressAutoHyphens/>
        <w:spacing w:after="0" w:line="240" w:lineRule="auto"/>
      </w:pPr>
      <w:r w:rsidRPr="00E112C9">
        <w:rPr>
          <w:b/>
          <w:bCs/>
        </w:rPr>
        <w:t>Субиктер:</w:t>
      </w:r>
      <w:r w:rsidRPr="00E112C9">
        <w:t xml:space="preserve"> 22-35 µmol/l (жълто оцветяване само на склерите).</w:t>
      </w:r>
    </w:p>
    <w:p w14:paraId="7EAE3426" w14:textId="77777777" w:rsidR="00E112C9" w:rsidRPr="00E112C9" w:rsidRDefault="00E112C9" w:rsidP="00A71168">
      <w:pPr>
        <w:numPr>
          <w:ilvl w:val="0"/>
          <w:numId w:val="318"/>
        </w:numPr>
        <w:suppressAutoHyphens/>
        <w:spacing w:after="0" w:line="240" w:lineRule="auto"/>
      </w:pPr>
      <w:r w:rsidRPr="00E112C9">
        <w:rPr>
          <w:b/>
          <w:bCs/>
        </w:rPr>
        <w:t>Иктер (жълтеница):</w:t>
      </w:r>
      <w:r w:rsidRPr="00E112C9">
        <w:t xml:space="preserve"> над 35 µmol/l.</w:t>
      </w:r>
    </w:p>
    <w:p w14:paraId="7C1398A0" w14:textId="6CA2936B" w:rsidR="00E112C9" w:rsidRPr="00E112C9" w:rsidRDefault="00E112C9" w:rsidP="00A71168">
      <w:pPr>
        <w:numPr>
          <w:ilvl w:val="0"/>
          <w:numId w:val="318"/>
        </w:numPr>
        <w:suppressAutoHyphens/>
        <w:spacing w:after="0" w:line="240" w:lineRule="auto"/>
      </w:pPr>
      <w:r w:rsidRPr="00E112C9">
        <w:t>Трябва да се различава от хиперкаротинемията, при която склерите не са оцветени.</w:t>
      </w:r>
      <w:r w:rsidR="00AB1DE8">
        <w:br/>
      </w:r>
    </w:p>
    <w:p w14:paraId="16D33806" w14:textId="77777777" w:rsidR="00E112C9" w:rsidRPr="00E112C9" w:rsidRDefault="00E112C9" w:rsidP="00706DB1">
      <w:pPr>
        <w:suppressAutoHyphens/>
        <w:spacing w:after="0" w:line="240" w:lineRule="auto"/>
      </w:pPr>
      <w:r w:rsidRPr="00E112C9">
        <w:rPr>
          <w:b/>
          <w:bCs/>
        </w:rPr>
        <w:t>Клиника (общ преглед):</w:t>
      </w:r>
    </w:p>
    <w:p w14:paraId="4019086F" w14:textId="77777777" w:rsidR="00E112C9" w:rsidRPr="00E112C9" w:rsidRDefault="00E112C9" w:rsidP="00A71168">
      <w:pPr>
        <w:numPr>
          <w:ilvl w:val="0"/>
          <w:numId w:val="319"/>
        </w:numPr>
        <w:suppressAutoHyphens/>
        <w:spacing w:after="0" w:line="240" w:lineRule="auto"/>
      </w:pPr>
      <w:r w:rsidRPr="00E112C9">
        <w:rPr>
          <w:b/>
          <w:bCs/>
        </w:rPr>
        <w:t>Оцветяване:</w:t>
      </w:r>
      <w:r w:rsidRPr="00E112C9">
        <w:t xml:space="preserve"> Най-интензивно по </w:t>
      </w:r>
      <w:r w:rsidRPr="00E112C9">
        <w:rPr>
          <w:color w:val="EE0000"/>
        </w:rPr>
        <w:t>лицето</w:t>
      </w:r>
      <w:r w:rsidRPr="00E112C9">
        <w:t xml:space="preserve">, </w:t>
      </w:r>
      <w:r w:rsidRPr="00E112C9">
        <w:rPr>
          <w:color w:val="EE0000"/>
        </w:rPr>
        <w:t>склерите</w:t>
      </w:r>
      <w:r w:rsidRPr="00E112C9">
        <w:t xml:space="preserve">, </w:t>
      </w:r>
      <w:r w:rsidRPr="00E112C9">
        <w:rPr>
          <w:color w:val="EE0000"/>
        </w:rPr>
        <w:t>торакса</w:t>
      </w:r>
      <w:r w:rsidRPr="00E112C9">
        <w:t xml:space="preserve">, </w:t>
      </w:r>
      <w:r w:rsidRPr="00E112C9">
        <w:rPr>
          <w:color w:val="EE0000"/>
        </w:rPr>
        <w:t>корема</w:t>
      </w:r>
      <w:r w:rsidRPr="00E112C9">
        <w:t xml:space="preserve">, </w:t>
      </w:r>
      <w:r w:rsidRPr="00E112C9">
        <w:rPr>
          <w:color w:val="EE0000"/>
        </w:rPr>
        <w:t>френулума на езика</w:t>
      </w:r>
      <w:r w:rsidRPr="00E112C9">
        <w:t>.</w:t>
      </w:r>
    </w:p>
    <w:p w14:paraId="1B656464" w14:textId="77777777" w:rsidR="00E112C9" w:rsidRPr="00E112C9" w:rsidRDefault="00E112C9" w:rsidP="00A71168">
      <w:pPr>
        <w:numPr>
          <w:ilvl w:val="0"/>
          <w:numId w:val="319"/>
        </w:numPr>
        <w:suppressAutoHyphens/>
        <w:spacing w:after="0" w:line="240" w:lineRule="auto"/>
      </w:pPr>
      <w:r w:rsidRPr="00E112C9">
        <w:rPr>
          <w:b/>
          <w:bCs/>
          <w:color w:val="EE0000"/>
        </w:rPr>
        <w:t>Сърбеж</w:t>
      </w:r>
      <w:r w:rsidRPr="00E112C9">
        <w:rPr>
          <w:b/>
          <w:bCs/>
        </w:rPr>
        <w:t>:</w:t>
      </w:r>
      <w:r w:rsidRPr="00E112C9">
        <w:t xml:space="preserve"> При </w:t>
      </w:r>
      <w:r w:rsidRPr="00E112C9">
        <w:rPr>
          <w:color w:val="EE0000"/>
        </w:rPr>
        <w:t>обструктивна (холестазна) жълтеница</w:t>
      </w:r>
      <w:r w:rsidRPr="00E112C9">
        <w:t xml:space="preserve">, поради </w:t>
      </w:r>
      <w:r w:rsidRPr="00E112C9">
        <w:rPr>
          <w:color w:val="EE0000"/>
        </w:rPr>
        <w:t>увреждане на кожните нерви от жлъчни соли</w:t>
      </w:r>
      <w:r w:rsidRPr="00E112C9">
        <w:t>.</w:t>
      </w:r>
    </w:p>
    <w:p w14:paraId="1BC9108B" w14:textId="77777777" w:rsidR="00E112C9" w:rsidRPr="00E112C9" w:rsidRDefault="00E112C9" w:rsidP="00A71168">
      <w:pPr>
        <w:numPr>
          <w:ilvl w:val="0"/>
          <w:numId w:val="319"/>
        </w:numPr>
        <w:suppressAutoHyphens/>
        <w:spacing w:after="0" w:line="240" w:lineRule="auto"/>
      </w:pPr>
      <w:r w:rsidRPr="00E112C9">
        <w:rPr>
          <w:b/>
          <w:bCs/>
          <w:color w:val="EE0000"/>
        </w:rPr>
        <w:t>Брадикардия</w:t>
      </w:r>
      <w:r w:rsidRPr="00E112C9">
        <w:rPr>
          <w:b/>
          <w:bCs/>
        </w:rPr>
        <w:t>:</w:t>
      </w:r>
      <w:r w:rsidRPr="00E112C9">
        <w:t xml:space="preserve"> При </w:t>
      </w:r>
      <w:r w:rsidRPr="00E112C9">
        <w:rPr>
          <w:color w:val="EE0000"/>
        </w:rPr>
        <w:t xml:space="preserve">обструктивна жълтеница </w:t>
      </w:r>
      <w:r w:rsidRPr="00E112C9">
        <w:t>(сърдечна честота 40-50/мин).</w:t>
      </w:r>
    </w:p>
    <w:p w14:paraId="0B8C7187" w14:textId="77777777" w:rsidR="00E112C9" w:rsidRPr="00E112C9" w:rsidRDefault="00E112C9" w:rsidP="00A71168">
      <w:pPr>
        <w:numPr>
          <w:ilvl w:val="0"/>
          <w:numId w:val="319"/>
        </w:numPr>
        <w:suppressAutoHyphens/>
        <w:spacing w:after="0" w:line="240" w:lineRule="auto"/>
      </w:pPr>
      <w:r w:rsidRPr="00E112C9">
        <w:rPr>
          <w:b/>
          <w:bCs/>
          <w:color w:val="EE0000"/>
        </w:rPr>
        <w:t>Урина</w:t>
      </w:r>
      <w:r w:rsidRPr="00E112C9">
        <w:rPr>
          <w:b/>
          <w:bCs/>
        </w:rPr>
        <w:t>:</w:t>
      </w:r>
      <w:r w:rsidRPr="00E112C9">
        <w:t xml:space="preserve"> </w:t>
      </w:r>
      <w:r w:rsidRPr="00E112C9">
        <w:rPr>
          <w:color w:val="EE0000"/>
        </w:rPr>
        <w:t>Тъмно оцветена при механична и паренхимна жълтеница</w:t>
      </w:r>
      <w:r w:rsidRPr="00E112C9">
        <w:t>.</w:t>
      </w:r>
    </w:p>
    <w:p w14:paraId="25EBF108" w14:textId="77777777" w:rsidR="00E112C9" w:rsidRPr="00E112C9" w:rsidRDefault="00E112C9" w:rsidP="00A71168">
      <w:pPr>
        <w:numPr>
          <w:ilvl w:val="0"/>
          <w:numId w:val="319"/>
        </w:numPr>
        <w:suppressAutoHyphens/>
        <w:spacing w:after="0" w:line="240" w:lineRule="auto"/>
      </w:pPr>
      <w:r w:rsidRPr="00E112C9">
        <w:rPr>
          <w:b/>
          <w:bCs/>
        </w:rPr>
        <w:t>Изпражнения:</w:t>
      </w:r>
    </w:p>
    <w:p w14:paraId="678A8117" w14:textId="77777777" w:rsidR="00E112C9" w:rsidRPr="00E112C9" w:rsidRDefault="00E112C9" w:rsidP="00A71168">
      <w:pPr>
        <w:numPr>
          <w:ilvl w:val="1"/>
          <w:numId w:val="319"/>
        </w:numPr>
        <w:suppressAutoHyphens/>
        <w:spacing w:after="0" w:line="240" w:lineRule="auto"/>
      </w:pPr>
      <w:r w:rsidRPr="00E112C9">
        <w:rPr>
          <w:b/>
          <w:bCs/>
          <w:color w:val="EE0000"/>
        </w:rPr>
        <w:t>Ахолични</w:t>
      </w:r>
      <w:r w:rsidRPr="00E112C9">
        <w:rPr>
          <w:color w:val="EE0000"/>
        </w:rPr>
        <w:t xml:space="preserve"> </w:t>
      </w:r>
      <w:r w:rsidRPr="00E112C9">
        <w:t xml:space="preserve">(бели): при </w:t>
      </w:r>
      <w:r w:rsidRPr="00E112C9">
        <w:rPr>
          <w:color w:val="EE0000"/>
        </w:rPr>
        <w:t>обструктивна жълтеница</w:t>
      </w:r>
      <w:r w:rsidRPr="00E112C9">
        <w:t>.</w:t>
      </w:r>
    </w:p>
    <w:p w14:paraId="4787509B" w14:textId="77777777" w:rsidR="00E112C9" w:rsidRPr="00E112C9" w:rsidRDefault="00E112C9" w:rsidP="00A71168">
      <w:pPr>
        <w:numPr>
          <w:ilvl w:val="1"/>
          <w:numId w:val="319"/>
        </w:numPr>
        <w:suppressAutoHyphens/>
        <w:spacing w:after="0" w:line="240" w:lineRule="auto"/>
      </w:pPr>
      <w:r w:rsidRPr="00E112C9">
        <w:rPr>
          <w:b/>
          <w:bCs/>
          <w:color w:val="EE0000"/>
        </w:rPr>
        <w:t>Хипохолични</w:t>
      </w:r>
      <w:r w:rsidRPr="00E112C9">
        <w:rPr>
          <w:color w:val="EE0000"/>
        </w:rPr>
        <w:t xml:space="preserve"> </w:t>
      </w:r>
      <w:r w:rsidRPr="00E112C9">
        <w:t xml:space="preserve">(светли): при </w:t>
      </w:r>
      <w:r w:rsidRPr="00E112C9">
        <w:rPr>
          <w:color w:val="EE0000"/>
        </w:rPr>
        <w:t>паренхимна жълтеница</w:t>
      </w:r>
      <w:r w:rsidRPr="00E112C9">
        <w:t>.</w:t>
      </w:r>
    </w:p>
    <w:p w14:paraId="2D2C30D0" w14:textId="77777777" w:rsidR="00E112C9" w:rsidRPr="00E112C9" w:rsidRDefault="00E112C9" w:rsidP="00A71168">
      <w:pPr>
        <w:numPr>
          <w:ilvl w:val="1"/>
          <w:numId w:val="319"/>
        </w:numPr>
        <w:suppressAutoHyphens/>
        <w:spacing w:after="0" w:line="240" w:lineRule="auto"/>
      </w:pPr>
      <w:r w:rsidRPr="00E112C9">
        <w:rPr>
          <w:b/>
          <w:bCs/>
          <w:color w:val="EE0000"/>
        </w:rPr>
        <w:t>Хиперхолични</w:t>
      </w:r>
      <w:r w:rsidRPr="00E112C9">
        <w:rPr>
          <w:color w:val="EE0000"/>
        </w:rPr>
        <w:t xml:space="preserve"> </w:t>
      </w:r>
      <w:r w:rsidRPr="00E112C9">
        <w:t xml:space="preserve">(тъмни): при </w:t>
      </w:r>
      <w:r w:rsidRPr="00E112C9">
        <w:rPr>
          <w:color w:val="EE0000"/>
        </w:rPr>
        <w:t>хемолитична жълтеница</w:t>
      </w:r>
      <w:r w:rsidRPr="00E112C9">
        <w:t>.</w:t>
      </w:r>
    </w:p>
    <w:p w14:paraId="135961A0" w14:textId="77777777" w:rsidR="00E112C9" w:rsidRPr="00E112C9" w:rsidRDefault="00E112C9" w:rsidP="00706DB1">
      <w:pPr>
        <w:suppressAutoHyphens/>
        <w:spacing w:after="0" w:line="240" w:lineRule="auto"/>
      </w:pPr>
      <w:r w:rsidRPr="00E112C9">
        <w:rPr>
          <w:b/>
          <w:bCs/>
        </w:rPr>
        <w:t>Диференциална диагноза (първи стъпки):</w:t>
      </w:r>
    </w:p>
    <w:p w14:paraId="6702E43B" w14:textId="77777777" w:rsidR="00E112C9" w:rsidRPr="00E112C9" w:rsidRDefault="00E112C9" w:rsidP="00A71168">
      <w:pPr>
        <w:numPr>
          <w:ilvl w:val="0"/>
          <w:numId w:val="320"/>
        </w:numPr>
        <w:suppressAutoHyphens/>
        <w:spacing w:after="0" w:line="240" w:lineRule="auto"/>
      </w:pPr>
      <w:r w:rsidRPr="00E112C9">
        <w:rPr>
          <w:b/>
          <w:bCs/>
        </w:rPr>
        <w:t>Изследване на урина за билирубин:</w:t>
      </w:r>
    </w:p>
    <w:p w14:paraId="74FA929B" w14:textId="77777777" w:rsidR="00E112C9" w:rsidRPr="00E112C9" w:rsidRDefault="00E112C9" w:rsidP="00A71168">
      <w:pPr>
        <w:numPr>
          <w:ilvl w:val="1"/>
          <w:numId w:val="320"/>
        </w:numPr>
        <w:suppressAutoHyphens/>
        <w:spacing w:after="0" w:line="240" w:lineRule="auto"/>
      </w:pPr>
      <w:r w:rsidRPr="00E112C9">
        <w:rPr>
          <w:b/>
          <w:bCs/>
          <w:color w:val="EE0000"/>
        </w:rPr>
        <w:t>Липса на билирубин в урината:</w:t>
      </w:r>
      <w:r w:rsidRPr="00E112C9">
        <w:rPr>
          <w:color w:val="EE0000"/>
        </w:rPr>
        <w:t xml:space="preserve"> Неконюгирана хипербилирубинемия</w:t>
      </w:r>
      <w:r w:rsidRPr="00E112C9">
        <w:t>.</w:t>
      </w:r>
    </w:p>
    <w:p w14:paraId="4BD74915" w14:textId="77777777" w:rsidR="00E112C9" w:rsidRPr="00E112C9" w:rsidRDefault="00E112C9" w:rsidP="00A71168">
      <w:pPr>
        <w:numPr>
          <w:ilvl w:val="1"/>
          <w:numId w:val="320"/>
        </w:numPr>
        <w:suppressAutoHyphens/>
        <w:spacing w:after="0" w:line="240" w:lineRule="auto"/>
      </w:pPr>
      <w:r w:rsidRPr="00E112C9">
        <w:rPr>
          <w:b/>
          <w:bCs/>
          <w:color w:val="EE0000"/>
        </w:rPr>
        <w:t>Наличие на билирубин в урината:</w:t>
      </w:r>
      <w:r w:rsidRPr="00E112C9">
        <w:rPr>
          <w:color w:val="EE0000"/>
        </w:rPr>
        <w:t xml:space="preserve"> Конюгирана хипербилирубинемия</w:t>
      </w:r>
      <w:r w:rsidRPr="00E112C9">
        <w:t>.</w:t>
      </w:r>
    </w:p>
    <w:p w14:paraId="1D1B7F60" w14:textId="7A38800B" w:rsidR="00E112C9" w:rsidRPr="00E112C9" w:rsidRDefault="00E112C9" w:rsidP="00A71168">
      <w:pPr>
        <w:numPr>
          <w:ilvl w:val="0"/>
          <w:numId w:val="320"/>
        </w:numPr>
        <w:suppressAutoHyphens/>
        <w:spacing w:after="0" w:line="240" w:lineRule="auto"/>
      </w:pPr>
      <w:r w:rsidRPr="00E112C9">
        <w:rPr>
          <w:b/>
          <w:bCs/>
        </w:rPr>
        <w:t>Изследване на серумен билирубин:</w:t>
      </w:r>
      <w:r w:rsidRPr="00E112C9">
        <w:t xml:space="preserve"> </w:t>
      </w:r>
      <w:r w:rsidRPr="00E112C9">
        <w:rPr>
          <w:color w:val="EE0000"/>
        </w:rPr>
        <w:t>Ако повече от 50% от общия билирубин е конюгиран, касае се за конюгирана хипербилирубинемия</w:t>
      </w:r>
      <w:r w:rsidRPr="00E112C9">
        <w:t>.</w:t>
      </w:r>
      <w:r w:rsidR="00E160B0">
        <w:br/>
      </w:r>
    </w:p>
    <w:p w14:paraId="42F24A0F" w14:textId="77777777" w:rsidR="00E112C9" w:rsidRPr="00E112C9" w:rsidRDefault="00E112C9" w:rsidP="00706DB1">
      <w:pPr>
        <w:suppressAutoHyphens/>
        <w:spacing w:after="0" w:line="240" w:lineRule="auto"/>
      </w:pPr>
      <w:r w:rsidRPr="00E112C9">
        <w:rPr>
          <w:b/>
          <w:bCs/>
        </w:rPr>
        <w:t>Класификация:</w:t>
      </w:r>
    </w:p>
    <w:p w14:paraId="64100687" w14:textId="77777777" w:rsidR="00E112C9" w:rsidRPr="00E112C9" w:rsidRDefault="00E112C9" w:rsidP="00A71168">
      <w:pPr>
        <w:numPr>
          <w:ilvl w:val="0"/>
          <w:numId w:val="321"/>
        </w:numPr>
        <w:suppressAutoHyphens/>
        <w:spacing w:after="0" w:line="240" w:lineRule="auto"/>
      </w:pPr>
      <w:r w:rsidRPr="00E112C9">
        <w:rPr>
          <w:b/>
          <w:bCs/>
        </w:rPr>
        <w:t>Според механизма:</w:t>
      </w:r>
    </w:p>
    <w:p w14:paraId="55D74428" w14:textId="77777777" w:rsidR="00E112C9" w:rsidRPr="00E112C9" w:rsidRDefault="00E112C9" w:rsidP="00A71168">
      <w:pPr>
        <w:numPr>
          <w:ilvl w:val="1"/>
          <w:numId w:val="321"/>
        </w:numPr>
        <w:suppressAutoHyphens/>
        <w:spacing w:after="0" w:line="240" w:lineRule="auto"/>
      </w:pPr>
      <w:r w:rsidRPr="00E112C9">
        <w:t>Свръхпродукция на билирубин.</w:t>
      </w:r>
    </w:p>
    <w:p w14:paraId="3E5E8793" w14:textId="77777777" w:rsidR="00E112C9" w:rsidRPr="00E112C9" w:rsidRDefault="00E112C9" w:rsidP="00A71168">
      <w:pPr>
        <w:numPr>
          <w:ilvl w:val="1"/>
          <w:numId w:val="321"/>
        </w:numPr>
        <w:suppressAutoHyphens/>
        <w:spacing w:after="0" w:line="240" w:lineRule="auto"/>
      </w:pPr>
      <w:r w:rsidRPr="00E112C9">
        <w:t>Намалено чернодробно свързване.</w:t>
      </w:r>
    </w:p>
    <w:p w14:paraId="4B83F276" w14:textId="77777777" w:rsidR="00E112C9" w:rsidRPr="00E112C9" w:rsidRDefault="00E112C9" w:rsidP="00A71168">
      <w:pPr>
        <w:numPr>
          <w:ilvl w:val="1"/>
          <w:numId w:val="321"/>
        </w:numPr>
        <w:suppressAutoHyphens/>
        <w:spacing w:after="0" w:line="240" w:lineRule="auto"/>
      </w:pPr>
      <w:r w:rsidRPr="00E112C9">
        <w:t>Намалено чернодробно конюгиране.</w:t>
      </w:r>
    </w:p>
    <w:p w14:paraId="1FF96D77" w14:textId="60E37E74" w:rsidR="00E112C9" w:rsidRPr="00E112C9" w:rsidRDefault="00E112C9" w:rsidP="00A71168">
      <w:pPr>
        <w:numPr>
          <w:ilvl w:val="1"/>
          <w:numId w:val="321"/>
        </w:numPr>
        <w:suppressAutoHyphens/>
        <w:spacing w:after="0" w:line="240" w:lineRule="auto"/>
      </w:pPr>
      <w:r w:rsidRPr="00E112C9">
        <w:t>Намалено излъчване на билирубина в жлъчката (интра- и екстрахепатални фактори)</w:t>
      </w:r>
      <w:r w:rsidR="00415315">
        <w:t>.</w:t>
      </w:r>
    </w:p>
    <w:p w14:paraId="3EE9247B" w14:textId="77777777" w:rsidR="00E112C9" w:rsidRPr="00E112C9" w:rsidRDefault="00E112C9" w:rsidP="00A71168">
      <w:pPr>
        <w:numPr>
          <w:ilvl w:val="0"/>
          <w:numId w:val="321"/>
        </w:numPr>
        <w:suppressAutoHyphens/>
        <w:spacing w:after="0" w:line="240" w:lineRule="auto"/>
      </w:pPr>
      <w:r w:rsidRPr="00E112C9">
        <w:rPr>
          <w:b/>
          <w:bCs/>
        </w:rPr>
        <w:t>Практическа класификация:</w:t>
      </w:r>
    </w:p>
    <w:p w14:paraId="112949A5" w14:textId="77777777" w:rsidR="00E112C9" w:rsidRPr="00E112C9" w:rsidRDefault="00E112C9" w:rsidP="00A71168">
      <w:pPr>
        <w:numPr>
          <w:ilvl w:val="1"/>
          <w:numId w:val="322"/>
        </w:numPr>
        <w:suppressAutoHyphens/>
        <w:spacing w:after="0" w:line="240" w:lineRule="auto"/>
      </w:pPr>
      <w:r w:rsidRPr="00E112C9">
        <w:rPr>
          <w:b/>
          <w:bCs/>
        </w:rPr>
        <w:t>Хемолитична</w:t>
      </w:r>
      <w:r w:rsidRPr="00E112C9">
        <w:t xml:space="preserve"> (прехепатална).</w:t>
      </w:r>
    </w:p>
    <w:p w14:paraId="77FAF2F0" w14:textId="77777777" w:rsidR="00E112C9" w:rsidRPr="00E112C9" w:rsidRDefault="00E112C9" w:rsidP="00A71168">
      <w:pPr>
        <w:numPr>
          <w:ilvl w:val="1"/>
          <w:numId w:val="322"/>
        </w:numPr>
        <w:suppressAutoHyphens/>
        <w:spacing w:after="0" w:line="240" w:lineRule="auto"/>
      </w:pPr>
      <w:r w:rsidRPr="00E112C9">
        <w:rPr>
          <w:b/>
          <w:bCs/>
        </w:rPr>
        <w:t>Хепатоцелуларна</w:t>
      </w:r>
      <w:r w:rsidRPr="00E112C9">
        <w:t xml:space="preserve"> (паренхимна, хепатална).</w:t>
      </w:r>
    </w:p>
    <w:p w14:paraId="7146E3A3" w14:textId="77777777" w:rsidR="00E112C9" w:rsidRPr="00E112C9" w:rsidRDefault="00E112C9" w:rsidP="00A71168">
      <w:pPr>
        <w:numPr>
          <w:ilvl w:val="1"/>
          <w:numId w:val="322"/>
        </w:numPr>
        <w:suppressAutoHyphens/>
        <w:spacing w:after="0" w:line="240" w:lineRule="auto"/>
      </w:pPr>
      <w:r w:rsidRPr="00E112C9">
        <w:rPr>
          <w:b/>
          <w:bCs/>
        </w:rPr>
        <w:t>Обструктивна</w:t>
      </w:r>
      <w:r w:rsidRPr="00E112C9">
        <w:t xml:space="preserve"> или </w:t>
      </w:r>
      <w:r w:rsidRPr="00E112C9">
        <w:rPr>
          <w:b/>
          <w:bCs/>
        </w:rPr>
        <w:t>холестазна</w:t>
      </w:r>
      <w:r w:rsidRPr="00E112C9">
        <w:t xml:space="preserve"> (механична, постхепатална).</w:t>
      </w:r>
    </w:p>
    <w:p w14:paraId="4797C732" w14:textId="77777777" w:rsidR="00E112C9" w:rsidRPr="00E112C9" w:rsidRDefault="00D83532" w:rsidP="00706DB1">
      <w:pPr>
        <w:suppressAutoHyphens/>
        <w:spacing w:after="0" w:line="240" w:lineRule="auto"/>
      </w:pPr>
      <w:r>
        <w:pict w14:anchorId="0E0766BA">
          <v:rect id="_x0000_i1037" style="width:0;height:1.5pt" o:hralign="center" o:hrstd="t" o:hr="t" fillcolor="#a0a0a0" stroked="f"/>
        </w:pict>
      </w:r>
    </w:p>
    <w:p w14:paraId="24C1A10F" w14:textId="77777777" w:rsidR="00E112C9" w:rsidRPr="00E112C9" w:rsidRDefault="00E112C9" w:rsidP="00706DB1">
      <w:pPr>
        <w:suppressAutoHyphens/>
        <w:spacing w:after="0" w:line="240" w:lineRule="auto"/>
        <w:rPr>
          <w:b/>
          <w:bCs/>
        </w:rPr>
      </w:pPr>
      <w:r w:rsidRPr="00E112C9">
        <w:rPr>
          <w:b/>
          <w:bCs/>
        </w:rPr>
        <w:t>I. Жълтеници, дължащи се на неконюгирана хипербилирубинемия</w:t>
      </w:r>
    </w:p>
    <w:p w14:paraId="334C7266" w14:textId="77777777" w:rsidR="00E112C9" w:rsidRPr="00E112C9" w:rsidRDefault="00E112C9" w:rsidP="00A71168">
      <w:pPr>
        <w:numPr>
          <w:ilvl w:val="0"/>
          <w:numId w:val="323"/>
        </w:numPr>
        <w:suppressAutoHyphens/>
        <w:spacing w:after="0" w:line="240" w:lineRule="auto"/>
      </w:pPr>
      <w:r w:rsidRPr="00E112C9">
        <w:rPr>
          <w:b/>
          <w:bCs/>
        </w:rPr>
        <w:t>Характеристики:</w:t>
      </w:r>
      <w:r w:rsidRPr="00E112C9">
        <w:t xml:space="preserve"> </w:t>
      </w:r>
      <w:r w:rsidRPr="00E112C9">
        <w:rPr>
          <w:color w:val="EE0000"/>
        </w:rPr>
        <w:t>Повишен неконюгиран (индиректен) билирубин в серума, липса на билирубин в урината, увеличен уробилиноген, хиперпигментирани фекалии</w:t>
      </w:r>
      <w:r w:rsidRPr="00E112C9">
        <w:t>.</w:t>
      </w:r>
    </w:p>
    <w:p w14:paraId="16CD8481" w14:textId="77777777" w:rsidR="00E112C9" w:rsidRPr="00E112C9" w:rsidRDefault="00E112C9" w:rsidP="00A71168">
      <w:pPr>
        <w:numPr>
          <w:ilvl w:val="0"/>
          <w:numId w:val="323"/>
        </w:numPr>
        <w:suppressAutoHyphens/>
        <w:spacing w:after="0" w:line="240" w:lineRule="auto"/>
      </w:pPr>
      <w:r w:rsidRPr="00E112C9">
        <w:rPr>
          <w:b/>
          <w:bCs/>
        </w:rPr>
        <w:t>Причини:</w:t>
      </w:r>
    </w:p>
    <w:p w14:paraId="65610D59" w14:textId="77777777" w:rsidR="00E112C9" w:rsidRPr="00E112C9" w:rsidRDefault="00E112C9" w:rsidP="00A71168">
      <w:pPr>
        <w:numPr>
          <w:ilvl w:val="1"/>
          <w:numId w:val="323"/>
        </w:numPr>
        <w:suppressAutoHyphens/>
        <w:spacing w:after="0" w:line="240" w:lineRule="auto"/>
      </w:pPr>
      <w:r w:rsidRPr="00E112C9">
        <w:rPr>
          <w:b/>
          <w:bCs/>
        </w:rPr>
        <w:t>Повишено образуване на билирубин:</w:t>
      </w:r>
    </w:p>
    <w:p w14:paraId="5749E9EB" w14:textId="77777777" w:rsidR="00E112C9" w:rsidRPr="00E112C9" w:rsidRDefault="00E112C9" w:rsidP="00A71168">
      <w:pPr>
        <w:numPr>
          <w:ilvl w:val="2"/>
          <w:numId w:val="323"/>
        </w:numPr>
        <w:suppressAutoHyphens/>
        <w:spacing w:after="0" w:line="240" w:lineRule="auto"/>
      </w:pPr>
      <w:r w:rsidRPr="00E112C9">
        <w:t xml:space="preserve">Интра- и екстравазална </w:t>
      </w:r>
      <w:r w:rsidRPr="00E112C9">
        <w:rPr>
          <w:color w:val="EE0000"/>
        </w:rPr>
        <w:t>хемолиза</w:t>
      </w:r>
      <w:r w:rsidRPr="00E112C9">
        <w:t>.</w:t>
      </w:r>
    </w:p>
    <w:p w14:paraId="499FCD5D" w14:textId="2F12A9D5" w:rsidR="00E112C9" w:rsidRPr="00E112C9" w:rsidRDefault="00E112C9" w:rsidP="00A71168">
      <w:pPr>
        <w:numPr>
          <w:ilvl w:val="2"/>
          <w:numId w:val="323"/>
        </w:numPr>
        <w:suppressAutoHyphens/>
        <w:spacing w:after="0" w:line="240" w:lineRule="auto"/>
      </w:pPr>
      <w:r w:rsidRPr="00E112C9">
        <w:rPr>
          <w:color w:val="EE0000"/>
        </w:rPr>
        <w:t>Неефективна хемопоеза (таласемия, мегалобластна анемия)</w:t>
      </w:r>
      <w:r w:rsidRPr="00E112C9">
        <w:t>.</w:t>
      </w:r>
    </w:p>
    <w:p w14:paraId="12963F55" w14:textId="77777777" w:rsidR="00E112C9" w:rsidRPr="00E112C9" w:rsidRDefault="00E112C9" w:rsidP="00A71168">
      <w:pPr>
        <w:numPr>
          <w:ilvl w:val="1"/>
          <w:numId w:val="323"/>
        </w:numPr>
        <w:suppressAutoHyphens/>
        <w:spacing w:after="0" w:line="240" w:lineRule="auto"/>
      </w:pPr>
      <w:r w:rsidRPr="00E112C9">
        <w:rPr>
          <w:b/>
          <w:bCs/>
        </w:rPr>
        <w:t>Увреден транспорт и каптация на билирубина от хепатоцитите:</w:t>
      </w:r>
    </w:p>
    <w:p w14:paraId="29084B7D" w14:textId="77777777" w:rsidR="00E112C9" w:rsidRPr="00E112C9" w:rsidRDefault="00E112C9" w:rsidP="00A71168">
      <w:pPr>
        <w:numPr>
          <w:ilvl w:val="2"/>
          <w:numId w:val="323"/>
        </w:numPr>
        <w:suppressAutoHyphens/>
        <w:spacing w:after="0" w:line="240" w:lineRule="auto"/>
      </w:pPr>
      <w:r w:rsidRPr="00E112C9">
        <w:rPr>
          <w:color w:val="EE0000"/>
        </w:rPr>
        <w:t>Някои медикаментозно предизвикани жълтеници</w:t>
      </w:r>
      <w:r w:rsidRPr="00E112C9">
        <w:t>.</w:t>
      </w:r>
    </w:p>
    <w:p w14:paraId="3E44C94F" w14:textId="77777777" w:rsidR="00E112C9" w:rsidRPr="00E112C9" w:rsidRDefault="00E112C9" w:rsidP="00A71168">
      <w:pPr>
        <w:numPr>
          <w:ilvl w:val="2"/>
          <w:numId w:val="323"/>
        </w:numPr>
        <w:suppressAutoHyphens/>
        <w:spacing w:after="0" w:line="240" w:lineRule="auto"/>
      </w:pPr>
      <w:r w:rsidRPr="00E112C9">
        <w:rPr>
          <w:color w:val="EE0000"/>
        </w:rPr>
        <w:t>Синдром на Gilbert</w:t>
      </w:r>
      <w:r w:rsidRPr="00E112C9">
        <w:t>.</w:t>
      </w:r>
    </w:p>
    <w:p w14:paraId="6FEBBFCD" w14:textId="1627CF46" w:rsidR="00E112C9" w:rsidRPr="00E112C9" w:rsidRDefault="00E112C9" w:rsidP="00A71168">
      <w:pPr>
        <w:numPr>
          <w:ilvl w:val="1"/>
          <w:numId w:val="323"/>
        </w:numPr>
        <w:suppressAutoHyphens/>
        <w:spacing w:after="0" w:line="240" w:lineRule="auto"/>
        <w:rPr>
          <w:b/>
          <w:bCs/>
        </w:rPr>
      </w:pPr>
      <w:r w:rsidRPr="00E112C9">
        <w:rPr>
          <w:b/>
          <w:bCs/>
        </w:rPr>
        <w:lastRenderedPageBreak/>
        <w:t>Нарушена конюгация на билирубина в хепатоцитите</w:t>
      </w:r>
      <w:r w:rsidR="004F7558">
        <w:rPr>
          <w:b/>
          <w:bCs/>
        </w:rPr>
        <w:t xml:space="preserve"> </w:t>
      </w:r>
      <w:r w:rsidR="004F7558" w:rsidRPr="004F7558">
        <w:rPr>
          <w:b/>
          <w:bCs/>
        </w:rPr>
        <w:t>и нарушена каптация на билирубина от хепатоцитите</w:t>
      </w:r>
      <w:r w:rsidRPr="00E112C9">
        <w:rPr>
          <w:b/>
          <w:bCs/>
        </w:rPr>
        <w:t>:</w:t>
      </w:r>
    </w:p>
    <w:p w14:paraId="422A0F16" w14:textId="77777777" w:rsidR="00E112C9" w:rsidRPr="00E112C9" w:rsidRDefault="00E112C9" w:rsidP="00A71168">
      <w:pPr>
        <w:numPr>
          <w:ilvl w:val="2"/>
          <w:numId w:val="323"/>
        </w:numPr>
        <w:suppressAutoHyphens/>
        <w:spacing w:after="0" w:line="240" w:lineRule="auto"/>
      </w:pPr>
      <w:r w:rsidRPr="00E112C9">
        <w:rPr>
          <w:color w:val="EE0000"/>
        </w:rPr>
        <w:t>Синдром на Gilbert (частично)</w:t>
      </w:r>
      <w:r w:rsidRPr="00E112C9">
        <w:t>.</w:t>
      </w:r>
    </w:p>
    <w:p w14:paraId="6291A352" w14:textId="77777777" w:rsidR="00E112C9" w:rsidRPr="00E112C9" w:rsidRDefault="00E112C9" w:rsidP="00A71168">
      <w:pPr>
        <w:numPr>
          <w:ilvl w:val="2"/>
          <w:numId w:val="323"/>
        </w:numPr>
        <w:suppressAutoHyphens/>
        <w:spacing w:after="0" w:line="240" w:lineRule="auto"/>
      </w:pPr>
      <w:r w:rsidRPr="00E112C9">
        <w:rPr>
          <w:color w:val="EE0000"/>
        </w:rPr>
        <w:t>Синдром на Crigler-Najjar</w:t>
      </w:r>
      <w:r w:rsidRPr="00E112C9">
        <w:t>.</w:t>
      </w:r>
    </w:p>
    <w:p w14:paraId="083362F3" w14:textId="77777777" w:rsidR="00E112C9" w:rsidRPr="00E112C9" w:rsidRDefault="00E112C9" w:rsidP="00A71168">
      <w:pPr>
        <w:numPr>
          <w:ilvl w:val="2"/>
          <w:numId w:val="323"/>
        </w:numPr>
        <w:suppressAutoHyphens/>
        <w:spacing w:after="0" w:line="240" w:lineRule="auto"/>
      </w:pPr>
      <w:r w:rsidRPr="00E112C9">
        <w:t xml:space="preserve">В определена степен при </w:t>
      </w:r>
      <w:r w:rsidRPr="00E112C9">
        <w:rPr>
          <w:color w:val="EE0000"/>
        </w:rPr>
        <w:t xml:space="preserve">хепатит </w:t>
      </w:r>
      <w:r w:rsidRPr="00E112C9">
        <w:t xml:space="preserve">и </w:t>
      </w:r>
      <w:r w:rsidRPr="00E112C9">
        <w:rPr>
          <w:color w:val="EE0000"/>
        </w:rPr>
        <w:t>цироза</w:t>
      </w:r>
      <w:r w:rsidRPr="00E112C9">
        <w:t>.</w:t>
      </w:r>
    </w:p>
    <w:p w14:paraId="3667B5CE" w14:textId="77777777" w:rsidR="00E112C9" w:rsidRPr="00E112C9" w:rsidRDefault="00D83532" w:rsidP="00706DB1">
      <w:pPr>
        <w:suppressAutoHyphens/>
        <w:spacing w:after="0" w:line="240" w:lineRule="auto"/>
      </w:pPr>
      <w:r>
        <w:pict w14:anchorId="4CFCB92C">
          <v:rect id="_x0000_i1038" style="width:0;height:1.5pt" o:hralign="center" o:hrstd="t" o:hr="t" fillcolor="#a0a0a0" stroked="f"/>
        </w:pict>
      </w:r>
    </w:p>
    <w:p w14:paraId="43B67C26" w14:textId="77777777" w:rsidR="00E112C9" w:rsidRPr="00E112C9" w:rsidRDefault="00E112C9" w:rsidP="00706DB1">
      <w:pPr>
        <w:suppressAutoHyphens/>
        <w:spacing w:after="0" w:line="240" w:lineRule="auto"/>
        <w:rPr>
          <w:b/>
          <w:bCs/>
        </w:rPr>
      </w:pPr>
      <w:r w:rsidRPr="00E112C9">
        <w:rPr>
          <w:b/>
          <w:bCs/>
        </w:rPr>
        <w:t>II. Жълтеници, дължащи се на конюгирана хипербилирубинемия</w:t>
      </w:r>
    </w:p>
    <w:p w14:paraId="4AC58F40" w14:textId="77777777" w:rsidR="00E112C9" w:rsidRPr="00E112C9" w:rsidRDefault="00E112C9" w:rsidP="00A71168">
      <w:pPr>
        <w:numPr>
          <w:ilvl w:val="0"/>
          <w:numId w:val="324"/>
        </w:numPr>
        <w:suppressAutoHyphens/>
        <w:spacing w:after="0" w:line="240" w:lineRule="auto"/>
      </w:pPr>
      <w:r w:rsidRPr="00E112C9">
        <w:rPr>
          <w:b/>
          <w:bCs/>
        </w:rPr>
        <w:t>Характеристики:</w:t>
      </w:r>
      <w:r w:rsidRPr="00E112C9">
        <w:t xml:space="preserve"> </w:t>
      </w:r>
      <w:r w:rsidRPr="00E112C9">
        <w:rPr>
          <w:color w:val="EE0000"/>
        </w:rPr>
        <w:t>Наличие на билирубин в урината, повишен конюгиран (директен) билирубин в серума, хипохолични или ахолични изпражнения</w:t>
      </w:r>
      <w:r w:rsidRPr="00E112C9">
        <w:t>.</w:t>
      </w:r>
    </w:p>
    <w:p w14:paraId="1815751A" w14:textId="77777777" w:rsidR="00E112C9" w:rsidRPr="00E112C9" w:rsidRDefault="00E112C9" w:rsidP="00A71168">
      <w:pPr>
        <w:numPr>
          <w:ilvl w:val="0"/>
          <w:numId w:val="324"/>
        </w:numPr>
        <w:suppressAutoHyphens/>
        <w:spacing w:after="0" w:line="240" w:lineRule="auto"/>
      </w:pPr>
      <w:r w:rsidRPr="00E112C9">
        <w:rPr>
          <w:b/>
          <w:bCs/>
        </w:rPr>
        <w:t>Причини:</w:t>
      </w:r>
    </w:p>
    <w:p w14:paraId="0A3A1AAD" w14:textId="77777777" w:rsidR="00E112C9" w:rsidRPr="00E112C9" w:rsidRDefault="00E112C9" w:rsidP="00A71168">
      <w:pPr>
        <w:numPr>
          <w:ilvl w:val="1"/>
          <w:numId w:val="324"/>
        </w:numPr>
        <w:suppressAutoHyphens/>
        <w:spacing w:after="0" w:line="240" w:lineRule="auto"/>
      </w:pPr>
      <w:r w:rsidRPr="00E112C9">
        <w:rPr>
          <w:b/>
          <w:bCs/>
        </w:rPr>
        <w:t>Нарушена екскреция на конюгирания билирубин в черния дроб (интрахепатална холестаза):</w:t>
      </w:r>
    </w:p>
    <w:p w14:paraId="721E031C" w14:textId="77777777" w:rsidR="00E112C9" w:rsidRPr="00E112C9" w:rsidRDefault="00E112C9" w:rsidP="00A71168">
      <w:pPr>
        <w:numPr>
          <w:ilvl w:val="2"/>
          <w:numId w:val="324"/>
        </w:numPr>
        <w:suppressAutoHyphens/>
        <w:spacing w:after="0" w:line="240" w:lineRule="auto"/>
      </w:pPr>
      <w:r w:rsidRPr="00E112C9">
        <w:rPr>
          <w:b/>
          <w:bCs/>
        </w:rPr>
        <w:t>Механизъм:</w:t>
      </w:r>
      <w:r w:rsidRPr="00E112C9">
        <w:t xml:space="preserve"> </w:t>
      </w:r>
      <w:r w:rsidRPr="00E112C9">
        <w:rPr>
          <w:color w:val="EE0000"/>
        </w:rPr>
        <w:t>Увредена е екскрецията на билирубин в жлъчните каналикули. Конюгираният билирубин се натрупва в хепатоцитите и преминава обратно в плазмата</w:t>
      </w:r>
      <w:r w:rsidRPr="00E112C9">
        <w:t>.</w:t>
      </w:r>
    </w:p>
    <w:p w14:paraId="046A4615" w14:textId="77777777" w:rsidR="00E112C9" w:rsidRPr="00E112C9" w:rsidRDefault="00E112C9" w:rsidP="00A71168">
      <w:pPr>
        <w:numPr>
          <w:ilvl w:val="2"/>
          <w:numId w:val="324"/>
        </w:numPr>
        <w:suppressAutoHyphens/>
        <w:spacing w:after="0" w:line="240" w:lineRule="auto"/>
      </w:pPr>
      <w:r w:rsidRPr="00E112C9">
        <w:rPr>
          <w:b/>
          <w:bCs/>
        </w:rPr>
        <w:t>Среща се при:</w:t>
      </w:r>
      <w:r w:rsidRPr="00E112C9">
        <w:t xml:space="preserve"> </w:t>
      </w:r>
      <w:r w:rsidRPr="00E112C9">
        <w:rPr>
          <w:color w:val="EE0000"/>
        </w:rPr>
        <w:t>Вирусни и медикаментозни хепатити, хронични хепатити, цироза, холангиохепатит</w:t>
      </w:r>
      <w:r w:rsidRPr="00E112C9">
        <w:t>.</w:t>
      </w:r>
    </w:p>
    <w:p w14:paraId="7C0F3F4F" w14:textId="77777777" w:rsidR="00E112C9" w:rsidRPr="00E112C9" w:rsidRDefault="00E112C9" w:rsidP="00A71168">
      <w:pPr>
        <w:numPr>
          <w:ilvl w:val="1"/>
          <w:numId w:val="324"/>
        </w:numPr>
        <w:suppressAutoHyphens/>
        <w:spacing w:after="0" w:line="240" w:lineRule="auto"/>
      </w:pPr>
      <w:r w:rsidRPr="00E112C9">
        <w:rPr>
          <w:b/>
          <w:bCs/>
        </w:rPr>
        <w:t>Екстрахепатална билиарна обструкция (механична жълтеница):</w:t>
      </w:r>
    </w:p>
    <w:p w14:paraId="6FFCB5EE" w14:textId="77777777" w:rsidR="00E112C9" w:rsidRPr="00E112C9" w:rsidRDefault="00E112C9" w:rsidP="00A71168">
      <w:pPr>
        <w:numPr>
          <w:ilvl w:val="2"/>
          <w:numId w:val="324"/>
        </w:numPr>
        <w:suppressAutoHyphens/>
        <w:spacing w:after="0" w:line="240" w:lineRule="auto"/>
      </w:pPr>
      <w:r w:rsidRPr="00E112C9">
        <w:rPr>
          <w:b/>
          <w:bCs/>
        </w:rPr>
        <w:t>Механизъм:</w:t>
      </w:r>
      <w:r w:rsidRPr="00E112C9">
        <w:t xml:space="preserve"> </w:t>
      </w:r>
      <w:r w:rsidRPr="00E112C9">
        <w:rPr>
          <w:color w:val="EE0000"/>
        </w:rPr>
        <w:t>Запушване на големите жлъчни пътища извън черния дроб</w:t>
      </w:r>
      <w:r w:rsidRPr="00E112C9">
        <w:t>.</w:t>
      </w:r>
    </w:p>
    <w:p w14:paraId="4CDC4B98" w14:textId="77777777" w:rsidR="00E112C9" w:rsidRPr="00E112C9" w:rsidRDefault="00E112C9" w:rsidP="00A71168">
      <w:pPr>
        <w:numPr>
          <w:ilvl w:val="2"/>
          <w:numId w:val="324"/>
        </w:numPr>
        <w:suppressAutoHyphens/>
        <w:spacing w:after="0" w:line="240" w:lineRule="auto"/>
      </w:pPr>
      <w:r w:rsidRPr="00E112C9">
        <w:rPr>
          <w:b/>
          <w:bCs/>
        </w:rPr>
        <w:t>Среща се при:</w:t>
      </w:r>
      <w:r w:rsidRPr="00E112C9">
        <w:t xml:space="preserve"> </w:t>
      </w:r>
      <w:r w:rsidRPr="00E112C9">
        <w:rPr>
          <w:color w:val="EE0000"/>
        </w:rPr>
        <w:t>Холедохолитиаза (камък в общия жлъчен проток), тумор на холедоха, тумор на Фатеровата папила, рак на главата на панкреаса</w:t>
      </w:r>
      <w:r w:rsidRPr="00E112C9">
        <w:t>.</w:t>
      </w:r>
    </w:p>
    <w:p w14:paraId="3A4CE1DB" w14:textId="77777777" w:rsidR="00E112C9" w:rsidRPr="00E112C9" w:rsidRDefault="00E112C9" w:rsidP="00706DB1">
      <w:pPr>
        <w:suppressAutoHyphens/>
        <w:spacing w:after="0" w:line="240" w:lineRule="auto"/>
      </w:pPr>
      <w:r w:rsidRPr="00E112C9">
        <w:rPr>
          <w:b/>
          <w:bCs/>
        </w:rPr>
        <w:t>Диагностичен подход:</w:t>
      </w:r>
    </w:p>
    <w:p w14:paraId="32816E05" w14:textId="7685AF2A" w:rsidR="00E112C9" w:rsidRPr="00E112C9" w:rsidRDefault="00E112C9" w:rsidP="00A71168">
      <w:pPr>
        <w:numPr>
          <w:ilvl w:val="0"/>
          <w:numId w:val="325"/>
        </w:numPr>
        <w:suppressAutoHyphens/>
        <w:spacing w:after="0" w:line="240" w:lineRule="auto"/>
      </w:pPr>
      <w:r w:rsidRPr="00E112C9">
        <w:t>Поставянето на правилна диагноза налага прецизна анамнеза и статус, биохимични изследвания, ехография и други инструментални и морфологични изследвания (чернодробна биопсия,</w:t>
      </w:r>
      <w:r w:rsidR="009373F0" w:rsidRPr="009373F0">
        <w:t xml:space="preserve"> </w:t>
      </w:r>
      <w:r w:rsidR="009373F0">
        <w:t>e</w:t>
      </w:r>
      <w:r w:rsidR="009373F0" w:rsidRPr="009373F0">
        <w:t>ндоскопска ретроградна холангиопанкреатография</w:t>
      </w:r>
      <w:r w:rsidRPr="00E112C9">
        <w:t xml:space="preserve"> лапароскопия, КТ, радиоизотопно изследване).</w:t>
      </w:r>
    </w:p>
    <w:p w14:paraId="5BF274CF" w14:textId="77777777" w:rsidR="001B18CD" w:rsidRDefault="001B18CD" w:rsidP="00706DB1">
      <w:pPr>
        <w:suppressAutoHyphens/>
        <w:spacing w:after="0" w:line="240" w:lineRule="auto"/>
      </w:pPr>
    </w:p>
    <w:p w14:paraId="20ED80B9" w14:textId="77777777" w:rsidR="009373F0" w:rsidRDefault="009373F0" w:rsidP="00706DB1">
      <w:pPr>
        <w:suppressAutoHyphens/>
        <w:spacing w:after="0" w:line="240" w:lineRule="auto"/>
      </w:pPr>
    </w:p>
    <w:p w14:paraId="2BBAE888" w14:textId="77777777" w:rsidR="009373F0" w:rsidRDefault="009373F0" w:rsidP="00706DB1">
      <w:pPr>
        <w:suppressAutoHyphens/>
        <w:spacing w:after="0" w:line="240" w:lineRule="auto"/>
      </w:pPr>
    </w:p>
    <w:p w14:paraId="4F494130" w14:textId="4856B4CA" w:rsidR="009373F0" w:rsidRDefault="009373F0" w:rsidP="00706DB1">
      <w:pPr>
        <w:spacing w:after="0"/>
      </w:pPr>
      <w:r>
        <w:br w:type="page"/>
      </w:r>
    </w:p>
    <w:p w14:paraId="6F62206A" w14:textId="6551353E" w:rsidR="005A4BD0" w:rsidRDefault="005A4BD0" w:rsidP="00706DB1">
      <w:pPr>
        <w:suppressAutoHyphens/>
        <w:spacing w:after="0" w:line="240" w:lineRule="auto"/>
        <w:jc w:val="center"/>
        <w:rPr>
          <w:b/>
          <w:bCs/>
        </w:rPr>
      </w:pPr>
      <w:bookmarkStart w:id="0" w:name="_Hlk202735041"/>
      <w:r w:rsidRPr="005A4BD0">
        <w:rPr>
          <w:b/>
          <w:bCs/>
        </w:rPr>
        <w:lastRenderedPageBreak/>
        <w:t xml:space="preserve">46. </w:t>
      </w:r>
      <w:r w:rsidRPr="005A4BD0">
        <w:rPr>
          <w:b/>
          <w:bCs/>
          <w:lang w:val="bg-BG"/>
        </w:rPr>
        <w:t>Портална хипертония – патогенеза.</w:t>
      </w:r>
    </w:p>
    <w:p w14:paraId="32F2A2FF" w14:textId="37AEAA82" w:rsidR="008C126E" w:rsidRPr="008C126E" w:rsidRDefault="004F5902" w:rsidP="00706DB1">
      <w:pPr>
        <w:suppressAutoHyphens/>
        <w:spacing w:after="0" w:line="240" w:lineRule="auto"/>
        <w:rPr>
          <w:b/>
          <w:bCs/>
        </w:rPr>
      </w:pPr>
      <w:r w:rsidRPr="004F5902">
        <w:t>The portal vein or hepatic portal vein is a blood vessel that carries blood from the gastrointestinal tract, gallbladder, pancreas and spleen to the liver.</w:t>
      </w:r>
      <w:r w:rsidRPr="004F5902">
        <w:br/>
      </w:r>
      <w:r>
        <w:rPr>
          <w:b/>
          <w:bCs/>
        </w:rPr>
        <w:br/>
      </w:r>
      <w:r w:rsidR="008C126E" w:rsidRPr="008C126E">
        <w:rPr>
          <w:b/>
          <w:bCs/>
        </w:rPr>
        <w:t>Портална хипертония</w:t>
      </w:r>
    </w:p>
    <w:p w14:paraId="2163DB58" w14:textId="77777777" w:rsidR="008C126E" w:rsidRPr="008C126E" w:rsidRDefault="008C126E" w:rsidP="00706DB1">
      <w:pPr>
        <w:suppressAutoHyphens/>
        <w:spacing w:after="0" w:line="240" w:lineRule="auto"/>
      </w:pPr>
      <w:r w:rsidRPr="008C126E">
        <w:rPr>
          <w:b/>
          <w:bCs/>
        </w:rPr>
        <w:t>Дефиниция:</w:t>
      </w:r>
    </w:p>
    <w:p w14:paraId="0EE2761F" w14:textId="77777777" w:rsidR="008C126E" w:rsidRPr="008C126E" w:rsidRDefault="008C126E" w:rsidP="00A71168">
      <w:pPr>
        <w:numPr>
          <w:ilvl w:val="0"/>
          <w:numId w:val="326"/>
        </w:numPr>
        <w:suppressAutoHyphens/>
        <w:spacing w:after="0" w:line="240" w:lineRule="auto"/>
      </w:pPr>
      <w:r w:rsidRPr="008C126E">
        <w:t>Синдром на трайно повишено венозно налягане във v. portae.</w:t>
      </w:r>
    </w:p>
    <w:p w14:paraId="20DA2AC0" w14:textId="77777777" w:rsidR="008C126E" w:rsidRPr="008C126E" w:rsidRDefault="008C126E" w:rsidP="00A71168">
      <w:pPr>
        <w:numPr>
          <w:ilvl w:val="0"/>
          <w:numId w:val="326"/>
        </w:numPr>
        <w:suppressAutoHyphens/>
        <w:spacing w:after="0" w:line="240" w:lineRule="auto"/>
      </w:pPr>
      <w:r w:rsidRPr="008C126E">
        <w:t>Нормалното налягане в системата на вратната вена е между 5 и 20 cm воден стълб.</w:t>
      </w:r>
    </w:p>
    <w:p w14:paraId="6CA6D706" w14:textId="77777777" w:rsidR="008C126E" w:rsidRPr="008C126E" w:rsidRDefault="008C126E" w:rsidP="00706DB1">
      <w:pPr>
        <w:suppressAutoHyphens/>
        <w:spacing w:after="0" w:line="240" w:lineRule="auto"/>
      </w:pPr>
      <w:r w:rsidRPr="008C126E">
        <w:rPr>
          <w:b/>
          <w:bCs/>
        </w:rPr>
        <w:t>Етиология:</w:t>
      </w:r>
    </w:p>
    <w:p w14:paraId="5793E1C3" w14:textId="77777777" w:rsidR="008C126E" w:rsidRPr="008C126E" w:rsidRDefault="008C126E" w:rsidP="00A71168">
      <w:pPr>
        <w:numPr>
          <w:ilvl w:val="0"/>
          <w:numId w:val="327"/>
        </w:numPr>
        <w:suppressAutoHyphens/>
        <w:spacing w:after="0" w:line="240" w:lineRule="auto"/>
      </w:pPr>
      <w:r w:rsidRPr="008C126E">
        <w:t>Причините се разделят на:</w:t>
      </w:r>
    </w:p>
    <w:p w14:paraId="5F48D4EC" w14:textId="77777777" w:rsidR="008C126E" w:rsidRPr="008C126E" w:rsidRDefault="008C126E" w:rsidP="00A71168">
      <w:pPr>
        <w:numPr>
          <w:ilvl w:val="1"/>
          <w:numId w:val="327"/>
        </w:numPr>
        <w:suppressAutoHyphens/>
        <w:spacing w:after="0" w:line="240" w:lineRule="auto"/>
      </w:pPr>
      <w:r w:rsidRPr="008C126E">
        <w:rPr>
          <w:b/>
          <w:bCs/>
        </w:rPr>
        <w:t>Прехепатални:</w:t>
      </w:r>
      <w:r w:rsidRPr="008C126E">
        <w:t xml:space="preserve"> </w:t>
      </w:r>
      <w:r w:rsidRPr="008C126E">
        <w:rPr>
          <w:color w:val="EE0000"/>
        </w:rPr>
        <w:t>Тромбоза или притискане на v. portae или v. lienalis</w:t>
      </w:r>
      <w:r w:rsidRPr="008C126E">
        <w:t>.</w:t>
      </w:r>
    </w:p>
    <w:p w14:paraId="081D4ED5" w14:textId="77777777" w:rsidR="008C126E" w:rsidRPr="008C126E" w:rsidRDefault="008C126E" w:rsidP="00A71168">
      <w:pPr>
        <w:numPr>
          <w:ilvl w:val="1"/>
          <w:numId w:val="327"/>
        </w:numPr>
        <w:suppressAutoHyphens/>
        <w:spacing w:after="0" w:line="240" w:lineRule="auto"/>
      </w:pPr>
      <w:r w:rsidRPr="008C126E">
        <w:rPr>
          <w:b/>
          <w:bCs/>
        </w:rPr>
        <w:t>Хепатални:</w:t>
      </w:r>
      <w:r w:rsidRPr="008C126E">
        <w:t xml:space="preserve"> </w:t>
      </w:r>
      <w:r w:rsidRPr="008C126E">
        <w:rPr>
          <w:color w:val="EE0000"/>
        </w:rPr>
        <w:t>Чернодробна цироза, хроничен активен хепатит</w:t>
      </w:r>
      <w:r w:rsidRPr="008C126E">
        <w:t>.</w:t>
      </w:r>
    </w:p>
    <w:p w14:paraId="676606D6" w14:textId="6688E8C8" w:rsidR="008C126E" w:rsidRPr="008C126E" w:rsidRDefault="008C126E" w:rsidP="00A71168">
      <w:pPr>
        <w:numPr>
          <w:ilvl w:val="1"/>
          <w:numId w:val="327"/>
        </w:numPr>
        <w:suppressAutoHyphens/>
        <w:spacing w:after="0" w:line="240" w:lineRule="auto"/>
      </w:pPr>
      <w:r w:rsidRPr="008C126E">
        <w:rPr>
          <w:b/>
          <w:bCs/>
        </w:rPr>
        <w:t>Постхепатални:</w:t>
      </w:r>
      <w:r w:rsidRPr="008C126E">
        <w:t xml:space="preserve"> </w:t>
      </w:r>
      <w:r w:rsidRPr="008C126E">
        <w:rPr>
          <w:color w:val="EE0000"/>
        </w:rPr>
        <w:t xml:space="preserve">Тромбоза на чернодробните вени </w:t>
      </w:r>
      <w:r w:rsidRPr="008C126E">
        <w:t>(синдром на Budd-Chiari).</w:t>
      </w:r>
      <w:r w:rsidR="0024592D">
        <w:br/>
      </w:r>
    </w:p>
    <w:p w14:paraId="50212831" w14:textId="77777777" w:rsidR="008C126E" w:rsidRPr="008C126E" w:rsidRDefault="008C126E" w:rsidP="00706DB1">
      <w:pPr>
        <w:suppressAutoHyphens/>
        <w:spacing w:after="0" w:line="240" w:lineRule="auto"/>
      </w:pPr>
      <w:r w:rsidRPr="008C126E">
        <w:rPr>
          <w:b/>
          <w:bCs/>
        </w:rPr>
        <w:t>Патогенеза:</w:t>
      </w:r>
    </w:p>
    <w:p w14:paraId="230FC196" w14:textId="77777777" w:rsidR="008C126E" w:rsidRPr="008C126E" w:rsidRDefault="008C126E" w:rsidP="00A71168">
      <w:pPr>
        <w:numPr>
          <w:ilvl w:val="0"/>
          <w:numId w:val="328"/>
        </w:numPr>
        <w:suppressAutoHyphens/>
        <w:spacing w:after="0" w:line="240" w:lineRule="auto"/>
      </w:pPr>
      <w:r w:rsidRPr="008C126E">
        <w:t xml:space="preserve">Порталната хипертония предизвиква развитие на </w:t>
      </w:r>
      <w:r w:rsidRPr="008C126E">
        <w:rPr>
          <w:color w:val="EE0000"/>
        </w:rPr>
        <w:t>широка венозна колатерална мрежа между порталната вена и долната/горна кухи вени</w:t>
      </w:r>
      <w:r w:rsidRPr="008C126E">
        <w:t>.</w:t>
      </w:r>
    </w:p>
    <w:p w14:paraId="2E824C8B" w14:textId="77777777" w:rsidR="008C126E" w:rsidRPr="008C126E" w:rsidRDefault="008C126E" w:rsidP="00A71168">
      <w:pPr>
        <w:numPr>
          <w:ilvl w:val="0"/>
          <w:numId w:val="328"/>
        </w:numPr>
        <w:suppressAutoHyphens/>
        <w:spacing w:after="0" w:line="240" w:lineRule="auto"/>
      </w:pPr>
      <w:r w:rsidRPr="008C126E">
        <w:rPr>
          <w:color w:val="EE0000"/>
        </w:rPr>
        <w:t>Кръвта преминава през тези анастомози и постъпва директно в системното кръвообращение, заобикаляйки черния дроб</w:t>
      </w:r>
      <w:r w:rsidRPr="008C126E">
        <w:t>.</w:t>
      </w:r>
    </w:p>
    <w:p w14:paraId="57BF3B0C" w14:textId="77777777" w:rsidR="008C126E" w:rsidRPr="008C126E" w:rsidRDefault="008C126E" w:rsidP="00A71168">
      <w:pPr>
        <w:numPr>
          <w:ilvl w:val="0"/>
          <w:numId w:val="328"/>
        </w:numPr>
        <w:suppressAutoHyphens/>
        <w:spacing w:after="0" w:line="240" w:lineRule="auto"/>
      </w:pPr>
      <w:r w:rsidRPr="008C126E">
        <w:t xml:space="preserve">Най-често се образуват и най-изразени са </w:t>
      </w:r>
      <w:r w:rsidRPr="008C126E">
        <w:rPr>
          <w:color w:val="EE0000"/>
        </w:rPr>
        <w:t>вариците в долната трета на хранопровода, стомаха, по предната коремна стена и хемороидалните вени</w:t>
      </w:r>
      <w:r w:rsidRPr="008C126E">
        <w:t>.</w:t>
      </w:r>
    </w:p>
    <w:p w14:paraId="5E49314C" w14:textId="2D571DA5" w:rsidR="008C126E" w:rsidRPr="008C126E" w:rsidRDefault="008C126E" w:rsidP="00A71168">
      <w:pPr>
        <w:numPr>
          <w:ilvl w:val="0"/>
          <w:numId w:val="328"/>
        </w:numPr>
        <w:suppressAutoHyphens/>
        <w:spacing w:after="0" w:line="240" w:lineRule="auto"/>
      </w:pPr>
      <w:r w:rsidRPr="008C126E">
        <w:t xml:space="preserve">Натрупването на </w:t>
      </w:r>
      <w:r w:rsidRPr="008C126E">
        <w:rPr>
          <w:color w:val="EE0000"/>
        </w:rPr>
        <w:t xml:space="preserve">асцит </w:t>
      </w:r>
      <w:r w:rsidRPr="008C126E">
        <w:t xml:space="preserve">и развитието на </w:t>
      </w:r>
      <w:r w:rsidRPr="008C126E">
        <w:rPr>
          <w:color w:val="EE0000"/>
        </w:rPr>
        <w:t xml:space="preserve">спленомегалия </w:t>
      </w:r>
      <w:r w:rsidRPr="008C126E">
        <w:t>са основни белези на порталната хипертония.</w:t>
      </w:r>
      <w:r w:rsidR="0024592D">
        <w:br/>
      </w:r>
    </w:p>
    <w:p w14:paraId="38F506B4" w14:textId="77777777" w:rsidR="008C126E" w:rsidRPr="008C126E" w:rsidRDefault="008C126E" w:rsidP="00706DB1">
      <w:pPr>
        <w:suppressAutoHyphens/>
        <w:spacing w:after="0" w:line="240" w:lineRule="auto"/>
      </w:pPr>
      <w:r w:rsidRPr="008C126E">
        <w:rPr>
          <w:b/>
          <w:bCs/>
        </w:rPr>
        <w:t>Клинична картина:</w:t>
      </w:r>
    </w:p>
    <w:p w14:paraId="2B0EF5EB" w14:textId="77777777" w:rsidR="008C126E" w:rsidRPr="008C126E" w:rsidRDefault="008C126E" w:rsidP="00A71168">
      <w:pPr>
        <w:numPr>
          <w:ilvl w:val="0"/>
          <w:numId w:val="329"/>
        </w:numPr>
        <w:suppressAutoHyphens/>
        <w:spacing w:after="0" w:line="240" w:lineRule="auto"/>
      </w:pPr>
      <w:r w:rsidRPr="008C126E">
        <w:t>Главните клинични белези на манифестната портална хипертония са:</w:t>
      </w:r>
    </w:p>
    <w:p w14:paraId="77FCF9A1" w14:textId="77777777" w:rsidR="008C126E" w:rsidRPr="008C126E" w:rsidRDefault="008C126E" w:rsidP="00A71168">
      <w:pPr>
        <w:numPr>
          <w:ilvl w:val="1"/>
          <w:numId w:val="329"/>
        </w:numPr>
        <w:suppressAutoHyphens/>
        <w:spacing w:after="0" w:line="240" w:lineRule="auto"/>
      </w:pPr>
      <w:r w:rsidRPr="008C126E">
        <w:rPr>
          <w:b/>
          <w:bCs/>
          <w:color w:val="EE0000"/>
        </w:rPr>
        <w:t>Спленомегалия</w:t>
      </w:r>
      <w:r w:rsidRPr="008C126E">
        <w:rPr>
          <w:b/>
          <w:bCs/>
        </w:rPr>
        <w:t>:</w:t>
      </w:r>
      <w:r w:rsidRPr="008C126E">
        <w:t xml:space="preserve"> Важен, макар и не ранен симптом. Слезката е плътна, твърда и неболезнена.</w:t>
      </w:r>
    </w:p>
    <w:p w14:paraId="3F019DB5" w14:textId="77777777" w:rsidR="008C126E" w:rsidRPr="008C126E" w:rsidRDefault="008C126E" w:rsidP="00A71168">
      <w:pPr>
        <w:numPr>
          <w:ilvl w:val="1"/>
          <w:numId w:val="329"/>
        </w:numPr>
        <w:suppressAutoHyphens/>
        <w:spacing w:after="0" w:line="240" w:lineRule="auto"/>
      </w:pPr>
      <w:r w:rsidRPr="008C126E">
        <w:rPr>
          <w:b/>
          <w:bCs/>
          <w:color w:val="EE0000"/>
        </w:rPr>
        <w:t>Асцит</w:t>
      </w:r>
      <w:r w:rsidRPr="008C126E">
        <w:rPr>
          <w:b/>
          <w:bCs/>
        </w:rPr>
        <w:t>:</w:t>
      </w:r>
      <w:r w:rsidRPr="008C126E">
        <w:t xml:space="preserve"> Съществен симптом. Има характер на </w:t>
      </w:r>
      <w:r w:rsidRPr="008C126E">
        <w:rPr>
          <w:color w:val="EE0000"/>
        </w:rPr>
        <w:t>трансудат</w:t>
      </w:r>
      <w:r w:rsidRPr="008C126E">
        <w:t>.</w:t>
      </w:r>
    </w:p>
    <w:p w14:paraId="3C0C0B49" w14:textId="77777777" w:rsidR="008C126E" w:rsidRPr="008C126E" w:rsidRDefault="008C126E" w:rsidP="00A71168">
      <w:pPr>
        <w:numPr>
          <w:ilvl w:val="1"/>
          <w:numId w:val="329"/>
        </w:numPr>
        <w:suppressAutoHyphens/>
        <w:spacing w:after="0" w:line="240" w:lineRule="auto"/>
      </w:pPr>
      <w:r w:rsidRPr="008C126E">
        <w:rPr>
          <w:b/>
          <w:bCs/>
          <w:color w:val="EE0000"/>
        </w:rPr>
        <w:t>Кръвоизливи от варици на хранопровода и стомаха</w:t>
      </w:r>
      <w:r w:rsidRPr="008C126E">
        <w:rPr>
          <w:b/>
          <w:bCs/>
        </w:rPr>
        <w:t>:</w:t>
      </w:r>
      <w:r w:rsidRPr="008C126E">
        <w:t xml:space="preserve"> Кръвоизливите са обилни, водят до </w:t>
      </w:r>
      <w:r w:rsidRPr="008C126E">
        <w:rPr>
          <w:color w:val="EE0000"/>
        </w:rPr>
        <w:t xml:space="preserve">тежка анемия и хеморагичен шок. </w:t>
      </w:r>
      <w:r w:rsidRPr="008C126E">
        <w:t>Повърнатата кръв е в голямо количество и с ясночервен цвят.</w:t>
      </w:r>
    </w:p>
    <w:p w14:paraId="3519C3E4" w14:textId="77777777" w:rsidR="008C126E" w:rsidRPr="008C126E" w:rsidRDefault="008C126E" w:rsidP="00A71168">
      <w:pPr>
        <w:numPr>
          <w:ilvl w:val="1"/>
          <w:numId w:val="329"/>
        </w:numPr>
        <w:suppressAutoHyphens/>
        <w:spacing w:after="0" w:line="240" w:lineRule="auto"/>
      </w:pPr>
      <w:r w:rsidRPr="008C126E">
        <w:rPr>
          <w:b/>
          <w:bCs/>
          <w:color w:val="EE0000"/>
        </w:rPr>
        <w:t>Развитие на хемороиди</w:t>
      </w:r>
      <w:r w:rsidRPr="008C126E">
        <w:rPr>
          <w:b/>
          <w:bCs/>
        </w:rPr>
        <w:t>:</w:t>
      </w:r>
      <w:r w:rsidRPr="008C126E">
        <w:t xml:space="preserve"> С поява на ректорагии.</w:t>
      </w:r>
    </w:p>
    <w:p w14:paraId="387CC989" w14:textId="77777777" w:rsidR="008C126E" w:rsidRPr="008C126E" w:rsidRDefault="008C126E" w:rsidP="00A71168">
      <w:pPr>
        <w:numPr>
          <w:ilvl w:val="1"/>
          <w:numId w:val="329"/>
        </w:numPr>
        <w:suppressAutoHyphens/>
        <w:spacing w:after="0" w:line="240" w:lineRule="auto"/>
      </w:pPr>
      <w:r w:rsidRPr="008C126E">
        <w:rPr>
          <w:b/>
          <w:bCs/>
          <w:color w:val="EE0000"/>
        </w:rPr>
        <w:t>Caput medusae</w:t>
      </w:r>
      <w:r w:rsidRPr="008C126E">
        <w:rPr>
          <w:b/>
          <w:bCs/>
        </w:rPr>
        <w:t>:</w:t>
      </w:r>
      <w:r w:rsidRPr="008C126E">
        <w:t xml:space="preserve"> Разширени вени по коремната стена около пъпа.</w:t>
      </w:r>
    </w:p>
    <w:p w14:paraId="264C6017" w14:textId="77777777" w:rsidR="008C126E" w:rsidRPr="008C126E" w:rsidRDefault="008C126E" w:rsidP="00A71168">
      <w:pPr>
        <w:numPr>
          <w:ilvl w:val="0"/>
          <w:numId w:val="329"/>
        </w:numPr>
        <w:suppressAutoHyphens/>
        <w:spacing w:after="0" w:line="240" w:lineRule="auto"/>
      </w:pPr>
      <w:r w:rsidRPr="008C126E">
        <w:rPr>
          <w:b/>
          <w:bCs/>
        </w:rPr>
        <w:t>Други прояви:</w:t>
      </w:r>
    </w:p>
    <w:p w14:paraId="5B0F2B98" w14:textId="77777777" w:rsidR="008C126E" w:rsidRPr="008C126E" w:rsidRDefault="008C126E" w:rsidP="00A71168">
      <w:pPr>
        <w:numPr>
          <w:ilvl w:val="1"/>
          <w:numId w:val="329"/>
        </w:numPr>
        <w:suppressAutoHyphens/>
        <w:spacing w:after="0" w:line="240" w:lineRule="auto"/>
      </w:pPr>
      <w:r w:rsidRPr="008C126E">
        <w:t>Диспептични прояви (</w:t>
      </w:r>
      <w:r w:rsidRPr="008C126E">
        <w:rPr>
          <w:color w:val="EE0000"/>
        </w:rPr>
        <w:t>метеоризъм</w:t>
      </w:r>
      <w:r w:rsidRPr="008C126E">
        <w:t xml:space="preserve">, </w:t>
      </w:r>
      <w:r w:rsidRPr="008C126E">
        <w:rPr>
          <w:color w:val="EE0000"/>
        </w:rPr>
        <w:t>диария</w:t>
      </w:r>
      <w:r w:rsidRPr="008C126E">
        <w:t xml:space="preserve">, </w:t>
      </w:r>
      <w:r w:rsidRPr="008C126E">
        <w:rPr>
          <w:color w:val="EE0000"/>
        </w:rPr>
        <w:t>запек</w:t>
      </w:r>
      <w:r w:rsidRPr="008C126E">
        <w:t>).</w:t>
      </w:r>
    </w:p>
    <w:p w14:paraId="70084CDE" w14:textId="02190662" w:rsidR="008C126E" w:rsidRPr="008C126E" w:rsidRDefault="008C126E" w:rsidP="00A71168">
      <w:pPr>
        <w:numPr>
          <w:ilvl w:val="1"/>
          <w:numId w:val="329"/>
        </w:numPr>
        <w:suppressAutoHyphens/>
        <w:spacing w:after="0" w:line="240" w:lineRule="auto"/>
      </w:pPr>
      <w:r w:rsidRPr="008C126E">
        <w:t>Хематологични промени (</w:t>
      </w:r>
      <w:r w:rsidRPr="008C126E">
        <w:rPr>
          <w:color w:val="EE0000"/>
        </w:rPr>
        <w:t>панцитопения</w:t>
      </w:r>
      <w:r w:rsidRPr="008C126E">
        <w:t xml:space="preserve">), дължащи се на </w:t>
      </w:r>
      <w:r w:rsidRPr="008C126E">
        <w:rPr>
          <w:color w:val="EE0000"/>
        </w:rPr>
        <w:t>хиперспленизъм</w:t>
      </w:r>
      <w:r w:rsidRPr="008C126E">
        <w:t>.</w:t>
      </w:r>
      <w:r w:rsidR="0024592D">
        <w:br/>
      </w:r>
    </w:p>
    <w:p w14:paraId="0979DB03" w14:textId="77777777" w:rsidR="008C126E" w:rsidRPr="008C126E" w:rsidRDefault="008C126E" w:rsidP="00706DB1">
      <w:pPr>
        <w:suppressAutoHyphens/>
        <w:spacing w:after="0" w:line="240" w:lineRule="auto"/>
      </w:pPr>
      <w:r w:rsidRPr="008C126E">
        <w:rPr>
          <w:b/>
          <w:bCs/>
        </w:rPr>
        <w:t>Изследвания:</w:t>
      </w:r>
    </w:p>
    <w:p w14:paraId="22D3A708" w14:textId="77777777" w:rsidR="008C126E" w:rsidRPr="008C126E" w:rsidRDefault="008C126E" w:rsidP="00A71168">
      <w:pPr>
        <w:numPr>
          <w:ilvl w:val="0"/>
          <w:numId w:val="330"/>
        </w:numPr>
        <w:suppressAutoHyphens/>
        <w:spacing w:after="0" w:line="240" w:lineRule="auto"/>
      </w:pPr>
      <w:r w:rsidRPr="008C126E">
        <w:rPr>
          <w:b/>
          <w:bCs/>
          <w:color w:val="EE0000"/>
        </w:rPr>
        <w:t>Абдоминална ехография</w:t>
      </w:r>
      <w:r w:rsidRPr="008C126E">
        <w:rPr>
          <w:b/>
          <w:bCs/>
        </w:rPr>
        <w:t>:</w:t>
      </w:r>
      <w:r w:rsidRPr="008C126E">
        <w:t xml:space="preserve"> Позволява </w:t>
      </w:r>
      <w:r w:rsidRPr="008C126E">
        <w:rPr>
          <w:color w:val="EE0000"/>
        </w:rPr>
        <w:t>измерване на ширината на порталната вена, установяване на размерите и структурата на слезката и черния дроб</w:t>
      </w:r>
      <w:r w:rsidRPr="008C126E">
        <w:t xml:space="preserve">, както и ранно откриване на </w:t>
      </w:r>
      <w:r w:rsidRPr="008C126E">
        <w:rPr>
          <w:color w:val="EE0000"/>
        </w:rPr>
        <w:t>асцит</w:t>
      </w:r>
      <w:r w:rsidRPr="008C126E">
        <w:t>.</w:t>
      </w:r>
    </w:p>
    <w:p w14:paraId="2CBBA670" w14:textId="15167D00" w:rsidR="008C126E" w:rsidRPr="008C126E" w:rsidRDefault="008C126E" w:rsidP="00A71168">
      <w:pPr>
        <w:numPr>
          <w:ilvl w:val="0"/>
          <w:numId w:val="330"/>
        </w:numPr>
        <w:suppressAutoHyphens/>
        <w:spacing w:after="0" w:line="240" w:lineRule="auto"/>
      </w:pPr>
      <w:r w:rsidRPr="008C126E">
        <w:rPr>
          <w:b/>
          <w:bCs/>
          <w:color w:val="EE0000"/>
        </w:rPr>
        <w:t>Рентгеново изследване с бариева каша и езофагофиброскопия</w:t>
      </w:r>
      <w:r w:rsidRPr="008C126E">
        <w:rPr>
          <w:b/>
          <w:bCs/>
        </w:rPr>
        <w:t>:</w:t>
      </w:r>
      <w:r w:rsidRPr="008C126E">
        <w:t xml:space="preserve"> За установяване на </w:t>
      </w:r>
      <w:r w:rsidRPr="008C126E">
        <w:rPr>
          <w:color w:val="EE0000"/>
        </w:rPr>
        <w:t>варици на хранопровода и стомаха</w:t>
      </w:r>
      <w:r w:rsidRPr="008C126E">
        <w:t>.</w:t>
      </w:r>
      <w:r w:rsidR="0024592D">
        <w:br/>
      </w:r>
    </w:p>
    <w:p w14:paraId="35ECE9EF" w14:textId="77777777" w:rsidR="008C126E" w:rsidRPr="008C126E" w:rsidRDefault="008C126E" w:rsidP="00706DB1">
      <w:pPr>
        <w:suppressAutoHyphens/>
        <w:spacing w:after="0" w:line="240" w:lineRule="auto"/>
      </w:pPr>
      <w:r w:rsidRPr="008C126E">
        <w:rPr>
          <w:b/>
          <w:bCs/>
        </w:rPr>
        <w:t>Прогноза:</w:t>
      </w:r>
    </w:p>
    <w:p w14:paraId="5CD74818" w14:textId="77777777" w:rsidR="008C126E" w:rsidRPr="008C126E" w:rsidRDefault="008C126E" w:rsidP="00A71168">
      <w:pPr>
        <w:numPr>
          <w:ilvl w:val="0"/>
          <w:numId w:val="331"/>
        </w:numPr>
        <w:suppressAutoHyphens/>
        <w:spacing w:after="0" w:line="240" w:lineRule="auto"/>
      </w:pPr>
      <w:r w:rsidRPr="008C126E">
        <w:t>Зависи от основното заболяване.</w:t>
      </w:r>
    </w:p>
    <w:p w14:paraId="5927B8BA" w14:textId="3BB06653" w:rsidR="00E90BCB" w:rsidRPr="00CE0D0A" w:rsidRDefault="008C126E" w:rsidP="00A71168">
      <w:pPr>
        <w:numPr>
          <w:ilvl w:val="0"/>
          <w:numId w:val="331"/>
        </w:numPr>
        <w:suppressAutoHyphens/>
        <w:spacing w:after="0" w:line="240" w:lineRule="auto"/>
      </w:pPr>
      <w:r w:rsidRPr="008C126E">
        <w:t>Появата на асцит и кръвоизливите от варици силно влошават прогнозата.</w:t>
      </w:r>
      <w:bookmarkEnd w:id="0"/>
      <w:r w:rsidR="007E3845">
        <w:br w:type="page"/>
      </w:r>
    </w:p>
    <w:p w14:paraId="0CA3430E" w14:textId="676C05F6" w:rsidR="003E7D44" w:rsidRPr="00703A17" w:rsidRDefault="003E7D44" w:rsidP="00706DB1">
      <w:pPr>
        <w:suppressAutoHyphens/>
        <w:spacing w:after="0" w:line="240" w:lineRule="auto"/>
        <w:jc w:val="center"/>
        <w:rPr>
          <w:b/>
          <w:bCs/>
          <w:lang w:val="bg-BG"/>
        </w:rPr>
      </w:pPr>
      <w:r w:rsidRPr="00703A17">
        <w:rPr>
          <w:b/>
          <w:bCs/>
        </w:rPr>
        <w:lastRenderedPageBreak/>
        <w:t xml:space="preserve">47. </w:t>
      </w:r>
      <w:r w:rsidRPr="00703A17">
        <w:rPr>
          <w:b/>
          <w:bCs/>
          <w:lang w:val="bg-BG"/>
        </w:rPr>
        <w:t>Физикално, лабораторно, функционално и инструментално изследване на черния дроб.</w:t>
      </w:r>
    </w:p>
    <w:p w14:paraId="204290DC" w14:textId="77777777" w:rsidR="00E90BCB" w:rsidRPr="007E3845" w:rsidRDefault="00E90BCB" w:rsidP="00706DB1">
      <w:pPr>
        <w:suppressAutoHyphens/>
        <w:spacing w:after="0" w:line="240" w:lineRule="auto"/>
      </w:pPr>
    </w:p>
    <w:p w14:paraId="61EA531F" w14:textId="77777777" w:rsidR="000A261A" w:rsidRPr="000A261A" w:rsidRDefault="000A261A" w:rsidP="00706DB1">
      <w:pPr>
        <w:suppressAutoHyphens/>
        <w:spacing w:after="0" w:line="240" w:lineRule="auto"/>
        <w:rPr>
          <w:b/>
          <w:bCs/>
        </w:rPr>
      </w:pPr>
      <w:r w:rsidRPr="000A261A">
        <w:rPr>
          <w:b/>
          <w:bCs/>
        </w:rPr>
        <w:t>АНАМНЕЗА</w:t>
      </w:r>
    </w:p>
    <w:p w14:paraId="7583C4AB" w14:textId="77777777" w:rsidR="000A261A" w:rsidRPr="000A261A" w:rsidRDefault="000A261A" w:rsidP="00706DB1">
      <w:pPr>
        <w:suppressAutoHyphens/>
        <w:spacing w:after="0" w:line="240" w:lineRule="auto"/>
      </w:pPr>
      <w:r w:rsidRPr="000A261A">
        <w:rPr>
          <w:b/>
          <w:bCs/>
        </w:rPr>
        <w:t>Общи симптоми:</w:t>
      </w:r>
    </w:p>
    <w:p w14:paraId="5B1CD05A" w14:textId="77777777" w:rsidR="000A261A" w:rsidRPr="000A261A" w:rsidRDefault="000A261A" w:rsidP="00A71168">
      <w:pPr>
        <w:numPr>
          <w:ilvl w:val="0"/>
          <w:numId w:val="303"/>
        </w:numPr>
        <w:suppressAutoHyphens/>
        <w:spacing w:after="0" w:line="240" w:lineRule="auto"/>
      </w:pPr>
      <w:r w:rsidRPr="000A261A">
        <w:rPr>
          <w:color w:val="EE0000"/>
        </w:rPr>
        <w:t>Отпадналост, намален апетит, сънливост или безсъние, фебрилитет, загуба на тегло, потъмняване на урината</w:t>
      </w:r>
      <w:r w:rsidRPr="000A261A">
        <w:t>.</w:t>
      </w:r>
    </w:p>
    <w:p w14:paraId="7B71ECD3" w14:textId="77777777" w:rsidR="000A261A" w:rsidRPr="000A261A" w:rsidRDefault="000A261A" w:rsidP="00A71168">
      <w:pPr>
        <w:numPr>
          <w:ilvl w:val="0"/>
          <w:numId w:val="303"/>
        </w:numPr>
        <w:suppressAutoHyphens/>
        <w:spacing w:after="0" w:line="240" w:lineRule="auto"/>
      </w:pPr>
      <w:r w:rsidRPr="000A261A">
        <w:t>Не са специфични, срещат се и при други заболявания.</w:t>
      </w:r>
    </w:p>
    <w:p w14:paraId="5C975C94" w14:textId="77777777" w:rsidR="000A261A" w:rsidRPr="000A261A" w:rsidRDefault="000A261A" w:rsidP="00706DB1">
      <w:pPr>
        <w:suppressAutoHyphens/>
        <w:spacing w:after="0" w:line="240" w:lineRule="auto"/>
      </w:pPr>
      <w:r w:rsidRPr="000A261A">
        <w:rPr>
          <w:b/>
          <w:bCs/>
        </w:rPr>
        <w:t>Специфични симптоми:</w:t>
      </w:r>
    </w:p>
    <w:p w14:paraId="35C77268" w14:textId="77777777" w:rsidR="000A261A" w:rsidRPr="000A261A" w:rsidRDefault="000A261A" w:rsidP="00A71168">
      <w:pPr>
        <w:numPr>
          <w:ilvl w:val="0"/>
          <w:numId w:val="304"/>
        </w:numPr>
        <w:suppressAutoHyphens/>
        <w:spacing w:after="0" w:line="240" w:lineRule="auto"/>
      </w:pPr>
      <w:r w:rsidRPr="000A261A">
        <w:rPr>
          <w:b/>
          <w:bCs/>
          <w:color w:val="EE0000"/>
        </w:rPr>
        <w:t>Болка в дясното подребрие</w:t>
      </w:r>
      <w:r w:rsidRPr="000A261A">
        <w:rPr>
          <w:b/>
          <w:bCs/>
        </w:rPr>
        <w:t>:</w:t>
      </w:r>
    </w:p>
    <w:p w14:paraId="3F7CD50D" w14:textId="77777777" w:rsidR="000A261A" w:rsidRPr="000A261A" w:rsidRDefault="000A261A" w:rsidP="00A71168">
      <w:pPr>
        <w:numPr>
          <w:ilvl w:val="1"/>
          <w:numId w:val="304"/>
        </w:numPr>
        <w:suppressAutoHyphens/>
        <w:spacing w:after="0" w:line="240" w:lineRule="auto"/>
      </w:pPr>
      <w:r w:rsidRPr="000A261A">
        <w:rPr>
          <w:color w:val="EE0000"/>
        </w:rPr>
        <w:t>Тежест – хроничен хепатит, холелитиаза, начален рак, неусложнен ехинокок</w:t>
      </w:r>
      <w:r w:rsidRPr="000A261A">
        <w:t>.</w:t>
      </w:r>
    </w:p>
    <w:p w14:paraId="33062253" w14:textId="77777777" w:rsidR="000A261A" w:rsidRPr="000A261A" w:rsidRDefault="000A261A" w:rsidP="00A71168">
      <w:pPr>
        <w:numPr>
          <w:ilvl w:val="1"/>
          <w:numId w:val="304"/>
        </w:numPr>
        <w:suppressAutoHyphens/>
        <w:spacing w:after="0" w:line="240" w:lineRule="auto"/>
      </w:pPr>
      <w:r w:rsidRPr="000A261A">
        <w:rPr>
          <w:color w:val="EE0000"/>
        </w:rPr>
        <w:t>Силна, постоянна – чернодробен абсцес, остър холангиохепатит, сърдечен застой, остър хепатит</w:t>
      </w:r>
      <w:r w:rsidRPr="000A261A">
        <w:t>.</w:t>
      </w:r>
    </w:p>
    <w:p w14:paraId="0D5F9263" w14:textId="77777777" w:rsidR="000A261A" w:rsidRPr="000A261A" w:rsidRDefault="000A261A" w:rsidP="00A71168">
      <w:pPr>
        <w:numPr>
          <w:ilvl w:val="1"/>
          <w:numId w:val="304"/>
        </w:numPr>
        <w:suppressAutoHyphens/>
        <w:spacing w:after="0" w:line="240" w:lineRule="auto"/>
      </w:pPr>
      <w:r w:rsidRPr="000A261A">
        <w:rPr>
          <w:color w:val="EE0000"/>
        </w:rPr>
        <w:t>Коликообразна, пристъпна, излъчваща се към дясната плешка – холелитиаза, холедохолитиаза</w:t>
      </w:r>
      <w:r w:rsidRPr="000A261A">
        <w:t>.</w:t>
      </w:r>
    </w:p>
    <w:p w14:paraId="267F9757" w14:textId="77777777" w:rsidR="000A261A" w:rsidRPr="000A261A" w:rsidRDefault="000A261A" w:rsidP="00A71168">
      <w:pPr>
        <w:numPr>
          <w:ilvl w:val="0"/>
          <w:numId w:val="304"/>
        </w:numPr>
        <w:suppressAutoHyphens/>
        <w:spacing w:after="0" w:line="240" w:lineRule="auto"/>
      </w:pPr>
      <w:r w:rsidRPr="000A261A">
        <w:rPr>
          <w:b/>
          <w:bCs/>
        </w:rPr>
        <w:t>Жълтеница:</w:t>
      </w:r>
    </w:p>
    <w:p w14:paraId="07DDA100" w14:textId="77777777" w:rsidR="000A261A" w:rsidRPr="000A261A" w:rsidRDefault="000A261A" w:rsidP="00A71168">
      <w:pPr>
        <w:numPr>
          <w:ilvl w:val="1"/>
          <w:numId w:val="305"/>
        </w:numPr>
        <w:suppressAutoHyphens/>
        <w:spacing w:after="0" w:line="240" w:lineRule="auto"/>
      </w:pPr>
      <w:r w:rsidRPr="000A261A">
        <w:t>Паренхимна (чернодробна), механична (жлъчни пътища, панкреас).</w:t>
      </w:r>
    </w:p>
    <w:p w14:paraId="5C763FE9" w14:textId="77777777" w:rsidR="000A261A" w:rsidRPr="000A261A" w:rsidRDefault="000A261A" w:rsidP="00A71168">
      <w:pPr>
        <w:numPr>
          <w:ilvl w:val="1"/>
          <w:numId w:val="305"/>
        </w:numPr>
        <w:suppressAutoHyphens/>
        <w:spacing w:after="0" w:line="240" w:lineRule="auto"/>
      </w:pPr>
      <w:r w:rsidRPr="000A261A">
        <w:t>Пациентът често съобщава за потъмняване на урината и избледняване на изпражненията.</w:t>
      </w:r>
    </w:p>
    <w:p w14:paraId="3F7EAF5A" w14:textId="77777777" w:rsidR="000A261A" w:rsidRPr="000A261A" w:rsidRDefault="000A261A" w:rsidP="00A71168">
      <w:pPr>
        <w:numPr>
          <w:ilvl w:val="0"/>
          <w:numId w:val="304"/>
        </w:numPr>
        <w:suppressAutoHyphens/>
        <w:spacing w:after="0" w:line="240" w:lineRule="auto"/>
        <w:rPr>
          <w:color w:val="EE0000"/>
        </w:rPr>
      </w:pPr>
      <w:r w:rsidRPr="000A261A">
        <w:rPr>
          <w:b/>
          <w:bCs/>
          <w:color w:val="EE0000"/>
        </w:rPr>
        <w:t>Генерализиран сърбеж:</w:t>
      </w:r>
    </w:p>
    <w:p w14:paraId="7A19E423" w14:textId="77777777" w:rsidR="000A261A" w:rsidRPr="000A261A" w:rsidRDefault="000A261A" w:rsidP="00A71168">
      <w:pPr>
        <w:numPr>
          <w:ilvl w:val="1"/>
          <w:numId w:val="306"/>
        </w:numPr>
        <w:suppressAutoHyphens/>
        <w:spacing w:after="0" w:line="240" w:lineRule="auto"/>
      </w:pPr>
      <w:r w:rsidRPr="000A261A">
        <w:rPr>
          <w:color w:val="EE0000"/>
        </w:rPr>
        <w:t>При холестаза</w:t>
      </w:r>
      <w:r w:rsidRPr="000A261A">
        <w:t>.</w:t>
      </w:r>
    </w:p>
    <w:p w14:paraId="4E5207C1" w14:textId="77777777" w:rsidR="000A261A" w:rsidRPr="000A261A" w:rsidRDefault="000A261A" w:rsidP="00A71168">
      <w:pPr>
        <w:numPr>
          <w:ilvl w:val="0"/>
          <w:numId w:val="304"/>
        </w:numPr>
        <w:suppressAutoHyphens/>
        <w:spacing w:after="0" w:line="240" w:lineRule="auto"/>
        <w:rPr>
          <w:color w:val="EE0000"/>
        </w:rPr>
      </w:pPr>
      <w:r w:rsidRPr="000A261A">
        <w:rPr>
          <w:b/>
          <w:bCs/>
          <w:color w:val="EE0000"/>
        </w:rPr>
        <w:t>Диспептични оплаквания:</w:t>
      </w:r>
    </w:p>
    <w:p w14:paraId="3C004677" w14:textId="77777777" w:rsidR="000A261A" w:rsidRPr="000A261A" w:rsidRDefault="000A261A" w:rsidP="00A71168">
      <w:pPr>
        <w:numPr>
          <w:ilvl w:val="1"/>
          <w:numId w:val="307"/>
        </w:numPr>
        <w:suppressAutoHyphens/>
        <w:spacing w:after="0" w:line="240" w:lineRule="auto"/>
      </w:pPr>
      <w:r w:rsidRPr="000A261A">
        <w:rPr>
          <w:color w:val="EE0000"/>
        </w:rPr>
        <w:t>Тежест след нахранване, гадене, метеоризъм, диария – често след тлъсти храни</w:t>
      </w:r>
      <w:r w:rsidRPr="000A261A">
        <w:t>.</w:t>
      </w:r>
    </w:p>
    <w:p w14:paraId="719C046A" w14:textId="77777777" w:rsidR="000A261A" w:rsidRPr="000A261A" w:rsidRDefault="000A261A" w:rsidP="00A71168">
      <w:pPr>
        <w:numPr>
          <w:ilvl w:val="0"/>
          <w:numId w:val="304"/>
        </w:numPr>
        <w:suppressAutoHyphens/>
        <w:spacing w:after="0" w:line="240" w:lineRule="auto"/>
      </w:pPr>
      <w:r w:rsidRPr="000A261A">
        <w:rPr>
          <w:b/>
          <w:bCs/>
          <w:color w:val="EE0000"/>
        </w:rPr>
        <w:t>Хематемеза</w:t>
      </w:r>
      <w:r w:rsidRPr="000A261A">
        <w:rPr>
          <w:b/>
          <w:bCs/>
        </w:rPr>
        <w:t>:</w:t>
      </w:r>
    </w:p>
    <w:p w14:paraId="096257C3" w14:textId="77777777" w:rsidR="000A261A" w:rsidRPr="000A261A" w:rsidRDefault="000A261A" w:rsidP="00A71168">
      <w:pPr>
        <w:numPr>
          <w:ilvl w:val="1"/>
          <w:numId w:val="308"/>
        </w:numPr>
        <w:suppressAutoHyphens/>
        <w:spacing w:after="0" w:line="240" w:lineRule="auto"/>
        <w:rPr>
          <w:color w:val="EE0000"/>
        </w:rPr>
      </w:pPr>
      <w:r w:rsidRPr="000A261A">
        <w:rPr>
          <w:color w:val="EE0000"/>
        </w:rPr>
        <w:t>При варици на хранопровода (портална хипертония).</w:t>
      </w:r>
    </w:p>
    <w:p w14:paraId="1CCD940E" w14:textId="77777777" w:rsidR="000A261A" w:rsidRPr="000A261A" w:rsidRDefault="000A261A" w:rsidP="00706DB1">
      <w:pPr>
        <w:suppressAutoHyphens/>
        <w:spacing w:after="0" w:line="240" w:lineRule="auto"/>
      </w:pPr>
      <w:r w:rsidRPr="000A261A">
        <w:rPr>
          <w:b/>
          <w:bCs/>
        </w:rPr>
        <w:t>Важни въпроси:</w:t>
      </w:r>
    </w:p>
    <w:p w14:paraId="15B5AA1D" w14:textId="77777777" w:rsidR="000A261A" w:rsidRPr="00820342" w:rsidRDefault="000A261A" w:rsidP="00A71168">
      <w:pPr>
        <w:numPr>
          <w:ilvl w:val="0"/>
          <w:numId w:val="309"/>
        </w:numPr>
        <w:suppressAutoHyphens/>
        <w:spacing w:after="0" w:line="240" w:lineRule="auto"/>
      </w:pPr>
      <w:r w:rsidRPr="000A261A">
        <w:rPr>
          <w:color w:val="EE0000"/>
        </w:rPr>
        <w:t>Прекаран хепатит, употреба на алкохол, хепатотоксични медикаменти, оперативни интервенции, кръвопреливания, стоматологични манипулации, полови контакти, професионални вредности</w:t>
      </w:r>
      <w:r w:rsidRPr="000A261A">
        <w:t>.</w:t>
      </w:r>
    </w:p>
    <w:p w14:paraId="1BD3C6DF" w14:textId="77777777" w:rsidR="001D3908" w:rsidRPr="001D3908" w:rsidRDefault="001D3908" w:rsidP="00706DB1">
      <w:pPr>
        <w:suppressAutoHyphens/>
        <w:spacing w:after="0" w:line="240" w:lineRule="auto"/>
        <w:rPr>
          <w:b/>
          <w:bCs/>
        </w:rPr>
      </w:pPr>
      <w:r w:rsidRPr="001D3908">
        <w:rPr>
          <w:b/>
          <w:bCs/>
        </w:rPr>
        <w:t>ОГЛЕД</w:t>
      </w:r>
    </w:p>
    <w:p w14:paraId="26810FC9" w14:textId="77777777" w:rsidR="001D3908" w:rsidRPr="001D3908" w:rsidRDefault="001D3908" w:rsidP="00706DB1">
      <w:pPr>
        <w:suppressAutoHyphens/>
        <w:spacing w:after="0" w:line="240" w:lineRule="auto"/>
      </w:pPr>
      <w:r w:rsidRPr="001D3908">
        <w:rPr>
          <w:b/>
          <w:bCs/>
        </w:rPr>
        <w:t>Общ оглед:</w:t>
      </w:r>
    </w:p>
    <w:p w14:paraId="40476364" w14:textId="77777777" w:rsidR="001D3908" w:rsidRPr="001D3908" w:rsidRDefault="001D3908" w:rsidP="00A71168">
      <w:pPr>
        <w:numPr>
          <w:ilvl w:val="0"/>
          <w:numId w:val="310"/>
        </w:numPr>
        <w:suppressAutoHyphens/>
        <w:spacing w:after="0" w:line="240" w:lineRule="auto"/>
      </w:pPr>
      <w:r w:rsidRPr="001D3908">
        <w:rPr>
          <w:color w:val="EE0000"/>
        </w:rPr>
        <w:t>Нарушения в съзнанието (сомнолентност, сопор, кома, психомоторна възбуда)</w:t>
      </w:r>
      <w:r w:rsidRPr="001D3908">
        <w:t>.</w:t>
      </w:r>
    </w:p>
    <w:p w14:paraId="0DBCD736" w14:textId="77777777" w:rsidR="001D3908" w:rsidRPr="001D3908" w:rsidRDefault="001D3908" w:rsidP="00A71168">
      <w:pPr>
        <w:numPr>
          <w:ilvl w:val="0"/>
          <w:numId w:val="310"/>
        </w:numPr>
        <w:suppressAutoHyphens/>
        <w:spacing w:after="0" w:line="240" w:lineRule="auto"/>
      </w:pPr>
      <w:r w:rsidRPr="001D3908">
        <w:rPr>
          <w:color w:val="EE0000"/>
        </w:rPr>
        <w:t>"Flapping" тремор на ръцете – чернодробна недостатъчност</w:t>
      </w:r>
      <w:r w:rsidRPr="001D3908">
        <w:t>.</w:t>
      </w:r>
    </w:p>
    <w:p w14:paraId="2098EAF7" w14:textId="77777777" w:rsidR="001D3908" w:rsidRPr="001D3908" w:rsidRDefault="001D3908" w:rsidP="00A71168">
      <w:pPr>
        <w:numPr>
          <w:ilvl w:val="0"/>
          <w:numId w:val="310"/>
        </w:numPr>
        <w:suppressAutoHyphens/>
        <w:spacing w:after="0" w:line="240" w:lineRule="auto"/>
      </w:pPr>
      <w:r w:rsidRPr="001D3908">
        <w:rPr>
          <w:b/>
          <w:bCs/>
          <w:color w:val="EE0000"/>
        </w:rPr>
        <w:t>Жълтеница</w:t>
      </w:r>
      <w:r w:rsidRPr="001D3908">
        <w:rPr>
          <w:b/>
          <w:bCs/>
        </w:rPr>
        <w:t>:</w:t>
      </w:r>
    </w:p>
    <w:p w14:paraId="257ACFFD" w14:textId="77777777" w:rsidR="001D3908" w:rsidRPr="001D3908" w:rsidRDefault="001D3908" w:rsidP="00A71168">
      <w:pPr>
        <w:numPr>
          <w:ilvl w:val="1"/>
          <w:numId w:val="310"/>
        </w:numPr>
        <w:suppressAutoHyphens/>
        <w:spacing w:after="0" w:line="240" w:lineRule="auto"/>
      </w:pPr>
      <w:r w:rsidRPr="001D3908">
        <w:t xml:space="preserve">Интензитет и нюанс: </w:t>
      </w:r>
      <w:r w:rsidRPr="001D3908">
        <w:rPr>
          <w:color w:val="EE0000"/>
        </w:rPr>
        <w:t>subicterus, rubin icterus (остър хепатит), verdin icterus (обструкция), melas icterus (продължителна холестаза), flavin icterus (хемолиза).</w:t>
      </w:r>
    </w:p>
    <w:p w14:paraId="7389D09C" w14:textId="2E0DA756" w:rsidR="001D3908" w:rsidRPr="001D3908" w:rsidRDefault="001D3908" w:rsidP="00A71168">
      <w:pPr>
        <w:numPr>
          <w:ilvl w:val="0"/>
          <w:numId w:val="310"/>
        </w:numPr>
        <w:suppressAutoHyphens/>
        <w:spacing w:after="0" w:line="240" w:lineRule="auto"/>
        <w:rPr>
          <w:color w:val="EE0000"/>
        </w:rPr>
      </w:pPr>
      <w:r w:rsidRPr="001D3908">
        <w:rPr>
          <w:b/>
          <w:bCs/>
          <w:color w:val="EE0000"/>
        </w:rPr>
        <w:t xml:space="preserve">Съдови звезди </w:t>
      </w:r>
      <w:r w:rsidR="0002445A">
        <w:rPr>
          <w:b/>
          <w:bCs/>
          <w:color w:val="EE0000"/>
          <w:lang w:val="bg-BG"/>
        </w:rPr>
        <w:t>– кожни артериоларни ангиоми.</w:t>
      </w:r>
    </w:p>
    <w:p w14:paraId="0914D741" w14:textId="37B3B6BB" w:rsidR="001D3908" w:rsidRPr="009B6B23" w:rsidRDefault="001D3908" w:rsidP="00A71168">
      <w:pPr>
        <w:numPr>
          <w:ilvl w:val="1"/>
          <w:numId w:val="310"/>
        </w:numPr>
        <w:suppressAutoHyphens/>
        <w:spacing w:after="0" w:line="240" w:lineRule="auto"/>
      </w:pPr>
      <w:r w:rsidRPr="001D3908">
        <w:rPr>
          <w:color w:val="EE0000"/>
        </w:rPr>
        <w:t xml:space="preserve">По лице, шия, гърди, ръце – характерни </w:t>
      </w:r>
      <w:r w:rsidR="004072E0">
        <w:rPr>
          <w:color w:val="EE0000"/>
          <w:lang w:val="bg-BG"/>
        </w:rPr>
        <w:t>за активните и дифузните чернодробни заболявания като</w:t>
      </w:r>
      <w:r w:rsidRPr="001D3908">
        <w:rPr>
          <w:color w:val="EE0000"/>
        </w:rPr>
        <w:t xml:space="preserve"> цироза</w:t>
      </w:r>
      <w:r w:rsidRPr="001D3908">
        <w:t>.</w:t>
      </w:r>
    </w:p>
    <w:p w14:paraId="127D33D3" w14:textId="6FC94372" w:rsidR="009B6B23" w:rsidRPr="004072E0" w:rsidRDefault="009B6B23" w:rsidP="00A71168">
      <w:pPr>
        <w:numPr>
          <w:ilvl w:val="1"/>
          <w:numId w:val="310"/>
        </w:numPr>
        <w:suppressAutoHyphens/>
        <w:spacing w:after="0" w:line="240" w:lineRule="auto"/>
      </w:pPr>
      <w:r>
        <w:t>Те имат характерен вид и се състоят от</w:t>
      </w:r>
      <w:r>
        <w:rPr>
          <w:lang w:val="bg-BG"/>
        </w:rPr>
        <w:t xml:space="preserve"> </w:t>
      </w:r>
      <w:r>
        <w:t>централна артериола и дървовидно разклонени малки артериоли на повърхността на кожата.</w:t>
      </w:r>
    </w:p>
    <w:p w14:paraId="4F223DBD" w14:textId="3CB5E249" w:rsidR="004072E0" w:rsidRPr="001D3908" w:rsidRDefault="004072E0" w:rsidP="00A71168">
      <w:pPr>
        <w:numPr>
          <w:ilvl w:val="1"/>
          <w:numId w:val="310"/>
        </w:numPr>
        <w:suppressAutoHyphens/>
        <w:spacing w:after="0" w:line="240" w:lineRule="auto"/>
      </w:pPr>
      <w:r w:rsidRPr="004072E0">
        <w:t>Кръвотокът идва по централната артериола и при компресията и с остър предмет (молив или химикалка),</w:t>
      </w:r>
      <w:r>
        <w:rPr>
          <w:lang w:val="bg-BG"/>
        </w:rPr>
        <w:t xml:space="preserve"> </w:t>
      </w:r>
      <w:r w:rsidRPr="004072E0">
        <w:t>ангиомата избледнява.</w:t>
      </w:r>
    </w:p>
    <w:p w14:paraId="7F927F59" w14:textId="77777777" w:rsidR="001D3908" w:rsidRPr="001D3908" w:rsidRDefault="001D3908" w:rsidP="00A71168">
      <w:pPr>
        <w:numPr>
          <w:ilvl w:val="0"/>
          <w:numId w:val="310"/>
        </w:numPr>
        <w:suppressAutoHyphens/>
        <w:spacing w:after="0" w:line="240" w:lineRule="auto"/>
        <w:rPr>
          <w:color w:val="EE0000"/>
        </w:rPr>
      </w:pPr>
      <w:r w:rsidRPr="001D3908">
        <w:rPr>
          <w:b/>
          <w:bCs/>
          <w:color w:val="EE0000"/>
        </w:rPr>
        <w:t>Палмарен/плантарен еритем:</w:t>
      </w:r>
    </w:p>
    <w:p w14:paraId="322C7604" w14:textId="77777777" w:rsidR="001D3908" w:rsidRPr="001D3908" w:rsidRDefault="001D3908" w:rsidP="00A71168">
      <w:pPr>
        <w:numPr>
          <w:ilvl w:val="1"/>
          <w:numId w:val="310"/>
        </w:numPr>
        <w:suppressAutoHyphens/>
        <w:spacing w:after="0" w:line="240" w:lineRule="auto"/>
      </w:pPr>
      <w:r w:rsidRPr="001D3908">
        <w:rPr>
          <w:color w:val="EE0000"/>
        </w:rPr>
        <w:t>Зачервяване на дланите/ходилата – цироза</w:t>
      </w:r>
      <w:r w:rsidRPr="001D3908">
        <w:t>.</w:t>
      </w:r>
    </w:p>
    <w:p w14:paraId="6EB83484" w14:textId="77777777" w:rsidR="001D3908" w:rsidRPr="001D3908" w:rsidRDefault="001D3908" w:rsidP="00A71168">
      <w:pPr>
        <w:numPr>
          <w:ilvl w:val="0"/>
          <w:numId w:val="310"/>
        </w:numPr>
        <w:suppressAutoHyphens/>
        <w:spacing w:after="0" w:line="240" w:lineRule="auto"/>
        <w:rPr>
          <w:color w:val="EE0000"/>
        </w:rPr>
      </w:pPr>
      <w:r w:rsidRPr="001D3908">
        <w:rPr>
          <w:b/>
          <w:bCs/>
          <w:color w:val="EE0000"/>
        </w:rPr>
        <w:t>Гинекомастия, атрофия на тестисите:</w:t>
      </w:r>
    </w:p>
    <w:p w14:paraId="2BC3AD95" w14:textId="77777777" w:rsidR="001D3908" w:rsidRPr="001D3908" w:rsidRDefault="001D3908" w:rsidP="00A71168">
      <w:pPr>
        <w:numPr>
          <w:ilvl w:val="1"/>
          <w:numId w:val="310"/>
        </w:numPr>
        <w:suppressAutoHyphens/>
        <w:spacing w:after="0" w:line="240" w:lineRule="auto"/>
      </w:pPr>
      <w:r w:rsidRPr="001D3908">
        <w:rPr>
          <w:color w:val="EE0000"/>
        </w:rPr>
        <w:t>При цироза</w:t>
      </w:r>
      <w:r w:rsidRPr="001D3908">
        <w:t>.</w:t>
      </w:r>
    </w:p>
    <w:p w14:paraId="0CE6E9E6" w14:textId="77777777" w:rsidR="001D3908" w:rsidRPr="001D3908" w:rsidRDefault="001D3908" w:rsidP="00A71168">
      <w:pPr>
        <w:numPr>
          <w:ilvl w:val="0"/>
          <w:numId w:val="310"/>
        </w:numPr>
        <w:suppressAutoHyphens/>
        <w:spacing w:after="0" w:line="240" w:lineRule="auto"/>
        <w:rPr>
          <w:color w:val="EE0000"/>
        </w:rPr>
      </w:pPr>
      <w:r w:rsidRPr="001D3908">
        <w:rPr>
          <w:b/>
          <w:bCs/>
          <w:color w:val="EE0000"/>
        </w:rPr>
        <w:t>Хеморагични обриви:</w:t>
      </w:r>
    </w:p>
    <w:p w14:paraId="11A7DBF2" w14:textId="77777777" w:rsidR="001D3908" w:rsidRPr="001D3908" w:rsidRDefault="001D3908" w:rsidP="00A71168">
      <w:pPr>
        <w:numPr>
          <w:ilvl w:val="1"/>
          <w:numId w:val="310"/>
        </w:numPr>
        <w:suppressAutoHyphens/>
        <w:spacing w:after="0" w:line="240" w:lineRule="auto"/>
      </w:pPr>
      <w:r w:rsidRPr="001D3908">
        <w:rPr>
          <w:color w:val="EE0000"/>
        </w:rPr>
        <w:t>При тежки чернодробни увреждания</w:t>
      </w:r>
      <w:r w:rsidRPr="001D3908">
        <w:t>.</w:t>
      </w:r>
    </w:p>
    <w:p w14:paraId="6FADA003" w14:textId="77777777" w:rsidR="001D3908" w:rsidRPr="001D3908" w:rsidRDefault="001D3908" w:rsidP="00A71168">
      <w:pPr>
        <w:numPr>
          <w:ilvl w:val="0"/>
          <w:numId w:val="310"/>
        </w:numPr>
        <w:suppressAutoHyphens/>
        <w:spacing w:after="0" w:line="240" w:lineRule="auto"/>
        <w:rPr>
          <w:color w:val="EE0000"/>
        </w:rPr>
      </w:pPr>
      <w:r w:rsidRPr="001D3908">
        <w:rPr>
          <w:b/>
          <w:bCs/>
          <w:color w:val="EE0000"/>
        </w:rPr>
        <w:t>Кожни разчесвания:</w:t>
      </w:r>
    </w:p>
    <w:p w14:paraId="72E08FC5" w14:textId="77777777" w:rsidR="001D3908" w:rsidRPr="001D3908" w:rsidRDefault="001D3908" w:rsidP="00A71168">
      <w:pPr>
        <w:numPr>
          <w:ilvl w:val="1"/>
          <w:numId w:val="310"/>
        </w:numPr>
        <w:suppressAutoHyphens/>
        <w:spacing w:after="0" w:line="240" w:lineRule="auto"/>
        <w:rPr>
          <w:color w:val="EE0000"/>
        </w:rPr>
      </w:pPr>
      <w:r w:rsidRPr="001D3908">
        <w:rPr>
          <w:color w:val="EE0000"/>
        </w:rPr>
        <w:lastRenderedPageBreak/>
        <w:t>При холестаза.</w:t>
      </w:r>
    </w:p>
    <w:p w14:paraId="2BF85BFF" w14:textId="77777777" w:rsidR="001D3908" w:rsidRPr="001D3908" w:rsidRDefault="001D3908" w:rsidP="00A71168">
      <w:pPr>
        <w:numPr>
          <w:ilvl w:val="0"/>
          <w:numId w:val="310"/>
        </w:numPr>
        <w:suppressAutoHyphens/>
        <w:spacing w:after="0" w:line="240" w:lineRule="auto"/>
        <w:rPr>
          <w:color w:val="EE0000"/>
        </w:rPr>
      </w:pPr>
      <w:r w:rsidRPr="001D3908">
        <w:rPr>
          <w:b/>
          <w:bCs/>
          <w:color w:val="EE0000"/>
        </w:rPr>
        <w:t>Смущения в окосмяването:</w:t>
      </w:r>
    </w:p>
    <w:p w14:paraId="71EE20F9" w14:textId="77777777" w:rsidR="001D3908" w:rsidRPr="001D3908" w:rsidRDefault="001D3908" w:rsidP="00A71168">
      <w:pPr>
        <w:numPr>
          <w:ilvl w:val="1"/>
          <w:numId w:val="310"/>
        </w:numPr>
        <w:suppressAutoHyphens/>
        <w:spacing w:after="0" w:line="240" w:lineRule="auto"/>
      </w:pPr>
      <w:r w:rsidRPr="001D3908">
        <w:rPr>
          <w:color w:val="EE0000"/>
        </w:rPr>
        <w:t>Изчезване на аксиларно окосмяване, женски тип окосмяване при мъже, повишено окосмяване по лицето при жени – цироза</w:t>
      </w:r>
      <w:r w:rsidRPr="001D3908">
        <w:t>.</w:t>
      </w:r>
    </w:p>
    <w:p w14:paraId="5773DA68" w14:textId="77777777" w:rsidR="001D3908" w:rsidRPr="001D3908" w:rsidRDefault="001D3908" w:rsidP="00706DB1">
      <w:pPr>
        <w:suppressAutoHyphens/>
        <w:spacing w:after="0" w:line="240" w:lineRule="auto"/>
      </w:pPr>
      <w:r w:rsidRPr="001D3908">
        <w:rPr>
          <w:b/>
          <w:bCs/>
        </w:rPr>
        <w:t>Локален оглед:</w:t>
      </w:r>
    </w:p>
    <w:p w14:paraId="128E9BA1" w14:textId="77777777" w:rsidR="001D3908" w:rsidRPr="001D3908" w:rsidRDefault="001D3908" w:rsidP="00A71168">
      <w:pPr>
        <w:numPr>
          <w:ilvl w:val="0"/>
          <w:numId w:val="311"/>
        </w:numPr>
        <w:suppressAutoHyphens/>
        <w:spacing w:after="0" w:line="240" w:lineRule="auto"/>
      </w:pPr>
      <w:r w:rsidRPr="001D3908">
        <w:rPr>
          <w:b/>
          <w:bCs/>
          <w:color w:val="EE0000"/>
        </w:rPr>
        <w:t>Асцит</w:t>
      </w:r>
      <w:r w:rsidRPr="001D3908">
        <w:rPr>
          <w:b/>
          <w:bCs/>
        </w:rPr>
        <w:t>:</w:t>
      </w:r>
    </w:p>
    <w:p w14:paraId="03F52CC9" w14:textId="77777777" w:rsidR="001D3908" w:rsidRPr="001D3908" w:rsidRDefault="001D3908" w:rsidP="00A71168">
      <w:pPr>
        <w:numPr>
          <w:ilvl w:val="1"/>
          <w:numId w:val="311"/>
        </w:numPr>
        <w:suppressAutoHyphens/>
        <w:spacing w:after="0" w:line="240" w:lineRule="auto"/>
      </w:pPr>
      <w:r w:rsidRPr="001D3908">
        <w:t>Подуване на корема ("жабешки корем").</w:t>
      </w:r>
    </w:p>
    <w:p w14:paraId="6FC3BE75" w14:textId="77777777" w:rsidR="001D3908" w:rsidRPr="001D3908" w:rsidRDefault="001D3908" w:rsidP="00A71168">
      <w:pPr>
        <w:numPr>
          <w:ilvl w:val="0"/>
          <w:numId w:val="311"/>
        </w:numPr>
        <w:suppressAutoHyphens/>
        <w:spacing w:after="0" w:line="240" w:lineRule="auto"/>
      </w:pPr>
      <w:r w:rsidRPr="001D3908">
        <w:rPr>
          <w:b/>
          <w:bCs/>
          <w:color w:val="EE0000"/>
        </w:rPr>
        <w:t>Разширени вени</w:t>
      </w:r>
      <w:r w:rsidRPr="001D3908">
        <w:rPr>
          <w:b/>
          <w:bCs/>
        </w:rPr>
        <w:t>:</w:t>
      </w:r>
    </w:p>
    <w:p w14:paraId="436E8B7C" w14:textId="77777777" w:rsidR="001D3908" w:rsidRPr="001D3908" w:rsidRDefault="001D3908" w:rsidP="00A71168">
      <w:pPr>
        <w:numPr>
          <w:ilvl w:val="1"/>
          <w:numId w:val="311"/>
        </w:numPr>
        <w:suppressAutoHyphens/>
        <w:spacing w:after="0" w:line="240" w:lineRule="auto"/>
        <w:rPr>
          <w:color w:val="EE0000"/>
        </w:rPr>
      </w:pPr>
      <w:r w:rsidRPr="001D3908">
        <w:rPr>
          <w:color w:val="EE0000"/>
        </w:rPr>
        <w:t>По фланговете (долна празна вена), около пъпа (caput medusae).</w:t>
      </w:r>
    </w:p>
    <w:p w14:paraId="02E9ECFE" w14:textId="77777777" w:rsidR="001D3908" w:rsidRPr="001D3908" w:rsidRDefault="001D3908" w:rsidP="00A71168">
      <w:pPr>
        <w:numPr>
          <w:ilvl w:val="0"/>
          <w:numId w:val="311"/>
        </w:numPr>
        <w:suppressAutoHyphens/>
        <w:spacing w:after="0" w:line="240" w:lineRule="auto"/>
      </w:pPr>
      <w:r w:rsidRPr="001D3908">
        <w:rPr>
          <w:b/>
          <w:bCs/>
          <w:color w:val="EE0000"/>
        </w:rPr>
        <w:t>Изпъкналост в дясното подребрие/епигастриума</w:t>
      </w:r>
      <w:r w:rsidRPr="001D3908">
        <w:rPr>
          <w:b/>
          <w:bCs/>
        </w:rPr>
        <w:t>:</w:t>
      </w:r>
    </w:p>
    <w:p w14:paraId="633570B0" w14:textId="77777777" w:rsidR="001D3908" w:rsidRPr="001D3908" w:rsidRDefault="001D3908" w:rsidP="00A71168">
      <w:pPr>
        <w:numPr>
          <w:ilvl w:val="1"/>
          <w:numId w:val="311"/>
        </w:numPr>
        <w:suppressAutoHyphens/>
        <w:spacing w:after="0" w:line="240" w:lineRule="auto"/>
      </w:pPr>
      <w:r w:rsidRPr="001D3908">
        <w:t xml:space="preserve">Значителна </w:t>
      </w:r>
      <w:r w:rsidRPr="001D3908">
        <w:rPr>
          <w:color w:val="EE0000"/>
        </w:rPr>
        <w:t xml:space="preserve">хепатомегалия </w:t>
      </w:r>
      <w:r w:rsidRPr="001D3908">
        <w:t>(рак, абсцес, ехинокок, застой).</w:t>
      </w:r>
    </w:p>
    <w:p w14:paraId="1430F46C" w14:textId="77777777" w:rsidR="001D3908" w:rsidRPr="001D3908" w:rsidRDefault="001D3908" w:rsidP="00A71168">
      <w:pPr>
        <w:numPr>
          <w:ilvl w:val="0"/>
          <w:numId w:val="311"/>
        </w:numPr>
        <w:suppressAutoHyphens/>
        <w:spacing w:after="0" w:line="240" w:lineRule="auto"/>
        <w:rPr>
          <w:color w:val="EE0000"/>
        </w:rPr>
      </w:pPr>
      <w:r w:rsidRPr="001D3908">
        <w:rPr>
          <w:b/>
          <w:bCs/>
          <w:color w:val="EE0000"/>
        </w:rPr>
        <w:t>Жлъчен мехур:</w:t>
      </w:r>
    </w:p>
    <w:p w14:paraId="351D8D9B" w14:textId="77777777" w:rsidR="001D3908" w:rsidRPr="001D3908" w:rsidRDefault="001D3908" w:rsidP="00A71168">
      <w:pPr>
        <w:numPr>
          <w:ilvl w:val="1"/>
          <w:numId w:val="311"/>
        </w:numPr>
        <w:suppressAutoHyphens/>
        <w:spacing w:after="0" w:line="240" w:lineRule="auto"/>
      </w:pPr>
      <w:r w:rsidRPr="001D3908">
        <w:rPr>
          <w:color w:val="EE0000"/>
        </w:rPr>
        <w:t>Видим само при значително уголемяване и тънка коремна стена</w:t>
      </w:r>
      <w:r w:rsidRPr="001D3908">
        <w:t>.</w:t>
      </w:r>
    </w:p>
    <w:p w14:paraId="686E4538" w14:textId="2D65BD38" w:rsidR="00820342" w:rsidRPr="000A261A" w:rsidRDefault="006C2146" w:rsidP="00706DB1">
      <w:pPr>
        <w:suppressAutoHyphens/>
        <w:spacing w:after="0" w:line="240" w:lineRule="auto"/>
        <w:rPr>
          <w:lang w:val="bg-BG"/>
        </w:rPr>
      </w:pPr>
      <w:r w:rsidRPr="006C2146">
        <w:rPr>
          <w:noProof/>
          <w:lang w:val="bg-BG"/>
        </w:rPr>
        <w:drawing>
          <wp:inline distT="0" distB="0" distL="0" distR="0" wp14:anchorId="3318E277" wp14:editId="0C2113ED">
            <wp:extent cx="4212333" cy="5314950"/>
            <wp:effectExtent l="0" t="0" r="0" b="0"/>
            <wp:docPr id="984811776" name="Picture 1" descr="A close-up of several hands on a person's stoma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1776" name="Picture 1" descr="A close-up of several hands on a person's stomach&#10;&#10;AI-generated content may be incorrect."/>
                    <pic:cNvPicPr/>
                  </pic:nvPicPr>
                  <pic:blipFill>
                    <a:blip r:embed="rId7"/>
                    <a:stretch>
                      <a:fillRect/>
                    </a:stretch>
                  </pic:blipFill>
                  <pic:spPr>
                    <a:xfrm>
                      <a:off x="0" y="0"/>
                      <a:ext cx="4215576" cy="5319042"/>
                    </a:xfrm>
                    <a:prstGeom prst="rect">
                      <a:avLst/>
                    </a:prstGeom>
                  </pic:spPr>
                </pic:pic>
              </a:graphicData>
            </a:graphic>
          </wp:inline>
        </w:drawing>
      </w:r>
    </w:p>
    <w:p w14:paraId="430684B0" w14:textId="77777777" w:rsidR="00A03FCF" w:rsidRDefault="00A03FCF" w:rsidP="00706DB1">
      <w:pPr>
        <w:suppressAutoHyphens/>
        <w:spacing w:after="0" w:line="240" w:lineRule="auto"/>
        <w:rPr>
          <w:b/>
          <w:bCs/>
          <w:lang w:val="bg-BG"/>
        </w:rPr>
      </w:pPr>
      <w:r w:rsidRPr="00A03FCF">
        <w:rPr>
          <w:b/>
          <w:bCs/>
        </w:rPr>
        <w:t>ПАЛПАЦИЯ</w:t>
      </w:r>
    </w:p>
    <w:p w14:paraId="3173E0FA" w14:textId="53795625" w:rsidR="002B01FA" w:rsidRPr="002B01FA" w:rsidRDefault="002B01FA" w:rsidP="00A71168">
      <w:pPr>
        <w:pStyle w:val="ListParagraph"/>
        <w:numPr>
          <w:ilvl w:val="0"/>
          <w:numId w:val="197"/>
        </w:numPr>
        <w:suppressAutoHyphens/>
        <w:spacing w:after="0" w:line="240" w:lineRule="auto"/>
        <w:rPr>
          <w:lang w:val="bg-BG"/>
        </w:rPr>
      </w:pPr>
      <w:r w:rsidRPr="002B01FA">
        <w:rPr>
          <w:lang w:val="bg-BG"/>
        </w:rPr>
        <w:t>Палпацията е най-информативният метод при обективното изследване на черния дроб</w:t>
      </w:r>
    </w:p>
    <w:p w14:paraId="6C1D3EDC" w14:textId="77777777" w:rsidR="00A03FCF" w:rsidRPr="00A03FCF" w:rsidRDefault="00A03FCF" w:rsidP="00706DB1">
      <w:pPr>
        <w:suppressAutoHyphens/>
        <w:spacing w:after="0" w:line="240" w:lineRule="auto"/>
      </w:pPr>
      <w:r w:rsidRPr="00A03FCF">
        <w:rPr>
          <w:b/>
          <w:bCs/>
        </w:rPr>
        <w:t>Позиция:</w:t>
      </w:r>
    </w:p>
    <w:p w14:paraId="39015F7B" w14:textId="77777777" w:rsidR="00A03FCF" w:rsidRPr="00A03FCF" w:rsidRDefault="00A03FCF" w:rsidP="00A71168">
      <w:pPr>
        <w:numPr>
          <w:ilvl w:val="0"/>
          <w:numId w:val="312"/>
        </w:numPr>
        <w:suppressAutoHyphens/>
        <w:spacing w:after="0" w:line="240" w:lineRule="auto"/>
      </w:pPr>
      <w:r w:rsidRPr="00A03FCF">
        <w:t>Болният лежи по гръб, коремната стена отпусната, дишане – бавно, дълбоко, диафрагмално.</w:t>
      </w:r>
    </w:p>
    <w:p w14:paraId="04B8B858" w14:textId="77777777" w:rsidR="00A03FCF" w:rsidRPr="00A03FCF" w:rsidRDefault="00A03FCF" w:rsidP="00706DB1">
      <w:pPr>
        <w:suppressAutoHyphens/>
        <w:spacing w:after="0" w:line="240" w:lineRule="auto"/>
      </w:pPr>
      <w:r w:rsidRPr="00A03FCF">
        <w:rPr>
          <w:b/>
          <w:bCs/>
        </w:rPr>
        <w:t>Техники:</w:t>
      </w:r>
    </w:p>
    <w:p w14:paraId="3D84C676" w14:textId="77777777" w:rsidR="00A03FCF" w:rsidRPr="00A03FCF" w:rsidRDefault="00A03FCF" w:rsidP="00A71168">
      <w:pPr>
        <w:numPr>
          <w:ilvl w:val="0"/>
          <w:numId w:val="313"/>
        </w:numPr>
        <w:suppressAutoHyphens/>
        <w:spacing w:after="0" w:line="240" w:lineRule="auto"/>
      </w:pPr>
      <w:r w:rsidRPr="00A03FCF">
        <w:t>С една ръка (дясната за десничари).</w:t>
      </w:r>
    </w:p>
    <w:p w14:paraId="29BE6314" w14:textId="77777777" w:rsidR="00A03FCF" w:rsidRPr="00A03FCF" w:rsidRDefault="00A03FCF" w:rsidP="00A71168">
      <w:pPr>
        <w:numPr>
          <w:ilvl w:val="0"/>
          <w:numId w:val="313"/>
        </w:numPr>
        <w:suppressAutoHyphens/>
        <w:spacing w:after="0" w:line="240" w:lineRule="auto"/>
      </w:pPr>
      <w:r w:rsidRPr="00A03FCF">
        <w:t>С две ръце – дисталните фаланги на вторите пръсти се допират.</w:t>
      </w:r>
    </w:p>
    <w:p w14:paraId="07EBB150" w14:textId="77777777" w:rsidR="00A03FCF" w:rsidRPr="00A03FCF" w:rsidRDefault="00A03FCF" w:rsidP="00A71168">
      <w:pPr>
        <w:numPr>
          <w:ilvl w:val="0"/>
          <w:numId w:val="313"/>
        </w:numPr>
        <w:suppressAutoHyphens/>
        <w:spacing w:after="0" w:line="240" w:lineRule="auto"/>
      </w:pPr>
      <w:r w:rsidRPr="00A03FCF">
        <w:lastRenderedPageBreak/>
        <w:t>Бимануална палпация – лявата ръка опора в хълбока, дясната палпира.</w:t>
      </w:r>
    </w:p>
    <w:p w14:paraId="77FE02A1" w14:textId="2440E9CB" w:rsidR="00A03FCF" w:rsidRPr="00D84B33" w:rsidRDefault="00A03FCF" w:rsidP="00A71168">
      <w:pPr>
        <w:numPr>
          <w:ilvl w:val="0"/>
          <w:numId w:val="313"/>
        </w:numPr>
        <w:suppressAutoHyphens/>
        <w:spacing w:after="0" w:line="240" w:lineRule="auto"/>
      </w:pPr>
      <w:r w:rsidRPr="00A03FCF">
        <w:t xml:space="preserve">"Загребваща" палпация – </w:t>
      </w:r>
      <w:r w:rsidR="00963183">
        <w:t>палпация чрез загребване, като четирите пръсти са свити като кука, захващат</w:t>
      </w:r>
      <w:r w:rsidR="00963183">
        <w:rPr>
          <w:lang w:val="bg-BG"/>
        </w:rPr>
        <w:t xml:space="preserve"> </w:t>
      </w:r>
      <w:r w:rsidR="00963183">
        <w:t>ребрената дъга и посрещат черния дроб по време на инспириум</w:t>
      </w:r>
      <w:r w:rsidRPr="00A03FCF">
        <w:t>.</w:t>
      </w:r>
      <w:r w:rsidR="00D84B33">
        <w:rPr>
          <w:lang w:val="bg-BG"/>
        </w:rPr>
        <w:br/>
      </w:r>
    </w:p>
    <w:p w14:paraId="1DD66808" w14:textId="6902FC61" w:rsidR="00D84B33" w:rsidRDefault="00864FF3" w:rsidP="00706DB1">
      <w:pPr>
        <w:suppressAutoHyphens/>
        <w:spacing w:after="0" w:line="240" w:lineRule="auto"/>
        <w:rPr>
          <w:lang w:val="bg-BG"/>
        </w:rPr>
      </w:pPr>
      <w:r w:rsidRPr="00864FF3">
        <w:rPr>
          <w:lang w:val="bg-BG"/>
        </w:rPr>
        <w:t xml:space="preserve">За палпация се използуват върховете на втория, третия и евентуално четвъртия пръсти на ръката. По време на експириума пръстите на палпиращата ръка проникват в дълбочина, </w:t>
      </w:r>
      <w:r w:rsidR="008C0364">
        <w:rPr>
          <w:lang w:val="bg-BG"/>
        </w:rPr>
        <w:t>с</w:t>
      </w:r>
      <w:r w:rsidRPr="00864FF3">
        <w:rPr>
          <w:lang w:val="bg-BG"/>
        </w:rPr>
        <w:t xml:space="preserve"> умерен и дозиран натиск, като образуват гънка на коремната стена. Пръстите са изправени, дисталните фаланги</w:t>
      </w:r>
      <w:r>
        <w:rPr>
          <w:lang w:val="bg-BG"/>
        </w:rPr>
        <w:t xml:space="preserve"> </w:t>
      </w:r>
      <w:r w:rsidRPr="00864FF3">
        <w:rPr>
          <w:lang w:val="bg-BG"/>
        </w:rPr>
        <w:t>не бива да се флектират. При дълбокото вдишване по време на инспириума долният ръб на черния</w:t>
      </w:r>
      <w:r>
        <w:rPr>
          <w:lang w:val="bg-BG"/>
        </w:rPr>
        <w:t xml:space="preserve"> </w:t>
      </w:r>
      <w:r w:rsidRPr="00864FF3">
        <w:rPr>
          <w:lang w:val="bg-BG"/>
        </w:rPr>
        <w:t>дроб се придвижва каудално срещу палпиращите пръсти и попада в гънката на коремната стена,</w:t>
      </w:r>
      <w:r w:rsidR="002D4C58">
        <w:rPr>
          <w:lang w:val="bg-BG"/>
        </w:rPr>
        <w:t xml:space="preserve"> </w:t>
      </w:r>
      <w:r w:rsidRPr="00864FF3">
        <w:rPr>
          <w:lang w:val="bg-BG"/>
        </w:rPr>
        <w:t>над пръстите, като продължавайки дистално, прескача през пръстите на ръцете. Това “прескачане”</w:t>
      </w:r>
      <w:r w:rsidR="002D4C58">
        <w:rPr>
          <w:lang w:val="bg-BG"/>
        </w:rPr>
        <w:t xml:space="preserve"> </w:t>
      </w:r>
      <w:r w:rsidRPr="00864FF3">
        <w:rPr>
          <w:lang w:val="bg-BG"/>
        </w:rPr>
        <w:t>на чернодробния ръб дава най-си</w:t>
      </w:r>
      <w:r w:rsidR="002D4C58">
        <w:rPr>
          <w:lang w:val="bg-BG"/>
        </w:rPr>
        <w:t>г</w:t>
      </w:r>
      <w:r w:rsidRPr="00864FF3">
        <w:rPr>
          <w:lang w:val="bg-BG"/>
        </w:rPr>
        <w:t>урна информация за степента на уголемяване на черния дроб, за</w:t>
      </w:r>
      <w:r w:rsidR="002D4C58">
        <w:rPr>
          <w:lang w:val="bg-BG"/>
        </w:rPr>
        <w:t xml:space="preserve"> </w:t>
      </w:r>
      <w:r w:rsidRPr="00864FF3">
        <w:rPr>
          <w:lang w:val="bg-BG"/>
        </w:rPr>
        <w:t>плътността му и за палпаторната характеристика на ръба му.</w:t>
      </w:r>
    </w:p>
    <w:p w14:paraId="522357FA" w14:textId="77777777" w:rsidR="00D84B33" w:rsidRPr="00A03FCF" w:rsidRDefault="00D84B33" w:rsidP="00706DB1">
      <w:pPr>
        <w:suppressAutoHyphens/>
        <w:spacing w:after="0" w:line="240" w:lineRule="auto"/>
      </w:pPr>
    </w:p>
    <w:p w14:paraId="66B7E002" w14:textId="77777777" w:rsidR="00A03FCF" w:rsidRPr="00A03FCF" w:rsidRDefault="00A03FCF" w:rsidP="00706DB1">
      <w:pPr>
        <w:suppressAutoHyphens/>
        <w:spacing w:after="0" w:line="240" w:lineRule="auto"/>
      </w:pPr>
      <w:r w:rsidRPr="00A03FCF">
        <w:rPr>
          <w:b/>
          <w:bCs/>
        </w:rPr>
        <w:t>Какво се оценява:</w:t>
      </w:r>
    </w:p>
    <w:p w14:paraId="3719A0F1" w14:textId="77777777" w:rsidR="00A03FCF" w:rsidRPr="00A03FCF" w:rsidRDefault="00A03FCF" w:rsidP="00A71168">
      <w:pPr>
        <w:numPr>
          <w:ilvl w:val="0"/>
          <w:numId w:val="314"/>
        </w:numPr>
        <w:suppressAutoHyphens/>
        <w:spacing w:after="0" w:line="240" w:lineRule="auto"/>
      </w:pPr>
      <w:r w:rsidRPr="00A03FCF">
        <w:rPr>
          <w:b/>
          <w:bCs/>
        </w:rPr>
        <w:t>Ръб на черния дроб:</w:t>
      </w:r>
    </w:p>
    <w:p w14:paraId="6D400CD3" w14:textId="77777777" w:rsidR="00A03FCF" w:rsidRPr="00A03FCF" w:rsidRDefault="00A03FCF" w:rsidP="00A71168">
      <w:pPr>
        <w:numPr>
          <w:ilvl w:val="1"/>
          <w:numId w:val="314"/>
        </w:numPr>
        <w:suppressAutoHyphens/>
        <w:spacing w:after="0" w:line="240" w:lineRule="auto"/>
        <w:rPr>
          <w:color w:val="EE0000"/>
        </w:rPr>
      </w:pPr>
      <w:r w:rsidRPr="00A03FCF">
        <w:rPr>
          <w:color w:val="EE0000"/>
        </w:rPr>
        <w:t>Остър (цироза), тъп/заоблен (хепатит).</w:t>
      </w:r>
    </w:p>
    <w:p w14:paraId="4D38DB3C" w14:textId="77777777" w:rsidR="00A03FCF" w:rsidRPr="00A03FCF" w:rsidRDefault="00A03FCF" w:rsidP="00A71168">
      <w:pPr>
        <w:numPr>
          <w:ilvl w:val="0"/>
          <w:numId w:val="314"/>
        </w:numPr>
        <w:suppressAutoHyphens/>
        <w:spacing w:after="0" w:line="240" w:lineRule="auto"/>
      </w:pPr>
      <w:r w:rsidRPr="00A03FCF">
        <w:rPr>
          <w:b/>
          <w:bCs/>
        </w:rPr>
        <w:t>Повърхност:</w:t>
      </w:r>
    </w:p>
    <w:p w14:paraId="193F6BE2" w14:textId="77777777" w:rsidR="00A03FCF" w:rsidRPr="00A03FCF" w:rsidRDefault="00A03FCF" w:rsidP="00A71168">
      <w:pPr>
        <w:numPr>
          <w:ilvl w:val="1"/>
          <w:numId w:val="314"/>
        </w:numPr>
        <w:suppressAutoHyphens/>
        <w:spacing w:after="0" w:line="240" w:lineRule="auto"/>
        <w:rPr>
          <w:color w:val="EE0000"/>
        </w:rPr>
      </w:pPr>
      <w:r w:rsidRPr="00A03FCF">
        <w:rPr>
          <w:color w:val="EE0000"/>
        </w:rPr>
        <w:t>Гладка (хепатит, стеатоза, застой), неравна (цироза, рак, ехинокок).</w:t>
      </w:r>
    </w:p>
    <w:p w14:paraId="311A83D6" w14:textId="77777777" w:rsidR="00A03FCF" w:rsidRPr="00A03FCF" w:rsidRDefault="00A03FCF" w:rsidP="00A71168">
      <w:pPr>
        <w:numPr>
          <w:ilvl w:val="0"/>
          <w:numId w:val="314"/>
        </w:numPr>
        <w:suppressAutoHyphens/>
        <w:spacing w:after="0" w:line="240" w:lineRule="auto"/>
      </w:pPr>
      <w:r w:rsidRPr="00A03FCF">
        <w:rPr>
          <w:b/>
          <w:bCs/>
        </w:rPr>
        <w:t>Плътност:</w:t>
      </w:r>
    </w:p>
    <w:p w14:paraId="22F4952E" w14:textId="0BDE2A06" w:rsidR="004D2D0C" w:rsidRPr="00A303FF" w:rsidRDefault="004D2D0C" w:rsidP="00A71168">
      <w:pPr>
        <w:numPr>
          <w:ilvl w:val="1"/>
          <w:numId w:val="314"/>
        </w:numPr>
        <w:suppressAutoHyphens/>
        <w:spacing w:after="0" w:line="240" w:lineRule="auto"/>
        <w:rPr>
          <w:color w:val="EE0000"/>
        </w:rPr>
      </w:pPr>
      <w:r>
        <w:rPr>
          <w:color w:val="EE0000"/>
          <w:lang w:val="bg-BG"/>
        </w:rPr>
        <w:t>Нормално е умерено плътна и еластична</w:t>
      </w:r>
      <w:r w:rsidR="00A303FF">
        <w:rPr>
          <w:color w:val="EE0000"/>
          <w:lang w:val="bg-BG"/>
        </w:rPr>
        <w:t xml:space="preserve"> (1 степен)</w:t>
      </w:r>
    </w:p>
    <w:p w14:paraId="216E3FFF" w14:textId="1C3CE194" w:rsidR="00A303FF" w:rsidRPr="002E4935" w:rsidRDefault="00A303FF" w:rsidP="00A71168">
      <w:pPr>
        <w:numPr>
          <w:ilvl w:val="1"/>
          <w:numId w:val="314"/>
        </w:numPr>
        <w:suppressAutoHyphens/>
        <w:spacing w:after="0" w:line="240" w:lineRule="auto"/>
        <w:rPr>
          <w:color w:val="EE0000"/>
        </w:rPr>
      </w:pPr>
      <w:r>
        <w:rPr>
          <w:color w:val="EE0000"/>
          <w:lang w:val="bg-BG"/>
        </w:rPr>
        <w:t xml:space="preserve">Меко еластична (0-1 степен) </w:t>
      </w:r>
      <w:r w:rsidR="002E4935">
        <w:rPr>
          <w:color w:val="EE0000"/>
          <w:lang w:val="bg-BG"/>
        </w:rPr>
        <w:t>– чернодробна стеатоза</w:t>
      </w:r>
    </w:p>
    <w:p w14:paraId="22A6CFF6" w14:textId="3BF2A9A2" w:rsidR="002E4935" w:rsidRPr="002E4935" w:rsidRDefault="002E4935" w:rsidP="00A71168">
      <w:pPr>
        <w:numPr>
          <w:ilvl w:val="1"/>
          <w:numId w:val="314"/>
        </w:numPr>
        <w:suppressAutoHyphens/>
        <w:spacing w:after="0" w:line="240" w:lineRule="auto"/>
        <w:rPr>
          <w:color w:val="EE0000"/>
        </w:rPr>
      </w:pPr>
      <w:r>
        <w:rPr>
          <w:color w:val="EE0000"/>
          <w:lang w:val="bg-BG"/>
        </w:rPr>
        <w:t>Плътно-еластичен (2-3 степен) – остър хепатит</w:t>
      </w:r>
    </w:p>
    <w:p w14:paraId="4A36C2E5" w14:textId="5A658753" w:rsidR="002E4935" w:rsidRPr="00012A6F" w:rsidRDefault="00254583" w:rsidP="00A71168">
      <w:pPr>
        <w:numPr>
          <w:ilvl w:val="1"/>
          <w:numId w:val="314"/>
        </w:numPr>
        <w:suppressAutoHyphens/>
        <w:spacing w:after="0" w:line="240" w:lineRule="auto"/>
        <w:rPr>
          <w:color w:val="EE0000"/>
        </w:rPr>
      </w:pPr>
      <w:r>
        <w:rPr>
          <w:color w:val="EE0000"/>
          <w:lang w:val="bg-BG"/>
        </w:rPr>
        <w:t>Нарастване на плътността (3-4 степен) – хроничен хепатит)</w:t>
      </w:r>
      <w:r>
        <w:rPr>
          <w:color w:val="EE0000"/>
          <w:lang w:val="bg-BG"/>
        </w:rPr>
        <w:br/>
        <w:t xml:space="preserve">Много плътен </w:t>
      </w:r>
      <w:r w:rsidR="00012A6F">
        <w:rPr>
          <w:color w:val="EE0000"/>
          <w:lang w:val="bg-BG"/>
        </w:rPr>
        <w:t>(4 степен) – рак на черния дроб</w:t>
      </w:r>
      <w:r w:rsidR="0048779F">
        <w:rPr>
          <w:color w:val="EE0000"/>
          <w:lang w:val="bg-BG"/>
        </w:rPr>
        <w:t xml:space="preserve"> и ?цироза?</w:t>
      </w:r>
    </w:p>
    <w:p w14:paraId="29F1B702" w14:textId="0E899B43" w:rsidR="00012A6F" w:rsidRPr="004D2D0C" w:rsidRDefault="00012A6F" w:rsidP="00A71168">
      <w:pPr>
        <w:numPr>
          <w:ilvl w:val="1"/>
          <w:numId w:val="314"/>
        </w:numPr>
        <w:suppressAutoHyphens/>
        <w:spacing w:after="0" w:line="240" w:lineRule="auto"/>
        <w:rPr>
          <w:color w:val="EE0000"/>
        </w:rPr>
      </w:pPr>
      <w:r>
        <w:rPr>
          <w:color w:val="EE0000"/>
          <w:lang w:val="bg-BG"/>
        </w:rPr>
        <w:t>Плътен като дърво (</w:t>
      </w:r>
      <w:r w:rsidR="0048779F">
        <w:rPr>
          <w:color w:val="EE0000"/>
          <w:lang w:val="bg-BG"/>
        </w:rPr>
        <w:t>5 степен) – при амилоидоза.</w:t>
      </w:r>
    </w:p>
    <w:p w14:paraId="7FD082F9" w14:textId="24F06A62" w:rsidR="00A03FCF" w:rsidRPr="00A03FCF" w:rsidRDefault="00A03FCF" w:rsidP="00A71168">
      <w:pPr>
        <w:numPr>
          <w:ilvl w:val="0"/>
          <w:numId w:val="314"/>
        </w:numPr>
        <w:suppressAutoHyphens/>
        <w:spacing w:after="0" w:line="240" w:lineRule="auto"/>
      </w:pPr>
      <w:r w:rsidRPr="00A03FCF">
        <w:rPr>
          <w:b/>
          <w:bCs/>
        </w:rPr>
        <w:t>Пулсации</w:t>
      </w:r>
      <w:r w:rsidR="0048779F">
        <w:rPr>
          <w:b/>
          <w:bCs/>
          <w:lang w:val="bg-BG"/>
        </w:rPr>
        <w:t xml:space="preserve"> – </w:t>
      </w:r>
      <w:r w:rsidR="0048779F" w:rsidRPr="0048779F">
        <w:rPr>
          <w:lang w:val="bg-BG"/>
        </w:rPr>
        <w:t>дифузни пулсации на увеличения черен дроб се установяват при</w:t>
      </w:r>
      <w:r w:rsidR="0048779F">
        <w:rPr>
          <w:b/>
          <w:bCs/>
          <w:lang w:val="bg-BG"/>
        </w:rPr>
        <w:t xml:space="preserve"> </w:t>
      </w:r>
      <w:r w:rsidR="0048779F" w:rsidRPr="00A03FCF">
        <w:rPr>
          <w:color w:val="EE0000"/>
        </w:rPr>
        <w:t>трикуспидална инсуфициенция</w:t>
      </w:r>
      <w:r w:rsidRPr="00A03FCF">
        <w:rPr>
          <w:b/>
          <w:bCs/>
          <w:color w:val="EE0000"/>
        </w:rPr>
        <w:t>:</w:t>
      </w:r>
    </w:p>
    <w:p w14:paraId="3E2DF96F" w14:textId="77777777" w:rsidR="00A03FCF" w:rsidRPr="00682ABF" w:rsidRDefault="00A03FCF" w:rsidP="00A71168">
      <w:pPr>
        <w:numPr>
          <w:ilvl w:val="0"/>
          <w:numId w:val="314"/>
        </w:numPr>
        <w:suppressAutoHyphens/>
        <w:spacing w:after="0" w:line="240" w:lineRule="auto"/>
      </w:pPr>
      <w:r w:rsidRPr="00A03FCF">
        <w:rPr>
          <w:b/>
          <w:bCs/>
        </w:rPr>
        <w:t>Птоза:</w:t>
      </w:r>
    </w:p>
    <w:p w14:paraId="2A182BA1" w14:textId="267EB2E7" w:rsidR="00682ABF" w:rsidRPr="00682ABF" w:rsidRDefault="00682ABF" w:rsidP="00A71168">
      <w:pPr>
        <w:numPr>
          <w:ilvl w:val="1"/>
          <w:numId w:val="314"/>
        </w:numPr>
        <w:suppressAutoHyphens/>
        <w:spacing w:after="0" w:line="240" w:lineRule="auto"/>
      </w:pPr>
      <w:r w:rsidRPr="00682ABF">
        <w:t>Нормалният черен дроб не се палпира под дясната ребрена дъга.</w:t>
      </w:r>
    </w:p>
    <w:p w14:paraId="15919CB3" w14:textId="51645685" w:rsidR="00682ABF" w:rsidRPr="00682ABF" w:rsidRDefault="00682ABF" w:rsidP="00A71168">
      <w:pPr>
        <w:numPr>
          <w:ilvl w:val="1"/>
          <w:numId w:val="314"/>
        </w:numPr>
        <w:suppressAutoHyphens/>
        <w:spacing w:after="0" w:line="240" w:lineRule="auto"/>
      </w:pPr>
      <w:r>
        <w:t>Не се палпира под дясната ребрена дъга и в епигастриума намаленият по обем черен дроб, например при напреднала чернодробна</w:t>
      </w:r>
      <w:r>
        <w:rPr>
          <w:lang w:val="bg-BG"/>
        </w:rPr>
        <w:t xml:space="preserve"> </w:t>
      </w:r>
      <w:r>
        <w:t>цироза</w:t>
      </w:r>
      <w:r>
        <w:rPr>
          <w:lang w:val="bg-BG"/>
        </w:rPr>
        <w:t>.</w:t>
      </w:r>
    </w:p>
    <w:p w14:paraId="7761702D" w14:textId="5F28FFE6" w:rsidR="00682ABF" w:rsidRPr="00A03FCF" w:rsidRDefault="008455AC" w:rsidP="00A71168">
      <w:pPr>
        <w:numPr>
          <w:ilvl w:val="1"/>
          <w:numId w:val="314"/>
        </w:numPr>
        <w:suppressAutoHyphens/>
        <w:spacing w:after="0" w:line="240" w:lineRule="auto"/>
      </w:pPr>
      <w:r w:rsidRPr="008455AC">
        <w:t>В случаите, когато се палпира черният дроб под ребрената дъга, трябва да се диференцира</w:t>
      </w:r>
      <w:r>
        <w:rPr>
          <w:lang w:val="bg-BG"/>
        </w:rPr>
        <w:t xml:space="preserve"> </w:t>
      </w:r>
      <w:r w:rsidRPr="008455AC">
        <w:t>птозата на черния дроб от хепатомегалия.</w:t>
      </w:r>
    </w:p>
    <w:p w14:paraId="790D514C" w14:textId="77777777" w:rsidR="00DE0916" w:rsidRDefault="008455AC" w:rsidP="00A71168">
      <w:pPr>
        <w:numPr>
          <w:ilvl w:val="1"/>
          <w:numId w:val="314"/>
        </w:numPr>
        <w:suppressAutoHyphens/>
        <w:spacing w:after="0" w:line="240" w:lineRule="auto"/>
        <w:rPr>
          <w:lang w:val="bg-BG"/>
        </w:rPr>
      </w:pPr>
      <w:r>
        <w:rPr>
          <w:lang w:val="bg-BG"/>
        </w:rPr>
        <w:t>Птозата се наблюдава при</w:t>
      </w:r>
      <w:r w:rsidR="00A03FCF" w:rsidRPr="00A03FCF">
        <w:t xml:space="preserve"> астеници, висцероптоза, </w:t>
      </w:r>
      <w:r>
        <w:rPr>
          <w:lang w:val="bg-BG"/>
        </w:rPr>
        <w:t xml:space="preserve">белодробен </w:t>
      </w:r>
      <w:r w:rsidR="00A03FCF" w:rsidRPr="00A03FCF">
        <w:t>емфизем</w:t>
      </w:r>
      <w:r w:rsidR="00DE0916">
        <w:rPr>
          <w:lang w:val="bg-BG"/>
        </w:rPr>
        <w:t xml:space="preserve"> - </w:t>
      </w:r>
      <w:r w:rsidR="00DE0916" w:rsidRPr="00DE0916">
        <w:rPr>
          <w:lang w:val="bg-BG"/>
        </w:rPr>
        <w:t>поради нисък стоеж на диафрагмата, при дясностранен ексудативен плев</w:t>
      </w:r>
      <w:r w:rsidR="00DE0916">
        <w:rPr>
          <w:lang w:val="bg-BG"/>
        </w:rPr>
        <w:t>рит.</w:t>
      </w:r>
    </w:p>
    <w:p w14:paraId="5848D591" w14:textId="3A9CB764" w:rsidR="008D5EFF" w:rsidRPr="008D5EFF" w:rsidRDefault="00DE0916" w:rsidP="00A71168">
      <w:pPr>
        <w:numPr>
          <w:ilvl w:val="1"/>
          <w:numId w:val="314"/>
        </w:numPr>
        <w:suppressAutoHyphens/>
        <w:spacing w:after="0" w:line="240" w:lineRule="auto"/>
      </w:pPr>
      <w:r w:rsidRPr="00DE0916">
        <w:t>При птоза консистенцията на черния дроб е нормално плътна и еластична и при</w:t>
      </w:r>
      <w:r>
        <w:rPr>
          <w:lang w:val="bg-BG"/>
        </w:rPr>
        <w:t xml:space="preserve"> </w:t>
      </w:r>
      <w:r w:rsidRPr="00DE0916">
        <w:t>натиск черният</w:t>
      </w:r>
      <w:r>
        <w:rPr>
          <w:lang w:val="bg-BG"/>
        </w:rPr>
        <w:t xml:space="preserve"> </w:t>
      </w:r>
      <w:r w:rsidRPr="00DE0916">
        <w:t>дроб може да се репонира</w:t>
      </w:r>
      <w:r>
        <w:rPr>
          <w:lang w:val="bg-BG"/>
        </w:rPr>
        <w:t>.</w:t>
      </w:r>
    </w:p>
    <w:p w14:paraId="51047B0A" w14:textId="77777777" w:rsidR="008D5EFF" w:rsidRPr="008D5EFF" w:rsidRDefault="008D5EFF" w:rsidP="00A71168">
      <w:pPr>
        <w:numPr>
          <w:ilvl w:val="1"/>
          <w:numId w:val="314"/>
        </w:numPr>
        <w:suppressAutoHyphens/>
        <w:spacing w:after="0" w:line="240" w:lineRule="auto"/>
        <w:rPr>
          <w:lang w:val="bg-BG"/>
        </w:rPr>
      </w:pPr>
      <w:r w:rsidRPr="008D5EFF">
        <w:rPr>
          <w:lang w:val="bg-BG"/>
        </w:rPr>
        <w:t>Различаване на птоза от хепатомегалия може да се направи и чрез пер-</w:t>
      </w:r>
    </w:p>
    <w:p w14:paraId="04C6E8ED" w14:textId="3FC591FE" w:rsidR="00A03FCF" w:rsidRPr="00A03FCF" w:rsidRDefault="008D5EFF" w:rsidP="00A71168">
      <w:pPr>
        <w:numPr>
          <w:ilvl w:val="1"/>
          <w:numId w:val="314"/>
        </w:numPr>
        <w:suppressAutoHyphens/>
        <w:spacing w:after="0" w:line="240" w:lineRule="auto"/>
        <w:rPr>
          <w:lang w:val="bg-BG"/>
        </w:rPr>
      </w:pPr>
      <w:r w:rsidRPr="008D5EFF">
        <w:rPr>
          <w:lang w:val="bg-BG"/>
        </w:rPr>
        <w:t>кусия, при която се определя ширината на чернодробното притъпление. Когато горната граница на</w:t>
      </w:r>
      <w:r>
        <w:rPr>
          <w:lang w:val="bg-BG"/>
        </w:rPr>
        <w:t xml:space="preserve"> </w:t>
      </w:r>
      <w:r w:rsidRPr="008D5EFF">
        <w:rPr>
          <w:lang w:val="bg-BG"/>
        </w:rPr>
        <w:t>чернодробното притъпление е на нормално място, не се касае за птоза</w:t>
      </w:r>
      <w:r>
        <w:rPr>
          <w:lang w:val="bg-BG"/>
        </w:rPr>
        <w:t>.</w:t>
      </w:r>
      <w:r w:rsidR="00DE0916" w:rsidRPr="008D5EFF">
        <w:rPr>
          <w:lang w:val="bg-BG"/>
        </w:rPr>
        <w:br/>
      </w:r>
    </w:p>
    <w:p w14:paraId="5DE27827" w14:textId="77777777" w:rsidR="00A03FCF" w:rsidRPr="00A03FCF" w:rsidRDefault="00A03FCF" w:rsidP="00706DB1">
      <w:pPr>
        <w:suppressAutoHyphens/>
        <w:spacing w:after="0" w:line="240" w:lineRule="auto"/>
      </w:pPr>
      <w:r w:rsidRPr="00A03FCF">
        <w:rPr>
          <w:b/>
          <w:bCs/>
        </w:rPr>
        <w:t>Жлъчен мехур:</w:t>
      </w:r>
    </w:p>
    <w:p w14:paraId="23F53908" w14:textId="5B0F1B80" w:rsidR="00F1087D" w:rsidRPr="00F1087D" w:rsidRDefault="00F1087D" w:rsidP="00A71168">
      <w:pPr>
        <w:numPr>
          <w:ilvl w:val="0"/>
          <w:numId w:val="315"/>
        </w:numPr>
        <w:suppressAutoHyphens/>
        <w:spacing w:after="0" w:line="240" w:lineRule="auto"/>
      </w:pPr>
      <w:r w:rsidRPr="00F1087D">
        <w:t>Жлъчният мехур се разполага под долната предна повърхност на черния дроб и</w:t>
      </w:r>
      <w:r>
        <w:rPr>
          <w:lang w:val="bg-BG"/>
        </w:rPr>
        <w:t xml:space="preserve"> </w:t>
      </w:r>
      <w:r w:rsidRPr="00F1087D">
        <w:t>непосредствено</w:t>
      </w:r>
      <w:r>
        <w:rPr>
          <w:lang w:val="bg-BG"/>
        </w:rPr>
        <w:t xml:space="preserve"> </w:t>
      </w:r>
      <w:r w:rsidRPr="00F1087D">
        <w:t>латерално от дясната медиоклавикуларна линия, както и латерално от ръба на десния прав коремен</w:t>
      </w:r>
      <w:r>
        <w:rPr>
          <w:lang w:val="bg-BG"/>
        </w:rPr>
        <w:t xml:space="preserve"> </w:t>
      </w:r>
      <w:r w:rsidRPr="00F1087D">
        <w:t>мускул</w:t>
      </w:r>
      <w:r>
        <w:rPr>
          <w:lang w:val="bg-BG"/>
        </w:rPr>
        <w:t>.</w:t>
      </w:r>
    </w:p>
    <w:p w14:paraId="542868E0" w14:textId="42B1396F" w:rsidR="00A03FCF" w:rsidRPr="00F1087D" w:rsidRDefault="00A03FCF" w:rsidP="00A71168">
      <w:pPr>
        <w:numPr>
          <w:ilvl w:val="0"/>
          <w:numId w:val="315"/>
        </w:numPr>
        <w:suppressAutoHyphens/>
        <w:spacing w:after="0" w:line="240" w:lineRule="auto"/>
      </w:pPr>
      <w:r w:rsidRPr="00A03FCF">
        <w:t>Нормално не се палпира.</w:t>
      </w:r>
    </w:p>
    <w:p w14:paraId="05780B16" w14:textId="1B644229" w:rsidR="00F1087D" w:rsidRPr="00F1087D" w:rsidRDefault="00F1087D" w:rsidP="00A71168">
      <w:pPr>
        <w:numPr>
          <w:ilvl w:val="0"/>
          <w:numId w:val="315"/>
        </w:numPr>
        <w:suppressAutoHyphens/>
        <w:spacing w:after="0" w:line="240" w:lineRule="auto"/>
      </w:pPr>
      <w:r w:rsidRPr="00F1087D">
        <w:lastRenderedPageBreak/>
        <w:t>Когато жлъчният мехур е увеличен и с уплътнени стени, може да се палпира като мека, окръглена и с крушовидна форма формация, разположена непосредствено под чернодробния ръб, която</w:t>
      </w:r>
      <w:r>
        <w:rPr>
          <w:lang w:val="bg-BG"/>
        </w:rPr>
        <w:t xml:space="preserve"> </w:t>
      </w:r>
      <w:r w:rsidRPr="00F1087D">
        <w:t>при липса на сраствания може да бъде респираторно подвижна</w:t>
      </w:r>
    </w:p>
    <w:p w14:paraId="39CCD818" w14:textId="2892C58B" w:rsidR="00F1087D" w:rsidRPr="008E43AB" w:rsidRDefault="008E43AB" w:rsidP="00A71168">
      <w:pPr>
        <w:numPr>
          <w:ilvl w:val="0"/>
          <w:numId w:val="315"/>
        </w:numPr>
        <w:suppressAutoHyphens/>
        <w:spacing w:after="0" w:line="240" w:lineRule="auto"/>
      </w:pPr>
      <w:r w:rsidRPr="008E43AB">
        <w:t>Уголеменият жлъчен мехур, при</w:t>
      </w:r>
      <w:r>
        <w:rPr>
          <w:lang w:val="bg-BG"/>
        </w:rPr>
        <w:t xml:space="preserve"> </w:t>
      </w:r>
      <w:r w:rsidRPr="008E43AB">
        <w:t>наличие на адхезии може да бъде изместен наляво или надясно от нормалното си анатомично положение</w:t>
      </w:r>
      <w:r>
        <w:rPr>
          <w:lang w:val="bg-BG"/>
        </w:rPr>
        <w:t>.</w:t>
      </w:r>
    </w:p>
    <w:p w14:paraId="273C5EE6" w14:textId="3E6520F9" w:rsidR="008E43AB" w:rsidRPr="008E43AB" w:rsidRDefault="008E43AB" w:rsidP="00A71168">
      <w:pPr>
        <w:numPr>
          <w:ilvl w:val="0"/>
          <w:numId w:val="315"/>
        </w:numPr>
        <w:suppressAutoHyphens/>
        <w:spacing w:after="0" w:line="240" w:lineRule="auto"/>
      </w:pPr>
      <w:r w:rsidRPr="008E43AB">
        <w:t>Когато е подвижен, палпаторно може да осъществява махаловидни движения. Това се установя</w:t>
      </w:r>
      <w:r>
        <w:rPr>
          <w:lang w:val="bg-BG"/>
        </w:rPr>
        <w:t xml:space="preserve"> </w:t>
      </w:r>
      <w:r w:rsidRPr="008E43AB">
        <w:t>ва при развитието на hydrops vesicae felleae</w:t>
      </w:r>
      <w:r>
        <w:rPr>
          <w:lang w:val="bg-BG"/>
        </w:rPr>
        <w:t>.</w:t>
      </w:r>
    </w:p>
    <w:p w14:paraId="75964BA4" w14:textId="6A9F641C" w:rsidR="008E43AB" w:rsidRPr="00747535" w:rsidRDefault="008E43AB" w:rsidP="00A71168">
      <w:pPr>
        <w:numPr>
          <w:ilvl w:val="0"/>
          <w:numId w:val="315"/>
        </w:numPr>
        <w:suppressAutoHyphens/>
        <w:spacing w:after="0" w:line="240" w:lineRule="auto"/>
      </w:pPr>
      <w:r w:rsidRPr="008E43AB">
        <w:rPr>
          <w:u w:val="single"/>
        </w:rPr>
        <w:t>Увеличен, подвижен, неболезнен и позволяващ махаловидно изместване при палпация жлъчен</w:t>
      </w:r>
      <w:r w:rsidRPr="00747535">
        <w:rPr>
          <w:u w:val="single"/>
          <w:lang w:val="bg-BG"/>
        </w:rPr>
        <w:t xml:space="preserve"> </w:t>
      </w:r>
      <w:r w:rsidRPr="008E43AB">
        <w:rPr>
          <w:u w:val="single"/>
        </w:rPr>
        <w:t xml:space="preserve">мехур се установява при запушване на ductus choledochus при рак на главата на панкреаса - </w:t>
      </w:r>
      <w:r w:rsidRPr="008E43AB">
        <w:rPr>
          <w:b/>
          <w:bCs/>
          <w:color w:val="EE0000"/>
          <w:u w:val="single"/>
        </w:rPr>
        <w:t>симп</w:t>
      </w:r>
      <w:r w:rsidRPr="00747535">
        <w:rPr>
          <w:b/>
          <w:bCs/>
          <w:color w:val="EE0000"/>
          <w:u w:val="single"/>
        </w:rPr>
        <w:t>том на Courvoisier</w:t>
      </w:r>
      <w:r w:rsidRPr="00747535">
        <w:rPr>
          <w:u w:val="single"/>
        </w:rPr>
        <w:t>.</w:t>
      </w:r>
      <w:r w:rsidRPr="00747535">
        <w:rPr>
          <w:u w:val="single"/>
          <w:lang w:val="bg-BG"/>
        </w:rPr>
        <w:t xml:space="preserve"> </w:t>
      </w:r>
      <w:r w:rsidRPr="00747535">
        <w:rPr>
          <w:u w:val="single"/>
        </w:rPr>
        <w:t>To</w:t>
      </w:r>
      <w:r w:rsidRPr="00747535">
        <w:rPr>
          <w:u w:val="single"/>
          <w:lang w:val="bg-BG"/>
        </w:rPr>
        <w:t>й</w:t>
      </w:r>
      <w:r w:rsidRPr="00747535">
        <w:rPr>
          <w:u w:val="single"/>
        </w:rPr>
        <w:t xml:space="preserve"> се съпровожда от механична жълтеница</w:t>
      </w:r>
      <w:r w:rsidRPr="008E43AB">
        <w:t>.</w:t>
      </w:r>
    </w:p>
    <w:p w14:paraId="3B619719" w14:textId="442950B5" w:rsidR="00747535" w:rsidRPr="00747535" w:rsidRDefault="00747535" w:rsidP="00A71168">
      <w:pPr>
        <w:numPr>
          <w:ilvl w:val="0"/>
          <w:numId w:val="315"/>
        </w:numPr>
        <w:suppressAutoHyphens/>
        <w:spacing w:after="0" w:line="240" w:lineRule="auto"/>
      </w:pPr>
      <w:r w:rsidRPr="00747535">
        <w:rPr>
          <w:u w:val="single"/>
        </w:rPr>
        <w:t xml:space="preserve">Увеличен, неподжижен и болезнен жлъчен мехур се установява при </w:t>
      </w:r>
      <w:r w:rsidRPr="00747535">
        <w:rPr>
          <w:color w:val="EE0000"/>
          <w:u w:val="single"/>
        </w:rPr>
        <w:t>холелитиаза</w:t>
      </w:r>
      <w:r w:rsidRPr="00747535">
        <w:rPr>
          <w:u w:val="single"/>
        </w:rPr>
        <w:t>, съпроводена</w:t>
      </w:r>
      <w:r w:rsidRPr="00747535">
        <w:rPr>
          <w:u w:val="single"/>
          <w:lang w:val="bg-BG"/>
        </w:rPr>
        <w:t xml:space="preserve"> </w:t>
      </w:r>
      <w:r w:rsidRPr="00747535">
        <w:rPr>
          <w:u w:val="single"/>
        </w:rPr>
        <w:t xml:space="preserve">от </w:t>
      </w:r>
      <w:r w:rsidRPr="00747535">
        <w:rPr>
          <w:color w:val="EE0000"/>
          <w:u w:val="single"/>
        </w:rPr>
        <w:t>холецистит</w:t>
      </w:r>
      <w:r>
        <w:rPr>
          <w:color w:val="EE0000"/>
          <w:lang w:val="bg-BG"/>
        </w:rPr>
        <w:t>.</w:t>
      </w:r>
    </w:p>
    <w:p w14:paraId="2A579615" w14:textId="77777777" w:rsidR="00B10E94" w:rsidRPr="00B10E94" w:rsidRDefault="00747535" w:rsidP="00A71168">
      <w:pPr>
        <w:numPr>
          <w:ilvl w:val="0"/>
          <w:numId w:val="315"/>
        </w:numPr>
        <w:suppressAutoHyphens/>
        <w:spacing w:after="0" w:line="240" w:lineRule="auto"/>
      </w:pPr>
      <w:r w:rsidRPr="00747535">
        <w:t xml:space="preserve">Съществен признак при </w:t>
      </w:r>
      <w:r w:rsidRPr="00747535">
        <w:rPr>
          <w:color w:val="EE0000"/>
        </w:rPr>
        <w:t xml:space="preserve">холелитиаза </w:t>
      </w:r>
      <w:r w:rsidRPr="00747535">
        <w:t xml:space="preserve">и </w:t>
      </w:r>
      <w:r w:rsidRPr="00747535">
        <w:rPr>
          <w:color w:val="EE0000"/>
        </w:rPr>
        <w:t xml:space="preserve">холецистит </w:t>
      </w:r>
      <w:r w:rsidRPr="00747535">
        <w:t xml:space="preserve">е </w:t>
      </w:r>
      <w:r w:rsidRPr="00747535">
        <w:rPr>
          <w:color w:val="EE0000"/>
        </w:rPr>
        <w:t xml:space="preserve">симптомът на Murphy </w:t>
      </w:r>
      <w:r w:rsidRPr="00747535">
        <w:t xml:space="preserve">- болка, предизвикваща прекъсване на инспириума при палпация на жлъчния мехур. </w:t>
      </w:r>
    </w:p>
    <w:p w14:paraId="1A83D063" w14:textId="2F2E9D5C" w:rsidR="00747535" w:rsidRPr="00B10E94" w:rsidRDefault="00747535" w:rsidP="00A71168">
      <w:pPr>
        <w:numPr>
          <w:ilvl w:val="1"/>
          <w:numId w:val="315"/>
        </w:numPr>
        <w:suppressAutoHyphens/>
        <w:spacing w:after="0" w:line="240" w:lineRule="auto"/>
      </w:pPr>
      <w:r w:rsidRPr="00747535">
        <w:t>За установяване на симптома</w:t>
      </w:r>
      <w:r w:rsidR="00B10E94">
        <w:rPr>
          <w:lang w:val="bg-BG"/>
        </w:rPr>
        <w:t xml:space="preserve"> </w:t>
      </w:r>
      <w:r w:rsidRPr="00747535">
        <w:t>на Murphy болният трябва да е легнал по гръб при което лекарят извършва класическа палпация на</w:t>
      </w:r>
      <w:r w:rsidR="00B10E94">
        <w:rPr>
          <w:lang w:val="bg-BG"/>
        </w:rPr>
        <w:t xml:space="preserve"> </w:t>
      </w:r>
      <w:r w:rsidRPr="00747535">
        <w:t>черния дроб с една или с две ръце, или загребваща палпация.</w:t>
      </w:r>
    </w:p>
    <w:p w14:paraId="754A10C8" w14:textId="6901271C" w:rsidR="00B10E94" w:rsidRPr="00F1087D" w:rsidRDefault="00B10E94" w:rsidP="00A71168">
      <w:pPr>
        <w:numPr>
          <w:ilvl w:val="0"/>
          <w:numId w:val="315"/>
        </w:numPr>
        <w:suppressAutoHyphens/>
        <w:spacing w:after="0" w:line="240" w:lineRule="auto"/>
      </w:pPr>
      <w:r w:rsidRPr="00B10E94">
        <w:t xml:space="preserve">При </w:t>
      </w:r>
      <w:r w:rsidRPr="00B10E94">
        <w:rPr>
          <w:color w:val="EE0000"/>
        </w:rPr>
        <w:t xml:space="preserve">холелитиаза </w:t>
      </w:r>
      <w:r w:rsidRPr="00B10E94">
        <w:t xml:space="preserve">може да се установи </w:t>
      </w:r>
      <w:r w:rsidRPr="00B10E94">
        <w:rPr>
          <w:color w:val="EE0000"/>
        </w:rPr>
        <w:t xml:space="preserve">болезненост при натиск върху n. phrenicus </w:t>
      </w:r>
      <w:r w:rsidRPr="00B10E94">
        <w:t>между двете</w:t>
      </w:r>
      <w:r>
        <w:rPr>
          <w:lang w:val="bg-BG"/>
        </w:rPr>
        <w:t xml:space="preserve"> </w:t>
      </w:r>
      <w:r w:rsidRPr="00B10E94">
        <w:t>крачета на десния m. sternocleidomastoideus, при което болният може да почувствува и болка в зоната под дясната лопатка и дясното подребрие.</w:t>
      </w:r>
    </w:p>
    <w:p w14:paraId="025B4DD7" w14:textId="77777777" w:rsidR="00F1087D" w:rsidRDefault="00F1087D" w:rsidP="00706DB1">
      <w:pPr>
        <w:suppressAutoHyphens/>
        <w:spacing w:after="0" w:line="240" w:lineRule="auto"/>
        <w:rPr>
          <w:lang w:val="bg-BG"/>
        </w:rPr>
      </w:pPr>
    </w:p>
    <w:p w14:paraId="1A1C849D" w14:textId="77777777" w:rsidR="00461CBD" w:rsidRPr="00461CBD" w:rsidRDefault="00461CBD" w:rsidP="00706DB1">
      <w:pPr>
        <w:suppressAutoHyphens/>
        <w:spacing w:after="0" w:line="240" w:lineRule="auto"/>
        <w:rPr>
          <w:b/>
          <w:bCs/>
        </w:rPr>
      </w:pPr>
      <w:r w:rsidRPr="00461CBD">
        <w:rPr>
          <w:b/>
          <w:bCs/>
        </w:rPr>
        <w:t>ПЕРКУСИЯ</w:t>
      </w:r>
    </w:p>
    <w:p w14:paraId="53184237" w14:textId="111E4353" w:rsidR="00461CBD" w:rsidRPr="00F42BBF" w:rsidRDefault="00461CBD" w:rsidP="00A71168">
      <w:pPr>
        <w:numPr>
          <w:ilvl w:val="0"/>
          <w:numId w:val="316"/>
        </w:numPr>
        <w:suppressAutoHyphens/>
        <w:spacing w:after="0" w:line="240" w:lineRule="auto"/>
      </w:pPr>
      <w:r w:rsidRPr="00461CBD">
        <w:rPr>
          <w:b/>
          <w:bCs/>
        </w:rPr>
        <w:t>Черният дроб дава тъп тон</w:t>
      </w:r>
      <w:r>
        <w:rPr>
          <w:b/>
          <w:bCs/>
          <w:lang w:val="bg-BG"/>
        </w:rPr>
        <w:t xml:space="preserve"> (</w:t>
      </w:r>
      <w:r>
        <w:rPr>
          <w:lang w:val="bg-BG"/>
        </w:rPr>
        <w:t>плътен и безвъздушен орган)</w:t>
      </w:r>
      <w:r w:rsidRPr="00461CBD">
        <w:rPr>
          <w:b/>
          <w:bCs/>
        </w:rPr>
        <w:t>.</w:t>
      </w:r>
    </w:p>
    <w:p w14:paraId="7E4454F4" w14:textId="7B085F30" w:rsidR="00F42BBF" w:rsidRPr="00F42BBF" w:rsidRDefault="00F42BBF" w:rsidP="00A71168">
      <w:pPr>
        <w:numPr>
          <w:ilvl w:val="0"/>
          <w:numId w:val="316"/>
        </w:numPr>
        <w:suppressAutoHyphens/>
        <w:spacing w:after="0" w:line="240" w:lineRule="auto"/>
      </w:pPr>
      <w:r>
        <w:t>Перкуторното определяне на неговите размери е възможно, тъй като десният бял дроб над него и стомахът и</w:t>
      </w:r>
      <w:r>
        <w:rPr>
          <w:lang w:val="bg-BG"/>
        </w:rPr>
        <w:t xml:space="preserve"> </w:t>
      </w:r>
      <w:r>
        <w:t>червата под него са въздухоносни органи, съответно с ясен и тимпаничен тон.</w:t>
      </w:r>
    </w:p>
    <w:p w14:paraId="17E73B3B" w14:textId="4AD6A9D1" w:rsidR="00F42BBF" w:rsidRPr="00CE72AB" w:rsidRDefault="00F42BBF" w:rsidP="00A71168">
      <w:pPr>
        <w:numPr>
          <w:ilvl w:val="0"/>
          <w:numId w:val="316"/>
        </w:numPr>
        <w:suppressAutoHyphens/>
        <w:spacing w:after="0" w:line="240" w:lineRule="auto"/>
      </w:pPr>
      <w:r w:rsidRPr="00F42BBF">
        <w:t>Чрез перкусия могат</w:t>
      </w:r>
      <w:r>
        <w:rPr>
          <w:lang w:val="bg-BG"/>
        </w:rPr>
        <w:t xml:space="preserve"> </w:t>
      </w:r>
      <w:r w:rsidRPr="00F42BBF">
        <w:t>да се определят горната и долна граници на чернодробното притъпление и по този начин да бъдат</w:t>
      </w:r>
      <w:r>
        <w:rPr>
          <w:lang w:val="bg-BG"/>
        </w:rPr>
        <w:t xml:space="preserve"> </w:t>
      </w:r>
      <w:r w:rsidRPr="00F42BBF">
        <w:t>определени размерите на черния дроб.</w:t>
      </w:r>
    </w:p>
    <w:p w14:paraId="1B12733D" w14:textId="038DA457" w:rsidR="00CE72AB" w:rsidRPr="00560F8C" w:rsidRDefault="00CE72AB" w:rsidP="00A71168">
      <w:pPr>
        <w:numPr>
          <w:ilvl w:val="0"/>
          <w:numId w:val="316"/>
        </w:numPr>
        <w:suppressAutoHyphens/>
        <w:spacing w:after="0" w:line="240" w:lineRule="auto"/>
      </w:pPr>
      <w:r w:rsidRPr="00CE72AB">
        <w:t xml:space="preserve">При перкусия на горната граница на черния дроб се установява </w:t>
      </w:r>
      <w:r w:rsidRPr="00CE72AB">
        <w:rPr>
          <w:color w:val="EE0000"/>
        </w:rPr>
        <w:t>зона на релативно притъпление</w:t>
      </w:r>
      <w:r w:rsidRPr="00CE72AB">
        <w:t xml:space="preserve">, която отговаря на онази част от черния дроб, която е припокрита от бял дроб. Това е </w:t>
      </w:r>
      <w:r w:rsidRPr="00CE72AB">
        <w:rPr>
          <w:color w:val="EE0000"/>
        </w:rPr>
        <w:t>реалната</w:t>
      </w:r>
      <w:r w:rsidR="00560F8C" w:rsidRPr="00560F8C">
        <w:rPr>
          <w:color w:val="EE0000"/>
          <w:lang w:val="bg-BG"/>
        </w:rPr>
        <w:t xml:space="preserve"> </w:t>
      </w:r>
      <w:r w:rsidRPr="00CE72AB">
        <w:rPr>
          <w:color w:val="EE0000"/>
        </w:rPr>
        <w:t>горна чернодробна граница</w:t>
      </w:r>
      <w:r w:rsidRPr="00CE72AB">
        <w:t xml:space="preserve">. Тя трябва да се определя със </w:t>
      </w:r>
      <w:r w:rsidRPr="00CE72AB">
        <w:rPr>
          <w:color w:val="EE0000"/>
        </w:rPr>
        <w:t xml:space="preserve">силна перкусия </w:t>
      </w:r>
      <w:r w:rsidRPr="00CE72AB">
        <w:t>и отговаря на долната</w:t>
      </w:r>
      <w:r w:rsidR="00560F8C">
        <w:rPr>
          <w:lang w:val="bg-BG"/>
        </w:rPr>
        <w:t xml:space="preserve"> </w:t>
      </w:r>
      <w:r w:rsidRPr="00CE72AB">
        <w:t>граница на десния бял дроб. Горната граница на релативното чернодробно притъпление не рядко се</w:t>
      </w:r>
      <w:r w:rsidR="00560F8C">
        <w:rPr>
          <w:lang w:val="bg-BG"/>
        </w:rPr>
        <w:t xml:space="preserve"> </w:t>
      </w:r>
      <w:r w:rsidRPr="00CE72AB">
        <w:t>определя трудно и не много точно</w:t>
      </w:r>
      <w:r w:rsidR="00560F8C">
        <w:rPr>
          <w:lang w:val="bg-BG"/>
        </w:rPr>
        <w:t>.</w:t>
      </w:r>
    </w:p>
    <w:p w14:paraId="26E3F7CE" w14:textId="36F886C8" w:rsidR="00560F8C" w:rsidRPr="00560F8C" w:rsidRDefault="00560F8C" w:rsidP="00A71168">
      <w:pPr>
        <w:numPr>
          <w:ilvl w:val="0"/>
          <w:numId w:val="316"/>
        </w:numPr>
        <w:suppressAutoHyphens/>
        <w:spacing w:after="0" w:line="240" w:lineRule="auto"/>
      </w:pPr>
      <w:r w:rsidRPr="00560F8C">
        <w:rPr>
          <w:color w:val="EE0000"/>
          <w:lang w:val="bg-BG"/>
        </w:rPr>
        <w:t>А</w:t>
      </w:r>
      <w:r w:rsidRPr="00560F8C">
        <w:rPr>
          <w:color w:val="EE0000"/>
        </w:rPr>
        <w:t xml:space="preserve">бсолютното чернодробно притъпление </w:t>
      </w:r>
      <w:r w:rsidRPr="00560F8C">
        <w:t xml:space="preserve">отговаря на </w:t>
      </w:r>
      <w:r w:rsidRPr="00560F8C">
        <w:rPr>
          <w:color w:val="EE0000"/>
        </w:rPr>
        <w:t>стенодопирната част на черния дроб</w:t>
      </w:r>
      <w:r w:rsidRPr="00560F8C">
        <w:t>.</w:t>
      </w:r>
    </w:p>
    <w:p w14:paraId="4D0FE3C9" w14:textId="6BDE7C62" w:rsidR="00515624" w:rsidRDefault="00560F8C" w:rsidP="00706DB1">
      <w:pPr>
        <w:suppressAutoHyphens/>
        <w:spacing w:after="0" w:line="240" w:lineRule="auto"/>
        <w:ind w:left="720"/>
        <w:rPr>
          <w:lang w:val="bg-BG"/>
        </w:rPr>
      </w:pPr>
      <w:r w:rsidRPr="00560F8C">
        <w:t>Горната му граница се установява едно междуребрие по-ниско от границата на релативното чернодробно притъпление. Тази граница се определя с умерено силна перкусия</w:t>
      </w:r>
      <w:r w:rsidR="00515624">
        <w:rPr>
          <w:lang w:val="bg-BG"/>
        </w:rPr>
        <w:t>.</w:t>
      </w:r>
    </w:p>
    <w:p w14:paraId="07EE19E5" w14:textId="3AFD87FB" w:rsidR="00515624" w:rsidRDefault="00515624" w:rsidP="00A71168">
      <w:pPr>
        <w:pStyle w:val="ListParagraph"/>
        <w:numPr>
          <w:ilvl w:val="0"/>
          <w:numId w:val="197"/>
        </w:numPr>
        <w:suppressAutoHyphens/>
        <w:spacing w:after="0" w:line="240" w:lineRule="auto"/>
        <w:rPr>
          <w:lang w:val="bg-BG"/>
        </w:rPr>
      </w:pPr>
      <w:r w:rsidRPr="00515624">
        <w:rPr>
          <w:color w:val="EE0000"/>
          <w:lang w:val="bg-BG"/>
        </w:rPr>
        <w:t xml:space="preserve">Долната граница на чернодробното притъпление </w:t>
      </w:r>
      <w:r w:rsidRPr="00515624">
        <w:rPr>
          <w:lang w:val="bg-BG"/>
        </w:rPr>
        <w:t>се определя от преминаването на тъпия тон</w:t>
      </w:r>
      <w:r>
        <w:rPr>
          <w:lang w:val="bg-BG"/>
        </w:rPr>
        <w:t xml:space="preserve"> </w:t>
      </w:r>
      <w:r w:rsidRPr="00515624">
        <w:rPr>
          <w:lang w:val="bg-BG"/>
        </w:rPr>
        <w:t>в тимпаничен, по-точно от преминаването на прит</w:t>
      </w:r>
      <w:r>
        <w:rPr>
          <w:lang w:val="bg-BG"/>
        </w:rPr>
        <w:t>ъ</w:t>
      </w:r>
      <w:r w:rsidRPr="00515624">
        <w:rPr>
          <w:lang w:val="bg-BG"/>
        </w:rPr>
        <w:t>пено-тимпаничния в тимпаничен тон</w:t>
      </w:r>
      <w:r>
        <w:rPr>
          <w:lang w:val="bg-BG"/>
        </w:rPr>
        <w:t>.</w:t>
      </w:r>
    </w:p>
    <w:p w14:paraId="736F4305" w14:textId="7E489A51" w:rsidR="00515624" w:rsidRDefault="00515624" w:rsidP="00A71168">
      <w:pPr>
        <w:pStyle w:val="ListParagraph"/>
        <w:numPr>
          <w:ilvl w:val="1"/>
          <w:numId w:val="197"/>
        </w:numPr>
        <w:suppressAutoHyphens/>
        <w:spacing w:after="0" w:line="240" w:lineRule="auto"/>
        <w:rPr>
          <w:lang w:val="bg-BG"/>
        </w:rPr>
      </w:pPr>
      <w:r w:rsidRPr="00515624">
        <w:rPr>
          <w:lang w:val="bg-BG"/>
        </w:rPr>
        <w:t>Нормално долната граница на чернодробното притъпление се установява на средната аксиларна линия на нивото на X м.р., на медиоклавикуларната линия - на ребрената дъга, на средната</w:t>
      </w:r>
      <w:r w:rsidR="00823D18">
        <w:rPr>
          <w:lang w:val="bg-BG"/>
        </w:rPr>
        <w:t xml:space="preserve"> </w:t>
      </w:r>
      <w:r w:rsidRPr="00823D18">
        <w:rPr>
          <w:lang w:val="bg-BG"/>
        </w:rPr>
        <w:t>(l.alba) - между горната и средна трета на разстоянието между proc, xyphoideus и пъпа.</w:t>
      </w:r>
    </w:p>
    <w:p w14:paraId="6F652D61" w14:textId="0B53862E" w:rsidR="004131DA" w:rsidRDefault="004131DA" w:rsidP="00A71168">
      <w:pPr>
        <w:pStyle w:val="ListParagraph"/>
        <w:numPr>
          <w:ilvl w:val="0"/>
          <w:numId w:val="197"/>
        </w:numPr>
        <w:suppressAutoHyphens/>
        <w:spacing w:after="0" w:line="240" w:lineRule="auto"/>
        <w:rPr>
          <w:lang w:val="bg-BG"/>
        </w:rPr>
      </w:pPr>
      <w:r>
        <w:rPr>
          <w:lang w:val="bg-BG"/>
        </w:rPr>
        <w:t>Нормална размери:</w:t>
      </w:r>
    </w:p>
    <w:p w14:paraId="635B4490" w14:textId="783EF684" w:rsidR="004131DA" w:rsidRDefault="004131DA" w:rsidP="00A71168">
      <w:pPr>
        <w:pStyle w:val="ListParagraph"/>
        <w:numPr>
          <w:ilvl w:val="1"/>
          <w:numId w:val="197"/>
        </w:numPr>
        <w:suppressAutoHyphens/>
        <w:spacing w:after="0" w:line="240" w:lineRule="auto"/>
        <w:rPr>
          <w:lang w:val="bg-BG"/>
        </w:rPr>
      </w:pPr>
      <w:r>
        <w:rPr>
          <w:lang w:val="bg-BG"/>
        </w:rPr>
        <w:t xml:space="preserve">От релативното притъпление краниално до появата на тимпаничен тон каудално е нормално </w:t>
      </w:r>
      <w:r w:rsidRPr="00B925B0">
        <w:rPr>
          <w:lang w:val="bg-BG"/>
        </w:rPr>
        <w:t>10 ± 2 cm</w:t>
      </w:r>
      <w:r>
        <w:rPr>
          <w:lang w:val="bg-BG"/>
        </w:rPr>
        <w:t>.</w:t>
      </w:r>
    </w:p>
    <w:p w14:paraId="41E3E7D9" w14:textId="5CB4465B" w:rsidR="004131DA" w:rsidRDefault="004131DA" w:rsidP="00A71168">
      <w:pPr>
        <w:pStyle w:val="ListParagraph"/>
        <w:numPr>
          <w:ilvl w:val="1"/>
          <w:numId w:val="197"/>
        </w:numPr>
        <w:suppressAutoHyphens/>
        <w:spacing w:after="0" w:line="240" w:lineRule="auto"/>
        <w:rPr>
          <w:lang w:val="bg-BG"/>
        </w:rPr>
      </w:pPr>
      <w:r w:rsidRPr="00B925B0">
        <w:rPr>
          <w:lang w:val="bg-BG"/>
        </w:rPr>
        <w:t>Тази ширина при</w:t>
      </w:r>
      <w:r>
        <w:rPr>
          <w:lang w:val="bg-BG"/>
        </w:rPr>
        <w:t xml:space="preserve"> </w:t>
      </w:r>
      <w:r w:rsidRPr="00B925B0">
        <w:rPr>
          <w:lang w:val="bg-BG"/>
        </w:rPr>
        <w:t>определяне на абсолютното чернодробно притъпление краниално е с 2 cm по-голяма</w:t>
      </w:r>
      <w:r w:rsidR="00543DA0">
        <w:rPr>
          <w:lang w:val="bg-BG"/>
        </w:rPr>
        <w:t>.</w:t>
      </w:r>
    </w:p>
    <w:p w14:paraId="472D821C" w14:textId="77777777" w:rsidR="00543DA0" w:rsidRDefault="00543DA0" w:rsidP="00A71168">
      <w:pPr>
        <w:pStyle w:val="ListParagraph"/>
        <w:numPr>
          <w:ilvl w:val="1"/>
          <w:numId w:val="197"/>
        </w:numPr>
        <w:suppressAutoHyphens/>
        <w:spacing w:after="0" w:line="240" w:lineRule="auto"/>
        <w:rPr>
          <w:lang w:val="bg-BG"/>
        </w:rPr>
      </w:pPr>
      <w:r w:rsidRPr="00B925B0">
        <w:rPr>
          <w:lang w:val="bg-BG"/>
        </w:rPr>
        <w:lastRenderedPageBreak/>
        <w:t>Ехографски</w:t>
      </w:r>
      <w:r>
        <w:rPr>
          <w:lang w:val="bg-BG"/>
        </w:rPr>
        <w:t xml:space="preserve"> </w:t>
      </w:r>
      <w:r w:rsidRPr="00B925B0">
        <w:rPr>
          <w:lang w:val="bg-BG"/>
        </w:rPr>
        <w:t>определяният нормален размер на черния дроб по същата линия е 11± 2 cm, което сочи че перкусията дава една реална мярка за големината му.</w:t>
      </w:r>
    </w:p>
    <w:p w14:paraId="572BEBD0" w14:textId="77777777" w:rsidR="00F75E33" w:rsidRDefault="00F75E33" w:rsidP="00A71168">
      <w:pPr>
        <w:pStyle w:val="ListParagraph"/>
        <w:numPr>
          <w:ilvl w:val="0"/>
          <w:numId w:val="197"/>
        </w:numPr>
        <w:suppressAutoHyphens/>
        <w:spacing w:after="0" w:line="240" w:lineRule="auto"/>
        <w:rPr>
          <w:lang w:val="bg-BG"/>
        </w:rPr>
      </w:pPr>
      <w:r>
        <w:rPr>
          <w:lang w:val="bg-BG"/>
        </w:rPr>
        <w:t>Променени размери:</w:t>
      </w:r>
    </w:p>
    <w:p w14:paraId="502B595C" w14:textId="5755B94A" w:rsidR="00486E00" w:rsidRPr="00F75E33" w:rsidRDefault="00486E00" w:rsidP="00A71168">
      <w:pPr>
        <w:pStyle w:val="ListParagraph"/>
        <w:numPr>
          <w:ilvl w:val="1"/>
          <w:numId w:val="197"/>
        </w:numPr>
        <w:suppressAutoHyphens/>
        <w:spacing w:after="0" w:line="240" w:lineRule="auto"/>
        <w:rPr>
          <w:lang w:val="bg-BG"/>
        </w:rPr>
      </w:pPr>
      <w:r w:rsidRPr="00FB3C0C">
        <w:rPr>
          <w:color w:val="EE0000"/>
          <w:lang w:val="bg-BG"/>
        </w:rPr>
        <w:t>Хепатомегалия</w:t>
      </w:r>
      <w:r>
        <w:rPr>
          <w:lang w:val="bg-BG"/>
        </w:rPr>
        <w:t xml:space="preserve"> (хепатит, цироза, рак, сърдечна декомпенсация):</w:t>
      </w:r>
      <w:r w:rsidR="00F75E33">
        <w:rPr>
          <w:lang w:val="bg-BG"/>
        </w:rPr>
        <w:t xml:space="preserve"> </w:t>
      </w:r>
      <w:r w:rsidR="00F75E33" w:rsidRPr="00F75E33">
        <w:rPr>
          <w:lang w:val="bg-BG"/>
        </w:rPr>
        <w:t>Размерите се увеличават както в краниалната, така и в каудалната посока.</w:t>
      </w:r>
    </w:p>
    <w:p w14:paraId="0B5D6E9D" w14:textId="78D96CEF" w:rsidR="00F75E33" w:rsidRDefault="00F75E33" w:rsidP="00A71168">
      <w:pPr>
        <w:pStyle w:val="ListParagraph"/>
        <w:numPr>
          <w:ilvl w:val="1"/>
          <w:numId w:val="197"/>
        </w:numPr>
        <w:suppressAutoHyphens/>
        <w:spacing w:after="0" w:line="240" w:lineRule="auto"/>
        <w:rPr>
          <w:lang w:val="bg-BG"/>
        </w:rPr>
      </w:pPr>
      <w:r w:rsidRPr="00FB3C0C">
        <w:rPr>
          <w:color w:val="EE0000"/>
          <w:lang w:val="bg-BG"/>
        </w:rPr>
        <w:t>Птоза на черния дроб</w:t>
      </w:r>
      <w:r>
        <w:rPr>
          <w:lang w:val="bg-BG"/>
        </w:rPr>
        <w:t xml:space="preserve">: </w:t>
      </w:r>
      <w:r w:rsidR="00FB3C0C" w:rsidRPr="00FB3C0C">
        <w:rPr>
          <w:lang w:val="bg-BG"/>
        </w:rPr>
        <w:t>перкуторният</w:t>
      </w:r>
      <w:r w:rsidR="00FB3C0C">
        <w:rPr>
          <w:lang w:val="bg-BG"/>
        </w:rPr>
        <w:t xml:space="preserve"> </w:t>
      </w:r>
      <w:r w:rsidR="00FB3C0C" w:rsidRPr="00FB3C0C">
        <w:rPr>
          <w:lang w:val="bg-BG"/>
        </w:rPr>
        <w:t>му размер се запазва, но горната и долна граници се изместват каудално</w:t>
      </w:r>
      <w:r w:rsidR="00FB3C0C">
        <w:rPr>
          <w:lang w:val="bg-BG"/>
        </w:rPr>
        <w:t>.</w:t>
      </w:r>
    </w:p>
    <w:p w14:paraId="32EEBD92" w14:textId="7A515933" w:rsidR="00FB3C0C" w:rsidRDefault="00FB3C0C" w:rsidP="00A71168">
      <w:pPr>
        <w:pStyle w:val="ListParagraph"/>
        <w:numPr>
          <w:ilvl w:val="1"/>
          <w:numId w:val="197"/>
        </w:numPr>
        <w:suppressAutoHyphens/>
        <w:spacing w:after="0" w:line="240" w:lineRule="auto"/>
        <w:rPr>
          <w:lang w:val="bg-BG"/>
        </w:rPr>
      </w:pPr>
      <w:r w:rsidRPr="00FB3C0C">
        <w:rPr>
          <w:color w:val="EE0000"/>
          <w:lang w:val="bg-BG"/>
        </w:rPr>
        <w:t xml:space="preserve">Намаление на чернодробното притъпление </w:t>
      </w:r>
      <w:r w:rsidRPr="00FB3C0C">
        <w:rPr>
          <w:lang w:val="bg-BG"/>
        </w:rPr>
        <w:t>се установява при чернодробна цироза в напреднал стадий, но може да се наблюдава и при белодробен емфизем, десностранен пневмоторакс, вследствие прераздутия бял дроб и</w:t>
      </w:r>
      <w:r>
        <w:rPr>
          <w:lang w:val="bg-BG"/>
        </w:rPr>
        <w:t xml:space="preserve"> </w:t>
      </w:r>
      <w:r w:rsidRPr="00FB3C0C">
        <w:rPr>
          <w:lang w:val="bg-BG"/>
        </w:rPr>
        <w:t>ниския стоеж на диафрагмата.</w:t>
      </w:r>
    </w:p>
    <w:p w14:paraId="7FA30320" w14:textId="3DDA3E3A" w:rsidR="00FB3C0C" w:rsidRDefault="00FB3C0C" w:rsidP="00A71168">
      <w:pPr>
        <w:pStyle w:val="ListParagraph"/>
        <w:numPr>
          <w:ilvl w:val="1"/>
          <w:numId w:val="197"/>
        </w:numPr>
        <w:suppressAutoHyphens/>
        <w:spacing w:after="0" w:line="240" w:lineRule="auto"/>
        <w:rPr>
          <w:lang w:val="bg-BG"/>
        </w:rPr>
      </w:pPr>
      <w:r w:rsidRPr="00FB3C0C">
        <w:rPr>
          <w:color w:val="EE0000"/>
          <w:lang w:val="bg-BG"/>
        </w:rPr>
        <w:t xml:space="preserve">Чернодробното притъпление изчезва при пневмоперитонеум </w:t>
      </w:r>
      <w:r w:rsidRPr="00FB3C0C">
        <w:rPr>
          <w:lang w:val="bg-BG"/>
        </w:rPr>
        <w:t>- проникване на въздух в корем</w:t>
      </w:r>
      <w:r>
        <w:rPr>
          <w:lang w:val="bg-BG"/>
        </w:rPr>
        <w:t xml:space="preserve"> </w:t>
      </w:r>
      <w:r w:rsidRPr="00FB3C0C">
        <w:rPr>
          <w:lang w:val="bg-BG"/>
        </w:rPr>
        <w:t>ната кухина след пробив на кух коремен орган</w:t>
      </w:r>
      <w:r>
        <w:rPr>
          <w:lang w:val="bg-BG"/>
        </w:rPr>
        <w:t>.</w:t>
      </w:r>
    </w:p>
    <w:p w14:paraId="258CB8F6" w14:textId="77777777" w:rsidR="004D7FA3" w:rsidRDefault="004D7FA3" w:rsidP="00A71168">
      <w:pPr>
        <w:pStyle w:val="ListParagraph"/>
        <w:numPr>
          <w:ilvl w:val="0"/>
          <w:numId w:val="197"/>
        </w:numPr>
        <w:suppressAutoHyphens/>
        <w:spacing w:after="0" w:line="240" w:lineRule="auto"/>
        <w:rPr>
          <w:lang w:val="bg-BG"/>
        </w:rPr>
      </w:pPr>
      <w:r w:rsidRPr="004D7FA3">
        <w:rPr>
          <w:lang w:val="bg-BG"/>
        </w:rPr>
        <w:t xml:space="preserve">При </w:t>
      </w:r>
      <w:r w:rsidRPr="004D7FA3">
        <w:rPr>
          <w:color w:val="EE0000"/>
          <w:lang w:val="bg-BG"/>
        </w:rPr>
        <w:t xml:space="preserve">чернодробен абсцес, остър холангит и застоен черен дроб </w:t>
      </w:r>
      <w:r w:rsidRPr="004D7FA3">
        <w:rPr>
          <w:lang w:val="bg-BG"/>
        </w:rPr>
        <w:t xml:space="preserve">се установява </w:t>
      </w:r>
      <w:r w:rsidRPr="004D7FA3">
        <w:rPr>
          <w:color w:val="EE0000"/>
          <w:lang w:val="bg-BG"/>
        </w:rPr>
        <w:t xml:space="preserve">болезненост </w:t>
      </w:r>
      <w:r w:rsidRPr="004D7FA3">
        <w:rPr>
          <w:lang w:val="bg-BG"/>
        </w:rPr>
        <w:t>пр</w:t>
      </w:r>
      <w:r>
        <w:rPr>
          <w:lang w:val="bg-BG"/>
        </w:rPr>
        <w:t xml:space="preserve">и </w:t>
      </w:r>
      <w:r w:rsidRPr="004D7FA3">
        <w:rPr>
          <w:lang w:val="bg-BG"/>
        </w:rPr>
        <w:t xml:space="preserve">перкусия върху черния дроб. </w:t>
      </w:r>
    </w:p>
    <w:p w14:paraId="1893B5D1" w14:textId="722ED924" w:rsidR="00FB3C0C" w:rsidRDefault="004D7FA3" w:rsidP="00A71168">
      <w:pPr>
        <w:pStyle w:val="ListParagraph"/>
        <w:numPr>
          <w:ilvl w:val="0"/>
          <w:numId w:val="197"/>
        </w:numPr>
        <w:suppressAutoHyphens/>
        <w:spacing w:after="0" w:line="240" w:lineRule="auto"/>
        <w:rPr>
          <w:lang w:val="bg-BG"/>
        </w:rPr>
      </w:pPr>
      <w:r w:rsidRPr="004D7FA3">
        <w:rPr>
          <w:lang w:val="bg-BG"/>
        </w:rPr>
        <w:t xml:space="preserve">При </w:t>
      </w:r>
      <w:r w:rsidRPr="004D7FA3">
        <w:rPr>
          <w:color w:val="EE0000"/>
          <w:lang w:val="bg-BG"/>
        </w:rPr>
        <w:t xml:space="preserve">холецистит има болка при непосредствена, директна перкусия (почукване) в областта на жлъчния мехур — </w:t>
      </w:r>
      <w:r w:rsidRPr="004D7FA3">
        <w:rPr>
          <w:b/>
          <w:bCs/>
          <w:color w:val="EE0000"/>
          <w:lang w:val="bg-BG"/>
        </w:rPr>
        <w:t>симптом на Ortner</w:t>
      </w:r>
      <w:r w:rsidRPr="004D7FA3">
        <w:rPr>
          <w:lang w:val="bg-BG"/>
        </w:rPr>
        <w:t>.</w:t>
      </w:r>
    </w:p>
    <w:p w14:paraId="28E846A9" w14:textId="77777777" w:rsidR="00550A9E" w:rsidRDefault="004D7FA3" w:rsidP="00A71168">
      <w:pPr>
        <w:pStyle w:val="ListParagraph"/>
        <w:numPr>
          <w:ilvl w:val="0"/>
          <w:numId w:val="197"/>
        </w:numPr>
        <w:suppressAutoHyphens/>
        <w:spacing w:after="0" w:line="240" w:lineRule="auto"/>
        <w:rPr>
          <w:lang w:val="bg-BG"/>
        </w:rPr>
      </w:pPr>
      <w:r w:rsidRPr="004D7FA3">
        <w:rPr>
          <w:lang w:val="bg-BG"/>
        </w:rPr>
        <w:t>При голям, повърхностно разположен ехинокок перкуторно може да бъде доловено “трептене</w:t>
      </w:r>
    </w:p>
    <w:p w14:paraId="35FD8A32" w14:textId="1AEBB50A" w:rsidR="004D7FA3" w:rsidRPr="00550A9E" w:rsidRDefault="00550A9E" w:rsidP="00A71168">
      <w:pPr>
        <w:pStyle w:val="ListParagraph"/>
        <w:numPr>
          <w:ilvl w:val="1"/>
          <w:numId w:val="197"/>
        </w:numPr>
        <w:suppressAutoHyphens/>
        <w:spacing w:after="0" w:line="240" w:lineRule="auto"/>
        <w:rPr>
          <w:lang w:val="bg-BG"/>
        </w:rPr>
      </w:pPr>
      <w:r>
        <w:rPr>
          <w:lang w:val="bg-BG"/>
        </w:rPr>
        <w:t>За</w:t>
      </w:r>
      <w:r w:rsidRPr="00550A9E">
        <w:rPr>
          <w:lang w:val="bg-BG"/>
        </w:rPr>
        <w:t xml:space="preserve"> целта, лявата ръка с леко раздалечени пръсти се поставя плоско върху черния</w:t>
      </w:r>
      <w:r>
        <w:rPr>
          <w:lang w:val="bg-BG"/>
        </w:rPr>
        <w:t xml:space="preserve"> </w:t>
      </w:r>
      <w:r w:rsidRPr="00550A9E">
        <w:rPr>
          <w:lang w:val="bg-BG"/>
        </w:rPr>
        <w:t>дроб и върху нея се нанасят удари с юмрук или с върха на пръстите на дясната ръка. При ехинокок</w:t>
      </w:r>
      <w:r>
        <w:rPr>
          <w:lang w:val="bg-BG"/>
        </w:rPr>
        <w:t xml:space="preserve"> </w:t>
      </w:r>
      <w:r w:rsidRPr="00550A9E">
        <w:rPr>
          <w:lang w:val="bg-BG"/>
        </w:rPr>
        <w:t>дланта на лявата ръка долавя вибрациите на ехинококовата киста</w:t>
      </w:r>
      <w:r>
        <w:rPr>
          <w:lang w:val="bg-BG"/>
        </w:rPr>
        <w:t>.</w:t>
      </w:r>
      <w:r w:rsidR="00C0253B">
        <w:rPr>
          <w:lang w:val="bg-BG"/>
        </w:rPr>
        <w:br/>
      </w:r>
    </w:p>
    <w:p w14:paraId="3A61F2D0" w14:textId="77777777" w:rsidR="00C0253B" w:rsidRPr="00C0253B" w:rsidRDefault="00C0253B" w:rsidP="00706DB1">
      <w:pPr>
        <w:suppressAutoHyphens/>
        <w:spacing w:after="0" w:line="240" w:lineRule="auto"/>
        <w:rPr>
          <w:b/>
          <w:bCs/>
        </w:rPr>
      </w:pPr>
      <w:r w:rsidRPr="00C0253B">
        <w:rPr>
          <w:b/>
          <w:bCs/>
        </w:rPr>
        <w:t>АУСКУЛТАЦИЯ</w:t>
      </w:r>
    </w:p>
    <w:p w14:paraId="5AACFB64" w14:textId="19C8FD5E" w:rsidR="00C0253B" w:rsidRPr="00C0253B" w:rsidRDefault="00C0253B" w:rsidP="00A71168">
      <w:pPr>
        <w:numPr>
          <w:ilvl w:val="0"/>
          <w:numId w:val="317"/>
        </w:numPr>
        <w:suppressAutoHyphens/>
        <w:spacing w:after="0" w:line="240" w:lineRule="auto"/>
      </w:pPr>
      <w:r w:rsidRPr="00C0253B">
        <w:rPr>
          <w:b/>
          <w:bCs/>
        </w:rPr>
        <w:t>Съдови шумове:</w:t>
      </w:r>
    </w:p>
    <w:p w14:paraId="3934FF66" w14:textId="0E78843D" w:rsidR="00C0253B" w:rsidRPr="00C0253B" w:rsidRDefault="00C0253B" w:rsidP="00A71168">
      <w:pPr>
        <w:numPr>
          <w:ilvl w:val="1"/>
          <w:numId w:val="317"/>
        </w:numPr>
        <w:suppressAutoHyphens/>
        <w:spacing w:after="0" w:line="240" w:lineRule="auto"/>
      </w:pPr>
      <w:r w:rsidRPr="00C0253B">
        <w:t xml:space="preserve">Слаби систолно-диастолни шумове </w:t>
      </w:r>
      <w:r>
        <w:rPr>
          <w:lang w:val="bg-BG"/>
        </w:rPr>
        <w:t>дължащи се на колатерални венозни съдове при цироза</w:t>
      </w:r>
      <w:r w:rsidRPr="00C0253B">
        <w:t xml:space="preserve"> (колатерали).</w:t>
      </w:r>
    </w:p>
    <w:p w14:paraId="4136BE40" w14:textId="7C0750FA" w:rsidR="00C0253B" w:rsidRPr="00C0253B" w:rsidRDefault="00C0253B" w:rsidP="00A71168">
      <w:pPr>
        <w:numPr>
          <w:ilvl w:val="1"/>
          <w:numId w:val="317"/>
        </w:numPr>
        <w:suppressAutoHyphens/>
        <w:spacing w:after="0" w:line="240" w:lineRule="auto"/>
      </w:pPr>
      <w:r w:rsidRPr="00C0253B">
        <w:t>Систолен/систоло-диастолен шум</w:t>
      </w:r>
      <w:r w:rsidR="00E306F0">
        <w:rPr>
          <w:lang w:val="bg-BG"/>
        </w:rPr>
        <w:t>.</w:t>
      </w:r>
      <w:r w:rsidR="00421298">
        <w:rPr>
          <w:lang w:val="bg-BG"/>
        </w:rPr>
        <w:t xml:space="preserve"> </w:t>
      </w:r>
      <w:r w:rsidR="00E306F0">
        <w:rPr>
          <w:lang w:val="bg-BG"/>
        </w:rPr>
        <w:t>и</w:t>
      </w:r>
      <w:r w:rsidR="00421298">
        <w:rPr>
          <w:lang w:val="bg-BG"/>
        </w:rPr>
        <w:t xml:space="preserve">зхождащ от клоновете на </w:t>
      </w:r>
      <w:r w:rsidR="00421298">
        <w:t xml:space="preserve">a. hepatica </w:t>
      </w:r>
      <w:r w:rsidR="00421298">
        <w:rPr>
          <w:lang w:val="bg-BG"/>
        </w:rPr>
        <w:t>от артерио-венозни анастомизи,</w:t>
      </w:r>
      <w:r w:rsidRPr="00C0253B">
        <w:t xml:space="preserve"> при рак или цироза </w:t>
      </w:r>
    </w:p>
    <w:p w14:paraId="162DB4E1" w14:textId="77777777" w:rsidR="00E306F0" w:rsidRPr="00E306F0" w:rsidRDefault="00C0253B" w:rsidP="00A71168">
      <w:pPr>
        <w:numPr>
          <w:ilvl w:val="0"/>
          <w:numId w:val="317"/>
        </w:numPr>
        <w:suppressAutoHyphens/>
        <w:spacing w:after="0" w:line="240" w:lineRule="auto"/>
      </w:pPr>
      <w:r w:rsidRPr="00C0253B">
        <w:rPr>
          <w:b/>
          <w:bCs/>
        </w:rPr>
        <w:t>Перихепатално триене:</w:t>
      </w:r>
    </w:p>
    <w:p w14:paraId="2DCD1CBE" w14:textId="1E7CD248" w:rsidR="00E306F0" w:rsidRPr="00E306F0" w:rsidRDefault="00E306F0" w:rsidP="00A71168">
      <w:pPr>
        <w:numPr>
          <w:ilvl w:val="1"/>
          <w:numId w:val="317"/>
        </w:numPr>
        <w:suppressAutoHyphens/>
        <w:spacing w:after="0" w:line="240" w:lineRule="auto"/>
      </w:pPr>
      <w:r>
        <w:rPr>
          <w:lang w:val="bg-BG"/>
        </w:rPr>
        <w:t>Свързано е с дихателните ексурзии, долавя се в двете фази на дишането и има повърхностен характер.</w:t>
      </w:r>
    </w:p>
    <w:p w14:paraId="347A2132" w14:textId="12870FA6" w:rsidR="00E306F0" w:rsidRPr="00E306F0" w:rsidRDefault="00E306F0" w:rsidP="00A71168">
      <w:pPr>
        <w:numPr>
          <w:ilvl w:val="1"/>
          <w:numId w:val="317"/>
        </w:numPr>
        <w:suppressAutoHyphens/>
        <w:spacing w:after="0" w:line="240" w:lineRule="auto"/>
      </w:pPr>
      <w:r>
        <w:rPr>
          <w:lang w:val="bg-BG"/>
        </w:rPr>
        <w:t xml:space="preserve">Дължи се на отлагане на </w:t>
      </w:r>
      <w:r w:rsidRPr="00E306F0">
        <w:rPr>
          <w:color w:val="EE0000"/>
          <w:lang w:val="bg-BG"/>
        </w:rPr>
        <w:t xml:space="preserve">фибрин </w:t>
      </w:r>
      <w:r>
        <w:rPr>
          <w:lang w:val="bg-BG"/>
        </w:rPr>
        <w:t xml:space="preserve">по чернодробната капсула и се среща при </w:t>
      </w:r>
      <w:r w:rsidRPr="00E306F0">
        <w:rPr>
          <w:color w:val="EE0000"/>
          <w:lang w:val="bg-BG"/>
        </w:rPr>
        <w:t>перитони</w:t>
      </w:r>
      <w:r>
        <w:rPr>
          <w:color w:val="EE0000"/>
          <w:lang w:val="bg-BG"/>
        </w:rPr>
        <w:t>т</w:t>
      </w:r>
      <w:r w:rsidRPr="00E306F0">
        <w:rPr>
          <w:color w:val="EE0000"/>
          <w:lang w:val="bg-BG"/>
        </w:rPr>
        <w:t>, рак или чернодробен инфаркт</w:t>
      </w:r>
      <w:r>
        <w:rPr>
          <w:lang w:val="bg-BG"/>
        </w:rPr>
        <w:t>.</w:t>
      </w:r>
    </w:p>
    <w:p w14:paraId="64032CBC" w14:textId="77777777" w:rsidR="003671D6" w:rsidRPr="00B10E94" w:rsidRDefault="003671D6" w:rsidP="00706DB1">
      <w:pPr>
        <w:suppressAutoHyphens/>
        <w:spacing w:after="0" w:line="240" w:lineRule="auto"/>
        <w:rPr>
          <w:lang w:val="bg-BG"/>
        </w:rPr>
      </w:pPr>
    </w:p>
    <w:p w14:paraId="20BA51E0" w14:textId="77777777" w:rsidR="00703A17" w:rsidRDefault="00703A17" w:rsidP="00706DB1">
      <w:pPr>
        <w:suppressAutoHyphens/>
        <w:spacing w:after="0" w:line="240" w:lineRule="auto"/>
      </w:pPr>
    </w:p>
    <w:p w14:paraId="090DDFA7" w14:textId="77777777" w:rsidR="00703A17" w:rsidRDefault="00703A17" w:rsidP="00706DB1">
      <w:pPr>
        <w:suppressAutoHyphens/>
        <w:spacing w:after="0" w:line="240" w:lineRule="auto"/>
      </w:pPr>
    </w:p>
    <w:p w14:paraId="4ECCC4E0" w14:textId="77777777" w:rsidR="00703A17" w:rsidRDefault="00703A17" w:rsidP="00706DB1">
      <w:pPr>
        <w:suppressAutoHyphens/>
        <w:spacing w:after="0" w:line="240" w:lineRule="auto"/>
      </w:pPr>
    </w:p>
    <w:p w14:paraId="2881394E" w14:textId="00803CA2" w:rsidR="00703A17" w:rsidRDefault="00703A17" w:rsidP="00706DB1">
      <w:pPr>
        <w:spacing w:after="0"/>
      </w:pPr>
      <w:r>
        <w:br w:type="page"/>
      </w:r>
    </w:p>
    <w:p w14:paraId="0FF9598C" w14:textId="784E7C70" w:rsidR="004E7AC4" w:rsidRPr="004E7AC4" w:rsidRDefault="004E7AC4" w:rsidP="00706DB1">
      <w:pPr>
        <w:suppressAutoHyphens/>
        <w:spacing w:after="0" w:line="240" w:lineRule="auto"/>
        <w:jc w:val="center"/>
        <w:rPr>
          <w:b/>
          <w:bCs/>
          <w:lang w:val="bg-BG"/>
        </w:rPr>
      </w:pPr>
      <w:r w:rsidRPr="004E7AC4">
        <w:rPr>
          <w:b/>
          <w:bCs/>
        </w:rPr>
        <w:lastRenderedPageBreak/>
        <w:t xml:space="preserve">48. </w:t>
      </w:r>
      <w:r w:rsidRPr="004E7AC4">
        <w:rPr>
          <w:b/>
          <w:bCs/>
          <w:lang w:val="bg-BG"/>
        </w:rPr>
        <w:t>Болестни прояви и синдроми на панкреаса. Физикални и инструментални  методи на изследване.</w:t>
      </w:r>
    </w:p>
    <w:p w14:paraId="52A2B76A" w14:textId="77777777" w:rsidR="00703A17" w:rsidRPr="00703A17" w:rsidRDefault="00703A17" w:rsidP="00706DB1">
      <w:pPr>
        <w:suppressAutoHyphens/>
        <w:spacing w:after="0" w:line="240" w:lineRule="auto"/>
      </w:pPr>
    </w:p>
    <w:p w14:paraId="5F1A5339" w14:textId="77777777" w:rsidR="004E7AC4" w:rsidRDefault="004E7AC4" w:rsidP="00706DB1">
      <w:pPr>
        <w:spacing w:after="0"/>
      </w:pPr>
    </w:p>
    <w:p w14:paraId="27386574" w14:textId="77777777" w:rsidR="004E7AC4" w:rsidRDefault="004E7AC4" w:rsidP="00706DB1">
      <w:pPr>
        <w:spacing w:after="0"/>
      </w:pPr>
    </w:p>
    <w:p w14:paraId="3A6F0EDD" w14:textId="77777777" w:rsidR="004E7AC4" w:rsidRDefault="004E7AC4" w:rsidP="00706DB1">
      <w:pPr>
        <w:spacing w:after="0"/>
      </w:pPr>
    </w:p>
    <w:p w14:paraId="1FF13E38" w14:textId="77777777" w:rsidR="004E7AC4" w:rsidRDefault="004E7AC4" w:rsidP="00706DB1">
      <w:pPr>
        <w:spacing w:after="0"/>
      </w:pPr>
    </w:p>
    <w:p w14:paraId="072F9348" w14:textId="77777777" w:rsidR="004E7AC4" w:rsidRDefault="004E7AC4" w:rsidP="00706DB1">
      <w:pPr>
        <w:spacing w:after="0"/>
      </w:pPr>
      <w:r>
        <w:br w:type="page"/>
      </w:r>
    </w:p>
    <w:p w14:paraId="41F0A939" w14:textId="04ECB02E" w:rsidR="003671D6" w:rsidRDefault="003671D6" w:rsidP="00706DB1">
      <w:pPr>
        <w:spacing w:after="0"/>
        <w:rPr>
          <w:lang w:val="bg-BG"/>
        </w:rPr>
      </w:pPr>
      <w:r>
        <w:rPr>
          <w:lang w:val="bg-BG"/>
        </w:rPr>
        <w:lastRenderedPageBreak/>
        <w:br w:type="page"/>
      </w:r>
    </w:p>
    <w:p w14:paraId="55A1AFC8" w14:textId="199EACD7" w:rsidR="00013F23" w:rsidRDefault="00013F23" w:rsidP="00706DB1">
      <w:pPr>
        <w:suppressAutoHyphens/>
        <w:spacing w:after="0" w:line="240" w:lineRule="auto"/>
        <w:jc w:val="center"/>
        <w:rPr>
          <w:b/>
          <w:bCs/>
        </w:rPr>
      </w:pPr>
      <w:r w:rsidRPr="00013F23">
        <w:rPr>
          <w:b/>
          <w:bCs/>
        </w:rPr>
        <w:lastRenderedPageBreak/>
        <w:t xml:space="preserve">49. </w:t>
      </w:r>
      <w:r w:rsidRPr="00013F23">
        <w:rPr>
          <w:b/>
          <w:bCs/>
          <w:lang w:val="bg-BG"/>
        </w:rPr>
        <w:t>Остра и хронична кръвозагуба, анемия.</w:t>
      </w:r>
    </w:p>
    <w:p w14:paraId="02BE2CFD" w14:textId="217527FD" w:rsidR="004F59C3" w:rsidRPr="004F59C3" w:rsidRDefault="004F59C3" w:rsidP="00706DB1">
      <w:pPr>
        <w:suppressAutoHyphens/>
        <w:spacing w:after="0" w:line="240" w:lineRule="auto"/>
      </w:pPr>
      <w:r w:rsidRPr="004F59C3">
        <w:rPr>
          <w:b/>
          <w:bCs/>
        </w:rPr>
        <w:t>Анемия</w:t>
      </w:r>
      <w:r w:rsidRPr="004F59C3">
        <w:t xml:space="preserve"> е състояние, при което има намаляване на концентрацията на еритроцитите (червените кръвни клетки) и/или хемоглобина в периферната кръв.</w:t>
      </w:r>
    </w:p>
    <w:p w14:paraId="4215903D" w14:textId="45CD057C" w:rsidR="00013F23" w:rsidRDefault="004F59C3" w:rsidP="00706DB1">
      <w:pPr>
        <w:suppressAutoHyphens/>
        <w:spacing w:after="0" w:line="240" w:lineRule="auto"/>
        <w:rPr>
          <w:lang w:val="bg-BG"/>
        </w:rPr>
      </w:pPr>
      <w:r w:rsidRPr="004F59C3">
        <w:t>Това води до намален кислороден транспортен капацитет на кръвта и тъканна хипоксия.</w:t>
      </w:r>
    </w:p>
    <w:p w14:paraId="07132812" w14:textId="77777777" w:rsidR="00DD7A65" w:rsidRDefault="00DD7A65" w:rsidP="00706DB1">
      <w:pPr>
        <w:suppressAutoHyphens/>
        <w:spacing w:after="0" w:line="240" w:lineRule="auto"/>
        <w:rPr>
          <w:lang w:val="bg-BG"/>
        </w:rPr>
      </w:pPr>
    </w:p>
    <w:p w14:paraId="51A7914F" w14:textId="77777777" w:rsidR="00DD7A65" w:rsidRPr="00DD7A65" w:rsidRDefault="00DD7A65" w:rsidP="00706DB1">
      <w:pPr>
        <w:suppressAutoHyphens/>
        <w:spacing w:after="0" w:line="240" w:lineRule="auto"/>
        <w:rPr>
          <w:b/>
          <w:bCs/>
        </w:rPr>
      </w:pPr>
      <w:r w:rsidRPr="00DD7A65">
        <w:rPr>
          <w:b/>
          <w:bCs/>
        </w:rPr>
        <w:t>Диагностични бележки</w:t>
      </w:r>
    </w:p>
    <w:p w14:paraId="247E71B2" w14:textId="77777777" w:rsidR="00DD7A65" w:rsidRPr="00DD7A65" w:rsidRDefault="00DD7A65" w:rsidP="00A71168">
      <w:pPr>
        <w:numPr>
          <w:ilvl w:val="0"/>
          <w:numId w:val="417"/>
        </w:numPr>
        <w:suppressAutoHyphens/>
        <w:spacing w:after="0" w:line="240" w:lineRule="auto"/>
      </w:pPr>
      <w:r w:rsidRPr="00DD7A65">
        <w:rPr>
          <w:b/>
          <w:bCs/>
        </w:rPr>
        <w:t>Брой на еритроцитите, хемоглобин и хематокрит</w:t>
      </w:r>
      <w:r w:rsidRPr="00DD7A65">
        <w:t xml:space="preserve"> са основните лабораторни показатели.</w:t>
      </w:r>
    </w:p>
    <w:p w14:paraId="21DC8605" w14:textId="77777777" w:rsidR="00DD7A65" w:rsidRPr="00DD7A65" w:rsidRDefault="00DD7A65" w:rsidP="00A71168">
      <w:pPr>
        <w:numPr>
          <w:ilvl w:val="0"/>
          <w:numId w:val="417"/>
        </w:numPr>
        <w:suppressAutoHyphens/>
        <w:spacing w:after="0" w:line="240" w:lineRule="auto"/>
      </w:pPr>
      <w:r w:rsidRPr="00DD7A65">
        <w:t>Тези стойности не винаги отразяват точно общата маса на червените кръвни клетки:</w:t>
      </w:r>
    </w:p>
    <w:p w14:paraId="240E24D1" w14:textId="77777777" w:rsidR="00DD7A65" w:rsidRPr="00DD7A65" w:rsidRDefault="00DD7A65" w:rsidP="00A71168">
      <w:pPr>
        <w:numPr>
          <w:ilvl w:val="1"/>
          <w:numId w:val="417"/>
        </w:numPr>
        <w:suppressAutoHyphens/>
        <w:spacing w:after="0" w:line="240" w:lineRule="auto"/>
      </w:pPr>
      <w:r w:rsidRPr="00DD7A65">
        <w:rPr>
          <w:b/>
          <w:bCs/>
        </w:rPr>
        <w:t>Хемоконцентрация</w:t>
      </w:r>
      <w:r w:rsidRPr="00DD7A65">
        <w:t xml:space="preserve"> (обезводняване, остра кръвозагуба) може да даде фалшиво нормални или повишени стойности.</w:t>
      </w:r>
    </w:p>
    <w:p w14:paraId="4DA725D7" w14:textId="77777777" w:rsidR="00DD7A65" w:rsidRPr="00DD7A65" w:rsidRDefault="00DD7A65" w:rsidP="00A71168">
      <w:pPr>
        <w:numPr>
          <w:ilvl w:val="1"/>
          <w:numId w:val="417"/>
        </w:numPr>
        <w:suppressAutoHyphens/>
        <w:spacing w:after="0" w:line="240" w:lineRule="auto"/>
      </w:pPr>
      <w:r w:rsidRPr="00DD7A65">
        <w:rPr>
          <w:b/>
          <w:bCs/>
        </w:rPr>
        <w:t>Хиперхидратация</w:t>
      </w:r>
      <w:r w:rsidRPr="00DD7A65">
        <w:t xml:space="preserve"> (увеличен плазмен обем) може да даде фалшиво понижени стойности.</w:t>
      </w:r>
    </w:p>
    <w:p w14:paraId="206380A0" w14:textId="77777777" w:rsidR="00DD7A65" w:rsidRPr="00DD7A65" w:rsidRDefault="00DD7A65" w:rsidP="00A71168">
      <w:pPr>
        <w:numPr>
          <w:ilvl w:val="0"/>
          <w:numId w:val="417"/>
        </w:numPr>
        <w:suppressAutoHyphens/>
        <w:spacing w:after="0" w:line="240" w:lineRule="auto"/>
      </w:pPr>
      <w:r w:rsidRPr="00DD7A65">
        <w:t>В практиката се приема, че има анемия, когато стойностите са с 10% под долната граница на референтните стойности за съответния пол.</w:t>
      </w:r>
    </w:p>
    <w:p w14:paraId="42422DCD" w14:textId="77777777" w:rsidR="00DD7A65" w:rsidRDefault="00DD7A65" w:rsidP="00706DB1">
      <w:pPr>
        <w:suppressAutoHyphens/>
        <w:spacing w:after="0" w:line="240" w:lineRule="auto"/>
        <w:rPr>
          <w:lang w:val="bg-BG"/>
        </w:rPr>
      </w:pPr>
    </w:p>
    <w:p w14:paraId="44FE50BD" w14:textId="77777777" w:rsidR="002F1550" w:rsidRPr="002F1550" w:rsidRDefault="002F1550" w:rsidP="00706DB1">
      <w:pPr>
        <w:suppressAutoHyphens/>
        <w:spacing w:after="0" w:line="240" w:lineRule="auto"/>
        <w:rPr>
          <w:b/>
          <w:bCs/>
        </w:rPr>
      </w:pPr>
      <w:r w:rsidRPr="002F1550">
        <w:rPr>
          <w:b/>
          <w:bCs/>
        </w:rPr>
        <w:t>Класификация на анемиите</w:t>
      </w:r>
    </w:p>
    <w:p w14:paraId="6B6C402B" w14:textId="77777777" w:rsidR="002F1550" w:rsidRPr="002F1550" w:rsidRDefault="002F1550" w:rsidP="00A71168">
      <w:pPr>
        <w:numPr>
          <w:ilvl w:val="0"/>
          <w:numId w:val="418"/>
        </w:numPr>
        <w:suppressAutoHyphens/>
        <w:spacing w:after="0" w:line="240" w:lineRule="auto"/>
      </w:pPr>
      <w:r w:rsidRPr="002F1550">
        <w:rPr>
          <w:b/>
          <w:bCs/>
        </w:rPr>
        <w:t>Анемии от загуба на еритроцити (следкръвоизливни анемии)</w:t>
      </w:r>
    </w:p>
    <w:p w14:paraId="32E6A5D6" w14:textId="77777777" w:rsidR="002F1550" w:rsidRPr="002F1550" w:rsidRDefault="002F1550" w:rsidP="00A71168">
      <w:pPr>
        <w:numPr>
          <w:ilvl w:val="1"/>
          <w:numId w:val="418"/>
        </w:numPr>
        <w:suppressAutoHyphens/>
        <w:spacing w:after="0" w:line="240" w:lineRule="auto"/>
      </w:pPr>
      <w:r w:rsidRPr="002F1550">
        <w:t>Остра или хронична кръвозагуба (травми, кръвоизливи от ГИТ, менструации и др.)</w:t>
      </w:r>
    </w:p>
    <w:p w14:paraId="5574D217" w14:textId="77777777" w:rsidR="002F1550" w:rsidRPr="002F1550" w:rsidRDefault="002F1550" w:rsidP="00A71168">
      <w:pPr>
        <w:numPr>
          <w:ilvl w:val="0"/>
          <w:numId w:val="418"/>
        </w:numPr>
        <w:suppressAutoHyphens/>
        <w:spacing w:after="0" w:line="240" w:lineRule="auto"/>
      </w:pPr>
      <w:r w:rsidRPr="002F1550">
        <w:rPr>
          <w:b/>
          <w:bCs/>
        </w:rPr>
        <w:t>Анемии вследствие нарушено кръвотворение</w:t>
      </w:r>
    </w:p>
    <w:p w14:paraId="7DACA3E7" w14:textId="77777777" w:rsidR="002F1550" w:rsidRPr="002F1550" w:rsidRDefault="002F1550" w:rsidP="00A71168">
      <w:pPr>
        <w:numPr>
          <w:ilvl w:val="1"/>
          <w:numId w:val="418"/>
        </w:numPr>
        <w:suppressAutoHyphens/>
        <w:spacing w:after="0" w:line="240" w:lineRule="auto"/>
      </w:pPr>
      <w:r w:rsidRPr="002F1550">
        <w:rPr>
          <w:b/>
          <w:bCs/>
        </w:rPr>
        <w:t>Желязодефицитни анемии</w:t>
      </w:r>
      <w:r w:rsidRPr="002F1550">
        <w:t xml:space="preserve"> (най-чести)</w:t>
      </w:r>
    </w:p>
    <w:p w14:paraId="6318D62B" w14:textId="77777777" w:rsidR="002F1550" w:rsidRPr="002F1550" w:rsidRDefault="002F1550" w:rsidP="00A71168">
      <w:pPr>
        <w:numPr>
          <w:ilvl w:val="1"/>
          <w:numId w:val="418"/>
        </w:numPr>
        <w:suppressAutoHyphens/>
        <w:spacing w:after="0" w:line="240" w:lineRule="auto"/>
      </w:pPr>
      <w:r w:rsidRPr="002F1550">
        <w:rPr>
          <w:b/>
          <w:bCs/>
        </w:rPr>
        <w:t>Мегалобластни анемии</w:t>
      </w:r>
      <w:r w:rsidRPr="002F1550">
        <w:t xml:space="preserve"> (дефицит на витамин B12 или фолиева киселина)</w:t>
      </w:r>
    </w:p>
    <w:p w14:paraId="4ADD1633" w14:textId="77777777" w:rsidR="002F1550" w:rsidRPr="002F1550" w:rsidRDefault="002F1550" w:rsidP="00A71168">
      <w:pPr>
        <w:numPr>
          <w:ilvl w:val="1"/>
          <w:numId w:val="418"/>
        </w:numPr>
        <w:suppressAutoHyphens/>
        <w:spacing w:after="0" w:line="240" w:lineRule="auto"/>
      </w:pPr>
      <w:r w:rsidRPr="002F1550">
        <w:rPr>
          <w:b/>
          <w:bCs/>
        </w:rPr>
        <w:t>Апластични анемии</w:t>
      </w:r>
      <w:r w:rsidRPr="002F1550">
        <w:t xml:space="preserve"> (потискане на костния мозък)</w:t>
      </w:r>
    </w:p>
    <w:p w14:paraId="1EA96F8E" w14:textId="77777777" w:rsidR="002F1550" w:rsidRPr="002F1550" w:rsidRDefault="002F1550" w:rsidP="00A71168">
      <w:pPr>
        <w:numPr>
          <w:ilvl w:val="1"/>
          <w:numId w:val="418"/>
        </w:numPr>
        <w:suppressAutoHyphens/>
        <w:spacing w:after="0" w:line="240" w:lineRule="auto"/>
      </w:pPr>
      <w:r w:rsidRPr="002F1550">
        <w:rPr>
          <w:b/>
          <w:bCs/>
        </w:rPr>
        <w:t>Бъбречно обусловени анемии</w:t>
      </w:r>
      <w:r w:rsidRPr="002F1550">
        <w:t xml:space="preserve"> (намален еритропоетин)</w:t>
      </w:r>
    </w:p>
    <w:p w14:paraId="652969EF" w14:textId="77777777" w:rsidR="002F1550" w:rsidRPr="002F1550" w:rsidRDefault="002F1550" w:rsidP="00A71168">
      <w:pPr>
        <w:numPr>
          <w:ilvl w:val="0"/>
          <w:numId w:val="418"/>
        </w:numPr>
        <w:suppressAutoHyphens/>
        <w:spacing w:after="0" w:line="240" w:lineRule="auto"/>
      </w:pPr>
      <w:r w:rsidRPr="002F1550">
        <w:rPr>
          <w:b/>
          <w:bCs/>
        </w:rPr>
        <w:t>Хемолитични анемии</w:t>
      </w:r>
    </w:p>
    <w:p w14:paraId="00D1DD61" w14:textId="2FC09108" w:rsidR="002F1550" w:rsidRPr="002F1550" w:rsidRDefault="002F1550" w:rsidP="00A71168">
      <w:pPr>
        <w:numPr>
          <w:ilvl w:val="1"/>
          <w:numId w:val="418"/>
        </w:numPr>
        <w:suppressAutoHyphens/>
        <w:spacing w:after="0" w:line="240" w:lineRule="auto"/>
      </w:pPr>
      <w:r w:rsidRPr="002F1550">
        <w:t>Дължат се на повишено разрушаване на еритроцитите (вродени или придобити дефекти на еритроцитите, автоимунни процеси, токсини и др.)</w:t>
      </w:r>
      <w:r w:rsidR="0063191F">
        <w:rPr>
          <w:lang w:val="bg-BG"/>
        </w:rPr>
        <w:br/>
      </w:r>
    </w:p>
    <w:p w14:paraId="019E05FF" w14:textId="0D68FEA2" w:rsidR="002F1550" w:rsidRPr="00DD7A65" w:rsidRDefault="0063191F" w:rsidP="00706DB1">
      <w:pPr>
        <w:suppressAutoHyphens/>
        <w:spacing w:after="0" w:line="240" w:lineRule="auto"/>
        <w:rPr>
          <w:lang w:val="bg-BG"/>
        </w:rPr>
      </w:pPr>
      <w:r w:rsidRPr="0063191F">
        <w:rPr>
          <w:b/>
          <w:bCs/>
        </w:rPr>
        <w:t>Анемичният синдром</w:t>
      </w:r>
      <w:r w:rsidRPr="0063191F">
        <w:t xml:space="preserve"> включва всички симптоми и признаци, които се дължат на намаленото количество еритроцити и хемоглобин в кръвта, т.е. на намаления кислороден транспорт в организма. Тежестта и проявите на анемичния синдром зависят от това колко бързо се е развила анемията, колко е тежка и какво е основното заболяване.</w:t>
      </w:r>
      <w:r>
        <w:rPr>
          <w:lang w:val="bg-BG"/>
        </w:rPr>
        <w:br/>
      </w:r>
      <w:r>
        <w:rPr>
          <w:lang w:val="bg-BG"/>
        </w:rPr>
        <w:br/>
      </w:r>
      <w:r w:rsidRPr="0063191F">
        <w:t>Когато анемията се развие бързо (например при остра кръвозагуба), симптомите са по-изразени, защото организмът няма време да се адаптира. При хронична, лека анемия често няма оплаквания, защото се развиват компенсаторни механизми.</w:t>
      </w:r>
      <w:r>
        <w:rPr>
          <w:lang w:val="bg-BG"/>
        </w:rPr>
        <w:br/>
      </w:r>
      <w:r>
        <w:rPr>
          <w:lang w:val="bg-BG"/>
        </w:rPr>
        <w:br/>
      </w:r>
      <w:r w:rsidRPr="0063191F">
        <w:t xml:space="preserve">Най-характерните оплаквания са </w:t>
      </w:r>
      <w:r w:rsidRPr="008E2D2A">
        <w:rPr>
          <w:color w:val="EE0000"/>
        </w:rPr>
        <w:t>лесна уморяемост</w:t>
      </w:r>
      <w:r w:rsidRPr="0063191F">
        <w:t xml:space="preserve">, </w:t>
      </w:r>
      <w:r w:rsidRPr="008E2D2A">
        <w:rPr>
          <w:color w:val="EE0000"/>
        </w:rPr>
        <w:t>отпадналост</w:t>
      </w:r>
      <w:r w:rsidRPr="0063191F">
        <w:t xml:space="preserve">, </w:t>
      </w:r>
      <w:r w:rsidRPr="008E2D2A">
        <w:rPr>
          <w:color w:val="EE0000"/>
        </w:rPr>
        <w:t>сънливост</w:t>
      </w:r>
      <w:r w:rsidR="00850811">
        <w:rPr>
          <w:color w:val="EE0000"/>
          <w:lang w:val="bg-BG"/>
        </w:rPr>
        <w:t>.</w:t>
      </w:r>
      <w:r w:rsidR="00850811">
        <w:rPr>
          <w:color w:val="EE0000"/>
          <w:lang w:val="bg-BG"/>
        </w:rPr>
        <w:br/>
      </w:r>
      <w:r w:rsidR="00850811" w:rsidRPr="00850811">
        <w:rPr>
          <w:lang w:val="bg-BG"/>
        </w:rPr>
        <w:t xml:space="preserve">Анемичният синдром включва симптоми от </w:t>
      </w:r>
      <w:r w:rsidR="00850811" w:rsidRPr="00361212">
        <w:rPr>
          <w:b/>
          <w:bCs/>
          <w:lang w:val="bg-BG"/>
        </w:rPr>
        <w:t xml:space="preserve">сърдечно-съдовата и дихателна система </w:t>
      </w:r>
      <w:r w:rsidR="00850811" w:rsidRPr="00850811">
        <w:rPr>
          <w:lang w:val="bg-BG"/>
        </w:rPr>
        <w:t xml:space="preserve">като: </w:t>
      </w:r>
      <w:r w:rsidR="00850811" w:rsidRPr="00850811">
        <w:rPr>
          <w:color w:val="EE0000"/>
          <w:lang w:val="bg-BG"/>
        </w:rPr>
        <w:t xml:space="preserve">диспнея при усилия </w:t>
      </w:r>
      <w:r w:rsidR="00850811" w:rsidRPr="00850811">
        <w:rPr>
          <w:lang w:val="bg-BG"/>
        </w:rPr>
        <w:t>и при покой</w:t>
      </w:r>
      <w:r w:rsidR="00850811">
        <w:rPr>
          <w:lang w:val="bg-BG"/>
        </w:rPr>
        <w:t xml:space="preserve"> </w:t>
      </w:r>
      <w:r w:rsidR="00850811" w:rsidRPr="00850811">
        <w:rPr>
          <w:lang w:val="bg-BG"/>
        </w:rPr>
        <w:t xml:space="preserve">при много тежка анемия, </w:t>
      </w:r>
      <w:r w:rsidR="00850811" w:rsidRPr="00850811">
        <w:rPr>
          <w:color w:val="EE0000"/>
          <w:lang w:val="bg-BG"/>
        </w:rPr>
        <w:t>сърцебиене</w:t>
      </w:r>
      <w:r w:rsidR="00850811" w:rsidRPr="00850811">
        <w:rPr>
          <w:lang w:val="bg-BG"/>
        </w:rPr>
        <w:t xml:space="preserve">, </w:t>
      </w:r>
      <w:r w:rsidR="00850811" w:rsidRPr="00850811">
        <w:rPr>
          <w:color w:val="EE0000"/>
          <w:lang w:val="bg-BG"/>
        </w:rPr>
        <w:t>учестена сърдечна дейност</w:t>
      </w:r>
      <w:r w:rsidR="00850811" w:rsidRPr="00850811">
        <w:rPr>
          <w:lang w:val="bg-BG"/>
        </w:rPr>
        <w:t xml:space="preserve">, </w:t>
      </w:r>
      <w:r w:rsidR="00850811" w:rsidRPr="00850811">
        <w:rPr>
          <w:color w:val="EE0000"/>
          <w:lang w:val="bg-BG"/>
        </w:rPr>
        <w:t>хипотония</w:t>
      </w:r>
      <w:r w:rsidR="00850811" w:rsidRPr="00850811">
        <w:rPr>
          <w:lang w:val="bg-BG"/>
        </w:rPr>
        <w:t xml:space="preserve">, </w:t>
      </w:r>
      <w:r w:rsidR="00850811" w:rsidRPr="00850811">
        <w:rPr>
          <w:color w:val="EE0000"/>
          <w:lang w:val="bg-BG"/>
        </w:rPr>
        <w:t xml:space="preserve">сърдечна недостатъчност </w:t>
      </w:r>
      <w:r w:rsidR="00850811" w:rsidRPr="00850811">
        <w:rPr>
          <w:lang w:val="bg-BG"/>
        </w:rPr>
        <w:t xml:space="preserve">и </w:t>
      </w:r>
      <w:r w:rsidR="00850811" w:rsidRPr="00850811">
        <w:rPr>
          <w:color w:val="EE0000"/>
          <w:lang w:val="bg-BG"/>
        </w:rPr>
        <w:t xml:space="preserve">хиперкинетичен съдов синдром </w:t>
      </w:r>
      <w:r w:rsidR="00850811" w:rsidRPr="00850811">
        <w:rPr>
          <w:lang w:val="bg-BG"/>
        </w:rPr>
        <w:t xml:space="preserve">с поява на </w:t>
      </w:r>
      <w:r w:rsidR="00850811" w:rsidRPr="00850811">
        <w:rPr>
          <w:color w:val="EE0000"/>
          <w:lang w:val="bg-BG"/>
        </w:rPr>
        <w:t>артериални и венозни шумове</w:t>
      </w:r>
      <w:r w:rsidR="00850811">
        <w:rPr>
          <w:lang w:val="bg-BG"/>
        </w:rPr>
        <w:t>.</w:t>
      </w:r>
      <w:r w:rsidR="00E14B5F">
        <w:rPr>
          <w:lang w:val="bg-BG"/>
        </w:rPr>
        <w:br/>
      </w:r>
      <w:r w:rsidR="00E14B5F">
        <w:rPr>
          <w:lang w:val="bg-BG"/>
        </w:rPr>
        <w:br/>
      </w:r>
      <w:r w:rsidR="00E14B5F" w:rsidRPr="00E14B5F">
        <w:rPr>
          <w:lang w:val="bg-BG"/>
        </w:rPr>
        <w:t>От страна на</w:t>
      </w:r>
      <w:r w:rsidR="00E14B5F">
        <w:rPr>
          <w:lang w:val="bg-BG"/>
        </w:rPr>
        <w:t xml:space="preserve"> </w:t>
      </w:r>
      <w:r w:rsidR="00E14B5F" w:rsidRPr="00361212">
        <w:rPr>
          <w:b/>
          <w:bCs/>
          <w:lang w:val="bg-BG"/>
        </w:rPr>
        <w:t>централната нервна система</w:t>
      </w:r>
      <w:r w:rsidR="00E14B5F" w:rsidRPr="00E14B5F">
        <w:rPr>
          <w:lang w:val="bg-BG"/>
        </w:rPr>
        <w:t xml:space="preserve"> чести симптоми са </w:t>
      </w:r>
      <w:r w:rsidR="00E14B5F" w:rsidRPr="00E14B5F">
        <w:rPr>
          <w:color w:val="EE0000"/>
          <w:lang w:val="bg-BG"/>
        </w:rPr>
        <w:t>главоболие</w:t>
      </w:r>
      <w:r w:rsidR="00E14B5F" w:rsidRPr="00E14B5F">
        <w:rPr>
          <w:lang w:val="bg-BG"/>
        </w:rPr>
        <w:t xml:space="preserve">, </w:t>
      </w:r>
      <w:r w:rsidR="00E14B5F" w:rsidRPr="00E14B5F">
        <w:rPr>
          <w:color w:val="EE0000"/>
          <w:lang w:val="bg-BG"/>
        </w:rPr>
        <w:t>притъмняване пред очите</w:t>
      </w:r>
      <w:r w:rsidR="00E14B5F" w:rsidRPr="00E14B5F">
        <w:rPr>
          <w:lang w:val="bg-BG"/>
        </w:rPr>
        <w:t xml:space="preserve">, </w:t>
      </w:r>
      <w:r w:rsidR="00E14B5F" w:rsidRPr="00E14B5F">
        <w:rPr>
          <w:color w:val="EE0000"/>
          <w:lang w:val="bg-BG"/>
        </w:rPr>
        <w:t>световъртеж</w:t>
      </w:r>
      <w:r w:rsidR="00E14B5F" w:rsidRPr="00E14B5F">
        <w:rPr>
          <w:lang w:val="bg-BG"/>
        </w:rPr>
        <w:t xml:space="preserve">, </w:t>
      </w:r>
      <w:r w:rsidR="00E14B5F" w:rsidRPr="00E14B5F">
        <w:rPr>
          <w:color w:val="EE0000"/>
          <w:lang w:val="bg-BG"/>
        </w:rPr>
        <w:t>шум в ушите</w:t>
      </w:r>
      <w:r w:rsidR="00E14B5F" w:rsidRPr="00E14B5F">
        <w:rPr>
          <w:lang w:val="bg-BG"/>
        </w:rPr>
        <w:t xml:space="preserve">, </w:t>
      </w:r>
      <w:r w:rsidR="00E14B5F" w:rsidRPr="00E14B5F">
        <w:rPr>
          <w:color w:val="EE0000"/>
          <w:lang w:val="bg-BG"/>
        </w:rPr>
        <w:t>повишена възбудимост или сънливост</w:t>
      </w:r>
      <w:r w:rsidR="00E14B5F" w:rsidRPr="00E14B5F">
        <w:rPr>
          <w:lang w:val="bg-BG"/>
        </w:rPr>
        <w:t xml:space="preserve">, </w:t>
      </w:r>
      <w:r w:rsidR="00E14B5F" w:rsidRPr="00E14B5F">
        <w:rPr>
          <w:color w:val="EE0000"/>
          <w:lang w:val="bg-BG"/>
        </w:rPr>
        <w:t>намалена концентрационна способност</w:t>
      </w:r>
      <w:r w:rsidR="00E14B5F" w:rsidRPr="00E14B5F">
        <w:rPr>
          <w:lang w:val="bg-BG"/>
        </w:rPr>
        <w:t>,</w:t>
      </w:r>
      <w:r w:rsidR="00E14B5F">
        <w:rPr>
          <w:lang w:val="bg-BG"/>
        </w:rPr>
        <w:t xml:space="preserve"> </w:t>
      </w:r>
      <w:r w:rsidR="00E14B5F" w:rsidRPr="00E14B5F">
        <w:rPr>
          <w:color w:val="EE0000"/>
          <w:lang w:val="bg-BG"/>
        </w:rPr>
        <w:t>лесна умствена умора, смутена памет</w:t>
      </w:r>
      <w:r w:rsidR="00E14B5F" w:rsidRPr="00E14B5F">
        <w:rPr>
          <w:lang w:val="bg-BG"/>
        </w:rPr>
        <w:t>.</w:t>
      </w:r>
      <w:r w:rsidR="00E14B5F">
        <w:rPr>
          <w:lang w:val="bg-BG"/>
        </w:rPr>
        <w:br/>
      </w:r>
      <w:r w:rsidR="00E14B5F">
        <w:rPr>
          <w:lang w:val="bg-BG"/>
        </w:rPr>
        <w:br/>
      </w:r>
      <w:r w:rsidR="00361212" w:rsidRPr="00361212">
        <w:rPr>
          <w:lang w:val="bg-BG"/>
        </w:rPr>
        <w:t xml:space="preserve">От </w:t>
      </w:r>
      <w:r w:rsidR="00361212" w:rsidRPr="00361212">
        <w:rPr>
          <w:b/>
          <w:bCs/>
          <w:lang w:val="bg-BG"/>
        </w:rPr>
        <w:t>периферната нервна систем</w:t>
      </w:r>
      <w:r w:rsidR="00361212" w:rsidRPr="00361212">
        <w:rPr>
          <w:lang w:val="bg-BG"/>
        </w:rPr>
        <w:t xml:space="preserve">а се наблюдават </w:t>
      </w:r>
      <w:r w:rsidR="00361212" w:rsidRPr="00361212">
        <w:rPr>
          <w:color w:val="EE0000"/>
          <w:lang w:val="bg-BG"/>
        </w:rPr>
        <w:t>парестезии</w:t>
      </w:r>
      <w:r w:rsidR="00361212" w:rsidRPr="00361212">
        <w:rPr>
          <w:lang w:val="bg-BG"/>
        </w:rPr>
        <w:t>,</w:t>
      </w:r>
      <w:r w:rsidR="00361212">
        <w:rPr>
          <w:lang w:val="bg-BG"/>
        </w:rPr>
        <w:t xml:space="preserve"> </w:t>
      </w:r>
      <w:r w:rsidR="00361212" w:rsidRPr="00361212">
        <w:rPr>
          <w:color w:val="EE0000"/>
          <w:lang w:val="bg-BG"/>
        </w:rPr>
        <w:t xml:space="preserve">смутена дълбока </w:t>
      </w:r>
      <w:r w:rsidR="00361212" w:rsidRPr="00361212">
        <w:rPr>
          <w:lang w:val="bg-BG"/>
        </w:rPr>
        <w:t xml:space="preserve">и </w:t>
      </w:r>
      <w:r w:rsidR="00361212" w:rsidRPr="00361212">
        <w:rPr>
          <w:color w:val="EE0000"/>
          <w:lang w:val="bg-BG"/>
        </w:rPr>
        <w:t>повърхностна сетивност</w:t>
      </w:r>
      <w:r w:rsidR="00361212" w:rsidRPr="00361212">
        <w:rPr>
          <w:lang w:val="bg-BG"/>
        </w:rPr>
        <w:t xml:space="preserve">, </w:t>
      </w:r>
      <w:r w:rsidR="00361212" w:rsidRPr="00361212">
        <w:rPr>
          <w:color w:val="EE0000"/>
          <w:lang w:val="bg-BG"/>
        </w:rPr>
        <w:t>тръпнене и мравучкане по крайниците</w:t>
      </w:r>
      <w:r w:rsidR="00361212" w:rsidRPr="00361212">
        <w:rPr>
          <w:lang w:val="bg-BG"/>
        </w:rPr>
        <w:t xml:space="preserve">. </w:t>
      </w:r>
      <w:r w:rsidR="00361212">
        <w:rPr>
          <w:lang w:val="bg-BG"/>
        </w:rPr>
        <w:br/>
      </w:r>
      <w:r w:rsidR="00361212">
        <w:rPr>
          <w:lang w:val="bg-BG"/>
        </w:rPr>
        <w:br/>
      </w:r>
      <w:r w:rsidR="00361212" w:rsidRPr="00361212">
        <w:rPr>
          <w:lang w:val="bg-BG"/>
        </w:rPr>
        <w:lastRenderedPageBreak/>
        <w:t xml:space="preserve">При </w:t>
      </w:r>
      <w:r w:rsidR="00361212" w:rsidRPr="00361212">
        <w:rPr>
          <w:color w:val="EE0000"/>
          <w:lang w:val="bg-BG"/>
        </w:rPr>
        <w:t xml:space="preserve">тежка анемия </w:t>
      </w:r>
      <w:r w:rsidR="00361212" w:rsidRPr="00361212">
        <w:rPr>
          <w:lang w:val="bg-BG"/>
        </w:rPr>
        <w:t xml:space="preserve">могат да се появят симптоми, дължащи се на </w:t>
      </w:r>
      <w:r w:rsidR="00361212" w:rsidRPr="00361212">
        <w:rPr>
          <w:color w:val="EE0000"/>
          <w:lang w:val="bg-BG"/>
        </w:rPr>
        <w:t xml:space="preserve">локално съдово заболяване </w:t>
      </w:r>
      <w:r w:rsidR="00361212" w:rsidRPr="00361212">
        <w:rPr>
          <w:lang w:val="bg-BG"/>
        </w:rPr>
        <w:t xml:space="preserve">като </w:t>
      </w:r>
      <w:r w:rsidR="00361212" w:rsidRPr="00361212">
        <w:rPr>
          <w:color w:val="EE0000"/>
          <w:lang w:val="bg-BG"/>
        </w:rPr>
        <w:t>стенокардия</w:t>
      </w:r>
      <w:r w:rsidR="00361212" w:rsidRPr="00361212">
        <w:rPr>
          <w:lang w:val="bg-BG"/>
        </w:rPr>
        <w:t xml:space="preserve">, </w:t>
      </w:r>
      <w:r w:rsidR="00361212" w:rsidRPr="00361212">
        <w:rPr>
          <w:color w:val="EE0000"/>
          <w:lang w:val="bg-BG"/>
        </w:rPr>
        <w:t xml:space="preserve">мозъчна исхемия </w:t>
      </w:r>
      <w:r w:rsidR="00361212" w:rsidRPr="00361212">
        <w:rPr>
          <w:lang w:val="bg-BG"/>
        </w:rPr>
        <w:t xml:space="preserve">и </w:t>
      </w:r>
      <w:r w:rsidR="00361212" w:rsidRPr="00361212">
        <w:rPr>
          <w:color w:val="EE0000"/>
          <w:lang w:val="bg-BG"/>
        </w:rPr>
        <w:t xml:space="preserve">интермитиращо клаудикацио </w:t>
      </w:r>
      <w:r w:rsidR="00361212">
        <w:rPr>
          <w:lang w:val="bg-BG"/>
        </w:rPr>
        <w:t>(болки в краката при ходене поради недостатъчно кръвоснабдяване)</w:t>
      </w:r>
      <w:r w:rsidR="00361212" w:rsidRPr="00361212">
        <w:rPr>
          <w:lang w:val="bg-BG"/>
        </w:rPr>
        <w:t xml:space="preserve"> от страна на крайниците</w:t>
      </w:r>
      <w:r w:rsidR="00850811" w:rsidRPr="00850811">
        <w:rPr>
          <w:lang w:val="bg-BG"/>
        </w:rPr>
        <w:br/>
      </w:r>
      <w:r>
        <w:rPr>
          <w:lang w:val="bg-BG"/>
        </w:rPr>
        <w:br/>
      </w:r>
      <w:r w:rsidRPr="0063191F">
        <w:t xml:space="preserve">Обективно се установява </w:t>
      </w:r>
      <w:r w:rsidRPr="00F47628">
        <w:rPr>
          <w:color w:val="EE0000"/>
        </w:rPr>
        <w:t>бледост на кожата</w:t>
      </w:r>
      <w:r w:rsidRPr="0063191F">
        <w:t xml:space="preserve">, </w:t>
      </w:r>
      <w:r w:rsidRPr="00F47628">
        <w:rPr>
          <w:color w:val="EE0000"/>
        </w:rPr>
        <w:t>лигавиците</w:t>
      </w:r>
      <w:r w:rsidRPr="0063191F">
        <w:t xml:space="preserve">, </w:t>
      </w:r>
      <w:r w:rsidRPr="00F47628">
        <w:rPr>
          <w:color w:val="EE0000"/>
        </w:rPr>
        <w:t xml:space="preserve">ноктите </w:t>
      </w:r>
      <w:r w:rsidRPr="0063191F">
        <w:t xml:space="preserve">и </w:t>
      </w:r>
      <w:r w:rsidRPr="00F47628">
        <w:rPr>
          <w:color w:val="EE0000"/>
        </w:rPr>
        <w:t>конюнктивите</w:t>
      </w:r>
      <w:r w:rsidRPr="0063191F">
        <w:t xml:space="preserve">. При </w:t>
      </w:r>
      <w:r w:rsidRPr="00F47628">
        <w:rPr>
          <w:color w:val="EE0000"/>
        </w:rPr>
        <w:t>хемолитичните</w:t>
      </w:r>
      <w:r w:rsidRPr="0063191F">
        <w:t xml:space="preserve"> </w:t>
      </w:r>
      <w:r w:rsidRPr="00F47628">
        <w:rPr>
          <w:color w:val="EE0000"/>
        </w:rPr>
        <w:t>анемии</w:t>
      </w:r>
      <w:r w:rsidRPr="0063191F">
        <w:t xml:space="preserve"> към бледостта се прибавя и </w:t>
      </w:r>
      <w:r w:rsidRPr="00F47628">
        <w:rPr>
          <w:color w:val="EE0000"/>
        </w:rPr>
        <w:t>жълтеница</w:t>
      </w:r>
      <w:r w:rsidRPr="0063191F">
        <w:t>.</w:t>
      </w:r>
    </w:p>
    <w:p w14:paraId="2898701C" w14:textId="77777777" w:rsidR="003671D6" w:rsidRDefault="003671D6" w:rsidP="00706DB1">
      <w:pPr>
        <w:suppressAutoHyphens/>
        <w:spacing w:after="0" w:line="240" w:lineRule="auto"/>
        <w:rPr>
          <w:lang w:val="bg-BG"/>
        </w:rPr>
      </w:pPr>
    </w:p>
    <w:p w14:paraId="4CD1D0AC" w14:textId="77777777" w:rsidR="009F4D5C" w:rsidRPr="009F4D5C" w:rsidRDefault="009F4D5C" w:rsidP="00706DB1">
      <w:pPr>
        <w:suppressAutoHyphens/>
        <w:spacing w:after="0" w:line="240" w:lineRule="auto"/>
        <w:rPr>
          <w:b/>
          <w:bCs/>
        </w:rPr>
      </w:pPr>
      <w:r w:rsidRPr="009F4D5C">
        <w:rPr>
          <w:b/>
          <w:bCs/>
        </w:rPr>
        <w:t>Остра следкръвоизливна анемия (Anaemia Posthaemorrhagica Acuta)</w:t>
      </w:r>
    </w:p>
    <w:p w14:paraId="283F26BC" w14:textId="77777777" w:rsidR="009F4D5C" w:rsidRPr="009F4D5C" w:rsidRDefault="009F4D5C" w:rsidP="00706DB1">
      <w:pPr>
        <w:suppressAutoHyphens/>
        <w:spacing w:after="0" w:line="240" w:lineRule="auto"/>
      </w:pPr>
      <w:r w:rsidRPr="009F4D5C">
        <w:rPr>
          <w:b/>
          <w:bCs/>
        </w:rPr>
        <w:t>Дефиниция:</w:t>
      </w:r>
    </w:p>
    <w:p w14:paraId="19BDC261" w14:textId="77777777" w:rsidR="009F4D5C" w:rsidRPr="009F4D5C" w:rsidRDefault="009F4D5C" w:rsidP="00A71168">
      <w:pPr>
        <w:numPr>
          <w:ilvl w:val="0"/>
          <w:numId w:val="419"/>
        </w:numPr>
        <w:suppressAutoHyphens/>
        <w:spacing w:after="0" w:line="240" w:lineRule="auto"/>
      </w:pPr>
      <w:r w:rsidRPr="009F4D5C">
        <w:t>Анемия, която е последица на външна травма или проява на общо, локално или кръвно заболяване (пептична язва, епистаксис, варици на хранопровода, генитални кръвоизливи, хеморагична диатеза).</w:t>
      </w:r>
    </w:p>
    <w:p w14:paraId="1FD6D30A" w14:textId="15B6C508" w:rsidR="009F4D5C" w:rsidRPr="009F4D5C" w:rsidRDefault="009F4D5C" w:rsidP="00A71168">
      <w:pPr>
        <w:numPr>
          <w:ilvl w:val="0"/>
          <w:numId w:val="419"/>
        </w:numPr>
        <w:suppressAutoHyphens/>
        <w:spacing w:after="0" w:line="240" w:lineRule="auto"/>
      </w:pPr>
      <w:r w:rsidRPr="009F4D5C">
        <w:t xml:space="preserve">При </w:t>
      </w:r>
      <w:r w:rsidRPr="009F4D5C">
        <w:rPr>
          <w:color w:val="EE0000"/>
        </w:rPr>
        <w:t>загуба на кръв над 1000 ml се наблюдава картина на анемия и хиповолемия</w:t>
      </w:r>
      <w:r w:rsidRPr="009F4D5C">
        <w:t xml:space="preserve">, като може да настъпи и </w:t>
      </w:r>
      <w:r w:rsidRPr="009F4D5C">
        <w:rPr>
          <w:color w:val="EE0000"/>
        </w:rPr>
        <w:t>хеморагичен хиповолемичен шок</w:t>
      </w:r>
      <w:r w:rsidRPr="009F4D5C">
        <w:t>.</w:t>
      </w:r>
      <w:r>
        <w:rPr>
          <w:lang w:val="bg-BG"/>
        </w:rPr>
        <w:br/>
      </w:r>
    </w:p>
    <w:p w14:paraId="0F6AEB45" w14:textId="77777777" w:rsidR="009F4D5C" w:rsidRPr="009F4D5C" w:rsidRDefault="009F4D5C" w:rsidP="00706DB1">
      <w:pPr>
        <w:suppressAutoHyphens/>
        <w:spacing w:after="0" w:line="240" w:lineRule="auto"/>
      </w:pPr>
      <w:r w:rsidRPr="009F4D5C">
        <w:rPr>
          <w:b/>
          <w:bCs/>
        </w:rPr>
        <w:t>Клиника (общ преглед):</w:t>
      </w:r>
    </w:p>
    <w:p w14:paraId="13D0783B" w14:textId="77777777" w:rsidR="009F4D5C" w:rsidRPr="009F4D5C" w:rsidRDefault="009F4D5C" w:rsidP="00A71168">
      <w:pPr>
        <w:numPr>
          <w:ilvl w:val="0"/>
          <w:numId w:val="420"/>
        </w:numPr>
        <w:suppressAutoHyphens/>
        <w:spacing w:after="0" w:line="240" w:lineRule="auto"/>
      </w:pPr>
      <w:r w:rsidRPr="009F4D5C">
        <w:t>Наблюдава се бледост на кожата и лигавиците, тахикардия, артериална хипотония, студена пот, олигурия.</w:t>
      </w:r>
    </w:p>
    <w:p w14:paraId="3FA131D2" w14:textId="1FB16EFE" w:rsidR="009F4D5C" w:rsidRPr="009F4D5C" w:rsidRDefault="009F4D5C" w:rsidP="00A71168">
      <w:pPr>
        <w:numPr>
          <w:ilvl w:val="0"/>
          <w:numId w:val="420"/>
        </w:numPr>
        <w:suppressAutoHyphens/>
        <w:spacing w:after="0" w:line="240" w:lineRule="auto"/>
      </w:pPr>
      <w:r w:rsidRPr="009F4D5C">
        <w:rPr>
          <w:color w:val="EE0000"/>
        </w:rPr>
        <w:t xml:space="preserve">Спадането на броя на еритроцитите, хемоглобина и хематокрита се установява </w:t>
      </w:r>
      <w:r w:rsidRPr="009F4D5C">
        <w:rPr>
          <w:b/>
          <w:bCs/>
          <w:color w:val="EE0000"/>
        </w:rPr>
        <w:t>след 24-ия час</w:t>
      </w:r>
      <w:r w:rsidRPr="009F4D5C">
        <w:rPr>
          <w:color w:val="EE0000"/>
        </w:rPr>
        <w:t>, когато настъпва компенсиране на хиповолемията</w:t>
      </w:r>
      <w:r w:rsidRPr="009F4D5C">
        <w:t>.</w:t>
      </w:r>
      <w:r>
        <w:rPr>
          <w:lang w:val="bg-BG"/>
        </w:rPr>
        <w:br/>
      </w:r>
    </w:p>
    <w:p w14:paraId="26011C95" w14:textId="77777777" w:rsidR="009F4D5C" w:rsidRPr="009F4D5C" w:rsidRDefault="009F4D5C" w:rsidP="00706DB1">
      <w:pPr>
        <w:suppressAutoHyphens/>
        <w:spacing w:after="0" w:line="240" w:lineRule="auto"/>
      </w:pPr>
      <w:r w:rsidRPr="009F4D5C">
        <w:rPr>
          <w:b/>
          <w:bCs/>
        </w:rPr>
        <w:t>Етиология:</w:t>
      </w:r>
    </w:p>
    <w:p w14:paraId="13B24B0F" w14:textId="77777777" w:rsidR="009F4D5C" w:rsidRPr="009F4D5C" w:rsidRDefault="009F4D5C" w:rsidP="00A71168">
      <w:pPr>
        <w:numPr>
          <w:ilvl w:val="0"/>
          <w:numId w:val="421"/>
        </w:numPr>
        <w:suppressAutoHyphens/>
        <w:spacing w:after="0" w:line="240" w:lineRule="auto"/>
      </w:pPr>
      <w:r w:rsidRPr="009F4D5C">
        <w:t>Наранявания, общи и локални травми.</w:t>
      </w:r>
    </w:p>
    <w:p w14:paraId="39F64A81" w14:textId="6B80735F" w:rsidR="009F4D5C" w:rsidRPr="009F4D5C" w:rsidRDefault="009F4D5C" w:rsidP="00A71168">
      <w:pPr>
        <w:numPr>
          <w:ilvl w:val="0"/>
          <w:numId w:val="421"/>
        </w:numPr>
        <w:suppressAutoHyphens/>
        <w:spacing w:after="0" w:line="240" w:lineRule="auto"/>
      </w:pPr>
      <w:r w:rsidRPr="009F4D5C">
        <w:t>Кървене от вътрешни органи, гениталии, кожа и лигавици при хеморагични диатези и съдови аномалии.</w:t>
      </w:r>
      <w:r w:rsidR="009223B1">
        <w:rPr>
          <w:lang w:val="bg-BG"/>
        </w:rPr>
        <w:br/>
      </w:r>
    </w:p>
    <w:p w14:paraId="3894F85A" w14:textId="77777777" w:rsidR="009F4D5C" w:rsidRPr="009F4D5C" w:rsidRDefault="009F4D5C" w:rsidP="00706DB1">
      <w:pPr>
        <w:suppressAutoHyphens/>
        <w:spacing w:after="0" w:line="240" w:lineRule="auto"/>
      </w:pPr>
      <w:r w:rsidRPr="009F4D5C">
        <w:rPr>
          <w:b/>
          <w:bCs/>
        </w:rPr>
        <w:t>Патогенеза:</w:t>
      </w:r>
    </w:p>
    <w:p w14:paraId="46086518" w14:textId="77777777" w:rsidR="009F4D5C" w:rsidRPr="009F4D5C" w:rsidRDefault="009F4D5C" w:rsidP="00A71168">
      <w:pPr>
        <w:numPr>
          <w:ilvl w:val="0"/>
          <w:numId w:val="422"/>
        </w:numPr>
        <w:suppressAutoHyphens/>
        <w:spacing w:after="0" w:line="240" w:lineRule="auto"/>
      </w:pPr>
      <w:r w:rsidRPr="009F4D5C">
        <w:rPr>
          <w:color w:val="EE0000"/>
        </w:rPr>
        <w:t>При кръвозагуба под 500 ml организмът компенсира чрез мобилизиране на кръвните депа</w:t>
      </w:r>
      <w:r w:rsidRPr="009F4D5C">
        <w:t>.</w:t>
      </w:r>
    </w:p>
    <w:p w14:paraId="4B1B1FBC" w14:textId="77777777" w:rsidR="009F4D5C" w:rsidRPr="009F4D5C" w:rsidRDefault="009F4D5C" w:rsidP="00A71168">
      <w:pPr>
        <w:numPr>
          <w:ilvl w:val="0"/>
          <w:numId w:val="422"/>
        </w:numPr>
        <w:suppressAutoHyphens/>
        <w:spacing w:after="0" w:line="240" w:lineRule="auto"/>
      </w:pPr>
      <w:r w:rsidRPr="009F4D5C">
        <w:rPr>
          <w:color w:val="EE0000"/>
        </w:rPr>
        <w:t>При кръвоизлив над 1000 ml се развиват прояви на хипоксия и хиповолемия</w:t>
      </w:r>
      <w:r w:rsidRPr="009F4D5C">
        <w:t>.</w:t>
      </w:r>
    </w:p>
    <w:p w14:paraId="6A9D5D37" w14:textId="77777777" w:rsidR="009F4D5C" w:rsidRPr="009F4D5C" w:rsidRDefault="009F4D5C" w:rsidP="00A71168">
      <w:pPr>
        <w:numPr>
          <w:ilvl w:val="0"/>
          <w:numId w:val="422"/>
        </w:numPr>
        <w:suppressAutoHyphens/>
        <w:spacing w:after="0" w:line="240" w:lineRule="auto"/>
      </w:pPr>
      <w:r w:rsidRPr="009F4D5C">
        <w:rPr>
          <w:color w:val="EE0000"/>
        </w:rPr>
        <w:t xml:space="preserve">След 6-ия час започва навлизане на тъканна течност в кръвното русло, което към 24-ия час води до </w:t>
      </w:r>
      <w:r w:rsidRPr="009F4D5C">
        <w:rPr>
          <w:b/>
          <w:bCs/>
          <w:color w:val="EE0000"/>
        </w:rPr>
        <w:t>дилуция (разреждане)</w:t>
      </w:r>
      <w:r w:rsidRPr="009F4D5C">
        <w:rPr>
          <w:color w:val="EE0000"/>
        </w:rPr>
        <w:t xml:space="preserve"> и понижаване на еритроцитите, хемоглобина и хематокрита</w:t>
      </w:r>
      <w:r w:rsidRPr="009F4D5C">
        <w:t>.</w:t>
      </w:r>
    </w:p>
    <w:p w14:paraId="320DF2BB" w14:textId="39D7018B" w:rsidR="009F4D5C" w:rsidRPr="009F4D5C" w:rsidRDefault="009F4D5C" w:rsidP="00A71168">
      <w:pPr>
        <w:numPr>
          <w:ilvl w:val="0"/>
          <w:numId w:val="422"/>
        </w:numPr>
        <w:suppressAutoHyphens/>
        <w:spacing w:after="0" w:line="240" w:lineRule="auto"/>
      </w:pPr>
      <w:r w:rsidRPr="009F4D5C">
        <w:t>Скоростта на възстановяване зависи от запасите на желязо в организма.</w:t>
      </w:r>
      <w:r w:rsidR="009223B1">
        <w:rPr>
          <w:lang w:val="bg-BG"/>
        </w:rPr>
        <w:br/>
      </w:r>
    </w:p>
    <w:p w14:paraId="5C25AB0D" w14:textId="77777777" w:rsidR="009F4D5C" w:rsidRPr="009F4D5C" w:rsidRDefault="009F4D5C" w:rsidP="00706DB1">
      <w:pPr>
        <w:suppressAutoHyphens/>
        <w:spacing w:after="0" w:line="240" w:lineRule="auto"/>
      </w:pPr>
      <w:r w:rsidRPr="009F4D5C">
        <w:rPr>
          <w:b/>
          <w:bCs/>
        </w:rPr>
        <w:t>Клинична картина:</w:t>
      </w:r>
    </w:p>
    <w:p w14:paraId="2C1FF7A0" w14:textId="77777777" w:rsidR="009F4D5C" w:rsidRPr="009F4D5C" w:rsidRDefault="009F4D5C" w:rsidP="00A71168">
      <w:pPr>
        <w:numPr>
          <w:ilvl w:val="0"/>
          <w:numId w:val="423"/>
        </w:numPr>
        <w:suppressAutoHyphens/>
        <w:spacing w:after="0" w:line="240" w:lineRule="auto"/>
      </w:pPr>
      <w:r w:rsidRPr="009F4D5C">
        <w:rPr>
          <w:b/>
          <w:bCs/>
        </w:rPr>
        <w:t>Симптоми:</w:t>
      </w:r>
      <w:r w:rsidRPr="009F4D5C">
        <w:t xml:space="preserve"> </w:t>
      </w:r>
      <w:r w:rsidRPr="009F4D5C">
        <w:rPr>
          <w:color w:val="EE0000"/>
        </w:rPr>
        <w:t xml:space="preserve">Смущения в съзнанието </w:t>
      </w:r>
      <w:r w:rsidRPr="009F4D5C">
        <w:t xml:space="preserve">(сънливост или възбуда), </w:t>
      </w:r>
      <w:r w:rsidRPr="009F4D5C">
        <w:rPr>
          <w:color w:val="EE0000"/>
        </w:rPr>
        <w:t>световъртеж</w:t>
      </w:r>
      <w:r w:rsidRPr="009F4D5C">
        <w:t xml:space="preserve">, </w:t>
      </w:r>
      <w:r w:rsidRPr="009F4D5C">
        <w:rPr>
          <w:color w:val="EE0000"/>
        </w:rPr>
        <w:t>смутено зрение</w:t>
      </w:r>
      <w:r w:rsidRPr="009F4D5C">
        <w:t xml:space="preserve">, </w:t>
      </w:r>
      <w:r w:rsidRPr="009F4D5C">
        <w:rPr>
          <w:color w:val="EE0000"/>
        </w:rPr>
        <w:t>задух</w:t>
      </w:r>
      <w:r w:rsidRPr="009F4D5C">
        <w:t>.</w:t>
      </w:r>
    </w:p>
    <w:p w14:paraId="616B9029" w14:textId="77777777" w:rsidR="009F4D5C" w:rsidRPr="009F4D5C" w:rsidRDefault="009F4D5C" w:rsidP="00A71168">
      <w:pPr>
        <w:numPr>
          <w:ilvl w:val="0"/>
          <w:numId w:val="423"/>
        </w:numPr>
        <w:suppressAutoHyphens/>
        <w:spacing w:after="0" w:line="240" w:lineRule="auto"/>
      </w:pPr>
      <w:r w:rsidRPr="009F4D5C">
        <w:rPr>
          <w:b/>
          <w:bCs/>
        </w:rPr>
        <w:t>Обективно:</w:t>
      </w:r>
    </w:p>
    <w:p w14:paraId="76866955" w14:textId="77777777" w:rsidR="009F4D5C" w:rsidRPr="009F4D5C" w:rsidRDefault="009F4D5C" w:rsidP="00A71168">
      <w:pPr>
        <w:numPr>
          <w:ilvl w:val="1"/>
          <w:numId w:val="423"/>
        </w:numPr>
        <w:suppressAutoHyphens/>
        <w:spacing w:after="0" w:line="240" w:lineRule="auto"/>
      </w:pPr>
      <w:r w:rsidRPr="009F4D5C">
        <w:rPr>
          <w:b/>
          <w:bCs/>
        </w:rPr>
        <w:t>Пулс:</w:t>
      </w:r>
      <w:r w:rsidRPr="009F4D5C">
        <w:t xml:space="preserve"> </w:t>
      </w:r>
      <w:r w:rsidRPr="009F4D5C">
        <w:rPr>
          <w:color w:val="EE0000"/>
        </w:rPr>
        <w:t>Мек, филиформен</w:t>
      </w:r>
      <w:r w:rsidRPr="009F4D5C">
        <w:t>.</w:t>
      </w:r>
    </w:p>
    <w:p w14:paraId="1D83C60F" w14:textId="77777777" w:rsidR="009F4D5C" w:rsidRPr="009F4D5C" w:rsidRDefault="009F4D5C" w:rsidP="00A71168">
      <w:pPr>
        <w:numPr>
          <w:ilvl w:val="1"/>
          <w:numId w:val="423"/>
        </w:numPr>
        <w:suppressAutoHyphens/>
        <w:spacing w:after="0" w:line="240" w:lineRule="auto"/>
      </w:pPr>
      <w:r w:rsidRPr="009F4D5C">
        <w:rPr>
          <w:b/>
          <w:bCs/>
        </w:rPr>
        <w:t>Кръвно налягане:</w:t>
      </w:r>
      <w:r w:rsidRPr="009F4D5C">
        <w:t xml:space="preserve"> </w:t>
      </w:r>
      <w:r w:rsidRPr="009F4D5C">
        <w:rPr>
          <w:color w:val="EE0000"/>
        </w:rPr>
        <w:t>Артериална хипотония</w:t>
      </w:r>
      <w:r w:rsidRPr="009F4D5C">
        <w:t>.</w:t>
      </w:r>
    </w:p>
    <w:p w14:paraId="635201BE" w14:textId="77777777" w:rsidR="009F4D5C" w:rsidRPr="009F4D5C" w:rsidRDefault="009F4D5C" w:rsidP="00A71168">
      <w:pPr>
        <w:numPr>
          <w:ilvl w:val="1"/>
          <w:numId w:val="423"/>
        </w:numPr>
        <w:suppressAutoHyphens/>
        <w:spacing w:after="0" w:line="240" w:lineRule="auto"/>
      </w:pPr>
      <w:r w:rsidRPr="009F4D5C">
        <w:rPr>
          <w:b/>
          <w:bCs/>
        </w:rPr>
        <w:t>Вени:</w:t>
      </w:r>
      <w:r w:rsidRPr="009F4D5C">
        <w:t xml:space="preserve"> </w:t>
      </w:r>
      <w:r w:rsidRPr="009F4D5C">
        <w:rPr>
          <w:color w:val="EE0000"/>
        </w:rPr>
        <w:t>Колабирали шийни вени</w:t>
      </w:r>
      <w:r w:rsidRPr="009F4D5C">
        <w:t>.</w:t>
      </w:r>
    </w:p>
    <w:p w14:paraId="5C19BD20" w14:textId="77777777" w:rsidR="009F4D5C" w:rsidRPr="009F4D5C" w:rsidRDefault="009F4D5C" w:rsidP="00A71168">
      <w:pPr>
        <w:numPr>
          <w:ilvl w:val="1"/>
          <w:numId w:val="423"/>
        </w:numPr>
        <w:suppressAutoHyphens/>
        <w:spacing w:after="0" w:line="240" w:lineRule="auto"/>
      </w:pPr>
      <w:r w:rsidRPr="009F4D5C">
        <w:rPr>
          <w:b/>
          <w:bCs/>
        </w:rPr>
        <w:t>Кожа и лигавици:</w:t>
      </w:r>
      <w:r w:rsidRPr="009F4D5C">
        <w:t xml:space="preserve"> </w:t>
      </w:r>
      <w:r w:rsidRPr="009F4D5C">
        <w:rPr>
          <w:color w:val="EE0000"/>
        </w:rPr>
        <w:t>Бледост, адекватна на обема на кръвозагубата</w:t>
      </w:r>
      <w:r w:rsidRPr="009F4D5C">
        <w:t>.</w:t>
      </w:r>
    </w:p>
    <w:p w14:paraId="62794C11" w14:textId="0862F90E" w:rsidR="009F4D5C" w:rsidRPr="009F4D5C" w:rsidRDefault="009F4D5C" w:rsidP="00A71168">
      <w:pPr>
        <w:numPr>
          <w:ilvl w:val="1"/>
          <w:numId w:val="423"/>
        </w:numPr>
        <w:suppressAutoHyphens/>
        <w:spacing w:after="0" w:line="240" w:lineRule="auto"/>
      </w:pPr>
      <w:r w:rsidRPr="009F4D5C">
        <w:rPr>
          <w:b/>
          <w:bCs/>
        </w:rPr>
        <w:t>Диуреза:</w:t>
      </w:r>
      <w:r w:rsidRPr="009F4D5C">
        <w:t xml:space="preserve"> </w:t>
      </w:r>
      <w:r w:rsidRPr="009F4D5C">
        <w:rPr>
          <w:color w:val="EE0000"/>
        </w:rPr>
        <w:t>Олигурия или анурия при тежки кръвоизливи</w:t>
      </w:r>
      <w:r w:rsidRPr="009F4D5C">
        <w:t>.</w:t>
      </w:r>
      <w:r w:rsidR="009223B1">
        <w:rPr>
          <w:lang w:val="bg-BG"/>
        </w:rPr>
        <w:br/>
      </w:r>
    </w:p>
    <w:p w14:paraId="6268010A" w14:textId="77777777" w:rsidR="009F4D5C" w:rsidRPr="009F4D5C" w:rsidRDefault="009F4D5C" w:rsidP="00706DB1">
      <w:pPr>
        <w:suppressAutoHyphens/>
        <w:spacing w:after="0" w:line="240" w:lineRule="auto"/>
      </w:pPr>
      <w:r w:rsidRPr="009F4D5C">
        <w:rPr>
          <w:b/>
          <w:bCs/>
        </w:rPr>
        <w:t>Изследвания:</w:t>
      </w:r>
    </w:p>
    <w:p w14:paraId="4AFCC6CE" w14:textId="77777777" w:rsidR="009F4D5C" w:rsidRPr="009F4D5C" w:rsidRDefault="009F4D5C" w:rsidP="00A71168">
      <w:pPr>
        <w:numPr>
          <w:ilvl w:val="0"/>
          <w:numId w:val="424"/>
        </w:numPr>
        <w:suppressAutoHyphens/>
        <w:spacing w:after="0" w:line="240" w:lineRule="auto"/>
      </w:pPr>
      <w:r w:rsidRPr="009F4D5C">
        <w:rPr>
          <w:b/>
          <w:bCs/>
        </w:rPr>
        <w:t>В първите часове:</w:t>
      </w:r>
      <w:r w:rsidRPr="009F4D5C">
        <w:t xml:space="preserve"> </w:t>
      </w:r>
      <w:r w:rsidRPr="009F4D5C">
        <w:rPr>
          <w:color w:val="EE0000"/>
        </w:rPr>
        <w:t>Левкоцитоза</w:t>
      </w:r>
      <w:r w:rsidRPr="009F4D5C">
        <w:t xml:space="preserve">, </w:t>
      </w:r>
      <w:r w:rsidRPr="009F4D5C">
        <w:rPr>
          <w:color w:val="EE0000"/>
        </w:rPr>
        <w:t>олевяване и тромбоцитоза</w:t>
      </w:r>
      <w:r w:rsidRPr="009F4D5C">
        <w:t>.</w:t>
      </w:r>
    </w:p>
    <w:p w14:paraId="5E63B56F" w14:textId="77777777" w:rsidR="009F4D5C" w:rsidRPr="009F4D5C" w:rsidRDefault="009F4D5C" w:rsidP="00A71168">
      <w:pPr>
        <w:numPr>
          <w:ilvl w:val="0"/>
          <w:numId w:val="424"/>
        </w:numPr>
        <w:suppressAutoHyphens/>
        <w:spacing w:after="0" w:line="240" w:lineRule="auto"/>
      </w:pPr>
      <w:r w:rsidRPr="009F4D5C">
        <w:rPr>
          <w:b/>
          <w:bCs/>
        </w:rPr>
        <w:t>На следващия ден:</w:t>
      </w:r>
      <w:r w:rsidRPr="009F4D5C">
        <w:t xml:space="preserve"> </w:t>
      </w:r>
      <w:r w:rsidRPr="009F4D5C">
        <w:rPr>
          <w:color w:val="EE0000"/>
        </w:rPr>
        <w:t>Спадат броят на еритроцитите, хемоглобинът и хематокритът</w:t>
      </w:r>
      <w:r w:rsidRPr="009F4D5C">
        <w:t>.</w:t>
      </w:r>
    </w:p>
    <w:p w14:paraId="3234530B" w14:textId="77777777" w:rsidR="009F4D5C" w:rsidRPr="009F4D5C" w:rsidRDefault="009F4D5C" w:rsidP="00A71168">
      <w:pPr>
        <w:numPr>
          <w:ilvl w:val="0"/>
          <w:numId w:val="424"/>
        </w:numPr>
        <w:suppressAutoHyphens/>
        <w:spacing w:after="0" w:line="240" w:lineRule="auto"/>
      </w:pPr>
      <w:r w:rsidRPr="009F4D5C">
        <w:rPr>
          <w:b/>
          <w:bCs/>
        </w:rPr>
        <w:t>Регенераторна фаза</w:t>
      </w:r>
      <w:r w:rsidRPr="009F4D5C">
        <w:rPr>
          <w:b/>
          <w:bCs/>
          <w:color w:val="EE0000"/>
        </w:rPr>
        <w:t>:</w:t>
      </w:r>
      <w:r w:rsidRPr="009F4D5C">
        <w:rPr>
          <w:color w:val="EE0000"/>
        </w:rPr>
        <w:t xml:space="preserve"> Нараства броят на еритробластите в костния мозък и на </w:t>
      </w:r>
      <w:r w:rsidRPr="009F4D5C">
        <w:rPr>
          <w:b/>
          <w:bCs/>
          <w:color w:val="EE0000"/>
        </w:rPr>
        <w:t>ретикулоцитите</w:t>
      </w:r>
      <w:r w:rsidRPr="009F4D5C">
        <w:rPr>
          <w:color w:val="EE0000"/>
        </w:rPr>
        <w:t xml:space="preserve"> в периферната кръв</w:t>
      </w:r>
      <w:r w:rsidRPr="009F4D5C">
        <w:t xml:space="preserve">. Може да се наблюдава </w:t>
      </w:r>
      <w:r w:rsidRPr="009F4D5C">
        <w:rPr>
          <w:color w:val="EE0000"/>
        </w:rPr>
        <w:t>микроцитоза</w:t>
      </w:r>
      <w:r w:rsidRPr="009F4D5C">
        <w:t xml:space="preserve">, </w:t>
      </w:r>
      <w:r w:rsidRPr="009F4D5C">
        <w:rPr>
          <w:color w:val="EE0000"/>
        </w:rPr>
        <w:t>анизоцитоза</w:t>
      </w:r>
      <w:r w:rsidRPr="009F4D5C">
        <w:t xml:space="preserve">, </w:t>
      </w:r>
      <w:r w:rsidRPr="009F4D5C">
        <w:rPr>
          <w:color w:val="EE0000"/>
        </w:rPr>
        <w:t>полихроматофилия</w:t>
      </w:r>
      <w:r w:rsidRPr="009F4D5C">
        <w:t>.</w:t>
      </w:r>
    </w:p>
    <w:p w14:paraId="1C62A02B" w14:textId="5447091B" w:rsidR="009F4D5C" w:rsidRPr="009F4D5C" w:rsidRDefault="009F4D5C" w:rsidP="00A71168">
      <w:pPr>
        <w:numPr>
          <w:ilvl w:val="0"/>
          <w:numId w:val="424"/>
        </w:numPr>
        <w:suppressAutoHyphens/>
        <w:spacing w:after="0" w:line="240" w:lineRule="auto"/>
      </w:pPr>
      <w:r w:rsidRPr="009F4D5C">
        <w:rPr>
          <w:u w:val="single"/>
        </w:rPr>
        <w:lastRenderedPageBreak/>
        <w:t>Възстановяването на броя на еритроцитите изпреварва нормализирането на хемоглобина</w:t>
      </w:r>
      <w:r w:rsidRPr="009F4D5C">
        <w:t>.</w:t>
      </w:r>
      <w:r w:rsidR="00F5583D">
        <w:rPr>
          <w:lang w:val="bg-BG"/>
        </w:rPr>
        <w:br/>
      </w:r>
    </w:p>
    <w:p w14:paraId="0EA75CED" w14:textId="77777777" w:rsidR="009F4D5C" w:rsidRPr="009F4D5C" w:rsidRDefault="009F4D5C" w:rsidP="00706DB1">
      <w:pPr>
        <w:suppressAutoHyphens/>
        <w:spacing w:after="0" w:line="240" w:lineRule="auto"/>
      </w:pPr>
      <w:r w:rsidRPr="009F4D5C">
        <w:rPr>
          <w:b/>
          <w:bCs/>
        </w:rPr>
        <w:t>Усложнения:</w:t>
      </w:r>
    </w:p>
    <w:p w14:paraId="45A4B8A1" w14:textId="77777777" w:rsidR="009F4D5C" w:rsidRPr="009F4D5C" w:rsidRDefault="009F4D5C" w:rsidP="00A71168">
      <w:pPr>
        <w:numPr>
          <w:ilvl w:val="0"/>
          <w:numId w:val="425"/>
        </w:numPr>
        <w:suppressAutoHyphens/>
        <w:spacing w:after="0" w:line="240" w:lineRule="auto"/>
      </w:pPr>
      <w:r w:rsidRPr="009F4D5C">
        <w:rPr>
          <w:color w:val="EE0000"/>
        </w:rPr>
        <w:t>Хеморагичен хиповолемичен шок</w:t>
      </w:r>
      <w:r w:rsidRPr="009F4D5C">
        <w:t>.</w:t>
      </w:r>
    </w:p>
    <w:p w14:paraId="5B4BCBBB" w14:textId="77777777" w:rsidR="009F4D5C" w:rsidRPr="009F4D5C" w:rsidRDefault="009F4D5C" w:rsidP="00A71168">
      <w:pPr>
        <w:numPr>
          <w:ilvl w:val="0"/>
          <w:numId w:val="425"/>
        </w:numPr>
        <w:suppressAutoHyphens/>
        <w:spacing w:after="0" w:line="240" w:lineRule="auto"/>
      </w:pPr>
      <w:r w:rsidRPr="009F4D5C">
        <w:rPr>
          <w:color w:val="EE0000"/>
        </w:rPr>
        <w:t>Остра бъбречна недостатъчност</w:t>
      </w:r>
      <w:r w:rsidRPr="009F4D5C">
        <w:t>.</w:t>
      </w:r>
    </w:p>
    <w:p w14:paraId="05D3BD92" w14:textId="44352B9F" w:rsidR="009F4D5C" w:rsidRPr="009F4D5C" w:rsidRDefault="009F4D5C" w:rsidP="00A71168">
      <w:pPr>
        <w:numPr>
          <w:ilvl w:val="0"/>
          <w:numId w:val="425"/>
        </w:numPr>
        <w:suppressAutoHyphens/>
        <w:spacing w:after="0" w:line="240" w:lineRule="auto"/>
      </w:pPr>
      <w:r w:rsidRPr="009F4D5C">
        <w:rPr>
          <w:color w:val="EE0000"/>
        </w:rPr>
        <w:t>При ниски железни резерви се забавя преодоляването на анемията</w:t>
      </w:r>
      <w:r w:rsidRPr="009F4D5C">
        <w:t>.</w:t>
      </w:r>
      <w:r w:rsidR="00F5583D">
        <w:rPr>
          <w:lang w:val="bg-BG"/>
        </w:rPr>
        <w:br/>
      </w:r>
    </w:p>
    <w:p w14:paraId="271C4E73" w14:textId="77777777" w:rsidR="009F4D5C" w:rsidRPr="009F4D5C" w:rsidRDefault="009F4D5C" w:rsidP="00706DB1">
      <w:pPr>
        <w:suppressAutoHyphens/>
        <w:spacing w:after="0" w:line="240" w:lineRule="auto"/>
      </w:pPr>
      <w:r w:rsidRPr="009F4D5C">
        <w:rPr>
          <w:b/>
          <w:bCs/>
        </w:rPr>
        <w:t>Прогноза:</w:t>
      </w:r>
    </w:p>
    <w:p w14:paraId="03FA6567" w14:textId="77777777" w:rsidR="009F4D5C" w:rsidRPr="009F4D5C" w:rsidRDefault="009F4D5C" w:rsidP="00A71168">
      <w:pPr>
        <w:numPr>
          <w:ilvl w:val="0"/>
          <w:numId w:val="426"/>
        </w:numPr>
        <w:suppressAutoHyphens/>
        <w:spacing w:after="0" w:line="240" w:lineRule="auto"/>
      </w:pPr>
      <w:r w:rsidRPr="009F4D5C">
        <w:t>Свързана е с установяване и отстраняване на причината за кървенето.</w:t>
      </w:r>
    </w:p>
    <w:p w14:paraId="3810C8CE" w14:textId="77777777" w:rsidR="009F4D5C" w:rsidRPr="009F4D5C" w:rsidRDefault="00D83532" w:rsidP="00706DB1">
      <w:pPr>
        <w:suppressAutoHyphens/>
        <w:spacing w:after="0" w:line="240" w:lineRule="auto"/>
      </w:pPr>
      <w:r>
        <w:pict w14:anchorId="0EAE391D">
          <v:rect id="_x0000_i1039" style="width:0;height:1.5pt" o:hralign="center" o:hrstd="t" o:hr="t" fillcolor="#a0a0a0" stroked="f"/>
        </w:pict>
      </w:r>
    </w:p>
    <w:p w14:paraId="76F45D00" w14:textId="77777777" w:rsidR="009F4D5C" w:rsidRPr="009F4D5C" w:rsidRDefault="009F4D5C" w:rsidP="00706DB1">
      <w:pPr>
        <w:suppressAutoHyphens/>
        <w:spacing w:after="0" w:line="240" w:lineRule="auto"/>
        <w:rPr>
          <w:b/>
          <w:bCs/>
        </w:rPr>
      </w:pPr>
      <w:r w:rsidRPr="009F4D5C">
        <w:rPr>
          <w:b/>
          <w:bCs/>
        </w:rPr>
        <w:t>Хронична следкръвоизливна анемия (Желязодефицитна анемия) (Anaemia Posthaemorrhagica Ferripriva)</w:t>
      </w:r>
    </w:p>
    <w:p w14:paraId="17A0C4DC" w14:textId="77777777" w:rsidR="009F4D5C" w:rsidRPr="009F4D5C" w:rsidRDefault="009F4D5C" w:rsidP="00706DB1">
      <w:pPr>
        <w:suppressAutoHyphens/>
        <w:spacing w:after="0" w:line="240" w:lineRule="auto"/>
      </w:pPr>
      <w:r w:rsidRPr="009F4D5C">
        <w:rPr>
          <w:b/>
          <w:bCs/>
        </w:rPr>
        <w:t>Дефиниция:</w:t>
      </w:r>
    </w:p>
    <w:p w14:paraId="0DACE924" w14:textId="77777777" w:rsidR="009F4D5C" w:rsidRPr="009F4D5C" w:rsidRDefault="009F4D5C" w:rsidP="00A71168">
      <w:pPr>
        <w:numPr>
          <w:ilvl w:val="0"/>
          <w:numId w:val="427"/>
        </w:numPr>
        <w:suppressAutoHyphens/>
        <w:spacing w:after="0" w:line="240" w:lineRule="auto"/>
      </w:pPr>
      <w:r w:rsidRPr="009F4D5C">
        <w:t>Анемия, която се дължи на загуба на желязо вследствие на:</w:t>
      </w:r>
    </w:p>
    <w:p w14:paraId="3D78CCEA" w14:textId="77777777" w:rsidR="009F4D5C" w:rsidRPr="009F4D5C" w:rsidRDefault="009F4D5C" w:rsidP="00A71168">
      <w:pPr>
        <w:numPr>
          <w:ilvl w:val="1"/>
          <w:numId w:val="427"/>
        </w:numPr>
        <w:suppressAutoHyphens/>
        <w:spacing w:after="0" w:line="240" w:lineRule="auto"/>
      </w:pPr>
      <w:r w:rsidRPr="009F4D5C">
        <w:t>Хронични кръвотечения (80% от случаите).</w:t>
      </w:r>
    </w:p>
    <w:p w14:paraId="5E5A07BF" w14:textId="77777777" w:rsidR="009F4D5C" w:rsidRPr="009F4D5C" w:rsidRDefault="009F4D5C" w:rsidP="00A71168">
      <w:pPr>
        <w:numPr>
          <w:ilvl w:val="1"/>
          <w:numId w:val="427"/>
        </w:numPr>
        <w:suppressAutoHyphens/>
        <w:spacing w:after="0" w:line="240" w:lineRule="auto"/>
      </w:pPr>
      <w:r w:rsidRPr="009F4D5C">
        <w:t>Недостатъчен внос.</w:t>
      </w:r>
    </w:p>
    <w:p w14:paraId="3EE802F4" w14:textId="77777777" w:rsidR="009F4D5C" w:rsidRPr="009F4D5C" w:rsidRDefault="009F4D5C" w:rsidP="00A71168">
      <w:pPr>
        <w:numPr>
          <w:ilvl w:val="1"/>
          <w:numId w:val="427"/>
        </w:numPr>
        <w:suppressAutoHyphens/>
        <w:spacing w:after="0" w:line="240" w:lineRule="auto"/>
      </w:pPr>
      <w:r w:rsidRPr="009F4D5C">
        <w:t>Недостатъчна резорбция.</w:t>
      </w:r>
    </w:p>
    <w:p w14:paraId="65C618F0" w14:textId="77777777" w:rsidR="009F4D5C" w:rsidRPr="009F4D5C" w:rsidRDefault="009F4D5C" w:rsidP="00A71168">
      <w:pPr>
        <w:numPr>
          <w:ilvl w:val="1"/>
          <w:numId w:val="427"/>
        </w:numPr>
        <w:suppressAutoHyphens/>
        <w:spacing w:after="0" w:line="240" w:lineRule="auto"/>
      </w:pPr>
      <w:r w:rsidRPr="009F4D5C">
        <w:t>Повишени нужди на организма от желязо.</w:t>
      </w:r>
    </w:p>
    <w:p w14:paraId="7BB7A845" w14:textId="46D7524C" w:rsidR="009F4D5C" w:rsidRPr="009F4D5C" w:rsidRDefault="009F4D5C" w:rsidP="00A71168">
      <w:pPr>
        <w:numPr>
          <w:ilvl w:val="0"/>
          <w:numId w:val="427"/>
        </w:numPr>
        <w:suppressAutoHyphens/>
        <w:spacing w:after="0" w:line="240" w:lineRule="auto"/>
      </w:pPr>
      <w:r w:rsidRPr="009F4D5C">
        <w:t>Железният дефицит може да бъде латентен и манифестен.</w:t>
      </w:r>
      <w:r w:rsidR="00F5583D">
        <w:rPr>
          <w:lang w:val="bg-BG"/>
        </w:rPr>
        <w:br/>
      </w:r>
    </w:p>
    <w:p w14:paraId="4FBF4D49" w14:textId="77777777" w:rsidR="009F4D5C" w:rsidRPr="009F4D5C" w:rsidRDefault="009F4D5C" w:rsidP="00706DB1">
      <w:pPr>
        <w:suppressAutoHyphens/>
        <w:spacing w:after="0" w:line="240" w:lineRule="auto"/>
      </w:pPr>
      <w:r w:rsidRPr="009F4D5C">
        <w:rPr>
          <w:b/>
          <w:bCs/>
        </w:rPr>
        <w:t>Клиника (общ преглед):</w:t>
      </w:r>
    </w:p>
    <w:p w14:paraId="7904CAD9" w14:textId="77777777" w:rsidR="009F4D5C" w:rsidRPr="009F4D5C" w:rsidRDefault="009F4D5C" w:rsidP="00A71168">
      <w:pPr>
        <w:numPr>
          <w:ilvl w:val="0"/>
          <w:numId w:val="428"/>
        </w:numPr>
        <w:suppressAutoHyphens/>
        <w:spacing w:after="0" w:line="240" w:lineRule="auto"/>
      </w:pPr>
      <w:r w:rsidRPr="009F4D5C">
        <w:t>Анемичен синдром.</w:t>
      </w:r>
    </w:p>
    <w:p w14:paraId="47E6E529" w14:textId="77777777" w:rsidR="009F4D5C" w:rsidRPr="009F4D5C" w:rsidRDefault="009F4D5C" w:rsidP="00A71168">
      <w:pPr>
        <w:numPr>
          <w:ilvl w:val="0"/>
          <w:numId w:val="428"/>
        </w:numPr>
        <w:suppressAutoHyphens/>
        <w:spacing w:after="0" w:line="240" w:lineRule="auto"/>
      </w:pPr>
      <w:r w:rsidRPr="009F4D5C">
        <w:rPr>
          <w:b/>
          <w:bCs/>
        </w:rPr>
        <w:t>Специфични белези:</w:t>
      </w:r>
      <w:r w:rsidRPr="009F4D5C">
        <w:t xml:space="preserve"> </w:t>
      </w:r>
      <w:r w:rsidRPr="009F4D5C">
        <w:rPr>
          <w:color w:val="EE0000"/>
        </w:rPr>
        <w:t>Платинихия и койлонихия</w:t>
      </w:r>
      <w:r w:rsidRPr="009F4D5C">
        <w:t xml:space="preserve"> (промени в ноктите), </w:t>
      </w:r>
      <w:r w:rsidRPr="009F4D5C">
        <w:rPr>
          <w:color w:val="EE0000"/>
        </w:rPr>
        <w:t>стомашен хипо- или анацидитет</w:t>
      </w:r>
      <w:r w:rsidRPr="009F4D5C">
        <w:t xml:space="preserve">, </w:t>
      </w:r>
      <w:r w:rsidRPr="009F4D5C">
        <w:rPr>
          <w:color w:val="EE0000"/>
        </w:rPr>
        <w:t>глосит на Hunter</w:t>
      </w:r>
      <w:r w:rsidRPr="009F4D5C">
        <w:t xml:space="preserve">, </w:t>
      </w:r>
      <w:r w:rsidRPr="009F4D5C">
        <w:rPr>
          <w:color w:val="EE0000"/>
        </w:rPr>
        <w:t>симптом на Plummer-Vinson</w:t>
      </w:r>
      <w:r w:rsidRPr="009F4D5C">
        <w:t>.</w:t>
      </w:r>
    </w:p>
    <w:p w14:paraId="7FF23952" w14:textId="4D7CF7CA" w:rsidR="009F4D5C" w:rsidRPr="009F4D5C" w:rsidRDefault="009F4D5C" w:rsidP="00A71168">
      <w:pPr>
        <w:numPr>
          <w:ilvl w:val="0"/>
          <w:numId w:val="428"/>
        </w:numPr>
        <w:suppressAutoHyphens/>
        <w:spacing w:after="0" w:line="240" w:lineRule="auto"/>
      </w:pPr>
      <w:r w:rsidRPr="009F4D5C">
        <w:rPr>
          <w:b/>
          <w:bCs/>
        </w:rPr>
        <w:t>Лабораторно:</w:t>
      </w:r>
      <w:r w:rsidRPr="009F4D5C">
        <w:t xml:space="preserve"> </w:t>
      </w:r>
      <w:r w:rsidRPr="009F4D5C">
        <w:rPr>
          <w:color w:val="EE0000"/>
        </w:rPr>
        <w:t>Понижени еритроцити</w:t>
      </w:r>
      <w:r w:rsidRPr="009F4D5C">
        <w:t xml:space="preserve">, </w:t>
      </w:r>
      <w:r w:rsidRPr="009F4D5C">
        <w:rPr>
          <w:color w:val="EE0000"/>
        </w:rPr>
        <w:t>хемоглобин</w:t>
      </w:r>
      <w:r w:rsidRPr="009F4D5C">
        <w:t xml:space="preserve">, </w:t>
      </w:r>
      <w:r w:rsidRPr="009F4D5C">
        <w:rPr>
          <w:color w:val="EE0000"/>
        </w:rPr>
        <w:t>хематокрит</w:t>
      </w:r>
      <w:r w:rsidRPr="009F4D5C">
        <w:t xml:space="preserve">; </w:t>
      </w:r>
      <w:r w:rsidRPr="009F4D5C">
        <w:rPr>
          <w:color w:val="EE0000"/>
        </w:rPr>
        <w:t>хипохромия</w:t>
      </w:r>
      <w:r w:rsidRPr="009F4D5C">
        <w:t xml:space="preserve">, </w:t>
      </w:r>
      <w:r w:rsidRPr="009F4D5C">
        <w:rPr>
          <w:color w:val="EE0000"/>
        </w:rPr>
        <w:t>микроцитоза</w:t>
      </w:r>
      <w:r w:rsidRPr="009F4D5C">
        <w:t xml:space="preserve">; </w:t>
      </w:r>
      <w:r w:rsidRPr="009F4D5C">
        <w:rPr>
          <w:color w:val="EE0000"/>
        </w:rPr>
        <w:t>понижено серумно желязо</w:t>
      </w:r>
      <w:r w:rsidRPr="009F4D5C">
        <w:t>.</w:t>
      </w:r>
      <w:r w:rsidR="00F5583D">
        <w:rPr>
          <w:lang w:val="bg-BG"/>
        </w:rPr>
        <w:br/>
      </w:r>
    </w:p>
    <w:p w14:paraId="0A8E006B" w14:textId="77777777" w:rsidR="009F4D5C" w:rsidRPr="009F4D5C" w:rsidRDefault="009F4D5C" w:rsidP="00706DB1">
      <w:pPr>
        <w:suppressAutoHyphens/>
        <w:spacing w:after="0" w:line="240" w:lineRule="auto"/>
      </w:pPr>
      <w:r w:rsidRPr="009F4D5C">
        <w:rPr>
          <w:b/>
          <w:bCs/>
        </w:rPr>
        <w:t>Етиология:</w:t>
      </w:r>
    </w:p>
    <w:p w14:paraId="04B2C5A4" w14:textId="77777777" w:rsidR="009F4D5C" w:rsidRPr="009F4D5C" w:rsidRDefault="009F4D5C" w:rsidP="00A71168">
      <w:pPr>
        <w:numPr>
          <w:ilvl w:val="0"/>
          <w:numId w:val="429"/>
        </w:numPr>
        <w:suppressAutoHyphens/>
        <w:spacing w:after="0" w:line="240" w:lineRule="auto"/>
      </w:pPr>
      <w:r w:rsidRPr="009F4D5C">
        <w:rPr>
          <w:b/>
          <w:bCs/>
          <w:color w:val="EE0000"/>
        </w:rPr>
        <w:t>Хронична кръвозагуба (най-честа причина)</w:t>
      </w:r>
      <w:r w:rsidRPr="009F4D5C">
        <w:rPr>
          <w:b/>
          <w:bCs/>
        </w:rPr>
        <w:t>:</w:t>
      </w:r>
      <w:r w:rsidRPr="009F4D5C">
        <w:t xml:space="preserve"> </w:t>
      </w:r>
      <w:r w:rsidRPr="009F4D5C">
        <w:rPr>
          <w:u w:val="single"/>
        </w:rPr>
        <w:t>От храносмилателен тракт (язва, карцином), генитално кървене, кръвотечения от носа и др</w:t>
      </w:r>
      <w:r w:rsidRPr="009F4D5C">
        <w:t>.</w:t>
      </w:r>
    </w:p>
    <w:p w14:paraId="5954E3F7" w14:textId="77777777" w:rsidR="009F4D5C" w:rsidRPr="009F4D5C" w:rsidRDefault="009F4D5C" w:rsidP="00A71168">
      <w:pPr>
        <w:numPr>
          <w:ilvl w:val="0"/>
          <w:numId w:val="429"/>
        </w:numPr>
        <w:suppressAutoHyphens/>
        <w:spacing w:after="0" w:line="240" w:lineRule="auto"/>
      </w:pPr>
      <w:r w:rsidRPr="009F4D5C">
        <w:rPr>
          <w:b/>
          <w:bCs/>
          <w:color w:val="EE0000"/>
        </w:rPr>
        <w:t>Недостатъчен внос</w:t>
      </w:r>
      <w:r w:rsidRPr="009F4D5C">
        <w:rPr>
          <w:b/>
          <w:bCs/>
        </w:rPr>
        <w:t>:</w:t>
      </w:r>
      <w:r w:rsidRPr="009F4D5C">
        <w:t xml:space="preserve"> </w:t>
      </w:r>
      <w:r w:rsidRPr="009F4D5C">
        <w:rPr>
          <w:u w:val="single"/>
        </w:rPr>
        <w:t>Вегетарианци</w:t>
      </w:r>
      <w:r w:rsidRPr="009F4D5C">
        <w:t>.</w:t>
      </w:r>
    </w:p>
    <w:p w14:paraId="28BA6E32" w14:textId="77777777" w:rsidR="009F4D5C" w:rsidRPr="009F4D5C" w:rsidRDefault="009F4D5C" w:rsidP="00A71168">
      <w:pPr>
        <w:numPr>
          <w:ilvl w:val="0"/>
          <w:numId w:val="429"/>
        </w:numPr>
        <w:suppressAutoHyphens/>
        <w:spacing w:after="0" w:line="240" w:lineRule="auto"/>
      </w:pPr>
      <w:r w:rsidRPr="009F4D5C">
        <w:rPr>
          <w:b/>
          <w:bCs/>
          <w:color w:val="EE0000"/>
        </w:rPr>
        <w:t>Недостатъчна резорбция</w:t>
      </w:r>
      <w:r w:rsidRPr="009F4D5C">
        <w:rPr>
          <w:b/>
          <w:bCs/>
        </w:rPr>
        <w:t>:</w:t>
      </w:r>
      <w:r w:rsidRPr="009F4D5C">
        <w:t xml:space="preserve"> </w:t>
      </w:r>
      <w:r w:rsidRPr="009F4D5C">
        <w:rPr>
          <w:u w:val="single"/>
        </w:rPr>
        <w:t>Пострезекционен синдром, синдром на лошо всмукване</w:t>
      </w:r>
      <w:r w:rsidRPr="009F4D5C">
        <w:t>.</w:t>
      </w:r>
    </w:p>
    <w:p w14:paraId="13224A7C" w14:textId="05B87096" w:rsidR="009F4D5C" w:rsidRPr="009F4D5C" w:rsidRDefault="009F4D5C" w:rsidP="00A71168">
      <w:pPr>
        <w:numPr>
          <w:ilvl w:val="0"/>
          <w:numId w:val="429"/>
        </w:numPr>
        <w:suppressAutoHyphens/>
        <w:spacing w:after="0" w:line="240" w:lineRule="auto"/>
      </w:pPr>
      <w:r w:rsidRPr="009F4D5C">
        <w:rPr>
          <w:b/>
          <w:bCs/>
          <w:color w:val="EE0000"/>
        </w:rPr>
        <w:t>Повишени нужди</w:t>
      </w:r>
      <w:r w:rsidRPr="009F4D5C">
        <w:rPr>
          <w:b/>
          <w:bCs/>
        </w:rPr>
        <w:t>:</w:t>
      </w:r>
      <w:r w:rsidRPr="009F4D5C">
        <w:t xml:space="preserve"> </w:t>
      </w:r>
      <w:r w:rsidRPr="009F4D5C">
        <w:rPr>
          <w:u w:val="single"/>
        </w:rPr>
        <w:t>Растеж, бременност, кърмене</w:t>
      </w:r>
      <w:r w:rsidRPr="009F4D5C">
        <w:t>.</w:t>
      </w:r>
      <w:r w:rsidR="00F5583D">
        <w:rPr>
          <w:lang w:val="bg-BG"/>
        </w:rPr>
        <w:br/>
      </w:r>
    </w:p>
    <w:p w14:paraId="2590341E" w14:textId="77777777" w:rsidR="009F4D5C" w:rsidRPr="009F4D5C" w:rsidRDefault="009F4D5C" w:rsidP="00706DB1">
      <w:pPr>
        <w:suppressAutoHyphens/>
        <w:spacing w:after="0" w:line="240" w:lineRule="auto"/>
      </w:pPr>
      <w:r w:rsidRPr="009F4D5C">
        <w:rPr>
          <w:b/>
          <w:bCs/>
        </w:rPr>
        <w:t>Патогенеза:</w:t>
      </w:r>
    </w:p>
    <w:p w14:paraId="282C17CD" w14:textId="77777777" w:rsidR="009F4D5C" w:rsidRPr="009F4D5C" w:rsidRDefault="009F4D5C" w:rsidP="00A71168">
      <w:pPr>
        <w:numPr>
          <w:ilvl w:val="0"/>
          <w:numId w:val="430"/>
        </w:numPr>
        <w:suppressAutoHyphens/>
        <w:spacing w:after="0" w:line="240" w:lineRule="auto"/>
      </w:pPr>
      <w:r w:rsidRPr="009F4D5C">
        <w:t>Резорбцията на желязо се осъществява в дуоденума и горния йеюнум.</w:t>
      </w:r>
    </w:p>
    <w:p w14:paraId="3E99D017" w14:textId="77777777" w:rsidR="009F4D5C" w:rsidRPr="009F4D5C" w:rsidRDefault="009F4D5C" w:rsidP="00A71168">
      <w:pPr>
        <w:numPr>
          <w:ilvl w:val="0"/>
          <w:numId w:val="430"/>
        </w:numPr>
        <w:suppressAutoHyphens/>
        <w:spacing w:after="0" w:line="240" w:lineRule="auto"/>
      </w:pPr>
      <w:r w:rsidRPr="009F4D5C">
        <w:t xml:space="preserve">При дефицит на желязо спада насищането на транспортния протеин </w:t>
      </w:r>
      <w:r w:rsidRPr="009F4D5C">
        <w:rPr>
          <w:b/>
          <w:bCs/>
          <w:color w:val="EE0000"/>
        </w:rPr>
        <w:t>трансферин</w:t>
      </w:r>
      <w:r w:rsidRPr="009F4D5C">
        <w:t>.</w:t>
      </w:r>
    </w:p>
    <w:p w14:paraId="2DD0DA2C" w14:textId="77777777" w:rsidR="009F4D5C" w:rsidRPr="009F4D5C" w:rsidRDefault="009F4D5C" w:rsidP="00A71168">
      <w:pPr>
        <w:numPr>
          <w:ilvl w:val="0"/>
          <w:numId w:val="430"/>
        </w:numPr>
        <w:suppressAutoHyphens/>
        <w:spacing w:after="0" w:line="240" w:lineRule="auto"/>
      </w:pPr>
      <w:r w:rsidRPr="009F4D5C">
        <w:t>Липсата на желязо подтиска клетъчната пролиферация и зреене, особено на еритроцитите.</w:t>
      </w:r>
    </w:p>
    <w:p w14:paraId="404E9F54" w14:textId="7063AB8F" w:rsidR="009F4D5C" w:rsidRPr="009F4D5C" w:rsidRDefault="009F4D5C" w:rsidP="00A71168">
      <w:pPr>
        <w:numPr>
          <w:ilvl w:val="0"/>
          <w:numId w:val="430"/>
        </w:numPr>
        <w:suppressAutoHyphens/>
        <w:spacing w:after="0" w:line="240" w:lineRule="auto"/>
      </w:pPr>
      <w:r w:rsidRPr="009F4D5C">
        <w:rPr>
          <w:color w:val="EE0000"/>
        </w:rPr>
        <w:t>Подтиска се и пролиферацията на клетки в храносмилателния тракт, което води до атрофия на стомашната лигавица и глосит</w:t>
      </w:r>
      <w:r w:rsidRPr="009F4D5C">
        <w:t>.</w:t>
      </w:r>
      <w:r w:rsidR="00404908">
        <w:rPr>
          <w:lang w:val="bg-BG"/>
        </w:rPr>
        <w:br/>
      </w:r>
    </w:p>
    <w:p w14:paraId="23432F16" w14:textId="77777777" w:rsidR="009F4D5C" w:rsidRPr="009F4D5C" w:rsidRDefault="009F4D5C" w:rsidP="00706DB1">
      <w:pPr>
        <w:suppressAutoHyphens/>
        <w:spacing w:after="0" w:line="240" w:lineRule="auto"/>
      </w:pPr>
      <w:r w:rsidRPr="009F4D5C">
        <w:rPr>
          <w:b/>
          <w:bCs/>
        </w:rPr>
        <w:t>Клинична картина:</w:t>
      </w:r>
    </w:p>
    <w:p w14:paraId="6372231A" w14:textId="77777777" w:rsidR="009F4D5C" w:rsidRPr="009F4D5C" w:rsidRDefault="009F4D5C" w:rsidP="00A71168">
      <w:pPr>
        <w:numPr>
          <w:ilvl w:val="0"/>
          <w:numId w:val="431"/>
        </w:numPr>
        <w:suppressAutoHyphens/>
        <w:spacing w:after="0" w:line="240" w:lineRule="auto"/>
      </w:pPr>
      <w:r w:rsidRPr="009F4D5C">
        <w:rPr>
          <w:b/>
          <w:bCs/>
        </w:rPr>
        <w:t>Анемичен синдром</w:t>
      </w:r>
      <w:r w:rsidRPr="009F4D5C">
        <w:rPr>
          <w:b/>
          <w:bCs/>
          <w:color w:val="EE0000"/>
        </w:rPr>
        <w:t>:</w:t>
      </w:r>
      <w:r w:rsidRPr="009F4D5C">
        <w:rPr>
          <w:color w:val="EE0000"/>
        </w:rPr>
        <w:t xml:space="preserve"> Бавно прогресираща умора</w:t>
      </w:r>
      <w:r w:rsidRPr="009F4D5C">
        <w:t xml:space="preserve">, </w:t>
      </w:r>
      <w:r w:rsidRPr="009F4D5C">
        <w:rPr>
          <w:color w:val="EE0000"/>
        </w:rPr>
        <w:t>разбитост</w:t>
      </w:r>
      <w:r w:rsidRPr="009F4D5C">
        <w:t xml:space="preserve">, </w:t>
      </w:r>
      <w:r w:rsidRPr="009F4D5C">
        <w:rPr>
          <w:color w:val="EE0000"/>
        </w:rPr>
        <w:t>сънливост</w:t>
      </w:r>
      <w:r w:rsidRPr="009F4D5C">
        <w:t xml:space="preserve">, </w:t>
      </w:r>
      <w:r w:rsidRPr="009F4D5C">
        <w:rPr>
          <w:color w:val="EE0000"/>
        </w:rPr>
        <w:t>световъртеж</w:t>
      </w:r>
      <w:r w:rsidRPr="009F4D5C">
        <w:t xml:space="preserve">, </w:t>
      </w:r>
      <w:r w:rsidRPr="009F4D5C">
        <w:rPr>
          <w:color w:val="EE0000"/>
        </w:rPr>
        <w:t>шум в ушите</w:t>
      </w:r>
      <w:r w:rsidRPr="009F4D5C">
        <w:t>.</w:t>
      </w:r>
    </w:p>
    <w:p w14:paraId="2CB97A8F" w14:textId="77777777" w:rsidR="009F4D5C" w:rsidRPr="009F4D5C" w:rsidRDefault="009F4D5C" w:rsidP="00A71168">
      <w:pPr>
        <w:numPr>
          <w:ilvl w:val="0"/>
          <w:numId w:val="431"/>
        </w:numPr>
        <w:suppressAutoHyphens/>
        <w:spacing w:after="0" w:line="240" w:lineRule="auto"/>
      </w:pPr>
      <w:r w:rsidRPr="009F4D5C">
        <w:rPr>
          <w:b/>
          <w:bCs/>
        </w:rPr>
        <w:t>Специфични симптоми:</w:t>
      </w:r>
    </w:p>
    <w:p w14:paraId="629F78D1" w14:textId="77777777" w:rsidR="009F4D5C" w:rsidRPr="009F4D5C" w:rsidRDefault="009F4D5C" w:rsidP="00A71168">
      <w:pPr>
        <w:numPr>
          <w:ilvl w:val="1"/>
          <w:numId w:val="431"/>
        </w:numPr>
        <w:suppressAutoHyphens/>
        <w:spacing w:after="0" w:line="240" w:lineRule="auto"/>
      </w:pPr>
      <w:r w:rsidRPr="009F4D5C">
        <w:rPr>
          <w:color w:val="EE0000"/>
        </w:rPr>
        <w:t>Парене и болка по езика при употреба на люти и кисели храни</w:t>
      </w:r>
      <w:r w:rsidRPr="009F4D5C">
        <w:t>.</w:t>
      </w:r>
    </w:p>
    <w:p w14:paraId="1AEAE4F6" w14:textId="77777777" w:rsidR="009F4D5C" w:rsidRPr="009F4D5C" w:rsidRDefault="009F4D5C" w:rsidP="00A71168">
      <w:pPr>
        <w:numPr>
          <w:ilvl w:val="1"/>
          <w:numId w:val="431"/>
        </w:numPr>
        <w:suppressAutoHyphens/>
        <w:spacing w:after="0" w:line="240" w:lineRule="auto"/>
      </w:pPr>
      <w:r w:rsidRPr="009F4D5C">
        <w:rPr>
          <w:b/>
          <w:bCs/>
          <w:color w:val="EE0000"/>
        </w:rPr>
        <w:t>Симптом на Plummer-Vinson:</w:t>
      </w:r>
      <w:r w:rsidRPr="009F4D5C">
        <w:rPr>
          <w:color w:val="EE0000"/>
        </w:rPr>
        <w:t xml:space="preserve"> </w:t>
      </w:r>
      <w:r w:rsidRPr="009F4D5C">
        <w:rPr>
          <w:u w:val="single"/>
        </w:rPr>
        <w:t>Затруднено преглъщане</w:t>
      </w:r>
      <w:r w:rsidRPr="009F4D5C">
        <w:t>.</w:t>
      </w:r>
    </w:p>
    <w:p w14:paraId="405E6E95" w14:textId="77777777" w:rsidR="009F4D5C" w:rsidRPr="009F4D5C" w:rsidRDefault="009F4D5C" w:rsidP="00A71168">
      <w:pPr>
        <w:numPr>
          <w:ilvl w:val="0"/>
          <w:numId w:val="431"/>
        </w:numPr>
        <w:suppressAutoHyphens/>
        <w:spacing w:after="0" w:line="240" w:lineRule="auto"/>
      </w:pPr>
      <w:r w:rsidRPr="009F4D5C">
        <w:rPr>
          <w:b/>
          <w:bCs/>
        </w:rPr>
        <w:t>Обективно:</w:t>
      </w:r>
    </w:p>
    <w:p w14:paraId="01C53355" w14:textId="77777777" w:rsidR="009F4D5C" w:rsidRPr="009F4D5C" w:rsidRDefault="009F4D5C" w:rsidP="00A71168">
      <w:pPr>
        <w:numPr>
          <w:ilvl w:val="1"/>
          <w:numId w:val="431"/>
        </w:numPr>
        <w:suppressAutoHyphens/>
        <w:spacing w:after="0" w:line="240" w:lineRule="auto"/>
      </w:pPr>
      <w:r w:rsidRPr="009F4D5C">
        <w:rPr>
          <w:color w:val="EE0000"/>
        </w:rPr>
        <w:t>Бледост на кожата и лигавиците</w:t>
      </w:r>
      <w:r w:rsidRPr="009F4D5C">
        <w:t>.</w:t>
      </w:r>
    </w:p>
    <w:p w14:paraId="054EF842" w14:textId="77777777" w:rsidR="009F4D5C" w:rsidRPr="009F4D5C" w:rsidRDefault="009F4D5C" w:rsidP="00A71168">
      <w:pPr>
        <w:numPr>
          <w:ilvl w:val="1"/>
          <w:numId w:val="431"/>
        </w:numPr>
        <w:suppressAutoHyphens/>
        <w:spacing w:after="0" w:line="240" w:lineRule="auto"/>
      </w:pPr>
      <w:r w:rsidRPr="009F4D5C">
        <w:rPr>
          <w:b/>
          <w:bCs/>
          <w:color w:val="EE0000"/>
        </w:rPr>
        <w:lastRenderedPageBreak/>
        <w:t>Глосит на Hunter</w:t>
      </w:r>
      <w:r w:rsidRPr="009F4D5C">
        <w:rPr>
          <w:b/>
          <w:bCs/>
        </w:rPr>
        <w:t>:</w:t>
      </w:r>
      <w:r w:rsidRPr="009F4D5C">
        <w:t xml:space="preserve"> Език с изгладен папиларен релеф, зачервен.</w:t>
      </w:r>
    </w:p>
    <w:p w14:paraId="4196AE2E" w14:textId="77777777" w:rsidR="009F4D5C" w:rsidRPr="009F4D5C" w:rsidRDefault="009F4D5C" w:rsidP="00A71168">
      <w:pPr>
        <w:numPr>
          <w:ilvl w:val="1"/>
          <w:numId w:val="431"/>
        </w:numPr>
        <w:suppressAutoHyphens/>
        <w:spacing w:after="0" w:line="240" w:lineRule="auto"/>
      </w:pPr>
      <w:r w:rsidRPr="009F4D5C">
        <w:rPr>
          <w:b/>
          <w:bCs/>
          <w:color w:val="EE0000"/>
        </w:rPr>
        <w:t>Промени в ноктите</w:t>
      </w:r>
      <w:r w:rsidRPr="009F4D5C">
        <w:rPr>
          <w:b/>
          <w:bCs/>
        </w:rPr>
        <w:t>:</w:t>
      </w:r>
      <w:r w:rsidRPr="009F4D5C">
        <w:t xml:space="preserve"> </w:t>
      </w:r>
      <w:r w:rsidRPr="009F4D5C">
        <w:rPr>
          <w:u w:val="single"/>
        </w:rPr>
        <w:t>Дистрофични, стриирани, плоски (</w:t>
      </w:r>
      <w:r w:rsidRPr="009F4D5C">
        <w:rPr>
          <w:b/>
          <w:bCs/>
          <w:color w:val="EE0000"/>
          <w:u w:val="single"/>
        </w:rPr>
        <w:t>Platinychia</w:t>
      </w:r>
      <w:r w:rsidRPr="009F4D5C">
        <w:rPr>
          <w:u w:val="single"/>
        </w:rPr>
        <w:t>) или вдлъбнати (</w:t>
      </w:r>
      <w:r w:rsidRPr="009F4D5C">
        <w:rPr>
          <w:b/>
          <w:bCs/>
          <w:color w:val="EE0000"/>
          <w:u w:val="single"/>
        </w:rPr>
        <w:t>Koilonychia</w:t>
      </w:r>
      <w:r w:rsidRPr="009F4D5C">
        <w:rPr>
          <w:u w:val="single"/>
        </w:rPr>
        <w:t>)</w:t>
      </w:r>
      <w:r w:rsidRPr="009F4D5C">
        <w:t>.</w:t>
      </w:r>
    </w:p>
    <w:p w14:paraId="4CA50001" w14:textId="0FDFBDC5" w:rsidR="009F4D5C" w:rsidRPr="009F4D5C" w:rsidRDefault="009F4D5C" w:rsidP="00A71168">
      <w:pPr>
        <w:numPr>
          <w:ilvl w:val="1"/>
          <w:numId w:val="431"/>
        </w:numPr>
        <w:suppressAutoHyphens/>
        <w:spacing w:after="0" w:line="240" w:lineRule="auto"/>
      </w:pPr>
      <w:r w:rsidRPr="009F4D5C">
        <w:rPr>
          <w:color w:val="EE0000"/>
        </w:rPr>
        <w:t>Тахикардия</w:t>
      </w:r>
      <w:r w:rsidRPr="009F4D5C">
        <w:t xml:space="preserve">, </w:t>
      </w:r>
      <w:r w:rsidRPr="009F4D5C">
        <w:rPr>
          <w:color w:val="EE0000"/>
        </w:rPr>
        <w:t>функционални сърдечни шумове</w:t>
      </w:r>
      <w:r w:rsidRPr="009F4D5C">
        <w:t xml:space="preserve">, </w:t>
      </w:r>
      <w:r w:rsidRPr="009F4D5C">
        <w:rPr>
          <w:color w:val="EE0000"/>
        </w:rPr>
        <w:t>хипотония</w:t>
      </w:r>
      <w:r w:rsidRPr="009F4D5C">
        <w:t>.</w:t>
      </w:r>
      <w:r w:rsidR="00404908">
        <w:rPr>
          <w:lang w:val="bg-BG"/>
        </w:rPr>
        <w:br/>
      </w:r>
    </w:p>
    <w:p w14:paraId="70FE0718" w14:textId="77777777" w:rsidR="009F4D5C" w:rsidRPr="009F4D5C" w:rsidRDefault="009F4D5C" w:rsidP="00706DB1">
      <w:pPr>
        <w:suppressAutoHyphens/>
        <w:spacing w:after="0" w:line="240" w:lineRule="auto"/>
      </w:pPr>
      <w:r w:rsidRPr="009F4D5C">
        <w:rPr>
          <w:b/>
          <w:bCs/>
        </w:rPr>
        <w:t>Изследвания:</w:t>
      </w:r>
    </w:p>
    <w:p w14:paraId="5C6310AA" w14:textId="07B4FD4D" w:rsidR="009F4D5C" w:rsidRPr="009F4D5C" w:rsidRDefault="009F4D5C" w:rsidP="00A71168">
      <w:pPr>
        <w:numPr>
          <w:ilvl w:val="0"/>
          <w:numId w:val="432"/>
        </w:numPr>
        <w:suppressAutoHyphens/>
        <w:spacing w:after="0" w:line="240" w:lineRule="auto"/>
      </w:pPr>
      <w:r w:rsidRPr="009F4D5C">
        <w:rPr>
          <w:b/>
          <w:bCs/>
        </w:rPr>
        <w:t>Периферна кръв:</w:t>
      </w:r>
      <w:r w:rsidRPr="009F4D5C">
        <w:t xml:space="preserve"> </w:t>
      </w:r>
      <w:r w:rsidRPr="009F4D5C">
        <w:rPr>
          <w:color w:val="EE0000"/>
        </w:rPr>
        <w:t>Понижени еритроцити</w:t>
      </w:r>
      <w:r w:rsidRPr="009F4D5C">
        <w:t xml:space="preserve">, </w:t>
      </w:r>
      <w:r w:rsidRPr="009F4D5C">
        <w:rPr>
          <w:color w:val="EE0000"/>
        </w:rPr>
        <w:t>хемоглобин</w:t>
      </w:r>
      <w:r w:rsidRPr="009F4D5C">
        <w:t xml:space="preserve">, </w:t>
      </w:r>
      <w:r w:rsidRPr="009F4D5C">
        <w:rPr>
          <w:color w:val="EE0000"/>
        </w:rPr>
        <w:t>хематокрит</w:t>
      </w:r>
      <w:r w:rsidRPr="009F4D5C">
        <w:t xml:space="preserve">. </w:t>
      </w:r>
      <w:r w:rsidRPr="009F4D5C">
        <w:rPr>
          <w:b/>
          <w:bCs/>
          <w:color w:val="EE0000"/>
        </w:rPr>
        <w:t>Микроцитоза</w:t>
      </w:r>
      <w:r w:rsidRPr="009F4D5C">
        <w:rPr>
          <w:b/>
          <w:bCs/>
        </w:rPr>
        <w:t xml:space="preserve">, </w:t>
      </w:r>
      <w:r w:rsidRPr="009F4D5C">
        <w:rPr>
          <w:b/>
          <w:bCs/>
          <w:color w:val="EE0000"/>
        </w:rPr>
        <w:t>анизоцитоза</w:t>
      </w:r>
      <w:r w:rsidRPr="009F4D5C">
        <w:rPr>
          <w:b/>
          <w:bCs/>
        </w:rPr>
        <w:t xml:space="preserve">, </w:t>
      </w:r>
      <w:r w:rsidRPr="009F4D5C">
        <w:rPr>
          <w:b/>
          <w:bCs/>
          <w:color w:val="EE0000"/>
        </w:rPr>
        <w:t>пойкилоцитоза</w:t>
      </w:r>
      <w:r w:rsidRPr="009F4D5C">
        <w:t xml:space="preserve">. </w:t>
      </w:r>
      <w:r w:rsidRPr="009F4D5C">
        <w:rPr>
          <w:color w:val="EE0000"/>
        </w:rPr>
        <w:t>Понижени MCV</w:t>
      </w:r>
      <w:r w:rsidR="00423CB8" w:rsidRPr="00423CB8">
        <w:rPr>
          <w:color w:val="EE0000"/>
          <w:lang w:val="bg-BG"/>
        </w:rPr>
        <w:t xml:space="preserve"> </w:t>
      </w:r>
      <w:r w:rsidR="00423CB8" w:rsidRPr="00423CB8">
        <w:rPr>
          <w:lang w:val="bg-BG"/>
        </w:rPr>
        <w:t>(средният обем на еритроцитите)</w:t>
      </w:r>
      <w:r w:rsidRPr="009F4D5C">
        <w:t xml:space="preserve">, </w:t>
      </w:r>
      <w:r w:rsidRPr="009F4D5C">
        <w:rPr>
          <w:color w:val="EE0000"/>
        </w:rPr>
        <w:t>MCH</w:t>
      </w:r>
      <w:r w:rsidR="00423CB8" w:rsidRPr="00423CB8">
        <w:rPr>
          <w:color w:val="EE0000"/>
          <w:lang w:val="bg-BG"/>
        </w:rPr>
        <w:t xml:space="preserve"> </w:t>
      </w:r>
      <w:r w:rsidR="00423CB8" w:rsidRPr="00423CB8">
        <w:rPr>
          <w:lang w:val="bg-BG"/>
        </w:rPr>
        <w:t>(средната концентрация на хемоглобина в отделния еритроцит)</w:t>
      </w:r>
      <w:r w:rsidRPr="009F4D5C">
        <w:t xml:space="preserve">, </w:t>
      </w:r>
      <w:r w:rsidRPr="009F4D5C">
        <w:rPr>
          <w:color w:val="EE0000"/>
        </w:rPr>
        <w:t>MCHC</w:t>
      </w:r>
      <w:r w:rsidR="00423CB8" w:rsidRPr="00423CB8">
        <w:rPr>
          <w:color w:val="EE0000"/>
          <w:lang w:val="bg-BG"/>
        </w:rPr>
        <w:t xml:space="preserve"> </w:t>
      </w:r>
      <w:r w:rsidR="00423CB8" w:rsidRPr="00423CB8">
        <w:rPr>
          <w:lang w:val="bg-BG"/>
        </w:rPr>
        <w:t>(средната концентрация на хемоглобин в еритроцитите)</w:t>
      </w:r>
      <w:r w:rsidRPr="009F4D5C">
        <w:t>. Понижени ретикулоцити.</w:t>
      </w:r>
    </w:p>
    <w:p w14:paraId="5F8327CB" w14:textId="77777777" w:rsidR="009F4D5C" w:rsidRPr="009F4D5C" w:rsidRDefault="009F4D5C" w:rsidP="00A71168">
      <w:pPr>
        <w:numPr>
          <w:ilvl w:val="0"/>
          <w:numId w:val="432"/>
        </w:numPr>
        <w:suppressAutoHyphens/>
        <w:spacing w:after="0" w:line="240" w:lineRule="auto"/>
      </w:pPr>
      <w:r w:rsidRPr="009F4D5C">
        <w:rPr>
          <w:b/>
          <w:bCs/>
        </w:rPr>
        <w:t>Костен мозък:</w:t>
      </w:r>
      <w:r w:rsidRPr="009F4D5C">
        <w:t xml:space="preserve"> </w:t>
      </w:r>
      <w:r w:rsidRPr="009F4D5C">
        <w:rPr>
          <w:color w:val="EE0000"/>
        </w:rPr>
        <w:t>Хиперплазия на еритробластния ред при нарушена хемоглобинизация</w:t>
      </w:r>
      <w:r w:rsidRPr="009F4D5C">
        <w:t>.</w:t>
      </w:r>
    </w:p>
    <w:p w14:paraId="459A6F03" w14:textId="77777777" w:rsidR="009F4D5C" w:rsidRPr="009F4D5C" w:rsidRDefault="009F4D5C" w:rsidP="00A71168">
      <w:pPr>
        <w:numPr>
          <w:ilvl w:val="0"/>
          <w:numId w:val="432"/>
        </w:numPr>
        <w:suppressAutoHyphens/>
        <w:spacing w:after="0" w:line="240" w:lineRule="auto"/>
      </w:pPr>
      <w:r w:rsidRPr="009F4D5C">
        <w:rPr>
          <w:b/>
          <w:bCs/>
        </w:rPr>
        <w:t>Железен статус:</w:t>
      </w:r>
    </w:p>
    <w:p w14:paraId="50A19EE1" w14:textId="77777777" w:rsidR="009F4D5C" w:rsidRPr="009F4D5C" w:rsidRDefault="009F4D5C" w:rsidP="00A71168">
      <w:pPr>
        <w:numPr>
          <w:ilvl w:val="1"/>
          <w:numId w:val="432"/>
        </w:numPr>
        <w:suppressAutoHyphens/>
        <w:spacing w:after="0" w:line="240" w:lineRule="auto"/>
      </w:pPr>
      <w:r w:rsidRPr="009F4D5C">
        <w:rPr>
          <w:b/>
          <w:bCs/>
          <w:color w:val="EE0000"/>
        </w:rPr>
        <w:t>Понижено серумно желязо</w:t>
      </w:r>
      <w:r w:rsidRPr="009F4D5C">
        <w:rPr>
          <w:color w:val="EE0000"/>
        </w:rPr>
        <w:t xml:space="preserve"> </w:t>
      </w:r>
      <w:r w:rsidRPr="009F4D5C">
        <w:t>(&lt; 7 µmol/l).</w:t>
      </w:r>
    </w:p>
    <w:p w14:paraId="635900F1" w14:textId="77777777" w:rsidR="009F4D5C" w:rsidRPr="009F4D5C" w:rsidRDefault="009F4D5C" w:rsidP="00A71168">
      <w:pPr>
        <w:numPr>
          <w:ilvl w:val="1"/>
          <w:numId w:val="432"/>
        </w:numPr>
        <w:suppressAutoHyphens/>
        <w:spacing w:after="0" w:line="240" w:lineRule="auto"/>
      </w:pPr>
      <w:r w:rsidRPr="009F4D5C">
        <w:rPr>
          <w:b/>
          <w:bCs/>
          <w:color w:val="EE0000"/>
        </w:rPr>
        <w:t>Повишено ниво на трансферина</w:t>
      </w:r>
      <w:r w:rsidRPr="009F4D5C">
        <w:rPr>
          <w:color w:val="EE0000"/>
        </w:rPr>
        <w:t xml:space="preserve"> (компенсаторно)</w:t>
      </w:r>
      <w:r w:rsidRPr="009F4D5C">
        <w:t>.</w:t>
      </w:r>
    </w:p>
    <w:p w14:paraId="68860A45" w14:textId="77777777" w:rsidR="009F4D5C" w:rsidRPr="009F4D5C" w:rsidRDefault="009F4D5C" w:rsidP="00A71168">
      <w:pPr>
        <w:numPr>
          <w:ilvl w:val="1"/>
          <w:numId w:val="432"/>
        </w:numPr>
        <w:suppressAutoHyphens/>
        <w:spacing w:after="0" w:line="240" w:lineRule="auto"/>
      </w:pPr>
      <w:r w:rsidRPr="009F4D5C">
        <w:rPr>
          <w:b/>
          <w:bCs/>
          <w:color w:val="EE0000"/>
        </w:rPr>
        <w:t>Понижено насищане на трансферина</w:t>
      </w:r>
      <w:r w:rsidRPr="009F4D5C">
        <w:rPr>
          <w:color w:val="EE0000"/>
        </w:rPr>
        <w:t xml:space="preserve"> </w:t>
      </w:r>
      <w:r w:rsidRPr="009F4D5C">
        <w:t>с желязо.</w:t>
      </w:r>
    </w:p>
    <w:p w14:paraId="7944E868" w14:textId="77777777" w:rsidR="009F4D5C" w:rsidRPr="009F4D5C" w:rsidRDefault="009F4D5C" w:rsidP="00A71168">
      <w:pPr>
        <w:numPr>
          <w:ilvl w:val="1"/>
          <w:numId w:val="432"/>
        </w:numPr>
        <w:suppressAutoHyphens/>
        <w:spacing w:after="0" w:line="240" w:lineRule="auto"/>
      </w:pPr>
      <w:r w:rsidRPr="009F4D5C">
        <w:rPr>
          <w:b/>
          <w:bCs/>
          <w:color w:val="EE0000"/>
        </w:rPr>
        <w:t xml:space="preserve">Понижен тотален желязосвързващ капацитет </w:t>
      </w:r>
      <w:r w:rsidRPr="009F4D5C">
        <w:rPr>
          <w:b/>
          <w:bCs/>
        </w:rPr>
        <w:t>(тЖСК)</w:t>
      </w:r>
      <w:r w:rsidRPr="009F4D5C">
        <w:t>.</w:t>
      </w:r>
    </w:p>
    <w:p w14:paraId="6394DAD6" w14:textId="3696AACC" w:rsidR="009F4D5C" w:rsidRPr="009F4D5C" w:rsidRDefault="009F4D5C" w:rsidP="00A71168">
      <w:pPr>
        <w:numPr>
          <w:ilvl w:val="0"/>
          <w:numId w:val="432"/>
        </w:numPr>
        <w:suppressAutoHyphens/>
        <w:spacing w:after="0" w:line="240" w:lineRule="auto"/>
      </w:pPr>
      <w:r w:rsidRPr="009F4D5C">
        <w:rPr>
          <w:b/>
          <w:bCs/>
        </w:rPr>
        <w:t>Стомашен сок:</w:t>
      </w:r>
      <w:r w:rsidRPr="009F4D5C">
        <w:t xml:space="preserve"> </w:t>
      </w:r>
      <w:r w:rsidRPr="009F4D5C">
        <w:rPr>
          <w:color w:val="EE0000"/>
        </w:rPr>
        <w:t>Пълна или непълна нехистаминорезистентна ахилия</w:t>
      </w:r>
      <w:r w:rsidRPr="009F4D5C">
        <w:t>.</w:t>
      </w:r>
      <w:r w:rsidR="00404908">
        <w:rPr>
          <w:lang w:val="bg-BG"/>
        </w:rPr>
        <w:br/>
      </w:r>
    </w:p>
    <w:p w14:paraId="609C23B9" w14:textId="77777777" w:rsidR="009F4D5C" w:rsidRPr="009F4D5C" w:rsidRDefault="009F4D5C" w:rsidP="00706DB1">
      <w:pPr>
        <w:suppressAutoHyphens/>
        <w:spacing w:after="0" w:line="240" w:lineRule="auto"/>
      </w:pPr>
      <w:r w:rsidRPr="009F4D5C">
        <w:rPr>
          <w:b/>
          <w:bCs/>
        </w:rPr>
        <w:t>Стадии на железен дефицит:</w:t>
      </w:r>
    </w:p>
    <w:p w14:paraId="61136432" w14:textId="77777777" w:rsidR="009F4D5C" w:rsidRPr="009F4D5C" w:rsidRDefault="009F4D5C" w:rsidP="00A71168">
      <w:pPr>
        <w:numPr>
          <w:ilvl w:val="0"/>
          <w:numId w:val="433"/>
        </w:numPr>
        <w:suppressAutoHyphens/>
        <w:spacing w:after="0" w:line="240" w:lineRule="auto"/>
      </w:pPr>
      <w:r w:rsidRPr="009F4D5C">
        <w:rPr>
          <w:b/>
          <w:bCs/>
          <w:color w:val="EE0000"/>
        </w:rPr>
        <w:t>Прелатентен</w:t>
      </w:r>
      <w:r w:rsidRPr="009F4D5C">
        <w:rPr>
          <w:b/>
          <w:bCs/>
        </w:rPr>
        <w:t>:</w:t>
      </w:r>
      <w:r w:rsidRPr="009F4D5C">
        <w:t xml:space="preserve"> Липсва анемия, само насищането на </w:t>
      </w:r>
      <w:r w:rsidRPr="009F4D5C">
        <w:rPr>
          <w:color w:val="EE0000"/>
        </w:rPr>
        <w:t xml:space="preserve">трансферина </w:t>
      </w:r>
      <w:r w:rsidRPr="009F4D5C">
        <w:t xml:space="preserve">и серумният </w:t>
      </w:r>
      <w:r w:rsidRPr="009F4D5C">
        <w:rPr>
          <w:color w:val="EE0000"/>
        </w:rPr>
        <w:t xml:space="preserve">феритин </w:t>
      </w:r>
      <w:r w:rsidRPr="009F4D5C">
        <w:t>са понижени.</w:t>
      </w:r>
    </w:p>
    <w:p w14:paraId="3FF7B2E6" w14:textId="77777777" w:rsidR="009F4D5C" w:rsidRPr="009F4D5C" w:rsidRDefault="009F4D5C" w:rsidP="00A71168">
      <w:pPr>
        <w:numPr>
          <w:ilvl w:val="0"/>
          <w:numId w:val="433"/>
        </w:numPr>
        <w:suppressAutoHyphens/>
        <w:spacing w:after="0" w:line="240" w:lineRule="auto"/>
      </w:pPr>
      <w:r w:rsidRPr="009F4D5C">
        <w:rPr>
          <w:b/>
          <w:bCs/>
          <w:color w:val="EE0000"/>
        </w:rPr>
        <w:t>Латентен</w:t>
      </w:r>
      <w:r w:rsidRPr="009F4D5C">
        <w:rPr>
          <w:b/>
          <w:bCs/>
        </w:rPr>
        <w:t>:</w:t>
      </w:r>
      <w:r w:rsidRPr="009F4D5C">
        <w:t xml:space="preserve"> Липсва анемия, но серумното желязо е намалено, тЖСК е повишен, насищането на трансферина и феритинът са още по-ниски.</w:t>
      </w:r>
    </w:p>
    <w:p w14:paraId="1C96E824" w14:textId="1610B83A" w:rsidR="009F4D5C" w:rsidRPr="009F4D5C" w:rsidRDefault="009F4D5C" w:rsidP="00A71168">
      <w:pPr>
        <w:numPr>
          <w:ilvl w:val="0"/>
          <w:numId w:val="433"/>
        </w:numPr>
        <w:suppressAutoHyphens/>
        <w:spacing w:after="0" w:line="240" w:lineRule="auto"/>
      </w:pPr>
      <w:r w:rsidRPr="009F4D5C">
        <w:rPr>
          <w:b/>
          <w:bCs/>
          <w:color w:val="EE0000"/>
        </w:rPr>
        <w:t>Желязодефицитна анемия</w:t>
      </w:r>
      <w:r w:rsidRPr="009F4D5C">
        <w:rPr>
          <w:b/>
          <w:bCs/>
        </w:rPr>
        <w:t>:</w:t>
      </w:r>
      <w:r w:rsidRPr="009F4D5C">
        <w:t xml:space="preserve"> Пълна клинична и лабораторна картина.</w:t>
      </w:r>
      <w:r w:rsidR="00C91C96">
        <w:rPr>
          <w:lang w:val="bg-BG"/>
        </w:rPr>
        <w:br/>
      </w:r>
    </w:p>
    <w:p w14:paraId="64546499" w14:textId="77777777" w:rsidR="009F4D5C" w:rsidRPr="009F4D5C" w:rsidRDefault="009F4D5C" w:rsidP="00706DB1">
      <w:pPr>
        <w:suppressAutoHyphens/>
        <w:spacing w:after="0" w:line="240" w:lineRule="auto"/>
      </w:pPr>
      <w:r w:rsidRPr="009F4D5C">
        <w:rPr>
          <w:b/>
          <w:bCs/>
        </w:rPr>
        <w:t>Усложнения:</w:t>
      </w:r>
    </w:p>
    <w:p w14:paraId="14A43247" w14:textId="77777777" w:rsidR="009F4D5C" w:rsidRPr="009F4D5C" w:rsidRDefault="009F4D5C" w:rsidP="00A71168">
      <w:pPr>
        <w:numPr>
          <w:ilvl w:val="0"/>
          <w:numId w:val="434"/>
        </w:numPr>
        <w:suppressAutoHyphens/>
        <w:spacing w:after="0" w:line="240" w:lineRule="auto"/>
      </w:pPr>
      <w:r w:rsidRPr="009F4D5C">
        <w:t>Зависят от основното заболяване.</w:t>
      </w:r>
    </w:p>
    <w:p w14:paraId="7A298875" w14:textId="65A63220" w:rsidR="009F4D5C" w:rsidRPr="009F4D5C" w:rsidRDefault="009F4D5C" w:rsidP="00A71168">
      <w:pPr>
        <w:numPr>
          <w:ilvl w:val="0"/>
          <w:numId w:val="434"/>
        </w:numPr>
        <w:suppressAutoHyphens/>
        <w:spacing w:after="0" w:line="240" w:lineRule="auto"/>
      </w:pPr>
      <w:r w:rsidRPr="009F4D5C">
        <w:t>При тежка анемия се развива кардиомиопатия с прояви на сърдечна слабост.</w:t>
      </w:r>
      <w:r w:rsidR="00C91C96" w:rsidRPr="00C6166A">
        <w:rPr>
          <w:lang w:val="bg-BG"/>
        </w:rPr>
        <w:br/>
      </w:r>
    </w:p>
    <w:p w14:paraId="2664F953" w14:textId="77777777" w:rsidR="009F4D5C" w:rsidRPr="009F4D5C" w:rsidRDefault="009F4D5C" w:rsidP="00706DB1">
      <w:pPr>
        <w:suppressAutoHyphens/>
        <w:spacing w:after="0" w:line="240" w:lineRule="auto"/>
      </w:pPr>
      <w:r w:rsidRPr="009F4D5C">
        <w:rPr>
          <w:b/>
          <w:bCs/>
        </w:rPr>
        <w:t>Прогноза:</w:t>
      </w:r>
    </w:p>
    <w:p w14:paraId="0ABDB2B5" w14:textId="77777777" w:rsidR="009F4D5C" w:rsidRPr="009F4D5C" w:rsidRDefault="009F4D5C" w:rsidP="00A71168">
      <w:pPr>
        <w:numPr>
          <w:ilvl w:val="0"/>
          <w:numId w:val="435"/>
        </w:numPr>
        <w:suppressAutoHyphens/>
        <w:spacing w:after="0" w:line="240" w:lineRule="auto"/>
      </w:pPr>
      <w:r w:rsidRPr="009F4D5C">
        <w:t>Зависи от етиологията и възможността за овладяване на хроничното кървене.</w:t>
      </w:r>
    </w:p>
    <w:p w14:paraId="01BC26A4" w14:textId="77777777" w:rsidR="00F47628" w:rsidRPr="00F47628" w:rsidRDefault="00F47628" w:rsidP="00706DB1">
      <w:pPr>
        <w:suppressAutoHyphens/>
        <w:spacing w:after="0" w:line="240" w:lineRule="auto"/>
        <w:rPr>
          <w:lang w:val="bg-BG"/>
        </w:rPr>
      </w:pPr>
    </w:p>
    <w:p w14:paraId="67CBAFEF" w14:textId="77777777" w:rsidR="00ED457A" w:rsidRDefault="00ED457A" w:rsidP="00706DB1">
      <w:pPr>
        <w:suppressAutoHyphens/>
        <w:spacing w:after="0" w:line="240" w:lineRule="auto"/>
      </w:pPr>
    </w:p>
    <w:p w14:paraId="291207AF" w14:textId="77777777" w:rsidR="00ED457A" w:rsidRDefault="00ED457A" w:rsidP="00706DB1">
      <w:pPr>
        <w:suppressAutoHyphens/>
        <w:spacing w:after="0" w:line="240" w:lineRule="auto"/>
      </w:pPr>
    </w:p>
    <w:p w14:paraId="0B6AA615" w14:textId="77777777" w:rsidR="00ED457A" w:rsidRPr="00ED457A" w:rsidRDefault="00ED457A" w:rsidP="00706DB1">
      <w:pPr>
        <w:suppressAutoHyphens/>
        <w:spacing w:after="0" w:line="240" w:lineRule="auto"/>
      </w:pPr>
    </w:p>
    <w:p w14:paraId="54860276" w14:textId="77777777" w:rsidR="00575D83" w:rsidRPr="00575D83" w:rsidRDefault="00575D83" w:rsidP="00706DB1">
      <w:pPr>
        <w:suppressAutoHyphens/>
        <w:spacing w:after="0" w:line="240" w:lineRule="auto"/>
        <w:rPr>
          <w:b/>
          <w:bCs/>
          <w:lang w:val="bg-BG"/>
        </w:rPr>
      </w:pPr>
    </w:p>
    <w:p w14:paraId="67BC3D78" w14:textId="77777777" w:rsidR="001564D8" w:rsidRPr="001564D8" w:rsidRDefault="001564D8" w:rsidP="00706DB1">
      <w:pPr>
        <w:suppressAutoHyphens/>
        <w:spacing w:after="0" w:line="240" w:lineRule="auto"/>
        <w:rPr>
          <w:b/>
          <w:bCs/>
          <w:lang w:val="bg-BG"/>
        </w:rPr>
      </w:pPr>
    </w:p>
    <w:p w14:paraId="794966D9" w14:textId="77777777" w:rsidR="00162FF0" w:rsidRPr="00162FF0" w:rsidRDefault="00162FF0" w:rsidP="00706DB1">
      <w:pPr>
        <w:suppressAutoHyphens/>
        <w:spacing w:after="0" w:line="240" w:lineRule="auto"/>
        <w:rPr>
          <w:b/>
          <w:bCs/>
          <w:lang w:val="bg-BG"/>
        </w:rPr>
      </w:pPr>
    </w:p>
    <w:p w14:paraId="158F1438" w14:textId="77777777" w:rsidR="00E73FF6" w:rsidRDefault="00E73FF6" w:rsidP="00706DB1">
      <w:pPr>
        <w:suppressAutoHyphens/>
        <w:spacing w:after="0" w:line="240" w:lineRule="auto"/>
        <w:rPr>
          <w:b/>
          <w:bCs/>
          <w:lang w:val="bg-BG"/>
        </w:rPr>
      </w:pPr>
    </w:p>
    <w:p w14:paraId="480C08B8" w14:textId="77777777" w:rsidR="00E73FF6" w:rsidRDefault="00E73FF6" w:rsidP="00706DB1">
      <w:pPr>
        <w:suppressAutoHyphens/>
        <w:spacing w:after="0" w:line="240" w:lineRule="auto"/>
        <w:jc w:val="center"/>
        <w:rPr>
          <w:b/>
          <w:bCs/>
          <w:lang w:val="bg-BG"/>
        </w:rPr>
      </w:pPr>
    </w:p>
    <w:p w14:paraId="674F0BAE" w14:textId="77777777" w:rsidR="00E73FF6" w:rsidRPr="00E73FF6" w:rsidRDefault="00E73FF6" w:rsidP="00706DB1">
      <w:pPr>
        <w:suppressAutoHyphens/>
        <w:spacing w:after="0" w:line="240" w:lineRule="auto"/>
        <w:rPr>
          <w:b/>
          <w:bCs/>
          <w:lang w:val="bg-BG"/>
        </w:rPr>
      </w:pPr>
    </w:p>
    <w:p w14:paraId="7F1E3BF5" w14:textId="77777777" w:rsidR="000674CA" w:rsidRPr="001C53B8" w:rsidRDefault="000674CA" w:rsidP="00706DB1">
      <w:pPr>
        <w:suppressAutoHyphens/>
        <w:spacing w:after="0" w:line="240" w:lineRule="auto"/>
        <w:rPr>
          <w:b/>
          <w:bCs/>
          <w:lang w:val="bg-BG"/>
        </w:rPr>
      </w:pPr>
    </w:p>
    <w:p w14:paraId="29784709" w14:textId="77777777" w:rsidR="006073C0" w:rsidRPr="00DE7034" w:rsidRDefault="006073C0" w:rsidP="00706DB1">
      <w:pPr>
        <w:suppressAutoHyphens/>
        <w:spacing w:after="0" w:line="240" w:lineRule="auto"/>
        <w:rPr>
          <w:b/>
          <w:bCs/>
          <w:lang w:val="bg-BG"/>
        </w:rPr>
      </w:pPr>
    </w:p>
    <w:p w14:paraId="1E03205B" w14:textId="77777777" w:rsidR="00C6404A" w:rsidRPr="00C6404A" w:rsidRDefault="00C6404A" w:rsidP="00706DB1">
      <w:pPr>
        <w:suppressAutoHyphens/>
        <w:spacing w:after="0" w:line="240" w:lineRule="auto"/>
        <w:rPr>
          <w:b/>
          <w:bCs/>
          <w:lang w:val="bg-BG"/>
        </w:rPr>
      </w:pPr>
    </w:p>
    <w:p w14:paraId="5A5627AF" w14:textId="77777777" w:rsidR="0026286D" w:rsidRDefault="0026286D" w:rsidP="00706DB1">
      <w:pPr>
        <w:spacing w:after="0"/>
        <w:rPr>
          <w:b/>
          <w:bCs/>
          <w:lang w:val="bg-BG"/>
        </w:rPr>
      </w:pPr>
    </w:p>
    <w:p w14:paraId="35889F3D" w14:textId="77777777" w:rsidR="00846CF8" w:rsidRDefault="00846CF8" w:rsidP="00706DB1">
      <w:pPr>
        <w:spacing w:after="0"/>
        <w:rPr>
          <w:b/>
          <w:bCs/>
          <w:lang w:val="bg-BG"/>
        </w:rPr>
      </w:pPr>
    </w:p>
    <w:p w14:paraId="3988EFA7" w14:textId="77777777" w:rsidR="00846CF8" w:rsidRDefault="00846CF8" w:rsidP="00706DB1">
      <w:pPr>
        <w:spacing w:after="0"/>
        <w:rPr>
          <w:b/>
          <w:bCs/>
          <w:lang w:val="bg-BG"/>
        </w:rPr>
      </w:pPr>
    </w:p>
    <w:p w14:paraId="298A1CE5" w14:textId="77777777" w:rsidR="00846CF8" w:rsidRDefault="00846CF8" w:rsidP="00706DB1">
      <w:pPr>
        <w:spacing w:after="0"/>
        <w:rPr>
          <w:b/>
          <w:bCs/>
          <w:lang w:val="bg-BG"/>
        </w:rPr>
      </w:pPr>
    </w:p>
    <w:p w14:paraId="73EAFCDC" w14:textId="77777777" w:rsidR="00846CF8" w:rsidRDefault="00846CF8" w:rsidP="00706DB1">
      <w:pPr>
        <w:spacing w:after="0"/>
        <w:rPr>
          <w:b/>
          <w:bCs/>
          <w:lang w:val="bg-BG"/>
        </w:rPr>
      </w:pPr>
    </w:p>
    <w:p w14:paraId="4F96C32A" w14:textId="77777777" w:rsidR="00846CF8" w:rsidRDefault="00846CF8" w:rsidP="00706DB1">
      <w:pPr>
        <w:spacing w:after="0"/>
        <w:rPr>
          <w:b/>
          <w:bCs/>
          <w:lang w:val="bg-BG"/>
        </w:rPr>
      </w:pPr>
    </w:p>
    <w:p w14:paraId="113DB83B" w14:textId="77777777" w:rsidR="00846CF8" w:rsidRDefault="00846CF8" w:rsidP="00706DB1">
      <w:pPr>
        <w:spacing w:after="0"/>
        <w:rPr>
          <w:b/>
          <w:bCs/>
          <w:lang w:val="bg-BG"/>
        </w:rPr>
      </w:pPr>
    </w:p>
    <w:p w14:paraId="081CA730" w14:textId="77777777" w:rsidR="00846CF8" w:rsidRDefault="00846CF8" w:rsidP="00706DB1">
      <w:pPr>
        <w:spacing w:after="0"/>
        <w:rPr>
          <w:b/>
          <w:bCs/>
          <w:lang w:val="bg-BG"/>
        </w:rPr>
      </w:pPr>
    </w:p>
    <w:p w14:paraId="0675D9E1" w14:textId="77777777" w:rsidR="00846CF8" w:rsidRDefault="00846CF8" w:rsidP="00706DB1">
      <w:pPr>
        <w:spacing w:after="0"/>
        <w:rPr>
          <w:b/>
          <w:bCs/>
          <w:lang w:val="bg-BG"/>
        </w:rPr>
      </w:pPr>
    </w:p>
    <w:p w14:paraId="58F236C4" w14:textId="77777777" w:rsidR="00846CF8" w:rsidRDefault="00846CF8" w:rsidP="00706DB1">
      <w:pPr>
        <w:spacing w:after="0"/>
        <w:rPr>
          <w:b/>
          <w:bCs/>
          <w:lang w:val="bg-BG"/>
        </w:rPr>
      </w:pPr>
    </w:p>
    <w:p w14:paraId="2F501965" w14:textId="77777777" w:rsidR="00846CF8" w:rsidRDefault="00846CF8" w:rsidP="00706DB1">
      <w:pPr>
        <w:spacing w:after="0"/>
        <w:rPr>
          <w:b/>
          <w:bCs/>
          <w:lang w:val="bg-BG"/>
        </w:rPr>
      </w:pPr>
    </w:p>
    <w:p w14:paraId="0899BC46" w14:textId="77777777" w:rsidR="00846CF8" w:rsidRDefault="00846CF8" w:rsidP="00706DB1">
      <w:pPr>
        <w:spacing w:after="0"/>
        <w:rPr>
          <w:b/>
          <w:bCs/>
          <w:lang w:val="bg-BG"/>
        </w:rPr>
      </w:pPr>
    </w:p>
    <w:p w14:paraId="6A92870D" w14:textId="77777777" w:rsidR="00846CF8" w:rsidRDefault="00846CF8" w:rsidP="00706DB1">
      <w:pPr>
        <w:spacing w:after="0"/>
        <w:rPr>
          <w:b/>
          <w:bCs/>
          <w:lang w:val="bg-BG"/>
        </w:rPr>
      </w:pPr>
    </w:p>
    <w:p w14:paraId="3936164F" w14:textId="77777777" w:rsidR="00846CF8" w:rsidRDefault="00846CF8" w:rsidP="00706DB1">
      <w:pPr>
        <w:spacing w:after="0"/>
        <w:rPr>
          <w:b/>
          <w:bCs/>
          <w:lang w:val="bg-BG"/>
        </w:rPr>
      </w:pPr>
    </w:p>
    <w:p w14:paraId="5E485453" w14:textId="77777777" w:rsidR="00846CF8" w:rsidRDefault="00846CF8" w:rsidP="00706DB1">
      <w:pPr>
        <w:spacing w:after="0"/>
        <w:rPr>
          <w:b/>
          <w:bCs/>
          <w:lang w:val="bg-BG"/>
        </w:rPr>
      </w:pPr>
    </w:p>
    <w:p w14:paraId="4F00442F" w14:textId="77777777" w:rsidR="00846CF8" w:rsidRDefault="00846CF8" w:rsidP="00706DB1">
      <w:pPr>
        <w:spacing w:after="0"/>
        <w:rPr>
          <w:b/>
          <w:bCs/>
          <w:lang w:val="bg-BG"/>
        </w:rPr>
      </w:pPr>
    </w:p>
    <w:p w14:paraId="5B23D53F" w14:textId="77777777" w:rsidR="00846CF8" w:rsidRDefault="00846CF8" w:rsidP="00706DB1">
      <w:pPr>
        <w:spacing w:after="0"/>
        <w:rPr>
          <w:b/>
          <w:bCs/>
          <w:lang w:val="bg-BG"/>
        </w:rPr>
      </w:pPr>
    </w:p>
    <w:p w14:paraId="325E30B0" w14:textId="77777777" w:rsidR="00846CF8" w:rsidRDefault="00846CF8" w:rsidP="00706DB1">
      <w:pPr>
        <w:spacing w:after="0"/>
        <w:rPr>
          <w:b/>
          <w:bCs/>
          <w:lang w:val="bg-BG"/>
        </w:rPr>
      </w:pPr>
    </w:p>
    <w:p w14:paraId="2EFC57B6" w14:textId="77777777" w:rsidR="00846CF8" w:rsidRDefault="00846CF8" w:rsidP="00706DB1">
      <w:pPr>
        <w:spacing w:after="0"/>
        <w:rPr>
          <w:b/>
          <w:bCs/>
          <w:lang w:val="bg-BG"/>
        </w:rPr>
      </w:pPr>
    </w:p>
    <w:p w14:paraId="02534D60" w14:textId="77777777" w:rsidR="00846CF8" w:rsidRDefault="00846CF8" w:rsidP="00706DB1">
      <w:pPr>
        <w:spacing w:after="0"/>
        <w:rPr>
          <w:b/>
          <w:bCs/>
          <w:lang w:val="bg-BG"/>
        </w:rPr>
      </w:pPr>
    </w:p>
    <w:p w14:paraId="40057AE7" w14:textId="77777777" w:rsidR="00846CF8" w:rsidRDefault="00846CF8" w:rsidP="00706DB1">
      <w:pPr>
        <w:spacing w:after="0"/>
        <w:rPr>
          <w:b/>
          <w:bCs/>
          <w:lang w:val="bg-BG"/>
        </w:rPr>
      </w:pPr>
    </w:p>
    <w:p w14:paraId="5DAFFACB" w14:textId="77777777" w:rsidR="00846CF8" w:rsidRDefault="00846CF8" w:rsidP="00706DB1">
      <w:pPr>
        <w:spacing w:after="0"/>
        <w:rPr>
          <w:b/>
          <w:bCs/>
          <w:lang w:val="bg-BG"/>
        </w:rPr>
      </w:pPr>
    </w:p>
    <w:p w14:paraId="673582E5" w14:textId="77777777" w:rsidR="00846CF8" w:rsidRDefault="00846CF8" w:rsidP="00706DB1">
      <w:pPr>
        <w:spacing w:after="0"/>
        <w:rPr>
          <w:b/>
          <w:bCs/>
          <w:lang w:val="bg-BG"/>
        </w:rPr>
      </w:pPr>
    </w:p>
    <w:p w14:paraId="061C383A" w14:textId="77777777" w:rsidR="00846CF8" w:rsidRDefault="00846CF8" w:rsidP="00706DB1">
      <w:pPr>
        <w:spacing w:after="0"/>
        <w:rPr>
          <w:b/>
          <w:bCs/>
          <w:lang w:val="bg-BG"/>
        </w:rPr>
      </w:pPr>
    </w:p>
    <w:p w14:paraId="05F792CA" w14:textId="77777777" w:rsidR="00846CF8" w:rsidRDefault="00846CF8" w:rsidP="00706DB1">
      <w:pPr>
        <w:spacing w:after="0"/>
        <w:rPr>
          <w:b/>
          <w:bCs/>
          <w:lang w:val="bg-BG"/>
        </w:rPr>
      </w:pPr>
    </w:p>
    <w:p w14:paraId="3D97B12C" w14:textId="77777777" w:rsidR="00846CF8" w:rsidRDefault="00846CF8" w:rsidP="00706DB1">
      <w:pPr>
        <w:spacing w:after="0"/>
        <w:rPr>
          <w:b/>
          <w:bCs/>
          <w:lang w:val="bg-BG"/>
        </w:rPr>
      </w:pPr>
    </w:p>
    <w:p w14:paraId="3E53449B" w14:textId="77777777" w:rsidR="00846CF8" w:rsidRDefault="00846CF8" w:rsidP="00706DB1">
      <w:pPr>
        <w:spacing w:after="0"/>
        <w:rPr>
          <w:b/>
          <w:bCs/>
          <w:lang w:val="bg-BG"/>
        </w:rPr>
      </w:pPr>
    </w:p>
    <w:p w14:paraId="784C995E" w14:textId="77777777" w:rsidR="00846CF8" w:rsidRDefault="00846CF8" w:rsidP="00706DB1">
      <w:pPr>
        <w:spacing w:after="0"/>
        <w:rPr>
          <w:b/>
          <w:bCs/>
          <w:lang w:val="bg-BG"/>
        </w:rPr>
      </w:pPr>
    </w:p>
    <w:p w14:paraId="2103B0CF" w14:textId="77777777" w:rsidR="00846CF8" w:rsidRDefault="00846CF8" w:rsidP="00706DB1">
      <w:pPr>
        <w:spacing w:after="0"/>
        <w:rPr>
          <w:b/>
          <w:bCs/>
          <w:lang w:val="bg-BG"/>
        </w:rPr>
      </w:pPr>
    </w:p>
    <w:p w14:paraId="6BF728F9" w14:textId="77777777" w:rsidR="00846CF8" w:rsidRDefault="00846CF8" w:rsidP="00706DB1">
      <w:pPr>
        <w:spacing w:after="0"/>
        <w:rPr>
          <w:b/>
          <w:bCs/>
          <w:lang w:val="bg-BG"/>
        </w:rPr>
      </w:pPr>
    </w:p>
    <w:p w14:paraId="0A0EBB48" w14:textId="77777777" w:rsidR="00846CF8" w:rsidRDefault="00846CF8" w:rsidP="00706DB1">
      <w:pPr>
        <w:spacing w:after="0"/>
        <w:rPr>
          <w:b/>
          <w:bCs/>
          <w:lang w:val="bg-BG"/>
        </w:rPr>
      </w:pPr>
    </w:p>
    <w:p w14:paraId="385D05B9" w14:textId="77777777" w:rsidR="00846CF8" w:rsidRDefault="00846CF8" w:rsidP="00706DB1">
      <w:pPr>
        <w:spacing w:after="0"/>
        <w:rPr>
          <w:b/>
          <w:bCs/>
          <w:lang w:val="bg-BG"/>
        </w:rPr>
      </w:pPr>
    </w:p>
    <w:p w14:paraId="025F46C0" w14:textId="723362AA" w:rsidR="0023514E" w:rsidRPr="0023514E" w:rsidRDefault="0023514E" w:rsidP="00706DB1">
      <w:pPr>
        <w:spacing w:after="0"/>
        <w:rPr>
          <w:b/>
          <w:bCs/>
        </w:rPr>
      </w:pPr>
      <w:r w:rsidRPr="0023514E">
        <w:rPr>
          <w:b/>
          <w:bCs/>
        </w:rPr>
        <w:t>Гласен фремитус</w:t>
      </w:r>
    </w:p>
    <w:p w14:paraId="1C29ECC6" w14:textId="77777777" w:rsidR="0023514E" w:rsidRPr="0023514E" w:rsidRDefault="0023514E" w:rsidP="00A71168">
      <w:pPr>
        <w:numPr>
          <w:ilvl w:val="0"/>
          <w:numId w:val="60"/>
        </w:numPr>
        <w:spacing w:after="0"/>
      </w:pPr>
      <w:r w:rsidRPr="0023514E">
        <w:t>Усилен гласен фремитус се установява при:</w:t>
      </w:r>
    </w:p>
    <w:p w14:paraId="0F6D242D" w14:textId="77777777" w:rsidR="0023514E" w:rsidRPr="0023514E" w:rsidRDefault="0023514E" w:rsidP="00A71168">
      <w:pPr>
        <w:numPr>
          <w:ilvl w:val="1"/>
          <w:numId w:val="60"/>
        </w:numPr>
        <w:spacing w:after="0"/>
      </w:pPr>
      <w:r w:rsidRPr="0023514E">
        <w:rPr>
          <w:b/>
          <w:bCs/>
        </w:rPr>
        <w:t>Пневмония (Крупозна)</w:t>
      </w:r>
      <w:r w:rsidRPr="0023514E">
        <w:t>: Защото белият дроб е уплътнен (консолидиран) и провежда звука по-добре.</w:t>
      </w:r>
    </w:p>
    <w:p w14:paraId="69119E53" w14:textId="77777777" w:rsidR="0023514E" w:rsidRPr="0023514E" w:rsidRDefault="0023514E" w:rsidP="00A71168">
      <w:pPr>
        <w:numPr>
          <w:ilvl w:val="1"/>
          <w:numId w:val="60"/>
        </w:numPr>
        <w:spacing w:after="0"/>
      </w:pPr>
      <w:r w:rsidRPr="0023514E">
        <w:rPr>
          <w:b/>
          <w:bCs/>
        </w:rPr>
        <w:t>Голяма, ПРАЗНА кухина (абсцес, бронхиектазия)</w:t>
      </w:r>
      <w:r w:rsidRPr="0023514E">
        <w:t>: Защото кухината действа като резонатор, който усилва звука.</w:t>
      </w:r>
    </w:p>
    <w:p w14:paraId="63F3B708" w14:textId="77777777" w:rsidR="0023514E" w:rsidRPr="0023514E" w:rsidRDefault="0023514E" w:rsidP="00A71168">
      <w:pPr>
        <w:numPr>
          <w:ilvl w:val="1"/>
          <w:numId w:val="60"/>
        </w:numPr>
        <w:spacing w:after="0"/>
      </w:pPr>
      <w:r w:rsidRPr="0023514E">
        <w:rPr>
          <w:b/>
          <w:bCs/>
        </w:rPr>
        <w:t>Белодробен тумор</w:t>
      </w:r>
      <w:r w:rsidRPr="0023514E">
        <w:t>: Защото плътната туморна маса провежда звука по-добре от въздушната тъкан.</w:t>
      </w:r>
    </w:p>
    <w:p w14:paraId="17C1A8CB" w14:textId="77777777" w:rsidR="0023514E" w:rsidRPr="0023514E" w:rsidRDefault="0023514E" w:rsidP="00A71168">
      <w:pPr>
        <w:numPr>
          <w:ilvl w:val="0"/>
          <w:numId w:val="60"/>
        </w:numPr>
        <w:spacing w:after="0"/>
      </w:pPr>
      <w:r w:rsidRPr="0023514E">
        <w:t>Отслабен или липсващ гласен фремитус се установява при:</w:t>
      </w:r>
    </w:p>
    <w:p w14:paraId="7B752306" w14:textId="77777777" w:rsidR="0023514E" w:rsidRPr="0023514E" w:rsidRDefault="0023514E" w:rsidP="00A71168">
      <w:pPr>
        <w:numPr>
          <w:ilvl w:val="1"/>
          <w:numId w:val="60"/>
        </w:numPr>
        <w:spacing w:after="0"/>
      </w:pPr>
      <w:r w:rsidRPr="0023514E">
        <w:rPr>
          <w:b/>
          <w:bCs/>
        </w:rPr>
        <w:t>Плеврален излив</w:t>
      </w:r>
      <w:r w:rsidRPr="0023514E">
        <w:t>: Защото течността в плеврата изолира и заглушава вибрациите.</w:t>
      </w:r>
    </w:p>
    <w:p w14:paraId="57CD8E9F" w14:textId="77777777" w:rsidR="0023514E" w:rsidRPr="0023514E" w:rsidRDefault="0023514E" w:rsidP="00A71168">
      <w:pPr>
        <w:numPr>
          <w:ilvl w:val="1"/>
          <w:numId w:val="60"/>
        </w:numPr>
        <w:spacing w:after="0"/>
      </w:pPr>
      <w:r w:rsidRPr="0023514E">
        <w:rPr>
          <w:b/>
          <w:bCs/>
        </w:rPr>
        <w:t>Пневмоторакс</w:t>
      </w:r>
      <w:r w:rsidRPr="0023514E">
        <w:t>: Защото въздухът в плеврата е още по-добър изолатор.</w:t>
      </w:r>
    </w:p>
    <w:p w14:paraId="03E543E8" w14:textId="77777777" w:rsidR="0023514E" w:rsidRPr="0023514E" w:rsidRDefault="0023514E" w:rsidP="00A71168">
      <w:pPr>
        <w:numPr>
          <w:ilvl w:val="1"/>
          <w:numId w:val="60"/>
        </w:numPr>
        <w:spacing w:after="0"/>
      </w:pPr>
      <w:r w:rsidRPr="0023514E">
        <w:rPr>
          <w:b/>
          <w:bCs/>
        </w:rPr>
        <w:t>Обструктивна ателектаза</w:t>
      </w:r>
      <w:r w:rsidRPr="0023514E">
        <w:t>: Защото бронхът е запушен и звукът не достига до съответния участък.</w:t>
      </w:r>
    </w:p>
    <w:p w14:paraId="0D6ABC1A" w14:textId="77777777" w:rsidR="0023514E" w:rsidRPr="0023514E" w:rsidRDefault="0023514E" w:rsidP="00A71168">
      <w:pPr>
        <w:numPr>
          <w:ilvl w:val="1"/>
          <w:numId w:val="60"/>
        </w:numPr>
        <w:spacing w:after="0"/>
      </w:pPr>
      <w:r w:rsidRPr="0023514E">
        <w:rPr>
          <w:b/>
          <w:bCs/>
        </w:rPr>
        <w:lastRenderedPageBreak/>
        <w:t>Белодробен емфизем</w:t>
      </w:r>
      <w:r w:rsidRPr="0023514E">
        <w:t>: Защото свръхраздутият с въздух бял дроб е лош проводник на звук.</w:t>
      </w:r>
    </w:p>
    <w:p w14:paraId="52BEFA5A" w14:textId="77777777" w:rsidR="0023514E" w:rsidRPr="00D1636E" w:rsidRDefault="0023514E" w:rsidP="00A71168">
      <w:pPr>
        <w:numPr>
          <w:ilvl w:val="1"/>
          <w:numId w:val="60"/>
        </w:numPr>
        <w:spacing w:after="0"/>
      </w:pPr>
      <w:r w:rsidRPr="0023514E">
        <w:rPr>
          <w:b/>
          <w:bCs/>
        </w:rPr>
        <w:t>Голяма, ПЪЛНА кухина (абсцес, бронхиектазия)</w:t>
      </w:r>
      <w:r w:rsidRPr="0023514E">
        <w:t>: Защото гнойта в кухината заглушава вибрациите.</w:t>
      </w:r>
    </w:p>
    <w:p w14:paraId="43D0DD6F" w14:textId="77777777" w:rsidR="00D1636E" w:rsidRDefault="00D1636E" w:rsidP="00706DB1">
      <w:pPr>
        <w:spacing w:after="0"/>
        <w:rPr>
          <w:lang w:val="bg-BG"/>
        </w:rPr>
      </w:pPr>
    </w:p>
    <w:p w14:paraId="2C7BE122" w14:textId="77777777" w:rsidR="00D1636E" w:rsidRPr="00D1636E" w:rsidRDefault="00D1636E" w:rsidP="00706DB1">
      <w:pPr>
        <w:spacing w:after="0"/>
        <w:rPr>
          <w:b/>
          <w:bCs/>
        </w:rPr>
      </w:pPr>
      <w:r w:rsidRPr="00D1636E">
        <w:rPr>
          <w:b/>
          <w:bCs/>
        </w:rPr>
        <w:t>Перкуторен тон</w:t>
      </w:r>
    </w:p>
    <w:p w14:paraId="277895B7" w14:textId="77777777" w:rsidR="00D1636E" w:rsidRPr="00D1636E" w:rsidRDefault="00D1636E" w:rsidP="00A71168">
      <w:pPr>
        <w:numPr>
          <w:ilvl w:val="0"/>
          <w:numId w:val="61"/>
        </w:numPr>
        <w:spacing w:after="0"/>
      </w:pPr>
      <w:r w:rsidRPr="00D1636E">
        <w:rPr>
          <w:b/>
          <w:bCs/>
        </w:rPr>
        <w:t>Притъпен / Тъп тон (перкусия върху плътна или течна среда):</w:t>
      </w:r>
    </w:p>
    <w:p w14:paraId="58146871" w14:textId="77777777" w:rsidR="00D1636E" w:rsidRPr="00D1636E" w:rsidRDefault="00D1636E" w:rsidP="00A71168">
      <w:pPr>
        <w:numPr>
          <w:ilvl w:val="1"/>
          <w:numId w:val="61"/>
        </w:numPr>
        <w:spacing w:after="0"/>
      </w:pPr>
      <w:r w:rsidRPr="00D1636E">
        <w:t>Пневмония</w:t>
      </w:r>
    </w:p>
    <w:p w14:paraId="21F7A486" w14:textId="77777777" w:rsidR="00D1636E" w:rsidRPr="00D1636E" w:rsidRDefault="00D1636E" w:rsidP="00A71168">
      <w:pPr>
        <w:numPr>
          <w:ilvl w:val="1"/>
          <w:numId w:val="61"/>
        </w:numPr>
        <w:spacing w:after="0"/>
      </w:pPr>
      <w:r w:rsidRPr="00D1636E">
        <w:t>Плеврален излив</w:t>
      </w:r>
    </w:p>
    <w:p w14:paraId="346F6A9E" w14:textId="77777777" w:rsidR="00D1636E" w:rsidRPr="00D1636E" w:rsidRDefault="00D1636E" w:rsidP="00A71168">
      <w:pPr>
        <w:numPr>
          <w:ilvl w:val="1"/>
          <w:numId w:val="61"/>
        </w:numPr>
        <w:spacing w:after="0"/>
      </w:pPr>
      <w:r w:rsidRPr="00D1636E">
        <w:t>Ателектаза</w:t>
      </w:r>
    </w:p>
    <w:p w14:paraId="315A033F" w14:textId="77777777" w:rsidR="00D1636E" w:rsidRPr="00D1636E" w:rsidRDefault="00D1636E" w:rsidP="00A71168">
      <w:pPr>
        <w:numPr>
          <w:ilvl w:val="1"/>
          <w:numId w:val="61"/>
        </w:numPr>
        <w:spacing w:after="0"/>
      </w:pPr>
      <w:r w:rsidRPr="00D1636E">
        <w:t>Голям тумор</w:t>
      </w:r>
    </w:p>
    <w:p w14:paraId="653B452D" w14:textId="77777777" w:rsidR="00D1636E" w:rsidRPr="00D1636E" w:rsidRDefault="00D1636E" w:rsidP="00A71168">
      <w:pPr>
        <w:numPr>
          <w:ilvl w:val="1"/>
          <w:numId w:val="61"/>
        </w:numPr>
        <w:spacing w:after="0"/>
      </w:pPr>
      <w:r w:rsidRPr="00D1636E">
        <w:t>ПЪЛНА кухина (абсцес, бронхиектазия)</w:t>
      </w:r>
    </w:p>
    <w:p w14:paraId="2DD9BF84" w14:textId="77777777" w:rsidR="00D1636E" w:rsidRPr="00D1636E" w:rsidRDefault="00D1636E" w:rsidP="00A71168">
      <w:pPr>
        <w:numPr>
          <w:ilvl w:val="0"/>
          <w:numId w:val="61"/>
        </w:numPr>
        <w:spacing w:after="0"/>
      </w:pPr>
      <w:r w:rsidRPr="00D1636E">
        <w:rPr>
          <w:b/>
          <w:bCs/>
        </w:rPr>
        <w:t>Ясен белодробен тон:</w:t>
      </w:r>
    </w:p>
    <w:p w14:paraId="15950193" w14:textId="77777777" w:rsidR="00D1636E" w:rsidRPr="00D1636E" w:rsidRDefault="00D1636E" w:rsidP="00A71168">
      <w:pPr>
        <w:numPr>
          <w:ilvl w:val="1"/>
          <w:numId w:val="61"/>
        </w:numPr>
        <w:spacing w:after="0"/>
      </w:pPr>
      <w:r w:rsidRPr="00D1636E">
        <w:t>Нормален бял дроб (това е нормалната находка).</w:t>
      </w:r>
    </w:p>
    <w:p w14:paraId="106A16FB" w14:textId="77777777" w:rsidR="00D1636E" w:rsidRPr="00D1636E" w:rsidRDefault="00D1636E" w:rsidP="00A71168">
      <w:pPr>
        <w:numPr>
          <w:ilvl w:val="0"/>
          <w:numId w:val="61"/>
        </w:numPr>
        <w:spacing w:after="0"/>
      </w:pPr>
      <w:r w:rsidRPr="00D1636E">
        <w:rPr>
          <w:b/>
          <w:bCs/>
        </w:rPr>
        <w:t>Хиперсонорен тон (по-силен, "бумтящ" резонанс):</w:t>
      </w:r>
    </w:p>
    <w:p w14:paraId="510065F6" w14:textId="77777777" w:rsidR="00D1636E" w:rsidRPr="00D1636E" w:rsidRDefault="00D1636E" w:rsidP="00A71168">
      <w:pPr>
        <w:numPr>
          <w:ilvl w:val="1"/>
          <w:numId w:val="61"/>
        </w:numPr>
        <w:spacing w:after="0"/>
      </w:pPr>
      <w:r w:rsidRPr="00D1636E">
        <w:rPr>
          <w:b/>
          <w:bCs/>
        </w:rPr>
        <w:t>Белодробен емфизем</w:t>
      </w:r>
      <w:r w:rsidRPr="00D1636E">
        <w:t xml:space="preserve"> (поради свръхраздутия с въздух бял дроб).</w:t>
      </w:r>
    </w:p>
    <w:p w14:paraId="175472D9" w14:textId="77777777" w:rsidR="00D1636E" w:rsidRPr="00D1636E" w:rsidRDefault="00D1636E" w:rsidP="00A71168">
      <w:pPr>
        <w:numPr>
          <w:ilvl w:val="0"/>
          <w:numId w:val="61"/>
        </w:numPr>
        <w:spacing w:after="0"/>
      </w:pPr>
      <w:r w:rsidRPr="00D1636E">
        <w:rPr>
          <w:b/>
          <w:bCs/>
        </w:rPr>
        <w:t>Тимпаничен тон (висок, като при барабан):</w:t>
      </w:r>
    </w:p>
    <w:p w14:paraId="1DC6B890" w14:textId="77777777" w:rsidR="00D1636E" w:rsidRPr="00D1636E" w:rsidRDefault="00D1636E" w:rsidP="00A71168">
      <w:pPr>
        <w:numPr>
          <w:ilvl w:val="1"/>
          <w:numId w:val="61"/>
        </w:numPr>
        <w:spacing w:after="0"/>
      </w:pPr>
      <w:r w:rsidRPr="00D1636E">
        <w:rPr>
          <w:b/>
          <w:bCs/>
        </w:rPr>
        <w:t>Пневмоторакс</w:t>
      </w:r>
      <w:r w:rsidRPr="00D1636E">
        <w:t xml:space="preserve"> (перкусия върху свободен въздух в плеврата).</w:t>
      </w:r>
    </w:p>
    <w:p w14:paraId="6BA33BF5" w14:textId="77777777" w:rsidR="00D1636E" w:rsidRPr="00D1636E" w:rsidRDefault="00D1636E" w:rsidP="00A71168">
      <w:pPr>
        <w:numPr>
          <w:ilvl w:val="1"/>
          <w:numId w:val="61"/>
        </w:numPr>
        <w:spacing w:after="0"/>
      </w:pPr>
      <w:r w:rsidRPr="00D1636E">
        <w:rPr>
          <w:b/>
          <w:bCs/>
        </w:rPr>
        <w:t>Голяма, ПРАЗНА кухина (абсцес, бронхиектазия)</w:t>
      </w:r>
      <w:r w:rsidRPr="00D1636E">
        <w:t xml:space="preserve"> (перкусия върху голям въздушен джоб в паренхима).</w:t>
      </w:r>
    </w:p>
    <w:p w14:paraId="2AD6283E" w14:textId="77777777" w:rsidR="00D1636E" w:rsidRPr="0023514E" w:rsidRDefault="00D1636E" w:rsidP="00706DB1">
      <w:pPr>
        <w:spacing w:after="0"/>
      </w:pPr>
    </w:p>
    <w:p w14:paraId="0C4F84D5" w14:textId="47C81700" w:rsidR="00040D75" w:rsidRDefault="00040D75" w:rsidP="00706DB1">
      <w:pPr>
        <w:spacing w:after="0"/>
        <w:rPr>
          <w:b/>
          <w:bCs/>
          <w:lang w:val="bg-BG"/>
        </w:rPr>
      </w:pPr>
      <w:r>
        <w:rPr>
          <w:b/>
          <w:bCs/>
          <w:lang w:val="bg-BG"/>
        </w:rPr>
        <w:br w:type="page"/>
      </w:r>
    </w:p>
    <w:p w14:paraId="7820A60B" w14:textId="77777777" w:rsidR="00040D75" w:rsidRDefault="00040D75" w:rsidP="00706DB1">
      <w:pPr>
        <w:spacing w:after="0"/>
        <w:jc w:val="center"/>
        <w:rPr>
          <w:b/>
          <w:bCs/>
          <w:lang w:val="bg-BG"/>
        </w:rPr>
      </w:pPr>
    </w:p>
    <w:p w14:paraId="25892840" w14:textId="61A7A98E" w:rsidR="00F428CD" w:rsidRDefault="00991F86" w:rsidP="00706DB1">
      <w:pPr>
        <w:spacing w:after="0"/>
        <w:jc w:val="center"/>
        <w:rPr>
          <w:lang w:val="bg-BG"/>
        </w:rPr>
      </w:pPr>
      <w:r>
        <w:rPr>
          <w:b/>
          <w:bCs/>
          <w:lang w:val="bg-BG"/>
        </w:rPr>
        <w:t xml:space="preserve">51. </w:t>
      </w:r>
      <w:r>
        <w:rPr>
          <w:lang w:val="bg-BG"/>
        </w:rPr>
        <w:t>Остър трахеобронхит, остър бронхит, бронхиолит</w:t>
      </w:r>
    </w:p>
    <w:p w14:paraId="182D0624" w14:textId="22DD9E76" w:rsidR="00991F86" w:rsidRDefault="00991F86" w:rsidP="00706DB1">
      <w:pPr>
        <w:spacing w:after="0"/>
        <w:rPr>
          <w:b/>
          <w:bCs/>
          <w:lang w:val="bg-BG"/>
        </w:rPr>
      </w:pPr>
      <w:r w:rsidRPr="00991F86">
        <w:rPr>
          <w:b/>
          <w:bCs/>
        </w:rPr>
        <w:t>Остър бронхит</w:t>
      </w:r>
    </w:p>
    <w:p w14:paraId="7812ACD6" w14:textId="3EB16216" w:rsidR="00991F86" w:rsidRDefault="00991F86" w:rsidP="00706DB1">
      <w:pPr>
        <w:spacing w:after="0"/>
        <w:rPr>
          <w:b/>
          <w:bCs/>
          <w:lang w:val="bg-BG"/>
        </w:rPr>
      </w:pPr>
      <w:r w:rsidRPr="00991F86">
        <w:t>Острият бронхит е остро възпаление на лигавицата на бронхиалното дърво. Най-често се причинява от инфекциозни агенти (вируси, микоплазми), но може да възникне и в резултат на инхалация на химични или механични дразнители. Развитието на заболяването се благоприятства от намалена обща и имунна резистентност на организма</w:t>
      </w:r>
      <w:r w:rsidRPr="00991F86">
        <w:rPr>
          <w:b/>
          <w:bCs/>
        </w:rPr>
        <w:t>.</w:t>
      </w:r>
    </w:p>
    <w:p w14:paraId="65101A56" w14:textId="77777777" w:rsidR="00991F86" w:rsidRPr="00991F86" w:rsidRDefault="00991F86" w:rsidP="00706DB1">
      <w:pPr>
        <w:spacing w:after="0"/>
        <w:rPr>
          <w:b/>
          <w:bCs/>
          <w:lang w:val="bg-BG"/>
        </w:rPr>
      </w:pPr>
    </w:p>
    <w:p w14:paraId="0E663EC8" w14:textId="1A81ADFB" w:rsidR="00991F86" w:rsidRDefault="00991F86" w:rsidP="00706DB1">
      <w:pPr>
        <w:spacing w:after="0"/>
        <w:rPr>
          <w:b/>
          <w:bCs/>
          <w:lang w:val="bg-BG"/>
        </w:rPr>
      </w:pPr>
      <w:r w:rsidRPr="00991F86">
        <w:rPr>
          <w:b/>
          <w:bCs/>
        </w:rPr>
        <w:t>Етиология</w:t>
      </w:r>
    </w:p>
    <w:p w14:paraId="2094D47E" w14:textId="77777777" w:rsidR="00991F86" w:rsidRPr="00991F86" w:rsidRDefault="00991F86" w:rsidP="00706DB1">
      <w:pPr>
        <w:spacing w:after="0"/>
      </w:pPr>
      <w:r w:rsidRPr="00991F86">
        <w:t>Причинителите на острия бронхит са разнообразни:</w:t>
      </w:r>
    </w:p>
    <w:p w14:paraId="08A8A65E" w14:textId="77777777" w:rsidR="00991F86" w:rsidRPr="00991F86" w:rsidRDefault="00991F86" w:rsidP="00706DB1">
      <w:pPr>
        <w:numPr>
          <w:ilvl w:val="0"/>
          <w:numId w:val="1"/>
        </w:numPr>
        <w:spacing w:after="0"/>
        <w:rPr>
          <w:b/>
          <w:bCs/>
        </w:rPr>
      </w:pPr>
      <w:r w:rsidRPr="00991F86">
        <w:rPr>
          <w:b/>
          <w:bCs/>
        </w:rPr>
        <w:t xml:space="preserve">Вируси: </w:t>
      </w:r>
      <w:r w:rsidRPr="00991F86">
        <w:t>Това са най-честите причинители. Към тях спадат:</w:t>
      </w:r>
    </w:p>
    <w:p w14:paraId="4B987C0C" w14:textId="26985ACC" w:rsidR="00991F86" w:rsidRPr="00B47DE2" w:rsidRDefault="00991F86" w:rsidP="00706DB1">
      <w:pPr>
        <w:numPr>
          <w:ilvl w:val="1"/>
          <w:numId w:val="1"/>
        </w:numPr>
        <w:spacing w:after="0"/>
        <w:rPr>
          <w:b/>
          <w:bCs/>
          <w:color w:val="EE0000"/>
        </w:rPr>
      </w:pPr>
      <w:r w:rsidRPr="00B47DE2">
        <w:rPr>
          <w:b/>
          <w:bCs/>
          <w:color w:val="EE0000"/>
        </w:rPr>
        <w:t>Вируси на инфлуенцата (грип) и параинфлуенцата</w:t>
      </w:r>
    </w:p>
    <w:p w14:paraId="33DBAFA7" w14:textId="29EB94D9" w:rsidR="00991F86" w:rsidRPr="00B47DE2" w:rsidRDefault="00991F86" w:rsidP="00706DB1">
      <w:pPr>
        <w:numPr>
          <w:ilvl w:val="1"/>
          <w:numId w:val="1"/>
        </w:numPr>
        <w:spacing w:after="0"/>
        <w:rPr>
          <w:b/>
          <w:bCs/>
          <w:color w:val="EE0000"/>
        </w:rPr>
      </w:pPr>
      <w:r w:rsidRPr="00B47DE2">
        <w:rPr>
          <w:b/>
          <w:bCs/>
          <w:color w:val="EE0000"/>
        </w:rPr>
        <w:t>Аденовируси</w:t>
      </w:r>
    </w:p>
    <w:p w14:paraId="0DEE649A" w14:textId="5242765C" w:rsidR="00991F86" w:rsidRPr="00B47DE2" w:rsidRDefault="00991F86" w:rsidP="00706DB1">
      <w:pPr>
        <w:numPr>
          <w:ilvl w:val="1"/>
          <w:numId w:val="1"/>
        </w:numPr>
        <w:spacing w:after="0"/>
        <w:rPr>
          <w:b/>
          <w:bCs/>
          <w:color w:val="EE0000"/>
        </w:rPr>
      </w:pPr>
      <w:r w:rsidRPr="00B47DE2">
        <w:rPr>
          <w:b/>
          <w:bCs/>
          <w:color w:val="EE0000"/>
        </w:rPr>
        <w:t>Коксаки вируси</w:t>
      </w:r>
    </w:p>
    <w:p w14:paraId="136A57C2" w14:textId="07C4DE7F" w:rsidR="00991F86" w:rsidRPr="00B47DE2" w:rsidRDefault="00991F86" w:rsidP="00706DB1">
      <w:pPr>
        <w:numPr>
          <w:ilvl w:val="1"/>
          <w:numId w:val="1"/>
        </w:numPr>
        <w:spacing w:after="0"/>
        <w:rPr>
          <w:b/>
          <w:bCs/>
          <w:color w:val="EE0000"/>
        </w:rPr>
      </w:pPr>
      <w:r w:rsidRPr="00B47DE2">
        <w:rPr>
          <w:b/>
          <w:bCs/>
          <w:color w:val="EE0000"/>
        </w:rPr>
        <w:t>ЕСНО-вируси</w:t>
      </w:r>
    </w:p>
    <w:p w14:paraId="0093E002" w14:textId="52C2F4FA" w:rsidR="00991F86" w:rsidRPr="00991F86" w:rsidRDefault="00991F86" w:rsidP="00706DB1">
      <w:pPr>
        <w:numPr>
          <w:ilvl w:val="0"/>
          <w:numId w:val="1"/>
        </w:numPr>
        <w:spacing w:after="0"/>
      </w:pPr>
      <w:r w:rsidRPr="00991F86">
        <w:rPr>
          <w:b/>
          <w:bCs/>
        </w:rPr>
        <w:t xml:space="preserve">Други инфекции: </w:t>
      </w:r>
      <w:r w:rsidRPr="00991F86">
        <w:t xml:space="preserve">Острият бронхит може да бъде проява на редица общи инфекциозни заболявания като </w:t>
      </w:r>
      <w:r w:rsidRPr="00B47DE2">
        <w:rPr>
          <w:color w:val="EE0000"/>
        </w:rPr>
        <w:t xml:space="preserve">едра и дребна шарка, коклюш </w:t>
      </w:r>
      <w:r w:rsidRPr="00991F86">
        <w:t>и др.</w:t>
      </w:r>
    </w:p>
    <w:p w14:paraId="55A57618" w14:textId="1C3CEF44" w:rsidR="00991F86" w:rsidRPr="00991F86" w:rsidRDefault="00991F86" w:rsidP="00706DB1">
      <w:pPr>
        <w:numPr>
          <w:ilvl w:val="0"/>
          <w:numId w:val="1"/>
        </w:numPr>
        <w:spacing w:after="0"/>
        <w:rPr>
          <w:b/>
          <w:bCs/>
        </w:rPr>
      </w:pPr>
      <w:r w:rsidRPr="00991F86">
        <w:rPr>
          <w:b/>
          <w:bCs/>
        </w:rPr>
        <w:t xml:space="preserve">Химични и механични дразнители: </w:t>
      </w:r>
      <w:r w:rsidRPr="00B47DE2">
        <w:rPr>
          <w:color w:val="EE0000"/>
        </w:rPr>
        <w:t>Вдишването на прах, дим, токсични газове и други дразнещи вещества може да предизвика остър трахеобронхит</w:t>
      </w:r>
      <w:r w:rsidRPr="00991F86">
        <w:t>.</w:t>
      </w:r>
    </w:p>
    <w:p w14:paraId="1E8731A2" w14:textId="77777777" w:rsidR="00991F86" w:rsidRDefault="00991F86" w:rsidP="00706DB1">
      <w:pPr>
        <w:spacing w:after="0"/>
        <w:rPr>
          <w:b/>
          <w:bCs/>
          <w:lang w:val="bg-BG"/>
        </w:rPr>
      </w:pPr>
    </w:p>
    <w:p w14:paraId="4A6F9944" w14:textId="6BB1AA38" w:rsidR="00991F86" w:rsidRDefault="00991F86" w:rsidP="00706DB1">
      <w:pPr>
        <w:spacing w:after="0"/>
        <w:rPr>
          <w:b/>
          <w:bCs/>
          <w:lang w:val="bg-BG"/>
        </w:rPr>
      </w:pPr>
      <w:r w:rsidRPr="00991F86">
        <w:rPr>
          <w:b/>
          <w:bCs/>
        </w:rPr>
        <w:t>Патогенеза</w:t>
      </w:r>
    </w:p>
    <w:p w14:paraId="14FBA4AC" w14:textId="1523D8AC" w:rsidR="00991F86" w:rsidRDefault="00991F86" w:rsidP="00706DB1">
      <w:pPr>
        <w:spacing w:after="0"/>
        <w:rPr>
          <w:lang w:val="bg-BG"/>
        </w:rPr>
      </w:pPr>
      <w:r w:rsidRPr="00991F86">
        <w:rPr>
          <w:lang w:val="bg-BG"/>
        </w:rPr>
        <w:t>З</w:t>
      </w:r>
      <w:r w:rsidRPr="00991F86">
        <w:t>а възникването на заболяването ключова роля играе компрометирането на защитните механизми на дихателната система:</w:t>
      </w:r>
    </w:p>
    <w:p w14:paraId="43847FE7" w14:textId="217FFAE2" w:rsidR="00991F86" w:rsidRPr="00991F86" w:rsidRDefault="00991F86" w:rsidP="00706DB1">
      <w:pPr>
        <w:pStyle w:val="ListParagraph"/>
        <w:numPr>
          <w:ilvl w:val="0"/>
          <w:numId w:val="2"/>
        </w:numPr>
        <w:spacing w:after="0"/>
      </w:pPr>
      <w:r w:rsidRPr="00B47DE2">
        <w:rPr>
          <w:b/>
          <w:bCs/>
          <w:color w:val="EE0000"/>
        </w:rPr>
        <w:t>Намалена обща резистентност:</w:t>
      </w:r>
      <w:r w:rsidRPr="00B47DE2">
        <w:rPr>
          <w:color w:val="EE0000"/>
        </w:rPr>
        <w:t xml:space="preserve"> Изтощение, простуда или друго подлежащо заболяване отслабват организма</w:t>
      </w:r>
      <w:r w:rsidRPr="00991F86">
        <w:t>.</w:t>
      </w:r>
    </w:p>
    <w:p w14:paraId="4D2BA638" w14:textId="21F154FD" w:rsidR="00991F86" w:rsidRPr="00991F86" w:rsidRDefault="00991F86" w:rsidP="00706DB1">
      <w:pPr>
        <w:pStyle w:val="ListParagraph"/>
        <w:numPr>
          <w:ilvl w:val="0"/>
          <w:numId w:val="2"/>
        </w:numPr>
        <w:spacing w:after="0"/>
      </w:pPr>
      <w:r w:rsidRPr="00B47DE2">
        <w:rPr>
          <w:b/>
          <w:bCs/>
          <w:color w:val="EE0000"/>
        </w:rPr>
        <w:t>Намалена имунна съпротива</w:t>
      </w:r>
      <w:r>
        <w:rPr>
          <w:b/>
          <w:bCs/>
          <w:lang w:val="bg-BG"/>
        </w:rPr>
        <w:t>.</w:t>
      </w:r>
    </w:p>
    <w:p w14:paraId="65C6DBA6" w14:textId="2A9EE194" w:rsidR="00991F86" w:rsidRDefault="00991F86" w:rsidP="00706DB1">
      <w:pPr>
        <w:pStyle w:val="ListParagraph"/>
        <w:numPr>
          <w:ilvl w:val="0"/>
          <w:numId w:val="2"/>
        </w:numPr>
        <w:spacing w:after="0"/>
        <w:rPr>
          <w:lang w:val="bg-BG"/>
        </w:rPr>
      </w:pPr>
      <w:r w:rsidRPr="00B47DE2">
        <w:rPr>
          <w:b/>
          <w:bCs/>
          <w:color w:val="EE0000"/>
        </w:rPr>
        <w:t>Нарушена локална защита</w:t>
      </w:r>
      <w:r w:rsidRPr="00991F86">
        <w:rPr>
          <w:b/>
          <w:bCs/>
        </w:rPr>
        <w:t>:</w:t>
      </w:r>
      <w:r w:rsidRPr="00991F86">
        <w:t xml:space="preserve"> </w:t>
      </w:r>
      <w:r w:rsidRPr="00B47DE2">
        <w:rPr>
          <w:color w:val="EE0000"/>
        </w:rPr>
        <w:t xml:space="preserve">Намалената секреция на IgA </w:t>
      </w:r>
      <w:r w:rsidRPr="00991F86">
        <w:t>по лигавиците на дихателните пътища улеснява прикрепването и размножаването на микроорганизмите.</w:t>
      </w:r>
    </w:p>
    <w:p w14:paraId="05D5118D" w14:textId="77777777" w:rsidR="00991F86" w:rsidRDefault="00991F86" w:rsidP="00706DB1">
      <w:pPr>
        <w:spacing w:after="0"/>
        <w:rPr>
          <w:lang w:val="bg-BG"/>
        </w:rPr>
      </w:pPr>
    </w:p>
    <w:p w14:paraId="683CC900" w14:textId="77777777" w:rsidR="00991F86" w:rsidRPr="00991F86" w:rsidRDefault="00991F86" w:rsidP="00706DB1">
      <w:pPr>
        <w:spacing w:after="0"/>
        <w:rPr>
          <w:b/>
          <w:bCs/>
        </w:rPr>
      </w:pPr>
      <w:r w:rsidRPr="00991F86">
        <w:rPr>
          <w:b/>
          <w:bCs/>
        </w:rPr>
        <w:t>Патоанатомия</w:t>
      </w:r>
    </w:p>
    <w:p w14:paraId="7EF7F56D" w14:textId="77777777" w:rsidR="00991F86" w:rsidRPr="00991F86" w:rsidRDefault="00991F86" w:rsidP="00706DB1">
      <w:pPr>
        <w:spacing w:after="0"/>
      </w:pPr>
      <w:r w:rsidRPr="00991F86">
        <w:t>Възпалителният процес в бронхите може да има различен характер:</w:t>
      </w:r>
    </w:p>
    <w:p w14:paraId="098F58D4" w14:textId="77777777" w:rsidR="00991F86" w:rsidRPr="00991F86" w:rsidRDefault="00991F86" w:rsidP="00706DB1">
      <w:pPr>
        <w:numPr>
          <w:ilvl w:val="0"/>
          <w:numId w:val="3"/>
        </w:numPr>
        <w:spacing w:after="0"/>
      </w:pPr>
      <w:r w:rsidRPr="00B47DE2">
        <w:rPr>
          <w:b/>
          <w:bCs/>
          <w:color w:val="EE0000"/>
        </w:rPr>
        <w:t>Катарално възпаление</w:t>
      </w:r>
      <w:r w:rsidRPr="00991F86">
        <w:rPr>
          <w:b/>
          <w:bCs/>
        </w:rPr>
        <w:t>:</w:t>
      </w:r>
      <w:r w:rsidRPr="00991F86">
        <w:t xml:space="preserve"> Най-леката форма, с оток на лигавицата и повишена секреция на слуз.</w:t>
      </w:r>
    </w:p>
    <w:p w14:paraId="5B4F64CD" w14:textId="55EF0C3C" w:rsidR="00991F86" w:rsidRPr="00991F86" w:rsidRDefault="00991F86" w:rsidP="00706DB1">
      <w:pPr>
        <w:numPr>
          <w:ilvl w:val="0"/>
          <w:numId w:val="3"/>
        </w:numPr>
        <w:spacing w:after="0"/>
      </w:pPr>
      <w:r w:rsidRPr="00B47DE2">
        <w:rPr>
          <w:b/>
          <w:bCs/>
          <w:color w:val="EE0000"/>
        </w:rPr>
        <w:t>Гнойно възпаление</w:t>
      </w:r>
      <w:r w:rsidR="006D31C6">
        <w:rPr>
          <w:b/>
          <w:bCs/>
        </w:rPr>
        <w:t>.</w:t>
      </w:r>
    </w:p>
    <w:p w14:paraId="0FDAF7A0" w14:textId="0778BFC0" w:rsidR="00991F86" w:rsidRPr="00991F86" w:rsidRDefault="00991F86" w:rsidP="00706DB1">
      <w:pPr>
        <w:numPr>
          <w:ilvl w:val="0"/>
          <w:numId w:val="3"/>
        </w:numPr>
        <w:spacing w:after="0"/>
      </w:pPr>
      <w:r w:rsidRPr="00B47DE2">
        <w:rPr>
          <w:b/>
          <w:bCs/>
          <w:color w:val="EE0000"/>
        </w:rPr>
        <w:t>Язвено-некротично възпаление</w:t>
      </w:r>
      <w:r w:rsidRPr="00991F86">
        <w:rPr>
          <w:b/>
          <w:bCs/>
        </w:rPr>
        <w:t>:</w:t>
      </w:r>
      <w:r w:rsidRPr="00991F86">
        <w:t xml:space="preserve"> Най-тежката форма, при която се наблюдават разязвявания и некроза на бронхиалната лигавица.</w:t>
      </w:r>
      <w:r>
        <w:rPr>
          <w:lang w:val="bg-BG"/>
        </w:rPr>
        <w:br/>
      </w:r>
    </w:p>
    <w:p w14:paraId="420817AF" w14:textId="77777777" w:rsidR="00991F86" w:rsidRPr="00991F86" w:rsidRDefault="00991F86" w:rsidP="00706DB1">
      <w:pPr>
        <w:spacing w:after="0"/>
        <w:rPr>
          <w:b/>
          <w:bCs/>
        </w:rPr>
      </w:pPr>
      <w:r w:rsidRPr="00991F86">
        <w:rPr>
          <w:b/>
          <w:bCs/>
        </w:rPr>
        <w:t>Клинична картина</w:t>
      </w:r>
    </w:p>
    <w:p w14:paraId="4B816473" w14:textId="3A66B72C" w:rsidR="00991F86" w:rsidRPr="00991F86" w:rsidRDefault="00991F86" w:rsidP="00706DB1">
      <w:pPr>
        <w:spacing w:after="0"/>
        <w:rPr>
          <w:lang w:val="bg-BG"/>
        </w:rPr>
      </w:pPr>
      <w:r w:rsidRPr="00991F86">
        <w:t>Заболяването обикновено започва внезапно след контакт с етиологичния агент.</w:t>
      </w:r>
      <w:r>
        <w:rPr>
          <w:lang w:val="bg-BG"/>
        </w:rPr>
        <w:br/>
      </w:r>
      <w:r w:rsidRPr="00991F86">
        <w:rPr>
          <w:b/>
          <w:bCs/>
        </w:rPr>
        <w:t xml:space="preserve">А. </w:t>
      </w:r>
      <w:r>
        <w:rPr>
          <w:b/>
          <w:bCs/>
          <w:lang w:val="bg-BG"/>
        </w:rPr>
        <w:t>Анамнеза</w:t>
      </w:r>
    </w:p>
    <w:p w14:paraId="3DF75B61" w14:textId="77777777" w:rsidR="00991F86" w:rsidRPr="00991F86" w:rsidRDefault="00991F86" w:rsidP="00706DB1">
      <w:pPr>
        <w:numPr>
          <w:ilvl w:val="0"/>
          <w:numId w:val="4"/>
        </w:numPr>
        <w:spacing w:after="0"/>
      </w:pPr>
      <w:r w:rsidRPr="00B47DE2">
        <w:rPr>
          <w:b/>
          <w:bCs/>
          <w:color w:val="EE0000"/>
        </w:rPr>
        <w:t>Кашлица</w:t>
      </w:r>
      <w:r w:rsidRPr="00991F86">
        <w:rPr>
          <w:b/>
          <w:bCs/>
        </w:rPr>
        <w:t>:</w:t>
      </w:r>
      <w:r w:rsidRPr="00991F86">
        <w:t xml:space="preserve"> В началото е суха, дразнеща и мъчителна, особено ако е налице и остър трахеит (възпаление на трахеята).</w:t>
      </w:r>
    </w:p>
    <w:p w14:paraId="55797CA4" w14:textId="05275EFE" w:rsidR="00991F86" w:rsidRPr="00991F86" w:rsidRDefault="00991F86" w:rsidP="00706DB1">
      <w:pPr>
        <w:numPr>
          <w:ilvl w:val="0"/>
          <w:numId w:val="4"/>
        </w:numPr>
        <w:spacing w:after="0"/>
      </w:pPr>
      <w:r w:rsidRPr="00B47DE2">
        <w:rPr>
          <w:b/>
          <w:bCs/>
          <w:color w:val="EE0000"/>
        </w:rPr>
        <w:lastRenderedPageBreak/>
        <w:t>Експекторация</w:t>
      </w:r>
      <w:r>
        <w:rPr>
          <w:b/>
          <w:bCs/>
          <w:lang w:val="bg-BG"/>
        </w:rPr>
        <w:t xml:space="preserve">: </w:t>
      </w:r>
      <w:r w:rsidRPr="00991F86">
        <w:t>Появява се на втория-третия ден. Първоначално храчките са оскъдни и слузни (безцветни, жилави), а по-късно стават слузно-гнойни (жълто-зеленикави).</w:t>
      </w:r>
    </w:p>
    <w:p w14:paraId="30AF88B4" w14:textId="77777777" w:rsidR="00991F86" w:rsidRPr="00991F86" w:rsidRDefault="00991F86" w:rsidP="00706DB1">
      <w:pPr>
        <w:numPr>
          <w:ilvl w:val="0"/>
          <w:numId w:val="4"/>
        </w:numPr>
        <w:spacing w:after="0"/>
      </w:pPr>
      <w:r w:rsidRPr="00991F86">
        <w:rPr>
          <w:b/>
          <w:bCs/>
        </w:rPr>
        <w:t>Общи прояви:</w:t>
      </w:r>
      <w:r w:rsidRPr="00991F86">
        <w:t xml:space="preserve"> Често се наблюдават симптоми на обща интоксикация като:</w:t>
      </w:r>
    </w:p>
    <w:p w14:paraId="591C3529" w14:textId="370A937C" w:rsidR="00991F86" w:rsidRPr="00B47DE2" w:rsidRDefault="00991F86" w:rsidP="00706DB1">
      <w:pPr>
        <w:numPr>
          <w:ilvl w:val="1"/>
          <w:numId w:val="4"/>
        </w:numPr>
        <w:spacing w:after="0"/>
        <w:rPr>
          <w:color w:val="EE0000"/>
        </w:rPr>
      </w:pPr>
      <w:r w:rsidRPr="00B47DE2">
        <w:rPr>
          <w:color w:val="EE0000"/>
        </w:rPr>
        <w:t xml:space="preserve">Фебрилитет </w:t>
      </w:r>
    </w:p>
    <w:p w14:paraId="2A304295" w14:textId="77777777" w:rsidR="00991F86" w:rsidRPr="00B47DE2" w:rsidRDefault="00991F86" w:rsidP="00706DB1">
      <w:pPr>
        <w:numPr>
          <w:ilvl w:val="1"/>
          <w:numId w:val="4"/>
        </w:numPr>
        <w:spacing w:after="0"/>
        <w:rPr>
          <w:color w:val="EE0000"/>
        </w:rPr>
      </w:pPr>
      <w:r w:rsidRPr="00B47DE2">
        <w:rPr>
          <w:color w:val="EE0000"/>
        </w:rPr>
        <w:t>Отпадналост и чувство за разбитост</w:t>
      </w:r>
    </w:p>
    <w:p w14:paraId="18771C0F" w14:textId="77777777" w:rsidR="00991F86" w:rsidRPr="00B47DE2" w:rsidRDefault="00991F86" w:rsidP="00706DB1">
      <w:pPr>
        <w:numPr>
          <w:ilvl w:val="1"/>
          <w:numId w:val="4"/>
        </w:numPr>
        <w:spacing w:after="0"/>
        <w:rPr>
          <w:color w:val="EE0000"/>
        </w:rPr>
      </w:pPr>
      <w:r w:rsidRPr="00B47DE2">
        <w:rPr>
          <w:color w:val="EE0000"/>
        </w:rPr>
        <w:t>Мускулни и ставни болки</w:t>
      </w:r>
    </w:p>
    <w:p w14:paraId="2C7C1B54" w14:textId="77777777" w:rsidR="00991F86" w:rsidRPr="00991F86" w:rsidRDefault="00991F86" w:rsidP="00706DB1">
      <w:pPr>
        <w:numPr>
          <w:ilvl w:val="0"/>
          <w:numId w:val="4"/>
        </w:numPr>
        <w:spacing w:after="0"/>
      </w:pPr>
      <w:r w:rsidRPr="00991F86">
        <w:rPr>
          <w:b/>
          <w:bCs/>
        </w:rPr>
        <w:t>Съпътстващи възпаления:</w:t>
      </w:r>
      <w:r w:rsidRPr="00991F86">
        <w:t xml:space="preserve"> Често острият бронхит се комбинира с ринит (хрема) и фарингит (възпалено гърло).</w:t>
      </w:r>
    </w:p>
    <w:p w14:paraId="41011D45" w14:textId="77777777" w:rsidR="00991F86" w:rsidRDefault="00991F86" w:rsidP="00706DB1">
      <w:pPr>
        <w:spacing w:after="0"/>
        <w:rPr>
          <w:lang w:val="bg-BG"/>
        </w:rPr>
      </w:pPr>
    </w:p>
    <w:p w14:paraId="5FB56020" w14:textId="77777777" w:rsidR="00991F86" w:rsidRDefault="00991F86" w:rsidP="00706DB1">
      <w:pPr>
        <w:spacing w:after="0"/>
        <w:rPr>
          <w:b/>
          <w:bCs/>
          <w:lang w:val="bg-BG"/>
        </w:rPr>
      </w:pPr>
      <w:r w:rsidRPr="00991F86">
        <w:rPr>
          <w:b/>
          <w:bCs/>
        </w:rPr>
        <w:t>Б. Обективна находка</w:t>
      </w:r>
      <w:r>
        <w:rPr>
          <w:b/>
          <w:bCs/>
          <w:lang w:val="bg-BG"/>
        </w:rPr>
        <w:t>:</w:t>
      </w:r>
    </w:p>
    <w:p w14:paraId="45092944" w14:textId="2C7D5868" w:rsidR="00991F86" w:rsidRPr="00991F86" w:rsidRDefault="00991F86" w:rsidP="00706DB1">
      <w:pPr>
        <w:pStyle w:val="ListParagraph"/>
        <w:numPr>
          <w:ilvl w:val="0"/>
          <w:numId w:val="8"/>
        </w:numPr>
        <w:spacing w:after="0"/>
      </w:pPr>
      <w:r w:rsidRPr="00991F86">
        <w:rPr>
          <w:b/>
          <w:bCs/>
        </w:rPr>
        <w:t>Оглед:</w:t>
      </w:r>
      <w:r w:rsidRPr="00991F86">
        <w:t xml:space="preserve"> Пациентът може да има </w:t>
      </w:r>
      <w:r w:rsidRPr="00B47DE2">
        <w:rPr>
          <w:color w:val="EE0000"/>
        </w:rPr>
        <w:t xml:space="preserve">фебрилен вид </w:t>
      </w:r>
      <w:r w:rsidRPr="00991F86">
        <w:t>(</w:t>
      </w:r>
      <w:r w:rsidRPr="00B47DE2">
        <w:rPr>
          <w:color w:val="EE0000"/>
        </w:rPr>
        <w:t>зачервено лице, блестящи очи</w:t>
      </w:r>
      <w:r w:rsidRPr="00991F86">
        <w:t>). При оглед на гръдния кош не се установяват видими промени.</w:t>
      </w:r>
    </w:p>
    <w:p w14:paraId="0B80E847" w14:textId="082EF3CF" w:rsidR="00991F86" w:rsidRPr="00991F86" w:rsidRDefault="00991F86" w:rsidP="00706DB1">
      <w:pPr>
        <w:numPr>
          <w:ilvl w:val="0"/>
          <w:numId w:val="5"/>
        </w:numPr>
        <w:spacing w:after="0"/>
      </w:pPr>
      <w:r w:rsidRPr="00991F86">
        <w:rPr>
          <w:b/>
          <w:bCs/>
        </w:rPr>
        <w:t>Перкусия:</w:t>
      </w:r>
      <w:r w:rsidRPr="00991F86">
        <w:t xml:space="preserve"> При п</w:t>
      </w:r>
      <w:r>
        <w:rPr>
          <w:lang w:val="bg-BG"/>
        </w:rPr>
        <w:t>еркутиране</w:t>
      </w:r>
      <w:r w:rsidRPr="00991F86">
        <w:t xml:space="preserve"> върху гръдния кош се установява </w:t>
      </w:r>
      <w:r w:rsidRPr="00B47DE2">
        <w:rPr>
          <w:color w:val="EE0000"/>
        </w:rPr>
        <w:t>ясен белодробен тон</w:t>
      </w:r>
      <w:r w:rsidRPr="00991F86">
        <w:t>, което е нормална находка.</w:t>
      </w:r>
    </w:p>
    <w:p w14:paraId="6B5BA5B6" w14:textId="0C4C0D51" w:rsidR="00991F86" w:rsidRPr="00991F86" w:rsidRDefault="00991F86" w:rsidP="00706DB1">
      <w:pPr>
        <w:numPr>
          <w:ilvl w:val="0"/>
          <w:numId w:val="5"/>
        </w:numPr>
        <w:spacing w:after="0"/>
      </w:pPr>
      <w:r w:rsidRPr="00991F86">
        <w:rPr>
          <w:b/>
          <w:bCs/>
        </w:rPr>
        <w:t>Аускултация:</w:t>
      </w:r>
      <w:r w:rsidRPr="00991F86">
        <w:t xml:space="preserve"> Това е най-информативният метод.</w:t>
      </w:r>
    </w:p>
    <w:p w14:paraId="35F1209E" w14:textId="77777777" w:rsidR="00991F86" w:rsidRPr="00991F86" w:rsidRDefault="00991F86" w:rsidP="00706DB1">
      <w:pPr>
        <w:numPr>
          <w:ilvl w:val="1"/>
          <w:numId w:val="5"/>
        </w:numPr>
        <w:spacing w:after="0"/>
      </w:pPr>
      <w:r w:rsidRPr="00991F86">
        <w:rPr>
          <w:b/>
          <w:bCs/>
        </w:rPr>
        <w:t>Дишане:</w:t>
      </w:r>
      <w:r w:rsidRPr="00991F86">
        <w:t xml:space="preserve"> Установява се </w:t>
      </w:r>
      <w:r w:rsidRPr="00B47DE2">
        <w:rPr>
          <w:color w:val="EE0000"/>
        </w:rPr>
        <w:t>везикуларно дишане</w:t>
      </w:r>
      <w:r w:rsidRPr="00991F86">
        <w:t>, което понякога може да бъде изострено или грубо.</w:t>
      </w:r>
    </w:p>
    <w:p w14:paraId="7E7D1DA5" w14:textId="5CA789FB" w:rsidR="00991F86" w:rsidRPr="00991F86" w:rsidRDefault="00991F86" w:rsidP="00706DB1">
      <w:pPr>
        <w:numPr>
          <w:ilvl w:val="1"/>
          <w:numId w:val="5"/>
        </w:numPr>
        <w:spacing w:after="0"/>
      </w:pPr>
      <w:r w:rsidRPr="00991F86">
        <w:rPr>
          <w:b/>
          <w:bCs/>
        </w:rPr>
        <w:t>Хрипове:</w:t>
      </w:r>
      <w:r w:rsidRPr="00991F86">
        <w:t xml:space="preserve"> Долавят се </w:t>
      </w:r>
      <w:r w:rsidRPr="007204B2">
        <w:rPr>
          <w:b/>
          <w:bCs/>
          <w:color w:val="EE0000"/>
        </w:rPr>
        <w:t>сухи хрипове</w:t>
      </w:r>
      <w:r w:rsidRPr="007204B2">
        <w:rPr>
          <w:color w:val="EE0000"/>
        </w:rPr>
        <w:t xml:space="preserve"> </w:t>
      </w:r>
      <w:r w:rsidRPr="00991F86">
        <w:t xml:space="preserve">(свиркащи и хъркащи), които са пръснати в двете гръдни половини. Те се дължат на </w:t>
      </w:r>
      <w:r w:rsidRPr="00473A48">
        <w:rPr>
          <w:color w:val="EE0000"/>
        </w:rPr>
        <w:t>стеснението на бронхите от отока и жилавия секрет</w:t>
      </w:r>
      <w:r w:rsidRPr="00991F86">
        <w:t xml:space="preserve">. При по-тежките и продължителни случаи могат да се чуят </w:t>
      </w:r>
      <w:r w:rsidRPr="00473A48">
        <w:rPr>
          <w:color w:val="EE0000"/>
        </w:rPr>
        <w:t xml:space="preserve">и </w:t>
      </w:r>
      <w:r w:rsidRPr="00473A48">
        <w:rPr>
          <w:b/>
          <w:bCs/>
          <w:color w:val="EE0000"/>
        </w:rPr>
        <w:t>средни и едри влажни хрипове</w:t>
      </w:r>
      <w:r w:rsidRPr="00991F86">
        <w:t>, които се дължат на наличието на по-течен секрет в по-големите бронхи.</w:t>
      </w:r>
    </w:p>
    <w:p w14:paraId="7C15E9D0" w14:textId="77777777" w:rsidR="00991F86" w:rsidRDefault="00991F86" w:rsidP="00706DB1">
      <w:pPr>
        <w:spacing w:after="0"/>
        <w:rPr>
          <w:lang w:val="bg-BG"/>
        </w:rPr>
      </w:pPr>
    </w:p>
    <w:p w14:paraId="06B5EBFE" w14:textId="77777777" w:rsidR="00991F86" w:rsidRPr="00991F86" w:rsidRDefault="00991F86" w:rsidP="00706DB1">
      <w:pPr>
        <w:spacing w:after="0"/>
        <w:rPr>
          <w:b/>
          <w:bCs/>
        </w:rPr>
      </w:pPr>
      <w:r w:rsidRPr="00991F86">
        <w:rPr>
          <w:b/>
          <w:bCs/>
        </w:rPr>
        <w:t>Изследвания и Диагноза</w:t>
      </w:r>
    </w:p>
    <w:p w14:paraId="0C2B2F1E" w14:textId="77777777" w:rsidR="00991F86" w:rsidRPr="00991F86" w:rsidRDefault="00991F86" w:rsidP="00706DB1">
      <w:pPr>
        <w:spacing w:after="0"/>
      </w:pPr>
      <w:r w:rsidRPr="00991F86">
        <w:t>Диагнозата се поставя основно въз основа на характерната клинична картина и аускултаторната находка.</w:t>
      </w:r>
    </w:p>
    <w:p w14:paraId="6FBB3C15" w14:textId="22654CCF" w:rsidR="00991F86" w:rsidRPr="00991F86" w:rsidRDefault="00991F86" w:rsidP="00706DB1">
      <w:pPr>
        <w:numPr>
          <w:ilvl w:val="0"/>
          <w:numId w:val="6"/>
        </w:numPr>
        <w:spacing w:after="0"/>
      </w:pPr>
      <w:r w:rsidRPr="00DA7127">
        <w:rPr>
          <w:b/>
          <w:bCs/>
          <w:color w:val="EE0000"/>
        </w:rPr>
        <w:t>Рентгенография на гръден кош:</w:t>
      </w:r>
      <w:r w:rsidRPr="00DA7127">
        <w:rPr>
          <w:b/>
          <w:bCs/>
          <w:color w:val="EE0000"/>
          <w:lang w:val="bg-BG"/>
        </w:rPr>
        <w:t xml:space="preserve"> </w:t>
      </w:r>
      <w:r w:rsidRPr="00DA7127">
        <w:rPr>
          <w:b/>
          <w:bCs/>
          <w:color w:val="EE0000"/>
        </w:rPr>
        <w:t>Не се установяват белодробни промени</w:t>
      </w:r>
      <w:r w:rsidRPr="00991F86">
        <w:rPr>
          <w:b/>
          <w:bCs/>
        </w:rPr>
        <w:t>.</w:t>
      </w:r>
      <w:r w:rsidRPr="00991F86">
        <w:t xml:space="preserve"> Това изследване е важно, за да се изключи усложнение като пневмония.</w:t>
      </w:r>
    </w:p>
    <w:p w14:paraId="7CFCD594" w14:textId="77777777" w:rsidR="00991F86" w:rsidRPr="00991F86" w:rsidRDefault="00991F86" w:rsidP="00706DB1">
      <w:pPr>
        <w:numPr>
          <w:ilvl w:val="0"/>
          <w:numId w:val="6"/>
        </w:numPr>
        <w:spacing w:after="0"/>
      </w:pPr>
      <w:r w:rsidRPr="00991F86">
        <w:rPr>
          <w:b/>
          <w:bCs/>
        </w:rPr>
        <w:t>Лабораторни изследвания:</w:t>
      </w:r>
    </w:p>
    <w:p w14:paraId="0A9A9AF6" w14:textId="234066E2" w:rsidR="00991F86" w:rsidRPr="00991F86" w:rsidRDefault="00991F86" w:rsidP="00706DB1">
      <w:pPr>
        <w:numPr>
          <w:ilvl w:val="1"/>
          <w:numId w:val="6"/>
        </w:numPr>
        <w:spacing w:after="0"/>
      </w:pPr>
      <w:r w:rsidRPr="00DA7127">
        <w:rPr>
          <w:b/>
          <w:bCs/>
          <w:color w:val="EE0000"/>
        </w:rPr>
        <w:t>Кръвна картина</w:t>
      </w:r>
      <w:r w:rsidRPr="00991F86">
        <w:rPr>
          <w:b/>
          <w:bCs/>
        </w:rPr>
        <w:t>:</w:t>
      </w:r>
      <w:r w:rsidRPr="00991F86">
        <w:t xml:space="preserve"> Може да покаже ускорена СУЕ. </w:t>
      </w:r>
      <w:r w:rsidRPr="00DA7127">
        <w:rPr>
          <w:color w:val="EE0000"/>
        </w:rPr>
        <w:t>Броят на левкоцитите може да бъде нормален, повишен (левкоцитоза, по-често при бактериална суперинфекция) или понижен (левкопения, характерна за някои вирусни инфекции)</w:t>
      </w:r>
      <w:r w:rsidRPr="00991F86">
        <w:t>.</w:t>
      </w:r>
    </w:p>
    <w:p w14:paraId="68377D25" w14:textId="3CC44523" w:rsidR="00991F86" w:rsidRPr="00991F86" w:rsidRDefault="00991F86" w:rsidP="00706DB1">
      <w:pPr>
        <w:numPr>
          <w:ilvl w:val="1"/>
          <w:numId w:val="6"/>
        </w:numPr>
        <w:spacing w:after="0"/>
      </w:pPr>
      <w:r w:rsidRPr="00DA7127">
        <w:rPr>
          <w:b/>
          <w:bCs/>
          <w:color w:val="EE0000"/>
          <w:u w:val="single"/>
        </w:rPr>
        <w:t>Микробиологично изследване на храчка</w:t>
      </w:r>
      <w:r>
        <w:rPr>
          <w:b/>
          <w:bCs/>
          <w:lang w:val="bg-BG"/>
        </w:rPr>
        <w:t>.</w:t>
      </w:r>
    </w:p>
    <w:p w14:paraId="3370B214" w14:textId="77777777" w:rsidR="00991F86" w:rsidRDefault="00991F86" w:rsidP="00706DB1">
      <w:pPr>
        <w:spacing w:after="0"/>
        <w:rPr>
          <w:lang w:val="bg-BG"/>
        </w:rPr>
      </w:pPr>
    </w:p>
    <w:p w14:paraId="3DF9E391" w14:textId="77777777" w:rsidR="00991F86" w:rsidRPr="00991F86" w:rsidRDefault="00991F86" w:rsidP="00706DB1">
      <w:pPr>
        <w:spacing w:after="0"/>
        <w:rPr>
          <w:b/>
          <w:bCs/>
        </w:rPr>
      </w:pPr>
      <w:r w:rsidRPr="00991F86">
        <w:rPr>
          <w:b/>
          <w:bCs/>
        </w:rPr>
        <w:t>Усложнения</w:t>
      </w:r>
    </w:p>
    <w:p w14:paraId="369C11E2" w14:textId="77777777" w:rsidR="00991F86" w:rsidRPr="00991F86" w:rsidRDefault="00991F86" w:rsidP="00706DB1">
      <w:pPr>
        <w:spacing w:after="0"/>
      </w:pPr>
      <w:r w:rsidRPr="00991F86">
        <w:t>Макар и рядко, острият бронхит може да доведе до усложнения, особено при рискови групи пациенти.</w:t>
      </w:r>
    </w:p>
    <w:p w14:paraId="1C66EDA2" w14:textId="77777777" w:rsidR="00991F86" w:rsidRPr="00991F86" w:rsidRDefault="00991F86" w:rsidP="00706DB1">
      <w:pPr>
        <w:numPr>
          <w:ilvl w:val="0"/>
          <w:numId w:val="7"/>
        </w:numPr>
        <w:spacing w:after="0"/>
      </w:pPr>
      <w:r w:rsidRPr="00920216">
        <w:rPr>
          <w:b/>
          <w:bCs/>
          <w:color w:val="EE0000"/>
        </w:rPr>
        <w:t>Бронхиолит</w:t>
      </w:r>
      <w:r w:rsidRPr="00991F86">
        <w:rPr>
          <w:b/>
          <w:bCs/>
        </w:rPr>
        <w:t>:</w:t>
      </w:r>
      <w:r w:rsidRPr="00991F86">
        <w:t xml:space="preserve"> Възпаление на най-малките бронхи (бронхиолите).</w:t>
      </w:r>
    </w:p>
    <w:p w14:paraId="33B73439" w14:textId="77777777" w:rsidR="00991F86" w:rsidRPr="00991F86" w:rsidRDefault="00991F86" w:rsidP="00706DB1">
      <w:pPr>
        <w:numPr>
          <w:ilvl w:val="0"/>
          <w:numId w:val="7"/>
        </w:numPr>
        <w:spacing w:after="0"/>
      </w:pPr>
      <w:r w:rsidRPr="00920216">
        <w:rPr>
          <w:b/>
          <w:bCs/>
          <w:color w:val="EE0000"/>
        </w:rPr>
        <w:t>Бронхопневмония</w:t>
      </w:r>
      <w:r w:rsidRPr="00991F86">
        <w:rPr>
          <w:b/>
          <w:bCs/>
        </w:rPr>
        <w:t>:</w:t>
      </w:r>
      <w:r w:rsidRPr="00991F86">
        <w:t xml:space="preserve"> Разпространение на възпалителния процес в белодробния паренхим.</w:t>
      </w:r>
    </w:p>
    <w:p w14:paraId="64451E18" w14:textId="77777777" w:rsidR="00991F86" w:rsidRPr="00991F86" w:rsidRDefault="00991F86" w:rsidP="00706DB1">
      <w:pPr>
        <w:spacing w:after="0"/>
        <w:rPr>
          <w:b/>
          <w:bCs/>
          <w:lang w:val="bg-BG"/>
        </w:rPr>
      </w:pPr>
      <w:r w:rsidRPr="00991F86">
        <w:rPr>
          <w:b/>
          <w:bCs/>
          <w:lang w:val="bg-BG"/>
        </w:rPr>
        <w:t>Прогноза</w:t>
      </w:r>
    </w:p>
    <w:p w14:paraId="4D600773" w14:textId="6DDE2EE3" w:rsidR="00991F86" w:rsidRDefault="00991F86" w:rsidP="00706DB1">
      <w:pPr>
        <w:spacing w:after="0"/>
        <w:rPr>
          <w:lang w:val="bg-BG"/>
        </w:rPr>
      </w:pPr>
      <w:r w:rsidRPr="00991F86">
        <w:rPr>
          <w:lang w:val="bg-BG"/>
        </w:rPr>
        <w:t>Прогнозата е благоприятна. Симптомите на бронхита изчезват за една до три седмици. Опасност от усложнения има у малките деца и у изтощените и възрастните хора.</w:t>
      </w:r>
    </w:p>
    <w:p w14:paraId="5897722D" w14:textId="77777777" w:rsidR="00991F86" w:rsidRPr="00991F86" w:rsidRDefault="00991F86" w:rsidP="00706DB1">
      <w:pPr>
        <w:spacing w:after="0"/>
        <w:rPr>
          <w:b/>
          <w:bCs/>
          <w:lang w:val="bg-BG"/>
        </w:rPr>
      </w:pPr>
      <w:r w:rsidRPr="00991F86">
        <w:rPr>
          <w:b/>
          <w:bCs/>
          <w:lang w:val="bg-BG"/>
        </w:rPr>
        <w:lastRenderedPageBreak/>
        <w:t>БРОНХИОЛИТ</w:t>
      </w:r>
    </w:p>
    <w:p w14:paraId="450405B5" w14:textId="26C345F0" w:rsidR="00991F86" w:rsidRPr="00991F86" w:rsidRDefault="00991F86" w:rsidP="00706DB1">
      <w:pPr>
        <w:spacing w:after="0"/>
        <w:rPr>
          <w:lang w:val="bg-BG"/>
        </w:rPr>
      </w:pPr>
      <w:r w:rsidRPr="00991F86">
        <w:rPr>
          <w:lang w:val="bg-BG"/>
        </w:rPr>
        <w:t xml:space="preserve">Това е тежка форма на остър бронхит при който възпалителният процес засяга крайните бронхиални разклонения. </w:t>
      </w:r>
      <w:r w:rsidRPr="00D144EF">
        <w:rPr>
          <w:color w:val="EE0000"/>
          <w:lang w:val="bg-BG"/>
        </w:rPr>
        <w:t>Среща се при деца и изтощени лица</w:t>
      </w:r>
      <w:r w:rsidRPr="00991F86">
        <w:rPr>
          <w:lang w:val="bg-BG"/>
        </w:rPr>
        <w:t xml:space="preserve">. </w:t>
      </w:r>
      <w:r w:rsidRPr="00D144EF">
        <w:rPr>
          <w:color w:val="EE0000"/>
          <w:lang w:val="bg-BG"/>
        </w:rPr>
        <w:t>Бронхите са запушени със слуз или слузно-гнойни материи</w:t>
      </w:r>
      <w:r w:rsidRPr="00991F86">
        <w:rPr>
          <w:lang w:val="bg-BG"/>
        </w:rPr>
        <w:t>.</w:t>
      </w:r>
    </w:p>
    <w:p w14:paraId="2F5FF826" w14:textId="77777777" w:rsidR="00647EEF" w:rsidRDefault="00991F86" w:rsidP="00706DB1">
      <w:pPr>
        <w:spacing w:after="0"/>
        <w:rPr>
          <w:lang w:val="bg-BG"/>
        </w:rPr>
      </w:pPr>
      <w:r w:rsidRPr="00991F86">
        <w:rPr>
          <w:lang w:val="bg-BG"/>
        </w:rPr>
        <w:t>Болните страдат от</w:t>
      </w:r>
      <w:r w:rsidR="00647EEF">
        <w:rPr>
          <w:lang w:val="bg-BG"/>
        </w:rPr>
        <w:t>:</w:t>
      </w:r>
    </w:p>
    <w:p w14:paraId="291991B4" w14:textId="77777777" w:rsidR="00647EEF" w:rsidRPr="00647EEF" w:rsidRDefault="00647EEF" w:rsidP="00706DB1">
      <w:pPr>
        <w:spacing w:after="0"/>
      </w:pPr>
      <w:r w:rsidRPr="00647EEF">
        <w:t xml:space="preserve">  </w:t>
      </w:r>
      <w:r w:rsidRPr="00647EEF">
        <w:rPr>
          <w:b/>
          <w:bCs/>
          <w:color w:val="EE0000"/>
        </w:rPr>
        <w:t>Силен задух</w:t>
      </w:r>
      <w:r w:rsidRPr="00647EEF">
        <w:rPr>
          <w:color w:val="EE0000"/>
        </w:rPr>
        <w:t xml:space="preserve"> (диспнея)</w:t>
      </w:r>
      <w:r w:rsidRPr="00647EEF">
        <w:t>, често с учестено и затруднено дишане.</w:t>
      </w:r>
    </w:p>
    <w:p w14:paraId="54F775AA" w14:textId="77777777" w:rsidR="00647EEF" w:rsidRPr="00647EEF" w:rsidRDefault="00647EEF" w:rsidP="00706DB1">
      <w:pPr>
        <w:spacing w:after="0"/>
      </w:pPr>
      <w:r w:rsidRPr="00647EEF">
        <w:t xml:space="preserve">  </w:t>
      </w:r>
      <w:r w:rsidRPr="00647EEF">
        <w:rPr>
          <w:b/>
          <w:bCs/>
          <w:color w:val="EE0000"/>
        </w:rPr>
        <w:t>Кашлица</w:t>
      </w:r>
      <w:r w:rsidRPr="00647EEF">
        <w:rPr>
          <w:color w:val="EE0000"/>
        </w:rPr>
        <w:t xml:space="preserve"> – обикновено суха, неефективна, трудно се отделят храчки</w:t>
      </w:r>
      <w:r w:rsidRPr="00647EEF">
        <w:t>.</w:t>
      </w:r>
    </w:p>
    <w:p w14:paraId="3469DB57" w14:textId="77777777" w:rsidR="00647EEF" w:rsidRPr="00647EEF" w:rsidRDefault="00647EEF" w:rsidP="00706DB1">
      <w:pPr>
        <w:spacing w:after="0"/>
      </w:pPr>
      <w:r w:rsidRPr="00647EEF">
        <w:t xml:space="preserve">  </w:t>
      </w:r>
      <w:r w:rsidRPr="00647EEF">
        <w:rPr>
          <w:b/>
          <w:bCs/>
          <w:color w:val="EE0000"/>
        </w:rPr>
        <w:t>Цианоза</w:t>
      </w:r>
      <w:r w:rsidRPr="00647EEF">
        <w:rPr>
          <w:color w:val="EE0000"/>
        </w:rPr>
        <w:t xml:space="preserve"> </w:t>
      </w:r>
      <w:r w:rsidRPr="00647EEF">
        <w:t>– посиняване на кожата и лигавиците поради недостиг на кислород.</w:t>
      </w:r>
    </w:p>
    <w:p w14:paraId="5C10779D" w14:textId="77777777" w:rsidR="00647EEF" w:rsidRPr="00647EEF" w:rsidRDefault="00647EEF" w:rsidP="00706DB1">
      <w:pPr>
        <w:spacing w:after="0"/>
        <w:rPr>
          <w:color w:val="EE0000"/>
        </w:rPr>
      </w:pPr>
      <w:r w:rsidRPr="00647EEF">
        <w:t xml:space="preserve">  </w:t>
      </w:r>
      <w:r w:rsidRPr="00647EEF">
        <w:rPr>
          <w:b/>
          <w:bCs/>
          <w:color w:val="EE0000"/>
        </w:rPr>
        <w:t>Тираж (Tirage):</w:t>
      </w:r>
    </w:p>
    <w:p w14:paraId="7EC9A829" w14:textId="77777777" w:rsidR="00647EEF" w:rsidRPr="00647EEF" w:rsidRDefault="00647EEF" w:rsidP="00A71168">
      <w:pPr>
        <w:numPr>
          <w:ilvl w:val="0"/>
          <w:numId w:val="793"/>
        </w:numPr>
        <w:spacing w:after="0"/>
        <w:rPr>
          <w:color w:val="EE0000"/>
        </w:rPr>
      </w:pPr>
      <w:r w:rsidRPr="00647EEF">
        <w:rPr>
          <w:color w:val="EE0000"/>
        </w:rPr>
        <w:t>При вдишване се наблюдава хлътване на междуребрията, супраклавикуларните ямки и епигастриума (признак на затруднено дишане).</w:t>
      </w:r>
    </w:p>
    <w:p w14:paraId="19451CD7" w14:textId="77777777" w:rsidR="00647EEF" w:rsidRPr="00647EEF" w:rsidRDefault="00647EEF" w:rsidP="00706DB1">
      <w:pPr>
        <w:spacing w:after="0"/>
      </w:pPr>
      <w:r w:rsidRPr="00647EEF">
        <w:t xml:space="preserve">  </w:t>
      </w:r>
      <w:r w:rsidRPr="00647EEF">
        <w:rPr>
          <w:b/>
          <w:bCs/>
        </w:rPr>
        <w:t>Аускултация:</w:t>
      </w:r>
    </w:p>
    <w:p w14:paraId="0B7025F9" w14:textId="42B98007" w:rsidR="00647EEF" w:rsidRPr="00647EEF" w:rsidRDefault="00647EEF" w:rsidP="00A71168">
      <w:pPr>
        <w:numPr>
          <w:ilvl w:val="0"/>
          <w:numId w:val="794"/>
        </w:numPr>
        <w:spacing w:after="0"/>
      </w:pPr>
      <w:r w:rsidRPr="00647EEF">
        <w:rPr>
          <w:b/>
          <w:bCs/>
          <w:color w:val="EE0000"/>
        </w:rPr>
        <w:t>Отслабено везикуларно дишане</w:t>
      </w:r>
      <w:r w:rsidRPr="00647EEF">
        <w:rPr>
          <w:color w:val="EE0000"/>
        </w:rPr>
        <w:t xml:space="preserve"> </w:t>
      </w:r>
    </w:p>
    <w:p w14:paraId="686D67F8" w14:textId="77777777" w:rsidR="00647EEF" w:rsidRPr="00647EEF" w:rsidRDefault="00647EEF" w:rsidP="00A71168">
      <w:pPr>
        <w:numPr>
          <w:ilvl w:val="0"/>
          <w:numId w:val="794"/>
        </w:numPr>
        <w:spacing w:after="0"/>
      </w:pPr>
      <w:r w:rsidRPr="00647EEF">
        <w:rPr>
          <w:b/>
          <w:bCs/>
          <w:color w:val="EE0000"/>
        </w:rPr>
        <w:t>Сухи и дребни влажни хрипове</w:t>
      </w:r>
      <w:r w:rsidRPr="00647EEF">
        <w:rPr>
          <w:color w:val="EE0000"/>
        </w:rPr>
        <w:t xml:space="preserve"> </w:t>
      </w:r>
      <w:r w:rsidRPr="00647EEF">
        <w:t>(поради запушване и секрети в бронхиолите)</w:t>
      </w:r>
    </w:p>
    <w:p w14:paraId="483A7CDF" w14:textId="77777777" w:rsidR="00647EEF" w:rsidRPr="00647EEF" w:rsidRDefault="00647EEF" w:rsidP="00706DB1">
      <w:pPr>
        <w:spacing w:after="0"/>
      </w:pPr>
      <w:r w:rsidRPr="00647EEF">
        <w:t xml:space="preserve">  </w:t>
      </w:r>
      <w:r w:rsidRPr="00647EEF">
        <w:rPr>
          <w:b/>
          <w:bCs/>
        </w:rPr>
        <w:t>Перкусия:</w:t>
      </w:r>
    </w:p>
    <w:p w14:paraId="06D54072" w14:textId="77777777" w:rsidR="00647EEF" w:rsidRPr="00647EEF" w:rsidRDefault="00647EEF" w:rsidP="00A71168">
      <w:pPr>
        <w:numPr>
          <w:ilvl w:val="0"/>
          <w:numId w:val="795"/>
        </w:numPr>
        <w:spacing w:after="0"/>
        <w:rPr>
          <w:color w:val="EE0000"/>
        </w:rPr>
      </w:pPr>
      <w:r w:rsidRPr="00647EEF">
        <w:rPr>
          <w:b/>
          <w:bCs/>
          <w:color w:val="EE0000"/>
        </w:rPr>
        <w:t>Хиперсонорен тон</w:t>
      </w:r>
      <w:r w:rsidRPr="00647EEF">
        <w:rPr>
          <w:color w:val="EE0000"/>
        </w:rPr>
        <w:t xml:space="preserve"> (повишена въздушност на белия дроб поради запушване и задържане на въздух)</w:t>
      </w:r>
    </w:p>
    <w:p w14:paraId="7C1455CC" w14:textId="77777777" w:rsidR="00B13977" w:rsidRDefault="00B13977" w:rsidP="00706DB1">
      <w:pPr>
        <w:spacing w:after="0"/>
        <w:rPr>
          <w:lang w:val="bg-BG"/>
        </w:rPr>
      </w:pPr>
    </w:p>
    <w:p w14:paraId="47C43EAD" w14:textId="77777777" w:rsidR="00B13977" w:rsidRDefault="00B13977" w:rsidP="00706DB1">
      <w:pPr>
        <w:spacing w:after="0"/>
        <w:rPr>
          <w:lang w:val="bg-BG"/>
        </w:rPr>
      </w:pPr>
    </w:p>
    <w:p w14:paraId="372565FB" w14:textId="30C61A9D" w:rsidR="00B13977" w:rsidRDefault="00B13977" w:rsidP="00706DB1">
      <w:pPr>
        <w:spacing w:after="0"/>
        <w:rPr>
          <w:lang w:val="bg-BG"/>
        </w:rPr>
      </w:pPr>
      <w:r>
        <w:rPr>
          <w:lang w:val="bg-BG"/>
        </w:rPr>
        <w:br w:type="page"/>
      </w:r>
    </w:p>
    <w:p w14:paraId="26B85674" w14:textId="1F5B2281" w:rsidR="00B13977" w:rsidRPr="00647EEF" w:rsidRDefault="00B13977" w:rsidP="00706DB1">
      <w:pPr>
        <w:suppressAutoHyphens/>
        <w:spacing w:after="0" w:line="240" w:lineRule="auto"/>
        <w:jc w:val="center"/>
        <w:rPr>
          <w:b/>
          <w:bCs/>
          <w:lang w:val="bg-BG"/>
        </w:rPr>
      </w:pPr>
      <w:r w:rsidRPr="00647EEF">
        <w:rPr>
          <w:b/>
          <w:bCs/>
          <w:lang w:val="bg-BG"/>
        </w:rPr>
        <w:lastRenderedPageBreak/>
        <w:t>52. Хроничен бронхит – етиология, патогенеза, клинична картина, форми, диагноза.</w:t>
      </w:r>
      <w:r w:rsidRPr="00647EEF">
        <w:rPr>
          <w:b/>
          <w:bCs/>
          <w:lang w:val="bg-BG"/>
        </w:rPr>
        <w:br/>
      </w:r>
    </w:p>
    <w:p w14:paraId="3AF7B700" w14:textId="44B735FF" w:rsidR="00B13977" w:rsidRDefault="00B13977" w:rsidP="00706DB1">
      <w:pPr>
        <w:spacing w:after="0"/>
        <w:rPr>
          <w:lang w:val="bg-BG"/>
        </w:rPr>
      </w:pPr>
      <w:r w:rsidRPr="00647EEF">
        <w:rPr>
          <w:color w:val="EE0000"/>
        </w:rPr>
        <w:t>Кашлица с експекторация, продължаваща най-малко 3 месеца в две последователни години</w:t>
      </w:r>
      <w:r w:rsidRPr="00B13977">
        <w:t>.</w:t>
      </w:r>
    </w:p>
    <w:p w14:paraId="56505DD6" w14:textId="434D793F" w:rsidR="00B13977" w:rsidRPr="00B13977" w:rsidRDefault="00B13977" w:rsidP="00706DB1">
      <w:pPr>
        <w:spacing w:after="0"/>
      </w:pPr>
      <w:r w:rsidRPr="00B13977">
        <w:rPr>
          <w:b/>
          <w:bCs/>
        </w:rPr>
        <w:t>Форми:</w:t>
      </w:r>
      <w:r w:rsidRPr="00B13977">
        <w:t xml:space="preserve"> </w:t>
      </w:r>
    </w:p>
    <w:p w14:paraId="642CAB83" w14:textId="77777777" w:rsidR="00B13977" w:rsidRPr="00647EEF" w:rsidRDefault="00B13977" w:rsidP="00706DB1">
      <w:pPr>
        <w:numPr>
          <w:ilvl w:val="0"/>
          <w:numId w:val="9"/>
        </w:numPr>
        <w:spacing w:after="0"/>
        <w:rPr>
          <w:color w:val="EE0000"/>
        </w:rPr>
      </w:pPr>
      <w:r w:rsidRPr="00647EEF">
        <w:rPr>
          <w:color w:val="EE0000"/>
        </w:rPr>
        <w:t>Обикновен неусложнен хроничен бронхит (със слузни храчки).</w:t>
      </w:r>
    </w:p>
    <w:p w14:paraId="20BCB974" w14:textId="77777777" w:rsidR="00B13977" w:rsidRPr="00B13977" w:rsidRDefault="00B13977" w:rsidP="00706DB1">
      <w:pPr>
        <w:numPr>
          <w:ilvl w:val="0"/>
          <w:numId w:val="9"/>
        </w:numPr>
        <w:spacing w:after="0"/>
      </w:pPr>
      <w:r w:rsidRPr="00647EEF">
        <w:rPr>
          <w:color w:val="EE0000"/>
        </w:rPr>
        <w:t>Мукопурулентен бронхит</w:t>
      </w:r>
      <w:r w:rsidRPr="00B13977">
        <w:t>.</w:t>
      </w:r>
    </w:p>
    <w:p w14:paraId="03234A19" w14:textId="77777777" w:rsidR="00B13977" w:rsidRPr="00B13977" w:rsidRDefault="00B13977" w:rsidP="00706DB1">
      <w:pPr>
        <w:numPr>
          <w:ilvl w:val="0"/>
          <w:numId w:val="9"/>
        </w:numPr>
        <w:spacing w:after="0"/>
      </w:pPr>
      <w:r w:rsidRPr="00647EEF">
        <w:rPr>
          <w:color w:val="EE0000"/>
        </w:rPr>
        <w:t>Хроничен обструктивен (спастичен) бронхит</w:t>
      </w:r>
      <w:r w:rsidRPr="00B13977">
        <w:t>.</w:t>
      </w:r>
    </w:p>
    <w:p w14:paraId="7BDE41F9" w14:textId="77777777" w:rsidR="00B13977" w:rsidRPr="00B13977" w:rsidRDefault="00B13977" w:rsidP="00706DB1">
      <w:pPr>
        <w:numPr>
          <w:ilvl w:val="0"/>
          <w:numId w:val="9"/>
        </w:numPr>
        <w:spacing w:after="0"/>
      </w:pPr>
      <w:r w:rsidRPr="00647EEF">
        <w:rPr>
          <w:color w:val="EE0000"/>
        </w:rPr>
        <w:t xml:space="preserve">Астматичен бронхит </w:t>
      </w:r>
      <w:r w:rsidRPr="00B13977">
        <w:t>(хр. бронхит като усложнение на астма).</w:t>
      </w:r>
    </w:p>
    <w:p w14:paraId="11A8DCC8" w14:textId="77777777" w:rsidR="00B13977" w:rsidRDefault="00B13977" w:rsidP="00706DB1">
      <w:pPr>
        <w:spacing w:after="0"/>
        <w:rPr>
          <w:lang w:val="bg-BG"/>
        </w:rPr>
      </w:pPr>
    </w:p>
    <w:p w14:paraId="5CED06E1" w14:textId="77777777" w:rsidR="00B13977" w:rsidRPr="00B13977" w:rsidRDefault="00B13977" w:rsidP="00706DB1">
      <w:pPr>
        <w:spacing w:after="0"/>
        <w:rPr>
          <w:b/>
          <w:bCs/>
        </w:rPr>
      </w:pPr>
      <w:r w:rsidRPr="00B13977">
        <w:rPr>
          <w:b/>
          <w:bCs/>
        </w:rPr>
        <w:t xml:space="preserve">Етиология: </w:t>
      </w:r>
    </w:p>
    <w:p w14:paraId="0C2DCF77" w14:textId="77777777" w:rsidR="00B13977" w:rsidRPr="00B13977" w:rsidRDefault="00B13977" w:rsidP="00706DB1">
      <w:pPr>
        <w:numPr>
          <w:ilvl w:val="0"/>
          <w:numId w:val="10"/>
        </w:numPr>
        <w:spacing w:after="0"/>
      </w:pPr>
      <w:r w:rsidRPr="00647EEF">
        <w:rPr>
          <w:b/>
          <w:bCs/>
          <w:color w:val="EE0000"/>
        </w:rPr>
        <w:t>Тютюнопушене</w:t>
      </w:r>
      <w:r w:rsidRPr="00B13977">
        <w:rPr>
          <w:b/>
          <w:bCs/>
        </w:rPr>
        <w:t xml:space="preserve">: </w:t>
      </w:r>
      <w:r w:rsidRPr="00B13977">
        <w:t xml:space="preserve">Най-честата причина. </w:t>
      </w:r>
      <w:r w:rsidRPr="00647EEF">
        <w:rPr>
          <w:color w:val="EE0000"/>
        </w:rPr>
        <w:t>Уврежда цилиарния апарат, подтиска функцията на алвеоларните макрофаги и води до хиперсекреция на слуз</w:t>
      </w:r>
      <w:r w:rsidRPr="00B13977">
        <w:t>.</w:t>
      </w:r>
    </w:p>
    <w:p w14:paraId="547CC705" w14:textId="77777777" w:rsidR="00B13977" w:rsidRPr="00B13977" w:rsidRDefault="00B13977" w:rsidP="00706DB1">
      <w:pPr>
        <w:numPr>
          <w:ilvl w:val="0"/>
          <w:numId w:val="10"/>
        </w:numPr>
        <w:spacing w:after="0"/>
      </w:pPr>
      <w:r w:rsidRPr="00647EEF">
        <w:rPr>
          <w:b/>
          <w:bCs/>
          <w:color w:val="EE0000"/>
        </w:rPr>
        <w:t>Замърсяване на въздуха</w:t>
      </w:r>
      <w:r w:rsidRPr="00B13977">
        <w:rPr>
          <w:b/>
          <w:bCs/>
        </w:rPr>
        <w:t xml:space="preserve">: </w:t>
      </w:r>
      <w:r w:rsidRPr="00B13977">
        <w:t>Продължителна експозиция на серен двуокис, азотен двуокис, органични и неорганични частици.</w:t>
      </w:r>
    </w:p>
    <w:p w14:paraId="51EBECE6" w14:textId="77777777" w:rsidR="00B13977" w:rsidRPr="00B13977" w:rsidRDefault="00B13977" w:rsidP="00706DB1">
      <w:pPr>
        <w:numPr>
          <w:ilvl w:val="0"/>
          <w:numId w:val="10"/>
        </w:numPr>
        <w:spacing w:after="0"/>
      </w:pPr>
      <w:r w:rsidRPr="00647EEF">
        <w:rPr>
          <w:b/>
          <w:bCs/>
          <w:color w:val="EE0000"/>
        </w:rPr>
        <w:t>Рецидивиращи инфекции</w:t>
      </w:r>
      <w:r w:rsidRPr="00B13977">
        <w:rPr>
          <w:b/>
          <w:bCs/>
        </w:rPr>
        <w:t xml:space="preserve">: </w:t>
      </w:r>
      <w:r w:rsidRPr="00B13977">
        <w:t>Допринасят за развитието и поддържането на възпалението.</w:t>
      </w:r>
    </w:p>
    <w:p w14:paraId="62EC047A" w14:textId="77777777" w:rsidR="00B13977" w:rsidRPr="00B13977" w:rsidRDefault="00B13977" w:rsidP="00706DB1">
      <w:pPr>
        <w:numPr>
          <w:ilvl w:val="0"/>
          <w:numId w:val="10"/>
        </w:numPr>
        <w:spacing w:after="0"/>
      </w:pPr>
      <w:r w:rsidRPr="00647EEF">
        <w:rPr>
          <w:b/>
          <w:bCs/>
          <w:color w:val="EE0000"/>
        </w:rPr>
        <w:t>Генетично предразположение</w:t>
      </w:r>
      <w:r w:rsidRPr="00B13977">
        <w:rPr>
          <w:b/>
          <w:bCs/>
        </w:rPr>
        <w:t xml:space="preserve">: </w:t>
      </w:r>
      <w:r w:rsidRPr="00B13977">
        <w:t xml:space="preserve">Доказана фамилна агрегация </w:t>
      </w:r>
      <w:r w:rsidRPr="00647EEF">
        <w:rPr>
          <w:color w:val="EE0000"/>
        </w:rPr>
        <w:t>и вроден дефицит на алфа-1-антитрипсин</w:t>
      </w:r>
      <w:r w:rsidRPr="00B13977">
        <w:t>.</w:t>
      </w:r>
    </w:p>
    <w:p w14:paraId="645BA931" w14:textId="77777777" w:rsidR="00B13977" w:rsidRDefault="00B13977" w:rsidP="00706DB1">
      <w:pPr>
        <w:spacing w:after="0"/>
        <w:rPr>
          <w:lang w:val="bg-BG"/>
        </w:rPr>
      </w:pPr>
    </w:p>
    <w:p w14:paraId="01FC068B" w14:textId="576D00B6" w:rsidR="00B13977" w:rsidRDefault="00B13977" w:rsidP="00706DB1">
      <w:pPr>
        <w:spacing w:after="0"/>
        <w:rPr>
          <w:lang w:val="bg-BG"/>
        </w:rPr>
      </w:pPr>
      <w:r w:rsidRPr="00B13977">
        <w:rPr>
          <w:b/>
          <w:bCs/>
        </w:rPr>
        <w:t>Патогенеза:</w:t>
      </w:r>
      <w:r w:rsidRPr="00B13977">
        <w:t xml:space="preserve"> Настъпва </w:t>
      </w:r>
      <w:r w:rsidRPr="00A767B3">
        <w:rPr>
          <w:color w:val="EE0000"/>
        </w:rPr>
        <w:t>стеснение на дихателните пътища (особено на малките) поради хипертрофия на мукус-продуциращите жлези, оток</w:t>
      </w:r>
      <w:r w:rsidRPr="00A767B3">
        <w:rPr>
          <w:color w:val="EE0000"/>
          <w:lang w:val="bg-BG"/>
        </w:rPr>
        <w:t xml:space="preserve">, хипертрофия и хиперплазия </w:t>
      </w:r>
      <w:r w:rsidRPr="00A767B3">
        <w:rPr>
          <w:color w:val="EE0000"/>
        </w:rPr>
        <w:t>на мукозата и субмукозата</w:t>
      </w:r>
      <w:r w:rsidRPr="00A767B3">
        <w:rPr>
          <w:color w:val="EE0000"/>
          <w:lang w:val="bg-BG"/>
        </w:rPr>
        <w:t>, на възпалителния й оток и възпалителната й инфилтрация</w:t>
      </w:r>
      <w:r w:rsidRPr="00B13977">
        <w:t xml:space="preserve">. Това </w:t>
      </w:r>
      <w:r w:rsidRPr="00A767B3">
        <w:rPr>
          <w:color w:val="EE0000"/>
        </w:rPr>
        <w:t>повишава бронхиалната резистентност, намалява скоростта на издишване и увеличава остатъчния белодробен обем</w:t>
      </w:r>
      <w:r w:rsidRPr="00B13977">
        <w:t>.</w:t>
      </w:r>
    </w:p>
    <w:p w14:paraId="0A80D0DA" w14:textId="77777777" w:rsidR="00B13977" w:rsidRDefault="00B13977" w:rsidP="00706DB1">
      <w:pPr>
        <w:spacing w:after="0"/>
        <w:rPr>
          <w:lang w:val="bg-BG"/>
        </w:rPr>
      </w:pPr>
    </w:p>
    <w:p w14:paraId="40ECBB46" w14:textId="15F0ED89" w:rsidR="00B13977" w:rsidRDefault="00B13977" w:rsidP="00706DB1">
      <w:pPr>
        <w:spacing w:after="0"/>
        <w:rPr>
          <w:lang w:val="bg-BG"/>
        </w:rPr>
      </w:pPr>
      <w:r w:rsidRPr="00B13977">
        <w:rPr>
          <w:b/>
          <w:bCs/>
        </w:rPr>
        <w:t>Патоанатомия:</w:t>
      </w:r>
      <w:r w:rsidRPr="00B13977">
        <w:t xml:space="preserve"> Наблюдава се </w:t>
      </w:r>
      <w:r w:rsidRPr="00A767B3">
        <w:rPr>
          <w:color w:val="EE0000"/>
        </w:rPr>
        <w:t>мукоцилиарна недостатъчност, разрушаване на ресничестия епител, хипертрофия на бронхиалните жлези, плоскоклетъчна метаплазия и последваща атрофия на бронхиалната лигавица</w:t>
      </w:r>
      <w:r w:rsidRPr="00B13977">
        <w:t>.</w:t>
      </w:r>
    </w:p>
    <w:p w14:paraId="078494D0" w14:textId="77777777" w:rsidR="00B13977" w:rsidRDefault="00B13977" w:rsidP="00706DB1">
      <w:pPr>
        <w:spacing w:after="0"/>
        <w:rPr>
          <w:lang w:val="bg-BG"/>
        </w:rPr>
      </w:pPr>
    </w:p>
    <w:p w14:paraId="316EC891" w14:textId="71357F1D" w:rsidR="00B13977" w:rsidRPr="00B13977" w:rsidRDefault="00B13977" w:rsidP="00706DB1">
      <w:pPr>
        <w:spacing w:after="0"/>
        <w:rPr>
          <w:b/>
          <w:bCs/>
          <w:lang w:val="bg-BG"/>
        </w:rPr>
      </w:pPr>
      <w:r w:rsidRPr="00B13977">
        <w:rPr>
          <w:b/>
          <w:bCs/>
        </w:rPr>
        <w:t>Клинична картина:</w:t>
      </w:r>
    </w:p>
    <w:p w14:paraId="37FADFF2" w14:textId="77777777" w:rsidR="00B13977" w:rsidRPr="00B13977" w:rsidRDefault="00B13977" w:rsidP="00706DB1">
      <w:pPr>
        <w:spacing w:after="0"/>
      </w:pPr>
      <w:r w:rsidRPr="00B13977">
        <w:t xml:space="preserve">  </w:t>
      </w:r>
      <w:r w:rsidRPr="00B13977">
        <w:rPr>
          <w:b/>
          <w:bCs/>
        </w:rPr>
        <w:t>Основни симптоми:</w:t>
      </w:r>
      <w:r w:rsidRPr="00B13977">
        <w:t xml:space="preserve"> </w:t>
      </w:r>
      <w:r w:rsidRPr="00A767B3">
        <w:rPr>
          <w:color w:val="EE0000"/>
        </w:rPr>
        <w:t>Продължителна кашлица и експекторация</w:t>
      </w:r>
      <w:r w:rsidRPr="00B13977">
        <w:t xml:space="preserve">. В началото се явяват само през студените месеци. Храчките са </w:t>
      </w:r>
      <w:r w:rsidRPr="00A767B3">
        <w:rPr>
          <w:color w:val="EE0000"/>
        </w:rPr>
        <w:t>слузни или слузно-гнойни</w:t>
      </w:r>
      <w:r w:rsidRPr="00B13977">
        <w:t>, отделят се най-често сутрин.</w:t>
      </w:r>
    </w:p>
    <w:p w14:paraId="7F1698C7" w14:textId="2E6E1B5C" w:rsidR="00B13977" w:rsidRDefault="00B13977" w:rsidP="00706DB1">
      <w:pPr>
        <w:spacing w:after="0"/>
        <w:rPr>
          <w:b/>
          <w:bCs/>
          <w:lang w:val="bg-BG"/>
        </w:rPr>
      </w:pPr>
      <w:r w:rsidRPr="00B13977">
        <w:t xml:space="preserve">  </w:t>
      </w:r>
      <w:r w:rsidRPr="00B13977">
        <w:rPr>
          <w:b/>
          <w:bCs/>
        </w:rPr>
        <w:t>Протичане според формата:</w:t>
      </w:r>
    </w:p>
    <w:p w14:paraId="76339832" w14:textId="1FB35102" w:rsidR="00B13977" w:rsidRPr="00B13977" w:rsidRDefault="00B13977" w:rsidP="00706DB1">
      <w:pPr>
        <w:pStyle w:val="ListParagraph"/>
        <w:numPr>
          <w:ilvl w:val="0"/>
          <w:numId w:val="10"/>
        </w:numPr>
        <w:spacing w:after="0"/>
      </w:pPr>
      <w:r w:rsidRPr="00076AB7">
        <w:rPr>
          <w:b/>
          <w:bCs/>
          <w:u w:val="single"/>
        </w:rPr>
        <w:t>Хроничен необструктивен и мукопурулентен бронхит</w:t>
      </w:r>
      <w:r w:rsidRPr="00B13977">
        <w:rPr>
          <w:b/>
          <w:bCs/>
        </w:rPr>
        <w:t>:</w:t>
      </w:r>
      <w:r w:rsidRPr="00B13977">
        <w:t xml:space="preserve"> Доминират </w:t>
      </w:r>
      <w:r w:rsidRPr="00DD091A">
        <w:rPr>
          <w:color w:val="EE0000"/>
        </w:rPr>
        <w:t>кашлица и експекторация</w:t>
      </w:r>
      <w:r w:rsidRPr="00B13977">
        <w:t xml:space="preserve">. Физикално се установяват </w:t>
      </w:r>
      <w:r w:rsidRPr="00A767B3">
        <w:rPr>
          <w:color w:val="EE0000"/>
        </w:rPr>
        <w:t>сухи хрипове</w:t>
      </w:r>
      <w:r w:rsidRPr="00B13977">
        <w:t xml:space="preserve">, а при екзацербация - и </w:t>
      </w:r>
      <w:r w:rsidRPr="00A767B3">
        <w:rPr>
          <w:color w:val="EE0000"/>
        </w:rPr>
        <w:t>единични влажни хрипове</w:t>
      </w:r>
      <w:r w:rsidRPr="00B13977">
        <w:t>.</w:t>
      </w:r>
    </w:p>
    <w:p w14:paraId="67C56DF9" w14:textId="46F5DEAC" w:rsidR="00B13977" w:rsidRDefault="00B13977" w:rsidP="00706DB1">
      <w:pPr>
        <w:pStyle w:val="ListParagraph"/>
        <w:numPr>
          <w:ilvl w:val="0"/>
          <w:numId w:val="10"/>
        </w:numPr>
        <w:spacing w:after="0"/>
        <w:rPr>
          <w:lang w:val="bg-BG"/>
        </w:rPr>
      </w:pPr>
      <w:r w:rsidRPr="00076AB7">
        <w:rPr>
          <w:b/>
          <w:bCs/>
          <w:u w:val="single"/>
        </w:rPr>
        <w:t>Хроничен спастичен (обструктивен) бронхит</w:t>
      </w:r>
      <w:r w:rsidRPr="00B13977">
        <w:rPr>
          <w:b/>
          <w:bCs/>
        </w:rPr>
        <w:t>:</w:t>
      </w:r>
      <w:r w:rsidRPr="00B13977">
        <w:t xml:space="preserve"> Протича с </w:t>
      </w:r>
      <w:r w:rsidRPr="00DD091A">
        <w:rPr>
          <w:color w:val="EE0000"/>
        </w:rPr>
        <w:t>кашлица</w:t>
      </w:r>
      <w:r w:rsidRPr="00B13977">
        <w:t xml:space="preserve">, </w:t>
      </w:r>
      <w:r w:rsidRPr="00DD091A">
        <w:rPr>
          <w:color w:val="EE0000"/>
        </w:rPr>
        <w:t>по-оскъдна експекторация</w:t>
      </w:r>
      <w:r w:rsidRPr="00B13977">
        <w:t xml:space="preserve">, но и с </w:t>
      </w:r>
      <w:r w:rsidRPr="00DD091A">
        <w:rPr>
          <w:color w:val="EE0000"/>
        </w:rPr>
        <w:t>лесна умора и задух при усилие</w:t>
      </w:r>
      <w:r w:rsidRPr="00B13977">
        <w:t xml:space="preserve">. Физикално: </w:t>
      </w:r>
      <w:r w:rsidRPr="00DD091A">
        <w:rPr>
          <w:color w:val="EE0000"/>
        </w:rPr>
        <w:t>хиперсонорен перкуторен тон, везикуларно дишане с удължено издишане и сухи хрипове</w:t>
      </w:r>
      <w:r w:rsidRPr="00B13977">
        <w:t>.</w:t>
      </w:r>
    </w:p>
    <w:p w14:paraId="2EBDB8FD" w14:textId="46B894CF" w:rsidR="00B13977" w:rsidRDefault="00B13977" w:rsidP="00706DB1">
      <w:pPr>
        <w:pStyle w:val="ListParagraph"/>
        <w:numPr>
          <w:ilvl w:val="0"/>
          <w:numId w:val="10"/>
        </w:numPr>
        <w:spacing w:after="0"/>
        <w:rPr>
          <w:lang w:val="bg-BG"/>
        </w:rPr>
      </w:pPr>
      <w:r w:rsidRPr="00076AB7">
        <w:rPr>
          <w:b/>
          <w:bCs/>
          <w:u w:val="single"/>
          <w:lang w:val="bg-BG"/>
        </w:rPr>
        <w:t>Астматичен хроничен бронхит</w:t>
      </w:r>
      <w:r w:rsidRPr="00B13977">
        <w:rPr>
          <w:lang w:val="bg-BG"/>
        </w:rPr>
        <w:t xml:space="preserve"> е инфекциозният бронхит развил се на фона на съществуваща бронхиална астма.</w:t>
      </w:r>
    </w:p>
    <w:p w14:paraId="347F515C" w14:textId="77777777" w:rsidR="00B13977" w:rsidRDefault="00B13977" w:rsidP="00706DB1">
      <w:pPr>
        <w:spacing w:after="0"/>
        <w:rPr>
          <w:lang w:val="bg-BG"/>
        </w:rPr>
      </w:pPr>
    </w:p>
    <w:p w14:paraId="54DF092A" w14:textId="77777777" w:rsidR="00B13977" w:rsidRPr="00B13977" w:rsidRDefault="00B13977" w:rsidP="00706DB1">
      <w:pPr>
        <w:spacing w:after="0"/>
      </w:pPr>
      <w:r w:rsidRPr="00B13977">
        <w:rPr>
          <w:b/>
          <w:bCs/>
        </w:rPr>
        <w:t>Изследвания:</w:t>
      </w:r>
      <w:r w:rsidRPr="00B13977">
        <w:t xml:space="preserve"> </w:t>
      </w:r>
    </w:p>
    <w:p w14:paraId="0B6F7617" w14:textId="77777777" w:rsidR="00B13977" w:rsidRPr="00B13977" w:rsidRDefault="00B13977" w:rsidP="00706DB1">
      <w:pPr>
        <w:numPr>
          <w:ilvl w:val="0"/>
          <w:numId w:val="11"/>
        </w:numPr>
        <w:spacing w:after="0"/>
      </w:pPr>
      <w:r w:rsidRPr="00076AB7">
        <w:rPr>
          <w:b/>
          <w:bCs/>
          <w:color w:val="EE0000"/>
        </w:rPr>
        <w:lastRenderedPageBreak/>
        <w:t>Микробиология на храчка</w:t>
      </w:r>
      <w:r w:rsidRPr="00B13977">
        <w:rPr>
          <w:b/>
          <w:bCs/>
        </w:rPr>
        <w:t>:</w:t>
      </w:r>
      <w:r w:rsidRPr="00B13977">
        <w:t xml:space="preserve"> За установяване на бактериалната флора (изследва се дълбока </w:t>
      </w:r>
      <w:r w:rsidRPr="00076AB7">
        <w:rPr>
          <w:color w:val="EE0000"/>
        </w:rPr>
        <w:t>сутрешна храчка</w:t>
      </w:r>
      <w:r w:rsidRPr="00B13977">
        <w:t>).</w:t>
      </w:r>
    </w:p>
    <w:p w14:paraId="4E11FE10" w14:textId="77777777" w:rsidR="00B13977" w:rsidRPr="00B13977" w:rsidRDefault="00B13977" w:rsidP="00706DB1">
      <w:pPr>
        <w:numPr>
          <w:ilvl w:val="0"/>
          <w:numId w:val="11"/>
        </w:numPr>
        <w:spacing w:after="0"/>
      </w:pPr>
      <w:r w:rsidRPr="00076AB7">
        <w:rPr>
          <w:b/>
          <w:bCs/>
          <w:color w:val="EE0000"/>
        </w:rPr>
        <w:t>Рентгенография:</w:t>
      </w:r>
      <w:r w:rsidRPr="00076AB7">
        <w:rPr>
          <w:color w:val="EE0000"/>
        </w:rPr>
        <w:t xml:space="preserve"> Нормална картина или данни за лек емфизем</w:t>
      </w:r>
      <w:r w:rsidRPr="00B13977">
        <w:t>.</w:t>
      </w:r>
    </w:p>
    <w:p w14:paraId="234C7E03" w14:textId="6F3AA1A0" w:rsidR="00B13977" w:rsidRPr="00B13977" w:rsidRDefault="00B13977" w:rsidP="00706DB1">
      <w:pPr>
        <w:numPr>
          <w:ilvl w:val="0"/>
          <w:numId w:val="11"/>
        </w:numPr>
        <w:spacing w:after="0"/>
      </w:pPr>
      <w:r w:rsidRPr="00B13977">
        <w:rPr>
          <w:b/>
          <w:bCs/>
        </w:rPr>
        <w:t>Функционално изследване на дишането:</w:t>
      </w:r>
      <w:r w:rsidRPr="00B13977">
        <w:t xml:space="preserve"> Нормални стойности при необструктивен бронхит. При </w:t>
      </w:r>
      <w:r w:rsidRPr="00076AB7">
        <w:rPr>
          <w:color w:val="EE0000"/>
        </w:rPr>
        <w:t>обструктивен/астматичен бронхит ФЕО-1 е понижен</w:t>
      </w:r>
      <w:r w:rsidRPr="00B13977">
        <w:t>.</w:t>
      </w:r>
    </w:p>
    <w:p w14:paraId="488AF688" w14:textId="77777777" w:rsidR="00B13977" w:rsidRPr="00B13977" w:rsidRDefault="00B13977" w:rsidP="00706DB1">
      <w:pPr>
        <w:numPr>
          <w:ilvl w:val="0"/>
          <w:numId w:val="11"/>
        </w:numPr>
        <w:spacing w:after="0"/>
      </w:pPr>
      <w:r w:rsidRPr="00B13977">
        <w:rPr>
          <w:b/>
          <w:bCs/>
        </w:rPr>
        <w:t>Кръвно-газов анализ:</w:t>
      </w:r>
      <w:r w:rsidRPr="00B13977">
        <w:t xml:space="preserve"> В началото е с нормални стойности.</w:t>
      </w:r>
    </w:p>
    <w:p w14:paraId="30F709C9" w14:textId="77777777" w:rsidR="00B13977" w:rsidRDefault="00B13977" w:rsidP="00706DB1">
      <w:pPr>
        <w:spacing w:after="0"/>
        <w:rPr>
          <w:lang w:val="bg-BG"/>
        </w:rPr>
      </w:pPr>
    </w:p>
    <w:p w14:paraId="536E7034" w14:textId="77777777" w:rsidR="00B13977" w:rsidRPr="00B13977" w:rsidRDefault="00B13977" w:rsidP="00706DB1">
      <w:pPr>
        <w:spacing w:after="0"/>
      </w:pPr>
      <w:r w:rsidRPr="00B13977">
        <w:rPr>
          <w:b/>
          <w:bCs/>
        </w:rPr>
        <w:t>Усложнения:</w:t>
      </w:r>
      <w:r w:rsidRPr="00B13977">
        <w:t xml:space="preserve"> </w:t>
      </w:r>
    </w:p>
    <w:p w14:paraId="4ED36F41" w14:textId="77777777" w:rsidR="00B13977" w:rsidRPr="00B13977" w:rsidRDefault="00B13977" w:rsidP="00706DB1">
      <w:pPr>
        <w:numPr>
          <w:ilvl w:val="0"/>
          <w:numId w:val="12"/>
        </w:numPr>
        <w:spacing w:after="0"/>
      </w:pPr>
      <w:r w:rsidRPr="00F91E88">
        <w:rPr>
          <w:color w:val="EE0000"/>
        </w:rPr>
        <w:t>Белодробен емфизем</w:t>
      </w:r>
      <w:r w:rsidRPr="00B13977">
        <w:t>.</w:t>
      </w:r>
    </w:p>
    <w:p w14:paraId="205FEDD4" w14:textId="77777777" w:rsidR="00B13977" w:rsidRPr="00B13977" w:rsidRDefault="00B13977" w:rsidP="00706DB1">
      <w:pPr>
        <w:numPr>
          <w:ilvl w:val="0"/>
          <w:numId w:val="12"/>
        </w:numPr>
        <w:spacing w:after="0"/>
      </w:pPr>
      <w:r w:rsidRPr="00F91E88">
        <w:rPr>
          <w:color w:val="EE0000"/>
        </w:rPr>
        <w:t>Хипертензия на белодробната артерия и развитие на белодробно сърце</w:t>
      </w:r>
      <w:r w:rsidRPr="00B13977">
        <w:t>.</w:t>
      </w:r>
    </w:p>
    <w:p w14:paraId="1B338FFF" w14:textId="77777777" w:rsidR="00B13977" w:rsidRPr="00B13977" w:rsidRDefault="00B13977" w:rsidP="00706DB1">
      <w:pPr>
        <w:numPr>
          <w:ilvl w:val="0"/>
          <w:numId w:val="12"/>
        </w:numPr>
        <w:spacing w:after="0"/>
      </w:pPr>
      <w:r w:rsidRPr="00F91E88">
        <w:rPr>
          <w:color w:val="EE0000"/>
        </w:rPr>
        <w:t>Чести бронхопневмонии</w:t>
      </w:r>
      <w:r w:rsidRPr="00B13977">
        <w:t>.</w:t>
      </w:r>
    </w:p>
    <w:p w14:paraId="622435E6" w14:textId="77777777" w:rsidR="00B13977" w:rsidRDefault="00B13977" w:rsidP="00706DB1">
      <w:pPr>
        <w:spacing w:after="0"/>
        <w:rPr>
          <w:lang w:val="bg-BG"/>
        </w:rPr>
      </w:pPr>
    </w:p>
    <w:p w14:paraId="18CB51E8" w14:textId="4C587215" w:rsidR="00B13977" w:rsidRPr="00B13977" w:rsidRDefault="00B13977" w:rsidP="00706DB1">
      <w:pPr>
        <w:spacing w:after="0"/>
        <w:rPr>
          <w:lang w:val="bg-BG"/>
        </w:rPr>
      </w:pPr>
      <w:r w:rsidRPr="00B13977">
        <w:rPr>
          <w:b/>
          <w:bCs/>
        </w:rPr>
        <w:t>Прогноза:</w:t>
      </w:r>
      <w:r w:rsidRPr="00B13977">
        <w:t xml:space="preserve"> Близката прогноза е благоприятна. Влошава се при продължаващо действие на етиологичните фактори и с развитието на дихателна и сърдечна недостатъчност.</w:t>
      </w:r>
    </w:p>
    <w:p w14:paraId="2934254B" w14:textId="77777777" w:rsidR="00B13977" w:rsidRPr="00B13977" w:rsidRDefault="00B13977" w:rsidP="00706DB1">
      <w:pPr>
        <w:spacing w:after="0"/>
        <w:rPr>
          <w:lang w:val="bg-BG"/>
        </w:rPr>
      </w:pPr>
    </w:p>
    <w:p w14:paraId="7B8E1CD9" w14:textId="77777777" w:rsidR="00B13977" w:rsidRPr="00B13977" w:rsidRDefault="00B13977" w:rsidP="00706DB1">
      <w:pPr>
        <w:spacing w:after="0"/>
        <w:rPr>
          <w:lang w:val="bg-BG"/>
        </w:rPr>
      </w:pPr>
    </w:p>
    <w:p w14:paraId="7D26E32B" w14:textId="55FF54D2" w:rsidR="00B13977" w:rsidRDefault="00B13977" w:rsidP="00706DB1">
      <w:pPr>
        <w:spacing w:after="0"/>
        <w:rPr>
          <w:lang w:val="bg-BG"/>
        </w:rPr>
      </w:pPr>
      <w:r>
        <w:rPr>
          <w:lang w:val="bg-BG"/>
        </w:rPr>
        <w:br w:type="page"/>
      </w:r>
    </w:p>
    <w:p w14:paraId="2FBB4129" w14:textId="77777777" w:rsidR="00B13977" w:rsidRPr="00F91E88" w:rsidRDefault="00B13977" w:rsidP="00706DB1">
      <w:pPr>
        <w:suppressAutoHyphens/>
        <w:spacing w:after="0" w:line="240" w:lineRule="auto"/>
        <w:jc w:val="center"/>
        <w:rPr>
          <w:b/>
          <w:bCs/>
          <w:lang w:val="bg-BG"/>
        </w:rPr>
      </w:pPr>
      <w:r w:rsidRPr="00F91E88">
        <w:rPr>
          <w:b/>
          <w:bCs/>
          <w:lang w:val="bg-BG"/>
        </w:rPr>
        <w:lastRenderedPageBreak/>
        <w:t>53. Бронхиална астма – етиология, патогенеза, клинична картина, форми, диагноза.</w:t>
      </w:r>
    </w:p>
    <w:p w14:paraId="34C0EA6D" w14:textId="77777777" w:rsidR="00B13977" w:rsidRDefault="00B13977" w:rsidP="00706DB1">
      <w:pPr>
        <w:suppressAutoHyphens/>
        <w:spacing w:after="0" w:line="240" w:lineRule="auto"/>
        <w:rPr>
          <w:lang w:val="bg-BG"/>
        </w:rPr>
      </w:pPr>
    </w:p>
    <w:p w14:paraId="1C482082" w14:textId="503E662A" w:rsidR="009A14BC" w:rsidRPr="009A14BC" w:rsidRDefault="00B13977" w:rsidP="00706DB1">
      <w:pPr>
        <w:spacing w:after="0"/>
        <w:rPr>
          <w:lang w:val="bg-BG"/>
        </w:rPr>
      </w:pPr>
      <w:r w:rsidRPr="00B13977">
        <w:t>Заболяване, което се характеризира с разпространен бронхиален спазъм, предизвикан от екзогенни и ендогенни дразнители. Дължи се на алергична нагласа и хиперреактивност на бронхиалното дърво, които могат да бъдат генетично обусловени. Бронхиалният спазъм има пристъпен характер и води до експираторен задух.</w:t>
      </w:r>
      <w:r w:rsidR="009A14BC">
        <w:rPr>
          <w:lang w:val="bg-BG"/>
        </w:rPr>
        <w:br/>
      </w:r>
    </w:p>
    <w:p w14:paraId="2DA97027" w14:textId="77777777" w:rsidR="009A14BC" w:rsidRPr="009A14BC" w:rsidRDefault="009A14BC" w:rsidP="00706DB1">
      <w:pPr>
        <w:spacing w:after="0"/>
        <w:rPr>
          <w:b/>
          <w:bCs/>
        </w:rPr>
      </w:pPr>
      <w:r w:rsidRPr="009A14BC">
        <w:rPr>
          <w:b/>
          <w:bCs/>
        </w:rPr>
        <w:t>Етиология:</w:t>
      </w:r>
    </w:p>
    <w:p w14:paraId="584044DC" w14:textId="77777777" w:rsidR="009A14BC" w:rsidRPr="009A14BC" w:rsidRDefault="009A14BC" w:rsidP="00706DB1">
      <w:pPr>
        <w:numPr>
          <w:ilvl w:val="0"/>
          <w:numId w:val="13"/>
        </w:numPr>
        <w:spacing w:after="0"/>
        <w:rPr>
          <w:b/>
          <w:bCs/>
        </w:rPr>
      </w:pPr>
      <w:r w:rsidRPr="00947498">
        <w:rPr>
          <w:b/>
          <w:bCs/>
          <w:color w:val="EE0000"/>
        </w:rPr>
        <w:t>Алергична астма</w:t>
      </w:r>
      <w:r w:rsidRPr="009A14BC">
        <w:rPr>
          <w:b/>
          <w:bCs/>
        </w:rPr>
        <w:t xml:space="preserve">: </w:t>
      </w:r>
      <w:r w:rsidRPr="009A14BC">
        <w:t>Налице е фамилна или персонална алергична обремененост (</w:t>
      </w:r>
      <w:r w:rsidRPr="00AB15EB">
        <w:rPr>
          <w:color w:val="EE0000"/>
        </w:rPr>
        <w:t>уртикария</w:t>
      </w:r>
      <w:r w:rsidRPr="009A14BC">
        <w:t xml:space="preserve">, </w:t>
      </w:r>
      <w:r w:rsidRPr="00AB15EB">
        <w:rPr>
          <w:color w:val="EE0000"/>
        </w:rPr>
        <w:t>ринит</w:t>
      </w:r>
      <w:r w:rsidRPr="009A14BC">
        <w:t xml:space="preserve">, </w:t>
      </w:r>
      <w:r w:rsidRPr="00AB15EB">
        <w:rPr>
          <w:color w:val="EE0000"/>
        </w:rPr>
        <w:t>екзема</w:t>
      </w:r>
      <w:r w:rsidRPr="00947498">
        <w:rPr>
          <w:color w:val="EE0000"/>
        </w:rPr>
        <w:t>). Характеризира се с положителни кожни алергични тестове и повишено серумно ниво на IgE</w:t>
      </w:r>
      <w:r w:rsidRPr="009A14BC">
        <w:t>.</w:t>
      </w:r>
    </w:p>
    <w:p w14:paraId="349E8AB5" w14:textId="77777777" w:rsidR="009A14BC" w:rsidRPr="009A14BC" w:rsidRDefault="009A14BC" w:rsidP="00706DB1">
      <w:pPr>
        <w:numPr>
          <w:ilvl w:val="0"/>
          <w:numId w:val="13"/>
        </w:numPr>
        <w:spacing w:after="0"/>
        <w:rPr>
          <w:b/>
          <w:bCs/>
        </w:rPr>
      </w:pPr>
      <w:r w:rsidRPr="00947498">
        <w:rPr>
          <w:b/>
          <w:bCs/>
          <w:color w:val="EE0000"/>
        </w:rPr>
        <w:t>Неалергична (ендогенна) астма</w:t>
      </w:r>
      <w:r w:rsidRPr="009A14BC">
        <w:rPr>
          <w:b/>
          <w:bCs/>
        </w:rPr>
        <w:t xml:space="preserve">: </w:t>
      </w:r>
      <w:r w:rsidRPr="009A14BC">
        <w:t xml:space="preserve">Установява се </w:t>
      </w:r>
      <w:r w:rsidRPr="00947498">
        <w:rPr>
          <w:color w:val="EE0000"/>
        </w:rPr>
        <w:t>идиосинкразия към дихателни инфекции, физически и химически дразнители (прах, студен въздух), медикаменти (аспирин). Липсва фамилна обремененост, кожните тестове са негативни, а IgE е в норма</w:t>
      </w:r>
      <w:r w:rsidRPr="009A14BC">
        <w:t>.</w:t>
      </w:r>
    </w:p>
    <w:p w14:paraId="412FD33A" w14:textId="77777777" w:rsidR="009A14BC" w:rsidRDefault="009A14BC" w:rsidP="00706DB1">
      <w:pPr>
        <w:spacing w:after="0"/>
        <w:rPr>
          <w:b/>
          <w:bCs/>
          <w:lang w:val="bg-BG"/>
        </w:rPr>
      </w:pPr>
    </w:p>
    <w:p w14:paraId="6FFF1B21" w14:textId="77777777" w:rsidR="009A14BC" w:rsidRPr="009A14BC" w:rsidRDefault="009A14BC" w:rsidP="00706DB1">
      <w:pPr>
        <w:spacing w:after="0"/>
        <w:rPr>
          <w:b/>
          <w:bCs/>
        </w:rPr>
      </w:pPr>
      <w:r w:rsidRPr="009A14BC">
        <w:rPr>
          <w:b/>
          <w:bCs/>
        </w:rPr>
        <w:t>Патогенеза:</w:t>
      </w:r>
    </w:p>
    <w:p w14:paraId="28C0C3D1" w14:textId="77777777" w:rsidR="009A14BC" w:rsidRPr="009A14BC" w:rsidRDefault="009A14BC" w:rsidP="00706DB1">
      <w:pPr>
        <w:numPr>
          <w:ilvl w:val="0"/>
          <w:numId w:val="14"/>
        </w:numPr>
        <w:spacing w:after="0"/>
      </w:pPr>
      <w:r w:rsidRPr="009A14BC">
        <w:t>В основата стои хиперреактивна бронхиална система.</w:t>
      </w:r>
    </w:p>
    <w:p w14:paraId="0624E21A" w14:textId="77777777" w:rsidR="009A14BC" w:rsidRPr="009A14BC" w:rsidRDefault="009A14BC" w:rsidP="00706DB1">
      <w:pPr>
        <w:numPr>
          <w:ilvl w:val="0"/>
          <w:numId w:val="14"/>
        </w:numPr>
        <w:spacing w:after="0"/>
        <w:rPr>
          <w:b/>
          <w:bCs/>
        </w:rPr>
      </w:pPr>
      <w:r w:rsidRPr="009A14BC">
        <w:rPr>
          <w:b/>
          <w:bCs/>
        </w:rPr>
        <w:t>При алергичната астма:</w:t>
      </w:r>
      <w:r w:rsidRPr="009A14BC">
        <w:t xml:space="preserve"> </w:t>
      </w:r>
      <w:r w:rsidRPr="006A410E">
        <w:rPr>
          <w:color w:val="EE0000"/>
        </w:rPr>
        <w:t>Развива се IgE-медиирана алергична реакция от бърз тип</w:t>
      </w:r>
      <w:r w:rsidRPr="009A14BC">
        <w:t xml:space="preserve">. От </w:t>
      </w:r>
      <w:r w:rsidRPr="006A410E">
        <w:rPr>
          <w:color w:val="EE0000"/>
        </w:rPr>
        <w:t xml:space="preserve">мастоцитите </w:t>
      </w:r>
      <w:r w:rsidRPr="009A14BC">
        <w:t>се отделят медиатори (</w:t>
      </w:r>
      <w:r w:rsidRPr="006A410E">
        <w:rPr>
          <w:color w:val="EE0000"/>
        </w:rPr>
        <w:t>хистамин</w:t>
      </w:r>
      <w:r w:rsidRPr="009A14BC">
        <w:t xml:space="preserve">, </w:t>
      </w:r>
      <w:r w:rsidRPr="006A410E">
        <w:rPr>
          <w:color w:val="EE0000"/>
        </w:rPr>
        <w:t>брадикинин</w:t>
      </w:r>
      <w:r w:rsidRPr="009A14BC">
        <w:t xml:space="preserve">, </w:t>
      </w:r>
      <w:r w:rsidRPr="006A410E">
        <w:rPr>
          <w:color w:val="EE0000"/>
        </w:rPr>
        <w:t xml:space="preserve">левкотриени </w:t>
      </w:r>
      <w:r w:rsidRPr="009A14BC">
        <w:t xml:space="preserve">и др.), които причиняват </w:t>
      </w:r>
      <w:r w:rsidRPr="006A410E">
        <w:rPr>
          <w:color w:val="EE0000"/>
        </w:rPr>
        <w:t>бронхоспазъм</w:t>
      </w:r>
      <w:r w:rsidRPr="009A14BC">
        <w:t xml:space="preserve">, </w:t>
      </w:r>
      <w:r w:rsidRPr="006A410E">
        <w:rPr>
          <w:color w:val="EE0000"/>
        </w:rPr>
        <w:t xml:space="preserve">възпалителен оток на лигавицата </w:t>
      </w:r>
      <w:r w:rsidRPr="009A14BC">
        <w:t xml:space="preserve">и </w:t>
      </w:r>
      <w:r w:rsidRPr="006A410E">
        <w:rPr>
          <w:color w:val="EE0000"/>
        </w:rPr>
        <w:t>хиперсекреция на жилав секрет</w:t>
      </w:r>
      <w:r w:rsidRPr="009A14BC">
        <w:t>.</w:t>
      </w:r>
    </w:p>
    <w:p w14:paraId="5002A343" w14:textId="77777777" w:rsidR="009A14BC" w:rsidRPr="009A14BC" w:rsidRDefault="009A14BC" w:rsidP="00706DB1">
      <w:pPr>
        <w:numPr>
          <w:ilvl w:val="0"/>
          <w:numId w:val="14"/>
        </w:numPr>
        <w:spacing w:after="0"/>
        <w:rPr>
          <w:b/>
          <w:bCs/>
        </w:rPr>
      </w:pPr>
      <w:r w:rsidRPr="009A14BC">
        <w:rPr>
          <w:b/>
          <w:bCs/>
        </w:rPr>
        <w:t xml:space="preserve">При неалергичната астма: </w:t>
      </w:r>
      <w:r w:rsidRPr="009A14BC">
        <w:t xml:space="preserve">Развиват се </w:t>
      </w:r>
      <w:r w:rsidRPr="006A410E">
        <w:rPr>
          <w:color w:val="EE0000"/>
        </w:rPr>
        <w:t>псевдоалергични реакции</w:t>
      </w:r>
      <w:r w:rsidRPr="009A14BC">
        <w:t xml:space="preserve">, които </w:t>
      </w:r>
      <w:r w:rsidRPr="006A410E">
        <w:rPr>
          <w:color w:val="EE0000"/>
        </w:rPr>
        <w:t>активират същите медиаторни системи</w:t>
      </w:r>
      <w:r w:rsidRPr="009A14BC">
        <w:t xml:space="preserve">, но </w:t>
      </w:r>
      <w:r w:rsidRPr="006A410E">
        <w:rPr>
          <w:color w:val="EE0000"/>
        </w:rPr>
        <w:t>без специфичен отключващ агент и без период на сензибилизация</w:t>
      </w:r>
      <w:r w:rsidRPr="009A14BC">
        <w:t>.</w:t>
      </w:r>
    </w:p>
    <w:p w14:paraId="74A108E6" w14:textId="77777777" w:rsidR="009A14BC" w:rsidRDefault="009A14BC" w:rsidP="00706DB1">
      <w:pPr>
        <w:spacing w:after="0"/>
        <w:rPr>
          <w:b/>
          <w:bCs/>
          <w:lang w:val="bg-BG"/>
        </w:rPr>
      </w:pPr>
    </w:p>
    <w:p w14:paraId="4F690E1A" w14:textId="77777777" w:rsidR="009A14BC" w:rsidRPr="009A14BC" w:rsidRDefault="009A14BC" w:rsidP="00706DB1">
      <w:pPr>
        <w:spacing w:after="0"/>
        <w:rPr>
          <w:b/>
          <w:bCs/>
        </w:rPr>
      </w:pPr>
      <w:r w:rsidRPr="009A14BC">
        <w:rPr>
          <w:b/>
          <w:bCs/>
        </w:rPr>
        <w:t>Патоанатомия:</w:t>
      </w:r>
    </w:p>
    <w:p w14:paraId="0C4EEDB7" w14:textId="77777777" w:rsidR="009A14BC" w:rsidRPr="009A14BC" w:rsidRDefault="009A14BC" w:rsidP="00706DB1">
      <w:pPr>
        <w:numPr>
          <w:ilvl w:val="0"/>
          <w:numId w:val="15"/>
        </w:numPr>
        <w:spacing w:after="0"/>
        <w:rPr>
          <w:b/>
          <w:bCs/>
        </w:rPr>
      </w:pPr>
      <w:r w:rsidRPr="009A14BC">
        <w:rPr>
          <w:b/>
          <w:bCs/>
        </w:rPr>
        <w:t>Хипертрофия на бронхиалната гладка мускулатура.</w:t>
      </w:r>
    </w:p>
    <w:p w14:paraId="4B023908" w14:textId="77777777" w:rsidR="009A14BC" w:rsidRPr="009A14BC" w:rsidRDefault="009A14BC" w:rsidP="00706DB1">
      <w:pPr>
        <w:numPr>
          <w:ilvl w:val="0"/>
          <w:numId w:val="15"/>
        </w:numPr>
        <w:spacing w:after="0"/>
        <w:rPr>
          <w:b/>
          <w:bCs/>
        </w:rPr>
      </w:pPr>
      <w:r w:rsidRPr="009A14BC">
        <w:rPr>
          <w:b/>
          <w:bCs/>
        </w:rPr>
        <w:t>Хиперплазия и оток на мукозата.</w:t>
      </w:r>
    </w:p>
    <w:p w14:paraId="2F52C08C" w14:textId="77777777" w:rsidR="009A14BC" w:rsidRPr="009A14BC" w:rsidRDefault="009A14BC" w:rsidP="00706DB1">
      <w:pPr>
        <w:numPr>
          <w:ilvl w:val="0"/>
          <w:numId w:val="15"/>
        </w:numPr>
        <w:spacing w:after="0"/>
        <w:rPr>
          <w:b/>
          <w:bCs/>
        </w:rPr>
      </w:pPr>
      <w:r w:rsidRPr="009A14BC">
        <w:rPr>
          <w:b/>
          <w:bCs/>
        </w:rPr>
        <w:t>Удебеляване на базалната мембрана.</w:t>
      </w:r>
    </w:p>
    <w:p w14:paraId="14B19021" w14:textId="77777777" w:rsidR="009A14BC" w:rsidRPr="009A14BC" w:rsidRDefault="009A14BC" w:rsidP="00706DB1">
      <w:pPr>
        <w:numPr>
          <w:ilvl w:val="0"/>
          <w:numId w:val="15"/>
        </w:numPr>
        <w:spacing w:after="0"/>
        <w:rPr>
          <w:b/>
          <w:bCs/>
        </w:rPr>
      </w:pPr>
      <w:r w:rsidRPr="009A14BC">
        <w:rPr>
          <w:b/>
          <w:bCs/>
        </w:rPr>
        <w:t>Еозинофилни инфилтрати в бронхиалната стена.</w:t>
      </w:r>
    </w:p>
    <w:p w14:paraId="7AF31096" w14:textId="77777777" w:rsidR="009A14BC" w:rsidRPr="009A14BC" w:rsidRDefault="009A14BC" w:rsidP="00706DB1">
      <w:pPr>
        <w:numPr>
          <w:ilvl w:val="0"/>
          <w:numId w:val="15"/>
        </w:numPr>
        <w:spacing w:after="0"/>
        <w:rPr>
          <w:b/>
          <w:bCs/>
        </w:rPr>
      </w:pPr>
      <w:r w:rsidRPr="009A14BC">
        <w:rPr>
          <w:b/>
          <w:bCs/>
        </w:rPr>
        <w:t>Наличие на желатиноподобни запушалки в бронхиолите.</w:t>
      </w:r>
    </w:p>
    <w:p w14:paraId="75B9B804" w14:textId="77777777" w:rsidR="009A14BC" w:rsidRDefault="009A14BC" w:rsidP="00706DB1">
      <w:pPr>
        <w:spacing w:after="0"/>
        <w:rPr>
          <w:b/>
          <w:bCs/>
          <w:lang w:val="bg-BG"/>
        </w:rPr>
      </w:pPr>
    </w:p>
    <w:p w14:paraId="5F8CD76F" w14:textId="77777777" w:rsidR="009A14BC" w:rsidRPr="009A14BC" w:rsidRDefault="009A14BC" w:rsidP="00706DB1">
      <w:pPr>
        <w:spacing w:after="0"/>
        <w:rPr>
          <w:b/>
          <w:bCs/>
        </w:rPr>
      </w:pPr>
      <w:r w:rsidRPr="009A14BC">
        <w:rPr>
          <w:b/>
          <w:bCs/>
        </w:rPr>
        <w:t>Клинична картина:</w:t>
      </w:r>
    </w:p>
    <w:p w14:paraId="3931AF5E" w14:textId="77777777" w:rsidR="009A14BC" w:rsidRPr="009A14BC" w:rsidRDefault="009A14BC" w:rsidP="00706DB1">
      <w:pPr>
        <w:numPr>
          <w:ilvl w:val="0"/>
          <w:numId w:val="16"/>
        </w:numPr>
        <w:spacing w:after="0"/>
        <w:rPr>
          <w:b/>
          <w:bCs/>
        </w:rPr>
      </w:pPr>
      <w:r w:rsidRPr="009A14BC">
        <w:rPr>
          <w:b/>
          <w:bCs/>
        </w:rPr>
        <w:t xml:space="preserve">Основни симптоми (триада): </w:t>
      </w:r>
      <w:r w:rsidRPr="009A14BC">
        <w:rPr>
          <w:color w:val="EE0000"/>
        </w:rPr>
        <w:t xml:space="preserve">Пристъпен задух, кашлица и свиркащи хрипове </w:t>
      </w:r>
      <w:r w:rsidRPr="009A14BC">
        <w:t>в гръдния кош, долавящи се от разстояние.</w:t>
      </w:r>
    </w:p>
    <w:p w14:paraId="42216E28" w14:textId="2F47F2D2" w:rsidR="009A14BC" w:rsidRPr="009A14BC" w:rsidRDefault="009A14BC" w:rsidP="00706DB1">
      <w:pPr>
        <w:numPr>
          <w:ilvl w:val="0"/>
          <w:numId w:val="16"/>
        </w:numPr>
        <w:spacing w:after="0"/>
      </w:pPr>
      <w:r w:rsidRPr="009A14BC">
        <w:rPr>
          <w:b/>
          <w:bCs/>
        </w:rPr>
        <w:t xml:space="preserve">Астматичен пристъп: </w:t>
      </w:r>
      <w:r w:rsidRPr="009A14BC">
        <w:t xml:space="preserve">Настъпва често нощем или при контакт с дразнител. Пациентът е в ортопноично положение, със силен експираторен задух. </w:t>
      </w:r>
      <w:r w:rsidRPr="009A14BC">
        <w:rPr>
          <w:color w:val="EE0000"/>
        </w:rPr>
        <w:t>Кашлицата е дразнеща и суха</w:t>
      </w:r>
      <w:r w:rsidRPr="009A14BC">
        <w:t xml:space="preserve">. След продължително кашляне се отделя </w:t>
      </w:r>
      <w:r w:rsidRPr="009A14BC">
        <w:rPr>
          <w:color w:val="EE0000"/>
        </w:rPr>
        <w:t xml:space="preserve">малко количество </w:t>
      </w:r>
      <w:r w:rsidRPr="001915EC">
        <w:rPr>
          <w:b/>
          <w:bCs/>
          <w:color w:val="EE0000"/>
        </w:rPr>
        <w:t>жилава</w:t>
      </w:r>
      <w:r w:rsidRPr="009A14BC">
        <w:rPr>
          <w:color w:val="EE0000"/>
        </w:rPr>
        <w:t xml:space="preserve">, </w:t>
      </w:r>
      <w:r w:rsidRPr="001915EC">
        <w:rPr>
          <w:b/>
          <w:bCs/>
          <w:color w:val="EE0000"/>
          <w:lang w:val="bg-BG"/>
        </w:rPr>
        <w:t>фибринова</w:t>
      </w:r>
      <w:r w:rsidRPr="001915EC">
        <w:rPr>
          <w:b/>
          <w:bCs/>
          <w:color w:val="EE0000"/>
        </w:rPr>
        <w:t xml:space="preserve"> храчка</w:t>
      </w:r>
      <w:r w:rsidRPr="009A14BC">
        <w:t>, което носи облекчение.</w:t>
      </w:r>
    </w:p>
    <w:p w14:paraId="178BD98A" w14:textId="77777777" w:rsidR="009A14BC" w:rsidRPr="009A14BC" w:rsidRDefault="009A14BC" w:rsidP="00706DB1">
      <w:pPr>
        <w:numPr>
          <w:ilvl w:val="0"/>
          <w:numId w:val="16"/>
        </w:numPr>
        <w:spacing w:after="0"/>
      </w:pPr>
      <w:r w:rsidRPr="009A14BC">
        <w:rPr>
          <w:b/>
          <w:bCs/>
        </w:rPr>
        <w:t xml:space="preserve">Физикална находка: </w:t>
      </w:r>
      <w:r w:rsidRPr="001915EC">
        <w:rPr>
          <w:color w:val="EE0000"/>
        </w:rPr>
        <w:t>Ортопнея</w:t>
      </w:r>
      <w:r w:rsidRPr="009A14BC">
        <w:t xml:space="preserve">, </w:t>
      </w:r>
      <w:r w:rsidRPr="001915EC">
        <w:rPr>
          <w:color w:val="EE0000"/>
        </w:rPr>
        <w:t>подути шийни вени</w:t>
      </w:r>
      <w:r w:rsidRPr="009A14BC">
        <w:t xml:space="preserve">, </w:t>
      </w:r>
      <w:r w:rsidRPr="001915EC">
        <w:rPr>
          <w:color w:val="EE0000"/>
        </w:rPr>
        <w:t>цианоза</w:t>
      </w:r>
      <w:r w:rsidRPr="009A14BC">
        <w:t xml:space="preserve">. Перкуторно се установява </w:t>
      </w:r>
      <w:r w:rsidRPr="001915EC">
        <w:rPr>
          <w:b/>
          <w:bCs/>
          <w:color w:val="EE0000"/>
        </w:rPr>
        <w:t>хиперсонорен тон</w:t>
      </w:r>
      <w:r w:rsidRPr="009A14BC">
        <w:t xml:space="preserve"> и намалена респираторна подвижност. </w:t>
      </w:r>
      <w:r w:rsidRPr="009A14BC">
        <w:rPr>
          <w:b/>
          <w:bCs/>
        </w:rPr>
        <w:t>Аускултаторно</w:t>
      </w:r>
      <w:r w:rsidRPr="009A14BC">
        <w:t xml:space="preserve">: </w:t>
      </w:r>
      <w:r w:rsidRPr="009A14BC">
        <w:rPr>
          <w:color w:val="EE0000"/>
        </w:rPr>
        <w:t xml:space="preserve">отслабено </w:t>
      </w:r>
      <w:r w:rsidRPr="009A14BC">
        <w:rPr>
          <w:color w:val="EE0000"/>
        </w:rPr>
        <w:lastRenderedPageBreak/>
        <w:t xml:space="preserve">везикуларно дишане с удължено издишане и множество </w:t>
      </w:r>
      <w:r w:rsidRPr="00513085">
        <w:rPr>
          <w:b/>
          <w:bCs/>
          <w:color w:val="EE0000"/>
        </w:rPr>
        <w:t>сухи свиркащи хрипове двустранно</w:t>
      </w:r>
      <w:r w:rsidRPr="009A14BC">
        <w:t xml:space="preserve">. Налице е </w:t>
      </w:r>
      <w:r w:rsidRPr="009A14BC">
        <w:rPr>
          <w:color w:val="EE0000"/>
        </w:rPr>
        <w:t>тахикардия</w:t>
      </w:r>
      <w:r w:rsidRPr="009A14BC">
        <w:t>.</w:t>
      </w:r>
    </w:p>
    <w:p w14:paraId="57006C5F" w14:textId="77777777" w:rsidR="009A14BC" w:rsidRDefault="009A14BC" w:rsidP="00706DB1">
      <w:pPr>
        <w:spacing w:after="0"/>
        <w:rPr>
          <w:lang w:val="bg-BG"/>
        </w:rPr>
      </w:pPr>
    </w:p>
    <w:p w14:paraId="5F91EF12" w14:textId="77777777" w:rsidR="009A14BC" w:rsidRPr="009A14BC" w:rsidRDefault="009A14BC" w:rsidP="00706DB1">
      <w:pPr>
        <w:spacing w:after="0"/>
      </w:pPr>
      <w:r w:rsidRPr="009A14BC">
        <w:rPr>
          <w:b/>
          <w:bCs/>
        </w:rPr>
        <w:t>Изследвания:</w:t>
      </w:r>
    </w:p>
    <w:p w14:paraId="7C8D64D8" w14:textId="77777777" w:rsidR="009A14BC" w:rsidRPr="009A14BC" w:rsidRDefault="009A14BC" w:rsidP="00706DB1">
      <w:pPr>
        <w:numPr>
          <w:ilvl w:val="0"/>
          <w:numId w:val="17"/>
        </w:numPr>
        <w:spacing w:after="0"/>
      </w:pPr>
      <w:r w:rsidRPr="009A14BC">
        <w:rPr>
          <w:b/>
          <w:bCs/>
        </w:rPr>
        <w:t>Храчка:</w:t>
      </w:r>
      <w:r w:rsidRPr="009A14BC">
        <w:t xml:space="preserve"> Оскъдна, съдържа </w:t>
      </w:r>
      <w:r w:rsidRPr="00513085">
        <w:rPr>
          <w:color w:val="EE0000"/>
        </w:rPr>
        <w:t>еозинофилни клетки</w:t>
      </w:r>
      <w:r w:rsidRPr="009A14BC">
        <w:t xml:space="preserve">, </w:t>
      </w:r>
      <w:r w:rsidRPr="009A14BC">
        <w:rPr>
          <w:color w:val="EE0000"/>
        </w:rPr>
        <w:t>кристали на Charcot-Leyden и спирали на Curschmann</w:t>
      </w:r>
      <w:r w:rsidRPr="009A14BC">
        <w:t>.</w:t>
      </w:r>
    </w:p>
    <w:p w14:paraId="5762B478" w14:textId="77777777" w:rsidR="009A14BC" w:rsidRPr="009A14BC" w:rsidRDefault="009A14BC" w:rsidP="00706DB1">
      <w:pPr>
        <w:numPr>
          <w:ilvl w:val="0"/>
          <w:numId w:val="17"/>
        </w:numPr>
        <w:spacing w:after="0"/>
      </w:pPr>
      <w:r w:rsidRPr="009A14BC">
        <w:rPr>
          <w:b/>
          <w:bCs/>
        </w:rPr>
        <w:t>Кръв:</w:t>
      </w:r>
      <w:r w:rsidRPr="009A14BC">
        <w:t xml:space="preserve"> </w:t>
      </w:r>
      <w:r w:rsidRPr="009A14BC">
        <w:rPr>
          <w:color w:val="EE0000"/>
        </w:rPr>
        <w:t>При алергична астма IgE в серума е повишен</w:t>
      </w:r>
      <w:r w:rsidRPr="009A14BC">
        <w:t>.</w:t>
      </w:r>
    </w:p>
    <w:p w14:paraId="00B23F22" w14:textId="77777777" w:rsidR="009A14BC" w:rsidRPr="009A14BC" w:rsidRDefault="009A14BC" w:rsidP="00706DB1">
      <w:pPr>
        <w:numPr>
          <w:ilvl w:val="0"/>
          <w:numId w:val="17"/>
        </w:numPr>
        <w:spacing w:after="0"/>
      </w:pPr>
      <w:r w:rsidRPr="009A14BC">
        <w:rPr>
          <w:b/>
          <w:bCs/>
        </w:rPr>
        <w:t>Рентгенография:</w:t>
      </w:r>
      <w:r w:rsidRPr="009A14BC">
        <w:t xml:space="preserve"> Показва </w:t>
      </w:r>
      <w:r w:rsidRPr="009A14BC">
        <w:rPr>
          <w:color w:val="EE0000"/>
        </w:rPr>
        <w:t>белодробен емфизем</w:t>
      </w:r>
      <w:r w:rsidRPr="009A14BC">
        <w:t>.</w:t>
      </w:r>
    </w:p>
    <w:p w14:paraId="512C9F2B" w14:textId="77777777" w:rsidR="009A14BC" w:rsidRPr="009A14BC" w:rsidRDefault="009A14BC" w:rsidP="00706DB1">
      <w:pPr>
        <w:numPr>
          <w:ilvl w:val="0"/>
          <w:numId w:val="17"/>
        </w:numPr>
        <w:spacing w:after="0"/>
      </w:pPr>
      <w:r w:rsidRPr="009A14BC">
        <w:rPr>
          <w:b/>
          <w:bCs/>
        </w:rPr>
        <w:t>ФИД:</w:t>
      </w:r>
      <w:r w:rsidRPr="009A14BC">
        <w:t xml:space="preserve"> </w:t>
      </w:r>
      <w:r w:rsidRPr="009A14BC">
        <w:rPr>
          <w:color w:val="EE0000"/>
        </w:rPr>
        <w:t>Регистрира намаление на ФЕО-1</w:t>
      </w:r>
      <w:r w:rsidRPr="009A14BC">
        <w:t xml:space="preserve"> и </w:t>
      </w:r>
      <w:r w:rsidRPr="009A14BC">
        <w:rPr>
          <w:color w:val="EE0000"/>
        </w:rPr>
        <w:t>повишен остатъчен обем</w:t>
      </w:r>
      <w:r w:rsidRPr="009A14BC">
        <w:t xml:space="preserve">. </w:t>
      </w:r>
      <w:r w:rsidRPr="009A14BC">
        <w:rPr>
          <w:u w:val="single"/>
        </w:rPr>
        <w:t xml:space="preserve">Показателите се подобряват след инхалация на </w:t>
      </w:r>
      <w:r w:rsidRPr="00513085">
        <w:rPr>
          <w:b/>
          <w:bCs/>
          <w:color w:val="EE0000"/>
          <w:u w:val="single"/>
        </w:rPr>
        <w:t>бронходилататор</w:t>
      </w:r>
      <w:r w:rsidRPr="009A14BC">
        <w:t>.</w:t>
      </w:r>
    </w:p>
    <w:p w14:paraId="37E307B8" w14:textId="77777777" w:rsidR="009A14BC" w:rsidRPr="009A14BC" w:rsidRDefault="009A14BC" w:rsidP="00706DB1">
      <w:pPr>
        <w:numPr>
          <w:ilvl w:val="0"/>
          <w:numId w:val="17"/>
        </w:numPr>
        <w:spacing w:after="0"/>
      </w:pPr>
      <w:r w:rsidRPr="009A14BC">
        <w:rPr>
          <w:b/>
          <w:bCs/>
        </w:rPr>
        <w:t>Алергологични тестове:</w:t>
      </w:r>
      <w:r w:rsidRPr="009A14BC">
        <w:t xml:space="preserve"> Кожно-алергични проби или определяне на специфични IgE за идентифициране на алергена.</w:t>
      </w:r>
    </w:p>
    <w:p w14:paraId="1BB22E2F" w14:textId="77777777" w:rsidR="009A14BC" w:rsidRDefault="009A14BC" w:rsidP="00706DB1">
      <w:pPr>
        <w:spacing w:after="0"/>
        <w:rPr>
          <w:lang w:val="bg-BG"/>
        </w:rPr>
      </w:pPr>
    </w:p>
    <w:p w14:paraId="1388A50E" w14:textId="77777777" w:rsidR="009A14BC" w:rsidRPr="009A14BC" w:rsidRDefault="009A14BC" w:rsidP="00706DB1">
      <w:pPr>
        <w:spacing w:after="0"/>
      </w:pPr>
      <w:r w:rsidRPr="009A14BC">
        <w:rPr>
          <w:b/>
          <w:bCs/>
        </w:rPr>
        <w:t>Усложнения:</w:t>
      </w:r>
    </w:p>
    <w:p w14:paraId="7C30BF22" w14:textId="77777777" w:rsidR="009A14BC" w:rsidRPr="009A14BC" w:rsidRDefault="009A14BC" w:rsidP="00706DB1">
      <w:pPr>
        <w:numPr>
          <w:ilvl w:val="0"/>
          <w:numId w:val="18"/>
        </w:numPr>
        <w:spacing w:after="0"/>
      </w:pPr>
      <w:r w:rsidRPr="009A14BC">
        <w:rPr>
          <w:b/>
          <w:bCs/>
        </w:rPr>
        <w:t>Status asthmaticus:</w:t>
      </w:r>
      <w:r w:rsidRPr="009A14BC">
        <w:t xml:space="preserve"> Тежък астматичен пристъп, продължаващ часове или дни.</w:t>
      </w:r>
    </w:p>
    <w:p w14:paraId="75216C44" w14:textId="20D0F97C" w:rsidR="009A14BC" w:rsidRPr="009A14BC" w:rsidRDefault="009A14BC" w:rsidP="00706DB1">
      <w:pPr>
        <w:numPr>
          <w:ilvl w:val="0"/>
          <w:numId w:val="18"/>
        </w:numPr>
        <w:spacing w:after="0"/>
      </w:pPr>
      <w:r w:rsidRPr="009A14BC">
        <w:rPr>
          <w:b/>
          <w:bCs/>
        </w:rPr>
        <w:t xml:space="preserve">Хроничен </w:t>
      </w:r>
      <w:r>
        <w:rPr>
          <w:b/>
          <w:bCs/>
          <w:lang w:val="bg-BG"/>
        </w:rPr>
        <w:t>спастичен</w:t>
      </w:r>
      <w:r w:rsidRPr="009A14BC">
        <w:rPr>
          <w:b/>
          <w:bCs/>
        </w:rPr>
        <w:t xml:space="preserve"> бронхит:</w:t>
      </w:r>
      <w:r w:rsidRPr="009A14BC">
        <w:t xml:space="preserve"> С по-обилна, понякога гноевидна експекторация.</w:t>
      </w:r>
    </w:p>
    <w:p w14:paraId="1E4362B8" w14:textId="77777777" w:rsidR="009A14BC" w:rsidRPr="009A14BC" w:rsidRDefault="009A14BC" w:rsidP="00706DB1">
      <w:pPr>
        <w:numPr>
          <w:ilvl w:val="0"/>
          <w:numId w:val="18"/>
        </w:numPr>
        <w:spacing w:after="0"/>
      </w:pPr>
      <w:r w:rsidRPr="009A14BC">
        <w:rPr>
          <w:b/>
          <w:bCs/>
        </w:rPr>
        <w:t>Белодробен емфизем и белодробно сърце.</w:t>
      </w:r>
    </w:p>
    <w:p w14:paraId="7263524F" w14:textId="77777777" w:rsidR="009A14BC" w:rsidRDefault="009A14BC" w:rsidP="00706DB1">
      <w:pPr>
        <w:spacing w:after="0"/>
        <w:rPr>
          <w:b/>
          <w:bCs/>
          <w:lang w:val="bg-BG"/>
        </w:rPr>
      </w:pPr>
    </w:p>
    <w:p w14:paraId="2C69BA3F" w14:textId="77777777" w:rsidR="009A14BC" w:rsidRPr="009A14BC" w:rsidRDefault="009A14BC" w:rsidP="00706DB1">
      <w:pPr>
        <w:spacing w:after="0"/>
      </w:pPr>
      <w:r w:rsidRPr="009A14BC">
        <w:rPr>
          <w:b/>
          <w:bCs/>
        </w:rPr>
        <w:t>Прогноза:</w:t>
      </w:r>
    </w:p>
    <w:p w14:paraId="6F1ABD41" w14:textId="77777777" w:rsidR="009A14BC" w:rsidRPr="009A14BC" w:rsidRDefault="009A14BC" w:rsidP="00706DB1">
      <w:pPr>
        <w:numPr>
          <w:ilvl w:val="0"/>
          <w:numId w:val="19"/>
        </w:numPr>
        <w:spacing w:after="0"/>
      </w:pPr>
      <w:r w:rsidRPr="009A14BC">
        <w:t>Виталната прогноза е сериозна при Status asthmaticus и при развитие на белодробен емфизем и белодробно сърце.</w:t>
      </w:r>
    </w:p>
    <w:p w14:paraId="6FDB538E" w14:textId="77777777" w:rsidR="009A14BC" w:rsidRPr="009A14BC" w:rsidRDefault="009A14BC" w:rsidP="00706DB1">
      <w:pPr>
        <w:numPr>
          <w:ilvl w:val="0"/>
          <w:numId w:val="19"/>
        </w:numPr>
        <w:spacing w:after="0"/>
      </w:pPr>
      <w:r w:rsidRPr="009A14BC">
        <w:t>Излекуване настъпва при около 20% от болните, а подобрение се наблюдава в 40-50%.</w:t>
      </w:r>
    </w:p>
    <w:p w14:paraId="70627EFF" w14:textId="77777777" w:rsidR="009A14BC" w:rsidRPr="009A14BC" w:rsidRDefault="009A14BC" w:rsidP="00706DB1">
      <w:pPr>
        <w:spacing w:after="0"/>
      </w:pPr>
    </w:p>
    <w:p w14:paraId="2F6E0E80" w14:textId="405BCB0A" w:rsidR="009A14BC" w:rsidRDefault="009A14BC" w:rsidP="00706DB1">
      <w:pPr>
        <w:spacing w:after="0"/>
        <w:rPr>
          <w:b/>
          <w:bCs/>
          <w:lang w:val="bg-BG"/>
        </w:rPr>
      </w:pPr>
      <w:r>
        <w:rPr>
          <w:b/>
          <w:bCs/>
          <w:lang w:val="bg-BG"/>
        </w:rPr>
        <w:br w:type="page"/>
      </w:r>
    </w:p>
    <w:p w14:paraId="1A21569B" w14:textId="3FD1559C" w:rsidR="009A14BC" w:rsidRDefault="009A14BC" w:rsidP="00706DB1">
      <w:pPr>
        <w:suppressAutoHyphens/>
        <w:spacing w:after="0" w:line="240" w:lineRule="auto"/>
        <w:jc w:val="center"/>
        <w:rPr>
          <w:lang w:val="bg-BG"/>
        </w:rPr>
      </w:pPr>
      <w:r w:rsidRPr="00E05553">
        <w:rPr>
          <w:b/>
          <w:bCs/>
          <w:lang w:val="bg-BG"/>
        </w:rPr>
        <w:lastRenderedPageBreak/>
        <w:t>54. Бронхиектазна болест – етиология, патогенеза, клинична картина, диагноза</w:t>
      </w:r>
      <w:r>
        <w:rPr>
          <w:lang w:val="bg-BG"/>
        </w:rPr>
        <w:t>.</w:t>
      </w:r>
    </w:p>
    <w:p w14:paraId="6952EA26" w14:textId="77777777" w:rsidR="009A14BC" w:rsidRDefault="009A14BC" w:rsidP="00706DB1">
      <w:pPr>
        <w:suppressAutoHyphens/>
        <w:spacing w:after="0" w:line="240" w:lineRule="auto"/>
      </w:pPr>
    </w:p>
    <w:p w14:paraId="20752A43" w14:textId="71037646" w:rsidR="006C049D" w:rsidRDefault="00EF3FA5" w:rsidP="00706DB1">
      <w:pPr>
        <w:suppressAutoHyphens/>
        <w:spacing w:after="0" w:line="240" w:lineRule="auto"/>
        <w:rPr>
          <w:lang w:val="bg-BG"/>
        </w:rPr>
      </w:pPr>
      <w:r w:rsidRPr="00EB331D">
        <w:rPr>
          <w:color w:val="EE0000"/>
        </w:rPr>
        <w:t>Трайно, необратимо разширение на един или повече бронхи, което настъпва като последица на възпаление, предизвикващо деструкция на бронхиалната стена</w:t>
      </w:r>
      <w:r w:rsidRPr="00EF3FA5">
        <w:t>. Различават се цилиндрични, торбовидни и тракционни бронхиектазии.</w:t>
      </w:r>
    </w:p>
    <w:p w14:paraId="1C44B0DE" w14:textId="77777777" w:rsidR="00C50C7C" w:rsidRDefault="00C50C7C" w:rsidP="00706DB1">
      <w:pPr>
        <w:suppressAutoHyphens/>
        <w:spacing w:after="0" w:line="240" w:lineRule="auto"/>
        <w:rPr>
          <w:lang w:val="bg-BG"/>
        </w:rPr>
      </w:pPr>
    </w:p>
    <w:p w14:paraId="6D35FF90" w14:textId="77777777" w:rsidR="00C50C7C" w:rsidRPr="00C50C7C" w:rsidRDefault="00C50C7C" w:rsidP="00706DB1">
      <w:pPr>
        <w:suppressAutoHyphens/>
        <w:spacing w:after="0" w:line="240" w:lineRule="auto"/>
      </w:pPr>
      <w:r w:rsidRPr="00C50C7C">
        <w:rPr>
          <w:b/>
          <w:bCs/>
        </w:rPr>
        <w:t>Етиология:</w:t>
      </w:r>
    </w:p>
    <w:p w14:paraId="4B9A3232" w14:textId="250B6129" w:rsidR="00C50C7C" w:rsidRPr="00C50C7C" w:rsidRDefault="00C50C7C" w:rsidP="00A71168">
      <w:pPr>
        <w:numPr>
          <w:ilvl w:val="0"/>
          <w:numId w:val="53"/>
        </w:numPr>
        <w:suppressAutoHyphens/>
        <w:spacing w:after="0" w:line="240" w:lineRule="auto"/>
      </w:pPr>
      <w:r w:rsidRPr="000100BF">
        <w:rPr>
          <w:color w:val="EE0000"/>
        </w:rPr>
        <w:t>Възпалителен процес ("панбронхит"), който разрушава всички слоеве на бронхиалната стена</w:t>
      </w:r>
      <w:r w:rsidR="00CC09C2" w:rsidRPr="000100BF">
        <w:rPr>
          <w:color w:val="EE0000"/>
          <w:lang w:val="bg-BG"/>
        </w:rPr>
        <w:t xml:space="preserve"> на хрущял-съдържащите бронхи</w:t>
      </w:r>
      <w:r w:rsidRPr="00C50C7C">
        <w:t>.</w:t>
      </w:r>
    </w:p>
    <w:p w14:paraId="75847DCE" w14:textId="77777777" w:rsidR="00C50C7C" w:rsidRPr="00C50C7C" w:rsidRDefault="00C50C7C" w:rsidP="00A71168">
      <w:pPr>
        <w:numPr>
          <w:ilvl w:val="0"/>
          <w:numId w:val="53"/>
        </w:numPr>
        <w:suppressAutoHyphens/>
        <w:spacing w:after="0" w:line="240" w:lineRule="auto"/>
      </w:pPr>
      <w:r w:rsidRPr="000100BF">
        <w:rPr>
          <w:color w:val="EE0000"/>
        </w:rPr>
        <w:t xml:space="preserve">Запушване на бронх </w:t>
      </w:r>
      <w:r w:rsidRPr="00C50C7C">
        <w:t xml:space="preserve">(от стеснение или външен натиск) </w:t>
      </w:r>
      <w:r w:rsidRPr="000100BF">
        <w:rPr>
          <w:color w:val="EE0000"/>
        </w:rPr>
        <w:t>със задръжка на секрет и последваща инфекция</w:t>
      </w:r>
      <w:r w:rsidRPr="00C50C7C">
        <w:t>.</w:t>
      </w:r>
    </w:p>
    <w:p w14:paraId="76DB3946" w14:textId="77777777" w:rsidR="00C50C7C" w:rsidRPr="00C50C7C" w:rsidRDefault="00C50C7C" w:rsidP="00A71168">
      <w:pPr>
        <w:numPr>
          <w:ilvl w:val="0"/>
          <w:numId w:val="53"/>
        </w:numPr>
        <w:suppressAutoHyphens/>
        <w:spacing w:after="0" w:line="240" w:lineRule="auto"/>
      </w:pPr>
      <w:r w:rsidRPr="000100BF">
        <w:rPr>
          <w:color w:val="EE0000"/>
        </w:rPr>
        <w:t>Пневмосклероза</w:t>
      </w:r>
      <w:r w:rsidRPr="00C50C7C">
        <w:t>, която чрез цикатризиращия процес води до развитие на тракционни бронхиектазии.</w:t>
      </w:r>
    </w:p>
    <w:p w14:paraId="533132EE" w14:textId="37D9795A" w:rsidR="00C50C7C" w:rsidRPr="00C50C7C" w:rsidRDefault="00C50C7C" w:rsidP="00A71168">
      <w:pPr>
        <w:numPr>
          <w:ilvl w:val="0"/>
          <w:numId w:val="53"/>
        </w:numPr>
        <w:suppressAutoHyphens/>
        <w:spacing w:after="0" w:line="240" w:lineRule="auto"/>
      </w:pPr>
      <w:r w:rsidRPr="00C50C7C">
        <w:t>Могат да бъдат вродени или придобити.</w:t>
      </w:r>
      <w:r>
        <w:rPr>
          <w:lang w:val="bg-BG"/>
        </w:rPr>
        <w:br/>
      </w:r>
    </w:p>
    <w:p w14:paraId="217BC215" w14:textId="77777777" w:rsidR="00C50C7C" w:rsidRPr="00C50C7C" w:rsidRDefault="00C50C7C" w:rsidP="00706DB1">
      <w:pPr>
        <w:suppressAutoHyphens/>
        <w:spacing w:after="0" w:line="240" w:lineRule="auto"/>
      </w:pPr>
      <w:r w:rsidRPr="00C50C7C">
        <w:rPr>
          <w:b/>
          <w:bCs/>
        </w:rPr>
        <w:t>Патогенеза:</w:t>
      </w:r>
    </w:p>
    <w:p w14:paraId="23D16F81" w14:textId="6E589B94" w:rsidR="00C50C7C" w:rsidRPr="00C50C7C" w:rsidRDefault="00C50C7C" w:rsidP="00A71168">
      <w:pPr>
        <w:numPr>
          <w:ilvl w:val="0"/>
          <w:numId w:val="54"/>
        </w:numPr>
        <w:suppressAutoHyphens/>
        <w:spacing w:after="0" w:line="240" w:lineRule="auto"/>
      </w:pPr>
      <w:r w:rsidRPr="006912E8">
        <w:rPr>
          <w:color w:val="EE0000"/>
        </w:rPr>
        <w:t>Намалената резистентност</w:t>
      </w:r>
      <w:r w:rsidR="00126B3F">
        <w:rPr>
          <w:color w:val="EE0000"/>
          <w:lang w:val="bg-BG"/>
        </w:rPr>
        <w:t xml:space="preserve"> (здравина)</w:t>
      </w:r>
      <w:r w:rsidRPr="006912E8">
        <w:rPr>
          <w:color w:val="EE0000"/>
        </w:rPr>
        <w:t xml:space="preserve"> на бронхиалната стена води до нейната дилатация под въздействието на еластичните сили на белодробния паренхим</w:t>
      </w:r>
      <w:r w:rsidRPr="00C50C7C">
        <w:t>.</w:t>
      </w:r>
    </w:p>
    <w:p w14:paraId="34AF7378" w14:textId="77777777" w:rsidR="00C50C7C" w:rsidRPr="00C50C7C" w:rsidRDefault="00C50C7C" w:rsidP="00A71168">
      <w:pPr>
        <w:numPr>
          <w:ilvl w:val="0"/>
          <w:numId w:val="54"/>
        </w:numPr>
        <w:suppressAutoHyphens/>
        <w:spacing w:after="0" w:line="240" w:lineRule="auto"/>
      </w:pPr>
      <w:r w:rsidRPr="00C50C7C">
        <w:t xml:space="preserve">Често са усложнение на: </w:t>
      </w:r>
      <w:r w:rsidRPr="006912E8">
        <w:rPr>
          <w:color w:val="EE0000"/>
        </w:rPr>
        <w:t>пневмония</w:t>
      </w:r>
      <w:r w:rsidRPr="00C50C7C">
        <w:t xml:space="preserve">, </w:t>
      </w:r>
      <w:r w:rsidRPr="006912E8">
        <w:rPr>
          <w:color w:val="EE0000"/>
        </w:rPr>
        <w:t>тежък трахеобронхит</w:t>
      </w:r>
      <w:r w:rsidRPr="00C50C7C">
        <w:t xml:space="preserve">, </w:t>
      </w:r>
      <w:r w:rsidRPr="006912E8">
        <w:rPr>
          <w:color w:val="EE0000"/>
        </w:rPr>
        <w:t>ателектаза</w:t>
      </w:r>
      <w:r w:rsidRPr="00C50C7C">
        <w:t xml:space="preserve">, </w:t>
      </w:r>
      <w:r w:rsidRPr="006912E8">
        <w:rPr>
          <w:color w:val="EE0000"/>
        </w:rPr>
        <w:t>туберкулоза</w:t>
      </w:r>
      <w:r w:rsidRPr="00C50C7C">
        <w:t xml:space="preserve">, </w:t>
      </w:r>
      <w:r w:rsidRPr="006912E8">
        <w:rPr>
          <w:color w:val="EE0000"/>
        </w:rPr>
        <w:t>белодробна фиброза</w:t>
      </w:r>
      <w:r w:rsidRPr="00C50C7C">
        <w:t>.</w:t>
      </w:r>
    </w:p>
    <w:p w14:paraId="49ED80A2" w14:textId="1B1860E3" w:rsidR="00C50C7C" w:rsidRPr="00A534D5" w:rsidRDefault="005572EB" w:rsidP="00A71168">
      <w:pPr>
        <w:numPr>
          <w:ilvl w:val="0"/>
          <w:numId w:val="54"/>
        </w:numPr>
        <w:suppressAutoHyphens/>
        <w:spacing w:after="0" w:line="240" w:lineRule="auto"/>
      </w:pPr>
      <w:r w:rsidRPr="006912E8">
        <w:rPr>
          <w:color w:val="EE0000"/>
          <w:lang w:val="bg-BG"/>
        </w:rPr>
        <w:t>При възпаление на бронхиалната стена се натрупват п</w:t>
      </w:r>
      <w:r w:rsidR="00C50C7C" w:rsidRPr="006912E8">
        <w:rPr>
          <w:color w:val="EE0000"/>
        </w:rPr>
        <w:t xml:space="preserve">ротеолитични ензими (колагеназа, еластаза) и свободни кислородни радикали, </w:t>
      </w:r>
      <w:r w:rsidRPr="006912E8">
        <w:rPr>
          <w:color w:val="EE0000"/>
          <w:lang w:val="bg-BG"/>
        </w:rPr>
        <w:t>които</w:t>
      </w:r>
      <w:r w:rsidR="00C50C7C" w:rsidRPr="006912E8">
        <w:rPr>
          <w:color w:val="EE0000"/>
        </w:rPr>
        <w:t xml:space="preserve"> допринасят за деструкцията</w:t>
      </w:r>
      <w:r w:rsidR="00C50C7C" w:rsidRPr="00C50C7C">
        <w:t>.</w:t>
      </w:r>
    </w:p>
    <w:p w14:paraId="4700645E" w14:textId="77777777" w:rsidR="00A534D5" w:rsidRPr="00C50C7C" w:rsidRDefault="00A534D5" w:rsidP="00706DB1">
      <w:pPr>
        <w:suppressAutoHyphens/>
        <w:spacing w:after="0" w:line="240" w:lineRule="auto"/>
        <w:ind w:left="720"/>
      </w:pPr>
    </w:p>
    <w:p w14:paraId="376CAFFA" w14:textId="77777777" w:rsidR="00C50C7C" w:rsidRPr="00C50C7C" w:rsidRDefault="00C50C7C" w:rsidP="00706DB1">
      <w:pPr>
        <w:suppressAutoHyphens/>
        <w:spacing w:after="0" w:line="240" w:lineRule="auto"/>
      </w:pPr>
      <w:r w:rsidRPr="00C50C7C">
        <w:rPr>
          <w:b/>
          <w:bCs/>
        </w:rPr>
        <w:t>Патоанатомия:</w:t>
      </w:r>
    </w:p>
    <w:p w14:paraId="5FA7DD97" w14:textId="77777777" w:rsidR="00C50C7C" w:rsidRPr="00C50C7C" w:rsidRDefault="00C50C7C" w:rsidP="00A71168">
      <w:pPr>
        <w:numPr>
          <w:ilvl w:val="0"/>
          <w:numId w:val="55"/>
        </w:numPr>
        <w:suppressAutoHyphens/>
        <w:spacing w:after="0" w:line="240" w:lineRule="auto"/>
      </w:pPr>
      <w:r w:rsidRPr="006912E8">
        <w:rPr>
          <w:b/>
          <w:bCs/>
          <w:color w:val="EE0000"/>
        </w:rPr>
        <w:t>Цилиндрични</w:t>
      </w:r>
      <w:r w:rsidRPr="00C50C7C">
        <w:rPr>
          <w:b/>
          <w:bCs/>
        </w:rPr>
        <w:t>:</w:t>
      </w:r>
      <w:r w:rsidRPr="00C50C7C">
        <w:t xml:space="preserve"> Обикновено са "сухи".</w:t>
      </w:r>
    </w:p>
    <w:p w14:paraId="45ECC68B" w14:textId="77777777" w:rsidR="00C50C7C" w:rsidRPr="00C50C7C" w:rsidRDefault="00C50C7C" w:rsidP="00A71168">
      <w:pPr>
        <w:numPr>
          <w:ilvl w:val="0"/>
          <w:numId w:val="55"/>
        </w:numPr>
        <w:suppressAutoHyphens/>
        <w:spacing w:after="0" w:line="240" w:lineRule="auto"/>
      </w:pPr>
      <w:r w:rsidRPr="006912E8">
        <w:rPr>
          <w:b/>
          <w:bCs/>
          <w:color w:val="EE0000"/>
        </w:rPr>
        <w:t>Торбовидни</w:t>
      </w:r>
      <w:r w:rsidRPr="00C50C7C">
        <w:rPr>
          <w:b/>
          <w:bCs/>
        </w:rPr>
        <w:t>:</w:t>
      </w:r>
      <w:r w:rsidRPr="00C50C7C">
        <w:t xml:space="preserve"> По-често са изпълнени с </w:t>
      </w:r>
      <w:r w:rsidRPr="006912E8">
        <w:rPr>
          <w:color w:val="EE0000"/>
        </w:rPr>
        <w:t>гноен секрет</w:t>
      </w:r>
      <w:r w:rsidRPr="00C50C7C">
        <w:t>.</w:t>
      </w:r>
    </w:p>
    <w:p w14:paraId="2789906C" w14:textId="77777777" w:rsidR="00C50C7C" w:rsidRPr="00C50C7C" w:rsidRDefault="00C50C7C" w:rsidP="00A71168">
      <w:pPr>
        <w:numPr>
          <w:ilvl w:val="0"/>
          <w:numId w:val="55"/>
        </w:numPr>
        <w:suppressAutoHyphens/>
        <w:spacing w:after="0" w:line="240" w:lineRule="auto"/>
      </w:pPr>
      <w:r w:rsidRPr="006912E8">
        <w:rPr>
          <w:b/>
          <w:bCs/>
          <w:color w:val="EE0000"/>
        </w:rPr>
        <w:t>Тракционни</w:t>
      </w:r>
      <w:r w:rsidRPr="00C50C7C">
        <w:rPr>
          <w:b/>
          <w:bCs/>
        </w:rPr>
        <w:t>:</w:t>
      </w:r>
      <w:r w:rsidRPr="00C50C7C">
        <w:t xml:space="preserve"> Образуват се </w:t>
      </w:r>
      <w:r w:rsidRPr="006912E8">
        <w:rPr>
          <w:color w:val="EE0000"/>
        </w:rPr>
        <w:t>перибронхиално при белодробна фиброза.</w:t>
      </w:r>
    </w:p>
    <w:p w14:paraId="6376557A" w14:textId="65C991CD" w:rsidR="00C50C7C" w:rsidRPr="00C50C7C" w:rsidRDefault="00C50C7C" w:rsidP="00A71168">
      <w:pPr>
        <w:numPr>
          <w:ilvl w:val="0"/>
          <w:numId w:val="55"/>
        </w:numPr>
        <w:suppressAutoHyphens/>
        <w:spacing w:after="0" w:line="240" w:lineRule="auto"/>
      </w:pPr>
      <w:r w:rsidRPr="00C50C7C">
        <w:t>Могат да бъдат локализирани или дифузни (засягат няколко лоба, често с вроден произход).</w:t>
      </w:r>
      <w:r w:rsidR="00BF5000">
        <w:rPr>
          <w:lang w:val="bg-BG"/>
        </w:rPr>
        <w:br/>
      </w:r>
    </w:p>
    <w:p w14:paraId="4DBA05C8" w14:textId="77777777" w:rsidR="00C50C7C" w:rsidRPr="00C50C7C" w:rsidRDefault="00C50C7C" w:rsidP="00706DB1">
      <w:pPr>
        <w:suppressAutoHyphens/>
        <w:spacing w:after="0" w:line="240" w:lineRule="auto"/>
      </w:pPr>
      <w:r w:rsidRPr="00C50C7C">
        <w:rPr>
          <w:b/>
          <w:bCs/>
        </w:rPr>
        <w:t>Клинична картина:</w:t>
      </w:r>
    </w:p>
    <w:p w14:paraId="747CA909" w14:textId="77777777" w:rsidR="00C50C7C" w:rsidRPr="00C50C7C" w:rsidRDefault="00C50C7C" w:rsidP="00A71168">
      <w:pPr>
        <w:numPr>
          <w:ilvl w:val="0"/>
          <w:numId w:val="56"/>
        </w:numPr>
        <w:suppressAutoHyphens/>
        <w:spacing w:after="0" w:line="240" w:lineRule="auto"/>
      </w:pPr>
      <w:r w:rsidRPr="00C50C7C">
        <w:t xml:space="preserve">Могат да протекат </w:t>
      </w:r>
      <w:r w:rsidRPr="00C50C7C">
        <w:rPr>
          <w:color w:val="EE0000"/>
        </w:rPr>
        <w:t xml:space="preserve">безсимптомно или с лека кашлица </w:t>
      </w:r>
      <w:r w:rsidRPr="00C50C7C">
        <w:t>(олигосимптомно).</w:t>
      </w:r>
    </w:p>
    <w:p w14:paraId="6D6DC73C" w14:textId="72D20F7C" w:rsidR="00C50C7C" w:rsidRPr="00C50C7C" w:rsidRDefault="00C50C7C" w:rsidP="00A71168">
      <w:pPr>
        <w:numPr>
          <w:ilvl w:val="0"/>
          <w:numId w:val="56"/>
        </w:numPr>
        <w:suppressAutoHyphens/>
        <w:spacing w:after="0" w:line="240" w:lineRule="auto"/>
      </w:pPr>
      <w:r w:rsidRPr="00C50C7C">
        <w:rPr>
          <w:b/>
          <w:bCs/>
          <w:color w:val="EE0000"/>
        </w:rPr>
        <w:t>Бронхиектатична болест</w:t>
      </w:r>
      <w:r w:rsidRPr="00C50C7C">
        <w:rPr>
          <w:b/>
          <w:bCs/>
        </w:rPr>
        <w:t>:</w:t>
      </w:r>
      <w:r w:rsidRPr="00C50C7C">
        <w:t xml:space="preserve"> </w:t>
      </w:r>
      <w:r w:rsidR="00B42602">
        <w:rPr>
          <w:lang w:val="bg-BG"/>
        </w:rPr>
        <w:t xml:space="preserve"> </w:t>
      </w:r>
      <w:r w:rsidRPr="00C50C7C">
        <w:t xml:space="preserve">Разгърната клиника при инфламирани бронхиектазии. Основните симптоми са </w:t>
      </w:r>
      <w:r w:rsidRPr="00126B3F">
        <w:rPr>
          <w:color w:val="EE0000"/>
          <w:u w:val="single"/>
        </w:rPr>
        <w:t>упорита кашлица и обилна експекторация</w:t>
      </w:r>
      <w:r w:rsidRPr="00C50C7C">
        <w:t>.</w:t>
      </w:r>
    </w:p>
    <w:p w14:paraId="27814A80" w14:textId="77777777" w:rsidR="00C50C7C" w:rsidRPr="00C50C7C" w:rsidRDefault="00C50C7C" w:rsidP="00A71168">
      <w:pPr>
        <w:numPr>
          <w:ilvl w:val="0"/>
          <w:numId w:val="56"/>
        </w:numPr>
        <w:suppressAutoHyphens/>
        <w:spacing w:after="0" w:line="240" w:lineRule="auto"/>
      </w:pPr>
      <w:r w:rsidRPr="00C50C7C">
        <w:rPr>
          <w:b/>
          <w:bCs/>
          <w:color w:val="EE0000"/>
        </w:rPr>
        <w:t>Храчки</w:t>
      </w:r>
      <w:r w:rsidRPr="00C50C7C">
        <w:rPr>
          <w:b/>
          <w:bCs/>
        </w:rPr>
        <w:t>:</w:t>
      </w:r>
      <w:r w:rsidRPr="00C50C7C">
        <w:t xml:space="preserve"> </w:t>
      </w:r>
      <w:r w:rsidRPr="00126B3F">
        <w:rPr>
          <w:color w:val="EE0000"/>
        </w:rPr>
        <w:t>Слузно-гнойни или гнойни</w:t>
      </w:r>
      <w:r w:rsidRPr="00C50C7C">
        <w:t>, обилни, понякога с неприятен мирис. Количеството им се увеличава при определено положение на тялото, което дренира засегнатите бронхи (постурален дренаж).</w:t>
      </w:r>
    </w:p>
    <w:p w14:paraId="2613D42A" w14:textId="77777777" w:rsidR="00C50C7C" w:rsidRPr="00C50C7C" w:rsidRDefault="00C50C7C" w:rsidP="00A71168">
      <w:pPr>
        <w:numPr>
          <w:ilvl w:val="0"/>
          <w:numId w:val="56"/>
        </w:numPr>
        <w:suppressAutoHyphens/>
        <w:spacing w:after="0" w:line="240" w:lineRule="auto"/>
      </w:pPr>
      <w:r w:rsidRPr="00C50C7C">
        <w:rPr>
          <w:b/>
          <w:bCs/>
          <w:color w:val="EE0000"/>
        </w:rPr>
        <w:t>При екзацербация:</w:t>
      </w:r>
      <w:r w:rsidRPr="00C50C7C">
        <w:rPr>
          <w:color w:val="EE0000"/>
        </w:rPr>
        <w:t xml:space="preserve"> Фебрилитет, умора, лош апетит</w:t>
      </w:r>
      <w:r w:rsidRPr="00C50C7C">
        <w:t>.</w:t>
      </w:r>
    </w:p>
    <w:p w14:paraId="61BF038E" w14:textId="77777777" w:rsidR="00C50C7C" w:rsidRPr="00C50C7C" w:rsidRDefault="00C50C7C" w:rsidP="00A71168">
      <w:pPr>
        <w:numPr>
          <w:ilvl w:val="0"/>
          <w:numId w:val="56"/>
        </w:numPr>
        <w:suppressAutoHyphens/>
        <w:spacing w:after="0" w:line="240" w:lineRule="auto"/>
      </w:pPr>
      <w:r w:rsidRPr="00C50C7C">
        <w:rPr>
          <w:b/>
          <w:bCs/>
        </w:rPr>
        <w:t>Физикална находка:</w:t>
      </w:r>
    </w:p>
    <w:p w14:paraId="77F8568B" w14:textId="77777777" w:rsidR="00C50C7C" w:rsidRPr="00C50C7C" w:rsidRDefault="00C50C7C" w:rsidP="00A71168">
      <w:pPr>
        <w:numPr>
          <w:ilvl w:val="1"/>
          <w:numId w:val="56"/>
        </w:numPr>
        <w:suppressAutoHyphens/>
        <w:spacing w:after="0" w:line="240" w:lineRule="auto"/>
      </w:pPr>
      <w:r w:rsidRPr="00C50C7C">
        <w:t>При ограничени бронхиектазии може да липсва находка.</w:t>
      </w:r>
    </w:p>
    <w:p w14:paraId="0D1D0B49" w14:textId="25A532FD" w:rsidR="00C50C7C" w:rsidRPr="00C50C7C" w:rsidRDefault="00C50C7C" w:rsidP="00A71168">
      <w:pPr>
        <w:numPr>
          <w:ilvl w:val="1"/>
          <w:numId w:val="56"/>
        </w:numPr>
        <w:suppressAutoHyphens/>
        <w:spacing w:after="0" w:line="240" w:lineRule="auto"/>
      </w:pPr>
      <w:r w:rsidRPr="00C50C7C">
        <w:rPr>
          <w:b/>
          <w:bCs/>
        </w:rPr>
        <w:t>При изпразнени бронхиектазии с голям размер:</w:t>
      </w:r>
      <w:r w:rsidRPr="00C50C7C">
        <w:t xml:space="preserve"> </w:t>
      </w:r>
      <w:r w:rsidRPr="00C50C7C">
        <w:rPr>
          <w:color w:val="EE0000"/>
        </w:rPr>
        <w:t>Тимпаничен перкуторен тон, бронхиално дишане, усилен гласен фремитус</w:t>
      </w:r>
      <w:r w:rsidR="008175A8">
        <w:rPr>
          <w:color w:val="EE0000"/>
          <w:lang w:val="bg-BG"/>
        </w:rPr>
        <w:t xml:space="preserve"> (резонанс от празнината)</w:t>
      </w:r>
      <w:r w:rsidRPr="00C50C7C">
        <w:rPr>
          <w:color w:val="EE0000"/>
        </w:rPr>
        <w:t>, бронхофония, средни и едри влажни хрипове</w:t>
      </w:r>
      <w:r w:rsidRPr="00C50C7C">
        <w:t>.</w:t>
      </w:r>
    </w:p>
    <w:p w14:paraId="2E469B81" w14:textId="06B6C167" w:rsidR="00C50C7C" w:rsidRPr="00C50C7C" w:rsidRDefault="00C50C7C" w:rsidP="00A71168">
      <w:pPr>
        <w:numPr>
          <w:ilvl w:val="1"/>
          <w:numId w:val="56"/>
        </w:numPr>
        <w:suppressAutoHyphens/>
        <w:spacing w:after="0" w:line="240" w:lineRule="auto"/>
      </w:pPr>
      <w:r w:rsidRPr="00C50C7C">
        <w:rPr>
          <w:b/>
          <w:bCs/>
        </w:rPr>
        <w:t>При изпълнени с гноен секрет бронхиектазии</w:t>
      </w:r>
      <w:r w:rsidRPr="00C50C7C">
        <w:rPr>
          <w:b/>
          <w:bCs/>
          <w:color w:val="EE0000"/>
        </w:rPr>
        <w:t>:</w:t>
      </w:r>
      <w:r w:rsidRPr="00C50C7C">
        <w:rPr>
          <w:color w:val="EE0000"/>
        </w:rPr>
        <w:t xml:space="preserve"> Притъпление, отслабено или липсващо дишане, липса на усилен гласен фремитус</w:t>
      </w:r>
      <w:r w:rsidR="008175A8">
        <w:rPr>
          <w:color w:val="EE0000"/>
          <w:lang w:val="bg-BG"/>
        </w:rPr>
        <w:t xml:space="preserve"> (запълва празнината)</w:t>
      </w:r>
      <w:r w:rsidRPr="00C50C7C">
        <w:t>.</w:t>
      </w:r>
      <w:r w:rsidR="00B42602">
        <w:rPr>
          <w:lang w:val="bg-BG"/>
        </w:rPr>
        <w:br/>
      </w:r>
    </w:p>
    <w:p w14:paraId="65C86F3D" w14:textId="77777777" w:rsidR="00C50C7C" w:rsidRPr="00C50C7C" w:rsidRDefault="00C50C7C" w:rsidP="00706DB1">
      <w:pPr>
        <w:suppressAutoHyphens/>
        <w:spacing w:after="0" w:line="240" w:lineRule="auto"/>
      </w:pPr>
      <w:r w:rsidRPr="00C50C7C">
        <w:rPr>
          <w:b/>
          <w:bCs/>
        </w:rPr>
        <w:t>Изследвания:</w:t>
      </w:r>
    </w:p>
    <w:p w14:paraId="55606D05" w14:textId="77777777" w:rsidR="00C50C7C" w:rsidRPr="00C50C7C" w:rsidRDefault="00C50C7C" w:rsidP="00A71168">
      <w:pPr>
        <w:numPr>
          <w:ilvl w:val="0"/>
          <w:numId w:val="57"/>
        </w:numPr>
        <w:suppressAutoHyphens/>
        <w:spacing w:after="0" w:line="240" w:lineRule="auto"/>
      </w:pPr>
      <w:r w:rsidRPr="004D3F1E">
        <w:rPr>
          <w:b/>
          <w:bCs/>
          <w:color w:val="EE0000"/>
        </w:rPr>
        <w:t>Бронхография</w:t>
      </w:r>
      <w:r w:rsidRPr="00C50C7C">
        <w:rPr>
          <w:b/>
          <w:bCs/>
        </w:rPr>
        <w:t>:</w:t>
      </w:r>
      <w:r w:rsidRPr="00C50C7C">
        <w:t xml:space="preserve"> Контрастно рентгеново изследване, което е основно за документиране на наличието и размера на бронхиектазиите.</w:t>
      </w:r>
    </w:p>
    <w:p w14:paraId="6F434E4D" w14:textId="77777777" w:rsidR="00C50C7C" w:rsidRPr="00C50C7C" w:rsidRDefault="00C50C7C" w:rsidP="00A71168">
      <w:pPr>
        <w:numPr>
          <w:ilvl w:val="0"/>
          <w:numId w:val="57"/>
        </w:numPr>
        <w:suppressAutoHyphens/>
        <w:spacing w:after="0" w:line="240" w:lineRule="auto"/>
      </w:pPr>
      <w:r w:rsidRPr="004D3F1E">
        <w:rPr>
          <w:b/>
          <w:bCs/>
          <w:color w:val="EE0000"/>
        </w:rPr>
        <w:lastRenderedPageBreak/>
        <w:t>Микробиология на храчка</w:t>
      </w:r>
      <w:r w:rsidRPr="00C50C7C">
        <w:rPr>
          <w:b/>
          <w:bCs/>
        </w:rPr>
        <w:t>:</w:t>
      </w:r>
      <w:r w:rsidRPr="00C50C7C">
        <w:t xml:space="preserve"> Задължително за установяване на бактериалната флора.</w:t>
      </w:r>
    </w:p>
    <w:p w14:paraId="041FD8FC" w14:textId="6A1DDEA6" w:rsidR="00C50C7C" w:rsidRPr="00C50C7C" w:rsidRDefault="00C50C7C" w:rsidP="00A71168">
      <w:pPr>
        <w:numPr>
          <w:ilvl w:val="0"/>
          <w:numId w:val="57"/>
        </w:numPr>
        <w:suppressAutoHyphens/>
        <w:spacing w:after="0" w:line="240" w:lineRule="auto"/>
      </w:pPr>
      <w:r w:rsidRPr="004D3F1E">
        <w:rPr>
          <w:b/>
          <w:bCs/>
          <w:color w:val="EE0000"/>
        </w:rPr>
        <w:t>Кръвна картина (при обостряне)</w:t>
      </w:r>
      <w:r w:rsidRPr="00C50C7C">
        <w:rPr>
          <w:b/>
          <w:bCs/>
        </w:rPr>
        <w:t>:</w:t>
      </w:r>
      <w:r w:rsidRPr="00C50C7C">
        <w:t xml:space="preserve"> Ускорена СУЕ и левкоцитоза.</w:t>
      </w:r>
      <w:r w:rsidR="008870EC">
        <w:rPr>
          <w:lang w:val="bg-BG"/>
        </w:rPr>
        <w:br/>
      </w:r>
    </w:p>
    <w:p w14:paraId="54D3FC82" w14:textId="77777777" w:rsidR="00C50C7C" w:rsidRPr="00C50C7C" w:rsidRDefault="00C50C7C" w:rsidP="00706DB1">
      <w:pPr>
        <w:suppressAutoHyphens/>
        <w:spacing w:after="0" w:line="240" w:lineRule="auto"/>
      </w:pPr>
      <w:r w:rsidRPr="00C50C7C">
        <w:rPr>
          <w:b/>
          <w:bCs/>
        </w:rPr>
        <w:t>Усложнения:</w:t>
      </w:r>
    </w:p>
    <w:p w14:paraId="638AF392" w14:textId="024EE925" w:rsidR="00C50C7C" w:rsidRPr="00C50C7C" w:rsidRDefault="00C50C7C" w:rsidP="00A71168">
      <w:pPr>
        <w:numPr>
          <w:ilvl w:val="0"/>
          <w:numId w:val="58"/>
        </w:numPr>
        <w:suppressAutoHyphens/>
        <w:spacing w:after="0" w:line="240" w:lineRule="auto"/>
      </w:pPr>
      <w:r w:rsidRPr="00C50C7C">
        <w:rPr>
          <w:color w:val="EE0000"/>
        </w:rPr>
        <w:t>Развитие на барабанни пръсти</w:t>
      </w:r>
      <w:r w:rsidR="004D3F1E">
        <w:rPr>
          <w:color w:val="EE0000"/>
          <w:lang w:val="bg-BG"/>
        </w:rPr>
        <w:t xml:space="preserve"> – признак за хронична хипоксия</w:t>
      </w:r>
      <w:r w:rsidRPr="00C50C7C">
        <w:t>.</w:t>
      </w:r>
    </w:p>
    <w:p w14:paraId="64AF1AE7" w14:textId="77777777" w:rsidR="00C50C7C" w:rsidRPr="00C50C7C" w:rsidRDefault="00C50C7C" w:rsidP="00A71168">
      <w:pPr>
        <w:numPr>
          <w:ilvl w:val="0"/>
          <w:numId w:val="58"/>
        </w:numPr>
        <w:suppressAutoHyphens/>
        <w:spacing w:after="0" w:line="240" w:lineRule="auto"/>
      </w:pPr>
      <w:r w:rsidRPr="00C50C7C">
        <w:rPr>
          <w:color w:val="EE0000"/>
        </w:rPr>
        <w:t xml:space="preserve">Амилоидоза </w:t>
      </w:r>
      <w:r w:rsidRPr="00C50C7C">
        <w:t xml:space="preserve">(с протеинурия, хепатоспленомегалия) при </w:t>
      </w:r>
      <w:r w:rsidRPr="00C50C7C">
        <w:rPr>
          <w:color w:val="EE0000"/>
        </w:rPr>
        <w:t>продължително гноене</w:t>
      </w:r>
      <w:r w:rsidRPr="00C50C7C">
        <w:t>.</w:t>
      </w:r>
    </w:p>
    <w:p w14:paraId="2CA7FB37" w14:textId="16F37C78" w:rsidR="00C50C7C" w:rsidRPr="00C50C7C" w:rsidRDefault="00C50C7C" w:rsidP="00A71168">
      <w:pPr>
        <w:numPr>
          <w:ilvl w:val="0"/>
          <w:numId w:val="58"/>
        </w:numPr>
        <w:suppressAutoHyphens/>
        <w:spacing w:after="0" w:line="240" w:lineRule="auto"/>
      </w:pPr>
      <w:r w:rsidRPr="00C50C7C">
        <w:rPr>
          <w:color w:val="EE0000"/>
        </w:rPr>
        <w:t xml:space="preserve">Пневмосклероза и белодробно сърце </w:t>
      </w:r>
      <w:r w:rsidRPr="00C50C7C">
        <w:t>(като далечни усложнения).</w:t>
      </w:r>
      <w:r w:rsidR="008870EC">
        <w:rPr>
          <w:lang w:val="bg-BG"/>
        </w:rPr>
        <w:br/>
      </w:r>
    </w:p>
    <w:p w14:paraId="435D4B04" w14:textId="77777777" w:rsidR="00C50C7C" w:rsidRPr="00C50C7C" w:rsidRDefault="00C50C7C" w:rsidP="00706DB1">
      <w:pPr>
        <w:suppressAutoHyphens/>
        <w:spacing w:after="0" w:line="240" w:lineRule="auto"/>
      </w:pPr>
      <w:r w:rsidRPr="00C50C7C">
        <w:rPr>
          <w:b/>
          <w:bCs/>
        </w:rPr>
        <w:t>Прогноза:</w:t>
      </w:r>
    </w:p>
    <w:p w14:paraId="6D13B0B7" w14:textId="77777777" w:rsidR="00C50C7C" w:rsidRPr="00C50C7C" w:rsidRDefault="00C50C7C" w:rsidP="00A71168">
      <w:pPr>
        <w:numPr>
          <w:ilvl w:val="0"/>
          <w:numId w:val="59"/>
        </w:numPr>
        <w:suppressAutoHyphens/>
        <w:spacing w:after="0" w:line="240" w:lineRule="auto"/>
      </w:pPr>
      <w:r w:rsidRPr="00C50C7C">
        <w:t>Неблагоприятна при бронхиектатична болест с дълготрайно гноене.</w:t>
      </w:r>
    </w:p>
    <w:p w14:paraId="276F5BA3" w14:textId="77777777" w:rsidR="00C50C7C" w:rsidRPr="00C50C7C" w:rsidRDefault="00C50C7C" w:rsidP="00A71168">
      <w:pPr>
        <w:numPr>
          <w:ilvl w:val="0"/>
          <w:numId w:val="59"/>
        </w:numPr>
        <w:suppressAutoHyphens/>
        <w:spacing w:after="0" w:line="240" w:lineRule="auto"/>
      </w:pPr>
      <w:r w:rsidRPr="00C50C7C">
        <w:t>Добра при ограничени бронхиектазии.</w:t>
      </w:r>
    </w:p>
    <w:p w14:paraId="05B7E232" w14:textId="77777777" w:rsidR="00C50C7C" w:rsidRPr="00C50C7C" w:rsidRDefault="00C50C7C" w:rsidP="00706DB1">
      <w:pPr>
        <w:suppressAutoHyphens/>
        <w:spacing w:after="0" w:line="240" w:lineRule="auto"/>
        <w:rPr>
          <w:lang w:val="bg-BG"/>
        </w:rPr>
      </w:pPr>
    </w:p>
    <w:p w14:paraId="27EF3EE5" w14:textId="77777777" w:rsidR="006C049D" w:rsidRDefault="006C049D" w:rsidP="00706DB1">
      <w:pPr>
        <w:suppressAutoHyphens/>
        <w:spacing w:after="0" w:line="240" w:lineRule="auto"/>
      </w:pPr>
    </w:p>
    <w:p w14:paraId="393EB0EF" w14:textId="77777777" w:rsidR="006C049D" w:rsidRDefault="006C049D" w:rsidP="00706DB1">
      <w:pPr>
        <w:suppressAutoHyphens/>
        <w:spacing w:after="0" w:line="240" w:lineRule="auto"/>
      </w:pPr>
    </w:p>
    <w:p w14:paraId="6E2A8BAD" w14:textId="3D7D7BED" w:rsidR="006C049D" w:rsidRDefault="006C049D" w:rsidP="00706DB1">
      <w:pPr>
        <w:spacing w:after="0"/>
      </w:pPr>
      <w:r>
        <w:br w:type="page"/>
      </w:r>
    </w:p>
    <w:p w14:paraId="288A37F7" w14:textId="55F16295" w:rsidR="006C049D" w:rsidRPr="006C049D" w:rsidRDefault="006C049D" w:rsidP="00706DB1">
      <w:pPr>
        <w:suppressAutoHyphens/>
        <w:spacing w:after="0" w:line="240" w:lineRule="auto"/>
        <w:jc w:val="center"/>
        <w:rPr>
          <w:b/>
          <w:bCs/>
          <w:lang w:val="bg-BG"/>
        </w:rPr>
      </w:pPr>
      <w:r w:rsidRPr="006C049D">
        <w:rPr>
          <w:b/>
          <w:bCs/>
        </w:rPr>
        <w:lastRenderedPageBreak/>
        <w:t xml:space="preserve">55. </w:t>
      </w:r>
      <w:r w:rsidRPr="006C049D">
        <w:rPr>
          <w:b/>
          <w:bCs/>
          <w:lang w:val="bg-BG"/>
        </w:rPr>
        <w:t>ХОББ -  етиология, патогенеза, клинична картина, диагноза</w:t>
      </w:r>
      <w:r w:rsidR="00564B7F">
        <w:rPr>
          <w:b/>
          <w:bCs/>
          <w:lang w:val="bg-BG"/>
        </w:rPr>
        <w:br/>
      </w:r>
    </w:p>
    <w:p w14:paraId="342D26AF" w14:textId="3AA4F68E" w:rsidR="00564B7F" w:rsidRPr="00E2500C" w:rsidRDefault="00E2500C" w:rsidP="00564B7F">
      <w:pPr>
        <w:suppressAutoHyphens/>
        <w:spacing w:after="0" w:line="240" w:lineRule="auto"/>
        <w:rPr>
          <w:lang w:val="bg-BG"/>
        </w:rPr>
      </w:pPr>
      <w:r w:rsidRPr="00E2500C">
        <w:t xml:space="preserve">ХОББ е хронично заболяване, характеризиращо се с </w:t>
      </w:r>
      <w:r w:rsidRPr="00E2500C">
        <w:rPr>
          <w:b/>
          <w:bCs/>
          <w:color w:val="EE0000"/>
        </w:rPr>
        <w:t>постоянна или повтаряща се обструкция на въздушния поток</w:t>
      </w:r>
      <w:r w:rsidRPr="00E2500C">
        <w:t xml:space="preserve"> в белите дробове, която е </w:t>
      </w:r>
      <w:r w:rsidRPr="00E2500C">
        <w:rPr>
          <w:b/>
          <w:bCs/>
          <w:color w:val="EE0000"/>
        </w:rPr>
        <w:t>необратима или само частично обратима</w:t>
      </w:r>
      <w:r w:rsidRPr="00E2500C">
        <w:t>. Най-често се среща при болни с хроничен бронхит и/или белодробен емфизем, които често се припокриват.</w:t>
      </w:r>
      <w:r w:rsidRPr="00E2500C">
        <w:rPr>
          <w:lang w:val="bg-BG"/>
        </w:rPr>
        <w:br/>
      </w:r>
    </w:p>
    <w:p w14:paraId="1DB16258" w14:textId="130EA766" w:rsidR="00564B7F" w:rsidRDefault="00564B7F" w:rsidP="00564B7F">
      <w:pPr>
        <w:suppressAutoHyphens/>
        <w:spacing w:after="0" w:line="240" w:lineRule="auto"/>
        <w:rPr>
          <w:lang w:val="bg-BG"/>
        </w:rPr>
      </w:pPr>
      <w:r w:rsidRPr="006D6890">
        <w:rPr>
          <w:b/>
          <w:bCs/>
          <w:lang w:val="bg-BG"/>
        </w:rPr>
        <w:t>Етиология</w:t>
      </w:r>
      <w:r>
        <w:rPr>
          <w:lang w:val="bg-BG"/>
        </w:rPr>
        <w:t>:</w:t>
      </w:r>
    </w:p>
    <w:p w14:paraId="0B5946D5" w14:textId="3D0B7C3A" w:rsidR="006D6890" w:rsidRPr="006D6890" w:rsidRDefault="006D6890" w:rsidP="00A71168">
      <w:pPr>
        <w:pStyle w:val="ListParagraph"/>
        <w:numPr>
          <w:ilvl w:val="0"/>
          <w:numId w:val="808"/>
        </w:numPr>
        <w:suppressAutoHyphens/>
      </w:pPr>
      <w:r w:rsidRPr="006D6890">
        <w:rPr>
          <w:b/>
          <w:bCs/>
          <w:color w:val="EE0000"/>
        </w:rPr>
        <w:t>Тютюнопушене</w:t>
      </w:r>
      <w:r w:rsidRPr="006D6890">
        <w:rPr>
          <w:color w:val="EE0000"/>
        </w:rPr>
        <w:t xml:space="preserve"> </w:t>
      </w:r>
      <w:r w:rsidRPr="006D6890">
        <w:t>– най-честата причина (над 90% от случаите).</w:t>
      </w:r>
    </w:p>
    <w:p w14:paraId="7AFF0A4E" w14:textId="1FF0A3E8" w:rsidR="006D6890" w:rsidRPr="006D6890" w:rsidRDefault="006D6890" w:rsidP="00A71168">
      <w:pPr>
        <w:pStyle w:val="ListParagraph"/>
        <w:numPr>
          <w:ilvl w:val="0"/>
          <w:numId w:val="808"/>
        </w:numPr>
        <w:suppressAutoHyphens/>
      </w:pPr>
      <w:r w:rsidRPr="006D6890">
        <w:rPr>
          <w:b/>
          <w:bCs/>
          <w:color w:val="EE0000"/>
        </w:rPr>
        <w:t>Продължително излагане на вредни газове и прахове</w:t>
      </w:r>
      <w:r w:rsidRPr="006D6890">
        <w:rPr>
          <w:color w:val="EE0000"/>
        </w:rPr>
        <w:t xml:space="preserve"> </w:t>
      </w:r>
      <w:r w:rsidRPr="006D6890">
        <w:t>– индустриални замърсители, органичен и неорганичен прах.</w:t>
      </w:r>
    </w:p>
    <w:p w14:paraId="253B43A1" w14:textId="7E55B892" w:rsidR="006D6890" w:rsidRPr="006D6890" w:rsidRDefault="006D6890" w:rsidP="00A71168">
      <w:pPr>
        <w:pStyle w:val="ListParagraph"/>
        <w:numPr>
          <w:ilvl w:val="0"/>
          <w:numId w:val="808"/>
        </w:numPr>
        <w:suppressAutoHyphens/>
      </w:pPr>
      <w:r w:rsidRPr="006D6890">
        <w:rPr>
          <w:b/>
          <w:bCs/>
          <w:color w:val="EE0000"/>
        </w:rPr>
        <w:t>Чести респираторни инфекции</w:t>
      </w:r>
      <w:r w:rsidRPr="006D6890">
        <w:rPr>
          <w:color w:val="EE0000"/>
        </w:rPr>
        <w:t xml:space="preserve"> в детството</w:t>
      </w:r>
      <w:r w:rsidRPr="006D6890">
        <w:t>.</w:t>
      </w:r>
    </w:p>
    <w:p w14:paraId="6D9E438A" w14:textId="3DA737D0" w:rsidR="006D6890" w:rsidRPr="006D6890" w:rsidRDefault="006D6890" w:rsidP="00A71168">
      <w:pPr>
        <w:pStyle w:val="ListParagraph"/>
        <w:numPr>
          <w:ilvl w:val="0"/>
          <w:numId w:val="808"/>
        </w:numPr>
        <w:suppressAutoHyphens/>
      </w:pPr>
      <w:r w:rsidRPr="006D6890">
        <w:rPr>
          <w:b/>
          <w:bCs/>
          <w:color w:val="EE0000"/>
        </w:rPr>
        <w:t>Генетична предразположеност</w:t>
      </w:r>
      <w:r w:rsidRPr="006D6890">
        <w:rPr>
          <w:color w:val="EE0000"/>
        </w:rPr>
        <w:t xml:space="preserve"> – напр. дефицит на алфа-1-антитрипсин</w:t>
      </w:r>
      <w:r w:rsidRPr="006D6890">
        <w:t>.</w:t>
      </w:r>
    </w:p>
    <w:p w14:paraId="7D435548" w14:textId="2FCC9C04" w:rsidR="00564B7F" w:rsidRDefault="006D6890" w:rsidP="00A71168">
      <w:pPr>
        <w:pStyle w:val="ListParagraph"/>
        <w:numPr>
          <w:ilvl w:val="0"/>
          <w:numId w:val="808"/>
        </w:numPr>
        <w:suppressAutoHyphens/>
        <w:spacing w:after="0" w:line="240" w:lineRule="auto"/>
        <w:rPr>
          <w:lang w:val="bg-BG"/>
        </w:rPr>
      </w:pPr>
      <w:r w:rsidRPr="006D6890">
        <w:rPr>
          <w:b/>
          <w:bCs/>
          <w:color w:val="EE0000"/>
        </w:rPr>
        <w:t>Замърсяване на въздуха</w:t>
      </w:r>
      <w:r w:rsidRPr="006D6890">
        <w:rPr>
          <w:color w:val="EE0000"/>
        </w:rPr>
        <w:t xml:space="preserve"> </w:t>
      </w:r>
      <w:r w:rsidRPr="006D6890">
        <w:t>(особено в градска среда).</w:t>
      </w:r>
    </w:p>
    <w:p w14:paraId="68527841" w14:textId="77777777" w:rsidR="006D6890" w:rsidRDefault="006D6890" w:rsidP="006D6890">
      <w:pPr>
        <w:suppressAutoHyphens/>
        <w:spacing w:after="0" w:line="240" w:lineRule="auto"/>
        <w:rPr>
          <w:lang w:val="bg-BG"/>
        </w:rPr>
      </w:pPr>
    </w:p>
    <w:p w14:paraId="1755FF8A" w14:textId="0CE76F5D" w:rsidR="006D6890" w:rsidRDefault="006D6890" w:rsidP="006D6890">
      <w:pPr>
        <w:suppressAutoHyphens/>
        <w:spacing w:after="0" w:line="240" w:lineRule="auto"/>
        <w:rPr>
          <w:lang w:val="bg-BG"/>
        </w:rPr>
      </w:pPr>
      <w:r w:rsidRPr="00B81FA5">
        <w:rPr>
          <w:b/>
          <w:bCs/>
          <w:lang w:val="bg-BG"/>
        </w:rPr>
        <w:t>Патогенеза</w:t>
      </w:r>
      <w:r>
        <w:rPr>
          <w:lang w:val="bg-BG"/>
        </w:rPr>
        <w:t>:</w:t>
      </w:r>
    </w:p>
    <w:p w14:paraId="40726A56" w14:textId="237EF09B" w:rsidR="00B81FA5" w:rsidRPr="00B81FA5" w:rsidRDefault="00B81FA5" w:rsidP="00A71168">
      <w:pPr>
        <w:pStyle w:val="ListParagraph"/>
        <w:numPr>
          <w:ilvl w:val="0"/>
          <w:numId w:val="809"/>
        </w:numPr>
        <w:suppressAutoHyphens/>
      </w:pPr>
      <w:r w:rsidRPr="00B81FA5">
        <w:rPr>
          <w:b/>
          <w:bCs/>
          <w:color w:val="EE0000"/>
        </w:rPr>
        <w:t>Хронично възпаление</w:t>
      </w:r>
      <w:r w:rsidRPr="00B81FA5">
        <w:rPr>
          <w:color w:val="EE0000"/>
        </w:rPr>
        <w:t xml:space="preserve"> </w:t>
      </w:r>
      <w:r w:rsidRPr="00B81FA5">
        <w:t xml:space="preserve">на дихателните пътища → </w:t>
      </w:r>
      <w:r w:rsidRPr="00B81FA5">
        <w:rPr>
          <w:color w:val="EE0000"/>
        </w:rPr>
        <w:t>увреждане на ресничестия епител, хиперсекреция на слуз, инфилтрация с възпалителни клетки</w:t>
      </w:r>
      <w:r w:rsidRPr="00B81FA5">
        <w:t>.</w:t>
      </w:r>
    </w:p>
    <w:p w14:paraId="00664A53" w14:textId="58FC7FA1" w:rsidR="00B81FA5" w:rsidRPr="00B81FA5" w:rsidRDefault="00B81FA5" w:rsidP="00A71168">
      <w:pPr>
        <w:pStyle w:val="ListParagraph"/>
        <w:numPr>
          <w:ilvl w:val="0"/>
          <w:numId w:val="809"/>
        </w:numPr>
        <w:suppressAutoHyphens/>
      </w:pPr>
      <w:r w:rsidRPr="00B81FA5">
        <w:rPr>
          <w:b/>
          <w:bCs/>
          <w:color w:val="EE0000"/>
        </w:rPr>
        <w:t>Хипертрофия и хиперплазия на мукус-продуциращите жлези</w:t>
      </w:r>
      <w:r w:rsidRPr="00B81FA5">
        <w:rPr>
          <w:color w:val="EE0000"/>
        </w:rPr>
        <w:t xml:space="preserve"> </w:t>
      </w:r>
      <w:r w:rsidRPr="00B81FA5">
        <w:t xml:space="preserve">→ </w:t>
      </w:r>
      <w:r w:rsidRPr="00B81FA5">
        <w:rPr>
          <w:color w:val="EE0000"/>
        </w:rPr>
        <w:t>стеснение на малките бронхи</w:t>
      </w:r>
      <w:r w:rsidRPr="00B81FA5">
        <w:t>.</w:t>
      </w:r>
    </w:p>
    <w:p w14:paraId="6F3E06E6" w14:textId="64CE3164" w:rsidR="00B81FA5" w:rsidRPr="00B81FA5" w:rsidRDefault="00B81FA5" w:rsidP="00A71168">
      <w:pPr>
        <w:pStyle w:val="ListParagraph"/>
        <w:numPr>
          <w:ilvl w:val="0"/>
          <w:numId w:val="809"/>
        </w:numPr>
        <w:suppressAutoHyphens/>
      </w:pPr>
      <w:r w:rsidRPr="00B81FA5">
        <w:rPr>
          <w:b/>
          <w:bCs/>
          <w:color w:val="EE0000"/>
        </w:rPr>
        <w:t>Разрушаване на алвеоларните стени</w:t>
      </w:r>
      <w:r w:rsidRPr="00B81FA5">
        <w:rPr>
          <w:color w:val="EE0000"/>
        </w:rPr>
        <w:t xml:space="preserve"> </w:t>
      </w:r>
      <w:r w:rsidRPr="00B81FA5">
        <w:t xml:space="preserve">(емфизем) → </w:t>
      </w:r>
      <w:r w:rsidRPr="00B81FA5">
        <w:rPr>
          <w:color w:val="EE0000"/>
        </w:rPr>
        <w:t>загуба на еластичност, колапс на малките дихателни пътища при издишване</w:t>
      </w:r>
      <w:r w:rsidRPr="00B81FA5">
        <w:t>.</w:t>
      </w:r>
    </w:p>
    <w:p w14:paraId="399BA0F7" w14:textId="355EB550" w:rsidR="00B81FA5" w:rsidRPr="00B81FA5" w:rsidRDefault="00B81FA5" w:rsidP="00A71168">
      <w:pPr>
        <w:pStyle w:val="ListParagraph"/>
        <w:numPr>
          <w:ilvl w:val="0"/>
          <w:numId w:val="809"/>
        </w:numPr>
        <w:suppressAutoHyphens/>
      </w:pPr>
      <w:r w:rsidRPr="00B81FA5">
        <w:rPr>
          <w:b/>
          <w:bCs/>
          <w:color w:val="EE0000"/>
        </w:rPr>
        <w:t>Обструкцията е хронична и необратима</w:t>
      </w:r>
      <w:r w:rsidRPr="00B81FA5">
        <w:rPr>
          <w:color w:val="EE0000"/>
        </w:rPr>
        <w:t xml:space="preserve"> </w:t>
      </w:r>
      <w:r w:rsidRPr="00B81FA5">
        <w:t>(или само частично обратима).</w:t>
      </w:r>
    </w:p>
    <w:p w14:paraId="38CD0C6F" w14:textId="52B5D679" w:rsidR="006D6890" w:rsidRPr="006D6890" w:rsidRDefault="00B81FA5" w:rsidP="00A71168">
      <w:pPr>
        <w:pStyle w:val="ListParagraph"/>
        <w:numPr>
          <w:ilvl w:val="0"/>
          <w:numId w:val="809"/>
        </w:numPr>
        <w:suppressAutoHyphens/>
        <w:spacing w:after="0" w:line="240" w:lineRule="auto"/>
        <w:rPr>
          <w:lang w:val="bg-BG"/>
        </w:rPr>
      </w:pPr>
      <w:r w:rsidRPr="00B81FA5">
        <w:rPr>
          <w:b/>
          <w:bCs/>
          <w:color w:val="EE0000"/>
        </w:rPr>
        <w:t>Нарушена вентилация и газообмен</w:t>
      </w:r>
      <w:r w:rsidRPr="00B81FA5">
        <w:rPr>
          <w:color w:val="EE0000"/>
        </w:rPr>
        <w:t xml:space="preserve"> </w:t>
      </w:r>
      <w:r w:rsidRPr="00B81FA5">
        <w:t xml:space="preserve">→ </w:t>
      </w:r>
      <w:r w:rsidRPr="00B81FA5">
        <w:rPr>
          <w:color w:val="EE0000"/>
        </w:rPr>
        <w:t>хипоксемия</w:t>
      </w:r>
      <w:r w:rsidRPr="00B81FA5">
        <w:t xml:space="preserve">, </w:t>
      </w:r>
      <w:r w:rsidRPr="00B81FA5">
        <w:rPr>
          <w:color w:val="EE0000"/>
        </w:rPr>
        <w:t>хиперкапния</w:t>
      </w:r>
      <w:r w:rsidRPr="00B81FA5">
        <w:t xml:space="preserve">, </w:t>
      </w:r>
      <w:r w:rsidRPr="00B81FA5">
        <w:rPr>
          <w:color w:val="EE0000"/>
        </w:rPr>
        <w:t>белодробна хипертония</w:t>
      </w:r>
      <w:r w:rsidRPr="00B81FA5">
        <w:t xml:space="preserve">, </w:t>
      </w:r>
      <w:r w:rsidRPr="00B81FA5">
        <w:rPr>
          <w:color w:val="EE0000"/>
        </w:rPr>
        <w:t>дясна сърдечна недостатъчност</w:t>
      </w:r>
      <w:r w:rsidRPr="00B81FA5">
        <w:t>.</w:t>
      </w:r>
    </w:p>
    <w:p w14:paraId="74556877" w14:textId="77777777" w:rsidR="006C049D" w:rsidRDefault="006C049D" w:rsidP="00706DB1">
      <w:pPr>
        <w:suppressAutoHyphens/>
        <w:spacing w:after="0" w:line="240" w:lineRule="auto"/>
      </w:pPr>
    </w:p>
    <w:p w14:paraId="19A9F8E5" w14:textId="77777777" w:rsidR="00903D2E" w:rsidRPr="00903D2E" w:rsidRDefault="00903D2E" w:rsidP="00903D2E">
      <w:pPr>
        <w:suppressAutoHyphens/>
        <w:spacing w:after="0" w:line="240" w:lineRule="auto"/>
        <w:rPr>
          <w:b/>
          <w:bCs/>
        </w:rPr>
      </w:pPr>
      <w:r w:rsidRPr="00903D2E">
        <w:rPr>
          <w:b/>
          <w:bCs/>
        </w:rPr>
        <w:t>Клинична картина</w:t>
      </w:r>
    </w:p>
    <w:p w14:paraId="28BE2775" w14:textId="77777777" w:rsidR="00903D2E" w:rsidRPr="00903D2E" w:rsidRDefault="00903D2E" w:rsidP="00903D2E">
      <w:pPr>
        <w:suppressAutoHyphens/>
        <w:spacing w:after="0" w:line="240" w:lineRule="auto"/>
        <w:rPr>
          <w:b/>
          <w:bCs/>
        </w:rPr>
      </w:pPr>
      <w:r w:rsidRPr="00903D2E">
        <w:rPr>
          <w:b/>
          <w:bCs/>
        </w:rPr>
        <w:t>Форми на ХОББ:</w:t>
      </w:r>
    </w:p>
    <w:p w14:paraId="21FC8B2C" w14:textId="77777777" w:rsidR="00903D2E" w:rsidRPr="00903D2E" w:rsidRDefault="00903D2E" w:rsidP="00A71168">
      <w:pPr>
        <w:numPr>
          <w:ilvl w:val="0"/>
          <w:numId w:val="810"/>
        </w:numPr>
        <w:suppressAutoHyphens/>
        <w:spacing w:after="0" w:line="240" w:lineRule="auto"/>
      </w:pPr>
      <w:r w:rsidRPr="00903D2E">
        <w:rPr>
          <w:b/>
          <w:bCs/>
        </w:rPr>
        <w:t>Бронхитна форма</w:t>
      </w:r>
    </w:p>
    <w:p w14:paraId="7073DE63" w14:textId="77777777" w:rsidR="00903D2E" w:rsidRPr="00903D2E" w:rsidRDefault="00903D2E" w:rsidP="00A71168">
      <w:pPr>
        <w:numPr>
          <w:ilvl w:val="1"/>
          <w:numId w:val="810"/>
        </w:numPr>
        <w:suppressAutoHyphens/>
        <w:spacing w:after="0" w:line="240" w:lineRule="auto"/>
      </w:pPr>
      <w:r w:rsidRPr="00903D2E">
        <w:t>Резултат на тежък хроничен бронхит.</w:t>
      </w:r>
    </w:p>
    <w:p w14:paraId="28278024" w14:textId="77777777" w:rsidR="00903D2E" w:rsidRPr="00903D2E" w:rsidRDefault="00903D2E" w:rsidP="00A71168">
      <w:pPr>
        <w:numPr>
          <w:ilvl w:val="1"/>
          <w:numId w:val="810"/>
        </w:numPr>
        <w:suppressAutoHyphens/>
        <w:spacing w:after="0" w:line="240" w:lineRule="auto"/>
      </w:pPr>
      <w:r w:rsidRPr="00903D2E">
        <w:rPr>
          <w:b/>
          <w:bCs/>
        </w:rPr>
        <w:t>Клиника:</w:t>
      </w:r>
      <w:r w:rsidRPr="00903D2E">
        <w:t xml:space="preserve"> </w:t>
      </w:r>
      <w:r w:rsidRPr="00903D2E">
        <w:rPr>
          <w:color w:val="EE0000"/>
        </w:rPr>
        <w:t xml:space="preserve">Хронична кашлица със значителна експекторация </w:t>
      </w:r>
      <w:r w:rsidRPr="00903D2E">
        <w:t xml:space="preserve">(храчки), </w:t>
      </w:r>
      <w:r w:rsidRPr="00903D2E">
        <w:rPr>
          <w:color w:val="EE0000"/>
        </w:rPr>
        <w:t>чести обостряния на инфекцията</w:t>
      </w:r>
      <w:r w:rsidRPr="00903D2E">
        <w:t xml:space="preserve">, </w:t>
      </w:r>
      <w:r w:rsidRPr="00903D2E">
        <w:rPr>
          <w:color w:val="EE0000"/>
        </w:rPr>
        <w:t>чести пневмонии</w:t>
      </w:r>
      <w:r w:rsidRPr="00903D2E">
        <w:t xml:space="preserve">, изразена </w:t>
      </w:r>
      <w:r w:rsidRPr="00903D2E">
        <w:rPr>
          <w:color w:val="EE0000"/>
        </w:rPr>
        <w:t>цианоза</w:t>
      </w:r>
      <w:r w:rsidRPr="00903D2E">
        <w:t xml:space="preserve">, </w:t>
      </w:r>
      <w:r w:rsidRPr="00903D2E">
        <w:rPr>
          <w:color w:val="EE0000"/>
        </w:rPr>
        <w:t>подчертана бронхиална обструкция</w:t>
      </w:r>
      <w:r w:rsidRPr="00903D2E">
        <w:t xml:space="preserve">, </w:t>
      </w:r>
      <w:r w:rsidRPr="00903D2E">
        <w:rPr>
          <w:color w:val="EE0000"/>
        </w:rPr>
        <w:t>нарушена газова обмяна, пулмонална хипертония</w:t>
      </w:r>
      <w:r w:rsidRPr="00903D2E">
        <w:t xml:space="preserve">, </w:t>
      </w:r>
      <w:r w:rsidRPr="00903D2E">
        <w:rPr>
          <w:color w:val="EE0000"/>
        </w:rPr>
        <w:t>дясна сърдечна недостатъчност</w:t>
      </w:r>
      <w:r w:rsidRPr="00903D2E">
        <w:t>.</w:t>
      </w:r>
    </w:p>
    <w:p w14:paraId="0E6BA871" w14:textId="77777777" w:rsidR="00903D2E" w:rsidRPr="00903D2E" w:rsidRDefault="00903D2E" w:rsidP="00A71168">
      <w:pPr>
        <w:numPr>
          <w:ilvl w:val="0"/>
          <w:numId w:val="810"/>
        </w:numPr>
        <w:suppressAutoHyphens/>
        <w:spacing w:after="0" w:line="240" w:lineRule="auto"/>
      </w:pPr>
      <w:r w:rsidRPr="00903D2E">
        <w:rPr>
          <w:b/>
          <w:bCs/>
        </w:rPr>
        <w:t>Емфиземна форма</w:t>
      </w:r>
    </w:p>
    <w:p w14:paraId="5329B5D7" w14:textId="77777777" w:rsidR="00903D2E" w:rsidRPr="00903D2E" w:rsidRDefault="00903D2E" w:rsidP="00A71168">
      <w:pPr>
        <w:numPr>
          <w:ilvl w:val="1"/>
          <w:numId w:val="810"/>
        </w:numPr>
        <w:suppressAutoHyphens/>
        <w:spacing w:after="0" w:line="240" w:lineRule="auto"/>
      </w:pPr>
      <w:r w:rsidRPr="00903D2E">
        <w:t>Развива се на основата на изявен емфизем.</w:t>
      </w:r>
    </w:p>
    <w:p w14:paraId="0231DB31" w14:textId="77777777" w:rsidR="00903D2E" w:rsidRPr="00903D2E" w:rsidRDefault="00903D2E" w:rsidP="00A71168">
      <w:pPr>
        <w:numPr>
          <w:ilvl w:val="1"/>
          <w:numId w:val="810"/>
        </w:numPr>
        <w:suppressAutoHyphens/>
        <w:spacing w:after="0" w:line="240" w:lineRule="auto"/>
      </w:pPr>
      <w:r w:rsidRPr="00903D2E">
        <w:rPr>
          <w:b/>
          <w:bCs/>
        </w:rPr>
        <w:t>Клиника:</w:t>
      </w:r>
      <w:r w:rsidRPr="00903D2E">
        <w:t xml:space="preserve"> </w:t>
      </w:r>
      <w:r w:rsidRPr="00903D2E">
        <w:rPr>
          <w:color w:val="EE0000"/>
        </w:rPr>
        <w:t>Задух при физически усилия</w:t>
      </w:r>
      <w:r w:rsidRPr="00903D2E">
        <w:t xml:space="preserve">, </w:t>
      </w:r>
      <w:r w:rsidRPr="00903D2E">
        <w:rPr>
          <w:color w:val="EE0000"/>
        </w:rPr>
        <w:t>дразнеща кашлица с оскъдни слузни храчки</w:t>
      </w:r>
      <w:r w:rsidRPr="00903D2E">
        <w:t xml:space="preserve">, </w:t>
      </w:r>
      <w:r w:rsidRPr="00903D2E">
        <w:rPr>
          <w:color w:val="EE0000"/>
        </w:rPr>
        <w:t>варелоподобен гръден кош</w:t>
      </w:r>
      <w:r w:rsidRPr="00903D2E">
        <w:t xml:space="preserve">, </w:t>
      </w:r>
      <w:r w:rsidRPr="00903D2E">
        <w:rPr>
          <w:color w:val="EE0000"/>
        </w:rPr>
        <w:t>фиксиран в инспираторно положение</w:t>
      </w:r>
      <w:r w:rsidRPr="00903D2E">
        <w:t xml:space="preserve">, </w:t>
      </w:r>
      <w:r w:rsidRPr="00903D2E">
        <w:rPr>
          <w:color w:val="EE0000"/>
        </w:rPr>
        <w:t>особено затруднена експирация</w:t>
      </w:r>
      <w:r w:rsidRPr="00903D2E">
        <w:t xml:space="preserve">, </w:t>
      </w:r>
      <w:r w:rsidRPr="00903D2E">
        <w:rPr>
          <w:color w:val="EE0000"/>
        </w:rPr>
        <w:t>по-слабо нарушен газов състав на кръвта</w:t>
      </w:r>
      <w:r w:rsidRPr="00903D2E">
        <w:t xml:space="preserve">, </w:t>
      </w:r>
      <w:r w:rsidRPr="00903D2E">
        <w:rPr>
          <w:color w:val="EE0000"/>
        </w:rPr>
        <w:t>цианоза липсва или е слабо изразена</w:t>
      </w:r>
      <w:r w:rsidRPr="00903D2E">
        <w:t xml:space="preserve">, </w:t>
      </w:r>
      <w:r w:rsidRPr="00903D2E">
        <w:rPr>
          <w:color w:val="EE0000"/>
        </w:rPr>
        <w:t>дясното сърце хипертрофира и се разширява</w:t>
      </w:r>
      <w:r w:rsidRPr="00903D2E">
        <w:t>.</w:t>
      </w:r>
    </w:p>
    <w:p w14:paraId="75726EB3" w14:textId="77777777" w:rsidR="00903D2E" w:rsidRPr="00903D2E" w:rsidRDefault="00903D2E" w:rsidP="00903D2E">
      <w:pPr>
        <w:suppressAutoHyphens/>
        <w:spacing w:after="0" w:line="240" w:lineRule="auto"/>
        <w:rPr>
          <w:b/>
          <w:bCs/>
        </w:rPr>
      </w:pPr>
      <w:r w:rsidRPr="00903D2E">
        <w:rPr>
          <w:b/>
          <w:bCs/>
        </w:rPr>
        <w:t>Общи симптоми:</w:t>
      </w:r>
    </w:p>
    <w:p w14:paraId="420DC795" w14:textId="77777777" w:rsidR="00903D2E" w:rsidRPr="00903D2E" w:rsidRDefault="00903D2E" w:rsidP="00A71168">
      <w:pPr>
        <w:numPr>
          <w:ilvl w:val="0"/>
          <w:numId w:val="811"/>
        </w:numPr>
        <w:suppressAutoHyphens/>
        <w:spacing w:after="0" w:line="240" w:lineRule="auto"/>
      </w:pPr>
      <w:r w:rsidRPr="00903D2E">
        <w:rPr>
          <w:b/>
          <w:bCs/>
          <w:color w:val="EE0000"/>
        </w:rPr>
        <w:t>Хронична кашлица</w:t>
      </w:r>
      <w:r w:rsidRPr="00903D2E">
        <w:rPr>
          <w:color w:val="EE0000"/>
        </w:rPr>
        <w:t xml:space="preserve"> </w:t>
      </w:r>
      <w:r w:rsidRPr="00903D2E">
        <w:t>– често първи симптом, особено сутрин.</w:t>
      </w:r>
    </w:p>
    <w:p w14:paraId="25AE7107" w14:textId="77777777" w:rsidR="00903D2E" w:rsidRPr="00903D2E" w:rsidRDefault="00903D2E" w:rsidP="00A71168">
      <w:pPr>
        <w:numPr>
          <w:ilvl w:val="0"/>
          <w:numId w:val="811"/>
        </w:numPr>
        <w:suppressAutoHyphens/>
        <w:spacing w:after="0" w:line="240" w:lineRule="auto"/>
      </w:pPr>
      <w:r w:rsidRPr="00903D2E">
        <w:rPr>
          <w:b/>
          <w:bCs/>
          <w:color w:val="EE0000"/>
        </w:rPr>
        <w:t>Експекторация</w:t>
      </w:r>
      <w:r w:rsidRPr="00903D2E">
        <w:rPr>
          <w:color w:val="EE0000"/>
        </w:rPr>
        <w:t xml:space="preserve"> </w:t>
      </w:r>
      <w:r w:rsidRPr="00903D2E">
        <w:t>– отделяне на слузни или слузно-гнойни храчки.</w:t>
      </w:r>
    </w:p>
    <w:p w14:paraId="3032E17A" w14:textId="77777777" w:rsidR="00903D2E" w:rsidRPr="00903D2E" w:rsidRDefault="00903D2E" w:rsidP="00A71168">
      <w:pPr>
        <w:numPr>
          <w:ilvl w:val="0"/>
          <w:numId w:val="811"/>
        </w:numPr>
        <w:suppressAutoHyphens/>
        <w:spacing w:after="0" w:line="240" w:lineRule="auto"/>
      </w:pPr>
      <w:r w:rsidRPr="00903D2E">
        <w:rPr>
          <w:b/>
          <w:bCs/>
          <w:color w:val="EE0000"/>
        </w:rPr>
        <w:t>Задух</w:t>
      </w:r>
      <w:r w:rsidRPr="00903D2E">
        <w:rPr>
          <w:color w:val="EE0000"/>
        </w:rPr>
        <w:t xml:space="preserve"> </w:t>
      </w:r>
      <w:r w:rsidRPr="00903D2E">
        <w:t>– първоначално при физическо усилие, по-късно и в покой.</w:t>
      </w:r>
    </w:p>
    <w:p w14:paraId="2B00C72F" w14:textId="77777777" w:rsidR="00903D2E" w:rsidRPr="00903D2E" w:rsidRDefault="00903D2E" w:rsidP="00A71168">
      <w:pPr>
        <w:numPr>
          <w:ilvl w:val="0"/>
          <w:numId w:val="811"/>
        </w:numPr>
        <w:suppressAutoHyphens/>
        <w:spacing w:after="0" w:line="240" w:lineRule="auto"/>
      </w:pPr>
      <w:r w:rsidRPr="00903D2E">
        <w:rPr>
          <w:b/>
          <w:bCs/>
          <w:color w:val="EE0000"/>
        </w:rPr>
        <w:t>Чести обостряния</w:t>
      </w:r>
      <w:r w:rsidRPr="00903D2E">
        <w:rPr>
          <w:color w:val="EE0000"/>
        </w:rPr>
        <w:t xml:space="preserve"> </w:t>
      </w:r>
      <w:r w:rsidRPr="00903D2E">
        <w:t>(екзацербации) с повишена кашлица, гнойни храчки, задух, температура.</w:t>
      </w:r>
    </w:p>
    <w:p w14:paraId="57E622F3" w14:textId="77777777" w:rsidR="00903D2E" w:rsidRPr="00903D2E" w:rsidRDefault="00903D2E" w:rsidP="00A71168">
      <w:pPr>
        <w:numPr>
          <w:ilvl w:val="0"/>
          <w:numId w:val="811"/>
        </w:numPr>
        <w:suppressAutoHyphens/>
        <w:spacing w:after="0" w:line="240" w:lineRule="auto"/>
      </w:pPr>
      <w:r w:rsidRPr="00903D2E">
        <w:rPr>
          <w:b/>
          <w:bCs/>
          <w:color w:val="EE0000"/>
        </w:rPr>
        <w:lastRenderedPageBreak/>
        <w:t>Цианоза</w:t>
      </w:r>
      <w:r w:rsidRPr="00903D2E">
        <w:rPr>
          <w:color w:val="EE0000"/>
        </w:rPr>
        <w:t xml:space="preserve"> </w:t>
      </w:r>
      <w:r w:rsidRPr="00903D2E">
        <w:t xml:space="preserve">(посиняване на устни и пръсти) – </w:t>
      </w:r>
      <w:r w:rsidRPr="00903D2E">
        <w:rPr>
          <w:color w:val="EE0000"/>
        </w:rPr>
        <w:t>по-изразена при бронхитната форма</w:t>
      </w:r>
      <w:r w:rsidRPr="00903D2E">
        <w:t>.</w:t>
      </w:r>
    </w:p>
    <w:p w14:paraId="32D7AC0E" w14:textId="77777777" w:rsidR="00903D2E" w:rsidRPr="00903D2E" w:rsidRDefault="00903D2E" w:rsidP="00A71168">
      <w:pPr>
        <w:numPr>
          <w:ilvl w:val="0"/>
          <w:numId w:val="811"/>
        </w:numPr>
        <w:suppressAutoHyphens/>
        <w:spacing w:after="0" w:line="240" w:lineRule="auto"/>
      </w:pPr>
      <w:r w:rsidRPr="00903D2E">
        <w:rPr>
          <w:b/>
          <w:bCs/>
        </w:rPr>
        <w:t>Физикални находки:</w:t>
      </w:r>
    </w:p>
    <w:p w14:paraId="16F05E85" w14:textId="77777777" w:rsidR="00903D2E" w:rsidRPr="00903D2E" w:rsidRDefault="00903D2E" w:rsidP="00A71168">
      <w:pPr>
        <w:numPr>
          <w:ilvl w:val="1"/>
          <w:numId w:val="811"/>
        </w:numPr>
        <w:suppressAutoHyphens/>
        <w:spacing w:after="0" w:line="240" w:lineRule="auto"/>
        <w:rPr>
          <w:color w:val="EE0000"/>
        </w:rPr>
      </w:pPr>
      <w:r w:rsidRPr="00903D2E">
        <w:rPr>
          <w:color w:val="EE0000"/>
        </w:rPr>
        <w:t>Хиперсонорен перкуторен тон (емфизем)</w:t>
      </w:r>
    </w:p>
    <w:p w14:paraId="1E66C818" w14:textId="77777777" w:rsidR="00903D2E" w:rsidRPr="00903D2E" w:rsidRDefault="00903D2E" w:rsidP="00A71168">
      <w:pPr>
        <w:numPr>
          <w:ilvl w:val="1"/>
          <w:numId w:val="811"/>
        </w:numPr>
        <w:suppressAutoHyphens/>
        <w:spacing w:after="0" w:line="240" w:lineRule="auto"/>
        <w:rPr>
          <w:color w:val="EE0000"/>
        </w:rPr>
      </w:pPr>
      <w:r w:rsidRPr="00903D2E">
        <w:rPr>
          <w:color w:val="EE0000"/>
        </w:rPr>
        <w:t>Удължено издишане, отслабено везикуларно дишане</w:t>
      </w:r>
    </w:p>
    <w:p w14:paraId="681707E6" w14:textId="77777777" w:rsidR="00903D2E" w:rsidRPr="00903D2E" w:rsidRDefault="00903D2E" w:rsidP="00A71168">
      <w:pPr>
        <w:numPr>
          <w:ilvl w:val="1"/>
          <w:numId w:val="811"/>
        </w:numPr>
        <w:suppressAutoHyphens/>
        <w:spacing w:after="0" w:line="240" w:lineRule="auto"/>
        <w:rPr>
          <w:color w:val="EE0000"/>
        </w:rPr>
      </w:pPr>
      <w:r w:rsidRPr="00903D2E">
        <w:rPr>
          <w:color w:val="EE0000"/>
        </w:rPr>
        <w:t>Сухи и влажни хрипове</w:t>
      </w:r>
    </w:p>
    <w:p w14:paraId="5696F1D2" w14:textId="77777777" w:rsidR="00903D2E" w:rsidRPr="00903D2E" w:rsidRDefault="00903D2E" w:rsidP="00A71168">
      <w:pPr>
        <w:numPr>
          <w:ilvl w:val="1"/>
          <w:numId w:val="811"/>
        </w:numPr>
        <w:suppressAutoHyphens/>
        <w:spacing w:after="0" w:line="240" w:lineRule="auto"/>
        <w:rPr>
          <w:color w:val="EE0000"/>
        </w:rPr>
      </w:pPr>
      <w:r w:rsidRPr="00903D2E">
        <w:rPr>
          <w:color w:val="EE0000"/>
        </w:rPr>
        <w:t>Варелоподобен гръден кош (емфизем)</w:t>
      </w:r>
    </w:p>
    <w:p w14:paraId="77C7FB5F" w14:textId="77777777" w:rsidR="00903D2E" w:rsidRPr="00903D2E" w:rsidRDefault="00903D2E" w:rsidP="00A71168">
      <w:pPr>
        <w:numPr>
          <w:ilvl w:val="1"/>
          <w:numId w:val="811"/>
        </w:numPr>
        <w:suppressAutoHyphens/>
        <w:spacing w:after="0" w:line="240" w:lineRule="auto"/>
      </w:pPr>
      <w:r w:rsidRPr="00903D2E">
        <w:rPr>
          <w:color w:val="EE0000"/>
        </w:rPr>
        <w:t xml:space="preserve">Признаци на дясна сърдечна недостатъчност </w:t>
      </w:r>
      <w:r w:rsidRPr="00903D2E">
        <w:t>(подуване на краката, увеличен черен дроб)</w:t>
      </w:r>
    </w:p>
    <w:p w14:paraId="0EB4C515" w14:textId="77777777" w:rsidR="00903D2E" w:rsidRDefault="00903D2E" w:rsidP="00903D2E">
      <w:pPr>
        <w:suppressAutoHyphens/>
        <w:spacing w:after="0" w:line="240" w:lineRule="auto"/>
        <w:rPr>
          <w:lang w:val="bg-BG"/>
        </w:rPr>
      </w:pPr>
    </w:p>
    <w:p w14:paraId="6BF40F04" w14:textId="77777777" w:rsidR="00605C36" w:rsidRPr="00605C36" w:rsidRDefault="00605C36" w:rsidP="00605C36">
      <w:pPr>
        <w:suppressAutoHyphens/>
        <w:spacing w:after="0" w:line="240" w:lineRule="auto"/>
        <w:rPr>
          <w:b/>
          <w:bCs/>
        </w:rPr>
      </w:pPr>
      <w:r w:rsidRPr="00605C36">
        <w:rPr>
          <w:b/>
          <w:bCs/>
        </w:rPr>
        <w:t>Диагноза</w:t>
      </w:r>
    </w:p>
    <w:p w14:paraId="0CF10E4F" w14:textId="77777777" w:rsidR="00605C36" w:rsidRPr="00605C36" w:rsidRDefault="00605C36" w:rsidP="00A71168">
      <w:pPr>
        <w:numPr>
          <w:ilvl w:val="0"/>
          <w:numId w:val="812"/>
        </w:numPr>
        <w:suppressAutoHyphens/>
        <w:spacing w:after="0" w:line="240" w:lineRule="auto"/>
      </w:pPr>
      <w:r w:rsidRPr="00605C36">
        <w:rPr>
          <w:b/>
          <w:bCs/>
        </w:rPr>
        <w:t>Анамнеза:</w:t>
      </w:r>
      <w:r w:rsidRPr="00605C36">
        <w:t xml:space="preserve"> </w:t>
      </w:r>
      <w:r w:rsidRPr="00605C36">
        <w:rPr>
          <w:color w:val="EE0000"/>
        </w:rPr>
        <w:t>Дългогодишно тютюнопушене, хронична кашлица, задух</w:t>
      </w:r>
      <w:r w:rsidRPr="00605C36">
        <w:t>.</w:t>
      </w:r>
    </w:p>
    <w:p w14:paraId="16BE97F0" w14:textId="77777777" w:rsidR="00605C36" w:rsidRPr="00605C36" w:rsidRDefault="00605C36" w:rsidP="00A71168">
      <w:pPr>
        <w:numPr>
          <w:ilvl w:val="0"/>
          <w:numId w:val="812"/>
        </w:numPr>
        <w:suppressAutoHyphens/>
        <w:spacing w:after="0" w:line="240" w:lineRule="auto"/>
      </w:pPr>
      <w:r w:rsidRPr="00605C36">
        <w:rPr>
          <w:b/>
          <w:bCs/>
        </w:rPr>
        <w:t>Физикално изследване:</w:t>
      </w:r>
      <w:r w:rsidRPr="00605C36">
        <w:t xml:space="preserve"> </w:t>
      </w:r>
      <w:r w:rsidRPr="00605C36">
        <w:rPr>
          <w:color w:val="EE0000"/>
        </w:rPr>
        <w:t>Хрипове, удължено издишане, варелоподобен гръден кош</w:t>
      </w:r>
      <w:r w:rsidRPr="00605C36">
        <w:t>.</w:t>
      </w:r>
    </w:p>
    <w:p w14:paraId="28D77E3F" w14:textId="77777777" w:rsidR="00605C36" w:rsidRPr="00605C36" w:rsidRDefault="00605C36" w:rsidP="00A71168">
      <w:pPr>
        <w:numPr>
          <w:ilvl w:val="0"/>
          <w:numId w:val="812"/>
        </w:numPr>
        <w:suppressAutoHyphens/>
        <w:spacing w:after="0" w:line="240" w:lineRule="auto"/>
      </w:pPr>
      <w:r w:rsidRPr="00605C36">
        <w:rPr>
          <w:b/>
          <w:bCs/>
        </w:rPr>
        <w:t>Спирометрия (ФИД):</w:t>
      </w:r>
    </w:p>
    <w:p w14:paraId="6E13093B" w14:textId="77777777" w:rsidR="00605C36" w:rsidRPr="00605C36" w:rsidRDefault="00605C36" w:rsidP="00A71168">
      <w:pPr>
        <w:numPr>
          <w:ilvl w:val="1"/>
          <w:numId w:val="812"/>
        </w:numPr>
        <w:suppressAutoHyphens/>
        <w:spacing w:after="0" w:line="240" w:lineRule="auto"/>
      </w:pPr>
      <w:r w:rsidRPr="00605C36">
        <w:rPr>
          <w:color w:val="EE0000"/>
        </w:rPr>
        <w:t xml:space="preserve">↓ФЕО1 </w:t>
      </w:r>
      <w:r w:rsidRPr="00605C36">
        <w:t>(форсиран експираторен обем за 1 секунда)</w:t>
      </w:r>
    </w:p>
    <w:p w14:paraId="6B560E2C" w14:textId="77777777" w:rsidR="00605C36" w:rsidRPr="00605C36" w:rsidRDefault="00605C36" w:rsidP="00A71168">
      <w:pPr>
        <w:numPr>
          <w:ilvl w:val="1"/>
          <w:numId w:val="812"/>
        </w:numPr>
        <w:suppressAutoHyphens/>
        <w:spacing w:after="0" w:line="240" w:lineRule="auto"/>
      </w:pPr>
      <w:r w:rsidRPr="00605C36">
        <w:rPr>
          <w:color w:val="EE0000"/>
        </w:rPr>
        <w:t>↓ФЕО1/ФВК</w:t>
      </w:r>
      <w:r w:rsidRPr="00605C36">
        <w:t xml:space="preserve"> (&lt;70%)</w:t>
      </w:r>
    </w:p>
    <w:p w14:paraId="5F6AA3FF" w14:textId="77777777" w:rsidR="00605C36" w:rsidRPr="00605C36" w:rsidRDefault="00605C36" w:rsidP="00A71168">
      <w:pPr>
        <w:numPr>
          <w:ilvl w:val="1"/>
          <w:numId w:val="812"/>
        </w:numPr>
        <w:suppressAutoHyphens/>
        <w:spacing w:after="0" w:line="240" w:lineRule="auto"/>
        <w:rPr>
          <w:color w:val="EE0000"/>
          <w:u w:val="single"/>
        </w:rPr>
      </w:pPr>
      <w:r w:rsidRPr="00605C36">
        <w:rPr>
          <w:color w:val="EE0000"/>
          <w:u w:val="single"/>
        </w:rPr>
        <w:t>Частично или необратимо подобрение след бронходилататор</w:t>
      </w:r>
    </w:p>
    <w:p w14:paraId="19224AC6" w14:textId="77777777" w:rsidR="00605C36" w:rsidRPr="00605C36" w:rsidRDefault="00605C36" w:rsidP="00A71168">
      <w:pPr>
        <w:numPr>
          <w:ilvl w:val="0"/>
          <w:numId w:val="812"/>
        </w:numPr>
        <w:suppressAutoHyphens/>
        <w:spacing w:after="0" w:line="240" w:lineRule="auto"/>
      </w:pPr>
      <w:r w:rsidRPr="00605C36">
        <w:rPr>
          <w:b/>
          <w:bCs/>
        </w:rPr>
        <w:t>Рентгенография:</w:t>
      </w:r>
      <w:r w:rsidRPr="00605C36">
        <w:t xml:space="preserve"> </w:t>
      </w:r>
      <w:r w:rsidRPr="00605C36">
        <w:rPr>
          <w:color w:val="EE0000"/>
        </w:rPr>
        <w:t>Признаци на емфизем</w:t>
      </w:r>
      <w:r w:rsidRPr="00605C36">
        <w:t xml:space="preserve"> (разширени бели дробове, ниска диафрагма)</w:t>
      </w:r>
    </w:p>
    <w:p w14:paraId="539B5F4D" w14:textId="77777777" w:rsidR="00605C36" w:rsidRPr="00605C36" w:rsidRDefault="00605C36" w:rsidP="00A71168">
      <w:pPr>
        <w:numPr>
          <w:ilvl w:val="0"/>
          <w:numId w:val="812"/>
        </w:numPr>
        <w:suppressAutoHyphens/>
        <w:spacing w:after="0" w:line="240" w:lineRule="auto"/>
      </w:pPr>
      <w:r w:rsidRPr="00605C36">
        <w:rPr>
          <w:b/>
          <w:bCs/>
        </w:rPr>
        <w:t>Кръвно-газов анализ:</w:t>
      </w:r>
      <w:r w:rsidRPr="00605C36">
        <w:t xml:space="preserve"> </w:t>
      </w:r>
      <w:r w:rsidRPr="00605C36">
        <w:rPr>
          <w:color w:val="EE0000"/>
        </w:rPr>
        <w:t>Хипоксемия</w:t>
      </w:r>
      <w:r w:rsidRPr="00605C36">
        <w:t xml:space="preserve">, </w:t>
      </w:r>
      <w:r w:rsidRPr="00605C36">
        <w:rPr>
          <w:color w:val="EE0000"/>
        </w:rPr>
        <w:t>хиперкапния при напреднали случаи</w:t>
      </w:r>
    </w:p>
    <w:p w14:paraId="0AA3F0DB" w14:textId="77777777" w:rsidR="00605C36" w:rsidRPr="00605C36" w:rsidRDefault="00605C36" w:rsidP="00A71168">
      <w:pPr>
        <w:numPr>
          <w:ilvl w:val="0"/>
          <w:numId w:val="812"/>
        </w:numPr>
        <w:suppressAutoHyphens/>
        <w:spacing w:after="0" w:line="240" w:lineRule="auto"/>
      </w:pPr>
      <w:r w:rsidRPr="00605C36">
        <w:rPr>
          <w:b/>
          <w:bCs/>
          <w:color w:val="EE0000"/>
        </w:rPr>
        <w:t>Изследване на храчка</w:t>
      </w:r>
      <w:r w:rsidRPr="00605C36">
        <w:rPr>
          <w:b/>
          <w:bCs/>
        </w:rPr>
        <w:t>:</w:t>
      </w:r>
      <w:r w:rsidRPr="00605C36">
        <w:t xml:space="preserve"> За бактериална флора при обостряния</w:t>
      </w:r>
    </w:p>
    <w:p w14:paraId="4E5BB9E7" w14:textId="77777777" w:rsidR="00605C36" w:rsidRPr="00605C36" w:rsidRDefault="00605C36" w:rsidP="00A71168">
      <w:pPr>
        <w:numPr>
          <w:ilvl w:val="0"/>
          <w:numId w:val="812"/>
        </w:numPr>
        <w:suppressAutoHyphens/>
        <w:spacing w:after="0" w:line="240" w:lineRule="auto"/>
      </w:pPr>
      <w:r w:rsidRPr="00605C36">
        <w:rPr>
          <w:b/>
          <w:bCs/>
        </w:rPr>
        <w:t>Изключване на други заболявания</w:t>
      </w:r>
      <w:r w:rsidRPr="00605C36">
        <w:t xml:space="preserve"> (астма, белодробна фиброза и др.)</w:t>
      </w:r>
    </w:p>
    <w:p w14:paraId="4A1A14EF" w14:textId="77777777" w:rsidR="00903D2E" w:rsidRPr="00903D2E" w:rsidRDefault="00903D2E" w:rsidP="00903D2E">
      <w:pPr>
        <w:suppressAutoHyphens/>
        <w:spacing w:after="0" w:line="240" w:lineRule="auto"/>
      </w:pPr>
    </w:p>
    <w:p w14:paraId="0A5404CB" w14:textId="77777777" w:rsidR="00903D2E" w:rsidRDefault="00903D2E" w:rsidP="00903D2E">
      <w:pPr>
        <w:suppressAutoHyphens/>
        <w:spacing w:after="0" w:line="240" w:lineRule="auto"/>
        <w:rPr>
          <w:lang w:val="bg-BG"/>
        </w:rPr>
      </w:pPr>
    </w:p>
    <w:p w14:paraId="018F2900" w14:textId="77777777" w:rsidR="00903D2E" w:rsidRPr="00903D2E" w:rsidRDefault="00903D2E" w:rsidP="00903D2E">
      <w:pPr>
        <w:suppressAutoHyphens/>
        <w:spacing w:after="0" w:line="240" w:lineRule="auto"/>
      </w:pPr>
    </w:p>
    <w:p w14:paraId="0677B50E" w14:textId="77777777" w:rsidR="006C049D" w:rsidRDefault="006C049D" w:rsidP="00706DB1">
      <w:pPr>
        <w:suppressAutoHyphens/>
        <w:spacing w:after="0" w:line="240" w:lineRule="auto"/>
      </w:pPr>
    </w:p>
    <w:p w14:paraId="2456DD3B" w14:textId="3371F867" w:rsidR="006C049D" w:rsidRDefault="006C049D" w:rsidP="00706DB1">
      <w:pPr>
        <w:spacing w:after="0"/>
      </w:pPr>
      <w:r>
        <w:br w:type="page"/>
      </w:r>
    </w:p>
    <w:p w14:paraId="202BF9E7" w14:textId="4EBD37CC" w:rsidR="006C049D" w:rsidRPr="006C049D" w:rsidRDefault="006C049D" w:rsidP="00706DB1">
      <w:pPr>
        <w:suppressAutoHyphens/>
        <w:spacing w:after="0" w:line="240" w:lineRule="auto"/>
        <w:jc w:val="center"/>
        <w:rPr>
          <w:b/>
          <w:bCs/>
          <w:lang w:val="bg-BG"/>
        </w:rPr>
      </w:pPr>
      <w:r w:rsidRPr="006C049D">
        <w:rPr>
          <w:b/>
          <w:bCs/>
        </w:rPr>
        <w:lastRenderedPageBreak/>
        <w:t xml:space="preserve">56. </w:t>
      </w:r>
      <w:r w:rsidRPr="006C049D">
        <w:rPr>
          <w:b/>
          <w:bCs/>
          <w:lang w:val="bg-BG"/>
        </w:rPr>
        <w:t>БТЕ - етиология, патогенеза, клинична картина, диагноза.</w:t>
      </w:r>
    </w:p>
    <w:p w14:paraId="0E7F2F55" w14:textId="77777777" w:rsidR="006C049D" w:rsidRPr="00170BE7" w:rsidRDefault="006C049D" w:rsidP="00706DB1">
      <w:pPr>
        <w:suppressAutoHyphens/>
        <w:spacing w:after="0" w:line="240" w:lineRule="auto"/>
        <w:rPr>
          <w:lang w:val="bg-BG"/>
        </w:rPr>
      </w:pPr>
    </w:p>
    <w:p w14:paraId="495D7C5D" w14:textId="27690E6C" w:rsidR="006C049D" w:rsidRDefault="00170BE7" w:rsidP="00706DB1">
      <w:pPr>
        <w:suppressAutoHyphens/>
        <w:spacing w:after="0" w:line="240" w:lineRule="auto"/>
        <w:rPr>
          <w:lang w:val="bg-BG"/>
        </w:rPr>
      </w:pPr>
      <w:r w:rsidRPr="00170BE7">
        <w:t>Белодробният тромбоемболизъм представлява запушване на клон на белодробната артерия от тромб или ембол. Като последица от запушването на по-голям клон на пулмоналната артерия се развива белодробен инфаркт.</w:t>
      </w:r>
    </w:p>
    <w:p w14:paraId="249ECC3D" w14:textId="77777777" w:rsidR="00170BE7" w:rsidRDefault="00170BE7" w:rsidP="00706DB1">
      <w:pPr>
        <w:suppressAutoHyphens/>
        <w:spacing w:after="0" w:line="240" w:lineRule="auto"/>
        <w:rPr>
          <w:lang w:val="bg-BG"/>
        </w:rPr>
      </w:pPr>
    </w:p>
    <w:p w14:paraId="24B59802" w14:textId="77777777" w:rsidR="00DB4AE9" w:rsidRPr="00DB4AE9" w:rsidRDefault="00DB4AE9" w:rsidP="00706DB1">
      <w:pPr>
        <w:suppressAutoHyphens/>
        <w:spacing w:after="0" w:line="240" w:lineRule="auto"/>
      </w:pPr>
      <w:r w:rsidRPr="00DB4AE9">
        <w:rPr>
          <w:b/>
          <w:bCs/>
        </w:rPr>
        <w:t>Етиология:</w:t>
      </w:r>
    </w:p>
    <w:p w14:paraId="65954670" w14:textId="77777777" w:rsidR="00DB4AE9" w:rsidRPr="00DB4AE9" w:rsidRDefault="00DB4AE9" w:rsidP="00A71168">
      <w:pPr>
        <w:numPr>
          <w:ilvl w:val="0"/>
          <w:numId w:val="62"/>
        </w:numPr>
        <w:suppressAutoHyphens/>
        <w:spacing w:after="0" w:line="240" w:lineRule="auto"/>
      </w:pPr>
      <w:r w:rsidRPr="00DB4AE9">
        <w:rPr>
          <w:b/>
          <w:bCs/>
        </w:rPr>
        <w:t>Венозен произход (най-чест):</w:t>
      </w:r>
      <w:r w:rsidRPr="00DB4AE9">
        <w:t xml:space="preserve"> От увредени или разширени вени на долните крайници, малкия таз, периутеринния и хемороидален плексуси.</w:t>
      </w:r>
    </w:p>
    <w:p w14:paraId="2ABC1BFE" w14:textId="77777777" w:rsidR="00DB4AE9" w:rsidRPr="00DB4AE9" w:rsidRDefault="00DB4AE9" w:rsidP="00A71168">
      <w:pPr>
        <w:numPr>
          <w:ilvl w:val="0"/>
          <w:numId w:val="62"/>
        </w:numPr>
        <w:suppressAutoHyphens/>
        <w:spacing w:after="0" w:line="240" w:lineRule="auto"/>
      </w:pPr>
      <w:r w:rsidRPr="00DB4AE9">
        <w:rPr>
          <w:b/>
          <w:bCs/>
        </w:rPr>
        <w:t>Сърдечен произход:</w:t>
      </w:r>
      <w:r w:rsidRPr="00DB4AE9">
        <w:t xml:space="preserve"> Кръвен съсирек от десните сърдечни кухини, най-често при сърдечни пороци.</w:t>
      </w:r>
    </w:p>
    <w:p w14:paraId="0D8AA8EE" w14:textId="18071E2C" w:rsidR="00DB4AE9" w:rsidRPr="00DB4AE9" w:rsidRDefault="00DB4AE9" w:rsidP="00A71168">
      <w:pPr>
        <w:numPr>
          <w:ilvl w:val="0"/>
          <w:numId w:val="62"/>
        </w:numPr>
        <w:suppressAutoHyphens/>
        <w:spacing w:after="0" w:line="240" w:lineRule="auto"/>
      </w:pPr>
      <w:r w:rsidRPr="00DB4AE9">
        <w:rPr>
          <w:b/>
          <w:bCs/>
        </w:rPr>
        <w:t>Хиперкоагулация:</w:t>
      </w:r>
      <w:r w:rsidRPr="00DB4AE9">
        <w:t xml:space="preserve"> Вследствие на коагулопатия или тромбоцитоза.</w:t>
      </w:r>
      <w:r>
        <w:rPr>
          <w:lang w:val="bg-BG"/>
        </w:rPr>
        <w:br/>
      </w:r>
    </w:p>
    <w:p w14:paraId="1B7F7B25" w14:textId="77777777" w:rsidR="00DB4AE9" w:rsidRPr="00DB4AE9" w:rsidRDefault="00DB4AE9" w:rsidP="00706DB1">
      <w:pPr>
        <w:suppressAutoHyphens/>
        <w:spacing w:after="0" w:line="240" w:lineRule="auto"/>
      </w:pPr>
      <w:r w:rsidRPr="00DB4AE9">
        <w:rPr>
          <w:b/>
          <w:bCs/>
        </w:rPr>
        <w:t>Патогенеза:</w:t>
      </w:r>
    </w:p>
    <w:p w14:paraId="04A3F544" w14:textId="77777777" w:rsidR="00DB4AE9" w:rsidRPr="00DB4AE9" w:rsidRDefault="00DB4AE9" w:rsidP="00A71168">
      <w:pPr>
        <w:numPr>
          <w:ilvl w:val="0"/>
          <w:numId w:val="63"/>
        </w:numPr>
        <w:suppressAutoHyphens/>
        <w:spacing w:after="0" w:line="240" w:lineRule="auto"/>
      </w:pPr>
      <w:r w:rsidRPr="00DB4AE9">
        <w:rPr>
          <w:b/>
          <w:bCs/>
        </w:rPr>
        <w:t>Предразполагащи фактори:</w:t>
      </w:r>
      <w:r w:rsidRPr="00DB4AE9">
        <w:t xml:space="preserve"> </w:t>
      </w:r>
      <w:r w:rsidRPr="00DB4AE9">
        <w:rPr>
          <w:color w:val="EE0000"/>
        </w:rPr>
        <w:t>Варици</w:t>
      </w:r>
      <w:r w:rsidRPr="00DB4AE9">
        <w:t xml:space="preserve">, </w:t>
      </w:r>
      <w:r w:rsidRPr="00DB4AE9">
        <w:rPr>
          <w:color w:val="EE0000"/>
        </w:rPr>
        <w:t>флеботромбоза</w:t>
      </w:r>
      <w:r w:rsidRPr="00DB4AE9">
        <w:t xml:space="preserve">, </w:t>
      </w:r>
      <w:r w:rsidRPr="00DB4AE9">
        <w:rPr>
          <w:color w:val="EE0000"/>
        </w:rPr>
        <w:t>бременност</w:t>
      </w:r>
      <w:r w:rsidRPr="00DB4AE9">
        <w:t xml:space="preserve">, </w:t>
      </w:r>
      <w:r w:rsidRPr="00DB4AE9">
        <w:rPr>
          <w:color w:val="EE0000"/>
        </w:rPr>
        <w:t xml:space="preserve">сърдечни заболявания </w:t>
      </w:r>
      <w:r w:rsidRPr="00DB4AE9">
        <w:t>(особено с ритъмни нарушения).</w:t>
      </w:r>
    </w:p>
    <w:p w14:paraId="2104D55F" w14:textId="77777777" w:rsidR="00DB4AE9" w:rsidRPr="00DB4AE9" w:rsidRDefault="00DB4AE9" w:rsidP="00A71168">
      <w:pPr>
        <w:numPr>
          <w:ilvl w:val="0"/>
          <w:numId w:val="63"/>
        </w:numPr>
        <w:suppressAutoHyphens/>
        <w:spacing w:after="0" w:line="240" w:lineRule="auto"/>
      </w:pPr>
      <w:r w:rsidRPr="00DB4AE9">
        <w:rPr>
          <w:b/>
          <w:bCs/>
        </w:rPr>
        <w:t>Основен механизъм:</w:t>
      </w:r>
      <w:r w:rsidRPr="00DB4AE9">
        <w:t xml:space="preserve"> </w:t>
      </w:r>
      <w:r w:rsidRPr="00DB4AE9">
        <w:rPr>
          <w:color w:val="EE0000"/>
        </w:rPr>
        <w:t>При емболия настъпва рефлекторен артериален спазъм в незасегнатите белодробни артерии, включително и в коронарните. Това обяснява тежката клиника дори при малки емболи</w:t>
      </w:r>
      <w:r w:rsidRPr="00DB4AE9">
        <w:t>.</w:t>
      </w:r>
    </w:p>
    <w:p w14:paraId="517A62AB" w14:textId="0EC6D990" w:rsidR="00DB4AE9" w:rsidRPr="00DB4AE9" w:rsidRDefault="00DB4AE9" w:rsidP="00A71168">
      <w:pPr>
        <w:numPr>
          <w:ilvl w:val="0"/>
          <w:numId w:val="63"/>
        </w:numPr>
        <w:suppressAutoHyphens/>
        <w:spacing w:after="0" w:line="240" w:lineRule="auto"/>
      </w:pPr>
      <w:r w:rsidRPr="00DB4AE9">
        <w:t>Рядко може да възникне автохтонна (първична) белодробна тромбоза.</w:t>
      </w:r>
      <w:r w:rsidR="00ED7089">
        <w:rPr>
          <w:lang w:val="bg-BG"/>
        </w:rPr>
        <w:br/>
      </w:r>
    </w:p>
    <w:p w14:paraId="5F282D0F" w14:textId="77777777" w:rsidR="00DB4AE9" w:rsidRPr="00DB4AE9" w:rsidRDefault="00DB4AE9" w:rsidP="00706DB1">
      <w:pPr>
        <w:suppressAutoHyphens/>
        <w:spacing w:after="0" w:line="240" w:lineRule="auto"/>
      </w:pPr>
      <w:r w:rsidRPr="00DB4AE9">
        <w:rPr>
          <w:b/>
          <w:bCs/>
        </w:rPr>
        <w:t>Патоанатомия:</w:t>
      </w:r>
    </w:p>
    <w:p w14:paraId="23558AB8" w14:textId="77777777" w:rsidR="00DB4AE9" w:rsidRPr="00DB4AE9" w:rsidRDefault="00DB4AE9" w:rsidP="00A71168">
      <w:pPr>
        <w:numPr>
          <w:ilvl w:val="0"/>
          <w:numId w:val="64"/>
        </w:numPr>
        <w:suppressAutoHyphens/>
        <w:spacing w:after="0" w:line="240" w:lineRule="auto"/>
      </w:pPr>
      <w:r w:rsidRPr="00DB4AE9">
        <w:t>Тромбът се формира най-често около венозните клапи, като първо е бял (тромбоцитен), а след това нараства с фибрин и еритроцити (червен тромб).</w:t>
      </w:r>
    </w:p>
    <w:p w14:paraId="23B76865" w14:textId="77777777" w:rsidR="00DB4AE9" w:rsidRPr="00DB4AE9" w:rsidRDefault="00DB4AE9" w:rsidP="00A71168">
      <w:pPr>
        <w:numPr>
          <w:ilvl w:val="0"/>
          <w:numId w:val="64"/>
        </w:numPr>
        <w:suppressAutoHyphens/>
        <w:spacing w:after="0" w:line="240" w:lineRule="auto"/>
      </w:pPr>
      <w:r w:rsidRPr="00DB4AE9">
        <w:t>След миграция, тромбът попада в клоновете на белодробната артерия.</w:t>
      </w:r>
    </w:p>
    <w:p w14:paraId="4E2CC355" w14:textId="7D953210" w:rsidR="00DB4AE9" w:rsidRPr="00DB4AE9" w:rsidRDefault="00DB4AE9" w:rsidP="00A71168">
      <w:pPr>
        <w:numPr>
          <w:ilvl w:val="0"/>
          <w:numId w:val="64"/>
        </w:numPr>
        <w:suppressAutoHyphens/>
        <w:spacing w:after="0" w:line="240" w:lineRule="auto"/>
      </w:pPr>
      <w:r w:rsidRPr="00DB4AE9">
        <w:t>Белодробният инфаркт е некроза на белодробната тъкан, която е последица от тромбоемболията.</w:t>
      </w:r>
      <w:r w:rsidR="00ED7089">
        <w:rPr>
          <w:lang w:val="bg-BG"/>
        </w:rPr>
        <w:br/>
      </w:r>
    </w:p>
    <w:p w14:paraId="264E6926" w14:textId="77777777" w:rsidR="00DB4AE9" w:rsidRPr="00DB4AE9" w:rsidRDefault="00DB4AE9" w:rsidP="00706DB1">
      <w:pPr>
        <w:suppressAutoHyphens/>
        <w:spacing w:after="0" w:line="240" w:lineRule="auto"/>
      </w:pPr>
      <w:r w:rsidRPr="00DB4AE9">
        <w:rPr>
          <w:b/>
          <w:bCs/>
        </w:rPr>
        <w:t>Клинични форми:</w:t>
      </w:r>
    </w:p>
    <w:p w14:paraId="2924A568" w14:textId="001C92AE" w:rsidR="00DB4AE9" w:rsidRPr="00A0398C" w:rsidRDefault="00DB4AE9" w:rsidP="00A71168">
      <w:pPr>
        <w:numPr>
          <w:ilvl w:val="0"/>
          <w:numId w:val="65"/>
        </w:numPr>
        <w:suppressAutoHyphens/>
        <w:spacing w:after="0" w:line="240" w:lineRule="auto"/>
      </w:pPr>
      <w:r w:rsidRPr="00DB4AE9">
        <w:rPr>
          <w:b/>
          <w:bCs/>
        </w:rPr>
        <w:t>Кардиална форма</w:t>
      </w:r>
      <w:r w:rsidR="00083C99">
        <w:rPr>
          <w:b/>
          <w:bCs/>
          <w:lang w:val="bg-BG"/>
        </w:rPr>
        <w:t xml:space="preserve"> – при масивен БТЕ</w:t>
      </w:r>
      <w:r w:rsidRPr="00DB4AE9">
        <w:rPr>
          <w:b/>
          <w:bCs/>
        </w:rPr>
        <w:t>:</w:t>
      </w:r>
    </w:p>
    <w:p w14:paraId="54C8959B" w14:textId="2932E5B6" w:rsidR="00A0398C" w:rsidRPr="00DB4AE9" w:rsidRDefault="00A0398C" w:rsidP="00A71168">
      <w:pPr>
        <w:numPr>
          <w:ilvl w:val="1"/>
          <w:numId w:val="65"/>
        </w:numPr>
        <w:suppressAutoHyphens/>
        <w:spacing w:after="0" w:line="240" w:lineRule="auto"/>
      </w:pPr>
      <w:r>
        <w:rPr>
          <w:lang w:val="bg-BG"/>
        </w:rPr>
        <w:t>Води до остра пулмонална хипертензия и остро обременяване на дясната камера и остра десностранна сърдечна недостатъчност.</w:t>
      </w:r>
    </w:p>
    <w:p w14:paraId="7DEA4F02" w14:textId="5ACD0C33" w:rsidR="00DB4AE9" w:rsidRPr="00DB4AE9" w:rsidRDefault="00DB4AE9" w:rsidP="00A71168">
      <w:pPr>
        <w:numPr>
          <w:ilvl w:val="1"/>
          <w:numId w:val="65"/>
        </w:numPr>
        <w:suppressAutoHyphens/>
        <w:spacing w:after="0" w:line="240" w:lineRule="auto"/>
      </w:pPr>
      <w:r w:rsidRPr="00DB4AE9">
        <w:rPr>
          <w:b/>
          <w:bCs/>
        </w:rPr>
        <w:t>Клиника:</w:t>
      </w:r>
      <w:r w:rsidRPr="00DB4AE9">
        <w:t xml:space="preserve"> </w:t>
      </w:r>
      <w:r w:rsidRPr="00DB4AE9">
        <w:rPr>
          <w:color w:val="EE0000"/>
        </w:rPr>
        <w:t>Внезапно се появява силен задух, прекордиална болка</w:t>
      </w:r>
      <w:r w:rsidR="00B71C89">
        <w:rPr>
          <w:color w:val="EE0000"/>
          <w:lang w:val="bg-BG"/>
        </w:rPr>
        <w:t xml:space="preserve"> (исхемична)</w:t>
      </w:r>
      <w:r w:rsidRPr="00DB4AE9">
        <w:rPr>
          <w:color w:val="EE0000"/>
        </w:rPr>
        <w:t>, студена пот</w:t>
      </w:r>
      <w:r w:rsidR="00B71C89">
        <w:rPr>
          <w:color w:val="EE0000"/>
          <w:lang w:val="bg-BG"/>
        </w:rPr>
        <w:t xml:space="preserve"> (белег на шоково състояние)</w:t>
      </w:r>
      <w:r w:rsidRPr="00DB4AE9">
        <w:rPr>
          <w:color w:val="EE0000"/>
        </w:rPr>
        <w:t>, смъртен страх</w:t>
      </w:r>
      <w:r w:rsidRPr="00DB4AE9">
        <w:t>.</w:t>
      </w:r>
    </w:p>
    <w:p w14:paraId="20E603D4" w14:textId="1C59A542" w:rsidR="00DB4AE9" w:rsidRPr="00DB4AE9" w:rsidRDefault="00DB4AE9" w:rsidP="00A71168">
      <w:pPr>
        <w:numPr>
          <w:ilvl w:val="1"/>
          <w:numId w:val="65"/>
        </w:numPr>
        <w:suppressAutoHyphens/>
        <w:spacing w:after="0" w:line="240" w:lineRule="auto"/>
      </w:pPr>
      <w:r w:rsidRPr="00DB4AE9">
        <w:rPr>
          <w:b/>
          <w:bCs/>
        </w:rPr>
        <w:t>Обективно:</w:t>
      </w:r>
      <w:r w:rsidRPr="00DB4AE9">
        <w:t xml:space="preserve"> </w:t>
      </w:r>
      <w:r w:rsidRPr="00DB4AE9">
        <w:rPr>
          <w:color w:val="EE0000"/>
        </w:rPr>
        <w:t>Цианоза, тахипнея, разширени шийни вени</w:t>
      </w:r>
      <w:r w:rsidR="009274FE">
        <w:rPr>
          <w:color w:val="EE0000"/>
          <w:lang w:val="bg-BG"/>
        </w:rPr>
        <w:t xml:space="preserve"> (кръвта се връща назад към венозната система)</w:t>
      </w:r>
      <w:r w:rsidR="002C3146">
        <w:rPr>
          <w:color w:val="EE0000"/>
          <w:lang w:val="bg-BG"/>
        </w:rPr>
        <w:t>, синкоп</w:t>
      </w:r>
      <w:r w:rsidRPr="00DB4AE9">
        <w:t xml:space="preserve">. По-късно може да се появи </w:t>
      </w:r>
      <w:r w:rsidRPr="00DB4AE9">
        <w:rPr>
          <w:color w:val="EE0000"/>
        </w:rPr>
        <w:t>хемоптое</w:t>
      </w:r>
      <w:r w:rsidRPr="00DB4AE9">
        <w:t>.</w:t>
      </w:r>
    </w:p>
    <w:p w14:paraId="332D987C" w14:textId="77A6FD55" w:rsidR="00DB4AE9" w:rsidRPr="00DB4AE9" w:rsidRDefault="00DB4AE9" w:rsidP="00A71168">
      <w:pPr>
        <w:numPr>
          <w:ilvl w:val="1"/>
          <w:numId w:val="65"/>
        </w:numPr>
        <w:suppressAutoHyphens/>
        <w:spacing w:after="0" w:line="240" w:lineRule="auto"/>
      </w:pPr>
      <w:r w:rsidRPr="00DB4AE9">
        <w:rPr>
          <w:b/>
          <w:bCs/>
        </w:rPr>
        <w:t>При оформен инфаркт:</w:t>
      </w:r>
      <w:r w:rsidRPr="00DB4AE9">
        <w:t xml:space="preserve"> </w:t>
      </w:r>
      <w:r w:rsidRPr="00DB4AE9">
        <w:rPr>
          <w:color w:val="EE0000"/>
        </w:rPr>
        <w:t>Притъпление, усилен гласен фремитус, отслабено везикуларно или бронховезикуларно дишане, дребни влажни хрипове и крепитации</w:t>
      </w:r>
      <w:r w:rsidRPr="00DB4AE9">
        <w:t>.</w:t>
      </w:r>
      <w:r w:rsidR="00F4061B">
        <w:rPr>
          <w:lang w:val="bg-BG"/>
        </w:rPr>
        <w:br/>
      </w:r>
    </w:p>
    <w:p w14:paraId="773F96EC" w14:textId="77777777" w:rsidR="00DB4AE9" w:rsidRPr="00DB4AE9" w:rsidRDefault="00DB4AE9" w:rsidP="00A71168">
      <w:pPr>
        <w:numPr>
          <w:ilvl w:val="0"/>
          <w:numId w:val="65"/>
        </w:numPr>
        <w:suppressAutoHyphens/>
        <w:spacing w:after="0" w:line="240" w:lineRule="auto"/>
      </w:pPr>
      <w:r w:rsidRPr="00DB4AE9">
        <w:rPr>
          <w:b/>
          <w:bCs/>
        </w:rPr>
        <w:t>Белодробна форма:</w:t>
      </w:r>
    </w:p>
    <w:p w14:paraId="5D8DDFAE" w14:textId="77777777" w:rsidR="00DB4AE9" w:rsidRPr="00DB4AE9" w:rsidRDefault="00DB4AE9" w:rsidP="00A71168">
      <w:pPr>
        <w:numPr>
          <w:ilvl w:val="1"/>
          <w:numId w:val="65"/>
        </w:numPr>
        <w:suppressAutoHyphens/>
        <w:spacing w:after="0" w:line="240" w:lineRule="auto"/>
      </w:pPr>
      <w:r w:rsidRPr="00DB4AE9">
        <w:rPr>
          <w:b/>
          <w:bCs/>
        </w:rPr>
        <w:t>Клиника:</w:t>
      </w:r>
      <w:r w:rsidRPr="00DB4AE9">
        <w:t xml:space="preserve"> Не е толкова тежка. Основни симптоми са </w:t>
      </w:r>
      <w:r w:rsidRPr="00DB4AE9">
        <w:rPr>
          <w:color w:val="EE0000"/>
        </w:rPr>
        <w:t>болка, опресия и бодежи в гръдния кош</w:t>
      </w:r>
      <w:r w:rsidRPr="00DB4AE9">
        <w:t xml:space="preserve">, </w:t>
      </w:r>
      <w:r w:rsidRPr="00DB4AE9">
        <w:rPr>
          <w:color w:val="EE0000"/>
        </w:rPr>
        <w:t>тахипнея</w:t>
      </w:r>
      <w:r w:rsidRPr="00DB4AE9">
        <w:t xml:space="preserve">, </w:t>
      </w:r>
      <w:r w:rsidRPr="00DB4AE9">
        <w:rPr>
          <w:color w:val="EE0000"/>
        </w:rPr>
        <w:t xml:space="preserve">кашлица </w:t>
      </w:r>
      <w:r w:rsidRPr="00DB4AE9">
        <w:t>(първо суха, после с кървави храчки).</w:t>
      </w:r>
    </w:p>
    <w:p w14:paraId="26CB1178" w14:textId="0C52D210" w:rsidR="00DB4AE9" w:rsidRPr="00DB4AE9" w:rsidRDefault="00DB4AE9" w:rsidP="00A71168">
      <w:pPr>
        <w:numPr>
          <w:ilvl w:val="1"/>
          <w:numId w:val="65"/>
        </w:numPr>
        <w:suppressAutoHyphens/>
        <w:spacing w:after="0" w:line="240" w:lineRule="auto"/>
      </w:pPr>
      <w:r w:rsidRPr="00DB4AE9">
        <w:rPr>
          <w:b/>
          <w:bCs/>
        </w:rPr>
        <w:t>Обективно:</w:t>
      </w:r>
      <w:r w:rsidRPr="00DB4AE9">
        <w:t xml:space="preserve"> Могат да се наблюдават </w:t>
      </w:r>
      <w:r w:rsidRPr="00DB4AE9">
        <w:rPr>
          <w:color w:val="EE0000"/>
        </w:rPr>
        <w:t xml:space="preserve">симптоми на дяснокамерна сърдечна слабост </w:t>
      </w:r>
      <w:r w:rsidRPr="00DB4AE9">
        <w:t>(увеличен черен дроб, отоци).</w:t>
      </w:r>
      <w:r w:rsidR="008A64EC">
        <w:rPr>
          <w:lang w:val="bg-BG"/>
        </w:rPr>
        <w:br/>
      </w:r>
    </w:p>
    <w:p w14:paraId="5769FAB7" w14:textId="77777777" w:rsidR="00DB4AE9" w:rsidRPr="00DB4AE9" w:rsidRDefault="00DB4AE9" w:rsidP="00A71168">
      <w:pPr>
        <w:numPr>
          <w:ilvl w:val="0"/>
          <w:numId w:val="65"/>
        </w:numPr>
        <w:suppressAutoHyphens/>
        <w:spacing w:after="0" w:line="240" w:lineRule="auto"/>
      </w:pPr>
      <w:r w:rsidRPr="00DB4AE9">
        <w:rPr>
          <w:b/>
          <w:bCs/>
        </w:rPr>
        <w:t>Хронично-рецидивираща форма:</w:t>
      </w:r>
    </w:p>
    <w:p w14:paraId="17C41B52" w14:textId="68F777F8" w:rsidR="00DB4AE9" w:rsidRPr="00DB4AE9" w:rsidRDefault="00DB4AE9" w:rsidP="00A71168">
      <w:pPr>
        <w:numPr>
          <w:ilvl w:val="1"/>
          <w:numId w:val="65"/>
        </w:numPr>
        <w:suppressAutoHyphens/>
        <w:spacing w:after="0" w:line="240" w:lineRule="auto"/>
      </w:pPr>
      <w:r w:rsidRPr="00DB4AE9">
        <w:rPr>
          <w:b/>
          <w:bCs/>
        </w:rPr>
        <w:t>Клиника:</w:t>
      </w:r>
      <w:r w:rsidRPr="00DB4AE9">
        <w:t xml:space="preserve"> Дължи се на чести малки емболии. Всеки инцидент се съпровожда от задух, болка, сърцебиене, аритмия и прояви на бронхоспазъм (сухи свиркащи и </w:t>
      </w:r>
      <w:r w:rsidRPr="00DB4AE9">
        <w:lastRenderedPageBreak/>
        <w:t>хъркащи хрипове).</w:t>
      </w:r>
      <w:r w:rsidR="00B84F78">
        <w:rPr>
          <w:lang w:val="bg-BG"/>
        </w:rPr>
        <w:br/>
      </w:r>
    </w:p>
    <w:p w14:paraId="5958CE49" w14:textId="77777777" w:rsidR="00DB4AE9" w:rsidRPr="00DB4AE9" w:rsidRDefault="00DB4AE9" w:rsidP="00706DB1">
      <w:pPr>
        <w:suppressAutoHyphens/>
        <w:spacing w:after="0" w:line="240" w:lineRule="auto"/>
      </w:pPr>
      <w:r w:rsidRPr="00DB4AE9">
        <w:rPr>
          <w:b/>
          <w:bCs/>
        </w:rPr>
        <w:t>Изследвания:</w:t>
      </w:r>
    </w:p>
    <w:p w14:paraId="3EEEBAE2" w14:textId="77777777" w:rsidR="00DB4AE9" w:rsidRPr="00DB4AE9" w:rsidRDefault="00DB4AE9" w:rsidP="00A71168">
      <w:pPr>
        <w:numPr>
          <w:ilvl w:val="0"/>
          <w:numId w:val="66"/>
        </w:numPr>
        <w:suppressAutoHyphens/>
        <w:spacing w:after="0" w:line="240" w:lineRule="auto"/>
      </w:pPr>
      <w:r w:rsidRPr="00DB4AE9">
        <w:rPr>
          <w:b/>
          <w:bCs/>
        </w:rPr>
        <w:t>Рентгенография:</w:t>
      </w:r>
      <w:r w:rsidRPr="00DB4AE9">
        <w:t xml:space="preserve"> </w:t>
      </w:r>
      <w:r w:rsidRPr="00DC4F97">
        <w:rPr>
          <w:color w:val="EE0000"/>
        </w:rPr>
        <w:t>Може да визуализира масивен инфаркт</w:t>
      </w:r>
      <w:r w:rsidRPr="00DB4AE9">
        <w:t>.</w:t>
      </w:r>
    </w:p>
    <w:p w14:paraId="5603B731" w14:textId="77777777" w:rsidR="004419AD" w:rsidRPr="004419AD" w:rsidRDefault="00DB4AE9" w:rsidP="00A71168">
      <w:pPr>
        <w:numPr>
          <w:ilvl w:val="0"/>
          <w:numId w:val="66"/>
        </w:numPr>
        <w:suppressAutoHyphens/>
        <w:spacing w:after="0" w:line="240" w:lineRule="auto"/>
      </w:pPr>
      <w:r w:rsidRPr="00DB4AE9">
        <w:rPr>
          <w:b/>
          <w:bCs/>
        </w:rPr>
        <w:t>Най-информативни:</w:t>
      </w:r>
      <w:r w:rsidRPr="00DB4AE9">
        <w:t xml:space="preserve"> </w:t>
      </w:r>
    </w:p>
    <w:p w14:paraId="442DDA10" w14:textId="77777777" w:rsidR="004419AD" w:rsidRPr="004419AD" w:rsidRDefault="00DB4AE9" w:rsidP="00A71168">
      <w:pPr>
        <w:numPr>
          <w:ilvl w:val="1"/>
          <w:numId w:val="66"/>
        </w:numPr>
        <w:suppressAutoHyphens/>
        <w:spacing w:after="0" w:line="240" w:lineRule="auto"/>
      </w:pPr>
      <w:r w:rsidRPr="004419AD">
        <w:rPr>
          <w:b/>
          <w:bCs/>
          <w:color w:val="EE0000"/>
          <w:u w:val="single"/>
        </w:rPr>
        <w:t>Перфузионна и вентилаторна пулмонална сцинтиграфия</w:t>
      </w:r>
      <w:r w:rsidRPr="00DC4F97">
        <w:rPr>
          <w:color w:val="EE0000"/>
          <w:u w:val="single"/>
        </w:rPr>
        <w:t xml:space="preserve">, </w:t>
      </w:r>
    </w:p>
    <w:p w14:paraId="3D82A83E" w14:textId="7A032820" w:rsidR="004419AD" w:rsidRPr="004419AD" w:rsidRDefault="004419AD" w:rsidP="00A71168">
      <w:pPr>
        <w:numPr>
          <w:ilvl w:val="2"/>
          <w:numId w:val="66"/>
        </w:numPr>
        <w:suppressAutoHyphens/>
        <w:spacing w:after="0" w:line="240" w:lineRule="auto"/>
      </w:pPr>
      <w:r w:rsidRPr="004419AD">
        <w:t xml:space="preserve">Ядрено-медицински метод, при който се оценява </w:t>
      </w:r>
      <w:r w:rsidRPr="004419AD">
        <w:rPr>
          <w:b/>
          <w:bCs/>
        </w:rPr>
        <w:t>кръвотокът (перфузията)</w:t>
      </w:r>
      <w:r w:rsidRPr="004419AD">
        <w:t xml:space="preserve"> и </w:t>
      </w:r>
      <w:r w:rsidRPr="004419AD">
        <w:rPr>
          <w:b/>
          <w:bCs/>
        </w:rPr>
        <w:t>вентилацията</w:t>
      </w:r>
      <w:r w:rsidRPr="004419AD">
        <w:t xml:space="preserve"> на белите дробове.</w:t>
      </w:r>
    </w:p>
    <w:p w14:paraId="58605107" w14:textId="4C6BA604" w:rsidR="004419AD" w:rsidRPr="004419AD" w:rsidRDefault="004419AD" w:rsidP="00A71168">
      <w:pPr>
        <w:numPr>
          <w:ilvl w:val="2"/>
          <w:numId w:val="66"/>
        </w:numPr>
        <w:suppressAutoHyphens/>
        <w:spacing w:after="0" w:line="240" w:lineRule="auto"/>
      </w:pPr>
      <w:r w:rsidRPr="004419AD">
        <w:t xml:space="preserve">При БТЕ се откриват </w:t>
      </w:r>
      <w:r w:rsidRPr="004419AD">
        <w:rPr>
          <w:b/>
          <w:bCs/>
        </w:rPr>
        <w:t>зони с нарушена перфузия</w:t>
      </w:r>
      <w:r w:rsidRPr="004419AD">
        <w:t xml:space="preserve"> при запазена вентилация ("перфузионно-вентилационен mismatch").</w:t>
      </w:r>
    </w:p>
    <w:p w14:paraId="67844D4F" w14:textId="17B90F70" w:rsidR="00DB4AE9" w:rsidRPr="004419AD" w:rsidRDefault="004419AD" w:rsidP="00A71168">
      <w:pPr>
        <w:numPr>
          <w:ilvl w:val="1"/>
          <w:numId w:val="66"/>
        </w:numPr>
        <w:suppressAutoHyphens/>
        <w:spacing w:after="0" w:line="240" w:lineRule="auto"/>
      </w:pPr>
      <w:r>
        <w:rPr>
          <w:b/>
          <w:bCs/>
          <w:color w:val="EE0000"/>
          <w:u w:val="single"/>
          <w:lang w:val="bg-BG"/>
        </w:rPr>
        <w:t>д</w:t>
      </w:r>
      <w:r w:rsidR="00DB4AE9" w:rsidRPr="004419AD">
        <w:rPr>
          <w:b/>
          <w:bCs/>
          <w:color w:val="EE0000"/>
          <w:u w:val="single"/>
        </w:rPr>
        <w:t>игитална субтракционна ангиография</w:t>
      </w:r>
      <w:r w:rsidR="00DB4AE9" w:rsidRPr="00DB4AE9">
        <w:t>.</w:t>
      </w:r>
    </w:p>
    <w:p w14:paraId="6969FF3E" w14:textId="0B292643" w:rsidR="004419AD" w:rsidRPr="004419AD" w:rsidRDefault="004419AD" w:rsidP="00A71168">
      <w:pPr>
        <w:numPr>
          <w:ilvl w:val="2"/>
          <w:numId w:val="66"/>
        </w:numPr>
        <w:suppressAutoHyphens/>
        <w:spacing w:after="0" w:line="240" w:lineRule="auto"/>
      </w:pPr>
      <w:r w:rsidRPr="004419AD">
        <w:t>Контрастно рентгеново изследване на белодробните артерии.</w:t>
      </w:r>
    </w:p>
    <w:p w14:paraId="1B9EBFEF" w14:textId="3B175864" w:rsidR="004419AD" w:rsidRPr="00DB4AE9" w:rsidRDefault="004419AD" w:rsidP="00A71168">
      <w:pPr>
        <w:numPr>
          <w:ilvl w:val="2"/>
          <w:numId w:val="66"/>
        </w:numPr>
        <w:suppressAutoHyphens/>
        <w:spacing w:after="0" w:line="240" w:lineRule="auto"/>
      </w:pPr>
      <w:r w:rsidRPr="004419AD">
        <w:t xml:space="preserve">Визуализира директно </w:t>
      </w:r>
      <w:r w:rsidRPr="004419AD">
        <w:rPr>
          <w:b/>
          <w:bCs/>
        </w:rPr>
        <w:t>запушването на клон на белодробната артерия</w:t>
      </w:r>
      <w:r w:rsidRPr="004419AD">
        <w:t xml:space="preserve"> от тромб/ембол.</w:t>
      </w:r>
    </w:p>
    <w:p w14:paraId="5996CE67" w14:textId="77777777" w:rsidR="00DB4AE9" w:rsidRPr="00DB4AE9" w:rsidRDefault="00DB4AE9" w:rsidP="00A71168">
      <w:pPr>
        <w:numPr>
          <w:ilvl w:val="0"/>
          <w:numId w:val="66"/>
        </w:numPr>
        <w:suppressAutoHyphens/>
        <w:spacing w:after="0" w:line="240" w:lineRule="auto"/>
      </w:pPr>
      <w:r w:rsidRPr="00DB4AE9">
        <w:rPr>
          <w:b/>
          <w:bCs/>
        </w:rPr>
        <w:t>Кръвно-газов анализ:</w:t>
      </w:r>
      <w:r w:rsidRPr="00DB4AE9">
        <w:t xml:space="preserve"> Може да покаже </w:t>
      </w:r>
      <w:r w:rsidRPr="001B0BB1">
        <w:rPr>
          <w:color w:val="EE0000"/>
        </w:rPr>
        <w:t xml:space="preserve">артериална хипоксемия </w:t>
      </w:r>
      <w:r w:rsidRPr="00DB4AE9">
        <w:t xml:space="preserve">и </w:t>
      </w:r>
      <w:r w:rsidRPr="001B0BB1">
        <w:rPr>
          <w:color w:val="EE0000"/>
        </w:rPr>
        <w:t>респираторна алкалоза</w:t>
      </w:r>
      <w:r w:rsidRPr="00DB4AE9">
        <w:t>.</w:t>
      </w:r>
    </w:p>
    <w:p w14:paraId="0979252E" w14:textId="77777777" w:rsidR="00DB4AE9" w:rsidRPr="00DB4AE9" w:rsidRDefault="00DB4AE9" w:rsidP="00A71168">
      <w:pPr>
        <w:numPr>
          <w:ilvl w:val="0"/>
          <w:numId w:val="66"/>
        </w:numPr>
        <w:suppressAutoHyphens/>
        <w:spacing w:after="0" w:line="240" w:lineRule="auto"/>
      </w:pPr>
      <w:r w:rsidRPr="00DB4AE9">
        <w:rPr>
          <w:b/>
          <w:bCs/>
        </w:rPr>
        <w:t>ЕКГ:</w:t>
      </w:r>
      <w:r w:rsidRPr="00DB4AE9">
        <w:t xml:space="preserve"> Може да наподобява картината на базален миокарден инфаркт.</w:t>
      </w:r>
    </w:p>
    <w:p w14:paraId="07940E6F" w14:textId="77777777" w:rsidR="00DB4AE9" w:rsidRPr="00DB4AE9" w:rsidRDefault="00DB4AE9" w:rsidP="00706DB1">
      <w:pPr>
        <w:suppressAutoHyphens/>
        <w:spacing w:after="0" w:line="240" w:lineRule="auto"/>
      </w:pPr>
      <w:r w:rsidRPr="00DB4AE9">
        <w:rPr>
          <w:b/>
          <w:bCs/>
        </w:rPr>
        <w:t>Усложнения:</w:t>
      </w:r>
    </w:p>
    <w:p w14:paraId="55FA7F0E" w14:textId="77777777" w:rsidR="00DB4AE9" w:rsidRPr="00DB4AE9" w:rsidRDefault="00DB4AE9" w:rsidP="00A71168">
      <w:pPr>
        <w:numPr>
          <w:ilvl w:val="0"/>
          <w:numId w:val="67"/>
        </w:numPr>
        <w:suppressAutoHyphens/>
        <w:spacing w:after="0" w:line="240" w:lineRule="auto"/>
      </w:pPr>
      <w:r w:rsidRPr="00DB4AE9">
        <w:t>Внезапна сърдечна смърт (при кардиална форма).</w:t>
      </w:r>
    </w:p>
    <w:p w14:paraId="05E927E9" w14:textId="77777777" w:rsidR="00DB4AE9" w:rsidRPr="00DB4AE9" w:rsidRDefault="00DB4AE9" w:rsidP="00A71168">
      <w:pPr>
        <w:numPr>
          <w:ilvl w:val="0"/>
          <w:numId w:val="67"/>
        </w:numPr>
        <w:suppressAutoHyphens/>
        <w:spacing w:after="0" w:line="240" w:lineRule="auto"/>
      </w:pPr>
      <w:r w:rsidRPr="00DB4AE9">
        <w:t>Развитие на дяснокамерна сърдечна слабост.</w:t>
      </w:r>
    </w:p>
    <w:p w14:paraId="5CACD7BB" w14:textId="77777777" w:rsidR="00DB4AE9" w:rsidRPr="00DB4AE9" w:rsidRDefault="00DB4AE9" w:rsidP="00A71168">
      <w:pPr>
        <w:numPr>
          <w:ilvl w:val="0"/>
          <w:numId w:val="67"/>
        </w:numPr>
        <w:suppressAutoHyphens/>
        <w:spacing w:after="0" w:line="240" w:lineRule="auto"/>
      </w:pPr>
      <w:r w:rsidRPr="00DB4AE9">
        <w:t>Развитие на бактериална пневмония.</w:t>
      </w:r>
    </w:p>
    <w:p w14:paraId="6DDD02B6" w14:textId="77777777" w:rsidR="00DB4AE9" w:rsidRPr="00DB4AE9" w:rsidRDefault="00DB4AE9" w:rsidP="00706DB1">
      <w:pPr>
        <w:suppressAutoHyphens/>
        <w:spacing w:after="0" w:line="240" w:lineRule="auto"/>
      </w:pPr>
      <w:r w:rsidRPr="00DB4AE9">
        <w:rPr>
          <w:b/>
          <w:bCs/>
        </w:rPr>
        <w:t>Прогноза:</w:t>
      </w:r>
    </w:p>
    <w:p w14:paraId="52BE01E4" w14:textId="77777777" w:rsidR="00DB4AE9" w:rsidRPr="00DB4AE9" w:rsidRDefault="00DB4AE9" w:rsidP="00A71168">
      <w:pPr>
        <w:numPr>
          <w:ilvl w:val="0"/>
          <w:numId w:val="68"/>
        </w:numPr>
        <w:suppressAutoHyphens/>
        <w:spacing w:after="0" w:line="240" w:lineRule="auto"/>
      </w:pPr>
      <w:r w:rsidRPr="00DB4AE9">
        <w:t>По принцип е сериозна, като при остро протичане смъртността достига 70%.</w:t>
      </w:r>
    </w:p>
    <w:p w14:paraId="5E5B78BE" w14:textId="77777777" w:rsidR="00DB4AE9" w:rsidRPr="00DB4AE9" w:rsidRDefault="00DB4AE9" w:rsidP="00A71168">
      <w:pPr>
        <w:numPr>
          <w:ilvl w:val="0"/>
          <w:numId w:val="68"/>
        </w:numPr>
        <w:suppressAutoHyphens/>
        <w:spacing w:after="0" w:line="240" w:lineRule="auto"/>
      </w:pPr>
      <w:r w:rsidRPr="00DB4AE9">
        <w:t>Зависи от етиологичната причина и от големината на ембола.</w:t>
      </w:r>
    </w:p>
    <w:p w14:paraId="656D362A" w14:textId="77777777" w:rsidR="00170BE7" w:rsidRPr="00170BE7" w:rsidRDefault="00170BE7" w:rsidP="00706DB1">
      <w:pPr>
        <w:suppressAutoHyphens/>
        <w:spacing w:after="0" w:line="240" w:lineRule="auto"/>
        <w:rPr>
          <w:lang w:val="bg-BG"/>
        </w:rPr>
      </w:pPr>
    </w:p>
    <w:p w14:paraId="22A1BA58" w14:textId="77777777" w:rsidR="006C049D" w:rsidRDefault="006C049D" w:rsidP="00706DB1">
      <w:pPr>
        <w:suppressAutoHyphens/>
        <w:spacing w:after="0" w:line="240" w:lineRule="auto"/>
      </w:pPr>
    </w:p>
    <w:p w14:paraId="2C7DFA4E" w14:textId="77777777" w:rsidR="006C049D" w:rsidRDefault="006C049D" w:rsidP="00706DB1">
      <w:pPr>
        <w:suppressAutoHyphens/>
        <w:spacing w:after="0" w:line="240" w:lineRule="auto"/>
      </w:pPr>
    </w:p>
    <w:p w14:paraId="0DBB7E9C" w14:textId="77777777" w:rsidR="006C049D" w:rsidRDefault="006C049D" w:rsidP="00706DB1">
      <w:pPr>
        <w:suppressAutoHyphens/>
        <w:spacing w:after="0" w:line="240" w:lineRule="auto"/>
      </w:pPr>
    </w:p>
    <w:p w14:paraId="0930AC2B" w14:textId="77777777" w:rsidR="006C049D" w:rsidRDefault="006C049D" w:rsidP="00706DB1">
      <w:pPr>
        <w:suppressAutoHyphens/>
        <w:spacing w:after="0" w:line="240" w:lineRule="auto"/>
      </w:pPr>
    </w:p>
    <w:p w14:paraId="44317CAF" w14:textId="39891812" w:rsidR="006C049D" w:rsidRDefault="006C049D" w:rsidP="00706DB1">
      <w:pPr>
        <w:spacing w:after="0"/>
      </w:pPr>
      <w:r>
        <w:br w:type="page"/>
      </w:r>
    </w:p>
    <w:p w14:paraId="2F8CF4CD" w14:textId="755EC066" w:rsidR="006C049D" w:rsidRDefault="00B06EA2" w:rsidP="00706DB1">
      <w:pPr>
        <w:suppressAutoHyphens/>
        <w:spacing w:after="0" w:line="240" w:lineRule="auto"/>
        <w:ind w:left="360"/>
        <w:jc w:val="center"/>
        <w:rPr>
          <w:b/>
          <w:bCs/>
        </w:rPr>
      </w:pPr>
      <w:r>
        <w:rPr>
          <w:b/>
          <w:bCs/>
          <w:lang w:val="bg-BG"/>
        </w:rPr>
        <w:lastRenderedPageBreak/>
        <w:t xml:space="preserve">57. </w:t>
      </w:r>
      <w:r w:rsidR="006C049D" w:rsidRPr="006C049D">
        <w:rPr>
          <w:b/>
          <w:bCs/>
          <w:lang w:val="bg-BG"/>
        </w:rPr>
        <w:t>Пневмония – етиология, патогенеза, класификация.</w:t>
      </w:r>
    </w:p>
    <w:p w14:paraId="7C7A52F9" w14:textId="1D3AB6AF" w:rsidR="006C049D" w:rsidRDefault="006C049D" w:rsidP="00706DB1">
      <w:pPr>
        <w:suppressAutoHyphens/>
        <w:spacing w:after="0" w:line="240" w:lineRule="auto"/>
      </w:pPr>
      <w:r w:rsidRPr="00073E72">
        <w:rPr>
          <w:color w:val="EE0000"/>
        </w:rPr>
        <w:t>Инфекциозно заболяване на белодробния паренхим, засягащо респираторните бронхиоли, алвеолите и интерстициалната тъкан</w:t>
      </w:r>
      <w:r w:rsidRPr="006C049D">
        <w:t>. Морфологично възпалителният процес протича като алвеолит и най-често има инфекциозна етиология.</w:t>
      </w:r>
    </w:p>
    <w:p w14:paraId="30540792" w14:textId="77777777" w:rsidR="006C049D" w:rsidRDefault="006C049D" w:rsidP="00706DB1">
      <w:pPr>
        <w:suppressAutoHyphens/>
        <w:spacing w:after="0" w:line="240" w:lineRule="auto"/>
      </w:pPr>
    </w:p>
    <w:p w14:paraId="5B094436" w14:textId="77777777" w:rsidR="006C049D" w:rsidRPr="006C049D" w:rsidRDefault="006C049D" w:rsidP="00706DB1">
      <w:pPr>
        <w:suppressAutoHyphens/>
        <w:spacing w:after="0" w:line="240" w:lineRule="auto"/>
      </w:pPr>
      <w:r w:rsidRPr="006C049D">
        <w:rPr>
          <w:b/>
          <w:bCs/>
        </w:rPr>
        <w:t>Пътища на инфектиране:</w:t>
      </w:r>
    </w:p>
    <w:p w14:paraId="0D8AAE4D" w14:textId="77777777" w:rsidR="006C049D" w:rsidRPr="006C049D" w:rsidRDefault="006C049D" w:rsidP="00706DB1">
      <w:pPr>
        <w:numPr>
          <w:ilvl w:val="0"/>
          <w:numId w:val="20"/>
        </w:numPr>
        <w:suppressAutoHyphens/>
        <w:spacing w:after="0" w:line="240" w:lineRule="auto"/>
      </w:pPr>
      <w:r w:rsidRPr="006C049D">
        <w:t>По инхалаторен път.</w:t>
      </w:r>
    </w:p>
    <w:p w14:paraId="1C4D7BEB" w14:textId="77777777" w:rsidR="006C049D" w:rsidRPr="006C049D" w:rsidRDefault="006C049D" w:rsidP="00706DB1">
      <w:pPr>
        <w:numPr>
          <w:ilvl w:val="0"/>
          <w:numId w:val="20"/>
        </w:numPr>
        <w:suppressAutoHyphens/>
        <w:spacing w:after="0" w:line="240" w:lineRule="auto"/>
      </w:pPr>
      <w:r w:rsidRPr="006C049D">
        <w:t>Чрез аспирация на секрети от устата и назофарингса.</w:t>
      </w:r>
    </w:p>
    <w:p w14:paraId="6397A5D5" w14:textId="77777777" w:rsidR="006C049D" w:rsidRPr="006C049D" w:rsidRDefault="006C049D" w:rsidP="00706DB1">
      <w:pPr>
        <w:numPr>
          <w:ilvl w:val="0"/>
          <w:numId w:val="20"/>
        </w:numPr>
        <w:suppressAutoHyphens/>
        <w:spacing w:after="0" w:line="240" w:lineRule="auto"/>
      </w:pPr>
      <w:r w:rsidRPr="006C049D">
        <w:t>По хематогенен път.</w:t>
      </w:r>
    </w:p>
    <w:p w14:paraId="4BC1D6D0" w14:textId="77777777" w:rsidR="006C049D" w:rsidRPr="006C049D" w:rsidRDefault="006C049D" w:rsidP="00706DB1">
      <w:pPr>
        <w:numPr>
          <w:ilvl w:val="0"/>
          <w:numId w:val="20"/>
        </w:numPr>
        <w:suppressAutoHyphens/>
        <w:spacing w:after="0" w:line="240" w:lineRule="auto"/>
      </w:pPr>
      <w:r w:rsidRPr="006C049D">
        <w:t>По съседство.</w:t>
      </w:r>
    </w:p>
    <w:p w14:paraId="4F288177" w14:textId="77777777" w:rsidR="006C049D" w:rsidRDefault="006C049D" w:rsidP="00706DB1">
      <w:pPr>
        <w:suppressAutoHyphens/>
        <w:spacing w:after="0" w:line="240" w:lineRule="auto"/>
        <w:rPr>
          <w:lang w:val="bg-BG"/>
        </w:rPr>
      </w:pPr>
    </w:p>
    <w:p w14:paraId="59A0160E" w14:textId="185251D1" w:rsidR="005868B9" w:rsidRPr="005868B9" w:rsidRDefault="005868B9" w:rsidP="005868B9">
      <w:pPr>
        <w:suppressAutoHyphens/>
        <w:spacing w:after="0" w:line="240" w:lineRule="auto"/>
        <w:rPr>
          <w:b/>
          <w:bCs/>
        </w:rPr>
      </w:pPr>
      <w:r w:rsidRPr="005868B9">
        <w:rPr>
          <w:b/>
          <w:bCs/>
        </w:rPr>
        <w:t>Патогенеза на пневмонията:</w:t>
      </w:r>
    </w:p>
    <w:p w14:paraId="6D7AF1AC" w14:textId="77777777" w:rsidR="005868B9" w:rsidRPr="005868B9" w:rsidRDefault="005868B9" w:rsidP="00A71168">
      <w:pPr>
        <w:numPr>
          <w:ilvl w:val="0"/>
          <w:numId w:val="813"/>
        </w:numPr>
        <w:suppressAutoHyphens/>
        <w:spacing w:after="0" w:line="240" w:lineRule="auto"/>
      </w:pPr>
      <w:r w:rsidRPr="005868B9">
        <w:rPr>
          <w:b/>
          <w:bCs/>
        </w:rPr>
        <w:t>Попадане на причинителя</w:t>
      </w:r>
      <w:r w:rsidRPr="005868B9">
        <w:t xml:space="preserve"> (бактерии, вируси и др.) в белия дроб – чрез вдишване, аспирация, кръв или по съседство.</w:t>
      </w:r>
    </w:p>
    <w:p w14:paraId="2096447A" w14:textId="77777777" w:rsidR="005868B9" w:rsidRPr="005868B9" w:rsidRDefault="005868B9" w:rsidP="00A71168">
      <w:pPr>
        <w:numPr>
          <w:ilvl w:val="0"/>
          <w:numId w:val="813"/>
        </w:numPr>
        <w:suppressAutoHyphens/>
        <w:spacing w:after="0" w:line="240" w:lineRule="auto"/>
      </w:pPr>
      <w:r w:rsidRPr="005868B9">
        <w:rPr>
          <w:b/>
          <w:bCs/>
        </w:rPr>
        <w:t>Преодоляване на защитните механизми</w:t>
      </w:r>
      <w:r w:rsidRPr="005868B9">
        <w:t xml:space="preserve"> (мукоцилиарен клирънс, кашлица, имунитет) – особено при отслабен организъм.</w:t>
      </w:r>
    </w:p>
    <w:p w14:paraId="3FCDD2DD" w14:textId="77777777" w:rsidR="005868B9" w:rsidRPr="005868B9" w:rsidRDefault="005868B9" w:rsidP="00A71168">
      <w:pPr>
        <w:numPr>
          <w:ilvl w:val="0"/>
          <w:numId w:val="813"/>
        </w:numPr>
        <w:suppressAutoHyphens/>
        <w:spacing w:after="0" w:line="240" w:lineRule="auto"/>
      </w:pPr>
      <w:r w:rsidRPr="005868B9">
        <w:rPr>
          <w:b/>
          <w:bCs/>
        </w:rPr>
        <w:t>Развитие на възпаление</w:t>
      </w:r>
      <w:r w:rsidRPr="005868B9">
        <w:t xml:space="preserve"> – патогените предизвикват възпалителна реакция в алвеолите и/или интерстициума.</w:t>
      </w:r>
    </w:p>
    <w:p w14:paraId="561F3A41" w14:textId="77777777" w:rsidR="005868B9" w:rsidRPr="005868B9" w:rsidRDefault="005868B9" w:rsidP="00A71168">
      <w:pPr>
        <w:numPr>
          <w:ilvl w:val="0"/>
          <w:numId w:val="813"/>
        </w:numPr>
        <w:suppressAutoHyphens/>
        <w:spacing w:after="0" w:line="240" w:lineRule="auto"/>
      </w:pPr>
      <w:r w:rsidRPr="005868B9">
        <w:rPr>
          <w:b/>
          <w:bCs/>
        </w:rPr>
        <w:t>Натрупване на възпалителен ексудат</w:t>
      </w:r>
      <w:r w:rsidRPr="005868B9">
        <w:t xml:space="preserve"> (течност, клетки, фибрин) в алвеолите → нарушен газообмен.</w:t>
      </w:r>
    </w:p>
    <w:p w14:paraId="070AC4E1" w14:textId="77777777" w:rsidR="005868B9" w:rsidRPr="005868B9" w:rsidRDefault="005868B9" w:rsidP="00A71168">
      <w:pPr>
        <w:numPr>
          <w:ilvl w:val="0"/>
          <w:numId w:val="813"/>
        </w:numPr>
        <w:suppressAutoHyphens/>
        <w:spacing w:after="0" w:line="240" w:lineRule="auto"/>
      </w:pPr>
      <w:r w:rsidRPr="005868B9">
        <w:rPr>
          <w:b/>
          <w:bCs/>
        </w:rPr>
        <w:t>Резултат:</w:t>
      </w:r>
      <w:r w:rsidRPr="005868B9">
        <w:t xml:space="preserve"> Симптоми на задух, кашлица, температура, хрипове; възможни усложнения (абсцес, плеврит, дихателна недостатъчност).</w:t>
      </w:r>
    </w:p>
    <w:p w14:paraId="1CD49029" w14:textId="77777777" w:rsidR="005868B9" w:rsidRDefault="005868B9" w:rsidP="00706DB1">
      <w:pPr>
        <w:suppressAutoHyphens/>
        <w:spacing w:after="0" w:line="240" w:lineRule="auto"/>
        <w:rPr>
          <w:lang w:val="bg-BG"/>
        </w:rPr>
      </w:pPr>
    </w:p>
    <w:p w14:paraId="4123F48F" w14:textId="77777777" w:rsidR="005868B9" w:rsidRPr="005868B9" w:rsidRDefault="005868B9" w:rsidP="00706DB1">
      <w:pPr>
        <w:suppressAutoHyphens/>
        <w:spacing w:after="0" w:line="240" w:lineRule="auto"/>
        <w:rPr>
          <w:lang w:val="bg-BG"/>
        </w:rPr>
      </w:pPr>
    </w:p>
    <w:p w14:paraId="5CD80F36" w14:textId="77777777" w:rsidR="006C049D" w:rsidRPr="006C049D" w:rsidRDefault="006C049D" w:rsidP="00706DB1">
      <w:pPr>
        <w:suppressAutoHyphens/>
        <w:spacing w:after="0" w:line="240" w:lineRule="auto"/>
      </w:pPr>
      <w:r w:rsidRPr="006C049D">
        <w:rPr>
          <w:b/>
          <w:bCs/>
        </w:rPr>
        <w:t>Класификация:</w:t>
      </w:r>
    </w:p>
    <w:p w14:paraId="67CC7D55" w14:textId="77777777" w:rsidR="006C049D" w:rsidRPr="006C049D" w:rsidRDefault="006C049D" w:rsidP="00706DB1">
      <w:pPr>
        <w:numPr>
          <w:ilvl w:val="0"/>
          <w:numId w:val="21"/>
        </w:numPr>
        <w:suppressAutoHyphens/>
        <w:spacing w:after="0" w:line="240" w:lineRule="auto"/>
      </w:pPr>
      <w:r w:rsidRPr="006C049D">
        <w:rPr>
          <w:b/>
          <w:bCs/>
        </w:rPr>
        <w:t>1. Етиологична класификация:</w:t>
      </w:r>
    </w:p>
    <w:p w14:paraId="2AF1033E" w14:textId="77777777" w:rsidR="006C049D" w:rsidRPr="006C049D" w:rsidRDefault="006C049D" w:rsidP="00706DB1">
      <w:pPr>
        <w:numPr>
          <w:ilvl w:val="1"/>
          <w:numId w:val="21"/>
        </w:numPr>
        <w:suppressAutoHyphens/>
        <w:spacing w:after="0" w:line="240" w:lineRule="auto"/>
      </w:pPr>
      <w:r w:rsidRPr="006C049D">
        <w:rPr>
          <w:b/>
          <w:bCs/>
        </w:rPr>
        <w:t>Бактериални пневмонии:</w:t>
      </w:r>
    </w:p>
    <w:p w14:paraId="7B16216F" w14:textId="77777777" w:rsidR="006C049D" w:rsidRPr="006C049D" w:rsidRDefault="006C049D" w:rsidP="00706DB1">
      <w:pPr>
        <w:numPr>
          <w:ilvl w:val="2"/>
          <w:numId w:val="21"/>
        </w:numPr>
        <w:suppressAutoHyphens/>
        <w:spacing w:after="0" w:line="240" w:lineRule="auto"/>
      </w:pPr>
      <w:r w:rsidRPr="006C049D">
        <w:t xml:space="preserve">Причинени от аеробни бактерии (най-често): </w:t>
      </w:r>
      <w:r w:rsidRPr="006C049D">
        <w:rPr>
          <w:i/>
          <w:iCs/>
          <w:color w:val="EE0000"/>
        </w:rPr>
        <w:t>Streptococcus pneumoniae</w:t>
      </w:r>
      <w:r w:rsidRPr="006C049D">
        <w:rPr>
          <w:i/>
          <w:iCs/>
        </w:rPr>
        <w:t xml:space="preserve">, </w:t>
      </w:r>
      <w:r w:rsidRPr="006C049D">
        <w:rPr>
          <w:i/>
          <w:iCs/>
          <w:color w:val="EE0000"/>
        </w:rPr>
        <w:t>Haemophilus influenzae</w:t>
      </w:r>
      <w:r w:rsidRPr="006C049D">
        <w:rPr>
          <w:i/>
          <w:iCs/>
        </w:rPr>
        <w:t xml:space="preserve">, </w:t>
      </w:r>
      <w:r w:rsidRPr="006C049D">
        <w:rPr>
          <w:i/>
          <w:iCs/>
          <w:color w:val="EE0000"/>
        </w:rPr>
        <w:t>Staphylococcus aureus, Pseudomonas aeruginosa</w:t>
      </w:r>
      <w:r w:rsidRPr="006C049D">
        <w:rPr>
          <w:i/>
          <w:iCs/>
        </w:rPr>
        <w:t xml:space="preserve">, </w:t>
      </w:r>
      <w:r w:rsidRPr="006C049D">
        <w:rPr>
          <w:i/>
          <w:iCs/>
          <w:color w:val="EE0000"/>
        </w:rPr>
        <w:t>Klebsiella pneumoniae, Escherichia coli</w:t>
      </w:r>
      <w:r w:rsidRPr="006C049D">
        <w:t>.</w:t>
      </w:r>
    </w:p>
    <w:p w14:paraId="1B0D9D35" w14:textId="77777777" w:rsidR="006C049D" w:rsidRPr="006C049D" w:rsidRDefault="006C049D" w:rsidP="00706DB1">
      <w:pPr>
        <w:numPr>
          <w:ilvl w:val="2"/>
          <w:numId w:val="21"/>
        </w:numPr>
        <w:suppressAutoHyphens/>
        <w:spacing w:after="0" w:line="240" w:lineRule="auto"/>
      </w:pPr>
      <w:r w:rsidRPr="006C049D">
        <w:t xml:space="preserve">Причинени от анаеробни бактерии: </w:t>
      </w:r>
      <w:r w:rsidRPr="006C049D">
        <w:rPr>
          <w:i/>
          <w:iCs/>
        </w:rPr>
        <w:t>Bacteroides fragilis, Peptococcus, Peptostreptococcus</w:t>
      </w:r>
      <w:r w:rsidRPr="006C049D">
        <w:t>.</w:t>
      </w:r>
    </w:p>
    <w:p w14:paraId="7454B3B9" w14:textId="567ADA0C" w:rsidR="006C049D" w:rsidRPr="006C049D" w:rsidRDefault="006C049D" w:rsidP="00706DB1">
      <w:pPr>
        <w:numPr>
          <w:ilvl w:val="1"/>
          <w:numId w:val="21"/>
        </w:numPr>
        <w:suppressAutoHyphens/>
        <w:spacing w:after="0" w:line="240" w:lineRule="auto"/>
      </w:pPr>
      <w:r w:rsidRPr="006C049D">
        <w:rPr>
          <w:b/>
          <w:bCs/>
        </w:rPr>
        <w:t>Пневмонии, причинени от гъби и плесени:</w:t>
      </w:r>
      <w:r>
        <w:rPr>
          <w:b/>
          <w:bCs/>
        </w:rPr>
        <w:t xml:space="preserve"> </w:t>
      </w:r>
      <w:r w:rsidRPr="006C049D">
        <w:rPr>
          <w:i/>
          <w:iCs/>
          <w:color w:val="EE0000"/>
        </w:rPr>
        <w:t>Candida</w:t>
      </w:r>
      <w:r w:rsidRPr="006C049D">
        <w:rPr>
          <w:i/>
          <w:iCs/>
        </w:rPr>
        <w:t xml:space="preserve">, </w:t>
      </w:r>
      <w:r w:rsidRPr="006C049D">
        <w:rPr>
          <w:i/>
          <w:iCs/>
          <w:color w:val="EE0000"/>
        </w:rPr>
        <w:t>Actinomyces</w:t>
      </w:r>
      <w:r w:rsidRPr="006C049D">
        <w:rPr>
          <w:color w:val="EE0000"/>
        </w:rPr>
        <w:t xml:space="preserve"> </w:t>
      </w:r>
      <w:r w:rsidRPr="006C049D">
        <w:t>и др.</w:t>
      </w:r>
    </w:p>
    <w:p w14:paraId="707FA642" w14:textId="77777777" w:rsidR="006C049D" w:rsidRPr="006C049D" w:rsidRDefault="006C049D" w:rsidP="00706DB1">
      <w:pPr>
        <w:numPr>
          <w:ilvl w:val="1"/>
          <w:numId w:val="21"/>
        </w:numPr>
        <w:suppressAutoHyphens/>
        <w:spacing w:after="0" w:line="240" w:lineRule="auto"/>
      </w:pPr>
      <w:r w:rsidRPr="006C049D">
        <w:rPr>
          <w:b/>
          <w:bCs/>
        </w:rPr>
        <w:t>Небактериални ("атипични") пневмонии:</w:t>
      </w:r>
    </w:p>
    <w:p w14:paraId="6C1A1B19" w14:textId="77777777" w:rsidR="006C049D" w:rsidRPr="006C049D" w:rsidRDefault="006C049D" w:rsidP="00706DB1">
      <w:pPr>
        <w:numPr>
          <w:ilvl w:val="2"/>
          <w:numId w:val="21"/>
        </w:numPr>
        <w:suppressAutoHyphens/>
        <w:spacing w:after="0" w:line="240" w:lineRule="auto"/>
      </w:pPr>
      <w:r w:rsidRPr="006C049D">
        <w:t xml:space="preserve">Вирусни: </w:t>
      </w:r>
      <w:r w:rsidRPr="006C049D">
        <w:rPr>
          <w:i/>
          <w:iCs/>
          <w:color w:val="EE0000"/>
        </w:rPr>
        <w:t>Influenza virus</w:t>
      </w:r>
      <w:r w:rsidRPr="006C049D">
        <w:rPr>
          <w:i/>
          <w:iCs/>
        </w:rPr>
        <w:t xml:space="preserve">, </w:t>
      </w:r>
      <w:r w:rsidRPr="006C049D">
        <w:rPr>
          <w:i/>
          <w:iCs/>
          <w:color w:val="EE0000"/>
        </w:rPr>
        <w:t>Adenoviruses</w:t>
      </w:r>
      <w:r w:rsidRPr="006C049D">
        <w:t>.</w:t>
      </w:r>
    </w:p>
    <w:p w14:paraId="408E884A" w14:textId="77777777" w:rsidR="006C049D" w:rsidRPr="006C049D" w:rsidRDefault="006C049D" w:rsidP="00706DB1">
      <w:pPr>
        <w:numPr>
          <w:ilvl w:val="2"/>
          <w:numId w:val="21"/>
        </w:numPr>
        <w:suppressAutoHyphens/>
        <w:spacing w:after="0" w:line="240" w:lineRule="auto"/>
      </w:pPr>
      <w:r w:rsidRPr="006C049D">
        <w:t xml:space="preserve">Рикетсиозни: </w:t>
      </w:r>
      <w:r w:rsidRPr="006C049D">
        <w:rPr>
          <w:i/>
          <w:iCs/>
          <w:color w:val="EE0000"/>
        </w:rPr>
        <w:t>Rickettsia burnetii</w:t>
      </w:r>
      <w:r w:rsidRPr="006C049D">
        <w:t>.</w:t>
      </w:r>
    </w:p>
    <w:p w14:paraId="370F629D" w14:textId="77777777" w:rsidR="006C049D" w:rsidRPr="006C049D" w:rsidRDefault="006C049D" w:rsidP="00706DB1">
      <w:pPr>
        <w:numPr>
          <w:ilvl w:val="2"/>
          <w:numId w:val="21"/>
        </w:numPr>
        <w:suppressAutoHyphens/>
        <w:spacing w:after="0" w:line="240" w:lineRule="auto"/>
      </w:pPr>
      <w:r w:rsidRPr="006C049D">
        <w:t xml:space="preserve">Хламидийни: </w:t>
      </w:r>
      <w:r w:rsidRPr="006C049D">
        <w:rPr>
          <w:i/>
          <w:iCs/>
          <w:color w:val="EE0000"/>
        </w:rPr>
        <w:t>Chlamydia pneumoniae</w:t>
      </w:r>
      <w:r w:rsidRPr="006C049D">
        <w:t>.</w:t>
      </w:r>
    </w:p>
    <w:p w14:paraId="6446F1CE" w14:textId="77777777" w:rsidR="006C049D" w:rsidRPr="006C049D" w:rsidRDefault="006C049D" w:rsidP="00706DB1">
      <w:pPr>
        <w:numPr>
          <w:ilvl w:val="2"/>
          <w:numId w:val="21"/>
        </w:numPr>
        <w:suppressAutoHyphens/>
        <w:spacing w:after="0" w:line="240" w:lineRule="auto"/>
      </w:pPr>
      <w:r w:rsidRPr="006C049D">
        <w:t xml:space="preserve">Микоплазмени: </w:t>
      </w:r>
      <w:r w:rsidRPr="006C049D">
        <w:rPr>
          <w:i/>
          <w:iCs/>
          <w:color w:val="EE0000"/>
        </w:rPr>
        <w:t>Mycoplasma pneumoniae</w:t>
      </w:r>
      <w:r w:rsidRPr="006C049D">
        <w:t>.</w:t>
      </w:r>
    </w:p>
    <w:p w14:paraId="10B764B3" w14:textId="77777777" w:rsidR="006C049D" w:rsidRPr="006C049D" w:rsidRDefault="006C049D" w:rsidP="00706DB1">
      <w:pPr>
        <w:numPr>
          <w:ilvl w:val="0"/>
          <w:numId w:val="21"/>
        </w:numPr>
        <w:suppressAutoHyphens/>
        <w:spacing w:after="0" w:line="240" w:lineRule="auto"/>
      </w:pPr>
      <w:r w:rsidRPr="006C049D">
        <w:rPr>
          <w:b/>
          <w:bCs/>
        </w:rPr>
        <w:t>2. По локализация:</w:t>
      </w:r>
    </w:p>
    <w:p w14:paraId="669ED9FA" w14:textId="77777777" w:rsidR="006C049D" w:rsidRPr="006C049D" w:rsidRDefault="006C049D" w:rsidP="00706DB1">
      <w:pPr>
        <w:numPr>
          <w:ilvl w:val="1"/>
          <w:numId w:val="21"/>
        </w:numPr>
        <w:suppressAutoHyphens/>
        <w:spacing w:after="0" w:line="240" w:lineRule="auto"/>
      </w:pPr>
      <w:r w:rsidRPr="006C049D">
        <w:rPr>
          <w:b/>
          <w:bCs/>
        </w:rPr>
        <w:t>Алвеоларни пневмонии:</w:t>
      </w:r>
      <w:r w:rsidRPr="006C049D">
        <w:t xml:space="preserve"> Обикновено са бактериални.</w:t>
      </w:r>
    </w:p>
    <w:p w14:paraId="771D3970" w14:textId="77777777" w:rsidR="006C049D" w:rsidRPr="006C049D" w:rsidRDefault="006C049D" w:rsidP="00706DB1">
      <w:pPr>
        <w:numPr>
          <w:ilvl w:val="1"/>
          <w:numId w:val="21"/>
        </w:numPr>
        <w:suppressAutoHyphens/>
        <w:spacing w:after="0" w:line="240" w:lineRule="auto"/>
      </w:pPr>
      <w:r w:rsidRPr="006C049D">
        <w:rPr>
          <w:b/>
          <w:bCs/>
        </w:rPr>
        <w:t>Интерстициални пневмонии:</w:t>
      </w:r>
      <w:r w:rsidRPr="006C049D">
        <w:t xml:space="preserve"> Често са вирусни.</w:t>
      </w:r>
    </w:p>
    <w:p w14:paraId="373173ED" w14:textId="77777777" w:rsidR="006C049D" w:rsidRPr="006C049D" w:rsidRDefault="006C049D" w:rsidP="00706DB1">
      <w:pPr>
        <w:numPr>
          <w:ilvl w:val="0"/>
          <w:numId w:val="21"/>
        </w:numPr>
        <w:suppressAutoHyphens/>
        <w:spacing w:after="0" w:line="240" w:lineRule="auto"/>
      </w:pPr>
      <w:r w:rsidRPr="006C049D">
        <w:rPr>
          <w:b/>
          <w:bCs/>
        </w:rPr>
        <w:t>3. Практическа (клинико-анатомична) класификация:</w:t>
      </w:r>
    </w:p>
    <w:p w14:paraId="7F3916D9" w14:textId="77777777" w:rsidR="006C049D" w:rsidRPr="006C049D" w:rsidRDefault="006C049D" w:rsidP="00706DB1">
      <w:pPr>
        <w:numPr>
          <w:ilvl w:val="1"/>
          <w:numId w:val="21"/>
        </w:numPr>
        <w:suppressAutoHyphens/>
        <w:spacing w:after="0" w:line="240" w:lineRule="auto"/>
      </w:pPr>
      <w:r w:rsidRPr="006C049D">
        <w:rPr>
          <w:b/>
          <w:bCs/>
        </w:rPr>
        <w:t>Лобарна пневмония</w:t>
      </w:r>
      <w:r w:rsidRPr="006C049D">
        <w:t xml:space="preserve"> (Крупозна пневмония).</w:t>
      </w:r>
    </w:p>
    <w:p w14:paraId="4C2E752C" w14:textId="77777777" w:rsidR="006C049D" w:rsidRPr="006C049D" w:rsidRDefault="006C049D" w:rsidP="00706DB1">
      <w:pPr>
        <w:numPr>
          <w:ilvl w:val="1"/>
          <w:numId w:val="21"/>
        </w:numPr>
        <w:suppressAutoHyphens/>
        <w:spacing w:after="0" w:line="240" w:lineRule="auto"/>
      </w:pPr>
      <w:r w:rsidRPr="006C049D">
        <w:rPr>
          <w:b/>
          <w:bCs/>
        </w:rPr>
        <w:t>Лобуларна пневмония</w:t>
      </w:r>
      <w:r w:rsidRPr="006C049D">
        <w:t xml:space="preserve"> (Бронхопневмония).</w:t>
      </w:r>
    </w:p>
    <w:p w14:paraId="2D51FA05" w14:textId="77777777" w:rsidR="006C049D" w:rsidRDefault="006C049D" w:rsidP="00706DB1">
      <w:pPr>
        <w:numPr>
          <w:ilvl w:val="1"/>
          <w:numId w:val="21"/>
        </w:numPr>
        <w:suppressAutoHyphens/>
        <w:spacing w:after="0" w:line="240" w:lineRule="auto"/>
      </w:pPr>
      <w:r w:rsidRPr="006C049D">
        <w:rPr>
          <w:b/>
          <w:bCs/>
        </w:rPr>
        <w:t>Интерстициална пневмония</w:t>
      </w:r>
      <w:r w:rsidRPr="006C049D">
        <w:t>.</w:t>
      </w:r>
    </w:p>
    <w:p w14:paraId="5FCD3C05" w14:textId="77777777" w:rsidR="006C049D" w:rsidRDefault="006C049D" w:rsidP="00706DB1">
      <w:pPr>
        <w:suppressAutoHyphens/>
        <w:spacing w:after="0" w:line="240" w:lineRule="auto"/>
      </w:pPr>
    </w:p>
    <w:p w14:paraId="7702DB44" w14:textId="43A2C081" w:rsidR="006C049D" w:rsidRDefault="006C049D" w:rsidP="00706DB1">
      <w:pPr>
        <w:spacing w:after="0"/>
      </w:pPr>
      <w:r>
        <w:br w:type="page"/>
      </w:r>
    </w:p>
    <w:p w14:paraId="632926A4" w14:textId="41239C8A" w:rsidR="006C049D" w:rsidRDefault="006C049D" w:rsidP="00706DB1">
      <w:pPr>
        <w:suppressAutoHyphens/>
        <w:spacing w:after="0" w:line="240" w:lineRule="auto"/>
        <w:jc w:val="center"/>
        <w:rPr>
          <w:b/>
          <w:bCs/>
        </w:rPr>
      </w:pPr>
      <w:r w:rsidRPr="006C049D">
        <w:rPr>
          <w:b/>
          <w:bCs/>
        </w:rPr>
        <w:lastRenderedPageBreak/>
        <w:t xml:space="preserve">58. </w:t>
      </w:r>
      <w:r w:rsidRPr="006C049D">
        <w:rPr>
          <w:b/>
          <w:bCs/>
          <w:lang w:val="bg-BG"/>
        </w:rPr>
        <w:t>Крупозна пневмония - етиология, патогенеза, патоморфология, клинична картина, диагноза.</w:t>
      </w:r>
    </w:p>
    <w:p w14:paraId="1E9699C8" w14:textId="77777777" w:rsidR="006C049D" w:rsidRDefault="006C049D" w:rsidP="00706DB1">
      <w:pPr>
        <w:suppressAutoHyphens/>
        <w:spacing w:after="0" w:line="240" w:lineRule="auto"/>
        <w:jc w:val="center"/>
        <w:rPr>
          <w:b/>
          <w:bCs/>
        </w:rPr>
      </w:pPr>
    </w:p>
    <w:p w14:paraId="2D301A47" w14:textId="42C83F85" w:rsidR="006C049D" w:rsidRDefault="006C049D" w:rsidP="00706DB1">
      <w:pPr>
        <w:suppressAutoHyphens/>
        <w:spacing w:after="0" w:line="240" w:lineRule="auto"/>
      </w:pPr>
      <w:r w:rsidRPr="006C049D">
        <w:t>Остро инфекциозно заболяване, което засяга цял белодробен дял, има циклично протичане в четири стадия и се причинява най-често от пневмококи (</w:t>
      </w:r>
      <w:r w:rsidRPr="006C049D">
        <w:rPr>
          <w:i/>
          <w:iCs/>
        </w:rPr>
        <w:t>Streptococcus pneumoniae</w:t>
      </w:r>
      <w:r w:rsidRPr="006C049D">
        <w:t>). Засяга предимно хора с намалени защитни сили.</w:t>
      </w:r>
    </w:p>
    <w:p w14:paraId="3B60C8E5" w14:textId="77777777" w:rsidR="006C049D" w:rsidRDefault="006C049D" w:rsidP="00706DB1">
      <w:pPr>
        <w:suppressAutoHyphens/>
        <w:spacing w:after="0" w:line="240" w:lineRule="auto"/>
      </w:pPr>
    </w:p>
    <w:p w14:paraId="3C7C8612" w14:textId="77777777" w:rsidR="006C049D" w:rsidRPr="006C049D" w:rsidRDefault="006C049D" w:rsidP="00706DB1">
      <w:pPr>
        <w:suppressAutoHyphens/>
        <w:spacing w:after="0" w:line="240" w:lineRule="auto"/>
      </w:pPr>
      <w:r w:rsidRPr="006C049D">
        <w:rPr>
          <w:b/>
          <w:bCs/>
        </w:rPr>
        <w:t>Етиология:</w:t>
      </w:r>
    </w:p>
    <w:p w14:paraId="10302494" w14:textId="294DFE10" w:rsidR="006C049D" w:rsidRPr="006C049D" w:rsidRDefault="006C049D" w:rsidP="00706DB1">
      <w:pPr>
        <w:numPr>
          <w:ilvl w:val="0"/>
          <w:numId w:val="22"/>
        </w:numPr>
        <w:suppressAutoHyphens/>
        <w:spacing w:after="0" w:line="240" w:lineRule="auto"/>
      </w:pPr>
      <w:r w:rsidRPr="006C049D">
        <w:rPr>
          <w:b/>
          <w:bCs/>
        </w:rPr>
        <w:t>Основен причинител:</w:t>
      </w:r>
      <w:r>
        <w:rPr>
          <w:b/>
          <w:bCs/>
        </w:rPr>
        <w:t xml:space="preserve"> </w:t>
      </w:r>
      <w:r w:rsidRPr="006C049D">
        <w:rPr>
          <w:i/>
          <w:iCs/>
          <w:color w:val="EE0000"/>
        </w:rPr>
        <w:t>Streptococcus pneumoniae</w:t>
      </w:r>
      <w:r w:rsidRPr="006C049D">
        <w:rPr>
          <w:color w:val="EE0000"/>
        </w:rPr>
        <w:t xml:space="preserve"> </w:t>
      </w:r>
      <w:r w:rsidRPr="006C049D">
        <w:t>(пневмокок) – Gram (+) капсулообразуващ стрептокок. Патогенни за човека са типове 1, 3, 4, 7, 8, 9 и 12.</w:t>
      </w:r>
    </w:p>
    <w:p w14:paraId="21F7F28C" w14:textId="77777777" w:rsidR="006C049D" w:rsidRPr="006C049D" w:rsidRDefault="006C049D" w:rsidP="00706DB1">
      <w:pPr>
        <w:numPr>
          <w:ilvl w:val="0"/>
          <w:numId w:val="22"/>
        </w:numPr>
        <w:suppressAutoHyphens/>
        <w:spacing w:after="0" w:line="240" w:lineRule="auto"/>
      </w:pPr>
      <w:r w:rsidRPr="006C049D">
        <w:rPr>
          <w:b/>
          <w:bCs/>
        </w:rPr>
        <w:t>Предразполагащи фактори:</w:t>
      </w:r>
      <w:r w:rsidRPr="006C049D">
        <w:t xml:space="preserve"> </w:t>
      </w:r>
      <w:r w:rsidRPr="006C049D">
        <w:rPr>
          <w:color w:val="EE0000"/>
        </w:rPr>
        <w:t>Простуда</w:t>
      </w:r>
      <w:r w:rsidRPr="006C049D">
        <w:t xml:space="preserve">, </w:t>
      </w:r>
      <w:r w:rsidRPr="006C049D">
        <w:rPr>
          <w:color w:val="EE0000"/>
        </w:rPr>
        <w:t>алкохолизъм</w:t>
      </w:r>
      <w:r w:rsidRPr="006C049D">
        <w:t xml:space="preserve">, </w:t>
      </w:r>
      <w:r w:rsidRPr="006C049D">
        <w:rPr>
          <w:color w:val="EE0000"/>
        </w:rPr>
        <w:t>захарен диабет</w:t>
      </w:r>
      <w:r w:rsidRPr="006C049D">
        <w:t xml:space="preserve">, състояние след </w:t>
      </w:r>
      <w:r w:rsidRPr="006C049D">
        <w:rPr>
          <w:color w:val="EE0000"/>
        </w:rPr>
        <w:t>спленектомия</w:t>
      </w:r>
      <w:r w:rsidRPr="006C049D">
        <w:t xml:space="preserve">, </w:t>
      </w:r>
      <w:r w:rsidRPr="006C049D">
        <w:rPr>
          <w:color w:val="EE0000"/>
        </w:rPr>
        <w:t>вродени хемолитични анемии</w:t>
      </w:r>
      <w:r w:rsidRPr="006C049D">
        <w:t>.</w:t>
      </w:r>
    </w:p>
    <w:p w14:paraId="4020A1DA" w14:textId="30187AB7" w:rsidR="006C049D" w:rsidRPr="006C049D" w:rsidRDefault="006C049D" w:rsidP="00706DB1">
      <w:pPr>
        <w:numPr>
          <w:ilvl w:val="0"/>
          <w:numId w:val="22"/>
        </w:numPr>
        <w:suppressAutoHyphens/>
        <w:spacing w:after="0" w:line="240" w:lineRule="auto"/>
      </w:pPr>
      <w:r w:rsidRPr="006C049D">
        <w:rPr>
          <w:b/>
          <w:bCs/>
        </w:rPr>
        <w:t>Редки причинители:</w:t>
      </w:r>
      <w:r>
        <w:rPr>
          <w:b/>
          <w:bCs/>
        </w:rPr>
        <w:t xml:space="preserve"> </w:t>
      </w:r>
      <w:r w:rsidRPr="006C049D">
        <w:rPr>
          <w:i/>
          <w:iCs/>
          <w:color w:val="EE0000"/>
        </w:rPr>
        <w:t>Pseudomonas</w:t>
      </w:r>
      <w:r w:rsidRPr="006C049D">
        <w:rPr>
          <w:i/>
          <w:iCs/>
        </w:rPr>
        <w:t xml:space="preserve">, </w:t>
      </w:r>
      <w:r w:rsidRPr="006C049D">
        <w:rPr>
          <w:i/>
          <w:iCs/>
          <w:color w:val="EE0000"/>
        </w:rPr>
        <w:t>Klebsiella</w:t>
      </w:r>
      <w:r w:rsidRPr="006C049D">
        <w:rPr>
          <w:i/>
          <w:iCs/>
        </w:rPr>
        <w:t xml:space="preserve">, </w:t>
      </w:r>
      <w:r w:rsidRPr="006C049D">
        <w:rPr>
          <w:i/>
          <w:iCs/>
          <w:color w:val="EE0000"/>
        </w:rPr>
        <w:t>Proteus</w:t>
      </w:r>
      <w:r w:rsidRPr="006C049D">
        <w:t>.</w:t>
      </w:r>
      <w:r>
        <w:br/>
      </w:r>
    </w:p>
    <w:p w14:paraId="3EEDFC7D" w14:textId="77777777" w:rsidR="006C049D" w:rsidRPr="006C049D" w:rsidRDefault="006C049D" w:rsidP="00706DB1">
      <w:pPr>
        <w:suppressAutoHyphens/>
        <w:spacing w:after="0" w:line="240" w:lineRule="auto"/>
      </w:pPr>
      <w:r w:rsidRPr="006C049D">
        <w:rPr>
          <w:b/>
          <w:bCs/>
        </w:rPr>
        <w:t>Патогенеза:</w:t>
      </w:r>
    </w:p>
    <w:p w14:paraId="4AFC2E83" w14:textId="36287C39" w:rsidR="006C049D" w:rsidRPr="006C049D" w:rsidRDefault="006C049D" w:rsidP="00706DB1">
      <w:pPr>
        <w:numPr>
          <w:ilvl w:val="0"/>
          <w:numId w:val="23"/>
        </w:numPr>
        <w:suppressAutoHyphens/>
        <w:spacing w:after="0" w:line="240" w:lineRule="auto"/>
      </w:pPr>
      <w:r w:rsidRPr="006C049D">
        <w:t>Инфекцията прониква най-често чрез аспирация от назофарингеалната флора. При намалени защитни сили бактериите се размножават бързо в алвеолите. Развива се възпалителна реакция с натрупване на ексудат, богат на еритроцити, левкоцити и фибрин, който постепенно се отстранява от макрофаги.</w:t>
      </w:r>
      <w:r>
        <w:br/>
      </w:r>
    </w:p>
    <w:p w14:paraId="47912F08" w14:textId="77777777" w:rsidR="006C049D" w:rsidRPr="006C049D" w:rsidRDefault="006C049D" w:rsidP="00706DB1">
      <w:pPr>
        <w:suppressAutoHyphens/>
        <w:spacing w:after="0" w:line="240" w:lineRule="auto"/>
      </w:pPr>
      <w:r w:rsidRPr="006C049D">
        <w:rPr>
          <w:b/>
          <w:bCs/>
        </w:rPr>
        <w:t>Патоанатомия (4 стадия):</w:t>
      </w:r>
    </w:p>
    <w:p w14:paraId="27C61EC6" w14:textId="77777777" w:rsidR="006C049D" w:rsidRPr="006C049D" w:rsidRDefault="006C049D" w:rsidP="00706DB1">
      <w:pPr>
        <w:numPr>
          <w:ilvl w:val="0"/>
          <w:numId w:val="24"/>
        </w:numPr>
        <w:suppressAutoHyphens/>
        <w:spacing w:after="0" w:line="240" w:lineRule="auto"/>
      </w:pPr>
      <w:r w:rsidRPr="006C049D">
        <w:rPr>
          <w:b/>
          <w:bCs/>
        </w:rPr>
        <w:t>Стадий на хиперемия (1 ден):</w:t>
      </w:r>
      <w:r w:rsidRPr="006C049D">
        <w:t xml:space="preserve"> Засегнатият лоб е тъмночервен, кръвонапълнен, но все още въздухоносен.</w:t>
      </w:r>
    </w:p>
    <w:p w14:paraId="769755BD" w14:textId="1B0A4AE5" w:rsidR="006C049D" w:rsidRPr="006C049D" w:rsidRDefault="006C049D" w:rsidP="00706DB1">
      <w:pPr>
        <w:numPr>
          <w:ilvl w:val="0"/>
          <w:numId w:val="24"/>
        </w:numPr>
        <w:suppressAutoHyphens/>
        <w:spacing w:after="0" w:line="240" w:lineRule="auto"/>
      </w:pPr>
      <w:r w:rsidRPr="006C049D">
        <w:rPr>
          <w:b/>
          <w:bCs/>
        </w:rPr>
        <w:t>Стадий на червена хепатизация (2-3 ден):</w:t>
      </w:r>
      <w:r w:rsidRPr="006C049D">
        <w:t xml:space="preserve"> Лобът е плътен, червен, невъздухоносен, с консистенция на черен дроб. Алвеолите са изпълнени с </w:t>
      </w:r>
      <w:r w:rsidRPr="004171CA">
        <w:rPr>
          <w:color w:val="EE0000"/>
        </w:rPr>
        <w:t xml:space="preserve">фибрин и много еритроцити </w:t>
      </w:r>
      <w:r w:rsidRPr="004171CA">
        <w:rPr>
          <w:color w:val="EE0000"/>
          <w:lang w:val="bg-BG"/>
        </w:rPr>
        <w:t>и по-малко левкоцити</w:t>
      </w:r>
      <w:r w:rsidRPr="006C049D">
        <w:t>.</w:t>
      </w:r>
    </w:p>
    <w:p w14:paraId="26C11C43" w14:textId="77777777" w:rsidR="006C049D" w:rsidRPr="006C049D" w:rsidRDefault="006C049D" w:rsidP="00706DB1">
      <w:pPr>
        <w:numPr>
          <w:ilvl w:val="0"/>
          <w:numId w:val="24"/>
        </w:numPr>
        <w:suppressAutoHyphens/>
        <w:spacing w:after="0" w:line="240" w:lineRule="auto"/>
      </w:pPr>
      <w:r w:rsidRPr="006C049D">
        <w:rPr>
          <w:b/>
          <w:bCs/>
        </w:rPr>
        <w:t>Стадий на сива хепатизация (4-8 ден):</w:t>
      </w:r>
      <w:r w:rsidRPr="006C049D">
        <w:t xml:space="preserve"> Лобът е сив, плътен, невъздухоносен. В алвеолите доминират левкоцитите.</w:t>
      </w:r>
    </w:p>
    <w:p w14:paraId="5965FFB2" w14:textId="77777777" w:rsidR="006C049D" w:rsidRPr="006C049D" w:rsidRDefault="006C049D" w:rsidP="00706DB1">
      <w:pPr>
        <w:numPr>
          <w:ilvl w:val="0"/>
          <w:numId w:val="24"/>
        </w:numPr>
        <w:suppressAutoHyphens/>
        <w:spacing w:after="0" w:line="240" w:lineRule="auto"/>
      </w:pPr>
      <w:r w:rsidRPr="006C049D">
        <w:rPr>
          <w:b/>
          <w:bCs/>
        </w:rPr>
        <w:t>Стадий на разнасяне (след 8 ден):</w:t>
      </w:r>
      <w:r w:rsidRPr="006C049D">
        <w:t xml:space="preserve"> </w:t>
      </w:r>
      <w:r w:rsidRPr="004171CA">
        <w:rPr>
          <w:color w:val="EE0000"/>
        </w:rPr>
        <w:t>Възпалителният ексудат се втечнява и резорбира, белият дроб постепенно става отново въздухоносен</w:t>
      </w:r>
      <w:r w:rsidRPr="006C049D">
        <w:t>.</w:t>
      </w:r>
    </w:p>
    <w:p w14:paraId="7FF07B22" w14:textId="77777777" w:rsidR="006C049D" w:rsidRDefault="006C049D" w:rsidP="00706DB1">
      <w:pPr>
        <w:suppressAutoHyphens/>
        <w:spacing w:after="0" w:line="240" w:lineRule="auto"/>
        <w:rPr>
          <w:lang w:val="bg-BG"/>
        </w:rPr>
      </w:pPr>
    </w:p>
    <w:p w14:paraId="2D4D689F" w14:textId="77777777" w:rsidR="006C049D" w:rsidRPr="006C049D" w:rsidRDefault="006C049D" w:rsidP="00706DB1">
      <w:pPr>
        <w:suppressAutoHyphens/>
        <w:spacing w:after="0" w:line="240" w:lineRule="auto"/>
      </w:pPr>
      <w:r w:rsidRPr="006C049D">
        <w:rPr>
          <w:b/>
          <w:bCs/>
        </w:rPr>
        <w:t>Клинична картина:</w:t>
      </w:r>
    </w:p>
    <w:p w14:paraId="0DB375E7" w14:textId="42D479BF" w:rsidR="006C049D" w:rsidRPr="006C049D" w:rsidRDefault="006C049D" w:rsidP="00706DB1">
      <w:pPr>
        <w:numPr>
          <w:ilvl w:val="0"/>
          <w:numId w:val="25"/>
        </w:numPr>
        <w:suppressAutoHyphens/>
        <w:spacing w:after="0" w:line="240" w:lineRule="auto"/>
      </w:pPr>
      <w:r w:rsidRPr="006C049D">
        <w:rPr>
          <w:b/>
          <w:bCs/>
        </w:rPr>
        <w:t>Анамнеза:</w:t>
      </w:r>
      <w:r w:rsidRPr="006C049D">
        <w:t xml:space="preserve"> </w:t>
      </w:r>
      <w:r w:rsidRPr="006C049D">
        <w:rPr>
          <w:color w:val="EE0000"/>
        </w:rPr>
        <w:t xml:space="preserve">Внезапно начало </w:t>
      </w:r>
      <w:r w:rsidRPr="006C049D">
        <w:t xml:space="preserve">с втрисане (30 мин - 2 ч), мускулни и ставни болки. </w:t>
      </w:r>
      <w:r w:rsidRPr="005868EB">
        <w:rPr>
          <w:color w:val="EE0000"/>
          <w:highlight w:val="green"/>
        </w:rPr>
        <w:t>Температурата бързо се покачва до 40°C и се задържа висока</w:t>
      </w:r>
      <w:r w:rsidRPr="005868EB">
        <w:rPr>
          <w:color w:val="EE0000"/>
          <w:highlight w:val="green"/>
          <w:lang w:val="bg-BG"/>
        </w:rPr>
        <w:t xml:space="preserve"> за 7-8 дни</w:t>
      </w:r>
      <w:r w:rsidRPr="006C049D">
        <w:rPr>
          <w:color w:val="EE0000"/>
        </w:rPr>
        <w:t xml:space="preserve"> (</w:t>
      </w:r>
      <w:r w:rsidRPr="006C049D">
        <w:rPr>
          <w:i/>
          <w:iCs/>
          <w:color w:val="EE0000"/>
        </w:rPr>
        <w:t>Febris continua</w:t>
      </w:r>
      <w:r w:rsidRPr="006C049D">
        <w:rPr>
          <w:color w:val="EE0000"/>
        </w:rPr>
        <w:t>)</w:t>
      </w:r>
      <w:r w:rsidRPr="006C049D">
        <w:t xml:space="preserve">. Появяват се </w:t>
      </w:r>
      <w:r w:rsidRPr="005868EB">
        <w:rPr>
          <w:color w:val="EE0000"/>
          <w:highlight w:val="green"/>
        </w:rPr>
        <w:t>бодежи в гърдите</w:t>
      </w:r>
      <w:r w:rsidRPr="005868EB">
        <w:rPr>
          <w:highlight w:val="green"/>
        </w:rPr>
        <w:t xml:space="preserve">, </w:t>
      </w:r>
      <w:r w:rsidRPr="005868EB">
        <w:rPr>
          <w:color w:val="EE0000"/>
          <w:highlight w:val="green"/>
        </w:rPr>
        <w:t xml:space="preserve">суха кашлица </w:t>
      </w:r>
      <w:r w:rsidRPr="005868EB">
        <w:rPr>
          <w:highlight w:val="green"/>
        </w:rPr>
        <w:t xml:space="preserve">и често </w:t>
      </w:r>
      <w:r w:rsidRPr="005868EB">
        <w:rPr>
          <w:i/>
          <w:iCs/>
          <w:color w:val="EE0000"/>
          <w:highlight w:val="green"/>
        </w:rPr>
        <w:t>Herpes labialis</w:t>
      </w:r>
      <w:r w:rsidRPr="006C049D">
        <w:t xml:space="preserve">. На втория ден се появяват характерни </w:t>
      </w:r>
      <w:r w:rsidRPr="00F12BD1">
        <w:rPr>
          <w:color w:val="EE0000"/>
          <w:highlight w:val="green"/>
        </w:rPr>
        <w:t>ръждиви, лепкави, фибринозни храчки</w:t>
      </w:r>
      <w:r w:rsidRPr="006C049D">
        <w:rPr>
          <w:color w:val="EE0000"/>
        </w:rPr>
        <w:t xml:space="preserve"> </w:t>
      </w:r>
      <w:r w:rsidRPr="006C049D">
        <w:t>(</w:t>
      </w:r>
      <w:r w:rsidRPr="006C049D">
        <w:rPr>
          <w:i/>
          <w:iCs/>
        </w:rPr>
        <w:t>sputum rubiginosum</w:t>
      </w:r>
      <w:r w:rsidRPr="006C049D">
        <w:t>).</w:t>
      </w:r>
    </w:p>
    <w:p w14:paraId="38BEE61A" w14:textId="77777777" w:rsidR="006C049D" w:rsidRPr="006C049D" w:rsidRDefault="006C049D" w:rsidP="00706DB1">
      <w:pPr>
        <w:numPr>
          <w:ilvl w:val="0"/>
          <w:numId w:val="25"/>
        </w:numPr>
        <w:suppressAutoHyphens/>
        <w:spacing w:after="0" w:line="240" w:lineRule="auto"/>
      </w:pPr>
      <w:r w:rsidRPr="006C049D">
        <w:rPr>
          <w:b/>
          <w:bCs/>
        </w:rPr>
        <w:t>Обективна находка (според стадия):</w:t>
      </w:r>
    </w:p>
    <w:p w14:paraId="0E8E3C5B" w14:textId="77777777" w:rsidR="006C049D" w:rsidRPr="006C049D" w:rsidRDefault="006C049D" w:rsidP="00706DB1">
      <w:pPr>
        <w:numPr>
          <w:ilvl w:val="1"/>
          <w:numId w:val="25"/>
        </w:numPr>
        <w:suppressAutoHyphens/>
        <w:spacing w:after="0" w:line="240" w:lineRule="auto"/>
      </w:pPr>
      <w:r w:rsidRPr="006C049D">
        <w:rPr>
          <w:b/>
          <w:bCs/>
        </w:rPr>
        <w:t>Стадий на хиперемия</w:t>
      </w:r>
      <w:r w:rsidRPr="006F32EF">
        <w:rPr>
          <w:b/>
          <w:bCs/>
          <w:highlight w:val="green"/>
        </w:rPr>
        <w:t>:</w:t>
      </w:r>
      <w:r w:rsidRPr="006F32EF">
        <w:rPr>
          <w:highlight w:val="green"/>
        </w:rPr>
        <w:t xml:space="preserve"> </w:t>
      </w:r>
      <w:r w:rsidRPr="006F32EF">
        <w:rPr>
          <w:color w:val="EE0000"/>
          <w:highlight w:val="green"/>
        </w:rPr>
        <w:t>Притъпено-тимпаничен перкуторен тон</w:t>
      </w:r>
      <w:r w:rsidRPr="006F32EF">
        <w:rPr>
          <w:highlight w:val="green"/>
        </w:rPr>
        <w:t xml:space="preserve">, </w:t>
      </w:r>
      <w:r w:rsidRPr="006F32EF">
        <w:rPr>
          <w:color w:val="EE0000"/>
          <w:highlight w:val="green"/>
        </w:rPr>
        <w:t>отслабено везикуларно или бронхо-везикуларно дишане</w:t>
      </w:r>
      <w:r w:rsidRPr="006C049D">
        <w:t xml:space="preserve">, начални </w:t>
      </w:r>
      <w:r w:rsidRPr="006F32EF">
        <w:rPr>
          <w:color w:val="EE0000"/>
          <w:highlight w:val="green"/>
        </w:rPr>
        <w:t>крепитации</w:t>
      </w:r>
      <w:r w:rsidRPr="006C049D">
        <w:rPr>
          <w:color w:val="EE0000"/>
        </w:rPr>
        <w:t xml:space="preserve"> </w:t>
      </w:r>
      <w:r w:rsidRPr="006C049D">
        <w:t>(</w:t>
      </w:r>
      <w:r w:rsidRPr="006C049D">
        <w:rPr>
          <w:i/>
          <w:iCs/>
          <w:color w:val="EE0000"/>
        </w:rPr>
        <w:t>crepitatio indux</w:t>
      </w:r>
      <w:r w:rsidRPr="006C049D">
        <w:t>).</w:t>
      </w:r>
    </w:p>
    <w:p w14:paraId="01AE186C" w14:textId="77777777" w:rsidR="006C049D" w:rsidRPr="006C049D" w:rsidRDefault="006C049D" w:rsidP="00706DB1">
      <w:pPr>
        <w:numPr>
          <w:ilvl w:val="1"/>
          <w:numId w:val="25"/>
        </w:numPr>
        <w:suppressAutoHyphens/>
        <w:spacing w:after="0" w:line="240" w:lineRule="auto"/>
      </w:pPr>
      <w:r w:rsidRPr="006C049D">
        <w:rPr>
          <w:b/>
          <w:bCs/>
        </w:rPr>
        <w:t>Стадий на червена и сива хепатизация:</w:t>
      </w:r>
      <w:r w:rsidRPr="006C049D">
        <w:t xml:space="preserve"> </w:t>
      </w:r>
      <w:r w:rsidRPr="006F32EF">
        <w:rPr>
          <w:color w:val="EE0000"/>
          <w:highlight w:val="green"/>
        </w:rPr>
        <w:t>Усилен гласен фремитус, притъпен перкуторен тон, класическо бронхиално дишане и бронхофония</w:t>
      </w:r>
      <w:r w:rsidRPr="006C049D">
        <w:t>. Хрипове обикновено липсват.</w:t>
      </w:r>
    </w:p>
    <w:p w14:paraId="0EEBA4E7" w14:textId="77777777" w:rsidR="006C049D" w:rsidRPr="006C049D" w:rsidRDefault="006C049D" w:rsidP="00706DB1">
      <w:pPr>
        <w:numPr>
          <w:ilvl w:val="1"/>
          <w:numId w:val="25"/>
        </w:numPr>
        <w:suppressAutoHyphens/>
        <w:spacing w:after="0" w:line="240" w:lineRule="auto"/>
        <w:rPr>
          <w:color w:val="EE0000"/>
        </w:rPr>
      </w:pPr>
      <w:r w:rsidRPr="006C049D">
        <w:rPr>
          <w:b/>
          <w:bCs/>
        </w:rPr>
        <w:t>Стадий на разнасяне:</w:t>
      </w:r>
      <w:r w:rsidRPr="006C049D">
        <w:t xml:space="preserve"> </w:t>
      </w:r>
      <w:r w:rsidRPr="006F32EF">
        <w:rPr>
          <w:color w:val="EE0000"/>
          <w:highlight w:val="green"/>
        </w:rPr>
        <w:t>Температурата спада критично</w:t>
      </w:r>
      <w:r w:rsidRPr="006F32EF">
        <w:rPr>
          <w:highlight w:val="green"/>
        </w:rPr>
        <w:t xml:space="preserve">. </w:t>
      </w:r>
      <w:r w:rsidRPr="006F32EF">
        <w:rPr>
          <w:color w:val="EE0000"/>
          <w:highlight w:val="green"/>
        </w:rPr>
        <w:t>Перкуторният тон отново е притъпено-тимпаничен, дишането е бронхо-везикуларно и се появяват крайни крепитации (</w:t>
      </w:r>
      <w:r w:rsidRPr="006F32EF">
        <w:rPr>
          <w:i/>
          <w:iCs/>
          <w:color w:val="EE0000"/>
          <w:highlight w:val="green"/>
        </w:rPr>
        <w:t>crepitatio redux</w:t>
      </w:r>
      <w:r w:rsidRPr="006F32EF">
        <w:rPr>
          <w:color w:val="EE0000"/>
          <w:highlight w:val="green"/>
        </w:rPr>
        <w:t>)</w:t>
      </w:r>
      <w:r w:rsidRPr="006C049D">
        <w:rPr>
          <w:color w:val="EE0000"/>
        </w:rPr>
        <w:t>.</w:t>
      </w:r>
    </w:p>
    <w:p w14:paraId="0121F835" w14:textId="45BBF7B6" w:rsidR="006C049D" w:rsidRPr="006C049D" w:rsidRDefault="006C049D" w:rsidP="00706DB1">
      <w:pPr>
        <w:numPr>
          <w:ilvl w:val="0"/>
          <w:numId w:val="25"/>
        </w:numPr>
        <w:suppressAutoHyphens/>
        <w:spacing w:after="0" w:line="240" w:lineRule="auto"/>
      </w:pPr>
      <w:r w:rsidRPr="006C049D">
        <w:rPr>
          <w:b/>
          <w:bCs/>
        </w:rPr>
        <w:t>Общи белези:</w:t>
      </w:r>
      <w:r>
        <w:rPr>
          <w:b/>
          <w:bCs/>
          <w:lang w:val="bg-BG"/>
        </w:rPr>
        <w:t xml:space="preserve"> </w:t>
      </w:r>
      <w:r w:rsidRPr="006C049D">
        <w:rPr>
          <w:i/>
          <w:iCs/>
          <w:color w:val="EE0000"/>
        </w:rPr>
        <w:t>Facies febrilis</w:t>
      </w:r>
      <w:r w:rsidRPr="006C049D">
        <w:rPr>
          <w:color w:val="EE0000"/>
        </w:rPr>
        <w:t xml:space="preserve"> </w:t>
      </w:r>
      <w:r w:rsidRPr="006C049D">
        <w:t xml:space="preserve">(фебрилно лице), </w:t>
      </w:r>
      <w:r w:rsidRPr="006C049D">
        <w:rPr>
          <w:color w:val="EE0000"/>
        </w:rPr>
        <w:t>тахипнея</w:t>
      </w:r>
      <w:r w:rsidRPr="006C049D">
        <w:t xml:space="preserve">, </w:t>
      </w:r>
      <w:r w:rsidRPr="006C049D">
        <w:rPr>
          <w:color w:val="EE0000"/>
        </w:rPr>
        <w:t>тахикардия</w:t>
      </w:r>
      <w:r w:rsidRPr="006C049D">
        <w:t xml:space="preserve">, </w:t>
      </w:r>
      <w:r w:rsidRPr="006C049D">
        <w:rPr>
          <w:color w:val="EE0000"/>
        </w:rPr>
        <w:t>хипотония</w:t>
      </w:r>
      <w:r w:rsidRPr="006C049D">
        <w:t>.</w:t>
      </w:r>
    </w:p>
    <w:p w14:paraId="39A85933" w14:textId="77777777" w:rsidR="006C049D" w:rsidRDefault="006C049D" w:rsidP="00706DB1">
      <w:pPr>
        <w:suppressAutoHyphens/>
        <w:spacing w:after="0" w:line="240" w:lineRule="auto"/>
        <w:rPr>
          <w:lang w:val="bg-BG"/>
        </w:rPr>
      </w:pPr>
    </w:p>
    <w:p w14:paraId="6A7B0BDD" w14:textId="77777777" w:rsidR="006C049D" w:rsidRPr="006C049D" w:rsidRDefault="006C049D" w:rsidP="00706DB1">
      <w:pPr>
        <w:suppressAutoHyphens/>
        <w:spacing w:after="0" w:line="240" w:lineRule="auto"/>
      </w:pPr>
      <w:r w:rsidRPr="006C049D">
        <w:rPr>
          <w:b/>
          <w:bCs/>
        </w:rPr>
        <w:t>Изследвания:</w:t>
      </w:r>
    </w:p>
    <w:p w14:paraId="0D830417" w14:textId="77777777" w:rsidR="006C049D" w:rsidRPr="006C049D" w:rsidRDefault="006C049D" w:rsidP="00706DB1">
      <w:pPr>
        <w:numPr>
          <w:ilvl w:val="0"/>
          <w:numId w:val="26"/>
        </w:numPr>
        <w:suppressAutoHyphens/>
        <w:spacing w:after="0" w:line="240" w:lineRule="auto"/>
      </w:pPr>
      <w:r w:rsidRPr="006C049D">
        <w:rPr>
          <w:b/>
          <w:bCs/>
        </w:rPr>
        <w:lastRenderedPageBreak/>
        <w:t>Микробиология:</w:t>
      </w:r>
      <w:r w:rsidRPr="006C049D">
        <w:t xml:space="preserve"> </w:t>
      </w:r>
      <w:r w:rsidRPr="001C40AE">
        <w:rPr>
          <w:color w:val="EE0000"/>
        </w:rPr>
        <w:t>Бактериологично изследване на храчка</w:t>
      </w:r>
      <w:r w:rsidRPr="006C049D">
        <w:t>, хемокултура (може да е позитивна в 20-30% от случаите).</w:t>
      </w:r>
    </w:p>
    <w:p w14:paraId="7640A1EC" w14:textId="77777777" w:rsidR="006C049D" w:rsidRPr="006C049D" w:rsidRDefault="006C049D" w:rsidP="00706DB1">
      <w:pPr>
        <w:numPr>
          <w:ilvl w:val="0"/>
          <w:numId w:val="26"/>
        </w:numPr>
        <w:suppressAutoHyphens/>
        <w:spacing w:after="0" w:line="240" w:lineRule="auto"/>
      </w:pPr>
      <w:r w:rsidRPr="006C049D">
        <w:rPr>
          <w:b/>
          <w:bCs/>
        </w:rPr>
        <w:t>Кръвна картина:</w:t>
      </w:r>
      <w:r w:rsidRPr="006C049D">
        <w:t xml:space="preserve"> Ускорена СУЕ, левкоцитоза (12-25.10⁹/l) с олевяване.</w:t>
      </w:r>
    </w:p>
    <w:p w14:paraId="2890C416" w14:textId="22560B10" w:rsidR="006C049D" w:rsidRPr="006C049D" w:rsidRDefault="006C049D" w:rsidP="00706DB1">
      <w:pPr>
        <w:numPr>
          <w:ilvl w:val="0"/>
          <w:numId w:val="26"/>
        </w:numPr>
        <w:suppressAutoHyphens/>
        <w:spacing w:after="0" w:line="240" w:lineRule="auto"/>
      </w:pPr>
      <w:r w:rsidRPr="006C049D">
        <w:rPr>
          <w:b/>
          <w:bCs/>
        </w:rPr>
        <w:t>Рентгенография:</w:t>
      </w:r>
      <w:r w:rsidRPr="006C049D">
        <w:t xml:space="preserve"> </w:t>
      </w:r>
      <w:r w:rsidRPr="001C40AE">
        <w:rPr>
          <w:color w:val="EE0000"/>
          <w:highlight w:val="green"/>
        </w:rPr>
        <w:t>Хомогенно лобарно засенчване</w:t>
      </w:r>
      <w:r w:rsidRPr="006C049D">
        <w:t>.</w:t>
      </w:r>
      <w:r>
        <w:rPr>
          <w:lang w:val="bg-BG"/>
        </w:rPr>
        <w:br/>
      </w:r>
    </w:p>
    <w:p w14:paraId="54BF4274" w14:textId="77777777" w:rsidR="006C049D" w:rsidRPr="006C049D" w:rsidRDefault="006C049D" w:rsidP="00706DB1">
      <w:pPr>
        <w:suppressAutoHyphens/>
        <w:spacing w:after="0" w:line="240" w:lineRule="auto"/>
      </w:pPr>
      <w:r w:rsidRPr="006C049D">
        <w:rPr>
          <w:b/>
          <w:bCs/>
        </w:rPr>
        <w:t>Усложнения:</w:t>
      </w:r>
    </w:p>
    <w:p w14:paraId="48653A66" w14:textId="77777777" w:rsidR="006C049D" w:rsidRPr="006C049D" w:rsidRDefault="006C049D" w:rsidP="00706DB1">
      <w:pPr>
        <w:numPr>
          <w:ilvl w:val="0"/>
          <w:numId w:val="27"/>
        </w:numPr>
        <w:suppressAutoHyphens/>
        <w:spacing w:after="0" w:line="240" w:lineRule="auto"/>
      </w:pPr>
      <w:r w:rsidRPr="006C049D">
        <w:rPr>
          <w:b/>
          <w:bCs/>
        </w:rPr>
        <w:t>Плеврален излив:</w:t>
      </w:r>
      <w:r w:rsidRPr="006C049D">
        <w:t xml:space="preserve"> Стерилен или гноен (</w:t>
      </w:r>
      <w:r w:rsidRPr="006C049D">
        <w:rPr>
          <w:i/>
          <w:iCs/>
        </w:rPr>
        <w:t>Empyema pleurae</w:t>
      </w:r>
      <w:r w:rsidRPr="006C049D">
        <w:t>).</w:t>
      </w:r>
    </w:p>
    <w:p w14:paraId="6E7E4839" w14:textId="77777777" w:rsidR="006C049D" w:rsidRPr="006C049D" w:rsidRDefault="006C049D" w:rsidP="00706DB1">
      <w:pPr>
        <w:numPr>
          <w:ilvl w:val="0"/>
          <w:numId w:val="27"/>
        </w:numPr>
        <w:suppressAutoHyphens/>
        <w:spacing w:after="0" w:line="240" w:lineRule="auto"/>
      </w:pPr>
      <w:r w:rsidRPr="006C049D">
        <w:rPr>
          <w:b/>
          <w:bCs/>
        </w:rPr>
        <w:t>Белодробен абсцес.</w:t>
      </w:r>
    </w:p>
    <w:p w14:paraId="7DA5A57E" w14:textId="77777777" w:rsidR="006C049D" w:rsidRPr="006C049D" w:rsidRDefault="006C049D" w:rsidP="00706DB1">
      <w:pPr>
        <w:numPr>
          <w:ilvl w:val="0"/>
          <w:numId w:val="27"/>
        </w:numPr>
        <w:suppressAutoHyphens/>
        <w:spacing w:after="0" w:line="240" w:lineRule="auto"/>
      </w:pPr>
      <w:r w:rsidRPr="006C049D">
        <w:rPr>
          <w:b/>
          <w:bCs/>
        </w:rPr>
        <w:t>Сърдечни:</w:t>
      </w:r>
      <w:r w:rsidRPr="006C049D">
        <w:t xml:space="preserve"> Миокардит, ендокардит, перикардит.</w:t>
      </w:r>
    </w:p>
    <w:p w14:paraId="56CADD77" w14:textId="30171DCA" w:rsidR="006C049D" w:rsidRPr="006C049D" w:rsidRDefault="006C049D" w:rsidP="00706DB1">
      <w:pPr>
        <w:numPr>
          <w:ilvl w:val="0"/>
          <w:numId w:val="27"/>
        </w:numPr>
        <w:suppressAutoHyphens/>
        <w:spacing w:after="0" w:line="240" w:lineRule="auto"/>
      </w:pPr>
      <w:r w:rsidRPr="006C049D">
        <w:rPr>
          <w:b/>
          <w:bCs/>
        </w:rPr>
        <w:t>Пневмококов сепсис:</w:t>
      </w:r>
      <w:r w:rsidRPr="006C049D">
        <w:t xml:space="preserve"> С прояви на артрит, менингит и др.</w:t>
      </w:r>
      <w:r>
        <w:rPr>
          <w:lang w:val="bg-BG"/>
        </w:rPr>
        <w:br/>
      </w:r>
    </w:p>
    <w:p w14:paraId="3F9F0076" w14:textId="77777777" w:rsidR="006C049D" w:rsidRPr="006C049D" w:rsidRDefault="006C049D" w:rsidP="00706DB1">
      <w:pPr>
        <w:suppressAutoHyphens/>
        <w:spacing w:after="0" w:line="240" w:lineRule="auto"/>
      </w:pPr>
      <w:r w:rsidRPr="006C049D">
        <w:rPr>
          <w:b/>
          <w:bCs/>
        </w:rPr>
        <w:t>Прогноза:</w:t>
      </w:r>
    </w:p>
    <w:p w14:paraId="51E18DBA" w14:textId="77777777" w:rsidR="006C049D" w:rsidRPr="006C049D" w:rsidRDefault="006C049D" w:rsidP="00706DB1">
      <w:pPr>
        <w:numPr>
          <w:ilvl w:val="0"/>
          <w:numId w:val="28"/>
        </w:numPr>
        <w:suppressAutoHyphens/>
        <w:spacing w:after="0" w:line="240" w:lineRule="auto"/>
      </w:pPr>
      <w:r w:rsidRPr="006C049D">
        <w:t>В антибиотичната ера прогнозата е благоприятна. При ранно лечение класическата цикличност не се наблюдава и симптомите са по-слабо изразени. Късното лечение и усложненията влошават прогнозата.</w:t>
      </w:r>
    </w:p>
    <w:p w14:paraId="5319C4B6" w14:textId="77777777" w:rsidR="006C049D" w:rsidRDefault="006C049D" w:rsidP="00706DB1">
      <w:pPr>
        <w:suppressAutoHyphens/>
        <w:spacing w:after="0" w:line="240" w:lineRule="auto"/>
        <w:rPr>
          <w:lang w:val="bg-BG"/>
        </w:rPr>
      </w:pPr>
    </w:p>
    <w:p w14:paraId="6D67D106" w14:textId="77777777" w:rsidR="006C049D" w:rsidRDefault="006C049D" w:rsidP="00706DB1">
      <w:pPr>
        <w:suppressAutoHyphens/>
        <w:spacing w:after="0" w:line="240" w:lineRule="auto"/>
        <w:rPr>
          <w:lang w:val="bg-BG"/>
        </w:rPr>
      </w:pPr>
    </w:p>
    <w:p w14:paraId="76593398" w14:textId="571D4D72" w:rsidR="006C049D" w:rsidRDefault="006C049D" w:rsidP="00706DB1">
      <w:pPr>
        <w:spacing w:after="0"/>
        <w:rPr>
          <w:lang w:val="bg-BG"/>
        </w:rPr>
      </w:pPr>
      <w:r>
        <w:rPr>
          <w:lang w:val="bg-BG"/>
        </w:rPr>
        <w:br w:type="page"/>
      </w:r>
    </w:p>
    <w:p w14:paraId="53B4E4DB" w14:textId="33121DF7" w:rsidR="006C049D" w:rsidRDefault="006C049D" w:rsidP="00706DB1">
      <w:pPr>
        <w:suppressAutoHyphens/>
        <w:spacing w:after="0" w:line="240" w:lineRule="auto"/>
        <w:jc w:val="center"/>
        <w:rPr>
          <w:b/>
          <w:bCs/>
          <w:lang w:val="bg-BG"/>
        </w:rPr>
      </w:pPr>
      <w:r>
        <w:rPr>
          <w:b/>
          <w:bCs/>
          <w:lang w:val="bg-BG"/>
        </w:rPr>
        <w:lastRenderedPageBreak/>
        <w:t xml:space="preserve">59. </w:t>
      </w:r>
      <w:r w:rsidRPr="006C049D">
        <w:rPr>
          <w:b/>
          <w:bCs/>
          <w:lang w:val="bg-BG"/>
        </w:rPr>
        <w:t>Бронхопневмония - етиология, патогенеза, клинична картина, диагноза.</w:t>
      </w:r>
    </w:p>
    <w:p w14:paraId="7B770F35" w14:textId="3021974E" w:rsidR="006C049D" w:rsidRDefault="00D94D10" w:rsidP="00706DB1">
      <w:pPr>
        <w:suppressAutoHyphens/>
        <w:spacing w:after="0" w:line="240" w:lineRule="auto"/>
        <w:rPr>
          <w:lang w:val="bg-BG"/>
        </w:rPr>
      </w:pPr>
      <w:r w:rsidRPr="00D94D10">
        <w:t>Лобуларна, огнищна пневмония, която възниква при нахлуване на инфекция от бронхите в алвеолите. Обикновено се развива като усложнение на остър или обострен хроничен бронхит.</w:t>
      </w:r>
    </w:p>
    <w:p w14:paraId="7BACD359" w14:textId="77777777" w:rsidR="00D94D10" w:rsidRDefault="00D94D10" w:rsidP="00706DB1">
      <w:pPr>
        <w:suppressAutoHyphens/>
        <w:spacing w:after="0" w:line="240" w:lineRule="auto"/>
        <w:rPr>
          <w:lang w:val="bg-BG"/>
        </w:rPr>
      </w:pPr>
    </w:p>
    <w:p w14:paraId="25D4D4CC" w14:textId="77777777" w:rsidR="00D94D10" w:rsidRPr="00D94D10" w:rsidRDefault="00D94D10" w:rsidP="00706DB1">
      <w:pPr>
        <w:suppressAutoHyphens/>
        <w:spacing w:after="0" w:line="240" w:lineRule="auto"/>
      </w:pPr>
      <w:r w:rsidRPr="00D94D10">
        <w:rPr>
          <w:b/>
          <w:bCs/>
        </w:rPr>
        <w:t>Етиология:</w:t>
      </w:r>
    </w:p>
    <w:p w14:paraId="70F4624F" w14:textId="6944951E" w:rsidR="00D94D10" w:rsidRPr="00D94D10" w:rsidRDefault="00D94D10" w:rsidP="00706DB1">
      <w:pPr>
        <w:numPr>
          <w:ilvl w:val="0"/>
          <w:numId w:val="29"/>
        </w:numPr>
        <w:suppressAutoHyphens/>
        <w:spacing w:after="0" w:line="240" w:lineRule="auto"/>
      </w:pPr>
      <w:r w:rsidRPr="00D94D10">
        <w:rPr>
          <w:b/>
          <w:bCs/>
        </w:rPr>
        <w:t>Най-чести бактериални причинители:</w:t>
      </w:r>
      <w:r>
        <w:rPr>
          <w:b/>
          <w:bCs/>
          <w:lang w:val="bg-BG"/>
        </w:rPr>
        <w:t xml:space="preserve"> </w:t>
      </w:r>
      <w:r w:rsidRPr="00D94D10">
        <w:rPr>
          <w:i/>
          <w:iCs/>
          <w:color w:val="EE0000"/>
        </w:rPr>
        <w:t>Streptococcus pneumoniae</w:t>
      </w:r>
      <w:r w:rsidRPr="00D94D10">
        <w:rPr>
          <w:i/>
          <w:iCs/>
        </w:rPr>
        <w:t xml:space="preserve">, </w:t>
      </w:r>
      <w:r w:rsidRPr="00D94D10">
        <w:rPr>
          <w:i/>
          <w:iCs/>
          <w:color w:val="EE0000"/>
        </w:rPr>
        <w:t>Haemophilus influenzae</w:t>
      </w:r>
      <w:r w:rsidRPr="00D94D10">
        <w:rPr>
          <w:i/>
          <w:iCs/>
        </w:rPr>
        <w:t xml:space="preserve">, </w:t>
      </w:r>
      <w:r w:rsidRPr="00D94D10">
        <w:rPr>
          <w:i/>
          <w:iCs/>
          <w:color w:val="EE0000"/>
        </w:rPr>
        <w:t>Klebsiella pneumoniae</w:t>
      </w:r>
      <w:r w:rsidRPr="00D94D10">
        <w:rPr>
          <w:i/>
          <w:iCs/>
        </w:rPr>
        <w:t xml:space="preserve">, </w:t>
      </w:r>
      <w:r w:rsidRPr="00D94D10">
        <w:rPr>
          <w:i/>
          <w:iCs/>
          <w:color w:val="EE0000"/>
        </w:rPr>
        <w:t>Escherichia coli</w:t>
      </w:r>
      <w:r w:rsidRPr="00D94D10">
        <w:t>.</w:t>
      </w:r>
    </w:p>
    <w:p w14:paraId="6A6C667C" w14:textId="77777777" w:rsidR="00D94D10" w:rsidRPr="00D94D10" w:rsidRDefault="00D94D10" w:rsidP="00706DB1">
      <w:pPr>
        <w:numPr>
          <w:ilvl w:val="0"/>
          <w:numId w:val="29"/>
        </w:numPr>
        <w:suppressAutoHyphens/>
        <w:spacing w:after="0" w:line="240" w:lineRule="auto"/>
      </w:pPr>
      <w:r w:rsidRPr="00D94D10">
        <w:rPr>
          <w:b/>
          <w:bCs/>
        </w:rPr>
        <w:t>Вирусни причинители:</w:t>
      </w:r>
      <w:r w:rsidRPr="00D94D10">
        <w:t xml:space="preserve"> </w:t>
      </w:r>
      <w:r w:rsidRPr="00D94D10">
        <w:rPr>
          <w:color w:val="EE0000"/>
        </w:rPr>
        <w:t>Грипни и аденовируси</w:t>
      </w:r>
      <w:r w:rsidRPr="00D94D10">
        <w:t>.</w:t>
      </w:r>
    </w:p>
    <w:p w14:paraId="30B6A0D3" w14:textId="77777777" w:rsidR="00D94D10" w:rsidRPr="00D94D10" w:rsidRDefault="00D94D10" w:rsidP="00706DB1">
      <w:pPr>
        <w:suppressAutoHyphens/>
        <w:spacing w:after="0" w:line="240" w:lineRule="auto"/>
        <w:ind w:left="720"/>
      </w:pPr>
    </w:p>
    <w:p w14:paraId="5BA49191" w14:textId="77777777" w:rsidR="00D94D10" w:rsidRPr="00D94D10" w:rsidRDefault="00D94D10" w:rsidP="00706DB1">
      <w:pPr>
        <w:suppressAutoHyphens/>
        <w:spacing w:after="0" w:line="240" w:lineRule="auto"/>
      </w:pPr>
      <w:r w:rsidRPr="00D94D10">
        <w:rPr>
          <w:b/>
          <w:bCs/>
        </w:rPr>
        <w:t>Патогенеза:</w:t>
      </w:r>
    </w:p>
    <w:p w14:paraId="53713E71" w14:textId="77777777" w:rsidR="00D94D10" w:rsidRPr="00D94D10" w:rsidRDefault="00D94D10" w:rsidP="00706DB1">
      <w:pPr>
        <w:numPr>
          <w:ilvl w:val="0"/>
          <w:numId w:val="30"/>
        </w:numPr>
        <w:suppressAutoHyphens/>
        <w:spacing w:after="0" w:line="240" w:lineRule="auto"/>
      </w:pPr>
      <w:r w:rsidRPr="00D94D10">
        <w:rPr>
          <w:b/>
          <w:bCs/>
        </w:rPr>
        <w:t>Предразполагащи фактори:</w:t>
      </w:r>
      <w:r w:rsidRPr="00D94D10">
        <w:t xml:space="preserve"> </w:t>
      </w:r>
      <w:r w:rsidRPr="00D94D10">
        <w:rPr>
          <w:color w:val="EE0000"/>
        </w:rPr>
        <w:t>Предшестващи бронхити и бронхиектазии</w:t>
      </w:r>
      <w:r w:rsidRPr="00D94D10">
        <w:t xml:space="preserve">, </w:t>
      </w:r>
      <w:r w:rsidRPr="00D94D10">
        <w:rPr>
          <w:color w:val="EE0000"/>
        </w:rPr>
        <w:t>алкохолизъм</w:t>
      </w:r>
      <w:r w:rsidRPr="00D94D10">
        <w:t xml:space="preserve">, </w:t>
      </w:r>
      <w:r w:rsidRPr="00D94D10">
        <w:rPr>
          <w:color w:val="EE0000"/>
        </w:rPr>
        <w:t>захарен диабет</w:t>
      </w:r>
      <w:r w:rsidRPr="00D94D10">
        <w:t xml:space="preserve">, </w:t>
      </w:r>
      <w:r w:rsidRPr="00D94D10">
        <w:rPr>
          <w:color w:val="EE0000"/>
        </w:rPr>
        <w:t>лошо хранене</w:t>
      </w:r>
      <w:r w:rsidRPr="00D94D10">
        <w:t xml:space="preserve">, </w:t>
      </w:r>
      <w:r w:rsidRPr="00D94D10">
        <w:rPr>
          <w:color w:val="EE0000"/>
        </w:rPr>
        <w:t>охлаждане</w:t>
      </w:r>
      <w:r w:rsidRPr="00D94D10">
        <w:t xml:space="preserve">, неоплазми, </w:t>
      </w:r>
      <w:r w:rsidRPr="00D94D10">
        <w:rPr>
          <w:color w:val="EE0000"/>
        </w:rPr>
        <w:t>имунни заболявания</w:t>
      </w:r>
      <w:r w:rsidRPr="00D94D10">
        <w:t>.</w:t>
      </w:r>
    </w:p>
    <w:p w14:paraId="3A755BEE" w14:textId="07199145" w:rsidR="00D94D10" w:rsidRPr="00D94D10" w:rsidRDefault="00D94D10" w:rsidP="00706DB1">
      <w:pPr>
        <w:numPr>
          <w:ilvl w:val="0"/>
          <w:numId w:val="30"/>
        </w:numPr>
        <w:suppressAutoHyphens/>
        <w:spacing w:after="0" w:line="240" w:lineRule="auto"/>
      </w:pPr>
      <w:r w:rsidRPr="00D94D10">
        <w:rPr>
          <w:b/>
          <w:bCs/>
        </w:rPr>
        <w:t>Път на инфекцията:</w:t>
      </w:r>
      <w:r w:rsidRPr="00D94D10">
        <w:t xml:space="preserve"> </w:t>
      </w:r>
      <w:r w:rsidRPr="00D94D10">
        <w:rPr>
          <w:u w:val="single"/>
        </w:rPr>
        <w:t>Най-често инфекцията навлиза в алвеолите по десцендентен път от бронхите</w:t>
      </w:r>
      <w:r w:rsidRPr="00D94D10">
        <w:t xml:space="preserve">. </w:t>
      </w:r>
      <w:r w:rsidRPr="00D94D10">
        <w:rPr>
          <w:u w:val="single"/>
        </w:rPr>
        <w:t>По-рядко пътищата са инхалаторен, аспирационен или хематогенен</w:t>
      </w:r>
      <w:r w:rsidRPr="00D94D10">
        <w:t xml:space="preserve">. </w:t>
      </w:r>
      <w:r w:rsidRPr="00D94D10">
        <w:rPr>
          <w:color w:val="EE0000"/>
        </w:rPr>
        <w:t>Оформят се огнища на възпаление в отделни алвеоларни единици</w:t>
      </w:r>
      <w:r w:rsidRPr="00D94D10">
        <w:t>.</w:t>
      </w:r>
      <w:r>
        <w:rPr>
          <w:lang w:val="bg-BG"/>
        </w:rPr>
        <w:br/>
      </w:r>
    </w:p>
    <w:p w14:paraId="43547BFF" w14:textId="77777777" w:rsidR="00D94D10" w:rsidRPr="00D94D10" w:rsidRDefault="00D94D10" w:rsidP="00706DB1">
      <w:pPr>
        <w:suppressAutoHyphens/>
        <w:spacing w:after="0" w:line="240" w:lineRule="auto"/>
      </w:pPr>
      <w:r w:rsidRPr="00D94D10">
        <w:rPr>
          <w:b/>
          <w:bCs/>
        </w:rPr>
        <w:t>Патоанатомия:</w:t>
      </w:r>
    </w:p>
    <w:p w14:paraId="1B25CADE" w14:textId="77777777" w:rsidR="00D94D10" w:rsidRPr="00D94D10" w:rsidRDefault="00D94D10" w:rsidP="00706DB1">
      <w:pPr>
        <w:numPr>
          <w:ilvl w:val="0"/>
          <w:numId w:val="31"/>
        </w:numPr>
        <w:suppressAutoHyphens/>
        <w:spacing w:after="0" w:line="240" w:lineRule="auto"/>
      </w:pPr>
      <w:r w:rsidRPr="00D94D10">
        <w:t>Дължи се на десцендираща инфекция от бронхите, която образува отделни алвеоларни пневмонични огнища.</w:t>
      </w:r>
    </w:p>
    <w:p w14:paraId="13E46956" w14:textId="06953D9A" w:rsidR="00D94D10" w:rsidRPr="00D94D10" w:rsidRDefault="00D94D10" w:rsidP="00706DB1">
      <w:pPr>
        <w:numPr>
          <w:ilvl w:val="0"/>
          <w:numId w:val="31"/>
        </w:numPr>
        <w:suppressAutoHyphens/>
        <w:spacing w:after="0" w:line="240" w:lineRule="auto"/>
      </w:pPr>
      <w:r w:rsidRPr="00D94D10">
        <w:t xml:space="preserve">Възпалителните фокуси могат да бъдат единични или множествени, често </w:t>
      </w:r>
      <w:r>
        <w:rPr>
          <w:lang w:val="bg-BG"/>
        </w:rPr>
        <w:t>се сливат</w:t>
      </w:r>
      <w:r w:rsidRPr="00D94D10">
        <w:t>.</w:t>
      </w:r>
    </w:p>
    <w:p w14:paraId="3CA9D50B" w14:textId="7AE6B0B8" w:rsidR="00D94D10" w:rsidRPr="00D94D10" w:rsidRDefault="00D94D10" w:rsidP="00706DB1">
      <w:pPr>
        <w:numPr>
          <w:ilvl w:val="0"/>
          <w:numId w:val="31"/>
        </w:numPr>
        <w:suppressAutoHyphens/>
        <w:spacing w:after="0" w:line="240" w:lineRule="auto"/>
      </w:pPr>
      <w:r w:rsidRPr="00D94D10">
        <w:rPr>
          <w:color w:val="EE0000"/>
        </w:rPr>
        <w:t>По-често са засегнати долните белодробни лобове</w:t>
      </w:r>
      <w:r w:rsidRPr="00D94D10">
        <w:t>, особено при изтощени и залежали се пациенти.</w:t>
      </w:r>
      <w:r>
        <w:rPr>
          <w:lang w:val="bg-BG"/>
        </w:rPr>
        <w:br/>
      </w:r>
    </w:p>
    <w:p w14:paraId="5A5EE7CD" w14:textId="77777777" w:rsidR="00D94D10" w:rsidRPr="00D94D10" w:rsidRDefault="00D94D10" w:rsidP="00706DB1">
      <w:pPr>
        <w:suppressAutoHyphens/>
        <w:spacing w:after="0" w:line="240" w:lineRule="auto"/>
      </w:pPr>
      <w:r w:rsidRPr="00D94D10">
        <w:rPr>
          <w:b/>
          <w:bCs/>
        </w:rPr>
        <w:t>Клинична картина:</w:t>
      </w:r>
    </w:p>
    <w:p w14:paraId="05EF9764" w14:textId="77777777" w:rsidR="00D94D10" w:rsidRPr="00D94D10" w:rsidRDefault="00D94D10" w:rsidP="00706DB1">
      <w:pPr>
        <w:numPr>
          <w:ilvl w:val="0"/>
          <w:numId w:val="32"/>
        </w:numPr>
        <w:suppressAutoHyphens/>
        <w:spacing w:after="0" w:line="240" w:lineRule="auto"/>
      </w:pPr>
      <w:r w:rsidRPr="00D94D10">
        <w:rPr>
          <w:b/>
          <w:bCs/>
        </w:rPr>
        <w:t>Анамнеза:</w:t>
      </w:r>
      <w:r w:rsidRPr="00D94D10">
        <w:t xml:space="preserve"> Заболяването обикновено се развива </w:t>
      </w:r>
      <w:r w:rsidRPr="008E3FD9">
        <w:rPr>
          <w:color w:val="EE0000"/>
          <w:highlight w:val="green"/>
        </w:rPr>
        <w:t>след трахеобронхит</w:t>
      </w:r>
      <w:r w:rsidRPr="00D94D10">
        <w:t>.</w:t>
      </w:r>
    </w:p>
    <w:p w14:paraId="538F8ABA" w14:textId="77777777" w:rsidR="00D94D10" w:rsidRPr="00D94D10" w:rsidRDefault="00D94D10" w:rsidP="00706DB1">
      <w:pPr>
        <w:numPr>
          <w:ilvl w:val="1"/>
          <w:numId w:val="32"/>
        </w:numPr>
        <w:suppressAutoHyphens/>
        <w:spacing w:after="0" w:line="240" w:lineRule="auto"/>
      </w:pPr>
      <w:r w:rsidRPr="00D94D10">
        <w:rPr>
          <w:b/>
          <w:bCs/>
        </w:rPr>
        <w:t>Общи симптоми:</w:t>
      </w:r>
      <w:r w:rsidRPr="00D94D10">
        <w:t xml:space="preserve"> </w:t>
      </w:r>
      <w:r w:rsidRPr="008E3FD9">
        <w:rPr>
          <w:color w:val="EE0000"/>
          <w:highlight w:val="green"/>
        </w:rPr>
        <w:t>Общо неразположение</w:t>
      </w:r>
      <w:r w:rsidRPr="008E3FD9">
        <w:rPr>
          <w:highlight w:val="green"/>
        </w:rPr>
        <w:t xml:space="preserve">, </w:t>
      </w:r>
      <w:r w:rsidRPr="008E3FD9">
        <w:rPr>
          <w:color w:val="EE0000"/>
          <w:highlight w:val="green"/>
        </w:rPr>
        <w:t>неправилна температура</w:t>
      </w:r>
      <w:r w:rsidRPr="00D94D10">
        <w:rPr>
          <w:color w:val="EE0000"/>
        </w:rPr>
        <w:t xml:space="preserve"> </w:t>
      </w:r>
      <w:r w:rsidRPr="00D94D10">
        <w:t xml:space="preserve">(субфебрилна, интермитентна или септична) с </w:t>
      </w:r>
      <w:r w:rsidRPr="008E3FD9">
        <w:rPr>
          <w:color w:val="EE0000"/>
          <w:highlight w:val="green"/>
        </w:rPr>
        <w:t>няколко втрисания дневно</w:t>
      </w:r>
      <w:r w:rsidRPr="008E3FD9">
        <w:rPr>
          <w:highlight w:val="green"/>
        </w:rPr>
        <w:t xml:space="preserve">, </w:t>
      </w:r>
      <w:r w:rsidRPr="008E3FD9">
        <w:rPr>
          <w:color w:val="EE0000"/>
          <w:highlight w:val="green"/>
          <w:u w:val="single"/>
        </w:rPr>
        <w:t>изпотявания</w:t>
      </w:r>
      <w:r w:rsidRPr="00D94D10">
        <w:t>.</w:t>
      </w:r>
    </w:p>
    <w:p w14:paraId="44C9F2A3" w14:textId="77777777" w:rsidR="00D94D10" w:rsidRPr="00D94D10" w:rsidRDefault="00D94D10" w:rsidP="00706DB1">
      <w:pPr>
        <w:numPr>
          <w:ilvl w:val="1"/>
          <w:numId w:val="32"/>
        </w:numPr>
        <w:suppressAutoHyphens/>
        <w:spacing w:after="0" w:line="240" w:lineRule="auto"/>
      </w:pPr>
      <w:r w:rsidRPr="00D94D10">
        <w:rPr>
          <w:b/>
          <w:bCs/>
        </w:rPr>
        <w:t>Специфични симптоми:</w:t>
      </w:r>
      <w:r w:rsidRPr="00D94D10">
        <w:t xml:space="preserve"> </w:t>
      </w:r>
      <w:r w:rsidRPr="008E3FD9">
        <w:rPr>
          <w:color w:val="EE0000"/>
          <w:highlight w:val="green"/>
        </w:rPr>
        <w:t>Постоянна кашлица със слузно-гнойни, понякога кафеникави или кървави храчки</w:t>
      </w:r>
      <w:r w:rsidRPr="00D94D10">
        <w:t xml:space="preserve">. Често има </w:t>
      </w:r>
      <w:r w:rsidRPr="008E3FD9">
        <w:rPr>
          <w:color w:val="EE0000"/>
          <w:highlight w:val="green"/>
        </w:rPr>
        <w:t>бодеж</w:t>
      </w:r>
      <w:r w:rsidRPr="00D94D10">
        <w:rPr>
          <w:color w:val="EE0000"/>
        </w:rPr>
        <w:t xml:space="preserve"> </w:t>
      </w:r>
      <w:r w:rsidRPr="00D94D10">
        <w:t>в едната или двете гръдни половини.</w:t>
      </w:r>
    </w:p>
    <w:p w14:paraId="126E34BA" w14:textId="77777777" w:rsidR="00D94D10" w:rsidRPr="00D94D10" w:rsidRDefault="00D94D10" w:rsidP="00706DB1">
      <w:pPr>
        <w:numPr>
          <w:ilvl w:val="0"/>
          <w:numId w:val="32"/>
        </w:numPr>
        <w:suppressAutoHyphens/>
        <w:spacing w:after="0" w:line="240" w:lineRule="auto"/>
      </w:pPr>
      <w:r w:rsidRPr="00D94D10">
        <w:rPr>
          <w:b/>
          <w:bCs/>
        </w:rPr>
        <w:t>Обективна находка:</w:t>
      </w:r>
      <w:r w:rsidRPr="00D94D10">
        <w:t xml:space="preserve"> Находката е огнищна и разнообразна.</w:t>
      </w:r>
    </w:p>
    <w:p w14:paraId="28E9916C" w14:textId="77777777" w:rsidR="00D94D10" w:rsidRPr="00D94D10" w:rsidRDefault="00D94D10" w:rsidP="00706DB1">
      <w:pPr>
        <w:numPr>
          <w:ilvl w:val="1"/>
          <w:numId w:val="32"/>
        </w:numPr>
        <w:suppressAutoHyphens/>
        <w:spacing w:after="0" w:line="240" w:lineRule="auto"/>
      </w:pPr>
      <w:r w:rsidRPr="00D94D10">
        <w:rPr>
          <w:b/>
          <w:bCs/>
        </w:rPr>
        <w:t>Общо състояние:</w:t>
      </w:r>
      <w:r w:rsidRPr="00D94D10">
        <w:t xml:space="preserve"> </w:t>
      </w:r>
      <w:r w:rsidRPr="008E3FD9">
        <w:rPr>
          <w:color w:val="EE0000"/>
          <w:highlight w:val="green"/>
        </w:rPr>
        <w:t>Диспнея</w:t>
      </w:r>
      <w:r w:rsidRPr="008E3FD9">
        <w:rPr>
          <w:highlight w:val="green"/>
        </w:rPr>
        <w:t xml:space="preserve">, </w:t>
      </w:r>
      <w:r w:rsidRPr="008E3FD9">
        <w:rPr>
          <w:color w:val="EE0000"/>
          <w:highlight w:val="green"/>
        </w:rPr>
        <w:t>тахипнея</w:t>
      </w:r>
      <w:r w:rsidRPr="008E3FD9">
        <w:rPr>
          <w:highlight w:val="green"/>
        </w:rPr>
        <w:t xml:space="preserve">, </w:t>
      </w:r>
      <w:r w:rsidRPr="008E3FD9">
        <w:rPr>
          <w:color w:val="EE0000"/>
          <w:highlight w:val="green"/>
        </w:rPr>
        <w:t>понякога цианоза</w:t>
      </w:r>
      <w:r w:rsidRPr="00D94D10">
        <w:t>.</w:t>
      </w:r>
    </w:p>
    <w:p w14:paraId="237CAB83" w14:textId="01D7E10C" w:rsidR="00D94D10" w:rsidRPr="00D94D10" w:rsidRDefault="00D94D10" w:rsidP="00706DB1">
      <w:pPr>
        <w:numPr>
          <w:ilvl w:val="1"/>
          <w:numId w:val="32"/>
        </w:numPr>
        <w:suppressAutoHyphens/>
        <w:spacing w:after="0" w:line="240" w:lineRule="auto"/>
      </w:pPr>
      <w:r w:rsidRPr="00D94D10">
        <w:rPr>
          <w:b/>
          <w:bCs/>
        </w:rPr>
        <w:t>Физикално:</w:t>
      </w:r>
      <w:r w:rsidRPr="00D94D10">
        <w:t xml:space="preserve"> При наличие на </w:t>
      </w:r>
      <w:r>
        <w:rPr>
          <w:lang w:val="bg-BG"/>
        </w:rPr>
        <w:t xml:space="preserve">слети </w:t>
      </w:r>
      <w:r w:rsidRPr="00D94D10">
        <w:t xml:space="preserve">огнища може да се установи: </w:t>
      </w:r>
      <w:r w:rsidRPr="008E3FD9">
        <w:rPr>
          <w:color w:val="EE0000"/>
          <w:highlight w:val="green"/>
        </w:rPr>
        <w:t>усилен гласен фремитус</w:t>
      </w:r>
      <w:r w:rsidRPr="008E3FD9">
        <w:rPr>
          <w:highlight w:val="green"/>
        </w:rPr>
        <w:t xml:space="preserve">, </w:t>
      </w:r>
      <w:r w:rsidRPr="008E3FD9">
        <w:rPr>
          <w:color w:val="EE0000"/>
          <w:highlight w:val="green"/>
        </w:rPr>
        <w:t>притъпен или притъпено-тимпаничен перкуторен тон</w:t>
      </w:r>
      <w:r w:rsidRPr="008E3FD9">
        <w:rPr>
          <w:highlight w:val="green"/>
        </w:rPr>
        <w:t xml:space="preserve">, </w:t>
      </w:r>
      <w:r w:rsidRPr="008E3FD9">
        <w:rPr>
          <w:color w:val="EE0000"/>
          <w:highlight w:val="green"/>
        </w:rPr>
        <w:t>бронхо-везикуларно или бронхиално дишане и бронхофония</w:t>
      </w:r>
      <w:r w:rsidRPr="00D94D10">
        <w:t xml:space="preserve">. На фона на съпътстващия бронхит се чуват </w:t>
      </w:r>
      <w:r w:rsidRPr="008E3FD9">
        <w:rPr>
          <w:color w:val="EE0000"/>
          <w:highlight w:val="green"/>
        </w:rPr>
        <w:t xml:space="preserve">сухи и влажни </w:t>
      </w:r>
      <w:r w:rsidRPr="008E3FD9">
        <w:rPr>
          <w:highlight w:val="green"/>
        </w:rPr>
        <w:t xml:space="preserve">(средни и дребни) </w:t>
      </w:r>
      <w:r w:rsidRPr="008E3FD9">
        <w:rPr>
          <w:color w:val="EE0000"/>
          <w:highlight w:val="green"/>
        </w:rPr>
        <w:t>хрипове</w:t>
      </w:r>
      <w:r w:rsidRPr="00D94D10">
        <w:t xml:space="preserve">. Над повърхностни огнища се долавят </w:t>
      </w:r>
      <w:r w:rsidRPr="008E3FD9">
        <w:rPr>
          <w:color w:val="EE0000"/>
          <w:highlight w:val="green"/>
        </w:rPr>
        <w:t>крепитации</w:t>
      </w:r>
      <w:r w:rsidRPr="00D94D10">
        <w:t>.</w:t>
      </w:r>
      <w:r>
        <w:rPr>
          <w:lang w:val="bg-BG"/>
        </w:rPr>
        <w:br/>
      </w:r>
    </w:p>
    <w:p w14:paraId="00CC7AD0" w14:textId="77777777" w:rsidR="00D94D10" w:rsidRPr="00D94D10" w:rsidRDefault="00D94D10" w:rsidP="00706DB1">
      <w:pPr>
        <w:suppressAutoHyphens/>
        <w:spacing w:after="0" w:line="240" w:lineRule="auto"/>
      </w:pPr>
      <w:r w:rsidRPr="00D94D10">
        <w:rPr>
          <w:b/>
          <w:bCs/>
        </w:rPr>
        <w:t>Изследвания:</w:t>
      </w:r>
    </w:p>
    <w:p w14:paraId="3F903635" w14:textId="77777777" w:rsidR="00D94D10" w:rsidRPr="00D94D10" w:rsidRDefault="00D94D10" w:rsidP="00706DB1">
      <w:pPr>
        <w:numPr>
          <w:ilvl w:val="0"/>
          <w:numId w:val="33"/>
        </w:numPr>
        <w:suppressAutoHyphens/>
        <w:spacing w:after="0" w:line="240" w:lineRule="auto"/>
      </w:pPr>
      <w:r w:rsidRPr="00D94D10">
        <w:rPr>
          <w:b/>
          <w:bCs/>
        </w:rPr>
        <w:t>Микробиология:</w:t>
      </w:r>
      <w:r w:rsidRPr="00D94D10">
        <w:t xml:space="preserve"> </w:t>
      </w:r>
      <w:r w:rsidRPr="008E3FD9">
        <w:rPr>
          <w:color w:val="EE0000"/>
        </w:rPr>
        <w:t xml:space="preserve">Бактериологично изследване на храчка </w:t>
      </w:r>
      <w:r w:rsidRPr="00D94D10">
        <w:t>за идентифициране на причинителя.</w:t>
      </w:r>
    </w:p>
    <w:p w14:paraId="1A7C7563" w14:textId="77777777" w:rsidR="00D94D10" w:rsidRPr="00D94D10" w:rsidRDefault="00D94D10" w:rsidP="00706DB1">
      <w:pPr>
        <w:numPr>
          <w:ilvl w:val="0"/>
          <w:numId w:val="33"/>
        </w:numPr>
        <w:suppressAutoHyphens/>
        <w:spacing w:after="0" w:line="240" w:lineRule="auto"/>
      </w:pPr>
      <w:r w:rsidRPr="00D94D10">
        <w:rPr>
          <w:b/>
          <w:bCs/>
        </w:rPr>
        <w:t>Кръвна картина:</w:t>
      </w:r>
      <w:r w:rsidRPr="00D94D10">
        <w:t xml:space="preserve"> </w:t>
      </w:r>
      <w:r w:rsidRPr="008E3FD9">
        <w:rPr>
          <w:color w:val="EE0000"/>
        </w:rPr>
        <w:t>Ускорена СУЕ, левкоцитоза с олевяване</w:t>
      </w:r>
      <w:r w:rsidRPr="00D94D10">
        <w:t>.</w:t>
      </w:r>
    </w:p>
    <w:p w14:paraId="33B005A5" w14:textId="1CD9B386" w:rsidR="00D94D10" w:rsidRPr="00D94D10" w:rsidRDefault="00D94D10" w:rsidP="00706DB1">
      <w:pPr>
        <w:numPr>
          <w:ilvl w:val="0"/>
          <w:numId w:val="33"/>
        </w:numPr>
        <w:suppressAutoHyphens/>
        <w:spacing w:after="0" w:line="240" w:lineRule="auto"/>
      </w:pPr>
      <w:r w:rsidRPr="00D94D10">
        <w:rPr>
          <w:b/>
          <w:bCs/>
        </w:rPr>
        <w:t>Рентгенография:</w:t>
      </w:r>
      <w:r w:rsidRPr="00D94D10">
        <w:t xml:space="preserve"> </w:t>
      </w:r>
      <w:r w:rsidRPr="008F3878">
        <w:rPr>
          <w:color w:val="EE0000"/>
        </w:rPr>
        <w:t xml:space="preserve">Визуализират се единични или множествени, често </w:t>
      </w:r>
      <w:r w:rsidRPr="008F3878">
        <w:rPr>
          <w:color w:val="EE0000"/>
          <w:lang w:val="bg-BG"/>
        </w:rPr>
        <w:t>слети</w:t>
      </w:r>
      <w:r w:rsidRPr="008F3878">
        <w:rPr>
          <w:color w:val="EE0000"/>
        </w:rPr>
        <w:t>, петнисти засенчвания</w:t>
      </w:r>
      <w:r w:rsidRPr="00D94D10">
        <w:t>.</w:t>
      </w:r>
      <w:r>
        <w:rPr>
          <w:lang w:val="bg-BG"/>
        </w:rPr>
        <w:br/>
      </w:r>
    </w:p>
    <w:p w14:paraId="02D56B01" w14:textId="77777777" w:rsidR="00D94D10" w:rsidRPr="00D94D10" w:rsidRDefault="00D94D10" w:rsidP="00706DB1">
      <w:pPr>
        <w:suppressAutoHyphens/>
        <w:spacing w:after="0" w:line="240" w:lineRule="auto"/>
      </w:pPr>
      <w:r w:rsidRPr="00D94D10">
        <w:rPr>
          <w:b/>
          <w:bCs/>
        </w:rPr>
        <w:t>Усложнения:</w:t>
      </w:r>
    </w:p>
    <w:p w14:paraId="5076B398" w14:textId="77777777" w:rsidR="00D94D10" w:rsidRPr="00D94D10" w:rsidRDefault="00D94D10" w:rsidP="00706DB1">
      <w:pPr>
        <w:numPr>
          <w:ilvl w:val="0"/>
          <w:numId w:val="34"/>
        </w:numPr>
        <w:suppressAutoHyphens/>
        <w:spacing w:after="0" w:line="240" w:lineRule="auto"/>
      </w:pPr>
      <w:r w:rsidRPr="00D94D10">
        <w:t>Абсцедиране на инфилтрата.</w:t>
      </w:r>
    </w:p>
    <w:p w14:paraId="74D4AAD4" w14:textId="77777777" w:rsidR="00D94D10" w:rsidRPr="00D94D10" w:rsidRDefault="00D94D10" w:rsidP="00706DB1">
      <w:pPr>
        <w:numPr>
          <w:ilvl w:val="0"/>
          <w:numId w:val="34"/>
        </w:numPr>
        <w:suppressAutoHyphens/>
        <w:spacing w:after="0" w:line="240" w:lineRule="auto"/>
      </w:pPr>
      <w:r w:rsidRPr="00D94D10">
        <w:t>Развитие на плеврит (съпътстващ или постпневмоничен).</w:t>
      </w:r>
    </w:p>
    <w:p w14:paraId="1DAA8B57" w14:textId="77777777" w:rsidR="00D94D10" w:rsidRPr="00D94D10" w:rsidRDefault="00D94D10" w:rsidP="00706DB1">
      <w:pPr>
        <w:numPr>
          <w:ilvl w:val="0"/>
          <w:numId w:val="34"/>
        </w:numPr>
        <w:suppressAutoHyphens/>
        <w:spacing w:after="0" w:line="240" w:lineRule="auto"/>
      </w:pPr>
      <w:r w:rsidRPr="00D94D10">
        <w:t>Сепсис.</w:t>
      </w:r>
    </w:p>
    <w:p w14:paraId="32B05A0E" w14:textId="66C8E97E" w:rsidR="00D94D10" w:rsidRPr="00D94D10" w:rsidRDefault="00D94D10" w:rsidP="00706DB1">
      <w:pPr>
        <w:numPr>
          <w:ilvl w:val="0"/>
          <w:numId w:val="34"/>
        </w:numPr>
        <w:suppressAutoHyphens/>
        <w:spacing w:after="0" w:line="240" w:lineRule="auto"/>
      </w:pPr>
      <w:r w:rsidRPr="00D94D10">
        <w:lastRenderedPageBreak/>
        <w:t>Миокардит и сърдечна слабост.</w:t>
      </w:r>
      <w:r>
        <w:rPr>
          <w:lang w:val="bg-BG"/>
        </w:rPr>
        <w:br/>
      </w:r>
    </w:p>
    <w:p w14:paraId="327B8F92" w14:textId="77777777" w:rsidR="00D94D10" w:rsidRPr="00D94D10" w:rsidRDefault="00D94D10" w:rsidP="00706DB1">
      <w:pPr>
        <w:suppressAutoHyphens/>
        <w:spacing w:after="0" w:line="240" w:lineRule="auto"/>
      </w:pPr>
      <w:r w:rsidRPr="00D94D10">
        <w:rPr>
          <w:b/>
          <w:bCs/>
        </w:rPr>
        <w:t>Прогноза:</w:t>
      </w:r>
    </w:p>
    <w:p w14:paraId="493FAEA1" w14:textId="77777777" w:rsidR="00D94D10" w:rsidRPr="00D94D10" w:rsidRDefault="00D94D10" w:rsidP="00706DB1">
      <w:pPr>
        <w:numPr>
          <w:ilvl w:val="0"/>
          <w:numId w:val="35"/>
        </w:numPr>
        <w:suppressAutoHyphens/>
        <w:spacing w:after="0" w:line="240" w:lineRule="auto"/>
      </w:pPr>
      <w:r w:rsidRPr="00D94D10">
        <w:t>Твърде разнообразна. Сериозна е при пациенти с диабет, алкохолизъм, при възрастни и залежали се болни.</w:t>
      </w:r>
    </w:p>
    <w:p w14:paraId="2B1B211E" w14:textId="77777777" w:rsidR="00D94D10" w:rsidRPr="00D94D10" w:rsidRDefault="00D94D10" w:rsidP="00706DB1">
      <w:pPr>
        <w:numPr>
          <w:ilvl w:val="0"/>
          <w:numId w:val="35"/>
        </w:numPr>
        <w:suppressAutoHyphens/>
        <w:spacing w:after="0" w:line="240" w:lineRule="auto"/>
      </w:pPr>
      <w:r w:rsidRPr="00D94D10">
        <w:t>Хипостатичните пневмонии при силно изтощени пациенти често са терминално усложнение.</w:t>
      </w:r>
    </w:p>
    <w:p w14:paraId="7CE95756" w14:textId="77777777" w:rsidR="00D94D10" w:rsidRPr="00D94D10" w:rsidRDefault="00D94D10" w:rsidP="00706DB1">
      <w:pPr>
        <w:suppressAutoHyphens/>
        <w:spacing w:after="0" w:line="240" w:lineRule="auto"/>
        <w:rPr>
          <w:lang w:val="bg-BG"/>
        </w:rPr>
      </w:pPr>
    </w:p>
    <w:p w14:paraId="20ECCA83" w14:textId="0BE377DC" w:rsidR="005E2980" w:rsidRDefault="005E2980" w:rsidP="00706DB1">
      <w:pPr>
        <w:suppressAutoHyphens/>
        <w:spacing w:after="0" w:line="240" w:lineRule="auto"/>
        <w:rPr>
          <w:lang w:val="bg-BG"/>
        </w:rPr>
      </w:pPr>
      <w:r>
        <w:rPr>
          <w:lang w:val="bg-BG"/>
        </w:rPr>
        <w:t>Синоним на слети се огнища: конфлуираща, конфлуираща пневмония</w:t>
      </w:r>
    </w:p>
    <w:p w14:paraId="4E07910D" w14:textId="77777777" w:rsidR="005E2980" w:rsidRDefault="005E2980" w:rsidP="00706DB1">
      <w:pPr>
        <w:suppressAutoHyphens/>
        <w:spacing w:after="0" w:line="240" w:lineRule="auto"/>
        <w:rPr>
          <w:lang w:val="bg-BG"/>
        </w:rPr>
      </w:pPr>
    </w:p>
    <w:p w14:paraId="2956FBA4" w14:textId="77777777" w:rsidR="005E2980" w:rsidRDefault="005E2980" w:rsidP="00706DB1">
      <w:pPr>
        <w:suppressAutoHyphens/>
        <w:spacing w:after="0" w:line="240" w:lineRule="auto"/>
        <w:rPr>
          <w:lang w:val="bg-BG"/>
        </w:rPr>
      </w:pPr>
    </w:p>
    <w:p w14:paraId="76D10E4D" w14:textId="4D1E8A72" w:rsidR="005E2980" w:rsidRDefault="005E2980" w:rsidP="00706DB1">
      <w:pPr>
        <w:spacing w:after="0"/>
        <w:rPr>
          <w:lang w:val="bg-BG"/>
        </w:rPr>
      </w:pPr>
      <w:r>
        <w:rPr>
          <w:lang w:val="bg-BG"/>
        </w:rPr>
        <w:br w:type="page"/>
      </w:r>
    </w:p>
    <w:p w14:paraId="17D41392" w14:textId="01676779" w:rsidR="005E2980" w:rsidRDefault="005E2980" w:rsidP="00706DB1">
      <w:pPr>
        <w:suppressAutoHyphens/>
        <w:spacing w:after="0" w:line="240" w:lineRule="auto"/>
        <w:jc w:val="center"/>
        <w:rPr>
          <w:b/>
          <w:bCs/>
          <w:lang w:val="bg-BG"/>
        </w:rPr>
      </w:pPr>
      <w:r w:rsidRPr="00A26FD2">
        <w:rPr>
          <w:b/>
          <w:bCs/>
          <w:highlight w:val="green"/>
          <w:lang w:val="bg-BG"/>
        </w:rPr>
        <w:lastRenderedPageBreak/>
        <w:t>60. Небактериални пневмонии - вирусни, рикетсиозни, микоплазмени.</w:t>
      </w:r>
    </w:p>
    <w:p w14:paraId="5128EE7E" w14:textId="77777777" w:rsidR="005E2980" w:rsidRPr="005E2980" w:rsidRDefault="005E2980" w:rsidP="00706DB1">
      <w:pPr>
        <w:suppressAutoHyphens/>
        <w:spacing w:after="0" w:line="240" w:lineRule="auto"/>
        <w:rPr>
          <w:lang w:val="bg-BG"/>
        </w:rPr>
      </w:pPr>
    </w:p>
    <w:p w14:paraId="42E73F36" w14:textId="77777777" w:rsidR="005E2980" w:rsidRPr="005E2980" w:rsidRDefault="005E2980" w:rsidP="00706DB1">
      <w:pPr>
        <w:suppressAutoHyphens/>
        <w:spacing w:after="0" w:line="240" w:lineRule="auto"/>
        <w:rPr>
          <w:b/>
          <w:bCs/>
        </w:rPr>
      </w:pPr>
      <w:r w:rsidRPr="005E2980">
        <w:rPr>
          <w:b/>
          <w:bCs/>
        </w:rPr>
        <w:t>Интерстициални (Атипични) Пневмонии (Pneumoniae Interstitialis)</w:t>
      </w:r>
    </w:p>
    <w:p w14:paraId="1B6C4C80" w14:textId="77777777" w:rsidR="005E2980" w:rsidRPr="005E2980" w:rsidRDefault="005E2980" w:rsidP="00706DB1">
      <w:pPr>
        <w:suppressAutoHyphens/>
        <w:spacing w:after="0" w:line="240" w:lineRule="auto"/>
      </w:pPr>
      <w:r w:rsidRPr="005E2980">
        <w:t xml:space="preserve">Пневмонии, чието протичане се отличава от класическата пневмококова пневмония. Липсва характерна цикличност, бронхитните прояви са слаби или липсват, а възпалителният процес засяга </w:t>
      </w:r>
      <w:r w:rsidRPr="00B057DE">
        <w:rPr>
          <w:color w:val="EE0000"/>
          <w:highlight w:val="green"/>
        </w:rPr>
        <w:t>предимно белодробния интерстициум</w:t>
      </w:r>
      <w:r w:rsidRPr="00B057DE">
        <w:rPr>
          <w:color w:val="EE0000"/>
        </w:rPr>
        <w:t xml:space="preserve"> </w:t>
      </w:r>
      <w:r w:rsidRPr="005E2980">
        <w:t xml:space="preserve">с </w:t>
      </w:r>
      <w:r w:rsidRPr="00B057DE">
        <w:rPr>
          <w:highlight w:val="green"/>
        </w:rPr>
        <w:t>незначителна ексудация в алвеолите</w:t>
      </w:r>
      <w:r w:rsidRPr="005E2980">
        <w:t>.</w:t>
      </w:r>
    </w:p>
    <w:p w14:paraId="24BF88FE" w14:textId="7B7CC790" w:rsidR="005E2980" w:rsidRPr="005E2980" w:rsidRDefault="005E2980" w:rsidP="00706DB1">
      <w:pPr>
        <w:numPr>
          <w:ilvl w:val="0"/>
          <w:numId w:val="36"/>
        </w:numPr>
        <w:suppressAutoHyphens/>
        <w:spacing w:after="0" w:line="240" w:lineRule="auto"/>
      </w:pPr>
      <w:r w:rsidRPr="005E2980">
        <w:rPr>
          <w:b/>
          <w:bCs/>
        </w:rPr>
        <w:t>Основни причинители:</w:t>
      </w:r>
      <w:r>
        <w:rPr>
          <w:b/>
          <w:bCs/>
          <w:lang w:val="bg-BG"/>
        </w:rPr>
        <w:t xml:space="preserve"> </w:t>
      </w:r>
      <w:r w:rsidRPr="00A26FD2">
        <w:rPr>
          <w:i/>
          <w:iCs/>
          <w:color w:val="EE0000"/>
          <w:highlight w:val="green"/>
        </w:rPr>
        <w:t>Rickettsia burnetii</w:t>
      </w:r>
      <w:r w:rsidRPr="00A26FD2">
        <w:rPr>
          <w:i/>
          <w:iCs/>
          <w:highlight w:val="green"/>
        </w:rPr>
        <w:t xml:space="preserve">, </w:t>
      </w:r>
      <w:r w:rsidRPr="00A26FD2">
        <w:rPr>
          <w:i/>
          <w:iCs/>
          <w:color w:val="EE0000"/>
          <w:highlight w:val="green"/>
        </w:rPr>
        <w:t>Mycoplasma pneumoniae, Chlamydia pneumoniae</w:t>
      </w:r>
      <w:r w:rsidRPr="00A26FD2">
        <w:rPr>
          <w:i/>
          <w:iCs/>
          <w:highlight w:val="green"/>
        </w:rPr>
        <w:t xml:space="preserve">, </w:t>
      </w:r>
      <w:r w:rsidRPr="00A26FD2">
        <w:rPr>
          <w:i/>
          <w:iCs/>
          <w:color w:val="EE0000"/>
          <w:highlight w:val="green"/>
        </w:rPr>
        <w:t>Influenza viruses</w:t>
      </w:r>
      <w:r w:rsidRPr="005E2980">
        <w:t>.</w:t>
      </w:r>
    </w:p>
    <w:p w14:paraId="62F73E7B" w14:textId="77777777" w:rsidR="005E2980" w:rsidRPr="005E2980" w:rsidRDefault="005E2980" w:rsidP="00706DB1">
      <w:pPr>
        <w:numPr>
          <w:ilvl w:val="0"/>
          <w:numId w:val="36"/>
        </w:numPr>
        <w:suppressAutoHyphens/>
        <w:spacing w:after="0" w:line="240" w:lineRule="auto"/>
      </w:pPr>
      <w:r w:rsidRPr="005E2980">
        <w:rPr>
          <w:b/>
          <w:bCs/>
        </w:rPr>
        <w:t>Обща клиника:</w:t>
      </w:r>
      <w:r w:rsidRPr="005E2980">
        <w:t xml:space="preserve"> Подостро или остро начало с различна по характер температура. </w:t>
      </w:r>
      <w:r w:rsidRPr="00A26FD2">
        <w:rPr>
          <w:color w:val="EE0000"/>
          <w:highlight w:val="green"/>
        </w:rPr>
        <w:t>Често липсват катарални прояви</w:t>
      </w:r>
      <w:r w:rsidRPr="005E2980">
        <w:t xml:space="preserve">. Характерна е </w:t>
      </w:r>
      <w:r w:rsidRPr="00A26FD2">
        <w:rPr>
          <w:b/>
          <w:bCs/>
          <w:color w:val="EE0000"/>
          <w:highlight w:val="green"/>
        </w:rPr>
        <w:t>дисоциацията между бедната физикална находка и обширните рентгенологични промени</w:t>
      </w:r>
      <w:r w:rsidRPr="005E2980">
        <w:t>.</w:t>
      </w:r>
    </w:p>
    <w:p w14:paraId="4224D617" w14:textId="77777777" w:rsidR="005E2980" w:rsidRPr="005E2980" w:rsidRDefault="005E2980" w:rsidP="00706DB1">
      <w:pPr>
        <w:numPr>
          <w:ilvl w:val="1"/>
          <w:numId w:val="36"/>
        </w:numPr>
        <w:suppressAutoHyphens/>
        <w:spacing w:after="0" w:line="240" w:lineRule="auto"/>
      </w:pPr>
      <w:r w:rsidRPr="005E2980">
        <w:rPr>
          <w:b/>
          <w:bCs/>
        </w:rPr>
        <w:t>Физикално:</w:t>
      </w:r>
      <w:r w:rsidRPr="005E2980">
        <w:t xml:space="preserve"> </w:t>
      </w:r>
      <w:r w:rsidRPr="00A26FD2">
        <w:rPr>
          <w:color w:val="EE0000"/>
        </w:rPr>
        <w:t>Липсва притъпление, дишането е непроменено или леко отслабено, хрипове липсват или има единични крепитации</w:t>
      </w:r>
      <w:r w:rsidRPr="005E2980">
        <w:t>.</w:t>
      </w:r>
    </w:p>
    <w:p w14:paraId="1A360F4B" w14:textId="77777777" w:rsidR="005E2980" w:rsidRPr="005E2980" w:rsidRDefault="005E2980" w:rsidP="00706DB1">
      <w:pPr>
        <w:numPr>
          <w:ilvl w:val="1"/>
          <w:numId w:val="36"/>
        </w:numPr>
        <w:suppressAutoHyphens/>
        <w:spacing w:after="0" w:line="240" w:lineRule="auto"/>
      </w:pPr>
      <w:r w:rsidRPr="005E2980">
        <w:rPr>
          <w:b/>
          <w:bCs/>
        </w:rPr>
        <w:t>Рентгенологично:</w:t>
      </w:r>
      <w:r w:rsidRPr="005E2980">
        <w:t xml:space="preserve"> </w:t>
      </w:r>
      <w:r w:rsidRPr="00A26FD2">
        <w:rPr>
          <w:color w:val="EE0000"/>
        </w:rPr>
        <w:t>Обширни, единични или множествени облаковидни инфилтрати</w:t>
      </w:r>
      <w:r w:rsidRPr="005E2980">
        <w:t>.</w:t>
      </w:r>
    </w:p>
    <w:p w14:paraId="26F5690B" w14:textId="77777777" w:rsidR="005E2980" w:rsidRPr="005E2980" w:rsidRDefault="005E2980" w:rsidP="00706DB1">
      <w:pPr>
        <w:numPr>
          <w:ilvl w:val="0"/>
          <w:numId w:val="36"/>
        </w:numPr>
        <w:suppressAutoHyphens/>
        <w:spacing w:after="0" w:line="240" w:lineRule="auto"/>
      </w:pPr>
      <w:r w:rsidRPr="005E2980">
        <w:rPr>
          <w:b/>
          <w:bCs/>
        </w:rPr>
        <w:t>Обща диагноза:</w:t>
      </w:r>
      <w:r w:rsidRPr="005E2980">
        <w:t xml:space="preserve"> Изолиране на причинителя (от кръв, храчки) в началото или серологично доказване след втората седмица.</w:t>
      </w:r>
    </w:p>
    <w:p w14:paraId="25F5F7D8" w14:textId="77777777" w:rsidR="005E2980" w:rsidRDefault="005E2980" w:rsidP="00706DB1">
      <w:pPr>
        <w:suppressAutoHyphens/>
        <w:spacing w:after="0" w:line="240" w:lineRule="auto"/>
        <w:rPr>
          <w:lang w:val="bg-BG"/>
        </w:rPr>
      </w:pPr>
    </w:p>
    <w:p w14:paraId="79A98C32" w14:textId="77777777" w:rsidR="005E2980" w:rsidRPr="005E2980" w:rsidRDefault="005E2980" w:rsidP="00706DB1">
      <w:pPr>
        <w:suppressAutoHyphens/>
        <w:spacing w:after="0" w:line="240" w:lineRule="auto"/>
        <w:rPr>
          <w:b/>
          <w:bCs/>
        </w:rPr>
      </w:pPr>
      <w:r w:rsidRPr="005E2980">
        <w:rPr>
          <w:b/>
          <w:bCs/>
        </w:rPr>
        <w:t xml:space="preserve">Q-треска (причинител: </w:t>
      </w:r>
      <w:r w:rsidRPr="005E2980">
        <w:rPr>
          <w:b/>
          <w:bCs/>
          <w:i/>
          <w:iCs/>
        </w:rPr>
        <w:t>Rickettsia burnetii</w:t>
      </w:r>
      <w:r w:rsidRPr="005E2980">
        <w:rPr>
          <w:b/>
          <w:bCs/>
        </w:rPr>
        <w:t>)</w:t>
      </w:r>
    </w:p>
    <w:p w14:paraId="78744C6D" w14:textId="55779AB2" w:rsidR="005E2980" w:rsidRPr="005E2980" w:rsidRDefault="005E2980" w:rsidP="00706DB1">
      <w:pPr>
        <w:numPr>
          <w:ilvl w:val="0"/>
          <w:numId w:val="37"/>
        </w:numPr>
        <w:suppressAutoHyphens/>
        <w:spacing w:after="0" w:line="240" w:lineRule="auto"/>
      </w:pPr>
      <w:r w:rsidRPr="005E2980">
        <w:rPr>
          <w:b/>
          <w:bCs/>
        </w:rPr>
        <w:t>Етиология:</w:t>
      </w:r>
      <w:r w:rsidRPr="005E2980">
        <w:t xml:space="preserve"> </w:t>
      </w:r>
      <w:r w:rsidRPr="005E2980">
        <w:rPr>
          <w:color w:val="EE0000"/>
        </w:rPr>
        <w:t>Зооноза</w:t>
      </w:r>
      <w:r>
        <w:rPr>
          <w:color w:val="EE0000"/>
          <w:lang w:val="bg-BG"/>
        </w:rPr>
        <w:t xml:space="preserve">, причинена от </w:t>
      </w:r>
      <w:r w:rsidRPr="005E2980">
        <w:rPr>
          <w:i/>
          <w:iCs/>
          <w:color w:val="EE0000"/>
        </w:rPr>
        <w:t>Rickettsia burnetti</w:t>
      </w:r>
      <w:r w:rsidRPr="005E2980">
        <w:t>. Заразяването става чрез контакт със заразени домашни животни, консумация на млякото им или инхалация на прах от инфектирани материи/екскременти на кърлежи.</w:t>
      </w:r>
    </w:p>
    <w:p w14:paraId="20A4F1F4" w14:textId="77777777" w:rsidR="005E2980" w:rsidRPr="005E2980" w:rsidRDefault="005E2980" w:rsidP="00706DB1">
      <w:pPr>
        <w:numPr>
          <w:ilvl w:val="0"/>
          <w:numId w:val="37"/>
        </w:numPr>
        <w:suppressAutoHyphens/>
        <w:spacing w:after="0" w:line="240" w:lineRule="auto"/>
      </w:pPr>
      <w:r w:rsidRPr="005E2980">
        <w:rPr>
          <w:b/>
          <w:bCs/>
        </w:rPr>
        <w:t>Клиника:</w:t>
      </w:r>
      <w:r w:rsidRPr="005E2980">
        <w:t xml:space="preserve"> </w:t>
      </w:r>
      <w:r w:rsidRPr="003F40B1">
        <w:rPr>
          <w:color w:val="EE0000"/>
          <w:highlight w:val="green"/>
        </w:rPr>
        <w:t>Остро начало с втрисане, висока температура и значителни общи оплаквания</w:t>
      </w:r>
      <w:r w:rsidRPr="005E2980">
        <w:rPr>
          <w:color w:val="EE0000"/>
        </w:rPr>
        <w:t xml:space="preserve"> </w:t>
      </w:r>
      <w:r w:rsidRPr="005E2980">
        <w:t xml:space="preserve">(главоболие, анорексия, миалгии). </w:t>
      </w:r>
      <w:r w:rsidRPr="003F40B1">
        <w:rPr>
          <w:color w:val="EE0000"/>
          <w:highlight w:val="green"/>
        </w:rPr>
        <w:t>Суха, непродуктивна кашлица се явява към 5-ия ден. Физикалната находка на белия дроб е без изменения</w:t>
      </w:r>
      <w:r w:rsidRPr="005E2980">
        <w:t>.</w:t>
      </w:r>
    </w:p>
    <w:p w14:paraId="72E2D6F5" w14:textId="77777777" w:rsidR="005E2980" w:rsidRPr="005E2980" w:rsidRDefault="005E2980" w:rsidP="00706DB1">
      <w:pPr>
        <w:numPr>
          <w:ilvl w:val="0"/>
          <w:numId w:val="37"/>
        </w:numPr>
        <w:suppressAutoHyphens/>
        <w:spacing w:after="0" w:line="240" w:lineRule="auto"/>
      </w:pPr>
      <w:r w:rsidRPr="005E2980">
        <w:rPr>
          <w:b/>
          <w:bCs/>
        </w:rPr>
        <w:t>Рентгенография:</w:t>
      </w:r>
      <w:r w:rsidRPr="005E2980">
        <w:t xml:space="preserve"> </w:t>
      </w:r>
      <w:r w:rsidRPr="003F40B1">
        <w:rPr>
          <w:color w:val="EE0000"/>
          <w:highlight w:val="green"/>
        </w:rPr>
        <w:t>Единични или множествени лобуларни, хомогенни инфилтрати</w:t>
      </w:r>
      <w:r w:rsidRPr="005E2980">
        <w:t>.</w:t>
      </w:r>
    </w:p>
    <w:p w14:paraId="035D737D" w14:textId="77777777" w:rsidR="005E2980" w:rsidRDefault="005E2980" w:rsidP="00706DB1">
      <w:pPr>
        <w:numPr>
          <w:ilvl w:val="0"/>
          <w:numId w:val="37"/>
        </w:numPr>
        <w:suppressAutoHyphens/>
        <w:spacing w:after="0" w:line="240" w:lineRule="auto"/>
      </w:pPr>
      <w:r w:rsidRPr="005E2980">
        <w:rPr>
          <w:b/>
          <w:bCs/>
        </w:rPr>
        <w:t>Усложнения:</w:t>
      </w:r>
      <w:r w:rsidRPr="005E2980">
        <w:t xml:space="preserve"> Хепатит и ендокардит.</w:t>
      </w:r>
    </w:p>
    <w:p w14:paraId="27FED03D" w14:textId="77777777" w:rsidR="005E2980" w:rsidRDefault="005E2980" w:rsidP="00706DB1">
      <w:pPr>
        <w:suppressAutoHyphens/>
        <w:spacing w:after="0" w:line="240" w:lineRule="auto"/>
      </w:pPr>
    </w:p>
    <w:p w14:paraId="196003FB" w14:textId="77777777" w:rsidR="005E2980" w:rsidRPr="005E2980" w:rsidRDefault="005E2980" w:rsidP="00706DB1">
      <w:pPr>
        <w:suppressAutoHyphens/>
        <w:spacing w:after="0" w:line="240" w:lineRule="auto"/>
        <w:rPr>
          <w:b/>
          <w:bCs/>
        </w:rPr>
      </w:pPr>
      <w:r w:rsidRPr="005E2980">
        <w:rPr>
          <w:b/>
          <w:bCs/>
        </w:rPr>
        <w:t>Пневмонии, причинени от Chlamydia (</w:t>
      </w:r>
      <w:r w:rsidRPr="005E2980">
        <w:rPr>
          <w:b/>
          <w:bCs/>
          <w:i/>
          <w:iCs/>
        </w:rPr>
        <w:t>C. pneumoniae</w:t>
      </w:r>
      <w:r w:rsidRPr="005E2980">
        <w:rPr>
          <w:b/>
          <w:bCs/>
        </w:rPr>
        <w:t xml:space="preserve">, </w:t>
      </w:r>
      <w:r w:rsidRPr="005E2980">
        <w:rPr>
          <w:b/>
          <w:bCs/>
          <w:i/>
          <w:iCs/>
        </w:rPr>
        <w:t>C. psittaci</w:t>
      </w:r>
      <w:r w:rsidRPr="005E2980">
        <w:rPr>
          <w:b/>
          <w:bCs/>
        </w:rPr>
        <w:t>)</w:t>
      </w:r>
    </w:p>
    <w:p w14:paraId="1385858F" w14:textId="77777777" w:rsidR="005E2980" w:rsidRPr="005E2980" w:rsidRDefault="005E2980" w:rsidP="00706DB1">
      <w:pPr>
        <w:numPr>
          <w:ilvl w:val="0"/>
          <w:numId w:val="38"/>
        </w:numPr>
        <w:suppressAutoHyphens/>
        <w:spacing w:after="0" w:line="240" w:lineRule="auto"/>
      </w:pPr>
      <w:r w:rsidRPr="005E2980">
        <w:rPr>
          <w:b/>
          <w:bCs/>
        </w:rPr>
        <w:t>Етиология:</w:t>
      </w:r>
    </w:p>
    <w:p w14:paraId="04617C78" w14:textId="77777777" w:rsidR="005E2980" w:rsidRPr="005E2980" w:rsidRDefault="005E2980" w:rsidP="00706DB1">
      <w:pPr>
        <w:numPr>
          <w:ilvl w:val="1"/>
          <w:numId w:val="38"/>
        </w:numPr>
        <w:suppressAutoHyphens/>
        <w:spacing w:after="0" w:line="240" w:lineRule="auto"/>
      </w:pPr>
      <w:r w:rsidRPr="005E2980">
        <w:rPr>
          <w:b/>
          <w:bCs/>
          <w:i/>
          <w:iCs/>
          <w:color w:val="EE0000"/>
        </w:rPr>
        <w:t>Chlamydia pneumoniae</w:t>
      </w:r>
      <w:r w:rsidRPr="005E2980">
        <w:rPr>
          <w:b/>
          <w:bCs/>
          <w:i/>
          <w:iCs/>
        </w:rPr>
        <w:t>:</w:t>
      </w:r>
      <w:r w:rsidRPr="005E2980">
        <w:t xml:space="preserve"> Патогенна само за хора (деца, младежи), интрацелуларен причинител. Заразяване по инхалаторен път при личен контакт.</w:t>
      </w:r>
    </w:p>
    <w:p w14:paraId="2AF0BFF1" w14:textId="77777777" w:rsidR="005E2980" w:rsidRPr="005E2980" w:rsidRDefault="005E2980" w:rsidP="00706DB1">
      <w:pPr>
        <w:numPr>
          <w:ilvl w:val="1"/>
          <w:numId w:val="38"/>
        </w:numPr>
        <w:suppressAutoHyphens/>
        <w:spacing w:after="0" w:line="240" w:lineRule="auto"/>
      </w:pPr>
      <w:r w:rsidRPr="005E2980">
        <w:rPr>
          <w:b/>
          <w:bCs/>
          <w:i/>
          <w:iCs/>
          <w:color w:val="EE0000"/>
        </w:rPr>
        <w:t>Chlamydia psittaci</w:t>
      </w:r>
      <w:r w:rsidRPr="005E2980">
        <w:rPr>
          <w:b/>
          <w:bCs/>
          <w:i/>
          <w:iCs/>
        </w:rPr>
        <w:t>:</w:t>
      </w:r>
      <w:r w:rsidRPr="005E2980">
        <w:t xml:space="preserve"> Причинява обща инфекция – </w:t>
      </w:r>
      <w:r w:rsidRPr="005E2980">
        <w:rPr>
          <w:b/>
          <w:bCs/>
          <w:color w:val="EE0000"/>
        </w:rPr>
        <w:t>пситакоза</w:t>
      </w:r>
      <w:r w:rsidRPr="005E2980">
        <w:rPr>
          <w:color w:val="EE0000"/>
        </w:rPr>
        <w:t xml:space="preserve"> </w:t>
      </w:r>
      <w:r w:rsidRPr="005E2980">
        <w:t xml:space="preserve">(източник папагали) или </w:t>
      </w:r>
      <w:r w:rsidRPr="005E2980">
        <w:rPr>
          <w:b/>
          <w:bCs/>
          <w:color w:val="EE0000"/>
        </w:rPr>
        <w:t>орнитоза</w:t>
      </w:r>
      <w:r w:rsidRPr="005E2980">
        <w:rPr>
          <w:color w:val="EE0000"/>
        </w:rPr>
        <w:t xml:space="preserve"> </w:t>
      </w:r>
      <w:r w:rsidRPr="005E2980">
        <w:t>(източник други птици).</w:t>
      </w:r>
    </w:p>
    <w:p w14:paraId="71004ACD" w14:textId="77777777" w:rsidR="005E2980" w:rsidRPr="003F40B1" w:rsidRDefault="005E2980" w:rsidP="00706DB1">
      <w:pPr>
        <w:numPr>
          <w:ilvl w:val="0"/>
          <w:numId w:val="38"/>
        </w:numPr>
        <w:suppressAutoHyphens/>
        <w:spacing w:after="0" w:line="240" w:lineRule="auto"/>
        <w:rPr>
          <w:highlight w:val="green"/>
        </w:rPr>
      </w:pPr>
      <w:r w:rsidRPr="005E2980">
        <w:rPr>
          <w:b/>
          <w:bCs/>
        </w:rPr>
        <w:t>Клиника (на пситакоза/орнитоза):</w:t>
      </w:r>
      <w:r w:rsidRPr="005E2980">
        <w:t xml:space="preserve"> Разнообразна. Обикновено </w:t>
      </w:r>
      <w:r w:rsidRPr="003F40B1">
        <w:rPr>
          <w:color w:val="EE0000"/>
          <w:highlight w:val="green"/>
        </w:rPr>
        <w:t>остро начало с втрисане</w:t>
      </w:r>
      <w:r w:rsidRPr="003F40B1">
        <w:rPr>
          <w:highlight w:val="green"/>
        </w:rPr>
        <w:t xml:space="preserve">, </w:t>
      </w:r>
      <w:r w:rsidRPr="003F40B1">
        <w:rPr>
          <w:color w:val="EE0000"/>
          <w:highlight w:val="green"/>
        </w:rPr>
        <w:t>мускулни/ставни болки, висока температура (до 40°C) и силно главоболие</w:t>
      </w:r>
      <w:r w:rsidRPr="003F40B1">
        <w:rPr>
          <w:highlight w:val="green"/>
        </w:rPr>
        <w:t xml:space="preserve">. </w:t>
      </w:r>
      <w:r w:rsidRPr="003F40B1">
        <w:rPr>
          <w:color w:val="EE0000"/>
          <w:highlight w:val="green"/>
        </w:rPr>
        <w:t>Суха кашлица</w:t>
      </w:r>
      <w:r w:rsidRPr="005E2980">
        <w:rPr>
          <w:color w:val="EE0000"/>
        </w:rPr>
        <w:t xml:space="preserve"> </w:t>
      </w:r>
      <w:r w:rsidRPr="005E2980">
        <w:t xml:space="preserve">се появява късно (след 5-ия ден). </w:t>
      </w:r>
      <w:r w:rsidRPr="003F40B1">
        <w:rPr>
          <w:color w:val="EE0000"/>
          <w:highlight w:val="green"/>
        </w:rPr>
        <w:t>Обективно липсва белодробна находка, едва на 5-6-и ден могат да се чуят огнища от крепитации</w:t>
      </w:r>
      <w:r w:rsidRPr="003F40B1">
        <w:rPr>
          <w:highlight w:val="green"/>
        </w:rPr>
        <w:t>.</w:t>
      </w:r>
    </w:p>
    <w:p w14:paraId="33429AE7" w14:textId="0387D6F4" w:rsidR="005E2980" w:rsidRPr="005E2980" w:rsidRDefault="005E2980" w:rsidP="00706DB1">
      <w:pPr>
        <w:numPr>
          <w:ilvl w:val="0"/>
          <w:numId w:val="38"/>
        </w:numPr>
        <w:suppressAutoHyphens/>
        <w:spacing w:after="0" w:line="240" w:lineRule="auto"/>
      </w:pPr>
      <w:r w:rsidRPr="005E2980">
        <w:rPr>
          <w:b/>
          <w:bCs/>
        </w:rPr>
        <w:t>Рентгенография</w:t>
      </w:r>
      <w:r w:rsidRPr="005E2980">
        <w:rPr>
          <w:b/>
          <w:bCs/>
          <w:color w:val="EE0000"/>
        </w:rPr>
        <w:t>:</w:t>
      </w:r>
      <w:r w:rsidRPr="005E2980">
        <w:rPr>
          <w:color w:val="EE0000"/>
        </w:rPr>
        <w:t xml:space="preserve"> </w:t>
      </w:r>
      <w:r w:rsidRPr="003F40B1">
        <w:rPr>
          <w:color w:val="EE0000"/>
          <w:highlight w:val="green"/>
        </w:rPr>
        <w:t>Една или няколко сегментни</w:t>
      </w:r>
      <w:r w:rsidRPr="003F40B1">
        <w:rPr>
          <w:color w:val="EE0000"/>
          <w:highlight w:val="green"/>
          <w:lang w:val="bg-BG"/>
        </w:rPr>
        <w:t xml:space="preserve"> белодробни</w:t>
      </w:r>
      <w:r w:rsidRPr="003F40B1">
        <w:rPr>
          <w:color w:val="EE0000"/>
          <w:highlight w:val="green"/>
        </w:rPr>
        <w:t xml:space="preserve"> сенки, често свързани с хилуса</w:t>
      </w:r>
      <w:r w:rsidRPr="005E2980">
        <w:t>.</w:t>
      </w:r>
    </w:p>
    <w:p w14:paraId="1D3D5049" w14:textId="77777777" w:rsidR="005E2980" w:rsidRPr="005E2980" w:rsidRDefault="005E2980" w:rsidP="00706DB1">
      <w:pPr>
        <w:numPr>
          <w:ilvl w:val="0"/>
          <w:numId w:val="38"/>
        </w:numPr>
        <w:suppressAutoHyphens/>
        <w:spacing w:after="0" w:line="240" w:lineRule="auto"/>
      </w:pPr>
      <w:r w:rsidRPr="005E2980">
        <w:rPr>
          <w:b/>
          <w:bCs/>
        </w:rPr>
        <w:t>Диагноза:</w:t>
      </w:r>
      <w:r w:rsidRPr="005E2980">
        <w:t xml:space="preserve"> Доказване на микроорганизма в смив от гърло/бронхи в началото; серологично след 2-3 седмици.</w:t>
      </w:r>
    </w:p>
    <w:p w14:paraId="028383CB" w14:textId="77777777" w:rsidR="005E2980" w:rsidRDefault="005E2980" w:rsidP="00706DB1">
      <w:pPr>
        <w:suppressAutoHyphens/>
        <w:spacing w:after="0" w:line="240" w:lineRule="auto"/>
        <w:rPr>
          <w:lang w:val="bg-BG"/>
        </w:rPr>
      </w:pPr>
    </w:p>
    <w:p w14:paraId="54CB557C" w14:textId="77777777" w:rsidR="005E2980" w:rsidRPr="005E2980" w:rsidRDefault="005E2980" w:rsidP="00706DB1">
      <w:pPr>
        <w:suppressAutoHyphens/>
        <w:spacing w:after="0" w:line="240" w:lineRule="auto"/>
        <w:rPr>
          <w:b/>
          <w:bCs/>
        </w:rPr>
      </w:pPr>
      <w:r w:rsidRPr="005E2980">
        <w:rPr>
          <w:b/>
          <w:bCs/>
        </w:rPr>
        <w:t xml:space="preserve">Пневмония, причинена от </w:t>
      </w:r>
      <w:r w:rsidRPr="005E2980">
        <w:rPr>
          <w:b/>
          <w:bCs/>
          <w:i/>
          <w:iCs/>
        </w:rPr>
        <w:t>Mycoplasma pneumoniae</w:t>
      </w:r>
    </w:p>
    <w:p w14:paraId="179B5908" w14:textId="5FC9871C" w:rsidR="005E2980" w:rsidRPr="005E2980" w:rsidRDefault="005E2980" w:rsidP="00706DB1">
      <w:pPr>
        <w:numPr>
          <w:ilvl w:val="0"/>
          <w:numId w:val="39"/>
        </w:numPr>
        <w:suppressAutoHyphens/>
        <w:spacing w:after="0" w:line="240" w:lineRule="auto"/>
      </w:pPr>
      <w:r w:rsidRPr="005E2980">
        <w:rPr>
          <w:b/>
          <w:bCs/>
        </w:rPr>
        <w:t>Етиология:</w:t>
      </w:r>
      <w:r w:rsidRPr="005E2980">
        <w:t xml:space="preserve"> Микоплазмите нямат ригидна клетъчна обвивка (</w:t>
      </w:r>
      <w:r w:rsidRPr="005E2980">
        <w:rPr>
          <w:color w:val="EE0000"/>
        </w:rPr>
        <w:t>нечувствителни към пеницилинови антибиотици</w:t>
      </w:r>
      <w:r w:rsidRPr="005E2980">
        <w:t xml:space="preserve">). Заразяването става </w:t>
      </w:r>
      <w:r w:rsidRPr="005E2980">
        <w:rPr>
          <w:color w:val="EE0000"/>
        </w:rPr>
        <w:t>инхалаторно</w:t>
      </w:r>
      <w:r>
        <w:rPr>
          <w:color w:val="EE0000"/>
          <w:lang w:val="bg-BG"/>
        </w:rPr>
        <w:t xml:space="preserve"> </w:t>
      </w:r>
      <w:r w:rsidRPr="005E2980">
        <w:rPr>
          <w:color w:val="EE0000"/>
          <w:lang w:val="bg-BG"/>
        </w:rPr>
        <w:t>или</w:t>
      </w:r>
      <w:r w:rsidRPr="005E2980">
        <w:rPr>
          <w:color w:val="EE0000"/>
        </w:rPr>
        <w:t xml:space="preserve"> при директен контакт</w:t>
      </w:r>
      <w:r w:rsidRPr="005E2980">
        <w:t>.</w:t>
      </w:r>
    </w:p>
    <w:p w14:paraId="3DB3395C" w14:textId="77777777" w:rsidR="005E2980" w:rsidRPr="005E2980" w:rsidRDefault="005E2980" w:rsidP="00706DB1">
      <w:pPr>
        <w:numPr>
          <w:ilvl w:val="0"/>
          <w:numId w:val="39"/>
        </w:numPr>
        <w:suppressAutoHyphens/>
        <w:spacing w:after="0" w:line="240" w:lineRule="auto"/>
      </w:pPr>
      <w:r w:rsidRPr="005E2980">
        <w:rPr>
          <w:b/>
          <w:bCs/>
        </w:rPr>
        <w:t>Клиника:</w:t>
      </w:r>
      <w:r w:rsidRPr="005E2980">
        <w:t xml:space="preserve"> </w:t>
      </w:r>
      <w:r w:rsidRPr="00766B8A">
        <w:rPr>
          <w:color w:val="EE0000"/>
          <w:highlight w:val="green"/>
        </w:rPr>
        <w:t>Често се проявява като остър трахеобронхит</w:t>
      </w:r>
      <w:r w:rsidRPr="005E2980">
        <w:t xml:space="preserve">. При пневмония </w:t>
      </w:r>
      <w:r w:rsidRPr="00766B8A">
        <w:rPr>
          <w:color w:val="EE0000"/>
          <w:highlight w:val="green"/>
        </w:rPr>
        <w:t>доминират общите прояви</w:t>
      </w:r>
      <w:r w:rsidRPr="005E2980">
        <w:t xml:space="preserve"> (фебрилитет, втрисания, мускулни болки, главоболие). </w:t>
      </w:r>
      <w:r w:rsidRPr="00766B8A">
        <w:rPr>
          <w:color w:val="EE0000"/>
          <w:highlight w:val="green"/>
        </w:rPr>
        <w:t>Белодробната находка е относително бедна – могат да се доловят сухи, по-рядко влажни хрипове. Храчките могат да бъдат мукопурулентни</w:t>
      </w:r>
      <w:r w:rsidRPr="005E2980">
        <w:t>.</w:t>
      </w:r>
    </w:p>
    <w:p w14:paraId="1FAC53C4" w14:textId="77777777" w:rsidR="005E2980" w:rsidRPr="005E2980" w:rsidRDefault="005E2980" w:rsidP="00706DB1">
      <w:pPr>
        <w:numPr>
          <w:ilvl w:val="0"/>
          <w:numId w:val="39"/>
        </w:numPr>
        <w:suppressAutoHyphens/>
        <w:spacing w:after="0" w:line="240" w:lineRule="auto"/>
      </w:pPr>
      <w:r w:rsidRPr="005E2980">
        <w:rPr>
          <w:b/>
          <w:bCs/>
        </w:rPr>
        <w:t>Рентгенография:</w:t>
      </w:r>
      <w:r w:rsidRPr="005E2980">
        <w:t xml:space="preserve"> </w:t>
      </w:r>
      <w:r w:rsidRPr="00766B8A">
        <w:rPr>
          <w:color w:val="EE0000"/>
          <w:highlight w:val="green"/>
        </w:rPr>
        <w:t>Лобуларни инфилтрати</w:t>
      </w:r>
      <w:r w:rsidRPr="005E2980">
        <w:t>.</w:t>
      </w:r>
    </w:p>
    <w:p w14:paraId="31165BC6" w14:textId="77777777" w:rsidR="005E2980" w:rsidRPr="005E2980" w:rsidRDefault="005E2980" w:rsidP="00706DB1">
      <w:pPr>
        <w:numPr>
          <w:ilvl w:val="0"/>
          <w:numId w:val="39"/>
        </w:numPr>
        <w:suppressAutoHyphens/>
        <w:spacing w:after="0" w:line="240" w:lineRule="auto"/>
        <w:rPr>
          <w:color w:val="EE0000"/>
        </w:rPr>
      </w:pPr>
      <w:r w:rsidRPr="005E2980">
        <w:rPr>
          <w:b/>
          <w:bCs/>
        </w:rPr>
        <w:lastRenderedPageBreak/>
        <w:t>Други възможни прояви/усложнения:</w:t>
      </w:r>
      <w:r w:rsidRPr="005E2980">
        <w:t xml:space="preserve"> </w:t>
      </w:r>
      <w:r w:rsidRPr="00766B8A">
        <w:rPr>
          <w:color w:val="EE0000"/>
          <w:highlight w:val="green"/>
        </w:rPr>
        <w:t>Отит, прояви от ЦНС, кожни обриви, тромбоцитопения, перикардит</w:t>
      </w:r>
      <w:r w:rsidRPr="005E2980">
        <w:rPr>
          <w:color w:val="EE0000"/>
        </w:rPr>
        <w:t>.</w:t>
      </w:r>
    </w:p>
    <w:p w14:paraId="41CB7F0A" w14:textId="77777777" w:rsidR="005E2980" w:rsidRPr="005E2980" w:rsidRDefault="005E2980" w:rsidP="00706DB1">
      <w:pPr>
        <w:numPr>
          <w:ilvl w:val="0"/>
          <w:numId w:val="39"/>
        </w:numPr>
        <w:suppressAutoHyphens/>
        <w:spacing w:after="0" w:line="240" w:lineRule="auto"/>
      </w:pPr>
      <w:r w:rsidRPr="005E2980">
        <w:rPr>
          <w:b/>
          <w:bCs/>
        </w:rPr>
        <w:t>Диагноза:</w:t>
      </w:r>
      <w:r w:rsidRPr="005E2980">
        <w:t xml:space="preserve"> </w:t>
      </w:r>
      <w:r w:rsidRPr="005E2980">
        <w:rPr>
          <w:color w:val="EE0000"/>
        </w:rPr>
        <w:t>Трудна бактериологично (интрацелуларен паразит). Изследват се храчки в началото, по-късно диагнозата се подкрепя серологично</w:t>
      </w:r>
      <w:r w:rsidRPr="005E2980">
        <w:t>.</w:t>
      </w:r>
    </w:p>
    <w:p w14:paraId="61F3ECD6" w14:textId="77777777" w:rsidR="005E2980" w:rsidRDefault="005E2980" w:rsidP="00706DB1">
      <w:pPr>
        <w:suppressAutoHyphens/>
        <w:spacing w:after="0" w:line="240" w:lineRule="auto"/>
        <w:rPr>
          <w:lang w:val="bg-BG"/>
        </w:rPr>
      </w:pPr>
    </w:p>
    <w:p w14:paraId="390AFA4C" w14:textId="77777777" w:rsidR="005E2980" w:rsidRDefault="005E2980" w:rsidP="00706DB1">
      <w:pPr>
        <w:suppressAutoHyphens/>
        <w:spacing w:after="0" w:line="240" w:lineRule="auto"/>
        <w:rPr>
          <w:lang w:val="bg-BG"/>
        </w:rPr>
      </w:pPr>
    </w:p>
    <w:p w14:paraId="77DF6CCA" w14:textId="515D74B2" w:rsidR="005E2980" w:rsidRDefault="005E2980" w:rsidP="00706DB1">
      <w:pPr>
        <w:spacing w:after="0"/>
        <w:rPr>
          <w:lang w:val="bg-BG"/>
        </w:rPr>
      </w:pPr>
      <w:r>
        <w:rPr>
          <w:lang w:val="bg-BG"/>
        </w:rPr>
        <w:br w:type="page"/>
      </w:r>
    </w:p>
    <w:p w14:paraId="07E07A8C" w14:textId="29014BB7" w:rsidR="005E2980" w:rsidRPr="005E2980" w:rsidRDefault="005E2980" w:rsidP="00706DB1">
      <w:pPr>
        <w:suppressAutoHyphens/>
        <w:spacing w:after="0" w:line="240" w:lineRule="auto"/>
        <w:jc w:val="center"/>
        <w:rPr>
          <w:b/>
          <w:bCs/>
          <w:lang w:val="bg-BG"/>
        </w:rPr>
      </w:pPr>
      <w:r>
        <w:rPr>
          <w:b/>
          <w:bCs/>
          <w:lang w:val="bg-BG"/>
        </w:rPr>
        <w:lastRenderedPageBreak/>
        <w:t xml:space="preserve">61. </w:t>
      </w:r>
      <w:r w:rsidRPr="005E2980">
        <w:rPr>
          <w:b/>
          <w:bCs/>
          <w:lang w:val="bg-BG"/>
        </w:rPr>
        <w:t>Белодробен рак - етиология, патогенеза, клинична картина, форми, диагноза.</w:t>
      </w:r>
    </w:p>
    <w:p w14:paraId="7ACFEE38" w14:textId="32FF81B5" w:rsidR="005E2980" w:rsidRDefault="00764CBE" w:rsidP="00706DB1">
      <w:pPr>
        <w:suppressAutoHyphens/>
        <w:spacing w:after="0" w:line="240" w:lineRule="auto"/>
        <w:rPr>
          <w:lang w:val="bg-BG"/>
        </w:rPr>
      </w:pPr>
      <w:r>
        <w:rPr>
          <w:lang w:val="bg-BG"/>
        </w:rPr>
        <w:br/>
      </w:r>
      <w:r w:rsidRPr="00764CBE">
        <w:t>Най-често срещаният тумор у мъжете, като най-засегната е възрастта 55-60 години.</w:t>
      </w:r>
    </w:p>
    <w:p w14:paraId="050BB4D7" w14:textId="77777777" w:rsidR="00764CBE" w:rsidRDefault="00764CBE" w:rsidP="00706DB1">
      <w:pPr>
        <w:suppressAutoHyphens/>
        <w:spacing w:after="0" w:line="240" w:lineRule="auto"/>
        <w:rPr>
          <w:lang w:val="bg-BG"/>
        </w:rPr>
      </w:pPr>
    </w:p>
    <w:p w14:paraId="435F166E" w14:textId="77777777" w:rsidR="00060C78" w:rsidRPr="00060C78" w:rsidRDefault="00060C78" w:rsidP="00706DB1">
      <w:pPr>
        <w:suppressAutoHyphens/>
        <w:spacing w:after="0" w:line="240" w:lineRule="auto"/>
      </w:pPr>
      <w:r w:rsidRPr="00060C78">
        <w:rPr>
          <w:b/>
          <w:bCs/>
        </w:rPr>
        <w:t>Етиология:</w:t>
      </w:r>
    </w:p>
    <w:p w14:paraId="31EC5DD7" w14:textId="28F2A0F4" w:rsidR="00060C78" w:rsidRPr="00060C78" w:rsidRDefault="00060C78" w:rsidP="00A71168">
      <w:pPr>
        <w:numPr>
          <w:ilvl w:val="0"/>
          <w:numId w:val="69"/>
        </w:numPr>
        <w:suppressAutoHyphens/>
        <w:spacing w:after="0" w:line="240" w:lineRule="auto"/>
      </w:pPr>
      <w:r w:rsidRPr="00060C78">
        <w:rPr>
          <w:b/>
          <w:bCs/>
        </w:rPr>
        <w:t>Тютюнопушене:</w:t>
      </w:r>
      <w:r w:rsidRPr="00060C78">
        <w:t xml:space="preserve"> Основен фактор. Цигареният дим съдържа канцерогени. Рискът зависи от пушаческия стаж и броя цигари (критична цифра &gt;10/ден).</w:t>
      </w:r>
    </w:p>
    <w:p w14:paraId="53D8DFD0" w14:textId="77777777" w:rsidR="00060C78" w:rsidRPr="00060C78" w:rsidRDefault="00060C78" w:rsidP="00A71168">
      <w:pPr>
        <w:numPr>
          <w:ilvl w:val="0"/>
          <w:numId w:val="69"/>
        </w:numPr>
        <w:suppressAutoHyphens/>
        <w:spacing w:after="0" w:line="240" w:lineRule="auto"/>
      </w:pPr>
      <w:r w:rsidRPr="00060C78">
        <w:rPr>
          <w:b/>
          <w:bCs/>
        </w:rPr>
        <w:t>Замърсяване на въздуха:</w:t>
      </w:r>
      <w:r w:rsidRPr="00060C78">
        <w:t xml:space="preserve"> Професионална експозиция на канцерогени (азбест, никел, арсен, радиоактивни вещества).</w:t>
      </w:r>
    </w:p>
    <w:p w14:paraId="420F1F2E" w14:textId="77777777" w:rsidR="00060C78" w:rsidRPr="00060C78" w:rsidRDefault="00060C78" w:rsidP="00A71168">
      <w:pPr>
        <w:numPr>
          <w:ilvl w:val="0"/>
          <w:numId w:val="69"/>
        </w:numPr>
        <w:suppressAutoHyphens/>
        <w:spacing w:after="0" w:line="240" w:lineRule="auto"/>
      </w:pPr>
      <w:r w:rsidRPr="00060C78">
        <w:rPr>
          <w:b/>
          <w:bCs/>
        </w:rPr>
        <w:t>Хронични белодробни заболявания:</w:t>
      </w:r>
      <w:r w:rsidRPr="00060C78">
        <w:t xml:space="preserve"> Туберкулоза, бронхиектазии.</w:t>
      </w:r>
    </w:p>
    <w:p w14:paraId="592C01C6" w14:textId="6CF871BF" w:rsidR="00060C78" w:rsidRPr="00060C78" w:rsidRDefault="00060C78" w:rsidP="00A71168">
      <w:pPr>
        <w:numPr>
          <w:ilvl w:val="0"/>
          <w:numId w:val="69"/>
        </w:numPr>
        <w:suppressAutoHyphens/>
        <w:spacing w:after="0" w:line="240" w:lineRule="auto"/>
      </w:pPr>
      <w:r w:rsidRPr="00060C78">
        <w:rPr>
          <w:b/>
          <w:bCs/>
        </w:rPr>
        <w:t>Генетични фактори:</w:t>
      </w:r>
      <w:r w:rsidRPr="00060C78">
        <w:t xml:space="preserve"> Фамилната обремененост повишава риска 2-3 пъти.</w:t>
      </w:r>
      <w:r w:rsidR="00DF0B8E">
        <w:rPr>
          <w:lang w:val="bg-BG"/>
        </w:rPr>
        <w:br/>
      </w:r>
    </w:p>
    <w:p w14:paraId="084CEF83" w14:textId="77777777" w:rsidR="00060C78" w:rsidRPr="00060C78" w:rsidRDefault="00060C78" w:rsidP="00706DB1">
      <w:pPr>
        <w:suppressAutoHyphens/>
        <w:spacing w:after="0" w:line="240" w:lineRule="auto"/>
      </w:pPr>
      <w:r w:rsidRPr="00060C78">
        <w:rPr>
          <w:b/>
          <w:bCs/>
        </w:rPr>
        <w:t>Патогенеза:</w:t>
      </w:r>
    </w:p>
    <w:p w14:paraId="0A8D1B42" w14:textId="12309BCF" w:rsidR="00060C78" w:rsidRPr="00060C78" w:rsidRDefault="00060C78" w:rsidP="00A71168">
      <w:pPr>
        <w:numPr>
          <w:ilvl w:val="0"/>
          <w:numId w:val="70"/>
        </w:numPr>
        <w:suppressAutoHyphens/>
        <w:spacing w:after="0" w:line="240" w:lineRule="auto"/>
      </w:pPr>
      <w:r w:rsidRPr="00204652">
        <w:rPr>
          <w:color w:val="EE0000"/>
        </w:rPr>
        <w:t>На фона на генетично или друго предразположение, канцерогените и инфекциите действат като отключващ фактор за метаплазия и дисплазия на бронхиалния епител, с последващо развитие на карцином in situ</w:t>
      </w:r>
      <w:r w:rsidRPr="00060C78">
        <w:t>.</w:t>
      </w:r>
      <w:r w:rsidR="00DF0B8E">
        <w:rPr>
          <w:lang w:val="bg-BG"/>
        </w:rPr>
        <w:br/>
      </w:r>
    </w:p>
    <w:p w14:paraId="625B5BF6" w14:textId="77777777" w:rsidR="00060C78" w:rsidRPr="00060C78" w:rsidRDefault="00060C78" w:rsidP="00706DB1">
      <w:pPr>
        <w:suppressAutoHyphens/>
        <w:spacing w:after="0" w:line="240" w:lineRule="auto"/>
      </w:pPr>
      <w:r w:rsidRPr="00060C78">
        <w:rPr>
          <w:b/>
          <w:bCs/>
        </w:rPr>
        <w:t>Патоанатомия (Класификация на СЗО):</w:t>
      </w:r>
    </w:p>
    <w:p w14:paraId="65E3D3EB" w14:textId="77777777" w:rsidR="00060C78" w:rsidRPr="00060C78" w:rsidRDefault="00060C78" w:rsidP="00A71168">
      <w:pPr>
        <w:numPr>
          <w:ilvl w:val="0"/>
          <w:numId w:val="71"/>
        </w:numPr>
        <w:suppressAutoHyphens/>
        <w:spacing w:after="0" w:line="240" w:lineRule="auto"/>
      </w:pPr>
      <w:r w:rsidRPr="00060C78">
        <w:t>Сквамозен (спиноцелуларен) карцином.</w:t>
      </w:r>
    </w:p>
    <w:p w14:paraId="7045B942" w14:textId="77777777" w:rsidR="00060C78" w:rsidRPr="00060C78" w:rsidRDefault="00060C78" w:rsidP="00A71168">
      <w:pPr>
        <w:numPr>
          <w:ilvl w:val="0"/>
          <w:numId w:val="71"/>
        </w:numPr>
        <w:suppressAutoHyphens/>
        <w:spacing w:after="0" w:line="240" w:lineRule="auto"/>
      </w:pPr>
      <w:r w:rsidRPr="00060C78">
        <w:t>Бронхогенен аденокарцином.</w:t>
      </w:r>
    </w:p>
    <w:p w14:paraId="3DE0FF7B" w14:textId="77777777" w:rsidR="00060C78" w:rsidRPr="00060C78" w:rsidRDefault="00060C78" w:rsidP="00A71168">
      <w:pPr>
        <w:numPr>
          <w:ilvl w:val="0"/>
          <w:numId w:val="71"/>
        </w:numPr>
        <w:suppressAutoHyphens/>
        <w:spacing w:after="0" w:line="240" w:lineRule="auto"/>
      </w:pPr>
      <w:r w:rsidRPr="00060C78">
        <w:t>Едроклетъчен карцином.</w:t>
      </w:r>
    </w:p>
    <w:p w14:paraId="7BB5D7BD" w14:textId="77777777" w:rsidR="00060C78" w:rsidRPr="00060C78" w:rsidRDefault="00060C78" w:rsidP="00A71168">
      <w:pPr>
        <w:numPr>
          <w:ilvl w:val="0"/>
          <w:numId w:val="71"/>
        </w:numPr>
        <w:suppressAutoHyphens/>
        <w:spacing w:after="0" w:line="240" w:lineRule="auto"/>
      </w:pPr>
      <w:r w:rsidRPr="00060C78">
        <w:t>Бронхоалвеоларен карцином.</w:t>
      </w:r>
    </w:p>
    <w:p w14:paraId="0A22677F" w14:textId="77777777" w:rsidR="00060C78" w:rsidRPr="00060C78" w:rsidRDefault="00060C78" w:rsidP="00A71168">
      <w:pPr>
        <w:numPr>
          <w:ilvl w:val="0"/>
          <w:numId w:val="71"/>
        </w:numPr>
        <w:suppressAutoHyphens/>
        <w:spacing w:after="0" w:line="240" w:lineRule="auto"/>
      </w:pPr>
      <w:r w:rsidRPr="00060C78">
        <w:t>Карцином на бронхиалните жлези.</w:t>
      </w:r>
    </w:p>
    <w:p w14:paraId="64E93419" w14:textId="77777777" w:rsidR="00060C78" w:rsidRPr="00060C78" w:rsidRDefault="00060C78" w:rsidP="00A71168">
      <w:pPr>
        <w:numPr>
          <w:ilvl w:val="0"/>
          <w:numId w:val="71"/>
        </w:numPr>
        <w:suppressAutoHyphens/>
        <w:spacing w:after="0" w:line="240" w:lineRule="auto"/>
      </w:pPr>
      <w:r w:rsidRPr="00060C78">
        <w:t>Дребноклетъчен карцином.</w:t>
      </w:r>
    </w:p>
    <w:p w14:paraId="61808F6D" w14:textId="6464994D" w:rsidR="00060C78" w:rsidRPr="00060C78" w:rsidRDefault="00060C78" w:rsidP="00A71168">
      <w:pPr>
        <w:numPr>
          <w:ilvl w:val="0"/>
          <w:numId w:val="71"/>
        </w:numPr>
        <w:suppressAutoHyphens/>
        <w:spacing w:after="0" w:line="240" w:lineRule="auto"/>
      </w:pPr>
      <w:r w:rsidRPr="00060C78">
        <w:t xml:space="preserve">Най-чести са: </w:t>
      </w:r>
      <w:r w:rsidRPr="00060C78">
        <w:rPr>
          <w:color w:val="EE0000"/>
        </w:rPr>
        <w:t>сквамозният</w:t>
      </w:r>
      <w:r w:rsidRPr="00060C78">
        <w:t xml:space="preserve">, </w:t>
      </w:r>
      <w:r w:rsidRPr="00060C78">
        <w:rPr>
          <w:color w:val="EE0000"/>
        </w:rPr>
        <w:t>дребноклетъчният</w:t>
      </w:r>
      <w:r w:rsidRPr="00060C78">
        <w:t xml:space="preserve">, </w:t>
      </w:r>
      <w:r w:rsidRPr="00060C78">
        <w:rPr>
          <w:color w:val="EE0000"/>
        </w:rPr>
        <w:t xml:space="preserve">аденокарциномът </w:t>
      </w:r>
      <w:r w:rsidRPr="00060C78">
        <w:t xml:space="preserve">и </w:t>
      </w:r>
      <w:r w:rsidRPr="00060C78">
        <w:rPr>
          <w:color w:val="EE0000"/>
        </w:rPr>
        <w:t>едроклетъчният карцином</w:t>
      </w:r>
      <w:r w:rsidRPr="00060C78">
        <w:t>.</w:t>
      </w:r>
      <w:r w:rsidR="00DF0B8E">
        <w:rPr>
          <w:lang w:val="bg-BG"/>
        </w:rPr>
        <w:br/>
      </w:r>
      <w:r w:rsidR="00B85C51">
        <w:rPr>
          <w:lang w:val="bg-BG"/>
        </w:rPr>
        <w:t xml:space="preserve"> </w:t>
      </w:r>
    </w:p>
    <w:p w14:paraId="1C0B3B77" w14:textId="77777777" w:rsidR="00060C78" w:rsidRPr="00060C78" w:rsidRDefault="00060C78" w:rsidP="00706DB1">
      <w:pPr>
        <w:suppressAutoHyphens/>
        <w:spacing w:after="0" w:line="240" w:lineRule="auto"/>
      </w:pPr>
      <w:r w:rsidRPr="00060C78">
        <w:rPr>
          <w:b/>
          <w:bCs/>
        </w:rPr>
        <w:t>Клинична картина:</w:t>
      </w:r>
    </w:p>
    <w:p w14:paraId="75F50929" w14:textId="77777777" w:rsidR="00060C78" w:rsidRPr="00060C78" w:rsidRDefault="00060C78" w:rsidP="00A71168">
      <w:pPr>
        <w:numPr>
          <w:ilvl w:val="0"/>
          <w:numId w:val="72"/>
        </w:numPr>
        <w:suppressAutoHyphens/>
        <w:spacing w:after="0" w:line="240" w:lineRule="auto"/>
      </w:pPr>
      <w:r w:rsidRPr="00060C78">
        <w:rPr>
          <w:b/>
          <w:bCs/>
        </w:rPr>
        <w:t>Фази на развитие:</w:t>
      </w:r>
      <w:r w:rsidRPr="00060C78">
        <w:t xml:space="preserve"> Латентна, безсимптомна (открива се случайно) и клинично изявена.</w:t>
      </w:r>
    </w:p>
    <w:p w14:paraId="546D6E4B" w14:textId="77777777" w:rsidR="00060C78" w:rsidRPr="00060C78" w:rsidRDefault="00060C78" w:rsidP="00A71168">
      <w:pPr>
        <w:numPr>
          <w:ilvl w:val="0"/>
          <w:numId w:val="72"/>
        </w:numPr>
        <w:suppressAutoHyphens/>
        <w:spacing w:after="0" w:line="240" w:lineRule="auto"/>
      </w:pPr>
      <w:r w:rsidRPr="00060C78">
        <w:rPr>
          <w:b/>
          <w:bCs/>
        </w:rPr>
        <w:t>Първични симптоми:</w:t>
      </w:r>
    </w:p>
    <w:p w14:paraId="052D0B97" w14:textId="77777777" w:rsidR="00060C78" w:rsidRPr="00060C78" w:rsidRDefault="00060C78" w:rsidP="00A71168">
      <w:pPr>
        <w:numPr>
          <w:ilvl w:val="1"/>
          <w:numId w:val="72"/>
        </w:numPr>
        <w:suppressAutoHyphens/>
        <w:spacing w:after="0" w:line="240" w:lineRule="auto"/>
      </w:pPr>
      <w:r w:rsidRPr="00060C78">
        <w:rPr>
          <w:b/>
          <w:bCs/>
          <w:color w:val="EE0000"/>
        </w:rPr>
        <w:t>Кашлица</w:t>
      </w:r>
      <w:r w:rsidRPr="00060C78">
        <w:rPr>
          <w:b/>
          <w:bCs/>
        </w:rPr>
        <w:t>:</w:t>
      </w:r>
      <w:r w:rsidRPr="00060C78">
        <w:t xml:space="preserve"> </w:t>
      </w:r>
      <w:r w:rsidRPr="0044005D">
        <w:rPr>
          <w:u w:val="single"/>
        </w:rPr>
        <w:t>В началото суха, по-късно с оскъдна слузно-гнойна експекторация</w:t>
      </w:r>
      <w:r w:rsidRPr="00060C78">
        <w:t>.</w:t>
      </w:r>
    </w:p>
    <w:p w14:paraId="2C225941" w14:textId="77777777" w:rsidR="00060C78" w:rsidRPr="00060C78" w:rsidRDefault="00060C78" w:rsidP="00A71168">
      <w:pPr>
        <w:numPr>
          <w:ilvl w:val="1"/>
          <w:numId w:val="72"/>
        </w:numPr>
        <w:suppressAutoHyphens/>
        <w:spacing w:after="0" w:line="240" w:lineRule="auto"/>
      </w:pPr>
      <w:r w:rsidRPr="00060C78">
        <w:rPr>
          <w:b/>
          <w:bCs/>
        </w:rPr>
        <w:t>Кръвохрак (</w:t>
      </w:r>
      <w:r w:rsidRPr="00060C78">
        <w:rPr>
          <w:b/>
          <w:bCs/>
          <w:color w:val="EE0000"/>
        </w:rPr>
        <w:t>хемоптое</w:t>
      </w:r>
      <w:r w:rsidRPr="00060C78">
        <w:rPr>
          <w:b/>
          <w:bCs/>
        </w:rPr>
        <w:t>):</w:t>
      </w:r>
      <w:r w:rsidRPr="00060C78">
        <w:t xml:space="preserve"> Класически са храчки тип "</w:t>
      </w:r>
      <w:r w:rsidRPr="00060C78">
        <w:rPr>
          <w:color w:val="EE0000"/>
        </w:rPr>
        <w:t>малиново желе</w:t>
      </w:r>
      <w:r w:rsidRPr="00060C78">
        <w:t>" (слуз с жилки кръв).</w:t>
      </w:r>
    </w:p>
    <w:p w14:paraId="3CC6CB56" w14:textId="77777777" w:rsidR="00060C78" w:rsidRPr="00060C78" w:rsidRDefault="00060C78" w:rsidP="00A71168">
      <w:pPr>
        <w:numPr>
          <w:ilvl w:val="1"/>
          <w:numId w:val="72"/>
        </w:numPr>
        <w:suppressAutoHyphens/>
        <w:spacing w:after="0" w:line="240" w:lineRule="auto"/>
      </w:pPr>
      <w:r w:rsidRPr="00060C78">
        <w:rPr>
          <w:b/>
          <w:bCs/>
          <w:color w:val="EE0000"/>
        </w:rPr>
        <w:t>Болки в гръдния кош</w:t>
      </w:r>
      <w:r w:rsidRPr="00060C78">
        <w:rPr>
          <w:b/>
          <w:bCs/>
        </w:rPr>
        <w:t>:</w:t>
      </w:r>
      <w:r w:rsidRPr="00060C78">
        <w:t xml:space="preserve"> Постоянни или с характер на бодеж.</w:t>
      </w:r>
    </w:p>
    <w:p w14:paraId="317368FA" w14:textId="774DB61C" w:rsidR="00060C78" w:rsidRPr="00060C78" w:rsidRDefault="00060C78" w:rsidP="00A71168">
      <w:pPr>
        <w:numPr>
          <w:ilvl w:val="1"/>
          <w:numId w:val="72"/>
        </w:numPr>
        <w:suppressAutoHyphens/>
        <w:spacing w:after="0" w:line="240" w:lineRule="auto"/>
      </w:pPr>
      <w:r w:rsidRPr="00060C78">
        <w:rPr>
          <w:b/>
          <w:bCs/>
          <w:color w:val="EE0000"/>
        </w:rPr>
        <w:t>Фебрилитет</w:t>
      </w:r>
      <w:r w:rsidRPr="00060C78">
        <w:rPr>
          <w:b/>
          <w:bCs/>
        </w:rPr>
        <w:t>:</w:t>
      </w:r>
      <w:r w:rsidRPr="00060C78">
        <w:t xml:space="preserve"> </w:t>
      </w:r>
      <w:r w:rsidRPr="00060C78">
        <w:rPr>
          <w:u w:val="single"/>
        </w:rPr>
        <w:t>Често свързан с развитие на инфекция около тумора</w:t>
      </w:r>
      <w:r w:rsidRPr="00060C78">
        <w:t>.</w:t>
      </w:r>
    </w:p>
    <w:p w14:paraId="338F0448" w14:textId="77777777" w:rsidR="00060C78" w:rsidRPr="00060C78" w:rsidRDefault="00060C78" w:rsidP="00A71168">
      <w:pPr>
        <w:numPr>
          <w:ilvl w:val="1"/>
          <w:numId w:val="72"/>
        </w:numPr>
        <w:suppressAutoHyphens/>
        <w:spacing w:after="0" w:line="240" w:lineRule="auto"/>
      </w:pPr>
      <w:r w:rsidRPr="00060C78">
        <w:rPr>
          <w:b/>
          <w:bCs/>
          <w:color w:val="EE0000"/>
        </w:rPr>
        <w:t>Задух</w:t>
      </w:r>
      <w:r w:rsidRPr="00060C78">
        <w:rPr>
          <w:b/>
          <w:bCs/>
        </w:rPr>
        <w:t>:</w:t>
      </w:r>
      <w:r w:rsidRPr="00060C78">
        <w:t xml:space="preserve"> </w:t>
      </w:r>
      <w:r w:rsidRPr="009713EF">
        <w:rPr>
          <w:u w:val="single"/>
        </w:rPr>
        <w:t>При напреднал рак с ателектаза, пареза на n. phrenicus или плеврален излив.</w:t>
      </w:r>
    </w:p>
    <w:p w14:paraId="10A4003F" w14:textId="77777777" w:rsidR="00060C78" w:rsidRPr="00060C78" w:rsidRDefault="00060C78" w:rsidP="00A71168">
      <w:pPr>
        <w:numPr>
          <w:ilvl w:val="1"/>
          <w:numId w:val="72"/>
        </w:numPr>
        <w:suppressAutoHyphens/>
        <w:spacing w:after="0" w:line="240" w:lineRule="auto"/>
      </w:pPr>
      <w:r w:rsidRPr="00060C78">
        <w:rPr>
          <w:b/>
          <w:bCs/>
          <w:color w:val="EE0000"/>
        </w:rPr>
        <w:t>Дрезгав глас (хипофония)</w:t>
      </w:r>
      <w:r w:rsidRPr="00060C78">
        <w:rPr>
          <w:b/>
          <w:bCs/>
        </w:rPr>
        <w:t>:</w:t>
      </w:r>
      <w:r w:rsidRPr="00060C78">
        <w:t xml:space="preserve"> </w:t>
      </w:r>
      <w:r w:rsidRPr="00060C78">
        <w:rPr>
          <w:u w:val="single"/>
        </w:rPr>
        <w:t>Ранен симптом при пареза на n. recurrens</w:t>
      </w:r>
      <w:r w:rsidRPr="00060C78">
        <w:t>.</w:t>
      </w:r>
    </w:p>
    <w:p w14:paraId="7EAA2C4D" w14:textId="77777777" w:rsidR="00060C78" w:rsidRPr="00060C78" w:rsidRDefault="00060C78" w:rsidP="00A71168">
      <w:pPr>
        <w:numPr>
          <w:ilvl w:val="0"/>
          <w:numId w:val="72"/>
        </w:numPr>
        <w:suppressAutoHyphens/>
        <w:spacing w:after="0" w:line="240" w:lineRule="auto"/>
      </w:pPr>
      <w:r w:rsidRPr="00060C78">
        <w:rPr>
          <w:b/>
          <w:bCs/>
        </w:rPr>
        <w:t>Обективна находка:</w:t>
      </w:r>
    </w:p>
    <w:p w14:paraId="617287BF" w14:textId="4E5F6486" w:rsidR="00060C78" w:rsidRPr="002E4AA8" w:rsidRDefault="00060C78" w:rsidP="00A71168">
      <w:pPr>
        <w:numPr>
          <w:ilvl w:val="1"/>
          <w:numId w:val="72"/>
        </w:numPr>
        <w:suppressAutoHyphens/>
        <w:spacing w:after="0" w:line="240" w:lineRule="auto"/>
      </w:pPr>
      <w:r w:rsidRPr="00060C78">
        <w:rPr>
          <w:b/>
          <w:bCs/>
        </w:rPr>
        <w:t>При периферен рак:</w:t>
      </w:r>
      <w:r w:rsidRPr="00060C78">
        <w:t xml:space="preserve"> </w:t>
      </w:r>
      <w:r w:rsidRPr="00060C78">
        <w:rPr>
          <w:color w:val="EE0000"/>
        </w:rPr>
        <w:t>Притъпление, отслабен гласен фремитус, отслабено дишане, малко хрипове</w:t>
      </w:r>
      <w:r w:rsidRPr="00060C78">
        <w:t>.</w:t>
      </w:r>
      <w:r w:rsidR="00135870">
        <w:rPr>
          <w:lang w:val="bg-BG"/>
        </w:rPr>
        <w:t xml:space="preserve"> </w:t>
      </w:r>
      <w:r w:rsidR="00135870" w:rsidRPr="00135870">
        <w:rPr>
          <w:lang w:val="bg-BG"/>
        </w:rPr>
        <w:t>При наличието на възпалителен процес около тумора, физикално картината наподобява бронхопневмония.</w:t>
      </w:r>
    </w:p>
    <w:p w14:paraId="2D619883" w14:textId="3B696583" w:rsidR="002E4AA8" w:rsidRPr="00060C78" w:rsidRDefault="00415C97" w:rsidP="00A71168">
      <w:pPr>
        <w:numPr>
          <w:ilvl w:val="2"/>
          <w:numId w:val="72"/>
        </w:numPr>
        <w:suppressAutoHyphens/>
        <w:spacing w:after="0" w:line="240" w:lineRule="auto"/>
        <w:rPr>
          <w:sz w:val="20"/>
          <w:szCs w:val="20"/>
        </w:rPr>
      </w:pPr>
      <w:r w:rsidRPr="00415C97">
        <w:rPr>
          <w:sz w:val="20"/>
          <w:szCs w:val="20"/>
        </w:rPr>
        <w:t>При периферен рак гласният фремитус е отслабен, защото туморът и често съпътстващият го плеврален излив или ателектаз</w:t>
      </w:r>
      <w:r w:rsidR="0047071C">
        <w:rPr>
          <w:sz w:val="20"/>
          <w:szCs w:val="20"/>
          <w:lang w:val="bg-BG"/>
        </w:rPr>
        <w:t>а</w:t>
      </w:r>
      <w:r w:rsidRPr="00415C97">
        <w:rPr>
          <w:sz w:val="20"/>
          <w:szCs w:val="20"/>
        </w:rPr>
        <w:t xml:space="preserve"> изолират белия дроб от гръдната стена и пречат на предаването на звука.</w:t>
      </w:r>
      <w:r w:rsidR="005E4C1D">
        <w:rPr>
          <w:sz w:val="20"/>
          <w:szCs w:val="20"/>
          <w:lang w:val="bg-BG"/>
        </w:rPr>
        <w:t xml:space="preserve"> </w:t>
      </w:r>
      <w:r w:rsidR="005E4C1D">
        <w:rPr>
          <w:b/>
          <w:bCs/>
          <w:sz w:val="20"/>
          <w:szCs w:val="20"/>
          <w:lang w:val="bg-BG"/>
        </w:rPr>
        <w:t>Н</w:t>
      </w:r>
      <w:r w:rsidR="005E4C1D" w:rsidRPr="005E4C1D">
        <w:rPr>
          <w:b/>
          <w:bCs/>
          <w:sz w:val="20"/>
          <w:szCs w:val="20"/>
        </w:rPr>
        <w:t>ай-важното е, че периферният тумор не изпълва бронха и няма връзка с дихателните пътища, затова не усилва гласния фремитус, а го отслабва</w:t>
      </w:r>
      <w:r w:rsidR="005E4C1D" w:rsidRPr="005E4C1D">
        <w:rPr>
          <w:sz w:val="20"/>
          <w:szCs w:val="20"/>
        </w:rPr>
        <w:t>.</w:t>
      </w:r>
    </w:p>
    <w:p w14:paraId="01CE9B4F" w14:textId="721B27F6" w:rsidR="00060C78" w:rsidRPr="00060C78" w:rsidRDefault="00060C78" w:rsidP="00A71168">
      <w:pPr>
        <w:numPr>
          <w:ilvl w:val="1"/>
          <w:numId w:val="72"/>
        </w:numPr>
        <w:suppressAutoHyphens/>
        <w:spacing w:after="0" w:line="240" w:lineRule="auto"/>
      </w:pPr>
      <w:r w:rsidRPr="00060C78">
        <w:rPr>
          <w:b/>
          <w:bCs/>
        </w:rPr>
        <w:t>При централен рак (обтуриращ голям бронх):</w:t>
      </w:r>
      <w:r w:rsidRPr="00060C78">
        <w:t xml:space="preserve"> Развива се </w:t>
      </w:r>
      <w:r w:rsidRPr="00060C78">
        <w:rPr>
          <w:color w:val="EE0000"/>
        </w:rPr>
        <w:t>ателектаза</w:t>
      </w:r>
      <w:r w:rsidRPr="00060C78">
        <w:t xml:space="preserve">. </w:t>
      </w:r>
      <w:r w:rsidRPr="00060C78">
        <w:rPr>
          <w:color w:val="EE0000"/>
        </w:rPr>
        <w:t>Съответната гръдна половина е стеснена</w:t>
      </w:r>
      <w:r w:rsidRPr="00060C78">
        <w:t xml:space="preserve">. </w:t>
      </w:r>
      <w:r w:rsidRPr="00060C78">
        <w:rPr>
          <w:color w:val="EE0000"/>
        </w:rPr>
        <w:t>Перкуторно тонът е</w:t>
      </w:r>
      <w:r w:rsidR="009512F1">
        <w:rPr>
          <w:color w:val="EE0000"/>
          <w:lang w:val="bg-BG"/>
        </w:rPr>
        <w:t xml:space="preserve"> </w:t>
      </w:r>
      <w:r w:rsidRPr="00060C78">
        <w:rPr>
          <w:color w:val="EE0000"/>
        </w:rPr>
        <w:t>тъп, но при непълно запушване може да е хиперсонорен</w:t>
      </w:r>
      <w:r w:rsidRPr="00060C78">
        <w:t xml:space="preserve">. </w:t>
      </w:r>
      <w:r w:rsidRPr="00060C78">
        <w:rPr>
          <w:color w:val="EE0000"/>
        </w:rPr>
        <w:t>Дишането е отслабено везикуларно, но в началото може да е бронхиално с крепитации</w:t>
      </w:r>
      <w:r w:rsidRPr="00060C78">
        <w:t>.</w:t>
      </w:r>
    </w:p>
    <w:p w14:paraId="6E28CEE8" w14:textId="57C8508F" w:rsidR="00060C78" w:rsidRPr="00060C78" w:rsidRDefault="00060C78" w:rsidP="00A71168">
      <w:pPr>
        <w:numPr>
          <w:ilvl w:val="0"/>
          <w:numId w:val="72"/>
        </w:numPr>
        <w:suppressAutoHyphens/>
        <w:spacing w:after="0" w:line="240" w:lineRule="auto"/>
      </w:pPr>
      <w:r w:rsidRPr="00060C78">
        <w:rPr>
          <w:b/>
          <w:bCs/>
          <w:u w:val="single"/>
        </w:rPr>
        <w:lastRenderedPageBreak/>
        <w:t>Паранеопластичен синдром</w:t>
      </w:r>
      <w:r w:rsidR="00EC4DA6">
        <w:rPr>
          <w:b/>
          <w:bCs/>
          <w:lang w:val="bg-BG"/>
        </w:rPr>
        <w:t>, включващ</w:t>
      </w:r>
      <w:r w:rsidRPr="00060C78">
        <w:rPr>
          <w:b/>
          <w:bCs/>
        </w:rPr>
        <w:t>:</w:t>
      </w:r>
    </w:p>
    <w:p w14:paraId="2E9696BE" w14:textId="457373D4" w:rsidR="00060C78" w:rsidRPr="00060C78" w:rsidRDefault="00060C78" w:rsidP="00A71168">
      <w:pPr>
        <w:numPr>
          <w:ilvl w:val="1"/>
          <w:numId w:val="72"/>
        </w:numPr>
        <w:suppressAutoHyphens/>
        <w:spacing w:after="0" w:line="240" w:lineRule="auto"/>
      </w:pPr>
      <w:r w:rsidRPr="00060C78">
        <w:rPr>
          <w:b/>
          <w:bCs/>
        </w:rPr>
        <w:t>Ендокринни</w:t>
      </w:r>
      <w:r w:rsidR="00EC4DA6">
        <w:rPr>
          <w:b/>
          <w:bCs/>
          <w:lang w:val="bg-BG"/>
        </w:rPr>
        <w:t xml:space="preserve"> смущения</w:t>
      </w:r>
      <w:r w:rsidRPr="00060C78">
        <w:rPr>
          <w:b/>
          <w:bCs/>
        </w:rPr>
        <w:t>:</w:t>
      </w:r>
      <w:r w:rsidRPr="00060C78">
        <w:t xml:space="preserve"> Синдром на Cushing, акромегални прояви, хипогликемия, хиперкалциемия, гинекомастия.</w:t>
      </w:r>
    </w:p>
    <w:p w14:paraId="6221B630" w14:textId="2372B3C5" w:rsidR="00060C78" w:rsidRPr="00060C78" w:rsidRDefault="00060C78" w:rsidP="00A71168">
      <w:pPr>
        <w:numPr>
          <w:ilvl w:val="1"/>
          <w:numId w:val="72"/>
        </w:numPr>
        <w:suppressAutoHyphens/>
        <w:spacing w:after="0" w:line="240" w:lineRule="auto"/>
      </w:pPr>
      <w:r w:rsidRPr="00060C78">
        <w:rPr>
          <w:b/>
          <w:bCs/>
        </w:rPr>
        <w:t>Съдови и хематологични</w:t>
      </w:r>
      <w:r w:rsidR="00EC4DA6">
        <w:rPr>
          <w:b/>
          <w:bCs/>
          <w:lang w:val="bg-BG"/>
        </w:rPr>
        <w:t xml:space="preserve"> смущения</w:t>
      </w:r>
      <w:r w:rsidRPr="00060C78">
        <w:rPr>
          <w:b/>
          <w:bCs/>
        </w:rPr>
        <w:t>:</w:t>
      </w:r>
      <w:r w:rsidRPr="00060C78">
        <w:t xml:space="preserve"> Мигриращ тромбофлебит, тромбоцитопения, хемолитична анемия.</w:t>
      </w:r>
    </w:p>
    <w:p w14:paraId="42572DFF" w14:textId="77777777" w:rsidR="00060C78" w:rsidRPr="00060C78" w:rsidRDefault="00060C78" w:rsidP="00A71168">
      <w:pPr>
        <w:numPr>
          <w:ilvl w:val="1"/>
          <w:numId w:val="72"/>
        </w:numPr>
        <w:suppressAutoHyphens/>
        <w:spacing w:after="0" w:line="240" w:lineRule="auto"/>
      </w:pPr>
      <w:r w:rsidRPr="00060C78">
        <w:rPr>
          <w:b/>
          <w:bCs/>
        </w:rPr>
        <w:t>Други:</w:t>
      </w:r>
      <w:r w:rsidRPr="00060C78">
        <w:t xml:space="preserve"> Развитие на </w:t>
      </w:r>
      <w:r w:rsidRPr="00060C78">
        <w:rPr>
          <w:color w:val="EE0000"/>
        </w:rPr>
        <w:t>барабанни пръсти</w:t>
      </w:r>
      <w:r w:rsidRPr="00060C78">
        <w:t>.</w:t>
      </w:r>
    </w:p>
    <w:p w14:paraId="258C7252" w14:textId="77777777" w:rsidR="00060C78" w:rsidRPr="00060C78" w:rsidRDefault="00060C78" w:rsidP="00A71168">
      <w:pPr>
        <w:numPr>
          <w:ilvl w:val="0"/>
          <w:numId w:val="72"/>
        </w:numPr>
        <w:suppressAutoHyphens/>
        <w:spacing w:after="0" w:line="240" w:lineRule="auto"/>
      </w:pPr>
      <w:r w:rsidRPr="00060C78">
        <w:rPr>
          <w:b/>
          <w:bCs/>
        </w:rPr>
        <w:t>Метастазиране:</w:t>
      </w:r>
      <w:r w:rsidRPr="00060C78">
        <w:t xml:space="preserve"> По лимфен и хематогенен път. </w:t>
      </w:r>
      <w:r w:rsidRPr="00060C78">
        <w:rPr>
          <w:color w:val="EE0000"/>
        </w:rPr>
        <w:t>Най-често в медиастинални лимфни възли, другия бял дроб, кости, мозък, черен дроб</w:t>
      </w:r>
      <w:r w:rsidRPr="00060C78">
        <w:t>.</w:t>
      </w:r>
    </w:p>
    <w:p w14:paraId="180A6FBC" w14:textId="77777777" w:rsidR="00060C78" w:rsidRPr="00060C78" w:rsidRDefault="00060C78" w:rsidP="00706DB1">
      <w:pPr>
        <w:suppressAutoHyphens/>
        <w:spacing w:after="0" w:line="240" w:lineRule="auto"/>
      </w:pPr>
      <w:r w:rsidRPr="00060C78">
        <w:rPr>
          <w:b/>
          <w:bCs/>
        </w:rPr>
        <w:t>Изследвания:</w:t>
      </w:r>
    </w:p>
    <w:p w14:paraId="636D3EC2" w14:textId="47F8A9C0" w:rsidR="00060C78" w:rsidRPr="00060C78" w:rsidRDefault="00060C78" w:rsidP="00A71168">
      <w:pPr>
        <w:numPr>
          <w:ilvl w:val="0"/>
          <w:numId w:val="73"/>
        </w:numPr>
        <w:suppressAutoHyphens/>
        <w:spacing w:after="0" w:line="240" w:lineRule="auto"/>
      </w:pPr>
      <w:r w:rsidRPr="00060C78">
        <w:rPr>
          <w:b/>
          <w:bCs/>
          <w:color w:val="EE0000"/>
          <w:u w:val="single"/>
        </w:rPr>
        <w:t>Туморни маркери</w:t>
      </w:r>
      <w:r w:rsidRPr="00060C78">
        <w:rPr>
          <w:b/>
          <w:bCs/>
        </w:rPr>
        <w:t>:</w:t>
      </w:r>
      <w:r w:rsidRPr="00060C78">
        <w:t xml:space="preserve"> Канцеро-ембрионален антиген</w:t>
      </w:r>
      <w:r w:rsidR="00D31F12">
        <w:rPr>
          <w:lang w:val="bg-BG"/>
        </w:rPr>
        <w:t>. Те са</w:t>
      </w:r>
      <w:r w:rsidRPr="00060C78">
        <w:t xml:space="preserve"> позитив</w:t>
      </w:r>
      <w:r w:rsidR="00D31F12">
        <w:rPr>
          <w:lang w:val="bg-BG"/>
        </w:rPr>
        <w:t>ни</w:t>
      </w:r>
      <w:r w:rsidRPr="00060C78">
        <w:t xml:space="preserve"> при 60%</w:t>
      </w:r>
      <w:r w:rsidR="00D31F12">
        <w:rPr>
          <w:lang w:val="bg-BG"/>
        </w:rPr>
        <w:t xml:space="preserve"> от болните</w:t>
      </w:r>
      <w:r w:rsidRPr="00060C78">
        <w:t>.</w:t>
      </w:r>
    </w:p>
    <w:p w14:paraId="710D92E8" w14:textId="77777777" w:rsidR="00060C78" w:rsidRPr="00060C78" w:rsidRDefault="00060C78" w:rsidP="00A71168">
      <w:pPr>
        <w:numPr>
          <w:ilvl w:val="0"/>
          <w:numId w:val="73"/>
        </w:numPr>
        <w:suppressAutoHyphens/>
        <w:spacing w:after="0" w:line="240" w:lineRule="auto"/>
      </w:pPr>
      <w:r w:rsidRPr="00060C78">
        <w:rPr>
          <w:b/>
          <w:bCs/>
          <w:color w:val="EE0000"/>
        </w:rPr>
        <w:t>Рентгенография</w:t>
      </w:r>
      <w:r w:rsidRPr="00060C78">
        <w:rPr>
          <w:b/>
          <w:bCs/>
          <w:u w:val="single"/>
        </w:rPr>
        <w:t>:</w:t>
      </w:r>
      <w:r w:rsidRPr="00060C78">
        <w:rPr>
          <w:u w:val="single"/>
        </w:rPr>
        <w:t xml:space="preserve"> Визуализира тумора, ателектаза, увеличени медиастинални лимфни възли, плеврален излив, разпад на тумора</w:t>
      </w:r>
      <w:r w:rsidRPr="00060C78">
        <w:t>.</w:t>
      </w:r>
    </w:p>
    <w:p w14:paraId="30C9C6D8" w14:textId="77777777" w:rsidR="00060C78" w:rsidRPr="00060C78" w:rsidRDefault="00060C78" w:rsidP="00A71168">
      <w:pPr>
        <w:numPr>
          <w:ilvl w:val="0"/>
          <w:numId w:val="73"/>
        </w:numPr>
        <w:suppressAutoHyphens/>
        <w:spacing w:after="0" w:line="240" w:lineRule="auto"/>
      </w:pPr>
      <w:r w:rsidRPr="00060C78">
        <w:rPr>
          <w:b/>
          <w:bCs/>
        </w:rPr>
        <w:t>Цитологично изследване на храчка:</w:t>
      </w:r>
      <w:r w:rsidRPr="00060C78">
        <w:t xml:space="preserve"> </w:t>
      </w:r>
      <w:r w:rsidRPr="00060C78">
        <w:rPr>
          <w:color w:val="EE0000"/>
        </w:rPr>
        <w:t>За търсене на туморни клетки</w:t>
      </w:r>
      <w:r w:rsidRPr="00060C78">
        <w:t>.</w:t>
      </w:r>
    </w:p>
    <w:p w14:paraId="47DE09FC" w14:textId="77777777" w:rsidR="00060C78" w:rsidRPr="00060C78" w:rsidRDefault="00060C78" w:rsidP="00A71168">
      <w:pPr>
        <w:numPr>
          <w:ilvl w:val="0"/>
          <w:numId w:val="73"/>
        </w:numPr>
        <w:suppressAutoHyphens/>
        <w:spacing w:after="0" w:line="240" w:lineRule="auto"/>
      </w:pPr>
      <w:r w:rsidRPr="00060C78">
        <w:rPr>
          <w:b/>
          <w:bCs/>
          <w:color w:val="EE0000"/>
        </w:rPr>
        <w:t>Фибробронхоскопия</w:t>
      </w:r>
      <w:r w:rsidRPr="00060C78">
        <w:rPr>
          <w:b/>
          <w:bCs/>
        </w:rPr>
        <w:t>:</w:t>
      </w:r>
      <w:r w:rsidRPr="00060C78">
        <w:t xml:space="preserve"> Позволява визуализация и биопсия.</w:t>
      </w:r>
    </w:p>
    <w:p w14:paraId="2C31E742" w14:textId="64B0BBFF" w:rsidR="00060C78" w:rsidRPr="00060C78" w:rsidRDefault="00060C78" w:rsidP="00A71168">
      <w:pPr>
        <w:numPr>
          <w:ilvl w:val="0"/>
          <w:numId w:val="73"/>
        </w:numPr>
        <w:suppressAutoHyphens/>
        <w:spacing w:after="0" w:line="240" w:lineRule="auto"/>
      </w:pPr>
      <w:r w:rsidRPr="00060C78">
        <w:rPr>
          <w:b/>
          <w:bCs/>
        </w:rPr>
        <w:t>Ехография:</w:t>
      </w:r>
      <w:r w:rsidRPr="00060C78">
        <w:t xml:space="preserve"> </w:t>
      </w:r>
      <w:r w:rsidRPr="00060C78">
        <w:rPr>
          <w:color w:val="EE0000"/>
        </w:rPr>
        <w:t>За установяване на малки плеврални изливи и метастази в други органи</w:t>
      </w:r>
      <w:r w:rsidRPr="00060C78">
        <w:t>.</w:t>
      </w:r>
      <w:r w:rsidR="005F7B42">
        <w:rPr>
          <w:lang w:val="bg-BG"/>
        </w:rPr>
        <w:br/>
      </w:r>
    </w:p>
    <w:p w14:paraId="1181993C" w14:textId="77777777" w:rsidR="00060C78" w:rsidRPr="00060C78" w:rsidRDefault="00060C78" w:rsidP="00706DB1">
      <w:pPr>
        <w:suppressAutoHyphens/>
        <w:spacing w:after="0" w:line="240" w:lineRule="auto"/>
      </w:pPr>
      <w:r w:rsidRPr="00060C78">
        <w:rPr>
          <w:b/>
          <w:bCs/>
        </w:rPr>
        <w:t>Усложнения:</w:t>
      </w:r>
    </w:p>
    <w:p w14:paraId="33E04680" w14:textId="77777777" w:rsidR="00060C78" w:rsidRPr="00060C78" w:rsidRDefault="00060C78" w:rsidP="00A71168">
      <w:pPr>
        <w:numPr>
          <w:ilvl w:val="0"/>
          <w:numId w:val="74"/>
        </w:numPr>
        <w:suppressAutoHyphens/>
        <w:spacing w:after="0" w:line="240" w:lineRule="auto"/>
      </w:pPr>
      <w:r w:rsidRPr="00060C78">
        <w:rPr>
          <w:b/>
          <w:bCs/>
          <w:color w:val="EE0000"/>
        </w:rPr>
        <w:t>Рак на Pancoast-Tobias</w:t>
      </w:r>
      <w:r w:rsidRPr="00060C78">
        <w:rPr>
          <w:b/>
          <w:bCs/>
        </w:rPr>
        <w:t>:</w:t>
      </w:r>
      <w:r w:rsidRPr="00060C78">
        <w:t xml:space="preserve"> </w:t>
      </w:r>
      <w:r w:rsidRPr="00060C78">
        <w:rPr>
          <w:color w:val="EE0000"/>
        </w:rPr>
        <w:t>Тумор на белодробния връх, който разрушава гръдната стена и уврежда шийния симпатикус и брахиалния плексус</w:t>
      </w:r>
      <w:r w:rsidRPr="00060C78">
        <w:t>. Установява се притъпление, липсващо дишане, липсващи гласен фремитус и бронхофония. Положителен е симптомът на Claude Bernard-Horner.</w:t>
      </w:r>
    </w:p>
    <w:p w14:paraId="3DFD5CB7" w14:textId="168C1ED2" w:rsidR="00060C78" w:rsidRPr="00060C78" w:rsidRDefault="00060C78" w:rsidP="00A71168">
      <w:pPr>
        <w:numPr>
          <w:ilvl w:val="0"/>
          <w:numId w:val="74"/>
        </w:numPr>
        <w:suppressAutoHyphens/>
        <w:spacing w:after="0" w:line="240" w:lineRule="auto"/>
      </w:pPr>
      <w:r w:rsidRPr="00060C78">
        <w:rPr>
          <w:b/>
          <w:bCs/>
        </w:rPr>
        <w:t>Други:</w:t>
      </w:r>
      <w:r w:rsidRPr="00060C78">
        <w:t xml:space="preserve"> Пневмония, абсцедиране, ексудативен плеврит, перикарден излив.</w:t>
      </w:r>
      <w:r w:rsidR="00E33E55">
        <w:rPr>
          <w:lang w:val="bg-BG"/>
        </w:rPr>
        <w:br/>
      </w:r>
    </w:p>
    <w:p w14:paraId="3BDAA582" w14:textId="77777777" w:rsidR="00060C78" w:rsidRPr="00060C78" w:rsidRDefault="00060C78" w:rsidP="00706DB1">
      <w:pPr>
        <w:suppressAutoHyphens/>
        <w:spacing w:after="0" w:line="240" w:lineRule="auto"/>
      </w:pPr>
      <w:r w:rsidRPr="00060C78">
        <w:rPr>
          <w:b/>
          <w:bCs/>
        </w:rPr>
        <w:t>Прогноза:</w:t>
      </w:r>
    </w:p>
    <w:p w14:paraId="4E0C3B93" w14:textId="77777777" w:rsidR="00060C78" w:rsidRPr="00060C78" w:rsidRDefault="00060C78" w:rsidP="00A71168">
      <w:pPr>
        <w:numPr>
          <w:ilvl w:val="0"/>
          <w:numId w:val="75"/>
        </w:numPr>
        <w:suppressAutoHyphens/>
        <w:spacing w:after="0" w:line="240" w:lineRule="auto"/>
      </w:pPr>
      <w:r w:rsidRPr="00060C78">
        <w:t>Неблагоприятна. Само 5% от болните преживяват повече от 5 години.</w:t>
      </w:r>
    </w:p>
    <w:p w14:paraId="46565DF4" w14:textId="77777777" w:rsidR="00060C78" w:rsidRPr="00060C78" w:rsidRDefault="00060C78" w:rsidP="00A71168">
      <w:pPr>
        <w:numPr>
          <w:ilvl w:val="0"/>
          <w:numId w:val="75"/>
        </w:numPr>
        <w:suppressAutoHyphens/>
        <w:spacing w:after="0" w:line="240" w:lineRule="auto"/>
      </w:pPr>
      <w:r w:rsidRPr="00060C78">
        <w:t>Зависи от хистологичния тип, стадия и приложената терапия.</w:t>
      </w:r>
    </w:p>
    <w:p w14:paraId="7A5F3487" w14:textId="77777777" w:rsidR="00060C78" w:rsidRPr="00060C78" w:rsidRDefault="00060C78" w:rsidP="00A71168">
      <w:pPr>
        <w:numPr>
          <w:ilvl w:val="0"/>
          <w:numId w:val="75"/>
        </w:numPr>
        <w:suppressAutoHyphens/>
        <w:spacing w:after="0" w:line="240" w:lineRule="auto"/>
      </w:pPr>
      <w:r w:rsidRPr="00060C78">
        <w:t>Най-неблагоприятна прогноза има дребноклетъчният карцином.</w:t>
      </w:r>
    </w:p>
    <w:p w14:paraId="0CF4A716" w14:textId="77777777" w:rsidR="00764CBE" w:rsidRPr="00764CBE" w:rsidRDefault="00764CBE" w:rsidP="00706DB1">
      <w:pPr>
        <w:suppressAutoHyphens/>
        <w:spacing w:after="0" w:line="240" w:lineRule="auto"/>
        <w:rPr>
          <w:lang w:val="bg-BG"/>
        </w:rPr>
      </w:pPr>
    </w:p>
    <w:p w14:paraId="1955F5AF" w14:textId="77777777" w:rsidR="005E2980" w:rsidRDefault="005E2980" w:rsidP="00706DB1">
      <w:pPr>
        <w:suppressAutoHyphens/>
        <w:spacing w:after="0" w:line="240" w:lineRule="auto"/>
        <w:rPr>
          <w:lang w:val="bg-BG"/>
        </w:rPr>
      </w:pPr>
    </w:p>
    <w:p w14:paraId="689F04C7" w14:textId="37873AA8" w:rsidR="005E2980" w:rsidRDefault="005E2980" w:rsidP="00706DB1">
      <w:pPr>
        <w:spacing w:after="0"/>
        <w:rPr>
          <w:lang w:val="bg-BG"/>
        </w:rPr>
      </w:pPr>
      <w:r>
        <w:rPr>
          <w:lang w:val="bg-BG"/>
        </w:rPr>
        <w:br w:type="page"/>
      </w:r>
    </w:p>
    <w:p w14:paraId="2078540C" w14:textId="7294763C" w:rsidR="005E2980" w:rsidRDefault="005E2980" w:rsidP="00706DB1">
      <w:pPr>
        <w:suppressAutoHyphens/>
        <w:spacing w:after="0" w:line="240" w:lineRule="auto"/>
        <w:jc w:val="center"/>
        <w:rPr>
          <w:b/>
          <w:bCs/>
          <w:lang w:val="bg-BG"/>
        </w:rPr>
      </w:pPr>
      <w:r w:rsidRPr="005E2980">
        <w:rPr>
          <w:b/>
          <w:bCs/>
          <w:lang w:val="bg-BG"/>
        </w:rPr>
        <w:lastRenderedPageBreak/>
        <w:t>62. Абсцес  и гангрена на белия дроб - етиология, патогенеза, клинична картина, диагноза.</w:t>
      </w:r>
    </w:p>
    <w:p w14:paraId="4F19B871" w14:textId="77777777" w:rsidR="005E2980" w:rsidRDefault="005E2980" w:rsidP="00706DB1">
      <w:pPr>
        <w:suppressAutoHyphens/>
        <w:spacing w:after="0" w:line="240" w:lineRule="auto"/>
        <w:rPr>
          <w:lang w:val="bg-BG"/>
        </w:rPr>
      </w:pPr>
    </w:p>
    <w:p w14:paraId="4204ADA1" w14:textId="203F3FF6" w:rsidR="005E2980" w:rsidRDefault="0092041D" w:rsidP="00706DB1">
      <w:pPr>
        <w:suppressAutoHyphens/>
        <w:spacing w:after="0" w:line="240" w:lineRule="auto"/>
        <w:rPr>
          <w:lang w:val="bg-BG"/>
        </w:rPr>
      </w:pPr>
      <w:r w:rsidRPr="0092041D">
        <w:t>Локализирана и ограничена от околния паренхим гнойна деструкция на белия дроб. Има инфекциозна етиология и се причинява от гноеродни микроорганизми. Абсцесната кухина съдържа гной и е ограничена от "пиогенна мембрана" от гранулационна тъкан.</w:t>
      </w:r>
    </w:p>
    <w:p w14:paraId="060CA3A5" w14:textId="77777777" w:rsidR="0092041D" w:rsidRDefault="0092041D" w:rsidP="00706DB1">
      <w:pPr>
        <w:suppressAutoHyphens/>
        <w:spacing w:after="0" w:line="240" w:lineRule="auto"/>
        <w:rPr>
          <w:lang w:val="bg-BG"/>
        </w:rPr>
      </w:pPr>
    </w:p>
    <w:p w14:paraId="660A4201" w14:textId="77777777" w:rsidR="0092041D" w:rsidRPr="0092041D" w:rsidRDefault="0092041D" w:rsidP="00706DB1">
      <w:pPr>
        <w:suppressAutoHyphens/>
        <w:spacing w:after="0" w:line="240" w:lineRule="auto"/>
      </w:pPr>
      <w:r w:rsidRPr="0092041D">
        <w:rPr>
          <w:b/>
          <w:bCs/>
        </w:rPr>
        <w:t>Етиология:</w:t>
      </w:r>
    </w:p>
    <w:p w14:paraId="32930AD6" w14:textId="77777777" w:rsidR="0092041D" w:rsidRPr="0092041D" w:rsidRDefault="0092041D" w:rsidP="00706DB1">
      <w:pPr>
        <w:numPr>
          <w:ilvl w:val="0"/>
          <w:numId w:val="40"/>
        </w:numPr>
        <w:suppressAutoHyphens/>
        <w:spacing w:after="0" w:line="240" w:lineRule="auto"/>
      </w:pPr>
      <w:r w:rsidRPr="0092041D">
        <w:rPr>
          <w:b/>
          <w:bCs/>
        </w:rPr>
        <w:t>Най-чести причинители:</w:t>
      </w:r>
      <w:r w:rsidRPr="0092041D">
        <w:t xml:space="preserve"> </w:t>
      </w:r>
      <w:r w:rsidRPr="00D860EE">
        <w:rPr>
          <w:color w:val="EE0000"/>
        </w:rPr>
        <w:t xml:space="preserve">Пиогенни бактерии </w:t>
      </w:r>
      <w:r w:rsidRPr="0092041D">
        <w:t xml:space="preserve">като </w:t>
      </w:r>
      <w:r w:rsidRPr="0092041D">
        <w:rPr>
          <w:i/>
          <w:iCs/>
          <w:color w:val="EE0000"/>
        </w:rPr>
        <w:t>Staphylococcus aureus</w:t>
      </w:r>
      <w:r w:rsidRPr="0092041D">
        <w:rPr>
          <w:i/>
          <w:iCs/>
        </w:rPr>
        <w:t xml:space="preserve">, </w:t>
      </w:r>
      <w:r w:rsidRPr="0092041D">
        <w:rPr>
          <w:i/>
          <w:iCs/>
          <w:color w:val="EE0000"/>
        </w:rPr>
        <w:t>Klebsiella pneumoniae, Pseudomonas aeruginosa</w:t>
      </w:r>
      <w:r w:rsidRPr="0092041D">
        <w:rPr>
          <w:i/>
          <w:iCs/>
        </w:rPr>
        <w:t xml:space="preserve">, </w:t>
      </w:r>
      <w:r w:rsidRPr="0092041D">
        <w:rPr>
          <w:i/>
          <w:iCs/>
          <w:color w:val="EE0000"/>
        </w:rPr>
        <w:t>Streptococcus (гр. A</w:t>
      </w:r>
      <w:r w:rsidRPr="0092041D">
        <w:rPr>
          <w:i/>
          <w:iCs/>
        </w:rPr>
        <w:t>)</w:t>
      </w:r>
      <w:r w:rsidRPr="0092041D">
        <w:t>.</w:t>
      </w:r>
    </w:p>
    <w:p w14:paraId="4E1391DA" w14:textId="07E7340E" w:rsidR="0092041D" w:rsidRPr="0092041D" w:rsidRDefault="0092041D" w:rsidP="00706DB1">
      <w:pPr>
        <w:numPr>
          <w:ilvl w:val="0"/>
          <w:numId w:val="40"/>
        </w:numPr>
        <w:suppressAutoHyphens/>
        <w:spacing w:after="0" w:line="240" w:lineRule="auto"/>
      </w:pPr>
      <w:r w:rsidRPr="0092041D">
        <w:rPr>
          <w:b/>
          <w:bCs/>
        </w:rPr>
        <w:t>Предразполагащи фактори:</w:t>
      </w:r>
      <w:r w:rsidRPr="0092041D">
        <w:t xml:space="preserve"> </w:t>
      </w:r>
      <w:r w:rsidRPr="0092041D">
        <w:rPr>
          <w:u w:val="single"/>
          <w:lang w:val="bg-BG"/>
        </w:rPr>
        <w:t>Необходимо е н</w:t>
      </w:r>
      <w:r w:rsidRPr="0092041D">
        <w:rPr>
          <w:u w:val="single"/>
        </w:rPr>
        <w:t>аличие на вирулентен причинител и намалена имунобиологична защита на организма</w:t>
      </w:r>
      <w:r w:rsidRPr="0092041D">
        <w:t>.</w:t>
      </w:r>
      <w:r>
        <w:rPr>
          <w:lang w:val="bg-BG"/>
        </w:rPr>
        <w:br/>
      </w:r>
    </w:p>
    <w:p w14:paraId="5FCF376D" w14:textId="77777777" w:rsidR="0092041D" w:rsidRPr="0092041D" w:rsidRDefault="0092041D" w:rsidP="00706DB1">
      <w:pPr>
        <w:suppressAutoHyphens/>
        <w:spacing w:after="0" w:line="240" w:lineRule="auto"/>
      </w:pPr>
      <w:r w:rsidRPr="0092041D">
        <w:rPr>
          <w:b/>
          <w:bCs/>
        </w:rPr>
        <w:t>Патогенеза:</w:t>
      </w:r>
    </w:p>
    <w:p w14:paraId="2B8E4BA2" w14:textId="77777777" w:rsidR="0092041D" w:rsidRPr="0092041D" w:rsidRDefault="0092041D" w:rsidP="00706DB1">
      <w:pPr>
        <w:numPr>
          <w:ilvl w:val="0"/>
          <w:numId w:val="41"/>
        </w:numPr>
        <w:suppressAutoHyphens/>
        <w:spacing w:after="0" w:line="240" w:lineRule="auto"/>
      </w:pPr>
      <w:r w:rsidRPr="0092041D">
        <w:t xml:space="preserve">За възникването са необходими: </w:t>
      </w:r>
      <w:r w:rsidRPr="0092041D">
        <w:rPr>
          <w:color w:val="EE0000"/>
        </w:rPr>
        <w:t>остър белодробен възпалителен процес, развитие на некроза на белодробната тъкан и смутено кръвооросяване</w:t>
      </w:r>
      <w:r w:rsidRPr="0092041D">
        <w:t>.</w:t>
      </w:r>
    </w:p>
    <w:p w14:paraId="0CF84312" w14:textId="4BC4BA87" w:rsidR="0092041D" w:rsidRPr="0092041D" w:rsidRDefault="0092041D" w:rsidP="00706DB1">
      <w:pPr>
        <w:numPr>
          <w:ilvl w:val="0"/>
          <w:numId w:val="41"/>
        </w:numPr>
        <w:suppressAutoHyphens/>
        <w:spacing w:after="0" w:line="240" w:lineRule="auto"/>
      </w:pPr>
      <w:r w:rsidRPr="0092041D">
        <w:t>Некрозата зависи от патогенността на микроба, влошеното кръвоснабдяване и вентилация на участъка и общото състояние на организма.</w:t>
      </w:r>
      <w:r>
        <w:rPr>
          <w:lang w:val="bg-BG"/>
        </w:rPr>
        <w:br/>
      </w:r>
    </w:p>
    <w:p w14:paraId="2B31CC60" w14:textId="77777777" w:rsidR="0092041D" w:rsidRPr="0092041D" w:rsidRDefault="0092041D" w:rsidP="00706DB1">
      <w:pPr>
        <w:suppressAutoHyphens/>
        <w:spacing w:after="0" w:line="240" w:lineRule="auto"/>
      </w:pPr>
      <w:r w:rsidRPr="0092041D">
        <w:rPr>
          <w:b/>
          <w:bCs/>
        </w:rPr>
        <w:t>Патоанатомия:</w:t>
      </w:r>
    </w:p>
    <w:p w14:paraId="307A599D" w14:textId="77777777" w:rsidR="0092041D" w:rsidRPr="0092041D" w:rsidRDefault="0092041D" w:rsidP="00706DB1">
      <w:pPr>
        <w:numPr>
          <w:ilvl w:val="0"/>
          <w:numId w:val="42"/>
        </w:numPr>
        <w:suppressAutoHyphens/>
        <w:spacing w:after="0" w:line="240" w:lineRule="auto"/>
      </w:pPr>
      <w:r w:rsidRPr="0092041D">
        <w:t xml:space="preserve">Развива се при </w:t>
      </w:r>
      <w:r w:rsidRPr="0092041D">
        <w:rPr>
          <w:color w:val="EE0000"/>
        </w:rPr>
        <w:t>нагнояване на</w:t>
      </w:r>
      <w:r w:rsidRPr="0092041D">
        <w:t xml:space="preserve">: </w:t>
      </w:r>
      <w:r w:rsidRPr="0092041D">
        <w:rPr>
          <w:color w:val="EE0000"/>
        </w:rPr>
        <w:t>крупозна пневмония, бронхиектазии, белодробен тумор, ехинококова киста, белодробен инфаркт, аспирация на чуждо тяло</w:t>
      </w:r>
      <w:r w:rsidRPr="0092041D">
        <w:t xml:space="preserve">. Може да бъде и </w:t>
      </w:r>
      <w:r w:rsidRPr="0092041D">
        <w:rPr>
          <w:color w:val="EE0000"/>
        </w:rPr>
        <w:t>емболичен</w:t>
      </w:r>
      <w:r w:rsidRPr="0092041D">
        <w:t>.</w:t>
      </w:r>
    </w:p>
    <w:p w14:paraId="60CCB499" w14:textId="77777777" w:rsidR="0092041D" w:rsidRPr="0092041D" w:rsidRDefault="0092041D" w:rsidP="00706DB1">
      <w:pPr>
        <w:numPr>
          <w:ilvl w:val="0"/>
          <w:numId w:val="42"/>
        </w:numPr>
        <w:suppressAutoHyphens/>
        <w:spacing w:after="0" w:line="240" w:lineRule="auto"/>
      </w:pPr>
      <w:r w:rsidRPr="0092041D">
        <w:t>Различават се два периода:</w:t>
      </w:r>
    </w:p>
    <w:p w14:paraId="2839463F" w14:textId="77777777" w:rsidR="0092041D" w:rsidRPr="0092041D" w:rsidRDefault="0092041D" w:rsidP="00706DB1">
      <w:pPr>
        <w:numPr>
          <w:ilvl w:val="1"/>
          <w:numId w:val="42"/>
        </w:numPr>
        <w:suppressAutoHyphens/>
        <w:spacing w:after="0" w:line="240" w:lineRule="auto"/>
      </w:pPr>
      <w:r w:rsidRPr="0092041D">
        <w:rPr>
          <w:b/>
          <w:bCs/>
        </w:rPr>
        <w:t>Пневмонична фаза (затворен абсцес):</w:t>
      </w:r>
      <w:r w:rsidRPr="0092041D">
        <w:t xml:space="preserve"> Преди пробива в бронх.</w:t>
      </w:r>
    </w:p>
    <w:p w14:paraId="3848B19C" w14:textId="77777777" w:rsidR="0092041D" w:rsidRPr="0092041D" w:rsidRDefault="0092041D" w:rsidP="00706DB1">
      <w:pPr>
        <w:numPr>
          <w:ilvl w:val="1"/>
          <w:numId w:val="42"/>
        </w:numPr>
        <w:suppressAutoHyphens/>
        <w:spacing w:after="0" w:line="240" w:lineRule="auto"/>
      </w:pPr>
      <w:r w:rsidRPr="0092041D">
        <w:rPr>
          <w:b/>
          <w:bCs/>
        </w:rPr>
        <w:t>Фаза на открития гнойник:</w:t>
      </w:r>
      <w:r w:rsidRPr="0092041D">
        <w:t xml:space="preserve"> След пробива и дренирането в бронх.</w:t>
      </w:r>
    </w:p>
    <w:p w14:paraId="57D27587" w14:textId="5534A4C8" w:rsidR="0092041D" w:rsidRPr="0092041D" w:rsidRDefault="0092041D" w:rsidP="00706DB1">
      <w:pPr>
        <w:numPr>
          <w:ilvl w:val="0"/>
          <w:numId w:val="42"/>
        </w:numPr>
        <w:suppressAutoHyphens/>
        <w:spacing w:after="0" w:line="240" w:lineRule="auto"/>
      </w:pPr>
      <w:r w:rsidRPr="0092041D">
        <w:t>Абсцесът е ограничен от пиогенна мембрана и може да бъде единичен или множествен.</w:t>
      </w:r>
      <w:r>
        <w:rPr>
          <w:lang w:val="bg-BG"/>
        </w:rPr>
        <w:br/>
      </w:r>
    </w:p>
    <w:p w14:paraId="3FF39D4D" w14:textId="77777777" w:rsidR="0092041D" w:rsidRPr="0092041D" w:rsidRDefault="0092041D" w:rsidP="00706DB1">
      <w:pPr>
        <w:suppressAutoHyphens/>
        <w:spacing w:after="0" w:line="240" w:lineRule="auto"/>
      </w:pPr>
      <w:r w:rsidRPr="0092041D">
        <w:rPr>
          <w:b/>
          <w:bCs/>
        </w:rPr>
        <w:t>Клинична картина:</w:t>
      </w:r>
    </w:p>
    <w:p w14:paraId="7FE663F7" w14:textId="77777777" w:rsidR="0092041D" w:rsidRPr="0092041D" w:rsidRDefault="0092041D" w:rsidP="00706DB1">
      <w:pPr>
        <w:numPr>
          <w:ilvl w:val="0"/>
          <w:numId w:val="43"/>
        </w:numPr>
        <w:suppressAutoHyphens/>
        <w:spacing w:after="0" w:line="240" w:lineRule="auto"/>
      </w:pPr>
      <w:r w:rsidRPr="0092041D">
        <w:rPr>
          <w:b/>
          <w:bCs/>
        </w:rPr>
        <w:t>Период на затворения абсцес (преди пробив):</w:t>
      </w:r>
    </w:p>
    <w:p w14:paraId="4496087F" w14:textId="77777777" w:rsidR="0092041D" w:rsidRPr="00D15292" w:rsidRDefault="0092041D" w:rsidP="00706DB1">
      <w:pPr>
        <w:numPr>
          <w:ilvl w:val="1"/>
          <w:numId w:val="43"/>
        </w:numPr>
        <w:suppressAutoHyphens/>
        <w:spacing w:after="0" w:line="240" w:lineRule="auto"/>
        <w:rPr>
          <w:highlight w:val="green"/>
        </w:rPr>
      </w:pPr>
      <w:r w:rsidRPr="0092041D">
        <w:rPr>
          <w:b/>
          <w:bCs/>
        </w:rPr>
        <w:t>Клиника:</w:t>
      </w:r>
      <w:r w:rsidRPr="0092041D">
        <w:t xml:space="preserve"> </w:t>
      </w:r>
      <w:r w:rsidRPr="00D15292">
        <w:rPr>
          <w:color w:val="EE0000"/>
          <w:highlight w:val="green"/>
        </w:rPr>
        <w:t>Наподобява пневмония – фебрилитет, бодежи, кашлица с необилна експекторация</w:t>
      </w:r>
      <w:r w:rsidRPr="00D15292">
        <w:rPr>
          <w:highlight w:val="green"/>
        </w:rPr>
        <w:t>.</w:t>
      </w:r>
    </w:p>
    <w:p w14:paraId="4AD0BD16" w14:textId="77777777" w:rsidR="0092041D" w:rsidRPr="00D15292" w:rsidRDefault="0092041D" w:rsidP="00706DB1">
      <w:pPr>
        <w:numPr>
          <w:ilvl w:val="1"/>
          <w:numId w:val="43"/>
        </w:numPr>
        <w:suppressAutoHyphens/>
        <w:spacing w:after="0" w:line="240" w:lineRule="auto"/>
        <w:rPr>
          <w:color w:val="EE0000"/>
          <w:highlight w:val="green"/>
        </w:rPr>
      </w:pPr>
      <w:r w:rsidRPr="0092041D">
        <w:rPr>
          <w:b/>
          <w:bCs/>
        </w:rPr>
        <w:t>Физикално:</w:t>
      </w:r>
      <w:r w:rsidRPr="0092041D">
        <w:t xml:space="preserve"> </w:t>
      </w:r>
      <w:r w:rsidRPr="00D15292">
        <w:rPr>
          <w:color w:val="EE0000"/>
          <w:highlight w:val="green"/>
        </w:rPr>
        <w:t>Притъпление, бронхиално дишане, дребни влажни хрипове и крепитации.</w:t>
      </w:r>
    </w:p>
    <w:p w14:paraId="44F2E3BC" w14:textId="77777777" w:rsidR="0092041D" w:rsidRPr="0092041D" w:rsidRDefault="0092041D" w:rsidP="00706DB1">
      <w:pPr>
        <w:numPr>
          <w:ilvl w:val="0"/>
          <w:numId w:val="43"/>
        </w:numPr>
        <w:suppressAutoHyphens/>
        <w:spacing w:after="0" w:line="240" w:lineRule="auto"/>
      </w:pPr>
      <w:r w:rsidRPr="0092041D">
        <w:rPr>
          <w:b/>
          <w:bCs/>
        </w:rPr>
        <w:t>Период на отворения абсцес (след пробив):</w:t>
      </w:r>
    </w:p>
    <w:p w14:paraId="35178EF8" w14:textId="77777777" w:rsidR="0092041D" w:rsidRPr="0092041D" w:rsidRDefault="0092041D" w:rsidP="00706DB1">
      <w:pPr>
        <w:numPr>
          <w:ilvl w:val="1"/>
          <w:numId w:val="43"/>
        </w:numPr>
        <w:suppressAutoHyphens/>
        <w:spacing w:after="0" w:line="240" w:lineRule="auto"/>
      </w:pPr>
      <w:r w:rsidRPr="0092041D">
        <w:rPr>
          <w:b/>
          <w:bCs/>
          <w:color w:val="EE0000"/>
        </w:rPr>
        <w:t>Пробив ("Вомик" / Vomique):</w:t>
      </w:r>
      <w:r w:rsidRPr="0092041D">
        <w:rPr>
          <w:color w:val="EE0000"/>
        </w:rPr>
        <w:t xml:space="preserve"> Ключов момент, при който болният изхрачва голямо количество гнойна материя</w:t>
      </w:r>
      <w:r w:rsidRPr="0092041D">
        <w:t>.</w:t>
      </w:r>
    </w:p>
    <w:p w14:paraId="63D49A9B" w14:textId="77777777" w:rsidR="0092041D" w:rsidRPr="0092041D" w:rsidRDefault="0092041D" w:rsidP="00706DB1">
      <w:pPr>
        <w:numPr>
          <w:ilvl w:val="1"/>
          <w:numId w:val="43"/>
        </w:numPr>
        <w:suppressAutoHyphens/>
        <w:spacing w:after="0" w:line="240" w:lineRule="auto"/>
      </w:pPr>
      <w:r w:rsidRPr="0092041D">
        <w:rPr>
          <w:b/>
          <w:bCs/>
        </w:rPr>
        <w:t>Храчки:</w:t>
      </w:r>
      <w:r w:rsidRPr="0092041D">
        <w:t xml:space="preserve"> Продължава </w:t>
      </w:r>
      <w:r w:rsidRPr="0092041D">
        <w:rPr>
          <w:color w:val="EE0000"/>
        </w:rPr>
        <w:t>обилна експекторация на зловонни, гнойни храчки с отвратителна миризма</w:t>
      </w:r>
      <w:r w:rsidRPr="0092041D">
        <w:t>. Количеството зависи от положението на тялото (постурален дренаж).</w:t>
      </w:r>
    </w:p>
    <w:p w14:paraId="6E3C1654" w14:textId="77777777" w:rsidR="0092041D" w:rsidRPr="0092041D" w:rsidRDefault="0092041D" w:rsidP="00706DB1">
      <w:pPr>
        <w:numPr>
          <w:ilvl w:val="1"/>
          <w:numId w:val="43"/>
        </w:numPr>
        <w:suppressAutoHyphens/>
        <w:spacing w:after="0" w:line="240" w:lineRule="auto"/>
      </w:pPr>
      <w:r w:rsidRPr="0092041D">
        <w:rPr>
          <w:b/>
          <w:bCs/>
        </w:rPr>
        <w:t>Общо състояние:</w:t>
      </w:r>
      <w:r w:rsidRPr="0092041D">
        <w:t xml:space="preserve"> </w:t>
      </w:r>
      <w:r w:rsidRPr="0092041D">
        <w:rPr>
          <w:color w:val="EE0000"/>
        </w:rPr>
        <w:t>Температурата спада и общото състояние се подобрява след дренажа</w:t>
      </w:r>
      <w:r w:rsidRPr="0092041D">
        <w:t>.</w:t>
      </w:r>
    </w:p>
    <w:p w14:paraId="1231958C" w14:textId="77777777" w:rsidR="0092041D" w:rsidRPr="0092041D" w:rsidRDefault="0092041D" w:rsidP="00706DB1">
      <w:pPr>
        <w:numPr>
          <w:ilvl w:val="1"/>
          <w:numId w:val="43"/>
        </w:numPr>
        <w:suppressAutoHyphens/>
        <w:spacing w:after="0" w:line="240" w:lineRule="auto"/>
      </w:pPr>
      <w:r w:rsidRPr="0092041D">
        <w:rPr>
          <w:b/>
          <w:bCs/>
        </w:rPr>
        <w:t>Физикално:</w:t>
      </w:r>
    </w:p>
    <w:p w14:paraId="1342C73F" w14:textId="0518AB85" w:rsidR="0092041D" w:rsidRPr="0092041D" w:rsidRDefault="0092041D" w:rsidP="00706DB1">
      <w:pPr>
        <w:numPr>
          <w:ilvl w:val="2"/>
          <w:numId w:val="43"/>
        </w:numPr>
        <w:suppressAutoHyphens/>
        <w:spacing w:after="0" w:line="240" w:lineRule="auto"/>
      </w:pPr>
      <w:r w:rsidRPr="0092041D">
        <w:rPr>
          <w:b/>
          <w:bCs/>
        </w:rPr>
        <w:t>Общи белези:</w:t>
      </w:r>
      <w:r w:rsidRPr="0092041D">
        <w:t xml:space="preserve"> </w:t>
      </w:r>
      <w:r w:rsidRPr="0092041D">
        <w:rPr>
          <w:color w:val="EE0000"/>
        </w:rPr>
        <w:t>Обща интоксикираност, изоставане на засегнатата гръдна половина при дишане. При хроничен абсцес – "барабанни пръсти"</w:t>
      </w:r>
      <w:r w:rsidRPr="0092041D">
        <w:t>.</w:t>
      </w:r>
      <w:r>
        <w:rPr>
          <w:lang w:val="bg-BG"/>
        </w:rPr>
        <w:br/>
      </w:r>
      <w:r w:rsidRPr="0092041D">
        <w:t xml:space="preserve">При </w:t>
      </w:r>
      <w:r w:rsidRPr="0092041D">
        <w:rPr>
          <w:b/>
          <w:bCs/>
        </w:rPr>
        <w:t>добре дренирана кухина:</w:t>
      </w:r>
      <w:r w:rsidRPr="0092041D">
        <w:t xml:space="preserve"> </w:t>
      </w:r>
      <w:r w:rsidRPr="0092041D">
        <w:rPr>
          <w:color w:val="EE0000"/>
        </w:rPr>
        <w:t>Тимпаничен тон, усилен гласен фремитус, бронхиално дишане, едри влажни звънливи хрипове</w:t>
      </w:r>
      <w:r w:rsidRPr="0092041D">
        <w:t>.</w:t>
      </w:r>
    </w:p>
    <w:p w14:paraId="03E275E3" w14:textId="77777777" w:rsidR="0092041D" w:rsidRPr="0092041D" w:rsidRDefault="0092041D" w:rsidP="00706DB1">
      <w:pPr>
        <w:numPr>
          <w:ilvl w:val="2"/>
          <w:numId w:val="43"/>
        </w:numPr>
        <w:suppressAutoHyphens/>
        <w:spacing w:after="0" w:line="240" w:lineRule="auto"/>
      </w:pPr>
      <w:r w:rsidRPr="0092041D">
        <w:t xml:space="preserve">При </w:t>
      </w:r>
      <w:r w:rsidRPr="0092041D">
        <w:rPr>
          <w:b/>
          <w:bCs/>
        </w:rPr>
        <w:t>недобре дрениран абсцес:</w:t>
      </w:r>
      <w:r w:rsidRPr="0092041D">
        <w:t xml:space="preserve"> </w:t>
      </w:r>
      <w:r w:rsidRPr="0092041D">
        <w:rPr>
          <w:color w:val="EE0000"/>
        </w:rPr>
        <w:t>Тъп тон, отслабено дишане, едри и средни влажни хрипове</w:t>
      </w:r>
      <w:r w:rsidRPr="0092041D">
        <w:t>.</w:t>
      </w:r>
    </w:p>
    <w:p w14:paraId="7026A261" w14:textId="77777777" w:rsidR="0092041D" w:rsidRPr="0092041D" w:rsidRDefault="0092041D" w:rsidP="00706DB1">
      <w:pPr>
        <w:suppressAutoHyphens/>
        <w:spacing w:after="0" w:line="240" w:lineRule="auto"/>
      </w:pPr>
      <w:r w:rsidRPr="0092041D">
        <w:rPr>
          <w:b/>
          <w:bCs/>
        </w:rPr>
        <w:t>Изследвания:</w:t>
      </w:r>
    </w:p>
    <w:p w14:paraId="1530520F" w14:textId="77777777" w:rsidR="0092041D" w:rsidRPr="0092041D" w:rsidRDefault="0092041D" w:rsidP="00706DB1">
      <w:pPr>
        <w:numPr>
          <w:ilvl w:val="0"/>
          <w:numId w:val="44"/>
        </w:numPr>
        <w:suppressAutoHyphens/>
        <w:spacing w:after="0" w:line="240" w:lineRule="auto"/>
      </w:pPr>
      <w:r w:rsidRPr="007C62FE">
        <w:rPr>
          <w:b/>
          <w:bCs/>
          <w:color w:val="EE0000"/>
        </w:rPr>
        <w:lastRenderedPageBreak/>
        <w:t>Микробиология на храчка</w:t>
      </w:r>
      <w:r w:rsidRPr="0092041D">
        <w:rPr>
          <w:b/>
          <w:bCs/>
        </w:rPr>
        <w:t>:</w:t>
      </w:r>
      <w:r w:rsidRPr="0092041D">
        <w:t xml:space="preserve"> За установяване на инфекциозния агент.</w:t>
      </w:r>
    </w:p>
    <w:p w14:paraId="79C8D5CC" w14:textId="60962971" w:rsidR="0092041D" w:rsidRPr="0092041D" w:rsidRDefault="0092041D" w:rsidP="00706DB1">
      <w:pPr>
        <w:numPr>
          <w:ilvl w:val="0"/>
          <w:numId w:val="44"/>
        </w:numPr>
        <w:suppressAutoHyphens/>
        <w:spacing w:after="0" w:line="240" w:lineRule="auto"/>
        <w:rPr>
          <w:color w:val="EE0000"/>
        </w:rPr>
      </w:pPr>
      <w:r w:rsidRPr="0092041D">
        <w:rPr>
          <w:b/>
          <w:bCs/>
          <w:color w:val="EE0000"/>
        </w:rPr>
        <w:t>Рентгенография:</w:t>
      </w:r>
      <w:r w:rsidRPr="0092041D">
        <w:rPr>
          <w:color w:val="EE0000"/>
        </w:rPr>
        <w:t xml:space="preserve"> Класическата находка е кухина в белодробния паренхим с характерно хидро-аерично ниво (ниво течност-газ).</w:t>
      </w:r>
      <w:r>
        <w:rPr>
          <w:color w:val="EE0000"/>
          <w:lang w:val="bg-BG"/>
        </w:rPr>
        <w:br/>
      </w:r>
    </w:p>
    <w:p w14:paraId="28BEF6D6" w14:textId="77777777" w:rsidR="0092041D" w:rsidRPr="0092041D" w:rsidRDefault="0092041D" w:rsidP="00706DB1">
      <w:pPr>
        <w:suppressAutoHyphens/>
        <w:spacing w:after="0" w:line="240" w:lineRule="auto"/>
      </w:pPr>
      <w:r w:rsidRPr="0092041D">
        <w:rPr>
          <w:b/>
          <w:bCs/>
        </w:rPr>
        <w:t>Усложнения:</w:t>
      </w:r>
    </w:p>
    <w:p w14:paraId="41102FCE" w14:textId="64323D20" w:rsidR="0092041D" w:rsidRPr="0092041D" w:rsidRDefault="0092041D" w:rsidP="00706DB1">
      <w:pPr>
        <w:numPr>
          <w:ilvl w:val="0"/>
          <w:numId w:val="45"/>
        </w:numPr>
        <w:suppressAutoHyphens/>
        <w:spacing w:after="0" w:line="240" w:lineRule="auto"/>
      </w:pPr>
      <w:r w:rsidRPr="0092041D">
        <w:rPr>
          <w:b/>
          <w:bCs/>
        </w:rPr>
        <w:t>Хронифициране:</w:t>
      </w:r>
      <w:r w:rsidRPr="0092041D">
        <w:t xml:space="preserve"> </w:t>
      </w:r>
      <w:r>
        <w:rPr>
          <w:lang w:val="bg-BG"/>
        </w:rPr>
        <w:t>Температурата намалява, количеството на храчките се редуцира, с</w:t>
      </w:r>
      <w:r w:rsidRPr="0092041D">
        <w:t xml:space="preserve"> развитие на амилоидоза с времето.</w:t>
      </w:r>
    </w:p>
    <w:p w14:paraId="2506D74A" w14:textId="765FE131" w:rsidR="0092041D" w:rsidRPr="0092041D" w:rsidRDefault="0092041D" w:rsidP="00706DB1">
      <w:pPr>
        <w:numPr>
          <w:ilvl w:val="0"/>
          <w:numId w:val="45"/>
        </w:numPr>
        <w:suppressAutoHyphens/>
        <w:spacing w:after="0" w:line="240" w:lineRule="auto"/>
      </w:pPr>
      <w:r w:rsidRPr="0092041D">
        <w:rPr>
          <w:b/>
          <w:bCs/>
        </w:rPr>
        <w:t>Септични разсейки:</w:t>
      </w:r>
      <w:r w:rsidRPr="0092041D">
        <w:t xml:space="preserve"> С гнойни огнища в кости, перикард, мозък, черен дроб и др.</w:t>
      </w:r>
      <w:r>
        <w:rPr>
          <w:lang w:val="bg-BG"/>
        </w:rPr>
        <w:br/>
      </w:r>
    </w:p>
    <w:p w14:paraId="127E097A" w14:textId="77777777" w:rsidR="0092041D" w:rsidRPr="0092041D" w:rsidRDefault="0092041D" w:rsidP="00706DB1">
      <w:pPr>
        <w:suppressAutoHyphens/>
        <w:spacing w:after="0" w:line="240" w:lineRule="auto"/>
      </w:pPr>
      <w:r w:rsidRPr="0092041D">
        <w:rPr>
          <w:b/>
          <w:bCs/>
        </w:rPr>
        <w:t>Прогноза:</w:t>
      </w:r>
    </w:p>
    <w:p w14:paraId="083E4DC3" w14:textId="77777777" w:rsidR="0092041D" w:rsidRPr="0092041D" w:rsidRDefault="0092041D" w:rsidP="00706DB1">
      <w:pPr>
        <w:numPr>
          <w:ilvl w:val="0"/>
          <w:numId w:val="46"/>
        </w:numPr>
        <w:suppressAutoHyphens/>
        <w:spacing w:after="0" w:line="240" w:lineRule="auto"/>
      </w:pPr>
      <w:r w:rsidRPr="0092041D">
        <w:t>Много сериозна. Зависи от етиологичния агент, състоянието на организма и своевременността на лечението.</w:t>
      </w:r>
    </w:p>
    <w:p w14:paraId="5065DD47" w14:textId="77777777" w:rsidR="0009784C" w:rsidRPr="00F80F5A" w:rsidRDefault="0009784C" w:rsidP="00706DB1">
      <w:pPr>
        <w:suppressAutoHyphens/>
        <w:spacing w:after="0" w:line="240" w:lineRule="auto"/>
        <w:rPr>
          <w:lang w:val="bg-BG"/>
        </w:rPr>
      </w:pPr>
    </w:p>
    <w:p w14:paraId="7EA8EABD" w14:textId="77777777" w:rsidR="0009784C" w:rsidRPr="0009784C" w:rsidRDefault="0009784C" w:rsidP="00706DB1">
      <w:pPr>
        <w:suppressAutoHyphens/>
        <w:spacing w:after="0" w:line="240" w:lineRule="auto"/>
        <w:rPr>
          <w:b/>
          <w:bCs/>
        </w:rPr>
      </w:pPr>
      <w:r w:rsidRPr="0009784C">
        <w:rPr>
          <w:b/>
          <w:bCs/>
        </w:rPr>
        <w:t>Белодробна гангрена (Gangraena Pulmonum)</w:t>
      </w:r>
    </w:p>
    <w:p w14:paraId="3779FFC1" w14:textId="77777777" w:rsidR="0009784C" w:rsidRDefault="0009784C" w:rsidP="00706DB1">
      <w:pPr>
        <w:suppressAutoHyphens/>
        <w:spacing w:after="0" w:line="240" w:lineRule="auto"/>
        <w:rPr>
          <w:lang w:val="bg-BG"/>
        </w:rPr>
      </w:pPr>
      <w:r w:rsidRPr="0009784C">
        <w:t>Дифузна, неограничена некроза и разпад на белодробния паренхим, причинена от анаеробни микроорганизми.</w:t>
      </w:r>
    </w:p>
    <w:p w14:paraId="0AB70C33" w14:textId="77777777" w:rsidR="0009784C" w:rsidRDefault="0009784C" w:rsidP="00706DB1">
      <w:pPr>
        <w:suppressAutoHyphens/>
        <w:spacing w:after="0" w:line="240" w:lineRule="auto"/>
        <w:rPr>
          <w:lang w:val="bg-BG"/>
        </w:rPr>
      </w:pPr>
    </w:p>
    <w:p w14:paraId="31425563" w14:textId="5E555552" w:rsidR="0009784C" w:rsidRPr="0009784C" w:rsidRDefault="0009784C" w:rsidP="00706DB1">
      <w:pPr>
        <w:suppressAutoHyphens/>
        <w:spacing w:after="0" w:line="240" w:lineRule="auto"/>
      </w:pPr>
      <w:r w:rsidRPr="0009784C">
        <w:rPr>
          <w:b/>
          <w:bCs/>
        </w:rPr>
        <w:t>Етиология:</w:t>
      </w:r>
    </w:p>
    <w:p w14:paraId="58D29333" w14:textId="2B5BB91A" w:rsidR="0009784C" w:rsidRPr="0009784C" w:rsidRDefault="0009784C" w:rsidP="00A71168">
      <w:pPr>
        <w:numPr>
          <w:ilvl w:val="0"/>
          <w:numId w:val="47"/>
        </w:numPr>
        <w:suppressAutoHyphens/>
        <w:spacing w:after="0" w:line="240" w:lineRule="auto"/>
      </w:pPr>
      <w:r w:rsidRPr="0009784C">
        <w:t xml:space="preserve">Дължи се на </w:t>
      </w:r>
      <w:r w:rsidRPr="009B01B6">
        <w:rPr>
          <w:b/>
          <w:bCs/>
          <w:color w:val="EE0000"/>
          <w:highlight w:val="green"/>
        </w:rPr>
        <w:t>анаеробни микроорганизми</w:t>
      </w:r>
      <w:r w:rsidRPr="009B01B6">
        <w:rPr>
          <w:color w:val="EE0000"/>
          <w:highlight w:val="green"/>
        </w:rPr>
        <w:t xml:space="preserve"> </w:t>
      </w:r>
      <w:r w:rsidRPr="009B01B6">
        <w:rPr>
          <w:highlight w:val="green"/>
        </w:rPr>
        <w:t>(</w:t>
      </w:r>
      <w:r w:rsidRPr="009B01B6">
        <w:rPr>
          <w:i/>
          <w:iCs/>
          <w:color w:val="EE0000"/>
          <w:highlight w:val="green"/>
        </w:rPr>
        <w:t>Peptococcus</w:t>
      </w:r>
      <w:r w:rsidRPr="009B01B6">
        <w:rPr>
          <w:i/>
          <w:iCs/>
          <w:highlight w:val="green"/>
        </w:rPr>
        <w:t xml:space="preserve">, </w:t>
      </w:r>
      <w:r w:rsidRPr="009B01B6">
        <w:rPr>
          <w:i/>
          <w:iCs/>
          <w:color w:val="EE0000"/>
          <w:highlight w:val="green"/>
        </w:rPr>
        <w:t>Peptostreptococcus</w:t>
      </w:r>
      <w:r w:rsidRPr="0009784C">
        <w:rPr>
          <w:i/>
          <w:iCs/>
        </w:rPr>
        <w:t>, Bacteroides fragilis</w:t>
      </w:r>
      <w:r w:rsidRPr="0009784C">
        <w:t>), често в съчетание с обичайни гноеродни бактерии.</w:t>
      </w:r>
      <w:r>
        <w:rPr>
          <w:lang w:val="bg-BG"/>
        </w:rPr>
        <w:br/>
      </w:r>
    </w:p>
    <w:p w14:paraId="2165FC5F" w14:textId="77777777" w:rsidR="0009784C" w:rsidRPr="0009784C" w:rsidRDefault="0009784C" w:rsidP="00706DB1">
      <w:pPr>
        <w:suppressAutoHyphens/>
        <w:spacing w:after="0" w:line="240" w:lineRule="auto"/>
      </w:pPr>
      <w:r w:rsidRPr="0009784C">
        <w:rPr>
          <w:b/>
          <w:bCs/>
        </w:rPr>
        <w:t>Патогенеза:</w:t>
      </w:r>
    </w:p>
    <w:p w14:paraId="608F911E" w14:textId="77777777" w:rsidR="0009784C" w:rsidRPr="0009784C" w:rsidRDefault="0009784C" w:rsidP="00A71168">
      <w:pPr>
        <w:numPr>
          <w:ilvl w:val="0"/>
          <w:numId w:val="48"/>
        </w:numPr>
        <w:suppressAutoHyphens/>
        <w:spacing w:after="0" w:line="240" w:lineRule="auto"/>
      </w:pPr>
      <w:r w:rsidRPr="0009784C">
        <w:t>За развитието допринасят:</w:t>
      </w:r>
    </w:p>
    <w:p w14:paraId="7EBF061C" w14:textId="77777777" w:rsidR="0009784C" w:rsidRPr="0009784C" w:rsidRDefault="0009784C" w:rsidP="00A71168">
      <w:pPr>
        <w:numPr>
          <w:ilvl w:val="1"/>
          <w:numId w:val="48"/>
        </w:numPr>
        <w:suppressAutoHyphens/>
        <w:spacing w:after="0" w:line="240" w:lineRule="auto"/>
      </w:pPr>
      <w:r w:rsidRPr="0009784C">
        <w:rPr>
          <w:color w:val="EE0000"/>
        </w:rPr>
        <w:t>Специфичната анаеробна бактериална флора</w:t>
      </w:r>
      <w:r w:rsidRPr="0009784C">
        <w:t>.</w:t>
      </w:r>
    </w:p>
    <w:p w14:paraId="015A54B1" w14:textId="77777777" w:rsidR="0009784C" w:rsidRPr="0009784C" w:rsidRDefault="0009784C" w:rsidP="00A71168">
      <w:pPr>
        <w:numPr>
          <w:ilvl w:val="1"/>
          <w:numId w:val="48"/>
        </w:numPr>
        <w:suppressAutoHyphens/>
        <w:spacing w:after="0" w:line="240" w:lineRule="auto"/>
      </w:pPr>
      <w:r w:rsidRPr="0009784C">
        <w:rPr>
          <w:color w:val="EE0000"/>
        </w:rPr>
        <w:t>Общо изтощение на организма</w:t>
      </w:r>
      <w:r w:rsidRPr="0009784C">
        <w:t>.</w:t>
      </w:r>
    </w:p>
    <w:p w14:paraId="016FA8CD" w14:textId="78D8D33D" w:rsidR="0009784C" w:rsidRPr="0009784C" w:rsidRDefault="0009784C" w:rsidP="00A71168">
      <w:pPr>
        <w:numPr>
          <w:ilvl w:val="1"/>
          <w:numId w:val="48"/>
        </w:numPr>
        <w:suppressAutoHyphens/>
        <w:spacing w:after="0" w:line="240" w:lineRule="auto"/>
      </w:pPr>
      <w:r w:rsidRPr="0009784C">
        <w:rPr>
          <w:color w:val="EE0000"/>
        </w:rPr>
        <w:t xml:space="preserve">Наличие на други сериозни заболявания </w:t>
      </w:r>
      <w:r w:rsidRPr="0009784C">
        <w:t>(белодробен тумор, захарен диабет, недохранване).</w:t>
      </w:r>
      <w:r>
        <w:rPr>
          <w:lang w:val="bg-BG"/>
        </w:rPr>
        <w:br/>
      </w:r>
    </w:p>
    <w:p w14:paraId="33AB712E" w14:textId="77777777" w:rsidR="0009784C" w:rsidRPr="0009784C" w:rsidRDefault="0009784C" w:rsidP="00706DB1">
      <w:pPr>
        <w:suppressAutoHyphens/>
        <w:spacing w:after="0" w:line="240" w:lineRule="auto"/>
      </w:pPr>
      <w:r w:rsidRPr="0009784C">
        <w:rPr>
          <w:b/>
          <w:bCs/>
        </w:rPr>
        <w:t>Патоанатомия:</w:t>
      </w:r>
    </w:p>
    <w:p w14:paraId="5321B33C" w14:textId="6F5CC70C" w:rsidR="0009784C" w:rsidRPr="009B01B6" w:rsidRDefault="0009784C" w:rsidP="00A71168">
      <w:pPr>
        <w:numPr>
          <w:ilvl w:val="0"/>
          <w:numId w:val="49"/>
        </w:numPr>
        <w:suppressAutoHyphens/>
        <w:spacing w:after="0" w:line="240" w:lineRule="auto"/>
        <w:rPr>
          <w:highlight w:val="green"/>
        </w:rPr>
      </w:pPr>
      <w:r w:rsidRPr="009B01B6">
        <w:rPr>
          <w:b/>
          <w:bCs/>
          <w:highlight w:val="green"/>
        </w:rPr>
        <w:t>Основна разлика с абсцеса:</w:t>
      </w:r>
      <w:r w:rsidRPr="009B01B6">
        <w:rPr>
          <w:highlight w:val="green"/>
        </w:rPr>
        <w:t xml:space="preserve"> </w:t>
      </w:r>
      <w:r w:rsidRPr="009B01B6">
        <w:rPr>
          <w:color w:val="EE0000"/>
          <w:highlight w:val="green"/>
        </w:rPr>
        <w:t xml:space="preserve">Разрушаването на белодробната тъкан е дифузно и </w:t>
      </w:r>
      <w:r w:rsidRPr="009B01B6">
        <w:rPr>
          <w:b/>
          <w:bCs/>
          <w:color w:val="EE0000"/>
          <w:highlight w:val="green"/>
        </w:rPr>
        <w:t>липсва “пиогенна мембрана”</w:t>
      </w:r>
      <w:r w:rsidRPr="009B01B6">
        <w:rPr>
          <w:color w:val="EE0000"/>
          <w:highlight w:val="green"/>
        </w:rPr>
        <w:t>, която да ограничава процеса</w:t>
      </w:r>
      <w:r w:rsidRPr="009B01B6">
        <w:rPr>
          <w:highlight w:val="green"/>
        </w:rPr>
        <w:t>.</w:t>
      </w:r>
    </w:p>
    <w:p w14:paraId="4EE5D4DB" w14:textId="312CBF3A" w:rsidR="0009784C" w:rsidRPr="0009784C" w:rsidRDefault="0009784C" w:rsidP="00A71168">
      <w:pPr>
        <w:numPr>
          <w:ilvl w:val="0"/>
          <w:numId w:val="49"/>
        </w:numPr>
        <w:suppressAutoHyphens/>
        <w:spacing w:after="0" w:line="240" w:lineRule="auto"/>
      </w:pPr>
      <w:r w:rsidRPr="009B01B6">
        <w:rPr>
          <w:color w:val="EE0000"/>
          <w:highlight w:val="green"/>
        </w:rPr>
        <w:t>Белодробният паренхим се разпада и се изхрачват частици от него</w:t>
      </w:r>
      <w:r w:rsidRPr="009B01B6">
        <w:rPr>
          <w:color w:val="EE0000"/>
          <w:highlight w:val="green"/>
          <w:lang w:val="bg-BG"/>
        </w:rPr>
        <w:t>.</w:t>
      </w:r>
      <w:r>
        <w:rPr>
          <w:color w:val="EE0000"/>
          <w:lang w:val="bg-BG"/>
        </w:rPr>
        <w:br/>
      </w:r>
    </w:p>
    <w:p w14:paraId="6223C5CD" w14:textId="77777777" w:rsidR="0009784C" w:rsidRPr="0009784C" w:rsidRDefault="0009784C" w:rsidP="00706DB1">
      <w:pPr>
        <w:suppressAutoHyphens/>
        <w:spacing w:after="0" w:line="240" w:lineRule="auto"/>
      </w:pPr>
      <w:r w:rsidRPr="0009784C">
        <w:rPr>
          <w:b/>
          <w:bCs/>
        </w:rPr>
        <w:t>Клинична картина:</w:t>
      </w:r>
    </w:p>
    <w:p w14:paraId="11682710" w14:textId="77777777" w:rsidR="0009784C" w:rsidRPr="009B01B6" w:rsidRDefault="0009784C" w:rsidP="00A71168">
      <w:pPr>
        <w:numPr>
          <w:ilvl w:val="0"/>
          <w:numId w:val="50"/>
        </w:numPr>
        <w:suppressAutoHyphens/>
        <w:spacing w:after="0" w:line="240" w:lineRule="auto"/>
        <w:rPr>
          <w:highlight w:val="green"/>
        </w:rPr>
      </w:pPr>
      <w:r w:rsidRPr="0009784C">
        <w:rPr>
          <w:b/>
          <w:bCs/>
        </w:rPr>
        <w:t>Общо състояние:</w:t>
      </w:r>
      <w:r w:rsidRPr="0009784C">
        <w:t xml:space="preserve"> </w:t>
      </w:r>
      <w:r w:rsidRPr="009B01B6">
        <w:rPr>
          <w:color w:val="EE0000"/>
          <w:highlight w:val="green"/>
        </w:rPr>
        <w:t>Тежко, силно увредено</w:t>
      </w:r>
      <w:r w:rsidRPr="009B01B6">
        <w:rPr>
          <w:highlight w:val="green"/>
        </w:rPr>
        <w:t xml:space="preserve">. </w:t>
      </w:r>
      <w:r w:rsidRPr="009B01B6">
        <w:rPr>
          <w:color w:val="EE0000"/>
          <w:highlight w:val="green"/>
        </w:rPr>
        <w:t>Температурата е висока, а диспнеята е постоянен симптом</w:t>
      </w:r>
      <w:r w:rsidRPr="009B01B6">
        <w:rPr>
          <w:highlight w:val="green"/>
        </w:rPr>
        <w:t>.</w:t>
      </w:r>
    </w:p>
    <w:p w14:paraId="63AF3F44" w14:textId="77777777" w:rsidR="0009784C" w:rsidRPr="0009784C" w:rsidRDefault="0009784C" w:rsidP="00A71168">
      <w:pPr>
        <w:numPr>
          <w:ilvl w:val="0"/>
          <w:numId w:val="50"/>
        </w:numPr>
        <w:suppressAutoHyphens/>
        <w:spacing w:after="0" w:line="240" w:lineRule="auto"/>
      </w:pPr>
      <w:r w:rsidRPr="0009784C">
        <w:rPr>
          <w:b/>
          <w:bCs/>
        </w:rPr>
        <w:t>Храчки (ключова характеристика):</w:t>
      </w:r>
    </w:p>
    <w:p w14:paraId="551B0538" w14:textId="77777777" w:rsidR="0009784C" w:rsidRPr="0009784C" w:rsidRDefault="0009784C" w:rsidP="00A71168">
      <w:pPr>
        <w:numPr>
          <w:ilvl w:val="1"/>
          <w:numId w:val="50"/>
        </w:numPr>
        <w:suppressAutoHyphens/>
        <w:spacing w:after="0" w:line="240" w:lineRule="auto"/>
      </w:pPr>
      <w:r w:rsidRPr="0009784C">
        <w:rPr>
          <w:color w:val="EE0000"/>
        </w:rPr>
        <w:t>Изключително зловонни, с отвратителна миризма, която се усеща от разстояние</w:t>
      </w:r>
      <w:r w:rsidRPr="0009784C">
        <w:t>.</w:t>
      </w:r>
    </w:p>
    <w:p w14:paraId="08A4164E" w14:textId="77777777" w:rsidR="0009784C" w:rsidRPr="0009784C" w:rsidRDefault="0009784C" w:rsidP="00A71168">
      <w:pPr>
        <w:numPr>
          <w:ilvl w:val="1"/>
          <w:numId w:val="50"/>
        </w:numPr>
        <w:suppressAutoHyphens/>
        <w:spacing w:after="0" w:line="240" w:lineRule="auto"/>
      </w:pPr>
      <w:r w:rsidRPr="0009784C">
        <w:rPr>
          <w:color w:val="EE0000"/>
        </w:rPr>
        <w:t>Количеството е значително</w:t>
      </w:r>
      <w:r w:rsidRPr="0009784C">
        <w:t>.</w:t>
      </w:r>
    </w:p>
    <w:p w14:paraId="19F86376" w14:textId="77777777" w:rsidR="0009784C" w:rsidRPr="009C7732" w:rsidRDefault="0009784C" w:rsidP="00A71168">
      <w:pPr>
        <w:numPr>
          <w:ilvl w:val="1"/>
          <w:numId w:val="50"/>
        </w:numPr>
        <w:suppressAutoHyphens/>
        <w:spacing w:after="0" w:line="240" w:lineRule="auto"/>
        <w:rPr>
          <w:highlight w:val="green"/>
        </w:rPr>
      </w:pPr>
      <w:r w:rsidRPr="009C7732">
        <w:rPr>
          <w:color w:val="EE0000"/>
          <w:highlight w:val="green"/>
        </w:rPr>
        <w:t xml:space="preserve">При поставяне в съд се разделят на </w:t>
      </w:r>
      <w:r w:rsidRPr="009C7732">
        <w:rPr>
          <w:b/>
          <w:bCs/>
          <w:color w:val="EE0000"/>
          <w:highlight w:val="green"/>
        </w:rPr>
        <w:t>три слоя</w:t>
      </w:r>
      <w:r w:rsidRPr="009C7732">
        <w:rPr>
          <w:highlight w:val="green"/>
        </w:rPr>
        <w:t>:</w:t>
      </w:r>
    </w:p>
    <w:p w14:paraId="690C7763" w14:textId="77777777" w:rsidR="0009784C" w:rsidRPr="009C7732" w:rsidRDefault="0009784C" w:rsidP="00A71168">
      <w:pPr>
        <w:numPr>
          <w:ilvl w:val="2"/>
          <w:numId w:val="50"/>
        </w:numPr>
        <w:suppressAutoHyphens/>
        <w:spacing w:after="0" w:line="240" w:lineRule="auto"/>
        <w:rPr>
          <w:highlight w:val="green"/>
        </w:rPr>
      </w:pPr>
      <w:r w:rsidRPr="009C7732">
        <w:rPr>
          <w:b/>
          <w:bCs/>
          <w:highlight w:val="green"/>
        </w:rPr>
        <w:t>Горен:</w:t>
      </w:r>
      <w:r w:rsidRPr="009C7732">
        <w:rPr>
          <w:highlight w:val="green"/>
        </w:rPr>
        <w:t xml:space="preserve"> </w:t>
      </w:r>
      <w:r w:rsidRPr="009C7732">
        <w:rPr>
          <w:color w:val="EE0000"/>
          <w:highlight w:val="green"/>
        </w:rPr>
        <w:t>Пенест</w:t>
      </w:r>
      <w:r w:rsidRPr="009C7732">
        <w:rPr>
          <w:highlight w:val="green"/>
        </w:rPr>
        <w:t>.</w:t>
      </w:r>
    </w:p>
    <w:p w14:paraId="1E4D02C9" w14:textId="77777777" w:rsidR="0009784C" w:rsidRPr="009C7732" w:rsidRDefault="0009784C" w:rsidP="00A71168">
      <w:pPr>
        <w:numPr>
          <w:ilvl w:val="2"/>
          <w:numId w:val="50"/>
        </w:numPr>
        <w:suppressAutoHyphens/>
        <w:spacing w:after="0" w:line="240" w:lineRule="auto"/>
        <w:rPr>
          <w:highlight w:val="green"/>
        </w:rPr>
      </w:pPr>
      <w:r w:rsidRPr="009C7732">
        <w:rPr>
          <w:b/>
          <w:bCs/>
          <w:highlight w:val="green"/>
        </w:rPr>
        <w:t>Среден:</w:t>
      </w:r>
      <w:r w:rsidRPr="009C7732">
        <w:rPr>
          <w:highlight w:val="green"/>
        </w:rPr>
        <w:t xml:space="preserve"> </w:t>
      </w:r>
      <w:r w:rsidRPr="009C7732">
        <w:rPr>
          <w:color w:val="EE0000"/>
          <w:highlight w:val="green"/>
        </w:rPr>
        <w:t>Умерено мътен, полупрозрачен</w:t>
      </w:r>
      <w:r w:rsidRPr="009C7732">
        <w:rPr>
          <w:highlight w:val="green"/>
        </w:rPr>
        <w:t>.</w:t>
      </w:r>
    </w:p>
    <w:p w14:paraId="0B708921" w14:textId="77777777" w:rsidR="0009784C" w:rsidRPr="009C7732" w:rsidRDefault="0009784C" w:rsidP="00A71168">
      <w:pPr>
        <w:numPr>
          <w:ilvl w:val="2"/>
          <w:numId w:val="50"/>
        </w:numPr>
        <w:suppressAutoHyphens/>
        <w:spacing w:after="0" w:line="240" w:lineRule="auto"/>
        <w:rPr>
          <w:highlight w:val="green"/>
        </w:rPr>
      </w:pPr>
      <w:r w:rsidRPr="009C7732">
        <w:rPr>
          <w:b/>
          <w:bCs/>
          <w:highlight w:val="green"/>
        </w:rPr>
        <w:t>Долен:</w:t>
      </w:r>
      <w:r w:rsidRPr="009C7732">
        <w:rPr>
          <w:highlight w:val="green"/>
        </w:rPr>
        <w:t xml:space="preserve"> </w:t>
      </w:r>
      <w:r w:rsidRPr="009C7732">
        <w:rPr>
          <w:color w:val="EE0000"/>
          <w:highlight w:val="green"/>
        </w:rPr>
        <w:t xml:space="preserve">Мътен, гноен, съдържащ </w:t>
      </w:r>
      <w:r w:rsidRPr="009C7732">
        <w:rPr>
          <w:b/>
          <w:bCs/>
          <w:color w:val="EE0000"/>
          <w:highlight w:val="green"/>
        </w:rPr>
        <w:t>късчета белодробна тъкан</w:t>
      </w:r>
      <w:r w:rsidRPr="009C7732">
        <w:rPr>
          <w:highlight w:val="green"/>
        </w:rPr>
        <w:t>.</w:t>
      </w:r>
    </w:p>
    <w:p w14:paraId="77495BA0" w14:textId="77777777" w:rsidR="0009784C" w:rsidRPr="009C7732" w:rsidRDefault="0009784C" w:rsidP="00A71168">
      <w:pPr>
        <w:numPr>
          <w:ilvl w:val="0"/>
          <w:numId w:val="50"/>
        </w:numPr>
        <w:suppressAutoHyphens/>
        <w:spacing w:after="0" w:line="240" w:lineRule="auto"/>
        <w:rPr>
          <w:highlight w:val="green"/>
        </w:rPr>
      </w:pPr>
      <w:r w:rsidRPr="0009784C">
        <w:rPr>
          <w:b/>
          <w:bCs/>
        </w:rPr>
        <w:t>Физикална находка:</w:t>
      </w:r>
      <w:r w:rsidRPr="0009784C">
        <w:t xml:space="preserve"> </w:t>
      </w:r>
      <w:r w:rsidRPr="0009784C">
        <w:rPr>
          <w:color w:val="EE0000"/>
        </w:rPr>
        <w:t xml:space="preserve">В зоната на гангрената се установява </w:t>
      </w:r>
      <w:r w:rsidRPr="009C7732">
        <w:rPr>
          <w:color w:val="EE0000"/>
          <w:highlight w:val="green"/>
        </w:rPr>
        <w:t>тъп или притъпено-тимпаничен тон, отслабено везикуларно или бронхо-везикуларно дишане и множество разнокалибрени хрипове</w:t>
      </w:r>
      <w:r w:rsidRPr="009C7732">
        <w:rPr>
          <w:highlight w:val="green"/>
        </w:rPr>
        <w:t>.</w:t>
      </w:r>
    </w:p>
    <w:p w14:paraId="544D0282" w14:textId="77777777" w:rsidR="0009784C" w:rsidRPr="0009784C" w:rsidRDefault="0009784C" w:rsidP="00706DB1">
      <w:pPr>
        <w:suppressAutoHyphens/>
        <w:spacing w:after="0" w:line="240" w:lineRule="auto"/>
      </w:pPr>
      <w:r w:rsidRPr="0009784C">
        <w:rPr>
          <w:b/>
          <w:bCs/>
        </w:rPr>
        <w:t>Изследвания:</w:t>
      </w:r>
    </w:p>
    <w:p w14:paraId="296618F5" w14:textId="77777777" w:rsidR="0009784C" w:rsidRPr="0009784C" w:rsidRDefault="0009784C" w:rsidP="00A71168">
      <w:pPr>
        <w:numPr>
          <w:ilvl w:val="0"/>
          <w:numId w:val="51"/>
        </w:numPr>
        <w:suppressAutoHyphens/>
        <w:spacing w:after="0" w:line="240" w:lineRule="auto"/>
      </w:pPr>
      <w:r w:rsidRPr="0009784C">
        <w:rPr>
          <w:b/>
          <w:bCs/>
        </w:rPr>
        <w:t>Микробиология:</w:t>
      </w:r>
      <w:r w:rsidRPr="0009784C">
        <w:t xml:space="preserve"> </w:t>
      </w:r>
      <w:r w:rsidRPr="009C7732">
        <w:rPr>
          <w:color w:val="EE0000"/>
        </w:rPr>
        <w:t>Бактериологично изследване на храчки и кръв</w:t>
      </w:r>
      <w:r w:rsidRPr="0009784C">
        <w:t>.</w:t>
      </w:r>
    </w:p>
    <w:p w14:paraId="4CD83FC7" w14:textId="554D06A0" w:rsidR="0009784C" w:rsidRPr="0009784C" w:rsidRDefault="0009784C" w:rsidP="00A71168">
      <w:pPr>
        <w:numPr>
          <w:ilvl w:val="0"/>
          <w:numId w:val="51"/>
        </w:numPr>
        <w:suppressAutoHyphens/>
        <w:spacing w:after="0" w:line="240" w:lineRule="auto"/>
      </w:pPr>
      <w:r w:rsidRPr="0009784C">
        <w:rPr>
          <w:b/>
          <w:bCs/>
        </w:rPr>
        <w:lastRenderedPageBreak/>
        <w:t>Рентгенография:</w:t>
      </w:r>
      <w:r w:rsidRPr="0009784C">
        <w:t xml:space="preserve"> </w:t>
      </w:r>
      <w:r w:rsidRPr="0009784C">
        <w:rPr>
          <w:color w:val="EE0000"/>
        </w:rPr>
        <w:t>Визуализира се засенчване с нерязко очертани граници.</w:t>
      </w:r>
      <w:r>
        <w:rPr>
          <w:color w:val="EE0000"/>
          <w:lang w:val="bg-BG"/>
        </w:rPr>
        <w:br/>
      </w:r>
    </w:p>
    <w:p w14:paraId="1F1387CB" w14:textId="77777777" w:rsidR="0009784C" w:rsidRPr="0009784C" w:rsidRDefault="0009784C" w:rsidP="00706DB1">
      <w:pPr>
        <w:suppressAutoHyphens/>
        <w:spacing w:after="0" w:line="240" w:lineRule="auto"/>
      </w:pPr>
      <w:r w:rsidRPr="0009784C">
        <w:rPr>
          <w:b/>
          <w:bCs/>
        </w:rPr>
        <w:t>Прогноза:</w:t>
      </w:r>
    </w:p>
    <w:p w14:paraId="4B4D29B2" w14:textId="77777777" w:rsidR="0009784C" w:rsidRPr="0009784C" w:rsidRDefault="0009784C" w:rsidP="00A71168">
      <w:pPr>
        <w:numPr>
          <w:ilvl w:val="0"/>
          <w:numId w:val="52"/>
        </w:numPr>
        <w:suppressAutoHyphens/>
        <w:spacing w:after="0" w:line="240" w:lineRule="auto"/>
      </w:pPr>
      <w:r w:rsidRPr="0009784C">
        <w:t>Виталната прогноза е много неблагоприятна, дори и в съвременните условия.</w:t>
      </w:r>
    </w:p>
    <w:p w14:paraId="440AC184" w14:textId="77777777" w:rsidR="0009784C" w:rsidRDefault="0009784C" w:rsidP="00706DB1">
      <w:pPr>
        <w:suppressAutoHyphens/>
        <w:spacing w:after="0" w:line="240" w:lineRule="auto"/>
        <w:rPr>
          <w:lang w:val="bg-BG"/>
        </w:rPr>
      </w:pPr>
    </w:p>
    <w:p w14:paraId="2C0DAA12" w14:textId="77777777" w:rsidR="0009784C" w:rsidRDefault="0009784C" w:rsidP="00706DB1">
      <w:pPr>
        <w:suppressAutoHyphens/>
        <w:spacing w:after="0" w:line="240" w:lineRule="auto"/>
        <w:rPr>
          <w:lang w:val="bg-BG"/>
        </w:rPr>
      </w:pPr>
    </w:p>
    <w:p w14:paraId="1120399C" w14:textId="77777777" w:rsidR="00E33E55" w:rsidRDefault="00E33E55" w:rsidP="00706DB1">
      <w:pPr>
        <w:spacing w:after="0"/>
        <w:rPr>
          <w:lang w:val="bg-BG"/>
        </w:rPr>
      </w:pPr>
    </w:p>
    <w:p w14:paraId="18140B1F" w14:textId="77777777" w:rsidR="00E33E55" w:rsidRDefault="00E33E55" w:rsidP="00706DB1">
      <w:pPr>
        <w:spacing w:after="0"/>
        <w:rPr>
          <w:lang w:val="bg-BG"/>
        </w:rPr>
      </w:pPr>
      <w:r>
        <w:rPr>
          <w:lang w:val="bg-BG"/>
        </w:rPr>
        <w:br w:type="page"/>
      </w:r>
    </w:p>
    <w:p w14:paraId="6BB12334" w14:textId="7A34A664" w:rsidR="00D23D5B" w:rsidRDefault="00D23D5B" w:rsidP="00706DB1">
      <w:pPr>
        <w:suppressAutoHyphens/>
        <w:spacing w:after="0" w:line="240" w:lineRule="auto"/>
        <w:jc w:val="both"/>
        <w:rPr>
          <w:b/>
          <w:bCs/>
          <w:lang w:val="bg-BG"/>
        </w:rPr>
      </w:pPr>
      <w:bookmarkStart w:id="1" w:name="_Hlk202630735"/>
      <w:r w:rsidRPr="00D23D5B">
        <w:rPr>
          <w:b/>
          <w:bCs/>
          <w:lang w:val="bg-BG"/>
        </w:rPr>
        <w:lastRenderedPageBreak/>
        <w:t xml:space="preserve">63. Белодробна туберкулоза – форми, етиология, патогенеза, клинична картина, диагноза </w:t>
      </w:r>
    </w:p>
    <w:p w14:paraId="267EEE24" w14:textId="77777777" w:rsidR="00D23D5B" w:rsidRDefault="00D23D5B" w:rsidP="00706DB1">
      <w:pPr>
        <w:suppressAutoHyphens/>
        <w:spacing w:after="0" w:line="240" w:lineRule="auto"/>
        <w:jc w:val="both"/>
        <w:rPr>
          <w:b/>
          <w:bCs/>
          <w:lang w:val="bg-BG"/>
        </w:rPr>
      </w:pPr>
    </w:p>
    <w:bookmarkEnd w:id="1"/>
    <w:p w14:paraId="243AF694" w14:textId="778AA7D3" w:rsidR="00C750A0" w:rsidRDefault="00F77555" w:rsidP="00706DB1">
      <w:pPr>
        <w:spacing w:after="0"/>
        <w:rPr>
          <w:lang w:val="bg-BG"/>
        </w:rPr>
      </w:pPr>
      <w:r w:rsidRPr="00F77555">
        <w:t xml:space="preserve">Хронична бактериална инфекция, причинена от </w:t>
      </w:r>
      <w:r w:rsidRPr="00F77555">
        <w:rPr>
          <w:i/>
          <w:iCs/>
        </w:rPr>
        <w:t>Mycobacterium tuberculosis</w:t>
      </w:r>
      <w:r w:rsidRPr="00F77555">
        <w:t>, характеризираща се с образуване на грануломи в инфектираните тъкани и възникване на клетъчно-медиирана свръхчувствителност. Заразяването е по инхалаторен път, като най-често са засегнати белите дробове. Морфологично се формира характерен туберкул с централна казеозна некроза и гигантски клетки на Langhans.</w:t>
      </w:r>
    </w:p>
    <w:p w14:paraId="4EACBFB8" w14:textId="77777777" w:rsidR="00C750A0" w:rsidRPr="00C750A0" w:rsidRDefault="00C750A0" w:rsidP="00706DB1">
      <w:pPr>
        <w:spacing w:after="0"/>
      </w:pPr>
      <w:r w:rsidRPr="00C750A0">
        <w:rPr>
          <w:b/>
          <w:bCs/>
        </w:rPr>
        <w:t>Етиология:</w:t>
      </w:r>
    </w:p>
    <w:p w14:paraId="5443D2E7" w14:textId="13F71117" w:rsidR="00C750A0" w:rsidRPr="00C750A0" w:rsidRDefault="00C750A0" w:rsidP="00A71168">
      <w:pPr>
        <w:numPr>
          <w:ilvl w:val="0"/>
          <w:numId w:val="76"/>
        </w:numPr>
        <w:spacing w:after="0"/>
      </w:pPr>
      <w:r w:rsidRPr="00C750A0">
        <w:rPr>
          <w:b/>
          <w:bCs/>
        </w:rPr>
        <w:t>Основен причинител:</w:t>
      </w:r>
      <w:r>
        <w:rPr>
          <w:b/>
          <w:bCs/>
          <w:lang w:val="bg-BG"/>
        </w:rPr>
        <w:t xml:space="preserve"> </w:t>
      </w:r>
      <w:r w:rsidRPr="00C750A0">
        <w:rPr>
          <w:i/>
          <w:iCs/>
          <w:color w:val="EE0000"/>
        </w:rPr>
        <w:t>Mycobacterium tuberculosis</w:t>
      </w:r>
      <w:r>
        <w:rPr>
          <w:color w:val="EE0000"/>
          <w:lang w:val="bg-BG"/>
        </w:rPr>
        <w:t xml:space="preserve">. </w:t>
      </w:r>
    </w:p>
    <w:p w14:paraId="48FED8AF" w14:textId="08574C77" w:rsidR="00C750A0" w:rsidRPr="00C750A0" w:rsidRDefault="00C750A0" w:rsidP="00A71168">
      <w:pPr>
        <w:numPr>
          <w:ilvl w:val="0"/>
          <w:numId w:val="76"/>
        </w:numPr>
        <w:spacing w:after="0"/>
      </w:pPr>
      <w:r w:rsidRPr="00C750A0">
        <w:rPr>
          <w:b/>
          <w:bCs/>
        </w:rPr>
        <w:t>Рядък причинител:</w:t>
      </w:r>
      <w:r>
        <w:rPr>
          <w:b/>
          <w:bCs/>
          <w:lang w:val="bg-BG"/>
        </w:rPr>
        <w:t xml:space="preserve"> </w:t>
      </w:r>
      <w:r w:rsidRPr="00C750A0">
        <w:rPr>
          <w:i/>
          <w:iCs/>
          <w:color w:val="EE0000"/>
        </w:rPr>
        <w:t>Mycobacterium bovis</w:t>
      </w:r>
      <w:r w:rsidRPr="00C750A0">
        <w:rPr>
          <w:color w:val="EE0000"/>
        </w:rPr>
        <w:t xml:space="preserve"> </w:t>
      </w:r>
      <w:r w:rsidRPr="00C750A0">
        <w:t>(говежди тип).</w:t>
      </w:r>
    </w:p>
    <w:p w14:paraId="73CB9992" w14:textId="7CB201AC" w:rsidR="00C750A0" w:rsidRPr="00C750A0" w:rsidRDefault="00C750A0" w:rsidP="00A71168">
      <w:pPr>
        <w:numPr>
          <w:ilvl w:val="0"/>
          <w:numId w:val="76"/>
        </w:numPr>
        <w:spacing w:after="0"/>
      </w:pPr>
      <w:r w:rsidRPr="00C750A0">
        <w:rPr>
          <w:b/>
          <w:bCs/>
        </w:rPr>
        <w:t>Характеристики:</w:t>
      </w:r>
      <w:r w:rsidRPr="00C750A0">
        <w:t xml:space="preserve"> Грам-положителни, киселиноустойчиви, аеробни пръчици.</w:t>
      </w:r>
      <w:r>
        <w:rPr>
          <w:lang w:val="bg-BG"/>
        </w:rPr>
        <w:br/>
      </w:r>
    </w:p>
    <w:p w14:paraId="67D78D7C" w14:textId="77777777" w:rsidR="00DC26A5" w:rsidRPr="00DC26A5" w:rsidRDefault="00DC26A5" w:rsidP="00706DB1">
      <w:pPr>
        <w:spacing w:after="0"/>
        <w:rPr>
          <w:b/>
          <w:bCs/>
        </w:rPr>
      </w:pPr>
      <w:r w:rsidRPr="00DC26A5">
        <w:rPr>
          <w:b/>
          <w:bCs/>
        </w:rPr>
        <w:t>Патогенеза:</w:t>
      </w:r>
    </w:p>
    <w:p w14:paraId="535BB1A0" w14:textId="77777777" w:rsidR="00DC26A5" w:rsidRPr="00DC26A5" w:rsidRDefault="00DC26A5" w:rsidP="00A71168">
      <w:pPr>
        <w:numPr>
          <w:ilvl w:val="0"/>
          <w:numId w:val="77"/>
        </w:numPr>
        <w:spacing w:after="0"/>
      </w:pPr>
      <w:r w:rsidRPr="00DC26A5">
        <w:t>Инфектирането става по инхалаторен път в детска/юношеска възраст.</w:t>
      </w:r>
    </w:p>
    <w:p w14:paraId="253239FE" w14:textId="4A5C3A35" w:rsidR="00EE564D" w:rsidRPr="00EE564D" w:rsidRDefault="00DC26A5" w:rsidP="00A71168">
      <w:pPr>
        <w:numPr>
          <w:ilvl w:val="0"/>
          <w:numId w:val="77"/>
        </w:numPr>
        <w:spacing w:after="0"/>
      </w:pPr>
      <w:r w:rsidRPr="00DC26A5">
        <w:t xml:space="preserve">Съществува </w:t>
      </w:r>
      <w:r w:rsidRPr="00EE564D">
        <w:rPr>
          <w:color w:val="EE0000"/>
        </w:rPr>
        <w:t>естествена резистентност</w:t>
      </w:r>
      <w:r w:rsidR="00EE564D">
        <w:rPr>
          <w:color w:val="EE0000"/>
          <w:lang w:val="bg-BG"/>
        </w:rPr>
        <w:t>.</w:t>
      </w:r>
      <w:r w:rsidR="00EE564D" w:rsidRPr="00EE564D">
        <w:rPr>
          <w:lang w:val="bg-BG"/>
        </w:rPr>
        <w:t xml:space="preserve"> Т</w:t>
      </w:r>
      <w:r w:rsidR="00EE564D" w:rsidRPr="00EE564D">
        <w:t>я има както генетична основа, така и индивидуален характер при различните възрасти, но много зависи и от условията на живота.</w:t>
      </w:r>
      <w:r w:rsidR="00EE564D">
        <w:rPr>
          <w:lang w:val="bg-BG"/>
        </w:rPr>
        <w:t xml:space="preserve"> </w:t>
      </w:r>
    </w:p>
    <w:p w14:paraId="009AC7E9" w14:textId="18A5358A" w:rsidR="00EE564D" w:rsidRPr="00EE564D" w:rsidRDefault="00EE564D" w:rsidP="00A71168">
      <w:pPr>
        <w:numPr>
          <w:ilvl w:val="0"/>
          <w:numId w:val="77"/>
        </w:numPr>
        <w:spacing w:after="0"/>
      </w:pPr>
      <w:r w:rsidRPr="00EE564D">
        <w:rPr>
          <w:color w:val="EE0000"/>
        </w:rPr>
        <w:t xml:space="preserve">Придобитата резистентност </w:t>
      </w:r>
      <w:r w:rsidRPr="00EE564D">
        <w:t>е свързана със специфичния имунен отговор на Т-лимфоцитите (клетъчния имунитет) спрямо фагоцитираните и дезинтегрирани от макрофагите на малки фрагменти туберкулозни бактерии. Придобитата резистентност може да бъде понижена при недоимъчно хранене, захарен диабет, алкохолизъм, силикоза и пр</w:t>
      </w:r>
    </w:p>
    <w:p w14:paraId="427450C2" w14:textId="3A60BF48" w:rsidR="00EE564D" w:rsidRPr="00EE564D" w:rsidRDefault="005D710A" w:rsidP="00A71168">
      <w:pPr>
        <w:numPr>
          <w:ilvl w:val="0"/>
          <w:numId w:val="77"/>
        </w:numPr>
        <w:spacing w:after="0"/>
      </w:pPr>
      <w:r w:rsidRPr="005D710A">
        <w:t xml:space="preserve">Специфичните антигени на туберкулозния бактерий в организма предизвикват развитието на </w:t>
      </w:r>
      <w:r w:rsidRPr="005D710A">
        <w:rPr>
          <w:color w:val="EE0000"/>
        </w:rPr>
        <w:t>бавен тип алергия</w:t>
      </w:r>
      <w:r w:rsidRPr="005D710A">
        <w:t xml:space="preserve">. Тя може да бъде измерена посредством тежестта на реакцията спрямо туберкулин. </w:t>
      </w:r>
    </w:p>
    <w:p w14:paraId="5CADE915" w14:textId="77777777" w:rsidR="00DC26A5" w:rsidRPr="00DC26A5" w:rsidRDefault="00DC26A5" w:rsidP="00A71168">
      <w:pPr>
        <w:numPr>
          <w:ilvl w:val="0"/>
          <w:numId w:val="77"/>
        </w:numPr>
        <w:spacing w:after="0"/>
        <w:rPr>
          <w:b/>
          <w:bCs/>
        </w:rPr>
      </w:pPr>
      <w:r w:rsidRPr="00DC26A5">
        <w:t>След първична инфекция, персистиращите микобактерии поддържат имунитета, но могат да се активират (ендогенна реактивация) или да настъпи повторно заразяване (суперинфекция), което води до вторична туберкулоза.</w:t>
      </w:r>
    </w:p>
    <w:p w14:paraId="79EA8A3B" w14:textId="28C427FB" w:rsidR="00C750A0" w:rsidRPr="00C750A0" w:rsidRDefault="00C750A0" w:rsidP="00706DB1">
      <w:pPr>
        <w:spacing w:after="0"/>
        <w:rPr>
          <w:b/>
          <w:bCs/>
          <w:lang w:val="bg-BG"/>
        </w:rPr>
      </w:pPr>
    </w:p>
    <w:p w14:paraId="35C60420" w14:textId="77777777" w:rsidR="00C750A0" w:rsidRPr="00C750A0" w:rsidRDefault="00C750A0" w:rsidP="00706DB1">
      <w:pPr>
        <w:spacing w:after="0"/>
      </w:pPr>
      <w:r w:rsidRPr="00C750A0">
        <w:rPr>
          <w:b/>
          <w:bCs/>
        </w:rPr>
        <w:t>Патоанатомия:</w:t>
      </w:r>
    </w:p>
    <w:p w14:paraId="089921DC" w14:textId="77777777" w:rsidR="00C750A0" w:rsidRPr="00C750A0" w:rsidRDefault="00C750A0" w:rsidP="00A71168">
      <w:pPr>
        <w:numPr>
          <w:ilvl w:val="0"/>
          <w:numId w:val="78"/>
        </w:numPr>
        <w:spacing w:after="0"/>
      </w:pPr>
      <w:r w:rsidRPr="00C750A0">
        <w:t>Процесът преминава през алтеративна, ексудативна и продуктивна фаза.</w:t>
      </w:r>
    </w:p>
    <w:p w14:paraId="75B4AD6A" w14:textId="77777777" w:rsidR="00C750A0" w:rsidRPr="00C750A0" w:rsidRDefault="00C750A0" w:rsidP="00A71168">
      <w:pPr>
        <w:numPr>
          <w:ilvl w:val="0"/>
          <w:numId w:val="78"/>
        </w:numPr>
        <w:spacing w:after="0"/>
      </w:pPr>
      <w:r w:rsidRPr="00C750A0">
        <w:rPr>
          <w:b/>
          <w:bCs/>
        </w:rPr>
        <w:t>Продуктивна фаза:</w:t>
      </w:r>
      <w:r w:rsidRPr="00C750A0">
        <w:t xml:space="preserve"> Характеризира се с образуване на </w:t>
      </w:r>
      <w:r w:rsidRPr="00C750A0">
        <w:rPr>
          <w:b/>
          <w:bCs/>
        </w:rPr>
        <w:t>туберкули</w:t>
      </w:r>
      <w:r w:rsidRPr="00C750A0">
        <w:t>.</w:t>
      </w:r>
    </w:p>
    <w:p w14:paraId="2F6DBA10" w14:textId="77777777" w:rsidR="00C750A0" w:rsidRPr="00C750A0" w:rsidRDefault="00C750A0" w:rsidP="00A71168">
      <w:pPr>
        <w:numPr>
          <w:ilvl w:val="1"/>
          <w:numId w:val="78"/>
        </w:numPr>
        <w:spacing w:after="0"/>
      </w:pPr>
      <w:r w:rsidRPr="00C750A0">
        <w:rPr>
          <w:b/>
          <w:bCs/>
        </w:rPr>
        <w:t>Структура на туберкула:</w:t>
      </w:r>
      <w:r w:rsidRPr="00C750A0">
        <w:t xml:space="preserve"> Външна част от хистоцити, макрофаги, епителоидни клетки и гигантски клетки на Langhans. В центъра се оформя </w:t>
      </w:r>
      <w:r w:rsidRPr="00C750A0">
        <w:rPr>
          <w:b/>
          <w:bCs/>
        </w:rPr>
        <w:t>казеозна некроза</w:t>
      </w:r>
      <w:r w:rsidRPr="00C750A0">
        <w:t>.</w:t>
      </w:r>
    </w:p>
    <w:p w14:paraId="1F87C9B6" w14:textId="77777777" w:rsidR="00C750A0" w:rsidRPr="005D710A" w:rsidRDefault="00C750A0" w:rsidP="00A71168">
      <w:pPr>
        <w:numPr>
          <w:ilvl w:val="1"/>
          <w:numId w:val="78"/>
        </w:numPr>
        <w:spacing w:after="0"/>
      </w:pPr>
      <w:r w:rsidRPr="00C750A0">
        <w:rPr>
          <w:b/>
          <w:bCs/>
        </w:rPr>
        <w:t>Еволюция:</w:t>
      </w:r>
      <w:r w:rsidRPr="00C750A0">
        <w:t xml:space="preserve"> По-късно туберкулите фиброзират и калцифицират.</w:t>
      </w:r>
    </w:p>
    <w:p w14:paraId="1902DB1F" w14:textId="77777777" w:rsidR="005D710A" w:rsidRPr="00C750A0" w:rsidRDefault="005D710A" w:rsidP="00706DB1">
      <w:pPr>
        <w:spacing w:after="0"/>
        <w:rPr>
          <w:lang w:val="bg-BG"/>
        </w:rPr>
      </w:pPr>
    </w:p>
    <w:p w14:paraId="3752130D" w14:textId="77777777" w:rsidR="00C750A0" w:rsidRPr="00C750A0" w:rsidRDefault="00C750A0" w:rsidP="00706DB1">
      <w:pPr>
        <w:spacing w:after="0"/>
      </w:pPr>
      <w:r w:rsidRPr="00C750A0">
        <w:rPr>
          <w:b/>
          <w:bCs/>
        </w:rPr>
        <w:t>Клинична картина:</w:t>
      </w:r>
    </w:p>
    <w:p w14:paraId="62B19B95" w14:textId="77777777" w:rsidR="00C750A0" w:rsidRPr="00C750A0" w:rsidRDefault="00C750A0" w:rsidP="00A71168">
      <w:pPr>
        <w:numPr>
          <w:ilvl w:val="0"/>
          <w:numId w:val="79"/>
        </w:numPr>
        <w:spacing w:after="0"/>
      </w:pPr>
      <w:r w:rsidRPr="00C750A0">
        <w:rPr>
          <w:b/>
          <w:bCs/>
          <w:color w:val="EE0000"/>
        </w:rPr>
        <w:t>Туберкулозна интоксикация</w:t>
      </w:r>
      <w:r w:rsidRPr="00C750A0">
        <w:rPr>
          <w:b/>
          <w:bCs/>
        </w:rPr>
        <w:t>:</w:t>
      </w:r>
      <w:r w:rsidRPr="00C750A0">
        <w:t xml:space="preserve"> Синдром, характерен както за първична, така и за вторична туберкулоза.</w:t>
      </w:r>
    </w:p>
    <w:p w14:paraId="52AA965E" w14:textId="77777777" w:rsidR="00C750A0" w:rsidRPr="00C750A0" w:rsidRDefault="00C750A0" w:rsidP="00A71168">
      <w:pPr>
        <w:numPr>
          <w:ilvl w:val="1"/>
          <w:numId w:val="79"/>
        </w:numPr>
        <w:spacing w:after="0"/>
        <w:rPr>
          <w:color w:val="EE0000"/>
        </w:rPr>
      </w:pPr>
      <w:r w:rsidRPr="00C750A0">
        <w:rPr>
          <w:b/>
          <w:bCs/>
        </w:rPr>
        <w:t>Симптоми:</w:t>
      </w:r>
      <w:r w:rsidRPr="00C750A0">
        <w:t xml:space="preserve"> </w:t>
      </w:r>
      <w:r w:rsidRPr="005D7993">
        <w:rPr>
          <w:color w:val="EE0000"/>
          <w:highlight w:val="green"/>
        </w:rPr>
        <w:t>Субфебрилитет, адинамия, нощни изпотявания, липса на апетит, загуба на тегло, кашлица, тахикардия, хипотония, полиаденопатия</w:t>
      </w:r>
      <w:r w:rsidRPr="00C750A0">
        <w:rPr>
          <w:color w:val="EE0000"/>
        </w:rPr>
        <w:t>.</w:t>
      </w:r>
    </w:p>
    <w:p w14:paraId="75577BEC" w14:textId="77777777" w:rsidR="00C750A0" w:rsidRPr="00C750A0" w:rsidRDefault="00C750A0" w:rsidP="00A71168">
      <w:pPr>
        <w:numPr>
          <w:ilvl w:val="1"/>
          <w:numId w:val="79"/>
        </w:numPr>
        <w:spacing w:after="0"/>
      </w:pPr>
      <w:r w:rsidRPr="00C750A0">
        <w:rPr>
          <w:b/>
          <w:bCs/>
        </w:rPr>
        <w:t>Диагностика:</w:t>
      </w:r>
      <w:r w:rsidRPr="00C750A0">
        <w:t xml:space="preserve"> Позитивиране на туберкулиновите проби (PPD).</w:t>
      </w:r>
    </w:p>
    <w:p w14:paraId="3839FC87" w14:textId="77777777" w:rsidR="00C750A0" w:rsidRPr="00C750A0" w:rsidRDefault="00C750A0" w:rsidP="00A71168">
      <w:pPr>
        <w:numPr>
          <w:ilvl w:val="0"/>
          <w:numId w:val="79"/>
        </w:numPr>
        <w:spacing w:after="0"/>
      </w:pPr>
      <w:r w:rsidRPr="00C750A0">
        <w:rPr>
          <w:b/>
          <w:bCs/>
        </w:rPr>
        <w:t>1. Първична белодробна туберкулоза:</w:t>
      </w:r>
    </w:p>
    <w:p w14:paraId="2399A12F" w14:textId="77777777" w:rsidR="00C750A0" w:rsidRPr="00C750A0" w:rsidRDefault="00C750A0" w:rsidP="00A71168">
      <w:pPr>
        <w:numPr>
          <w:ilvl w:val="1"/>
          <w:numId w:val="79"/>
        </w:numPr>
        <w:spacing w:after="0"/>
      </w:pPr>
      <w:r w:rsidRPr="00C750A0">
        <w:rPr>
          <w:b/>
          <w:bCs/>
        </w:rPr>
        <w:lastRenderedPageBreak/>
        <w:t>Първичен туберкулозен комплекс:</w:t>
      </w:r>
      <w:r w:rsidRPr="00C750A0">
        <w:t xml:space="preserve"> </w:t>
      </w:r>
      <w:r w:rsidRPr="00E076E5">
        <w:rPr>
          <w:color w:val="EE0000"/>
          <w:highlight w:val="green"/>
        </w:rPr>
        <w:t>Често протича субклинично</w:t>
      </w:r>
      <w:r w:rsidRPr="00C750A0">
        <w:t xml:space="preserve">. </w:t>
      </w:r>
      <w:r w:rsidRPr="00C750A0">
        <w:rPr>
          <w:color w:val="EE0000"/>
        </w:rPr>
        <w:t xml:space="preserve">Рентгенологично </w:t>
      </w:r>
      <w:r w:rsidRPr="00C750A0">
        <w:t xml:space="preserve">се вижда </w:t>
      </w:r>
      <w:r w:rsidRPr="00E076E5">
        <w:rPr>
          <w:color w:val="EE0000"/>
          <w:highlight w:val="green"/>
        </w:rPr>
        <w:t>нехомогенно засенчване, което с години се превръща в калцификат</w:t>
      </w:r>
      <w:r w:rsidRPr="00C750A0">
        <w:t>. При по-голямо огнище може да има скъсен тон, отслабено дишане и хрипове.</w:t>
      </w:r>
    </w:p>
    <w:p w14:paraId="57C94F41" w14:textId="77777777" w:rsidR="00C750A0" w:rsidRPr="00C750A0" w:rsidRDefault="00C750A0" w:rsidP="00A71168">
      <w:pPr>
        <w:numPr>
          <w:ilvl w:val="1"/>
          <w:numId w:val="79"/>
        </w:numPr>
        <w:spacing w:after="0"/>
      </w:pPr>
      <w:r w:rsidRPr="00C750A0">
        <w:rPr>
          <w:b/>
          <w:bCs/>
        </w:rPr>
        <w:t>Туберкулоза на хилусните лимфни възли:</w:t>
      </w:r>
      <w:r w:rsidRPr="00C750A0">
        <w:t xml:space="preserve"> </w:t>
      </w:r>
      <w:r w:rsidRPr="00E076E5">
        <w:rPr>
          <w:color w:val="EE0000"/>
          <w:highlight w:val="green"/>
        </w:rPr>
        <w:t>Протича с туберкулозна интоксикация и рентгенологично се виждат увеличени вътрегръдни лимфни възли</w:t>
      </w:r>
      <w:r w:rsidRPr="00C750A0">
        <w:t>.</w:t>
      </w:r>
    </w:p>
    <w:p w14:paraId="60F25FE1" w14:textId="77777777" w:rsidR="00C750A0" w:rsidRPr="00C750A0" w:rsidRDefault="00C750A0" w:rsidP="00A71168">
      <w:pPr>
        <w:numPr>
          <w:ilvl w:val="1"/>
          <w:numId w:val="79"/>
        </w:numPr>
        <w:spacing w:after="0"/>
      </w:pPr>
      <w:r w:rsidRPr="00C750A0">
        <w:rPr>
          <w:b/>
          <w:bCs/>
        </w:rPr>
        <w:t>Хематогенно-дисеминирана туберкулоза:</w:t>
      </w:r>
    </w:p>
    <w:p w14:paraId="4D5530D3" w14:textId="77777777" w:rsidR="00C750A0" w:rsidRPr="00C750A0" w:rsidRDefault="00C750A0" w:rsidP="00A71168">
      <w:pPr>
        <w:numPr>
          <w:ilvl w:val="2"/>
          <w:numId w:val="79"/>
        </w:numPr>
        <w:spacing w:after="0"/>
      </w:pPr>
      <w:r w:rsidRPr="00E076E5">
        <w:rPr>
          <w:b/>
          <w:bCs/>
          <w:highlight w:val="green"/>
        </w:rPr>
        <w:t>Остра милиарна туберкулоза</w:t>
      </w:r>
      <w:r w:rsidRPr="00C750A0">
        <w:rPr>
          <w:b/>
          <w:bCs/>
        </w:rPr>
        <w:t>:</w:t>
      </w:r>
      <w:r w:rsidRPr="00C750A0">
        <w:t xml:space="preserve"> Ранна генерализация. Протича с "хектична" или "септична" температура. </w:t>
      </w:r>
      <w:r w:rsidRPr="00E076E5">
        <w:rPr>
          <w:color w:val="EE0000"/>
          <w:highlight w:val="green"/>
        </w:rPr>
        <w:t>Рентгенологично: пръснати, равномерни, дребни (1-2 mm) огнища</w:t>
      </w:r>
      <w:r w:rsidRPr="00E076E5">
        <w:rPr>
          <w:highlight w:val="green"/>
        </w:rPr>
        <w:t xml:space="preserve">. </w:t>
      </w:r>
      <w:r w:rsidRPr="00E076E5">
        <w:rPr>
          <w:color w:val="EE0000"/>
          <w:highlight w:val="green"/>
        </w:rPr>
        <w:t>Има белодробна форма (доминира задух) и менингеална форма (вратна ригидност, страбизъм).</w:t>
      </w:r>
    </w:p>
    <w:p w14:paraId="583EF2AE" w14:textId="77777777" w:rsidR="00C750A0" w:rsidRPr="00C750A0" w:rsidRDefault="00C750A0" w:rsidP="00A71168">
      <w:pPr>
        <w:numPr>
          <w:ilvl w:val="2"/>
          <w:numId w:val="79"/>
        </w:numPr>
        <w:spacing w:after="0"/>
      </w:pPr>
      <w:r w:rsidRPr="00C750A0">
        <w:rPr>
          <w:b/>
          <w:bCs/>
        </w:rPr>
        <w:t>Подостра и хронична дисеминирана туберкулоза:</w:t>
      </w:r>
      <w:r w:rsidRPr="00C750A0">
        <w:t xml:space="preserve"> </w:t>
      </w:r>
      <w:r w:rsidRPr="00C750A0">
        <w:rPr>
          <w:color w:val="EE0000"/>
        </w:rPr>
        <w:t>Хронична интоксикация и рентгенологично върхово разположени петнисти сенки</w:t>
      </w:r>
      <w:r w:rsidRPr="00C750A0">
        <w:t>.</w:t>
      </w:r>
    </w:p>
    <w:p w14:paraId="01F0E9DC" w14:textId="77777777" w:rsidR="00C750A0" w:rsidRPr="00C750A0" w:rsidRDefault="00C750A0" w:rsidP="00A71168">
      <w:pPr>
        <w:numPr>
          <w:ilvl w:val="0"/>
          <w:numId w:val="79"/>
        </w:numPr>
        <w:spacing w:after="0"/>
      </w:pPr>
      <w:r w:rsidRPr="00C750A0">
        <w:rPr>
          <w:b/>
          <w:bCs/>
        </w:rPr>
        <w:t>2. Вторична белодробна туберкулоза:</w:t>
      </w:r>
    </w:p>
    <w:p w14:paraId="12485EF0" w14:textId="77777777" w:rsidR="00C750A0" w:rsidRPr="007F5C5A" w:rsidRDefault="00C750A0" w:rsidP="00A71168">
      <w:pPr>
        <w:numPr>
          <w:ilvl w:val="1"/>
          <w:numId w:val="79"/>
        </w:numPr>
        <w:spacing w:after="0"/>
        <w:rPr>
          <w:highlight w:val="green"/>
        </w:rPr>
      </w:pPr>
      <w:r w:rsidRPr="007F5C5A">
        <w:rPr>
          <w:b/>
          <w:bCs/>
          <w:highlight w:val="green"/>
        </w:rPr>
        <w:t>Огнищна туберкулоза:</w:t>
      </w:r>
      <w:r w:rsidRPr="007F5C5A">
        <w:rPr>
          <w:highlight w:val="green"/>
        </w:rPr>
        <w:t xml:space="preserve"> </w:t>
      </w:r>
      <w:r w:rsidRPr="007F5C5A">
        <w:rPr>
          <w:color w:val="EE0000"/>
          <w:highlight w:val="green"/>
        </w:rPr>
        <w:t>Протича олигосимптомно с лека интоксикация. Рентгенологично: милиарни и лобуларни огнища. Физикално: върхово стеснено Крьонигово поле, променено дишане, малко хрипове</w:t>
      </w:r>
      <w:r w:rsidRPr="007F5C5A">
        <w:rPr>
          <w:highlight w:val="green"/>
        </w:rPr>
        <w:t>.</w:t>
      </w:r>
    </w:p>
    <w:p w14:paraId="7D6ED1A3" w14:textId="77777777" w:rsidR="00C750A0" w:rsidRPr="00620E4F" w:rsidRDefault="00C750A0" w:rsidP="00A71168">
      <w:pPr>
        <w:numPr>
          <w:ilvl w:val="1"/>
          <w:numId w:val="79"/>
        </w:numPr>
        <w:spacing w:after="0"/>
        <w:rPr>
          <w:highlight w:val="green"/>
        </w:rPr>
      </w:pPr>
      <w:r w:rsidRPr="00620E4F">
        <w:rPr>
          <w:b/>
          <w:bCs/>
          <w:highlight w:val="green"/>
        </w:rPr>
        <w:t>Инфилтративно-пневмонична форма:</w:t>
      </w:r>
      <w:r w:rsidRPr="00620E4F">
        <w:rPr>
          <w:highlight w:val="green"/>
        </w:rPr>
        <w:t xml:space="preserve"> </w:t>
      </w:r>
      <w:r w:rsidRPr="00620E4F">
        <w:rPr>
          <w:color w:val="EE0000"/>
          <w:highlight w:val="green"/>
        </w:rPr>
        <w:t>Най-честата форма при възрастни. Рентгенологично: "облаковиден" инфилтрат, често с разпад в средата. Клинично: интоксикация, хемоптое. Физикалната находка е бедна, може да наподобява бронхопневмония</w:t>
      </w:r>
      <w:r w:rsidRPr="00620E4F">
        <w:rPr>
          <w:highlight w:val="green"/>
        </w:rPr>
        <w:t>.</w:t>
      </w:r>
    </w:p>
    <w:p w14:paraId="1F6D50C1" w14:textId="77777777" w:rsidR="00C750A0" w:rsidRPr="00620E4F" w:rsidRDefault="00C750A0" w:rsidP="00A71168">
      <w:pPr>
        <w:numPr>
          <w:ilvl w:val="1"/>
          <w:numId w:val="79"/>
        </w:numPr>
        <w:spacing w:after="0"/>
        <w:rPr>
          <w:highlight w:val="green"/>
        </w:rPr>
      </w:pPr>
      <w:r w:rsidRPr="00620E4F">
        <w:rPr>
          <w:b/>
          <w:bCs/>
          <w:highlight w:val="green"/>
        </w:rPr>
        <w:t>Кавернозна туберкулоза:</w:t>
      </w:r>
      <w:r w:rsidRPr="00620E4F">
        <w:rPr>
          <w:highlight w:val="green"/>
        </w:rPr>
        <w:t xml:space="preserve"> </w:t>
      </w:r>
      <w:r w:rsidRPr="00620E4F">
        <w:rPr>
          <w:color w:val="EE0000"/>
          <w:highlight w:val="green"/>
        </w:rPr>
        <w:t>Оформят се тънкостенни каверни, предимно в горните задни сегменти. Обективно се установява находка на кухина (тимпанизъм, бронхиално дишане, бронхофония</w:t>
      </w:r>
      <w:r w:rsidRPr="00620E4F">
        <w:rPr>
          <w:highlight w:val="green"/>
        </w:rPr>
        <w:t>).</w:t>
      </w:r>
    </w:p>
    <w:p w14:paraId="3FBFBD60" w14:textId="77777777" w:rsidR="00C750A0" w:rsidRPr="00620E4F" w:rsidRDefault="00C750A0" w:rsidP="00A71168">
      <w:pPr>
        <w:numPr>
          <w:ilvl w:val="1"/>
          <w:numId w:val="79"/>
        </w:numPr>
        <w:spacing w:after="0"/>
        <w:rPr>
          <w:highlight w:val="green"/>
        </w:rPr>
      </w:pPr>
      <w:r w:rsidRPr="00620E4F">
        <w:rPr>
          <w:b/>
          <w:bCs/>
          <w:highlight w:val="green"/>
        </w:rPr>
        <w:t>Фиброкавернозна туберкулоза:</w:t>
      </w:r>
      <w:r w:rsidRPr="00620E4F">
        <w:rPr>
          <w:highlight w:val="green"/>
        </w:rPr>
        <w:t xml:space="preserve"> </w:t>
      </w:r>
      <w:r w:rsidRPr="00620E4F">
        <w:rPr>
          <w:color w:val="EE0000"/>
          <w:highlight w:val="green"/>
        </w:rPr>
        <w:t>Напреднал стадий с дебелостенни каверни и обширна фиброза. Клинично: тежка интоксикация, обилна експекторация, хемоптое. Физикално: върхово притъпление, зони с тимпанизъм, бронхиално дишане, влажни хрипове, бронхофония, афонна пекторилоквия</w:t>
      </w:r>
      <w:r w:rsidRPr="00620E4F">
        <w:rPr>
          <w:highlight w:val="green"/>
        </w:rPr>
        <w:t>.</w:t>
      </w:r>
    </w:p>
    <w:p w14:paraId="39D0EDBB" w14:textId="77777777" w:rsidR="00C750A0" w:rsidRPr="00C750A0" w:rsidRDefault="00C750A0" w:rsidP="00706DB1">
      <w:pPr>
        <w:spacing w:after="0"/>
      </w:pPr>
      <w:r w:rsidRPr="00C750A0">
        <w:rPr>
          <w:b/>
          <w:bCs/>
        </w:rPr>
        <w:t>Изследвания:</w:t>
      </w:r>
    </w:p>
    <w:p w14:paraId="1F3D0151" w14:textId="77777777" w:rsidR="00C750A0" w:rsidRPr="00C750A0" w:rsidRDefault="00C750A0" w:rsidP="00A71168">
      <w:pPr>
        <w:numPr>
          <w:ilvl w:val="0"/>
          <w:numId w:val="80"/>
        </w:numPr>
        <w:spacing w:after="0"/>
      </w:pPr>
      <w:r w:rsidRPr="00C750A0">
        <w:rPr>
          <w:b/>
          <w:bCs/>
        </w:rPr>
        <w:t>Бактериология:</w:t>
      </w:r>
      <w:r w:rsidRPr="00C750A0">
        <w:t xml:space="preserve"> Директна микроскопия (</w:t>
      </w:r>
      <w:r w:rsidRPr="007F5C5A">
        <w:rPr>
          <w:color w:val="EE0000"/>
          <w:highlight w:val="green"/>
        </w:rPr>
        <w:t>оцветяване по Ziehl-Neelsen</w:t>
      </w:r>
      <w:r w:rsidRPr="00C750A0">
        <w:t>), посявка върху хранителни среди, радиометрични методи, PCR, ELISA.</w:t>
      </w:r>
    </w:p>
    <w:p w14:paraId="026846DD" w14:textId="77777777" w:rsidR="00C750A0" w:rsidRPr="00C750A0" w:rsidRDefault="00C750A0" w:rsidP="00A71168">
      <w:pPr>
        <w:numPr>
          <w:ilvl w:val="0"/>
          <w:numId w:val="80"/>
        </w:numPr>
        <w:spacing w:after="0"/>
      </w:pPr>
      <w:r w:rsidRPr="00C750A0">
        <w:rPr>
          <w:b/>
          <w:bCs/>
        </w:rPr>
        <w:t>Туберкулинова диагностика:</w:t>
      </w:r>
      <w:r w:rsidRPr="00C750A0">
        <w:t xml:space="preserve"> Интрадермална проба с </w:t>
      </w:r>
      <w:r w:rsidRPr="00C750A0">
        <w:rPr>
          <w:color w:val="EE0000"/>
        </w:rPr>
        <w:t xml:space="preserve">PPD </w:t>
      </w:r>
      <w:r w:rsidRPr="00C750A0">
        <w:t>за доказване на туберкулинова алергия.</w:t>
      </w:r>
    </w:p>
    <w:p w14:paraId="757335DE" w14:textId="2DEC8A7D" w:rsidR="00C750A0" w:rsidRPr="00C750A0" w:rsidRDefault="00C750A0" w:rsidP="00A71168">
      <w:pPr>
        <w:numPr>
          <w:ilvl w:val="0"/>
          <w:numId w:val="80"/>
        </w:numPr>
        <w:spacing w:after="0"/>
      </w:pPr>
      <w:r w:rsidRPr="00C750A0">
        <w:rPr>
          <w:b/>
          <w:bCs/>
          <w:color w:val="EE0000"/>
        </w:rPr>
        <w:t>Рентгеново изследване</w:t>
      </w:r>
      <w:r w:rsidRPr="00C750A0">
        <w:rPr>
          <w:b/>
          <w:bCs/>
        </w:rPr>
        <w:t>:</w:t>
      </w:r>
      <w:r w:rsidRPr="00C750A0">
        <w:t xml:space="preserve"> Неотменен метод за диагностика.</w:t>
      </w:r>
      <w:r w:rsidR="004F752A">
        <w:rPr>
          <w:lang w:val="bg-BG"/>
        </w:rPr>
        <w:br/>
      </w:r>
    </w:p>
    <w:p w14:paraId="5FE67E95" w14:textId="77777777" w:rsidR="00C750A0" w:rsidRPr="00C750A0" w:rsidRDefault="00C750A0" w:rsidP="00706DB1">
      <w:pPr>
        <w:spacing w:after="0"/>
      </w:pPr>
      <w:r w:rsidRPr="00C750A0">
        <w:rPr>
          <w:b/>
          <w:bCs/>
        </w:rPr>
        <w:t>Усложнения:</w:t>
      </w:r>
    </w:p>
    <w:p w14:paraId="2893117E" w14:textId="6689AB1C" w:rsidR="00C750A0" w:rsidRPr="00C750A0" w:rsidRDefault="00C750A0" w:rsidP="00A71168">
      <w:pPr>
        <w:numPr>
          <w:ilvl w:val="0"/>
          <w:numId w:val="81"/>
        </w:numPr>
        <w:spacing w:after="0"/>
      </w:pPr>
      <w:r w:rsidRPr="00C750A0">
        <w:t>Дисеминиране на инфекцията и локализиране в други органи: бъбреци, мозък, кости, лимфни възли и др.</w:t>
      </w:r>
      <w:r w:rsidR="004F752A">
        <w:rPr>
          <w:lang w:val="bg-BG"/>
        </w:rPr>
        <w:br/>
      </w:r>
    </w:p>
    <w:p w14:paraId="2D12CFD0" w14:textId="77777777" w:rsidR="00C750A0" w:rsidRPr="00C750A0" w:rsidRDefault="00C750A0" w:rsidP="00706DB1">
      <w:pPr>
        <w:spacing w:after="0"/>
      </w:pPr>
      <w:r w:rsidRPr="00C750A0">
        <w:rPr>
          <w:b/>
          <w:bCs/>
        </w:rPr>
        <w:t>Прогноза:</w:t>
      </w:r>
    </w:p>
    <w:p w14:paraId="45BB2B84" w14:textId="77777777" w:rsidR="00C750A0" w:rsidRPr="00C750A0" w:rsidRDefault="00C750A0" w:rsidP="00A71168">
      <w:pPr>
        <w:numPr>
          <w:ilvl w:val="0"/>
          <w:numId w:val="82"/>
        </w:numPr>
        <w:spacing w:after="0"/>
      </w:pPr>
      <w:r w:rsidRPr="00C750A0">
        <w:t>След въвеждането на комплексната терапия, прогнозата е благоприятна.</w:t>
      </w:r>
    </w:p>
    <w:p w14:paraId="4169B50C" w14:textId="5E459450" w:rsidR="0009784C" w:rsidRPr="004F752A" w:rsidRDefault="00C750A0" w:rsidP="00A71168">
      <w:pPr>
        <w:numPr>
          <w:ilvl w:val="0"/>
          <w:numId w:val="82"/>
        </w:numPr>
        <w:spacing w:after="0"/>
      </w:pPr>
      <w:r w:rsidRPr="00C750A0">
        <w:t>Лоша е прогнозата по отношение на трайното излекуване при фиброкавернозната туберкулоза.</w:t>
      </w:r>
    </w:p>
    <w:p w14:paraId="2F9BB4ED" w14:textId="342AF70B" w:rsidR="00F77555" w:rsidRPr="00F77555" w:rsidRDefault="0009784C" w:rsidP="00706DB1">
      <w:pPr>
        <w:suppressAutoHyphens/>
        <w:spacing w:after="0" w:line="240" w:lineRule="auto"/>
        <w:ind w:left="360"/>
        <w:jc w:val="center"/>
        <w:rPr>
          <w:b/>
          <w:bCs/>
          <w:lang w:val="bg-BG"/>
        </w:rPr>
      </w:pPr>
      <w:r w:rsidRPr="002D1CE8">
        <w:rPr>
          <w:b/>
          <w:bCs/>
          <w:highlight w:val="green"/>
          <w:lang w:val="bg-BG"/>
        </w:rPr>
        <w:lastRenderedPageBreak/>
        <w:t>6</w:t>
      </w:r>
      <w:r w:rsidR="00F77555" w:rsidRPr="002D1CE8">
        <w:rPr>
          <w:b/>
          <w:bCs/>
          <w:highlight w:val="green"/>
          <w:lang w:val="bg-BG"/>
        </w:rPr>
        <w:t>4</w:t>
      </w:r>
      <w:r w:rsidRPr="002D1CE8">
        <w:rPr>
          <w:b/>
          <w:bCs/>
          <w:highlight w:val="green"/>
          <w:lang w:val="bg-BG"/>
        </w:rPr>
        <w:t xml:space="preserve">. </w:t>
      </w:r>
      <w:r w:rsidR="00F77555" w:rsidRPr="002D1CE8">
        <w:rPr>
          <w:b/>
          <w:bCs/>
          <w:highlight w:val="green"/>
          <w:lang w:val="bg-BG"/>
        </w:rPr>
        <w:t>Болести на плеврата - плеврити и хидроторакс.</w:t>
      </w:r>
    </w:p>
    <w:p w14:paraId="4D1651EE" w14:textId="0378C743" w:rsidR="0009784C" w:rsidRDefault="0009784C" w:rsidP="00706DB1">
      <w:pPr>
        <w:suppressAutoHyphens/>
        <w:spacing w:after="0" w:line="240" w:lineRule="auto"/>
        <w:jc w:val="center"/>
        <w:rPr>
          <w:b/>
          <w:bCs/>
          <w:lang w:val="bg-BG"/>
        </w:rPr>
      </w:pPr>
    </w:p>
    <w:p w14:paraId="11E796F1" w14:textId="77777777" w:rsidR="008F765B" w:rsidRPr="008F765B" w:rsidRDefault="008F765B" w:rsidP="00706DB1">
      <w:pPr>
        <w:suppressAutoHyphens/>
        <w:spacing w:after="0" w:line="240" w:lineRule="auto"/>
        <w:rPr>
          <w:b/>
          <w:bCs/>
        </w:rPr>
      </w:pPr>
      <w:r w:rsidRPr="008F765B">
        <w:rPr>
          <w:b/>
          <w:bCs/>
        </w:rPr>
        <w:t>Плеврални изливи и плеврити</w:t>
      </w:r>
    </w:p>
    <w:p w14:paraId="7C964DC0" w14:textId="77777777" w:rsidR="008F765B" w:rsidRPr="008F765B" w:rsidRDefault="008F765B" w:rsidP="00706DB1">
      <w:pPr>
        <w:suppressAutoHyphens/>
        <w:spacing w:after="0" w:line="240" w:lineRule="auto"/>
      </w:pPr>
      <w:r w:rsidRPr="008F765B">
        <w:t>Плевралните изливи могат да бъдат възпалителни (</w:t>
      </w:r>
      <w:r w:rsidRPr="008F765B">
        <w:rPr>
          <w:b/>
          <w:bCs/>
        </w:rPr>
        <w:t>ексудати</w:t>
      </w:r>
      <w:r w:rsidRPr="008F765B">
        <w:t>) и невъзпалителни (</w:t>
      </w:r>
      <w:r w:rsidRPr="008F765B">
        <w:rPr>
          <w:b/>
          <w:bCs/>
        </w:rPr>
        <w:t>трансудати</w:t>
      </w:r>
      <w:r w:rsidRPr="008F765B">
        <w:t xml:space="preserve">). За </w:t>
      </w:r>
      <w:r w:rsidRPr="008F765B">
        <w:rPr>
          <w:b/>
          <w:bCs/>
        </w:rPr>
        <w:t>плеврит</w:t>
      </w:r>
      <w:r w:rsidRPr="008F765B">
        <w:t xml:space="preserve"> говорим, когато изливът има възпалителен характер.</w:t>
      </w:r>
    </w:p>
    <w:p w14:paraId="2D31B36A" w14:textId="77777777" w:rsidR="008F765B" w:rsidRPr="008F765B" w:rsidRDefault="008F765B" w:rsidP="00A71168">
      <w:pPr>
        <w:numPr>
          <w:ilvl w:val="0"/>
          <w:numId w:val="83"/>
        </w:numPr>
        <w:suppressAutoHyphens/>
        <w:spacing w:after="0" w:line="240" w:lineRule="auto"/>
      </w:pPr>
      <w:r w:rsidRPr="008F765B">
        <w:rPr>
          <w:b/>
          <w:bCs/>
        </w:rPr>
        <w:t>Плеврити (Ексудати):</w:t>
      </w:r>
      <w:r w:rsidRPr="008F765B">
        <w:t xml:space="preserve"> Причиняват се от инфекции (вкл. туберкулоза), системни автоимунни заболявания, травми, неоплазми и др.</w:t>
      </w:r>
    </w:p>
    <w:p w14:paraId="66BCBC4D" w14:textId="77777777" w:rsidR="008F765B" w:rsidRPr="002474B4" w:rsidRDefault="008F765B" w:rsidP="00A71168">
      <w:pPr>
        <w:numPr>
          <w:ilvl w:val="0"/>
          <w:numId w:val="83"/>
        </w:numPr>
        <w:suppressAutoHyphens/>
        <w:spacing w:after="0" w:line="240" w:lineRule="auto"/>
      </w:pPr>
      <w:r w:rsidRPr="008F765B">
        <w:rPr>
          <w:b/>
          <w:bCs/>
        </w:rPr>
        <w:t>Невъзпалителни изливи (Трансудати):</w:t>
      </w:r>
      <w:r w:rsidRPr="008F765B">
        <w:t xml:space="preserve"> Наблюдават се при сърдечни заболявания, чернодробна цироза, нефрозен синдром и др.</w:t>
      </w:r>
    </w:p>
    <w:p w14:paraId="356254BD" w14:textId="77777777" w:rsidR="002474B4" w:rsidRDefault="002474B4" w:rsidP="00706DB1">
      <w:pPr>
        <w:suppressAutoHyphens/>
        <w:spacing w:after="0" w:line="240" w:lineRule="auto"/>
        <w:rPr>
          <w:lang w:val="bg-BG"/>
        </w:rPr>
      </w:pPr>
    </w:p>
    <w:p w14:paraId="4D7F8DDD" w14:textId="0DAC8B3F" w:rsidR="002474B4" w:rsidRPr="002474B4" w:rsidRDefault="002474B4" w:rsidP="00706DB1">
      <w:pPr>
        <w:suppressAutoHyphens/>
        <w:spacing w:after="0" w:line="240" w:lineRule="auto"/>
        <w:rPr>
          <w:b/>
          <w:bCs/>
        </w:rPr>
      </w:pPr>
      <w:r w:rsidRPr="002474B4">
        <w:rPr>
          <w:b/>
          <w:bCs/>
        </w:rPr>
        <w:t xml:space="preserve">Сух плеврит </w:t>
      </w:r>
    </w:p>
    <w:p w14:paraId="317246A1" w14:textId="77777777" w:rsidR="002474B4" w:rsidRPr="002474B4" w:rsidRDefault="002474B4" w:rsidP="00706DB1">
      <w:pPr>
        <w:suppressAutoHyphens/>
        <w:spacing w:after="0" w:line="240" w:lineRule="auto"/>
      </w:pPr>
      <w:r w:rsidRPr="002474B4">
        <w:t>Възпалително заболяване, което се дължи на отлагане на фибрин върху плевралните листове. Това ги прави неравни и при дишане се чува плеврално триене. Често предхожда ексудативния плеврит, но може да бъде и самостоятелно заболяване.</w:t>
      </w:r>
    </w:p>
    <w:p w14:paraId="080C652F" w14:textId="77777777" w:rsidR="002474B4" w:rsidRPr="002474B4" w:rsidRDefault="002474B4" w:rsidP="00A71168">
      <w:pPr>
        <w:numPr>
          <w:ilvl w:val="0"/>
          <w:numId w:val="84"/>
        </w:numPr>
        <w:suppressAutoHyphens/>
        <w:spacing w:after="0" w:line="240" w:lineRule="auto"/>
      </w:pPr>
      <w:r w:rsidRPr="002474B4">
        <w:rPr>
          <w:b/>
          <w:bCs/>
        </w:rPr>
        <w:t>Етиология:</w:t>
      </w:r>
      <w:r w:rsidRPr="002474B4">
        <w:t xml:space="preserve"> </w:t>
      </w:r>
      <w:r w:rsidRPr="00B30CEE">
        <w:rPr>
          <w:color w:val="EE0000"/>
          <w:highlight w:val="green"/>
        </w:rPr>
        <w:t>Туберкулозна, бактериална, по съседство (при пневмония), вирусна, травматична, тромбемболична</w:t>
      </w:r>
      <w:r w:rsidRPr="00B30CEE">
        <w:rPr>
          <w:highlight w:val="green"/>
        </w:rPr>
        <w:t xml:space="preserve">. Често остава </w:t>
      </w:r>
      <w:r w:rsidRPr="00B30CEE">
        <w:rPr>
          <w:color w:val="EE0000"/>
          <w:highlight w:val="green"/>
        </w:rPr>
        <w:t>идиопатичен</w:t>
      </w:r>
      <w:r w:rsidRPr="002474B4">
        <w:t>.</w:t>
      </w:r>
    </w:p>
    <w:p w14:paraId="5E92759E" w14:textId="77777777" w:rsidR="002474B4" w:rsidRPr="002474B4" w:rsidRDefault="002474B4" w:rsidP="00A71168">
      <w:pPr>
        <w:numPr>
          <w:ilvl w:val="0"/>
          <w:numId w:val="84"/>
        </w:numPr>
        <w:suppressAutoHyphens/>
        <w:spacing w:after="0" w:line="240" w:lineRule="auto"/>
      </w:pPr>
      <w:r w:rsidRPr="002474B4">
        <w:rPr>
          <w:b/>
          <w:bCs/>
        </w:rPr>
        <w:t>Клиника:</w:t>
      </w:r>
    </w:p>
    <w:p w14:paraId="33B71B6C" w14:textId="77777777" w:rsidR="002474B4" w:rsidRPr="002474B4" w:rsidRDefault="002474B4" w:rsidP="00A71168">
      <w:pPr>
        <w:numPr>
          <w:ilvl w:val="1"/>
          <w:numId w:val="84"/>
        </w:numPr>
        <w:suppressAutoHyphens/>
        <w:spacing w:after="0" w:line="240" w:lineRule="auto"/>
      </w:pPr>
      <w:r w:rsidRPr="002474B4">
        <w:rPr>
          <w:b/>
          <w:bCs/>
        </w:rPr>
        <w:t>Симптоми:</w:t>
      </w:r>
      <w:r w:rsidRPr="002474B4">
        <w:t xml:space="preserve"> </w:t>
      </w:r>
      <w:r w:rsidRPr="002474B4">
        <w:rPr>
          <w:color w:val="EE0000"/>
        </w:rPr>
        <w:t>Бодеж</w:t>
      </w:r>
      <w:r w:rsidRPr="002474B4">
        <w:t xml:space="preserve"> в съответната гръдна половина, </w:t>
      </w:r>
      <w:r w:rsidRPr="002474B4">
        <w:rPr>
          <w:color w:val="EE0000"/>
        </w:rPr>
        <w:t>който се засилва при дишане</w:t>
      </w:r>
      <w:r w:rsidRPr="002474B4">
        <w:t xml:space="preserve">. </w:t>
      </w:r>
      <w:r w:rsidRPr="002474B4">
        <w:rPr>
          <w:color w:val="EE0000"/>
        </w:rPr>
        <w:t>Суха кашлица</w:t>
      </w:r>
      <w:r w:rsidRPr="002474B4">
        <w:t xml:space="preserve">. </w:t>
      </w:r>
      <w:r w:rsidRPr="002474B4">
        <w:rPr>
          <w:u w:val="single"/>
        </w:rPr>
        <w:t>В апнея (без дишане) болка и кашлица липсват</w:t>
      </w:r>
      <w:r w:rsidRPr="002474B4">
        <w:t>.</w:t>
      </w:r>
    </w:p>
    <w:p w14:paraId="12A3BCBA" w14:textId="01486232" w:rsidR="002474B4" w:rsidRPr="002474B4" w:rsidRDefault="002474B4" w:rsidP="00A71168">
      <w:pPr>
        <w:numPr>
          <w:ilvl w:val="1"/>
          <w:numId w:val="84"/>
        </w:numPr>
        <w:suppressAutoHyphens/>
        <w:spacing w:after="0" w:line="240" w:lineRule="auto"/>
      </w:pPr>
      <w:r w:rsidRPr="002474B4">
        <w:rPr>
          <w:b/>
          <w:bCs/>
        </w:rPr>
        <w:t>Обективно</w:t>
      </w:r>
      <w:r w:rsidRPr="002474B4">
        <w:rPr>
          <w:b/>
          <w:bCs/>
          <w:color w:val="EE0000"/>
        </w:rPr>
        <w:t>:</w:t>
      </w:r>
      <w:r w:rsidRPr="002474B4">
        <w:rPr>
          <w:color w:val="EE0000"/>
        </w:rPr>
        <w:t xml:space="preserve"> Изоставане на засегнатата гръдна половина при дишане</w:t>
      </w:r>
      <w:r w:rsidRPr="002474B4">
        <w:t xml:space="preserve">. </w:t>
      </w:r>
      <w:r w:rsidR="008340C8">
        <w:rPr>
          <w:lang w:val="bg-BG"/>
        </w:rPr>
        <w:br/>
      </w:r>
      <w:r w:rsidRPr="002474B4">
        <w:rPr>
          <w:b/>
          <w:bCs/>
          <w:color w:val="EE0000"/>
        </w:rPr>
        <w:t>Най-съществен белег е плевралното триене</w:t>
      </w:r>
      <w:r w:rsidRPr="002474B4">
        <w:rPr>
          <w:b/>
          <w:bCs/>
        </w:rPr>
        <w:t>:</w:t>
      </w:r>
    </w:p>
    <w:p w14:paraId="2E8BF1C8" w14:textId="77777777" w:rsidR="002474B4" w:rsidRPr="002474B4" w:rsidRDefault="002474B4" w:rsidP="00A71168">
      <w:pPr>
        <w:numPr>
          <w:ilvl w:val="2"/>
          <w:numId w:val="84"/>
        </w:numPr>
        <w:suppressAutoHyphens/>
        <w:spacing w:after="0" w:line="240" w:lineRule="auto"/>
      </w:pPr>
      <w:r w:rsidRPr="002474B4">
        <w:t>Има груб, скърцащ характер.</w:t>
      </w:r>
    </w:p>
    <w:p w14:paraId="49C740B3" w14:textId="77777777" w:rsidR="002474B4" w:rsidRPr="002474B4" w:rsidRDefault="002474B4" w:rsidP="00A71168">
      <w:pPr>
        <w:numPr>
          <w:ilvl w:val="2"/>
          <w:numId w:val="84"/>
        </w:numPr>
        <w:suppressAutoHyphens/>
        <w:spacing w:after="0" w:line="240" w:lineRule="auto"/>
      </w:pPr>
      <w:r w:rsidRPr="002474B4">
        <w:rPr>
          <w:u w:val="single"/>
        </w:rPr>
        <w:t>Чува се в двете фази на дишането, най-силно при максимален инспириум</w:t>
      </w:r>
      <w:r w:rsidRPr="002474B4">
        <w:t>.</w:t>
      </w:r>
    </w:p>
    <w:p w14:paraId="7C09F1F5" w14:textId="77777777" w:rsidR="002474B4" w:rsidRPr="002474B4" w:rsidRDefault="002474B4" w:rsidP="00A71168">
      <w:pPr>
        <w:numPr>
          <w:ilvl w:val="2"/>
          <w:numId w:val="84"/>
        </w:numPr>
        <w:suppressAutoHyphens/>
        <w:spacing w:after="0" w:line="240" w:lineRule="auto"/>
      </w:pPr>
      <w:r w:rsidRPr="002474B4">
        <w:t>Понякога е нежно и наподобява сухи хрипове.</w:t>
      </w:r>
    </w:p>
    <w:p w14:paraId="24944987" w14:textId="77777777" w:rsidR="002474B4" w:rsidRPr="002474B4" w:rsidRDefault="002474B4" w:rsidP="00A71168">
      <w:pPr>
        <w:numPr>
          <w:ilvl w:val="2"/>
          <w:numId w:val="84"/>
        </w:numPr>
        <w:suppressAutoHyphens/>
        <w:spacing w:after="0" w:line="240" w:lineRule="auto"/>
      </w:pPr>
      <w:r w:rsidRPr="002474B4">
        <w:rPr>
          <w:u w:val="single"/>
        </w:rPr>
        <w:t>Много грубото триене може да се палпира</w:t>
      </w:r>
      <w:r w:rsidRPr="002474B4">
        <w:t xml:space="preserve"> (</w:t>
      </w:r>
      <w:r w:rsidRPr="002474B4">
        <w:rPr>
          <w:i/>
          <w:iCs/>
        </w:rPr>
        <w:t>fremitus pleuralis</w:t>
      </w:r>
      <w:r w:rsidRPr="002474B4">
        <w:t>).</w:t>
      </w:r>
    </w:p>
    <w:p w14:paraId="67D58DE4" w14:textId="77777777" w:rsidR="002474B4" w:rsidRPr="002474B4" w:rsidRDefault="002474B4" w:rsidP="00A71168">
      <w:pPr>
        <w:numPr>
          <w:ilvl w:val="0"/>
          <w:numId w:val="84"/>
        </w:numPr>
        <w:suppressAutoHyphens/>
        <w:spacing w:after="0" w:line="240" w:lineRule="auto"/>
      </w:pPr>
      <w:r w:rsidRPr="002474B4">
        <w:rPr>
          <w:b/>
          <w:bCs/>
        </w:rPr>
        <w:t>Изследвания:</w:t>
      </w:r>
      <w:r w:rsidRPr="002474B4">
        <w:t xml:space="preserve"> </w:t>
      </w:r>
      <w:r w:rsidRPr="002474B4">
        <w:rPr>
          <w:u w:val="single"/>
        </w:rPr>
        <w:t>Рентгеновото изследване не е от съществена полза. Хематологичните отклонения зависят от основното заболяване</w:t>
      </w:r>
      <w:r w:rsidRPr="002474B4">
        <w:t>.</w:t>
      </w:r>
    </w:p>
    <w:p w14:paraId="06B15978" w14:textId="77777777" w:rsidR="002474B4" w:rsidRPr="002474B4" w:rsidRDefault="002474B4" w:rsidP="00A71168">
      <w:pPr>
        <w:numPr>
          <w:ilvl w:val="0"/>
          <w:numId w:val="84"/>
        </w:numPr>
        <w:suppressAutoHyphens/>
        <w:spacing w:after="0" w:line="240" w:lineRule="auto"/>
      </w:pPr>
      <w:r w:rsidRPr="002474B4">
        <w:rPr>
          <w:b/>
          <w:bCs/>
        </w:rPr>
        <w:t>Усложнения:</w:t>
      </w:r>
      <w:r w:rsidRPr="002474B4">
        <w:t xml:space="preserve"> Преминаване в ексудативен плеврит.</w:t>
      </w:r>
    </w:p>
    <w:p w14:paraId="5CC20AD0" w14:textId="77777777" w:rsidR="002474B4" w:rsidRPr="008340C8" w:rsidRDefault="002474B4" w:rsidP="00A71168">
      <w:pPr>
        <w:numPr>
          <w:ilvl w:val="0"/>
          <w:numId w:val="84"/>
        </w:numPr>
        <w:suppressAutoHyphens/>
        <w:spacing w:after="0" w:line="240" w:lineRule="auto"/>
      </w:pPr>
      <w:r w:rsidRPr="002474B4">
        <w:rPr>
          <w:b/>
          <w:bCs/>
        </w:rPr>
        <w:t>Прогноза:</w:t>
      </w:r>
      <w:r w:rsidRPr="002474B4">
        <w:t xml:space="preserve"> Благоприятна при идиопатичен и вирусен плеврит. При симптоматичен плеврит зависи от основното заболяване.</w:t>
      </w:r>
    </w:p>
    <w:p w14:paraId="7FB6D258" w14:textId="77777777" w:rsidR="008340C8" w:rsidRDefault="008340C8" w:rsidP="00706DB1">
      <w:pPr>
        <w:suppressAutoHyphens/>
        <w:spacing w:after="0" w:line="240" w:lineRule="auto"/>
        <w:rPr>
          <w:lang w:val="bg-BG"/>
        </w:rPr>
      </w:pPr>
    </w:p>
    <w:p w14:paraId="40F03245" w14:textId="77777777" w:rsidR="00C81C9E" w:rsidRPr="00C81C9E" w:rsidRDefault="00C81C9E" w:rsidP="00706DB1">
      <w:pPr>
        <w:suppressAutoHyphens/>
        <w:spacing w:after="0" w:line="240" w:lineRule="auto"/>
        <w:rPr>
          <w:b/>
          <w:bCs/>
        </w:rPr>
      </w:pPr>
      <w:r w:rsidRPr="00C81C9E">
        <w:rPr>
          <w:b/>
          <w:bCs/>
        </w:rPr>
        <w:t>Ексудативен плеврит (Pleuritis Exsudativa)</w:t>
      </w:r>
    </w:p>
    <w:p w14:paraId="59C568B1" w14:textId="77777777" w:rsidR="00C81C9E" w:rsidRPr="00C81C9E" w:rsidRDefault="00C81C9E" w:rsidP="00706DB1">
      <w:pPr>
        <w:suppressAutoHyphens/>
        <w:spacing w:after="0" w:line="240" w:lineRule="auto"/>
      </w:pPr>
      <w:r w:rsidRPr="00C81C9E">
        <w:t>Рядко е самостоятелно заболяване, по-често е синдром, съпътстващ други болести.</w:t>
      </w:r>
    </w:p>
    <w:p w14:paraId="054E3029" w14:textId="77777777" w:rsidR="00C81C9E" w:rsidRPr="001713EA" w:rsidRDefault="00C81C9E" w:rsidP="00A71168">
      <w:pPr>
        <w:numPr>
          <w:ilvl w:val="0"/>
          <w:numId w:val="85"/>
        </w:numPr>
        <w:suppressAutoHyphens/>
        <w:spacing w:after="0" w:line="240" w:lineRule="auto"/>
        <w:rPr>
          <w:highlight w:val="green"/>
        </w:rPr>
      </w:pPr>
      <w:r w:rsidRPr="00C81C9E">
        <w:rPr>
          <w:b/>
          <w:bCs/>
        </w:rPr>
        <w:t>Етиология:</w:t>
      </w:r>
      <w:r w:rsidRPr="00C81C9E">
        <w:t xml:space="preserve"> </w:t>
      </w:r>
      <w:r w:rsidRPr="001713EA">
        <w:rPr>
          <w:color w:val="EE0000"/>
          <w:highlight w:val="green"/>
        </w:rPr>
        <w:t>Бактериална (вкл. туберкулозна), вирусна, автоимунна (ревматоиден артрит, лупус), неопластична</w:t>
      </w:r>
      <w:r w:rsidRPr="001713EA">
        <w:rPr>
          <w:highlight w:val="green"/>
        </w:rPr>
        <w:t xml:space="preserve">. Честа причина е </w:t>
      </w:r>
      <w:r w:rsidRPr="001713EA">
        <w:rPr>
          <w:color w:val="EE0000"/>
          <w:highlight w:val="green"/>
        </w:rPr>
        <w:t>първичната туберкулоза, пневмония, белодробен инфаркт, тумори</w:t>
      </w:r>
      <w:r w:rsidRPr="001713EA">
        <w:rPr>
          <w:highlight w:val="green"/>
        </w:rPr>
        <w:t>.</w:t>
      </w:r>
    </w:p>
    <w:p w14:paraId="239A50EA" w14:textId="77777777" w:rsidR="00C81C9E" w:rsidRPr="00C81C9E" w:rsidRDefault="00C81C9E" w:rsidP="00A71168">
      <w:pPr>
        <w:numPr>
          <w:ilvl w:val="0"/>
          <w:numId w:val="85"/>
        </w:numPr>
        <w:suppressAutoHyphens/>
        <w:spacing w:after="0" w:line="240" w:lineRule="auto"/>
      </w:pPr>
      <w:r w:rsidRPr="00C81C9E">
        <w:rPr>
          <w:b/>
          <w:bCs/>
        </w:rPr>
        <w:t>Според характера на ексудата:</w:t>
      </w:r>
      <w:r w:rsidRPr="00C81C9E">
        <w:t xml:space="preserve"> </w:t>
      </w:r>
      <w:r w:rsidRPr="00C81C9E">
        <w:rPr>
          <w:color w:val="EE0000"/>
        </w:rPr>
        <w:t>Серофибринозен, хеморагичен, гноен</w:t>
      </w:r>
      <w:r w:rsidRPr="00C81C9E">
        <w:t>.</w:t>
      </w:r>
    </w:p>
    <w:p w14:paraId="721EE770" w14:textId="77777777" w:rsidR="00C81C9E" w:rsidRPr="002D1CE8" w:rsidRDefault="00C81C9E" w:rsidP="00A71168">
      <w:pPr>
        <w:numPr>
          <w:ilvl w:val="0"/>
          <w:numId w:val="85"/>
        </w:numPr>
        <w:suppressAutoHyphens/>
        <w:spacing w:after="0" w:line="240" w:lineRule="auto"/>
        <w:rPr>
          <w:highlight w:val="green"/>
        </w:rPr>
      </w:pPr>
      <w:r w:rsidRPr="00C81C9E">
        <w:rPr>
          <w:b/>
          <w:bCs/>
        </w:rPr>
        <w:t>Патогенеза:</w:t>
      </w:r>
      <w:r w:rsidRPr="00C81C9E">
        <w:t xml:space="preserve"> </w:t>
      </w:r>
      <w:r w:rsidRPr="002D1CE8">
        <w:rPr>
          <w:highlight w:val="green"/>
          <w:u w:val="single"/>
        </w:rPr>
        <w:t>Повишен пермеабилитет на съдовия ендотел и мезотела, при което в плевралната кухина преминават белтък, клетки и ензими. Резорбцията на течността е нарушена</w:t>
      </w:r>
      <w:r w:rsidRPr="002D1CE8">
        <w:rPr>
          <w:highlight w:val="green"/>
        </w:rPr>
        <w:t>.</w:t>
      </w:r>
    </w:p>
    <w:p w14:paraId="26A1AA00" w14:textId="77777777" w:rsidR="00C81C9E" w:rsidRPr="00C81C9E" w:rsidRDefault="00C81C9E" w:rsidP="00A71168">
      <w:pPr>
        <w:numPr>
          <w:ilvl w:val="0"/>
          <w:numId w:val="85"/>
        </w:numPr>
        <w:suppressAutoHyphens/>
        <w:spacing w:after="0" w:line="240" w:lineRule="auto"/>
      </w:pPr>
      <w:r w:rsidRPr="00C81C9E">
        <w:rPr>
          <w:b/>
          <w:bCs/>
        </w:rPr>
        <w:t>Патоанатомия:</w:t>
      </w:r>
      <w:r w:rsidRPr="00C81C9E">
        <w:t xml:space="preserve"> </w:t>
      </w:r>
      <w:r w:rsidRPr="002D1CE8">
        <w:rPr>
          <w:color w:val="EE0000"/>
          <w:highlight w:val="green"/>
        </w:rPr>
        <w:t>Плевралните листове са мътни, удебелени, с фибринозен налеп</w:t>
      </w:r>
      <w:r w:rsidRPr="00C81C9E">
        <w:t>.</w:t>
      </w:r>
    </w:p>
    <w:p w14:paraId="230394A6" w14:textId="77777777" w:rsidR="00C81C9E" w:rsidRPr="00C81C9E" w:rsidRDefault="00C81C9E" w:rsidP="00A71168">
      <w:pPr>
        <w:numPr>
          <w:ilvl w:val="0"/>
          <w:numId w:val="85"/>
        </w:numPr>
        <w:suppressAutoHyphens/>
        <w:spacing w:after="0" w:line="240" w:lineRule="auto"/>
      </w:pPr>
      <w:r w:rsidRPr="00C81C9E">
        <w:rPr>
          <w:b/>
          <w:bCs/>
        </w:rPr>
        <w:t>Клинична картина:</w:t>
      </w:r>
    </w:p>
    <w:p w14:paraId="5B6A6531" w14:textId="77777777" w:rsidR="00C81C9E" w:rsidRPr="00C81C9E" w:rsidRDefault="00C81C9E" w:rsidP="00A71168">
      <w:pPr>
        <w:numPr>
          <w:ilvl w:val="1"/>
          <w:numId w:val="85"/>
        </w:numPr>
        <w:suppressAutoHyphens/>
        <w:spacing w:after="0" w:line="240" w:lineRule="auto"/>
      </w:pPr>
      <w:r w:rsidRPr="00C81C9E">
        <w:rPr>
          <w:b/>
          <w:bCs/>
        </w:rPr>
        <w:t>Анамнеза:</w:t>
      </w:r>
      <w:r w:rsidRPr="00C81C9E">
        <w:t xml:space="preserve"> </w:t>
      </w:r>
      <w:r w:rsidRPr="00C81C9E">
        <w:rPr>
          <w:color w:val="EE0000"/>
        </w:rPr>
        <w:t xml:space="preserve">Бодеж, тежест в гръдната половина, суха кашлица, фебрилитет </w:t>
      </w:r>
      <w:r w:rsidRPr="00C81C9E">
        <w:t xml:space="preserve">(при туберкулоза - </w:t>
      </w:r>
      <w:r w:rsidRPr="00C81C9E">
        <w:rPr>
          <w:i/>
          <w:iCs/>
        </w:rPr>
        <w:t>febris irregularis</w:t>
      </w:r>
      <w:r w:rsidRPr="00C81C9E">
        <w:t xml:space="preserve">), </w:t>
      </w:r>
      <w:r w:rsidRPr="00C81C9E">
        <w:rPr>
          <w:color w:val="EE0000"/>
        </w:rPr>
        <w:t>задух при по-голям излив</w:t>
      </w:r>
      <w:r w:rsidRPr="00C81C9E">
        <w:t>.</w:t>
      </w:r>
    </w:p>
    <w:p w14:paraId="1BB8EE2E" w14:textId="77777777" w:rsidR="00C81C9E" w:rsidRPr="00C81C9E" w:rsidRDefault="00C81C9E" w:rsidP="00A71168">
      <w:pPr>
        <w:numPr>
          <w:ilvl w:val="1"/>
          <w:numId w:val="85"/>
        </w:numPr>
        <w:suppressAutoHyphens/>
        <w:spacing w:after="0" w:line="240" w:lineRule="auto"/>
      </w:pPr>
      <w:r w:rsidRPr="00C81C9E">
        <w:rPr>
          <w:b/>
          <w:bCs/>
        </w:rPr>
        <w:t>Обективно:</w:t>
      </w:r>
      <w:r w:rsidRPr="00C81C9E">
        <w:t xml:space="preserve"> </w:t>
      </w:r>
      <w:r w:rsidRPr="00C81C9E">
        <w:rPr>
          <w:color w:val="EE0000"/>
        </w:rPr>
        <w:t>Болният лежи на болната страна</w:t>
      </w:r>
      <w:r w:rsidRPr="00C81C9E">
        <w:t xml:space="preserve">. </w:t>
      </w:r>
      <w:r w:rsidRPr="00C81C9E">
        <w:rPr>
          <w:color w:val="EE0000"/>
        </w:rPr>
        <w:t>При оглед болната половина е по-широка и изостава при дишане</w:t>
      </w:r>
      <w:r w:rsidRPr="00C81C9E">
        <w:t>.</w:t>
      </w:r>
    </w:p>
    <w:p w14:paraId="20962B56" w14:textId="77777777" w:rsidR="00C81C9E" w:rsidRPr="00C81C9E" w:rsidRDefault="00C81C9E" w:rsidP="00A71168">
      <w:pPr>
        <w:numPr>
          <w:ilvl w:val="2"/>
          <w:numId w:val="85"/>
        </w:numPr>
        <w:suppressAutoHyphens/>
        <w:spacing w:after="0" w:line="240" w:lineRule="auto"/>
      </w:pPr>
      <w:r w:rsidRPr="00C81C9E">
        <w:rPr>
          <w:b/>
          <w:bCs/>
        </w:rPr>
        <w:t>Палпация:</w:t>
      </w:r>
      <w:r w:rsidRPr="00C81C9E">
        <w:t xml:space="preserve"> </w:t>
      </w:r>
      <w:r w:rsidRPr="00C81C9E">
        <w:rPr>
          <w:u w:val="single"/>
        </w:rPr>
        <w:t>Гласовият фремитус е отслабен или липсва</w:t>
      </w:r>
      <w:r w:rsidRPr="00C81C9E">
        <w:t>.</w:t>
      </w:r>
    </w:p>
    <w:p w14:paraId="3C0946CD" w14:textId="37DFC8FE" w:rsidR="00C81C9E" w:rsidRPr="00C81C9E" w:rsidRDefault="00C81C9E" w:rsidP="00A71168">
      <w:pPr>
        <w:numPr>
          <w:ilvl w:val="2"/>
          <w:numId w:val="85"/>
        </w:numPr>
        <w:suppressAutoHyphens/>
        <w:spacing w:after="0" w:line="240" w:lineRule="auto"/>
      </w:pPr>
      <w:r w:rsidRPr="00C81C9E">
        <w:rPr>
          <w:b/>
          <w:bCs/>
        </w:rPr>
        <w:t>Перкусия:</w:t>
      </w:r>
      <w:r w:rsidRPr="00C81C9E">
        <w:t xml:space="preserve"> </w:t>
      </w:r>
      <w:r w:rsidRPr="00C81C9E">
        <w:rPr>
          <w:u w:val="single"/>
        </w:rPr>
        <w:t>Притъпен, а в основата тъп тон</w:t>
      </w:r>
      <w:r w:rsidRPr="00C81C9E">
        <w:t xml:space="preserve">. Горната граница на притъплението е дъговидна - </w:t>
      </w:r>
      <w:r w:rsidRPr="00C81C9E">
        <w:rPr>
          <w:b/>
          <w:bCs/>
          <w:color w:val="EE0000"/>
        </w:rPr>
        <w:t>линия на Damoiseau</w:t>
      </w:r>
      <w:r w:rsidRPr="00C81C9E">
        <w:t xml:space="preserve">. Между нея и гръбнака се оформя </w:t>
      </w:r>
      <w:r w:rsidRPr="00C81C9E">
        <w:rPr>
          <w:b/>
          <w:bCs/>
          <w:color w:val="EE0000"/>
        </w:rPr>
        <w:lastRenderedPageBreak/>
        <w:t>триъгълник на Garland</w:t>
      </w:r>
      <w:r w:rsidRPr="00C81C9E">
        <w:rPr>
          <w:color w:val="EE0000"/>
        </w:rPr>
        <w:t xml:space="preserve"> </w:t>
      </w:r>
      <w:r w:rsidRPr="00C81C9E">
        <w:t xml:space="preserve">(тимпаничен тон). В здравата страна, паравертебрално, се оформя </w:t>
      </w:r>
      <w:r w:rsidRPr="00C81C9E">
        <w:rPr>
          <w:b/>
          <w:bCs/>
          <w:color w:val="EE0000"/>
        </w:rPr>
        <w:t>триъгълник на Grocco-Rauchfuss</w:t>
      </w:r>
      <w:r w:rsidRPr="00C81C9E">
        <w:rPr>
          <w:color w:val="EE0000"/>
        </w:rPr>
        <w:t xml:space="preserve"> </w:t>
      </w:r>
      <w:r w:rsidRPr="00C81C9E">
        <w:t>(тъп тон,</w:t>
      </w:r>
      <w:r w:rsidR="00731DC1">
        <w:t xml:space="preserve"> </w:t>
      </w:r>
      <w:r w:rsidR="0013136A">
        <w:rPr>
          <w:lang w:val="bg-BG"/>
        </w:rPr>
        <w:t>поради ателектаза от</w:t>
      </w:r>
      <w:r w:rsidRPr="00C81C9E">
        <w:t xml:space="preserve"> изместване на медиастинума).</w:t>
      </w:r>
    </w:p>
    <w:p w14:paraId="76AC6643" w14:textId="0798FB23" w:rsidR="00A55ACD" w:rsidRPr="00A55ACD" w:rsidRDefault="00C81C9E" w:rsidP="00A71168">
      <w:pPr>
        <w:numPr>
          <w:ilvl w:val="2"/>
          <w:numId w:val="85"/>
        </w:numPr>
        <w:suppressAutoHyphens/>
        <w:spacing w:after="0" w:line="240" w:lineRule="auto"/>
      </w:pPr>
      <w:r w:rsidRPr="00C81C9E">
        <w:rPr>
          <w:b/>
          <w:bCs/>
        </w:rPr>
        <w:t>Аускултация:</w:t>
      </w:r>
      <w:r w:rsidRPr="00C81C9E">
        <w:t xml:space="preserve"> </w:t>
      </w:r>
      <w:r w:rsidRPr="00C81C9E">
        <w:rPr>
          <w:color w:val="EE0000"/>
        </w:rPr>
        <w:t>Дишането е силно отслабено до липсващо</w:t>
      </w:r>
      <w:r w:rsidRPr="00C81C9E">
        <w:t xml:space="preserve">. Бронхофония липсва. На линията на Damoiseau се установява </w:t>
      </w:r>
      <w:r w:rsidRPr="00C81C9E">
        <w:rPr>
          <w:b/>
          <w:bCs/>
          <w:color w:val="EE0000"/>
        </w:rPr>
        <w:t>егофония</w:t>
      </w:r>
      <w:r w:rsidR="00912D3A">
        <w:rPr>
          <w:b/>
          <w:bCs/>
          <w:color w:val="EE0000"/>
          <w:lang w:val="bg-BG"/>
        </w:rPr>
        <w:t xml:space="preserve"> (</w:t>
      </w:r>
      <w:r w:rsidR="00912D3A" w:rsidRPr="00912D3A">
        <w:rPr>
          <w:b/>
          <w:bCs/>
          <w:color w:val="EE0000"/>
        </w:rPr>
        <w:t>промяна на гласовия звук при аускултация, така че "е" се чува като "и" или "бе-е".</w:t>
      </w:r>
      <w:r w:rsidR="00912D3A">
        <w:rPr>
          <w:b/>
          <w:bCs/>
          <w:color w:val="EE0000"/>
          <w:lang w:val="bg-BG"/>
        </w:rPr>
        <w:t>)</w:t>
      </w:r>
      <w:r w:rsidRPr="00C81C9E">
        <w:t xml:space="preserve">. </w:t>
      </w:r>
      <w:r w:rsidR="00A55ACD">
        <w:rPr>
          <w:lang w:val="bg-BG"/>
        </w:rPr>
        <w:br/>
      </w:r>
      <w:r w:rsidR="00A55ACD" w:rsidRPr="00A55ACD">
        <w:rPr>
          <w:b/>
          <w:bCs/>
          <w:color w:val="EE0000"/>
        </w:rPr>
        <w:t>Шкодизъм</w:t>
      </w:r>
      <w:r w:rsidR="00A55ACD" w:rsidRPr="00A55ACD">
        <w:rPr>
          <w:color w:val="EE0000"/>
        </w:rPr>
        <w:t xml:space="preserve"> </w:t>
      </w:r>
      <w:r w:rsidR="00A55ACD" w:rsidRPr="00A55ACD">
        <w:t xml:space="preserve">е аускултаторен феномен, който се наблюдава по горната граница на плевралния излив (по линията на Damoiseau). Характеризира се с </w:t>
      </w:r>
      <w:r w:rsidR="00A55ACD" w:rsidRPr="00A55ACD">
        <w:rPr>
          <w:b/>
          <w:bCs/>
          <w:color w:val="EE0000"/>
        </w:rPr>
        <w:t>нежно, отслабено бронхиално дишане</w:t>
      </w:r>
      <w:r w:rsidR="00A55ACD" w:rsidRPr="00A55ACD">
        <w:rPr>
          <w:b/>
          <w:bCs/>
          <w:color w:val="EE0000"/>
          <w:lang w:val="bg-BG"/>
        </w:rPr>
        <w:t xml:space="preserve"> </w:t>
      </w:r>
      <w:r w:rsidR="00A55ACD">
        <w:rPr>
          <w:lang w:val="bg-BG"/>
        </w:rPr>
        <w:t>.</w:t>
      </w:r>
    </w:p>
    <w:p w14:paraId="4ED444E2" w14:textId="77777777" w:rsidR="00395B71" w:rsidRDefault="00395B71" w:rsidP="00706DB1">
      <w:pPr>
        <w:suppressAutoHyphens/>
        <w:spacing w:after="0" w:line="240" w:lineRule="auto"/>
      </w:pPr>
    </w:p>
    <w:p w14:paraId="55844522" w14:textId="3333E1BC" w:rsidR="00395B71" w:rsidRDefault="00E56ABA" w:rsidP="00706DB1">
      <w:pPr>
        <w:suppressAutoHyphens/>
        <w:spacing w:after="0" w:line="240" w:lineRule="auto"/>
      </w:pPr>
      <w:r w:rsidRPr="00395B71">
        <w:rPr>
          <w:noProof/>
        </w:rPr>
        <w:drawing>
          <wp:inline distT="0" distB="0" distL="0" distR="0" wp14:anchorId="6867AAB5" wp14:editId="6C0CD18B">
            <wp:extent cx="3848100" cy="4619415"/>
            <wp:effectExtent l="0" t="0" r="0" b="0"/>
            <wp:docPr id="456512912" name="Picture 1" descr="A diagram of a person's b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2912" name="Picture 1" descr="A diagram of a person's back&#10;&#10;AI-generated content may be incorrect."/>
                    <pic:cNvPicPr/>
                  </pic:nvPicPr>
                  <pic:blipFill>
                    <a:blip r:embed="rId8"/>
                    <a:stretch>
                      <a:fillRect/>
                    </a:stretch>
                  </pic:blipFill>
                  <pic:spPr>
                    <a:xfrm>
                      <a:off x="0" y="0"/>
                      <a:ext cx="3851039" cy="4622943"/>
                    </a:xfrm>
                    <a:prstGeom prst="rect">
                      <a:avLst/>
                    </a:prstGeom>
                  </pic:spPr>
                </pic:pic>
              </a:graphicData>
            </a:graphic>
          </wp:inline>
        </w:drawing>
      </w:r>
    </w:p>
    <w:p w14:paraId="644FBDF1" w14:textId="0EDACCBD" w:rsidR="00395B71" w:rsidRPr="00C81C9E" w:rsidRDefault="00395B71" w:rsidP="00706DB1">
      <w:pPr>
        <w:suppressAutoHyphens/>
        <w:spacing w:after="0" w:line="240" w:lineRule="auto"/>
      </w:pPr>
    </w:p>
    <w:p w14:paraId="28B6E16A" w14:textId="77777777" w:rsidR="00C81C9E" w:rsidRPr="00C81C9E" w:rsidRDefault="00C81C9E" w:rsidP="00A71168">
      <w:pPr>
        <w:numPr>
          <w:ilvl w:val="0"/>
          <w:numId w:val="85"/>
        </w:numPr>
        <w:suppressAutoHyphens/>
        <w:spacing w:after="0" w:line="240" w:lineRule="auto"/>
      </w:pPr>
      <w:r w:rsidRPr="00C81C9E">
        <w:rPr>
          <w:b/>
          <w:bCs/>
        </w:rPr>
        <w:t>Изследвания:</w:t>
      </w:r>
    </w:p>
    <w:p w14:paraId="0AF2766E" w14:textId="77777777" w:rsidR="00C81C9E" w:rsidRPr="00C81C9E" w:rsidRDefault="00C81C9E" w:rsidP="00A71168">
      <w:pPr>
        <w:numPr>
          <w:ilvl w:val="1"/>
          <w:numId w:val="85"/>
        </w:numPr>
        <w:suppressAutoHyphens/>
        <w:spacing w:after="0" w:line="240" w:lineRule="auto"/>
      </w:pPr>
      <w:r w:rsidRPr="00C81C9E">
        <w:rPr>
          <w:b/>
          <w:bCs/>
        </w:rPr>
        <w:t>Рентгенография:</w:t>
      </w:r>
      <w:r w:rsidRPr="00C81C9E">
        <w:t xml:space="preserve"> </w:t>
      </w:r>
      <w:r w:rsidRPr="00C81C9E">
        <w:rPr>
          <w:color w:val="EE0000"/>
        </w:rPr>
        <w:t xml:space="preserve">Хомогенна сянка с дъговидна горна граница </w:t>
      </w:r>
      <w:r w:rsidRPr="00C81C9E">
        <w:t>(линия на Damoiseau).</w:t>
      </w:r>
    </w:p>
    <w:p w14:paraId="12B6020D" w14:textId="640630E2" w:rsidR="00C81C9E" w:rsidRPr="00C81C9E" w:rsidRDefault="00C81C9E" w:rsidP="00A71168">
      <w:pPr>
        <w:numPr>
          <w:ilvl w:val="1"/>
          <w:numId w:val="85"/>
        </w:numPr>
        <w:suppressAutoHyphens/>
        <w:spacing w:after="0" w:line="240" w:lineRule="auto"/>
      </w:pPr>
      <w:r w:rsidRPr="00C81C9E">
        <w:rPr>
          <w:b/>
          <w:bCs/>
        </w:rPr>
        <w:t>Плеврална пункция:</w:t>
      </w:r>
      <w:r w:rsidRPr="00C81C9E">
        <w:t xml:space="preserve"> </w:t>
      </w:r>
      <w:r w:rsidRPr="00C81C9E">
        <w:rPr>
          <w:color w:val="EE0000"/>
        </w:rPr>
        <w:t xml:space="preserve">Доказва наличието на течност и нейния характер </w:t>
      </w:r>
      <w:r w:rsidRPr="00C81C9E">
        <w:t xml:space="preserve">(ексудат). </w:t>
      </w:r>
      <w:r w:rsidRPr="00C81C9E">
        <w:rPr>
          <w:color w:val="EE0000"/>
        </w:rPr>
        <w:t>Изследва се бактериологично</w:t>
      </w:r>
      <w:r w:rsidRPr="00C81C9E">
        <w:t>.</w:t>
      </w:r>
    </w:p>
    <w:p w14:paraId="6B796704" w14:textId="5C8E484F" w:rsidR="00C81C9E" w:rsidRPr="00C81C9E" w:rsidRDefault="00C81C9E" w:rsidP="00A71168">
      <w:pPr>
        <w:numPr>
          <w:ilvl w:val="1"/>
          <w:numId w:val="85"/>
        </w:numPr>
        <w:suppressAutoHyphens/>
        <w:spacing w:after="0" w:line="240" w:lineRule="auto"/>
      </w:pPr>
      <w:r w:rsidRPr="00C81C9E">
        <w:rPr>
          <w:b/>
          <w:bCs/>
        </w:rPr>
        <w:t>Ехография:</w:t>
      </w:r>
      <w:r w:rsidRPr="00C81C9E">
        <w:t xml:space="preserve"> </w:t>
      </w:r>
      <w:r w:rsidRPr="00C81C9E">
        <w:rPr>
          <w:u w:val="single"/>
        </w:rPr>
        <w:t>За установяване на малки ексудати</w:t>
      </w:r>
      <w:r w:rsidRPr="00C81C9E">
        <w:t>.</w:t>
      </w:r>
      <w:r w:rsidR="00982C57">
        <w:rPr>
          <w:lang w:val="bg-BG"/>
        </w:rPr>
        <w:br/>
      </w:r>
    </w:p>
    <w:p w14:paraId="2B71EA6F" w14:textId="77777777" w:rsidR="00C81C9E" w:rsidRPr="00C81C9E" w:rsidRDefault="00C81C9E" w:rsidP="00A71168">
      <w:pPr>
        <w:numPr>
          <w:ilvl w:val="0"/>
          <w:numId w:val="85"/>
        </w:numPr>
        <w:suppressAutoHyphens/>
        <w:spacing w:after="0" w:line="240" w:lineRule="auto"/>
      </w:pPr>
      <w:r w:rsidRPr="00C81C9E">
        <w:rPr>
          <w:b/>
          <w:bCs/>
        </w:rPr>
        <w:t>Усложнения:</w:t>
      </w:r>
    </w:p>
    <w:p w14:paraId="4C3B600B" w14:textId="77777777" w:rsidR="00C81C9E" w:rsidRPr="00C81C9E" w:rsidRDefault="00C81C9E" w:rsidP="00A71168">
      <w:pPr>
        <w:numPr>
          <w:ilvl w:val="1"/>
          <w:numId w:val="85"/>
        </w:numPr>
        <w:suppressAutoHyphens/>
        <w:spacing w:after="0" w:line="240" w:lineRule="auto"/>
      </w:pPr>
      <w:r w:rsidRPr="00C81C9E">
        <w:rPr>
          <w:color w:val="EE0000"/>
        </w:rPr>
        <w:t>Изместване на медиастинума, дихателна и дяснокамерна сърдечна недостатъчнос</w:t>
      </w:r>
      <w:r w:rsidRPr="00C81C9E">
        <w:t>т.</w:t>
      </w:r>
    </w:p>
    <w:p w14:paraId="1CE056EC" w14:textId="77777777" w:rsidR="00C81C9E" w:rsidRPr="00C81C9E" w:rsidRDefault="00C81C9E" w:rsidP="00A71168">
      <w:pPr>
        <w:numPr>
          <w:ilvl w:val="1"/>
          <w:numId w:val="85"/>
        </w:numPr>
        <w:suppressAutoHyphens/>
        <w:spacing w:after="0" w:line="240" w:lineRule="auto"/>
      </w:pPr>
      <w:r w:rsidRPr="00C81C9E">
        <w:t>Адхезии или тотално срастване (</w:t>
      </w:r>
      <w:r w:rsidRPr="00C81C9E">
        <w:rPr>
          <w:i/>
          <w:iCs/>
          <w:color w:val="EE0000"/>
        </w:rPr>
        <w:t>fibrothorax</w:t>
      </w:r>
      <w:r w:rsidRPr="00C81C9E">
        <w:t>).</w:t>
      </w:r>
    </w:p>
    <w:p w14:paraId="657355CD" w14:textId="77777777" w:rsidR="00C81C9E" w:rsidRPr="00C81C9E" w:rsidRDefault="00C81C9E" w:rsidP="00A71168">
      <w:pPr>
        <w:numPr>
          <w:ilvl w:val="1"/>
          <w:numId w:val="85"/>
        </w:numPr>
        <w:suppressAutoHyphens/>
        <w:spacing w:after="0" w:line="240" w:lineRule="auto"/>
      </w:pPr>
      <w:r w:rsidRPr="00C81C9E">
        <w:rPr>
          <w:b/>
          <w:bCs/>
          <w:color w:val="EE0000"/>
        </w:rPr>
        <w:t>Гноен плеврит (Empyema pleurae)</w:t>
      </w:r>
      <w:r w:rsidRPr="00C81C9E">
        <w:rPr>
          <w:b/>
          <w:bCs/>
        </w:rPr>
        <w:t>:</w:t>
      </w:r>
      <w:r w:rsidRPr="00C81C9E">
        <w:t xml:space="preserve"> </w:t>
      </w:r>
      <w:r w:rsidRPr="00C81C9E">
        <w:rPr>
          <w:color w:val="EE0000"/>
        </w:rPr>
        <w:t>Тежко общо състояние, септична температура, гной при пункция. Може да пробие през гръдната стена (</w:t>
      </w:r>
      <w:r w:rsidRPr="00C81C9E">
        <w:rPr>
          <w:i/>
          <w:iCs/>
          <w:color w:val="EE0000"/>
        </w:rPr>
        <w:t>empyema necessitatis</w:t>
      </w:r>
      <w:r w:rsidRPr="00C81C9E">
        <w:rPr>
          <w:color w:val="EE0000"/>
        </w:rPr>
        <w:t>) или в бронх</w:t>
      </w:r>
      <w:r w:rsidRPr="00C81C9E">
        <w:t>.</w:t>
      </w:r>
    </w:p>
    <w:p w14:paraId="14AF90E9" w14:textId="5978E25A" w:rsidR="00C81C9E" w:rsidRPr="00C81C9E" w:rsidRDefault="00C81C9E" w:rsidP="00A71168">
      <w:pPr>
        <w:numPr>
          <w:ilvl w:val="1"/>
          <w:numId w:val="85"/>
        </w:numPr>
        <w:suppressAutoHyphens/>
        <w:spacing w:after="0" w:line="240" w:lineRule="auto"/>
      </w:pPr>
      <w:r w:rsidRPr="00C81C9E">
        <w:rPr>
          <w:b/>
          <w:bCs/>
        </w:rPr>
        <w:lastRenderedPageBreak/>
        <w:t>Ограничени плеврити:</w:t>
      </w:r>
      <w:r w:rsidRPr="00C81C9E">
        <w:t xml:space="preserve"> Интерлобарен, медиастинален, диафрагмален.</w:t>
      </w:r>
      <w:r w:rsidR="00982C57">
        <w:rPr>
          <w:lang w:val="bg-BG"/>
        </w:rPr>
        <w:br/>
      </w:r>
    </w:p>
    <w:p w14:paraId="2E5702A7" w14:textId="77777777" w:rsidR="00C81C9E" w:rsidRPr="00C81C9E" w:rsidRDefault="00C81C9E" w:rsidP="00A71168">
      <w:pPr>
        <w:numPr>
          <w:ilvl w:val="0"/>
          <w:numId w:val="85"/>
        </w:numPr>
        <w:suppressAutoHyphens/>
        <w:spacing w:after="0" w:line="240" w:lineRule="auto"/>
      </w:pPr>
      <w:r w:rsidRPr="00C81C9E">
        <w:rPr>
          <w:b/>
          <w:bCs/>
        </w:rPr>
        <w:t>Прогноза:</w:t>
      </w:r>
      <w:r w:rsidRPr="00C81C9E">
        <w:t xml:space="preserve"> Разнообразна, зависи от основното заболяване.</w:t>
      </w:r>
    </w:p>
    <w:p w14:paraId="4445FBFD" w14:textId="77777777" w:rsidR="008340C8" w:rsidRPr="002474B4" w:rsidRDefault="008340C8" w:rsidP="00706DB1">
      <w:pPr>
        <w:suppressAutoHyphens/>
        <w:spacing w:after="0" w:line="240" w:lineRule="auto"/>
        <w:rPr>
          <w:lang w:val="bg-BG"/>
        </w:rPr>
      </w:pPr>
    </w:p>
    <w:p w14:paraId="40B01462" w14:textId="4BD005E5" w:rsidR="002474B4" w:rsidRPr="008F765B" w:rsidRDefault="002474B4" w:rsidP="00706DB1">
      <w:pPr>
        <w:suppressAutoHyphens/>
        <w:spacing w:after="0" w:line="240" w:lineRule="auto"/>
        <w:rPr>
          <w:lang w:val="bg-BG"/>
        </w:rPr>
      </w:pPr>
    </w:p>
    <w:p w14:paraId="714E6D0E" w14:textId="77777777" w:rsidR="00982C57" w:rsidRPr="00982C57" w:rsidRDefault="00982C57" w:rsidP="00706DB1">
      <w:pPr>
        <w:suppressAutoHyphens/>
        <w:spacing w:after="0" w:line="240" w:lineRule="auto"/>
        <w:rPr>
          <w:b/>
          <w:bCs/>
        </w:rPr>
      </w:pPr>
      <w:r w:rsidRPr="00982C57">
        <w:rPr>
          <w:b/>
          <w:bCs/>
        </w:rPr>
        <w:t>Плеврални сраствания (Adhaesiones Pleurae)</w:t>
      </w:r>
    </w:p>
    <w:p w14:paraId="68BA9C68" w14:textId="77777777" w:rsidR="00982C57" w:rsidRPr="00982C57" w:rsidRDefault="00982C57" w:rsidP="00706DB1">
      <w:pPr>
        <w:suppressAutoHyphens/>
        <w:spacing w:after="0" w:line="240" w:lineRule="auto"/>
      </w:pPr>
      <w:r w:rsidRPr="00982C57">
        <w:t>Последица на фибринозен, ексудативен или гноен плеврит. Могат да бъдат ограничени или да обхванат цялата плеврална кухина (</w:t>
      </w:r>
      <w:r w:rsidRPr="00982C57">
        <w:rPr>
          <w:i/>
          <w:iCs/>
        </w:rPr>
        <w:t>obliteratio pleurae totalis</w:t>
      </w:r>
      <w:r w:rsidRPr="00982C57">
        <w:t>).</w:t>
      </w:r>
    </w:p>
    <w:p w14:paraId="5A0F3864" w14:textId="77777777" w:rsidR="00982C57" w:rsidRPr="00982C57" w:rsidRDefault="00982C57" w:rsidP="00A71168">
      <w:pPr>
        <w:numPr>
          <w:ilvl w:val="0"/>
          <w:numId w:val="86"/>
        </w:numPr>
        <w:suppressAutoHyphens/>
        <w:spacing w:after="0" w:line="240" w:lineRule="auto"/>
      </w:pPr>
      <w:r w:rsidRPr="00982C57">
        <w:rPr>
          <w:b/>
          <w:bCs/>
        </w:rPr>
        <w:t>Клиника:</w:t>
      </w:r>
      <w:r w:rsidRPr="00982C57">
        <w:t xml:space="preserve"> Деформация и стесняване на съответната гръдна половина, стеснени междуребрия, ограничена респираторна подвижност, медиастинумът е придърпан към болната страна.</w:t>
      </w:r>
    </w:p>
    <w:p w14:paraId="101D8502" w14:textId="1368D5E0" w:rsidR="0009784C" w:rsidRDefault="0009784C" w:rsidP="00706DB1">
      <w:pPr>
        <w:suppressAutoHyphens/>
        <w:spacing w:after="0" w:line="240" w:lineRule="auto"/>
        <w:rPr>
          <w:lang w:val="bg-BG"/>
        </w:rPr>
      </w:pPr>
    </w:p>
    <w:p w14:paraId="4C709B2F" w14:textId="77777777" w:rsidR="00982C57" w:rsidRPr="00982C57" w:rsidRDefault="00982C57" w:rsidP="00706DB1">
      <w:pPr>
        <w:suppressAutoHyphens/>
        <w:spacing w:after="0" w:line="240" w:lineRule="auto"/>
        <w:rPr>
          <w:b/>
          <w:bCs/>
        </w:rPr>
      </w:pPr>
      <w:r w:rsidRPr="00982C57">
        <w:rPr>
          <w:b/>
          <w:bCs/>
        </w:rPr>
        <w:t>Хидроторакс</w:t>
      </w:r>
    </w:p>
    <w:p w14:paraId="16FE2ED2" w14:textId="77777777" w:rsidR="00982C57" w:rsidRPr="00982C57" w:rsidRDefault="00982C57" w:rsidP="00706DB1">
      <w:pPr>
        <w:suppressAutoHyphens/>
        <w:spacing w:after="0" w:line="240" w:lineRule="auto"/>
      </w:pPr>
      <w:r w:rsidRPr="00982C57">
        <w:t xml:space="preserve">Набиране на </w:t>
      </w:r>
      <w:r w:rsidRPr="00982C57">
        <w:rPr>
          <w:b/>
          <w:bCs/>
        </w:rPr>
        <w:t>трансудат</w:t>
      </w:r>
      <w:r w:rsidRPr="00982C57">
        <w:t xml:space="preserve"> в плевралната кухина. Не е самостоятелно заболяване.</w:t>
      </w:r>
    </w:p>
    <w:p w14:paraId="3056F27A" w14:textId="77777777" w:rsidR="00982C57" w:rsidRPr="00982C57" w:rsidRDefault="00982C57" w:rsidP="00A71168">
      <w:pPr>
        <w:numPr>
          <w:ilvl w:val="0"/>
          <w:numId w:val="87"/>
        </w:numPr>
        <w:suppressAutoHyphens/>
        <w:spacing w:after="0" w:line="240" w:lineRule="auto"/>
      </w:pPr>
      <w:r w:rsidRPr="00982C57">
        <w:rPr>
          <w:b/>
          <w:bCs/>
        </w:rPr>
        <w:t>Причини:</w:t>
      </w:r>
      <w:r w:rsidRPr="00982C57">
        <w:t xml:space="preserve"> </w:t>
      </w:r>
      <w:r w:rsidRPr="00982C57">
        <w:rPr>
          <w:color w:val="EE0000"/>
        </w:rPr>
        <w:t>Сърдечна слабост, нефротичен синдром, чернодробни заболявания с хипопротеинемия</w:t>
      </w:r>
      <w:r w:rsidRPr="00982C57">
        <w:t>.</w:t>
      </w:r>
    </w:p>
    <w:p w14:paraId="12A0F10A" w14:textId="77777777" w:rsidR="00982C57" w:rsidRPr="00982C57" w:rsidRDefault="00982C57" w:rsidP="00A71168">
      <w:pPr>
        <w:numPr>
          <w:ilvl w:val="0"/>
          <w:numId w:val="87"/>
        </w:numPr>
        <w:suppressAutoHyphens/>
        <w:spacing w:after="0" w:line="240" w:lineRule="auto"/>
      </w:pPr>
      <w:r w:rsidRPr="00982C57">
        <w:rPr>
          <w:b/>
          <w:bCs/>
        </w:rPr>
        <w:t>Клиника:</w:t>
      </w:r>
      <w:r w:rsidRPr="00982C57">
        <w:t xml:space="preserve"> </w:t>
      </w:r>
      <w:r w:rsidRPr="0043648B">
        <w:rPr>
          <w:color w:val="EE0000"/>
          <w:highlight w:val="green"/>
        </w:rPr>
        <w:t>Не се съпровожда от болка и фебрилитет, само чувство за тежест</w:t>
      </w:r>
      <w:r w:rsidRPr="0043648B">
        <w:rPr>
          <w:highlight w:val="green"/>
        </w:rPr>
        <w:t xml:space="preserve">. </w:t>
      </w:r>
      <w:r w:rsidRPr="0043648B">
        <w:rPr>
          <w:color w:val="EE0000"/>
          <w:highlight w:val="green"/>
        </w:rPr>
        <w:t>Обективната находка е аналогична на тази при ексудативен плеврит (притъпление, отслабен фремитус и дишане)</w:t>
      </w:r>
      <w:r w:rsidRPr="00982C57">
        <w:rPr>
          <w:color w:val="EE0000"/>
        </w:rPr>
        <w:t xml:space="preserve">. </w:t>
      </w:r>
      <w:r w:rsidRPr="00982C57">
        <w:t>Горната граница на притъплението е по-слабо дъговидна.</w:t>
      </w:r>
    </w:p>
    <w:p w14:paraId="434BC162" w14:textId="77777777" w:rsidR="00982C57" w:rsidRPr="006C2A10" w:rsidRDefault="00982C57" w:rsidP="00A71168">
      <w:pPr>
        <w:numPr>
          <w:ilvl w:val="0"/>
          <w:numId w:val="87"/>
        </w:numPr>
        <w:suppressAutoHyphens/>
        <w:spacing w:after="0" w:line="240" w:lineRule="auto"/>
      </w:pPr>
      <w:r w:rsidRPr="00982C57">
        <w:rPr>
          <w:b/>
          <w:bCs/>
        </w:rPr>
        <w:t>Изследвания:</w:t>
      </w:r>
      <w:r w:rsidRPr="00982C57">
        <w:t xml:space="preserve"> </w:t>
      </w:r>
      <w:r w:rsidRPr="00982C57">
        <w:rPr>
          <w:u w:val="single"/>
        </w:rPr>
        <w:t>Липсват възпалителни промени в кръвта. При пункция се установява бистра, серозна течност с характеристика на трансудат</w:t>
      </w:r>
      <w:r w:rsidRPr="00982C57">
        <w:t>.</w:t>
      </w:r>
    </w:p>
    <w:p w14:paraId="36361AE1" w14:textId="77777777" w:rsidR="006C2A10" w:rsidRPr="00982C57" w:rsidRDefault="006C2A10" w:rsidP="00706DB1">
      <w:pPr>
        <w:suppressAutoHyphens/>
        <w:spacing w:after="0" w:line="240" w:lineRule="auto"/>
        <w:rPr>
          <w:lang w:val="bg-BG"/>
        </w:rPr>
      </w:pPr>
    </w:p>
    <w:p w14:paraId="1612C94C" w14:textId="77777777" w:rsidR="00982C57" w:rsidRPr="0009784C" w:rsidRDefault="00982C57" w:rsidP="00706DB1">
      <w:pPr>
        <w:suppressAutoHyphens/>
        <w:spacing w:after="0" w:line="240" w:lineRule="auto"/>
        <w:rPr>
          <w:lang w:val="bg-BG"/>
        </w:rPr>
      </w:pPr>
    </w:p>
    <w:p w14:paraId="3779B5B0" w14:textId="77777777" w:rsidR="0009784C" w:rsidRPr="0009784C" w:rsidRDefault="0009784C" w:rsidP="00706DB1">
      <w:pPr>
        <w:suppressAutoHyphens/>
        <w:spacing w:after="0" w:line="240" w:lineRule="auto"/>
        <w:rPr>
          <w:lang w:val="bg-BG"/>
        </w:rPr>
      </w:pPr>
    </w:p>
    <w:p w14:paraId="1D7FF422" w14:textId="77777777" w:rsidR="0009784C" w:rsidRDefault="0009784C" w:rsidP="00706DB1">
      <w:pPr>
        <w:suppressAutoHyphens/>
        <w:spacing w:after="0" w:line="240" w:lineRule="auto"/>
        <w:rPr>
          <w:lang w:val="bg-BG"/>
        </w:rPr>
      </w:pPr>
    </w:p>
    <w:p w14:paraId="59E21C3E" w14:textId="19319077" w:rsidR="005E2980" w:rsidRPr="0009784C" w:rsidRDefault="0092041D" w:rsidP="00706DB1">
      <w:pPr>
        <w:suppressAutoHyphens/>
        <w:spacing w:after="0" w:line="240" w:lineRule="auto"/>
        <w:rPr>
          <w:lang w:val="bg-BG"/>
        </w:rPr>
      </w:pPr>
      <w:r w:rsidRPr="0009784C">
        <w:rPr>
          <w:lang w:val="bg-BG"/>
        </w:rPr>
        <w:br/>
      </w:r>
    </w:p>
    <w:p w14:paraId="2DF39EA7" w14:textId="77777777" w:rsidR="005E2980" w:rsidRPr="005E2980" w:rsidRDefault="005E2980" w:rsidP="00706DB1">
      <w:pPr>
        <w:suppressAutoHyphens/>
        <w:spacing w:after="0" w:line="240" w:lineRule="auto"/>
        <w:rPr>
          <w:lang w:val="bg-BG"/>
        </w:rPr>
      </w:pPr>
    </w:p>
    <w:p w14:paraId="69AD86B5" w14:textId="77777777" w:rsidR="005E2980" w:rsidRPr="005E2980" w:rsidRDefault="005E2980" w:rsidP="00706DB1">
      <w:pPr>
        <w:suppressAutoHyphens/>
        <w:spacing w:after="0" w:line="240" w:lineRule="auto"/>
      </w:pPr>
    </w:p>
    <w:p w14:paraId="59A7308D" w14:textId="77777777" w:rsidR="005E2980" w:rsidRPr="005E2980" w:rsidRDefault="005E2980" w:rsidP="00706DB1">
      <w:pPr>
        <w:suppressAutoHyphens/>
        <w:spacing w:after="0" w:line="240" w:lineRule="auto"/>
        <w:rPr>
          <w:lang w:val="bg-BG"/>
        </w:rPr>
      </w:pPr>
    </w:p>
    <w:p w14:paraId="6E57FA88" w14:textId="77777777" w:rsidR="006C049D" w:rsidRPr="006C049D" w:rsidRDefault="006C049D" w:rsidP="00706DB1">
      <w:pPr>
        <w:suppressAutoHyphens/>
        <w:spacing w:after="0" w:line="240" w:lineRule="auto"/>
        <w:rPr>
          <w:lang w:val="bg-BG"/>
        </w:rPr>
      </w:pPr>
    </w:p>
    <w:p w14:paraId="649C5C0E" w14:textId="77777777" w:rsidR="006C049D" w:rsidRPr="006C049D" w:rsidRDefault="006C049D" w:rsidP="00706DB1">
      <w:pPr>
        <w:suppressAutoHyphens/>
        <w:spacing w:after="0" w:line="240" w:lineRule="auto"/>
        <w:rPr>
          <w:lang w:val="bg-BG"/>
        </w:rPr>
      </w:pPr>
    </w:p>
    <w:p w14:paraId="44380299" w14:textId="77777777" w:rsidR="006C049D" w:rsidRPr="006C049D" w:rsidRDefault="006C049D" w:rsidP="00706DB1">
      <w:pPr>
        <w:suppressAutoHyphens/>
        <w:spacing w:after="0" w:line="240" w:lineRule="auto"/>
      </w:pPr>
    </w:p>
    <w:p w14:paraId="55BFF7FE" w14:textId="77777777" w:rsidR="006C049D" w:rsidRPr="006C049D" w:rsidRDefault="006C049D" w:rsidP="00706DB1">
      <w:pPr>
        <w:suppressAutoHyphens/>
        <w:spacing w:after="0" w:line="240" w:lineRule="auto"/>
      </w:pPr>
    </w:p>
    <w:p w14:paraId="652692B1" w14:textId="2BE336D4" w:rsidR="00A55ACD" w:rsidRDefault="00A55ACD" w:rsidP="00706DB1">
      <w:pPr>
        <w:spacing w:after="0"/>
      </w:pPr>
      <w:r>
        <w:br w:type="page"/>
      </w:r>
    </w:p>
    <w:p w14:paraId="59E992FA" w14:textId="1BF3DD00" w:rsidR="00265B83" w:rsidRPr="00265B83" w:rsidRDefault="00265B83" w:rsidP="00706DB1">
      <w:pPr>
        <w:suppressAutoHyphens/>
        <w:spacing w:after="0" w:line="240" w:lineRule="auto"/>
        <w:jc w:val="center"/>
        <w:rPr>
          <w:b/>
          <w:bCs/>
          <w:lang w:val="bg-BG"/>
        </w:rPr>
      </w:pPr>
      <w:r w:rsidRPr="00265B83">
        <w:rPr>
          <w:b/>
          <w:bCs/>
          <w:lang w:val="bg-BG"/>
        </w:rPr>
        <w:lastRenderedPageBreak/>
        <w:t>65. Ревматизъм - етиология, патогенеза, патоморфология, клинична картина, форми, диагноза.</w:t>
      </w:r>
    </w:p>
    <w:p w14:paraId="475D19B8" w14:textId="77777777" w:rsidR="009C5939" w:rsidRPr="009C5939" w:rsidRDefault="009C5939" w:rsidP="00706DB1">
      <w:pPr>
        <w:suppressAutoHyphens/>
        <w:spacing w:after="0" w:line="240" w:lineRule="auto"/>
      </w:pPr>
      <w:r w:rsidRPr="009C5939">
        <w:rPr>
          <w:b/>
          <w:bCs/>
        </w:rPr>
        <w:t>Дефиниция:</w:t>
      </w:r>
    </w:p>
    <w:p w14:paraId="59B08919" w14:textId="77777777" w:rsidR="009C5939" w:rsidRPr="009C5939" w:rsidRDefault="009C5939" w:rsidP="00A71168">
      <w:pPr>
        <w:numPr>
          <w:ilvl w:val="0"/>
          <w:numId w:val="683"/>
        </w:numPr>
        <w:suppressAutoHyphens/>
        <w:spacing w:after="0" w:line="240" w:lineRule="auto"/>
      </w:pPr>
      <w:r w:rsidRPr="009C5939">
        <w:t xml:space="preserve">Системно възпалително заболяване, възникващо 2-4 седмици след фарингеална инфекция с </w:t>
      </w:r>
      <w:r w:rsidRPr="009C5939">
        <w:rPr>
          <w:b/>
          <w:bCs/>
        </w:rPr>
        <w:t>А-бета хемолитичен стрептокок</w:t>
      </w:r>
      <w:r w:rsidRPr="009C5939">
        <w:t>.</w:t>
      </w:r>
    </w:p>
    <w:p w14:paraId="64887B71" w14:textId="77777777" w:rsidR="009C5939" w:rsidRPr="009C5939" w:rsidRDefault="009C5939" w:rsidP="00A71168">
      <w:pPr>
        <w:numPr>
          <w:ilvl w:val="0"/>
          <w:numId w:val="683"/>
        </w:numPr>
        <w:suppressAutoHyphens/>
        <w:spacing w:after="0" w:line="240" w:lineRule="auto"/>
      </w:pPr>
      <w:r w:rsidRPr="009C5939">
        <w:t>Патогенетично се обуславя от кръстосана имунна реакция между антигени на стрептокока и тъкани на организма (миокард, клапи, стави, нервни структури).</w:t>
      </w:r>
    </w:p>
    <w:p w14:paraId="62F48573" w14:textId="77777777" w:rsidR="009C5939" w:rsidRPr="009C5939" w:rsidRDefault="009C5939" w:rsidP="00A71168">
      <w:pPr>
        <w:numPr>
          <w:ilvl w:val="0"/>
          <w:numId w:val="683"/>
        </w:numPr>
        <w:suppressAutoHyphens/>
        <w:spacing w:after="0" w:line="240" w:lineRule="auto"/>
      </w:pPr>
      <w:r w:rsidRPr="009C5939">
        <w:t>Основен симптом е ревматичният панкардит.</w:t>
      </w:r>
    </w:p>
    <w:p w14:paraId="59B08017" w14:textId="77777777" w:rsidR="009C5939" w:rsidRPr="009C5939" w:rsidRDefault="009C5939" w:rsidP="00706DB1">
      <w:pPr>
        <w:suppressAutoHyphens/>
        <w:spacing w:after="0" w:line="240" w:lineRule="auto"/>
      </w:pPr>
      <w:r w:rsidRPr="009C5939">
        <w:rPr>
          <w:b/>
          <w:bCs/>
        </w:rPr>
        <w:t>Клиника (общ преглед):</w:t>
      </w:r>
    </w:p>
    <w:p w14:paraId="632EE119" w14:textId="77777777" w:rsidR="009C5939" w:rsidRPr="009C5939" w:rsidRDefault="009C5939" w:rsidP="00A71168">
      <w:pPr>
        <w:numPr>
          <w:ilvl w:val="0"/>
          <w:numId w:val="684"/>
        </w:numPr>
        <w:suppressAutoHyphens/>
        <w:spacing w:after="0" w:line="240" w:lineRule="auto"/>
      </w:pPr>
      <w:r w:rsidRPr="009C5939">
        <w:t xml:space="preserve">Фебрилитет, мигриращ артрит на големите стави, ендо-, мио- и перикардит, </w:t>
      </w:r>
      <w:r w:rsidRPr="009C5939">
        <w:rPr>
          <w:i/>
          <w:iCs/>
        </w:rPr>
        <w:t>Chorea minor</w:t>
      </w:r>
      <w:r w:rsidRPr="009C5939">
        <w:t xml:space="preserve">, подкожни възли, </w:t>
      </w:r>
      <w:r w:rsidRPr="009C5939">
        <w:rPr>
          <w:i/>
          <w:iCs/>
        </w:rPr>
        <w:t>Erythema marginatum</w:t>
      </w:r>
      <w:r w:rsidRPr="009C5939">
        <w:t>.</w:t>
      </w:r>
    </w:p>
    <w:p w14:paraId="187E67C2" w14:textId="77777777" w:rsidR="009C5939" w:rsidRPr="009C5939" w:rsidRDefault="009C5939" w:rsidP="00706DB1">
      <w:pPr>
        <w:suppressAutoHyphens/>
        <w:spacing w:after="0" w:line="240" w:lineRule="auto"/>
      </w:pPr>
      <w:r w:rsidRPr="009C5939">
        <w:rPr>
          <w:b/>
          <w:bCs/>
        </w:rPr>
        <w:t>Етиология и патогенеза:</w:t>
      </w:r>
    </w:p>
    <w:p w14:paraId="445F31A0" w14:textId="77777777" w:rsidR="009C5939" w:rsidRPr="009C5939" w:rsidRDefault="009C5939" w:rsidP="00A71168">
      <w:pPr>
        <w:numPr>
          <w:ilvl w:val="0"/>
          <w:numId w:val="685"/>
        </w:numPr>
        <w:suppressAutoHyphens/>
        <w:spacing w:after="0" w:line="240" w:lineRule="auto"/>
      </w:pPr>
      <w:r w:rsidRPr="009C5939">
        <w:rPr>
          <w:b/>
          <w:bCs/>
        </w:rPr>
        <w:t>Етиологичен агент:</w:t>
      </w:r>
      <w:r w:rsidRPr="009C5939">
        <w:t xml:space="preserve"> Бета-хемолитичен стрептокок от група А.</w:t>
      </w:r>
    </w:p>
    <w:p w14:paraId="12FFB127" w14:textId="77777777" w:rsidR="009C5939" w:rsidRPr="009C5939" w:rsidRDefault="009C5939" w:rsidP="00A71168">
      <w:pPr>
        <w:numPr>
          <w:ilvl w:val="0"/>
          <w:numId w:val="685"/>
        </w:numPr>
        <w:suppressAutoHyphens/>
        <w:spacing w:after="0" w:line="240" w:lineRule="auto"/>
      </w:pPr>
      <w:r w:rsidRPr="009C5939">
        <w:rPr>
          <w:b/>
          <w:bCs/>
        </w:rPr>
        <w:t>Патогенеза:</w:t>
      </w:r>
      <w:r w:rsidRPr="009C5939">
        <w:t xml:space="preserve"> Молекулна мимикрия между стрептококови антигени и тъкани на гостоприемника.</w:t>
      </w:r>
    </w:p>
    <w:p w14:paraId="763BD977" w14:textId="77777777" w:rsidR="009C5939" w:rsidRPr="009C5939" w:rsidRDefault="009C5939" w:rsidP="00706DB1">
      <w:pPr>
        <w:suppressAutoHyphens/>
        <w:spacing w:after="0" w:line="240" w:lineRule="auto"/>
      </w:pPr>
      <w:r w:rsidRPr="009C5939">
        <w:rPr>
          <w:b/>
          <w:bCs/>
        </w:rPr>
        <w:t>Патоанатомия:</w:t>
      </w:r>
    </w:p>
    <w:p w14:paraId="7112A230" w14:textId="77777777" w:rsidR="009C5939" w:rsidRPr="009C5939" w:rsidRDefault="009C5939" w:rsidP="00A71168">
      <w:pPr>
        <w:numPr>
          <w:ilvl w:val="0"/>
          <w:numId w:val="686"/>
        </w:numPr>
        <w:suppressAutoHyphens/>
        <w:spacing w:after="0" w:line="240" w:lineRule="auto"/>
      </w:pPr>
      <w:r w:rsidRPr="009C5939">
        <w:t xml:space="preserve">В миокарда се установяват характерните </w:t>
      </w:r>
      <w:r w:rsidRPr="009C5939">
        <w:rPr>
          <w:b/>
          <w:bCs/>
          <w:color w:val="EE0000"/>
        </w:rPr>
        <w:t>грануломи на Aschoff</w:t>
      </w:r>
      <w:r w:rsidRPr="009C5939">
        <w:t>.</w:t>
      </w:r>
    </w:p>
    <w:p w14:paraId="72E5044B" w14:textId="77777777" w:rsidR="009C5939" w:rsidRPr="009C5939" w:rsidRDefault="009C5939" w:rsidP="00A71168">
      <w:pPr>
        <w:numPr>
          <w:ilvl w:val="0"/>
          <w:numId w:val="686"/>
        </w:numPr>
        <w:suppressAutoHyphens/>
        <w:spacing w:after="0" w:line="240" w:lineRule="auto"/>
      </w:pPr>
      <w:r w:rsidRPr="009C5939">
        <w:rPr>
          <w:color w:val="EE0000"/>
        </w:rPr>
        <w:t>Възпалителните промени еволюират в склероза, предизвикваща клапни деформации и миокардна фиброза</w:t>
      </w:r>
      <w:r w:rsidRPr="009C5939">
        <w:t>.</w:t>
      </w:r>
    </w:p>
    <w:p w14:paraId="56E2B0FF" w14:textId="77777777" w:rsidR="009C5939" w:rsidRPr="009C5939" w:rsidRDefault="009C5939" w:rsidP="00706DB1">
      <w:pPr>
        <w:suppressAutoHyphens/>
        <w:spacing w:after="0" w:line="240" w:lineRule="auto"/>
      </w:pPr>
      <w:r w:rsidRPr="009C5939">
        <w:rPr>
          <w:b/>
          <w:bCs/>
        </w:rPr>
        <w:t>Клинична картина:</w:t>
      </w:r>
    </w:p>
    <w:p w14:paraId="51AD1B4D" w14:textId="77777777" w:rsidR="009C5939" w:rsidRPr="009C5939" w:rsidRDefault="009C5939" w:rsidP="00A71168">
      <w:pPr>
        <w:numPr>
          <w:ilvl w:val="0"/>
          <w:numId w:val="687"/>
        </w:numPr>
        <w:suppressAutoHyphens/>
        <w:spacing w:after="0" w:line="240" w:lineRule="auto"/>
      </w:pPr>
      <w:r w:rsidRPr="009C5939">
        <w:t>Засяга предимно деца под 10 г. Предшества се от стрептококова гърлена инфекция.</w:t>
      </w:r>
    </w:p>
    <w:p w14:paraId="78FD2BB1" w14:textId="77777777" w:rsidR="009C5939" w:rsidRPr="009C5939" w:rsidRDefault="009C5939" w:rsidP="00A71168">
      <w:pPr>
        <w:numPr>
          <w:ilvl w:val="0"/>
          <w:numId w:val="687"/>
        </w:numPr>
        <w:suppressAutoHyphens/>
        <w:spacing w:after="0" w:line="240" w:lineRule="auto"/>
      </w:pPr>
      <w:r w:rsidRPr="009C5939">
        <w:rPr>
          <w:b/>
          <w:bCs/>
        </w:rPr>
        <w:t>Основни клинични синдроми (Големи критерии на Jones):</w:t>
      </w:r>
    </w:p>
    <w:p w14:paraId="23821386" w14:textId="77777777" w:rsidR="009C5939" w:rsidRPr="009C5939" w:rsidRDefault="009C5939" w:rsidP="00A71168">
      <w:pPr>
        <w:numPr>
          <w:ilvl w:val="1"/>
          <w:numId w:val="687"/>
        </w:numPr>
        <w:suppressAutoHyphens/>
        <w:spacing w:after="0" w:line="240" w:lineRule="auto"/>
      </w:pPr>
      <w:r w:rsidRPr="009C5939">
        <w:rPr>
          <w:b/>
          <w:bCs/>
        </w:rPr>
        <w:t>Кардит:</w:t>
      </w:r>
    </w:p>
    <w:p w14:paraId="5033B6A6" w14:textId="77777777" w:rsidR="009C5939" w:rsidRPr="009C5939" w:rsidRDefault="009C5939" w:rsidP="00A71168">
      <w:pPr>
        <w:numPr>
          <w:ilvl w:val="2"/>
          <w:numId w:val="687"/>
        </w:numPr>
        <w:suppressAutoHyphens/>
        <w:spacing w:after="0" w:line="240" w:lineRule="auto"/>
        <w:rPr>
          <w:highlight w:val="cyan"/>
        </w:rPr>
      </w:pPr>
      <w:r w:rsidRPr="009C5939">
        <w:rPr>
          <w:b/>
          <w:bCs/>
          <w:color w:val="EE0000"/>
          <w:highlight w:val="cyan"/>
        </w:rPr>
        <w:t>Ендокардит</w:t>
      </w:r>
      <w:r w:rsidRPr="009C5939">
        <w:rPr>
          <w:b/>
          <w:bCs/>
          <w:highlight w:val="cyan"/>
        </w:rPr>
        <w:t>:</w:t>
      </w:r>
      <w:r w:rsidRPr="009C5939">
        <w:rPr>
          <w:highlight w:val="cyan"/>
        </w:rPr>
        <w:t xml:space="preserve"> Поява на шумове на митрална или аортна инсуфициенция.</w:t>
      </w:r>
    </w:p>
    <w:p w14:paraId="6AF2D645" w14:textId="77777777" w:rsidR="009C5939" w:rsidRPr="009C5939" w:rsidRDefault="009C5939" w:rsidP="00A71168">
      <w:pPr>
        <w:numPr>
          <w:ilvl w:val="2"/>
          <w:numId w:val="687"/>
        </w:numPr>
        <w:suppressAutoHyphens/>
        <w:spacing w:after="0" w:line="240" w:lineRule="auto"/>
        <w:rPr>
          <w:highlight w:val="cyan"/>
        </w:rPr>
      </w:pPr>
      <w:r w:rsidRPr="009C5939">
        <w:rPr>
          <w:b/>
          <w:bCs/>
          <w:color w:val="EE0000"/>
          <w:highlight w:val="cyan"/>
        </w:rPr>
        <w:t>Миокардит</w:t>
      </w:r>
      <w:r w:rsidRPr="009C5939">
        <w:rPr>
          <w:b/>
          <w:bCs/>
          <w:highlight w:val="cyan"/>
        </w:rPr>
        <w:t>:</w:t>
      </w:r>
      <w:r w:rsidRPr="009C5939">
        <w:rPr>
          <w:highlight w:val="cyan"/>
        </w:rPr>
        <w:t xml:space="preserve"> Глухи тонове, галопен ритъм, кардиомегалия, сърдечна декомпенсация.</w:t>
      </w:r>
    </w:p>
    <w:p w14:paraId="0112F85A" w14:textId="77777777" w:rsidR="009C5939" w:rsidRPr="009C5939" w:rsidRDefault="009C5939" w:rsidP="00A71168">
      <w:pPr>
        <w:numPr>
          <w:ilvl w:val="2"/>
          <w:numId w:val="687"/>
        </w:numPr>
        <w:suppressAutoHyphens/>
        <w:spacing w:after="0" w:line="240" w:lineRule="auto"/>
        <w:rPr>
          <w:highlight w:val="cyan"/>
        </w:rPr>
      </w:pPr>
      <w:r w:rsidRPr="009C5939">
        <w:rPr>
          <w:b/>
          <w:bCs/>
          <w:color w:val="EE0000"/>
          <w:highlight w:val="cyan"/>
        </w:rPr>
        <w:t>Перикардит</w:t>
      </w:r>
      <w:r w:rsidRPr="009C5939">
        <w:rPr>
          <w:b/>
          <w:bCs/>
          <w:highlight w:val="cyan"/>
        </w:rPr>
        <w:t>:</w:t>
      </w:r>
      <w:r w:rsidRPr="009C5939">
        <w:rPr>
          <w:highlight w:val="cyan"/>
        </w:rPr>
        <w:t xml:space="preserve"> Сух, фибринозен, рядко с неголям излив.</w:t>
      </w:r>
    </w:p>
    <w:p w14:paraId="4FCE3BBB" w14:textId="77777777" w:rsidR="009C5939" w:rsidRPr="009C5939" w:rsidRDefault="009C5939" w:rsidP="00A71168">
      <w:pPr>
        <w:numPr>
          <w:ilvl w:val="1"/>
          <w:numId w:val="687"/>
        </w:numPr>
        <w:suppressAutoHyphens/>
        <w:spacing w:after="0" w:line="240" w:lineRule="auto"/>
      </w:pPr>
      <w:r w:rsidRPr="009C5939">
        <w:rPr>
          <w:b/>
          <w:bCs/>
          <w:color w:val="EE0000"/>
        </w:rPr>
        <w:t>Полиартрит</w:t>
      </w:r>
      <w:r w:rsidRPr="009C5939">
        <w:rPr>
          <w:b/>
          <w:bCs/>
        </w:rPr>
        <w:t>:Мигриращ</w:t>
      </w:r>
      <w:r w:rsidRPr="009C5939">
        <w:t>, засягащ асиметрично големи стави. Характерно е, че след отзвучаване не оставя деформации.</w:t>
      </w:r>
    </w:p>
    <w:p w14:paraId="35D66720" w14:textId="77777777" w:rsidR="009C5939" w:rsidRPr="009C5939" w:rsidRDefault="009C5939" w:rsidP="00A71168">
      <w:pPr>
        <w:numPr>
          <w:ilvl w:val="1"/>
          <w:numId w:val="687"/>
        </w:numPr>
        <w:suppressAutoHyphens/>
        <w:spacing w:after="0" w:line="240" w:lineRule="auto"/>
      </w:pPr>
      <w:r w:rsidRPr="009C5939">
        <w:rPr>
          <w:b/>
          <w:bCs/>
          <w:color w:val="EE0000"/>
        </w:rPr>
        <w:t xml:space="preserve">Chorea minor </w:t>
      </w:r>
      <w:r w:rsidRPr="009C5939">
        <w:rPr>
          <w:b/>
          <w:bCs/>
        </w:rPr>
        <w:t>(на Sydenham):</w:t>
      </w:r>
      <w:r w:rsidRPr="009C5939">
        <w:t xml:space="preserve"> Бързи, некоординирани, неволеви движения на крайниците.</w:t>
      </w:r>
    </w:p>
    <w:p w14:paraId="7D3F1508" w14:textId="77777777" w:rsidR="009C5939" w:rsidRPr="009C5939" w:rsidRDefault="009C5939" w:rsidP="00A71168">
      <w:pPr>
        <w:numPr>
          <w:ilvl w:val="1"/>
          <w:numId w:val="687"/>
        </w:numPr>
        <w:suppressAutoHyphens/>
        <w:spacing w:after="0" w:line="240" w:lineRule="auto"/>
      </w:pPr>
      <w:r w:rsidRPr="009C5939">
        <w:rPr>
          <w:b/>
          <w:bCs/>
          <w:color w:val="EE0000"/>
        </w:rPr>
        <w:t>Erythema marginatum</w:t>
      </w:r>
      <w:r w:rsidRPr="009C5939">
        <w:rPr>
          <w:b/>
          <w:bCs/>
        </w:rPr>
        <w:t>:</w:t>
      </w:r>
      <w:r w:rsidRPr="009C5939">
        <w:t xml:space="preserve"> Пръстеновидни, несърбящи обриви по трупа и предраменниците.</w:t>
      </w:r>
    </w:p>
    <w:p w14:paraId="7816CF03" w14:textId="77777777" w:rsidR="009C5939" w:rsidRPr="009C5939" w:rsidRDefault="009C5939" w:rsidP="00A71168">
      <w:pPr>
        <w:numPr>
          <w:ilvl w:val="1"/>
          <w:numId w:val="687"/>
        </w:numPr>
        <w:suppressAutoHyphens/>
        <w:spacing w:after="0" w:line="240" w:lineRule="auto"/>
      </w:pPr>
      <w:r w:rsidRPr="009C5939">
        <w:rPr>
          <w:b/>
          <w:bCs/>
          <w:color w:val="EE0000"/>
        </w:rPr>
        <w:t>Подкожни възли</w:t>
      </w:r>
      <w:r w:rsidRPr="009C5939">
        <w:rPr>
          <w:b/>
          <w:bCs/>
        </w:rPr>
        <w:t>:</w:t>
      </w:r>
      <w:r w:rsidRPr="009C5939">
        <w:t xml:space="preserve"> Окръглени, плътни, неболезнени образувания по екстензорните повърхности (лакти, колене).</w:t>
      </w:r>
    </w:p>
    <w:p w14:paraId="1E1090B7" w14:textId="77777777" w:rsidR="009C5939" w:rsidRPr="009C5939" w:rsidRDefault="009C5939" w:rsidP="00A71168">
      <w:pPr>
        <w:numPr>
          <w:ilvl w:val="0"/>
          <w:numId w:val="687"/>
        </w:numPr>
        <w:suppressAutoHyphens/>
        <w:spacing w:after="0" w:line="240" w:lineRule="auto"/>
      </w:pPr>
      <w:r w:rsidRPr="009C5939">
        <w:rPr>
          <w:b/>
          <w:bCs/>
        </w:rPr>
        <w:t>Фебрилитет:</w:t>
      </w:r>
      <w:r w:rsidRPr="009C5939">
        <w:t xml:space="preserve"> Чест симптом (оттам "ревматична треска").</w:t>
      </w:r>
    </w:p>
    <w:p w14:paraId="7C8C823C" w14:textId="77777777" w:rsidR="009C5939" w:rsidRPr="009C5939" w:rsidRDefault="009C5939" w:rsidP="00706DB1">
      <w:pPr>
        <w:suppressAutoHyphens/>
        <w:spacing w:after="0" w:line="240" w:lineRule="auto"/>
      </w:pPr>
      <w:r w:rsidRPr="009C5939">
        <w:rPr>
          <w:b/>
          <w:bCs/>
        </w:rPr>
        <w:t>Изследвания:</w:t>
      </w:r>
    </w:p>
    <w:p w14:paraId="356D3C1F" w14:textId="0B6A7565" w:rsidR="009C5939" w:rsidRPr="009C5939" w:rsidRDefault="009C5939" w:rsidP="00A71168">
      <w:pPr>
        <w:numPr>
          <w:ilvl w:val="0"/>
          <w:numId w:val="688"/>
        </w:numPr>
        <w:suppressAutoHyphens/>
        <w:spacing w:after="0" w:line="240" w:lineRule="auto"/>
      </w:pPr>
      <w:r w:rsidRPr="009C5939">
        <w:rPr>
          <w:b/>
          <w:bCs/>
        </w:rPr>
        <w:t>Доказване на стрептококова инфекция:</w:t>
      </w:r>
      <w:r w:rsidRPr="009C5939">
        <w:t xml:space="preserve"> Културелно или серологично (повишен </w:t>
      </w:r>
      <w:r w:rsidR="00DD1BF1">
        <w:rPr>
          <w:b/>
          <w:bCs/>
        </w:rPr>
        <w:t>AST</w:t>
      </w:r>
      <w:r w:rsidRPr="009C5939">
        <w:t>).</w:t>
      </w:r>
    </w:p>
    <w:p w14:paraId="3AA842B6" w14:textId="77777777" w:rsidR="009C5939" w:rsidRPr="009C5939" w:rsidRDefault="009C5939" w:rsidP="00A71168">
      <w:pPr>
        <w:numPr>
          <w:ilvl w:val="0"/>
          <w:numId w:val="688"/>
        </w:numPr>
        <w:suppressAutoHyphens/>
        <w:spacing w:after="0" w:line="240" w:lineRule="auto"/>
      </w:pPr>
      <w:r w:rsidRPr="009C5939">
        <w:rPr>
          <w:b/>
          <w:bCs/>
        </w:rPr>
        <w:t>Други:</w:t>
      </w:r>
      <w:r w:rsidRPr="009C5939">
        <w:t xml:space="preserve"> Ускорена СУЕ.</w:t>
      </w:r>
    </w:p>
    <w:p w14:paraId="6414049A" w14:textId="77777777" w:rsidR="009C5939" w:rsidRPr="009C5939" w:rsidRDefault="009C5939" w:rsidP="00A71168">
      <w:pPr>
        <w:numPr>
          <w:ilvl w:val="0"/>
          <w:numId w:val="688"/>
        </w:numPr>
        <w:suppressAutoHyphens/>
        <w:spacing w:after="0" w:line="240" w:lineRule="auto"/>
      </w:pPr>
      <w:r w:rsidRPr="009C5939">
        <w:rPr>
          <w:b/>
          <w:bCs/>
        </w:rPr>
        <w:t>ЕКГ:</w:t>
      </w:r>
      <w:r w:rsidRPr="009C5939">
        <w:t xml:space="preserve"> Ритъмни и проводни нарушения (най-често удължаване на PQ интервала).</w:t>
      </w:r>
    </w:p>
    <w:p w14:paraId="6F016288" w14:textId="77777777" w:rsidR="009C5939" w:rsidRPr="009C5939" w:rsidRDefault="009C5939" w:rsidP="00A71168">
      <w:pPr>
        <w:numPr>
          <w:ilvl w:val="0"/>
          <w:numId w:val="688"/>
        </w:numPr>
        <w:suppressAutoHyphens/>
        <w:spacing w:after="0" w:line="240" w:lineRule="auto"/>
      </w:pPr>
      <w:r w:rsidRPr="009C5939">
        <w:rPr>
          <w:b/>
          <w:bCs/>
        </w:rPr>
        <w:t>Ехокардиография:</w:t>
      </w:r>
      <w:r w:rsidRPr="009C5939">
        <w:t xml:space="preserve"> Установява клапните лезии и проследява миокардната функция.</w:t>
      </w:r>
    </w:p>
    <w:p w14:paraId="232DEC66" w14:textId="77777777" w:rsidR="009C5939" w:rsidRPr="009C5939" w:rsidRDefault="009C5939" w:rsidP="00706DB1">
      <w:pPr>
        <w:suppressAutoHyphens/>
        <w:spacing w:after="0" w:line="240" w:lineRule="auto"/>
      </w:pPr>
      <w:r w:rsidRPr="009C5939">
        <w:rPr>
          <w:b/>
          <w:bCs/>
        </w:rPr>
        <w:t>Диагноза:</w:t>
      </w:r>
    </w:p>
    <w:p w14:paraId="33D2DB99" w14:textId="77777777" w:rsidR="009C5939" w:rsidRPr="009C5939" w:rsidRDefault="009C5939" w:rsidP="00A71168">
      <w:pPr>
        <w:numPr>
          <w:ilvl w:val="0"/>
          <w:numId w:val="689"/>
        </w:numPr>
        <w:suppressAutoHyphens/>
        <w:spacing w:after="0" w:line="240" w:lineRule="auto"/>
      </w:pPr>
      <w:r w:rsidRPr="009C5939">
        <w:t xml:space="preserve">Поставя се по </w:t>
      </w:r>
      <w:r w:rsidRPr="009C5939">
        <w:rPr>
          <w:b/>
          <w:bCs/>
        </w:rPr>
        <w:t>критериите на Jones</w:t>
      </w:r>
      <w:r w:rsidRPr="009C5939">
        <w:t xml:space="preserve">: наличие на </w:t>
      </w:r>
      <w:r w:rsidRPr="009C5939">
        <w:rPr>
          <w:b/>
          <w:bCs/>
        </w:rPr>
        <w:t>два големи</w:t>
      </w:r>
      <w:r w:rsidRPr="009C5939">
        <w:t xml:space="preserve"> критерия или </w:t>
      </w:r>
      <w:r w:rsidRPr="009C5939">
        <w:rPr>
          <w:b/>
          <w:bCs/>
        </w:rPr>
        <w:t>един голям и два малки</w:t>
      </w:r>
      <w:r w:rsidRPr="009C5939">
        <w:t>, при доказана стрептококова инфекция.</w:t>
      </w:r>
    </w:p>
    <w:p w14:paraId="3B3F4E8E" w14:textId="77777777" w:rsidR="009C5939" w:rsidRPr="009C5939" w:rsidRDefault="009C5939" w:rsidP="00A71168">
      <w:pPr>
        <w:numPr>
          <w:ilvl w:val="0"/>
          <w:numId w:val="689"/>
        </w:numPr>
        <w:suppressAutoHyphens/>
        <w:spacing w:after="0" w:line="240" w:lineRule="auto"/>
      </w:pPr>
      <w:r w:rsidRPr="009C5939">
        <w:rPr>
          <w:b/>
          <w:bCs/>
        </w:rPr>
        <w:t>Малки критерии:</w:t>
      </w:r>
      <w:r w:rsidRPr="009C5939">
        <w:t xml:space="preserve"> Треска, артралгия, анамнеза за прекаран ревматизъм, наличен ревматичен сърдечен порок.</w:t>
      </w:r>
    </w:p>
    <w:p w14:paraId="46BB3523" w14:textId="77777777" w:rsidR="006C049D" w:rsidRPr="006C049D" w:rsidRDefault="006C049D" w:rsidP="00706DB1">
      <w:pPr>
        <w:suppressAutoHyphens/>
        <w:spacing w:after="0" w:line="240" w:lineRule="auto"/>
      </w:pPr>
    </w:p>
    <w:p w14:paraId="5B6D43DA" w14:textId="77777777" w:rsidR="006C049D" w:rsidRDefault="006C049D" w:rsidP="00706DB1">
      <w:pPr>
        <w:suppressAutoHyphens/>
        <w:spacing w:after="0" w:line="240" w:lineRule="auto"/>
        <w:rPr>
          <w:lang w:val="bg-BG"/>
        </w:rPr>
      </w:pPr>
    </w:p>
    <w:p w14:paraId="13B62347" w14:textId="324A7F49" w:rsidR="00DB00CD" w:rsidRDefault="00DB00CD" w:rsidP="00706DB1">
      <w:pPr>
        <w:spacing w:after="0"/>
        <w:rPr>
          <w:lang w:val="bg-BG"/>
        </w:rPr>
      </w:pPr>
    </w:p>
    <w:p w14:paraId="2A0B70CB" w14:textId="5DBFBE06" w:rsidR="00792C96" w:rsidRDefault="00792C96" w:rsidP="00706DB1">
      <w:pPr>
        <w:suppressAutoHyphens/>
        <w:spacing w:after="0" w:line="240" w:lineRule="auto"/>
        <w:ind w:left="360"/>
        <w:jc w:val="center"/>
        <w:rPr>
          <w:b/>
          <w:bCs/>
          <w:lang w:val="bg-BG"/>
        </w:rPr>
      </w:pPr>
      <w:r w:rsidRPr="00792C96">
        <w:rPr>
          <w:b/>
          <w:bCs/>
          <w:lang w:val="bg-BG"/>
        </w:rPr>
        <w:lastRenderedPageBreak/>
        <w:t>66. Ендокардити - етиология, патогенеза, клинична картина, видове, диагноза.</w:t>
      </w:r>
    </w:p>
    <w:p w14:paraId="3DF6B038" w14:textId="77777777" w:rsidR="00792C96" w:rsidRDefault="00792C96" w:rsidP="00706DB1">
      <w:pPr>
        <w:suppressAutoHyphens/>
        <w:spacing w:after="0" w:line="240" w:lineRule="auto"/>
        <w:ind w:left="360"/>
        <w:rPr>
          <w:lang w:val="bg-BG"/>
        </w:rPr>
      </w:pPr>
    </w:p>
    <w:p w14:paraId="5E9BC0CF" w14:textId="77777777" w:rsidR="00FD03E8" w:rsidRPr="00FD03E8" w:rsidRDefault="00FD03E8" w:rsidP="00706DB1">
      <w:pPr>
        <w:suppressAutoHyphens/>
        <w:spacing w:after="0" w:line="240" w:lineRule="auto"/>
        <w:ind w:left="360"/>
        <w:rPr>
          <w:b/>
          <w:bCs/>
        </w:rPr>
      </w:pPr>
      <w:r w:rsidRPr="00FD03E8">
        <w:rPr>
          <w:b/>
          <w:bCs/>
        </w:rPr>
        <w:t>Инфекциозен ендокардит (Endocarditis Infectiosa)</w:t>
      </w:r>
    </w:p>
    <w:p w14:paraId="18409E97" w14:textId="77777777" w:rsidR="00FD03E8" w:rsidRPr="00FD03E8" w:rsidRDefault="00FD03E8" w:rsidP="00706DB1">
      <w:pPr>
        <w:suppressAutoHyphens/>
        <w:spacing w:after="0" w:line="240" w:lineRule="auto"/>
        <w:ind w:left="360"/>
      </w:pPr>
      <w:r w:rsidRPr="00FD03E8">
        <w:rPr>
          <w:b/>
          <w:bCs/>
        </w:rPr>
        <w:t>Дефиниция:</w:t>
      </w:r>
    </w:p>
    <w:p w14:paraId="0210D516" w14:textId="77777777" w:rsidR="00FD03E8" w:rsidRPr="00FD03E8" w:rsidRDefault="00FD03E8" w:rsidP="00A71168">
      <w:pPr>
        <w:numPr>
          <w:ilvl w:val="0"/>
          <w:numId w:val="676"/>
        </w:numPr>
        <w:suppressAutoHyphens/>
        <w:spacing w:after="0" w:line="240" w:lineRule="auto"/>
      </w:pPr>
      <w:r w:rsidRPr="00FD03E8">
        <w:t>Бактериално, микотично, хламидийно или рикетсиозно възпаление на ендокарда на сърдечните клапи и париеталния ендокард.</w:t>
      </w:r>
    </w:p>
    <w:p w14:paraId="5ACB5261" w14:textId="77777777" w:rsidR="00FD03E8" w:rsidRPr="00FD03E8" w:rsidRDefault="00FD03E8" w:rsidP="00A71168">
      <w:pPr>
        <w:numPr>
          <w:ilvl w:val="0"/>
          <w:numId w:val="676"/>
        </w:numPr>
        <w:suppressAutoHyphens/>
        <w:spacing w:after="0" w:line="240" w:lineRule="auto"/>
      </w:pPr>
      <w:r w:rsidRPr="00FD03E8">
        <w:t xml:space="preserve">Характеризира се с образуване на </w:t>
      </w:r>
      <w:r w:rsidRPr="00FD03E8">
        <w:rPr>
          <w:b/>
          <w:bCs/>
        </w:rPr>
        <w:t>вегетации</w:t>
      </w:r>
      <w:r w:rsidRPr="00FD03E8">
        <w:t xml:space="preserve">, деструкция на клапните платна и </w:t>
      </w:r>
      <w:r w:rsidRPr="00FD03E8">
        <w:rPr>
          <w:i/>
          <w:iCs/>
        </w:rPr>
        <w:t>Chordae tendineae</w:t>
      </w:r>
      <w:r w:rsidRPr="00FD03E8">
        <w:t>.</w:t>
      </w:r>
    </w:p>
    <w:p w14:paraId="45244595" w14:textId="77777777" w:rsidR="00FD03E8" w:rsidRPr="00FD03E8" w:rsidRDefault="00FD03E8" w:rsidP="00A71168">
      <w:pPr>
        <w:numPr>
          <w:ilvl w:val="0"/>
          <w:numId w:val="676"/>
        </w:numPr>
        <w:suppressAutoHyphens/>
        <w:spacing w:after="0" w:line="240" w:lineRule="auto"/>
      </w:pPr>
      <w:r w:rsidRPr="00FD03E8">
        <w:t>Може да засегне болни с предшестващи сърдечни пороци, протезни клапи, както и болни без сърдечно увреждане.</w:t>
      </w:r>
    </w:p>
    <w:p w14:paraId="1B8E36A7" w14:textId="77777777" w:rsidR="00FD03E8" w:rsidRPr="00FD03E8" w:rsidRDefault="00FD03E8" w:rsidP="00706DB1">
      <w:pPr>
        <w:suppressAutoHyphens/>
        <w:spacing w:after="0" w:line="240" w:lineRule="auto"/>
        <w:ind w:left="360"/>
      </w:pPr>
      <w:r w:rsidRPr="00FD03E8">
        <w:rPr>
          <w:b/>
          <w:bCs/>
        </w:rPr>
        <w:t>Клиника (общ преглед):</w:t>
      </w:r>
    </w:p>
    <w:p w14:paraId="39D3701F" w14:textId="77777777" w:rsidR="00FD03E8" w:rsidRPr="00FD03E8" w:rsidRDefault="00FD03E8" w:rsidP="00A71168">
      <w:pPr>
        <w:numPr>
          <w:ilvl w:val="0"/>
          <w:numId w:val="677"/>
        </w:numPr>
        <w:suppressAutoHyphens/>
        <w:spacing w:after="0" w:line="240" w:lineRule="auto"/>
      </w:pPr>
      <w:r w:rsidRPr="00FD03E8">
        <w:t>Септично състояние, повишена температура (от субфебрилна до хиперпиретична).</w:t>
      </w:r>
    </w:p>
    <w:p w14:paraId="7F812BBA" w14:textId="77777777" w:rsidR="00FD03E8" w:rsidRPr="00FD03E8" w:rsidRDefault="00FD03E8" w:rsidP="00A71168">
      <w:pPr>
        <w:numPr>
          <w:ilvl w:val="0"/>
          <w:numId w:val="677"/>
        </w:numPr>
        <w:suppressAutoHyphens/>
        <w:spacing w:after="0" w:line="240" w:lineRule="auto"/>
      </w:pPr>
      <w:r w:rsidRPr="00FD03E8">
        <w:t>Бледа или бледо-кафеникава кожа, спленомегалия, емболични феномени.</w:t>
      </w:r>
    </w:p>
    <w:p w14:paraId="19776FF1" w14:textId="77777777" w:rsidR="00FD03E8" w:rsidRPr="00FD03E8" w:rsidRDefault="00FD03E8" w:rsidP="00A71168">
      <w:pPr>
        <w:numPr>
          <w:ilvl w:val="0"/>
          <w:numId w:val="677"/>
        </w:numPr>
        <w:suppressAutoHyphens/>
        <w:spacing w:after="0" w:line="240" w:lineRule="auto"/>
      </w:pPr>
      <w:r w:rsidRPr="00FD03E8">
        <w:t>Огнищен нефрит, възли на Osler, хеморагични обриви.</w:t>
      </w:r>
    </w:p>
    <w:p w14:paraId="160E1D49" w14:textId="77777777" w:rsidR="00FD03E8" w:rsidRPr="00FD03E8" w:rsidRDefault="00FD03E8" w:rsidP="00A71168">
      <w:pPr>
        <w:numPr>
          <w:ilvl w:val="0"/>
          <w:numId w:val="677"/>
        </w:numPr>
        <w:suppressAutoHyphens/>
        <w:spacing w:after="0" w:line="240" w:lineRule="auto"/>
      </w:pPr>
      <w:r w:rsidRPr="00FD03E8">
        <w:t>Поява на нови или допълнителни сърдечни шумове.</w:t>
      </w:r>
    </w:p>
    <w:p w14:paraId="36863DDB" w14:textId="77777777" w:rsidR="00FD03E8" w:rsidRPr="00FD03E8" w:rsidRDefault="00FD03E8" w:rsidP="00A71168">
      <w:pPr>
        <w:numPr>
          <w:ilvl w:val="0"/>
          <w:numId w:val="677"/>
        </w:numPr>
        <w:suppressAutoHyphens/>
        <w:spacing w:after="0" w:line="240" w:lineRule="auto"/>
      </w:pPr>
      <w:r w:rsidRPr="00FD03E8">
        <w:t>Основно изследване са многократните хемокултури.</w:t>
      </w:r>
    </w:p>
    <w:p w14:paraId="56FFC736" w14:textId="77777777" w:rsidR="00FD03E8" w:rsidRPr="00FD03E8" w:rsidRDefault="00FD03E8" w:rsidP="00706DB1">
      <w:pPr>
        <w:suppressAutoHyphens/>
        <w:spacing w:after="0" w:line="240" w:lineRule="auto"/>
        <w:ind w:left="360"/>
      </w:pPr>
      <w:r w:rsidRPr="00FD03E8">
        <w:rPr>
          <w:b/>
          <w:bCs/>
        </w:rPr>
        <w:t>Етиология:</w:t>
      </w:r>
    </w:p>
    <w:p w14:paraId="2D8A357D" w14:textId="77777777" w:rsidR="00FD03E8" w:rsidRPr="00FD03E8" w:rsidRDefault="00FD03E8" w:rsidP="00A71168">
      <w:pPr>
        <w:numPr>
          <w:ilvl w:val="0"/>
          <w:numId w:val="678"/>
        </w:numPr>
        <w:suppressAutoHyphens/>
        <w:spacing w:after="0" w:line="240" w:lineRule="auto"/>
      </w:pPr>
      <w:r w:rsidRPr="00FD03E8">
        <w:rPr>
          <w:b/>
          <w:bCs/>
        </w:rPr>
        <w:t>Най-чести причинители:</w:t>
      </w:r>
      <w:r w:rsidRPr="00FD03E8">
        <w:t xml:space="preserve"> Стрептококи (</w:t>
      </w:r>
      <w:r w:rsidRPr="00FD03E8">
        <w:rPr>
          <w:i/>
          <w:iCs/>
        </w:rPr>
        <w:t>Strep. viridans, Strep. pneumoniae</w:t>
      </w:r>
      <w:r w:rsidRPr="00FD03E8">
        <w:t>), ентерококи, стафилококи (</w:t>
      </w:r>
      <w:r w:rsidRPr="00FD03E8">
        <w:rPr>
          <w:i/>
          <w:iCs/>
        </w:rPr>
        <w:t>Staph. aureus, Staph. epidermidis</w:t>
      </w:r>
      <w:r w:rsidRPr="00FD03E8">
        <w:t>).</w:t>
      </w:r>
    </w:p>
    <w:p w14:paraId="2A32D234" w14:textId="77777777" w:rsidR="00FD03E8" w:rsidRPr="00FD03E8" w:rsidRDefault="00FD03E8" w:rsidP="00A71168">
      <w:pPr>
        <w:numPr>
          <w:ilvl w:val="0"/>
          <w:numId w:val="678"/>
        </w:numPr>
        <w:suppressAutoHyphens/>
        <w:spacing w:after="0" w:line="240" w:lineRule="auto"/>
      </w:pPr>
      <w:r w:rsidRPr="00FD03E8">
        <w:rPr>
          <w:b/>
          <w:bCs/>
        </w:rPr>
        <w:t>Други:</w:t>
      </w:r>
      <w:r w:rsidRPr="00FD03E8">
        <w:rPr>
          <w:i/>
          <w:iCs/>
        </w:rPr>
        <w:t>Pseudomonas, Salmonella, Serratia, Haemophilus</w:t>
      </w:r>
      <w:r w:rsidRPr="00FD03E8">
        <w:t xml:space="preserve">, гъби, </w:t>
      </w:r>
      <w:r w:rsidRPr="00FD03E8">
        <w:rPr>
          <w:i/>
          <w:iCs/>
        </w:rPr>
        <w:t>Coxiella burnetii, Chlamydia</w:t>
      </w:r>
      <w:r w:rsidRPr="00FD03E8">
        <w:t>.</w:t>
      </w:r>
    </w:p>
    <w:p w14:paraId="7AB6EDE7" w14:textId="77777777" w:rsidR="00FD03E8" w:rsidRPr="00FD03E8" w:rsidRDefault="00FD03E8" w:rsidP="00706DB1">
      <w:pPr>
        <w:suppressAutoHyphens/>
        <w:spacing w:after="0" w:line="240" w:lineRule="auto"/>
        <w:ind w:left="360"/>
      </w:pPr>
      <w:r w:rsidRPr="00FD03E8">
        <w:rPr>
          <w:b/>
          <w:bCs/>
        </w:rPr>
        <w:t>Патогенеза:</w:t>
      </w:r>
    </w:p>
    <w:p w14:paraId="56D1AF07" w14:textId="77777777" w:rsidR="00FD03E8" w:rsidRPr="00FD03E8" w:rsidRDefault="00FD03E8" w:rsidP="00A71168">
      <w:pPr>
        <w:numPr>
          <w:ilvl w:val="0"/>
          <w:numId w:val="679"/>
        </w:numPr>
        <w:suppressAutoHyphens/>
        <w:spacing w:after="0" w:line="240" w:lineRule="auto"/>
      </w:pPr>
      <w:r w:rsidRPr="00FD03E8">
        <w:t>Проникването на инфекция става при бактериемия, дължаща се на:</w:t>
      </w:r>
    </w:p>
    <w:p w14:paraId="45347FFA" w14:textId="77777777" w:rsidR="00FD03E8" w:rsidRPr="00FD03E8" w:rsidRDefault="00FD03E8" w:rsidP="00A71168">
      <w:pPr>
        <w:numPr>
          <w:ilvl w:val="1"/>
          <w:numId w:val="679"/>
        </w:numPr>
        <w:suppressAutoHyphens/>
        <w:spacing w:after="0" w:line="240" w:lineRule="auto"/>
      </w:pPr>
      <w:r w:rsidRPr="00FD03E8">
        <w:rPr>
          <w:b/>
          <w:bCs/>
        </w:rPr>
        <w:t>Екзогенна инфекция:</w:t>
      </w:r>
      <w:r w:rsidRPr="00FD03E8">
        <w:t xml:space="preserve"> Нараняване, хирургична манипулация.</w:t>
      </w:r>
    </w:p>
    <w:p w14:paraId="0A1E6AE5" w14:textId="77777777" w:rsidR="00FD03E8" w:rsidRPr="00FD03E8" w:rsidRDefault="00FD03E8" w:rsidP="00A71168">
      <w:pPr>
        <w:numPr>
          <w:ilvl w:val="1"/>
          <w:numId w:val="679"/>
        </w:numPr>
        <w:suppressAutoHyphens/>
        <w:spacing w:after="0" w:line="240" w:lineRule="auto"/>
      </w:pPr>
      <w:r w:rsidRPr="00FD03E8">
        <w:rPr>
          <w:b/>
          <w:bCs/>
        </w:rPr>
        <w:t>Ендогенни инфекции:</w:t>
      </w:r>
      <w:r w:rsidRPr="00FD03E8">
        <w:t xml:space="preserve"> Фокуси от зъбен, тонзиларен, урогенитален, пулмонален произход.</w:t>
      </w:r>
    </w:p>
    <w:p w14:paraId="4BF79B32" w14:textId="77777777" w:rsidR="00FD03E8" w:rsidRPr="00FD03E8" w:rsidRDefault="00FD03E8" w:rsidP="00A71168">
      <w:pPr>
        <w:numPr>
          <w:ilvl w:val="0"/>
          <w:numId w:val="679"/>
        </w:numPr>
        <w:suppressAutoHyphens/>
        <w:spacing w:after="0" w:line="240" w:lineRule="auto"/>
      </w:pPr>
      <w:r w:rsidRPr="00FD03E8">
        <w:rPr>
          <w:b/>
          <w:bCs/>
        </w:rPr>
        <w:t>Предразполагащи фактори:</w:t>
      </w:r>
    </w:p>
    <w:p w14:paraId="7509BC5B" w14:textId="77777777" w:rsidR="00FD03E8" w:rsidRPr="00FD03E8" w:rsidRDefault="00FD03E8" w:rsidP="00A71168">
      <w:pPr>
        <w:numPr>
          <w:ilvl w:val="1"/>
          <w:numId w:val="679"/>
        </w:numPr>
        <w:suppressAutoHyphens/>
        <w:spacing w:after="0" w:line="240" w:lineRule="auto"/>
      </w:pPr>
      <w:r w:rsidRPr="00FD03E8">
        <w:rPr>
          <w:b/>
          <w:bCs/>
        </w:rPr>
        <w:t>Сърдечни:</w:t>
      </w:r>
      <w:r w:rsidRPr="00FD03E8">
        <w:t xml:space="preserve"> Ревматичен клапен порок, вродена аномалия, пролапс на митрална клапа, атеросклеротичен порок, клапна протеза (60-80% от случаите).</w:t>
      </w:r>
    </w:p>
    <w:p w14:paraId="118BDE2E" w14:textId="77777777" w:rsidR="00FD03E8" w:rsidRPr="00FD03E8" w:rsidRDefault="00FD03E8" w:rsidP="00A71168">
      <w:pPr>
        <w:numPr>
          <w:ilvl w:val="1"/>
          <w:numId w:val="679"/>
        </w:numPr>
        <w:suppressAutoHyphens/>
        <w:spacing w:after="0" w:line="240" w:lineRule="auto"/>
      </w:pPr>
      <w:r w:rsidRPr="00FD03E8">
        <w:rPr>
          <w:b/>
          <w:bCs/>
        </w:rPr>
        <w:t>Други:</w:t>
      </w:r>
      <w:r w:rsidRPr="00FD03E8">
        <w:t xml:space="preserve"> Използване на венозни наркотици, захарен диабет, лечение с кортикостероиди, алкохолизъм, нарушен имунитет.</w:t>
      </w:r>
    </w:p>
    <w:p w14:paraId="3DD74C93" w14:textId="77777777" w:rsidR="00FD03E8" w:rsidRPr="00FD03E8" w:rsidRDefault="00FD03E8" w:rsidP="00A71168">
      <w:pPr>
        <w:numPr>
          <w:ilvl w:val="0"/>
          <w:numId w:val="679"/>
        </w:numPr>
        <w:suppressAutoHyphens/>
        <w:spacing w:after="0" w:line="240" w:lineRule="auto"/>
      </w:pPr>
      <w:r w:rsidRPr="00FD03E8">
        <w:t>Циркулиращите агенти се отлагат върху клапния ендотел, върху тях се наслагват фибрин и тромбоцити и се образуват вегетации, които могат да емболизират.</w:t>
      </w:r>
    </w:p>
    <w:p w14:paraId="07A17048" w14:textId="77777777" w:rsidR="00FD03E8" w:rsidRPr="00FD03E8" w:rsidRDefault="00FD03E8" w:rsidP="00706DB1">
      <w:pPr>
        <w:suppressAutoHyphens/>
        <w:spacing w:after="0" w:line="240" w:lineRule="auto"/>
        <w:ind w:left="360"/>
      </w:pPr>
      <w:r w:rsidRPr="00FD03E8">
        <w:rPr>
          <w:b/>
          <w:bCs/>
        </w:rPr>
        <w:t>Патоанатомия:</w:t>
      </w:r>
    </w:p>
    <w:p w14:paraId="575D3B91" w14:textId="77777777" w:rsidR="00FD03E8" w:rsidRPr="00FD03E8" w:rsidRDefault="00FD03E8" w:rsidP="00A71168">
      <w:pPr>
        <w:numPr>
          <w:ilvl w:val="0"/>
          <w:numId w:val="680"/>
        </w:numPr>
        <w:suppressAutoHyphens/>
        <w:spacing w:after="0" w:line="240" w:lineRule="auto"/>
      </w:pPr>
      <w:r w:rsidRPr="00FD03E8">
        <w:rPr>
          <w:b/>
          <w:bCs/>
        </w:rPr>
        <w:t>Засегнати клапи:</w:t>
      </w:r>
      <w:r w:rsidRPr="00FD03E8">
        <w:t xml:space="preserve"> Най-често аортната и митралната.</w:t>
      </w:r>
    </w:p>
    <w:p w14:paraId="2EC31978" w14:textId="77777777" w:rsidR="00FD03E8" w:rsidRPr="00FD03E8" w:rsidRDefault="00FD03E8" w:rsidP="00A71168">
      <w:pPr>
        <w:numPr>
          <w:ilvl w:val="0"/>
          <w:numId w:val="680"/>
        </w:numPr>
        <w:suppressAutoHyphens/>
        <w:spacing w:after="0" w:line="240" w:lineRule="auto"/>
      </w:pPr>
      <w:r w:rsidRPr="00FD03E8">
        <w:rPr>
          <w:b/>
          <w:bCs/>
        </w:rPr>
        <w:t>Вегетации:</w:t>
      </w:r>
      <w:r w:rsidRPr="00FD03E8">
        <w:t xml:space="preserve"> Съставени от фибрин, тромбоцити, имуноглобулини, левкоцити и микроорганизми.</w:t>
      </w:r>
    </w:p>
    <w:p w14:paraId="0DB4EABC" w14:textId="77777777" w:rsidR="00FD03E8" w:rsidRPr="00FD03E8" w:rsidRDefault="00FD03E8" w:rsidP="00A71168">
      <w:pPr>
        <w:numPr>
          <w:ilvl w:val="0"/>
          <w:numId w:val="680"/>
        </w:numPr>
        <w:suppressAutoHyphens/>
        <w:spacing w:after="0" w:line="240" w:lineRule="auto"/>
      </w:pPr>
      <w:r w:rsidRPr="00FD03E8">
        <w:rPr>
          <w:b/>
          <w:bCs/>
        </w:rPr>
        <w:t>Последици:</w:t>
      </w:r>
      <w:r w:rsidRPr="00FD03E8">
        <w:t xml:space="preserve"> Деструкция на клапите и хордите с последваща тежка клапна инсуфициенция.</w:t>
      </w:r>
    </w:p>
    <w:p w14:paraId="709DF57A" w14:textId="77777777" w:rsidR="00FD03E8" w:rsidRPr="00FD03E8" w:rsidRDefault="00FD03E8" w:rsidP="00A71168">
      <w:pPr>
        <w:numPr>
          <w:ilvl w:val="0"/>
          <w:numId w:val="680"/>
        </w:numPr>
        <w:suppressAutoHyphens/>
        <w:spacing w:after="0" w:line="240" w:lineRule="auto"/>
      </w:pPr>
      <w:r w:rsidRPr="00FD03E8">
        <w:rPr>
          <w:b/>
          <w:bCs/>
        </w:rPr>
        <w:t>Други органи:</w:t>
      </w:r>
      <w:r w:rsidRPr="00FD03E8">
        <w:t xml:space="preserve"> Имунокомплексен гломерулонефрит в бъбреците, микотични аневризми, абсцеси.</w:t>
      </w:r>
    </w:p>
    <w:p w14:paraId="76DF3896" w14:textId="77777777" w:rsidR="00FD03E8" w:rsidRPr="00FD03E8" w:rsidRDefault="00FD03E8" w:rsidP="00706DB1">
      <w:pPr>
        <w:suppressAutoHyphens/>
        <w:spacing w:after="0" w:line="240" w:lineRule="auto"/>
        <w:ind w:left="360"/>
      </w:pPr>
      <w:r w:rsidRPr="00FD03E8">
        <w:rPr>
          <w:b/>
          <w:bCs/>
        </w:rPr>
        <w:t>Клинична картина:</w:t>
      </w:r>
    </w:p>
    <w:p w14:paraId="6C8AC8A7" w14:textId="77777777" w:rsidR="00FD03E8" w:rsidRPr="00FD03E8" w:rsidRDefault="00FD03E8" w:rsidP="00A71168">
      <w:pPr>
        <w:numPr>
          <w:ilvl w:val="0"/>
          <w:numId w:val="681"/>
        </w:numPr>
        <w:suppressAutoHyphens/>
        <w:spacing w:after="0" w:line="240" w:lineRule="auto"/>
      </w:pPr>
      <w:r w:rsidRPr="00FD03E8">
        <w:rPr>
          <w:b/>
          <w:bCs/>
        </w:rPr>
        <w:t>Начало:</w:t>
      </w:r>
      <w:r w:rsidRPr="00FD03E8">
        <w:t xml:space="preserve"> Няколко седмици след бактериемията. Може да бъде остро (при </w:t>
      </w:r>
      <w:r w:rsidRPr="00FD03E8">
        <w:rPr>
          <w:i/>
          <w:iCs/>
        </w:rPr>
        <w:t>Staph. aureus</w:t>
      </w:r>
      <w:r w:rsidRPr="00FD03E8">
        <w:t xml:space="preserve">) или субакутно (при </w:t>
      </w:r>
      <w:r w:rsidRPr="00FD03E8">
        <w:rPr>
          <w:i/>
          <w:iCs/>
        </w:rPr>
        <w:t>Strep. viridans</w:t>
      </w:r>
      <w:r w:rsidRPr="00FD03E8">
        <w:t>).</w:t>
      </w:r>
    </w:p>
    <w:p w14:paraId="234099BE" w14:textId="77777777" w:rsidR="00FD03E8" w:rsidRPr="00FD03E8" w:rsidRDefault="00FD03E8" w:rsidP="00A71168">
      <w:pPr>
        <w:numPr>
          <w:ilvl w:val="0"/>
          <w:numId w:val="681"/>
        </w:numPr>
        <w:suppressAutoHyphens/>
        <w:spacing w:after="0" w:line="240" w:lineRule="auto"/>
      </w:pPr>
      <w:r w:rsidRPr="00FD03E8">
        <w:rPr>
          <w:b/>
          <w:bCs/>
        </w:rPr>
        <w:t>Фебрилитет:</w:t>
      </w:r>
      <w:r w:rsidRPr="00FD03E8">
        <w:t xml:space="preserve"> Основен симптом. Температурните криви са разнообразни, често септични (втрисания, последвани от изпотяване).</w:t>
      </w:r>
    </w:p>
    <w:p w14:paraId="0056D73C" w14:textId="77777777" w:rsidR="00FD03E8" w:rsidRPr="00FD03E8" w:rsidRDefault="00FD03E8" w:rsidP="00A71168">
      <w:pPr>
        <w:numPr>
          <w:ilvl w:val="0"/>
          <w:numId w:val="681"/>
        </w:numPr>
        <w:suppressAutoHyphens/>
        <w:spacing w:after="0" w:line="240" w:lineRule="auto"/>
      </w:pPr>
      <w:r w:rsidRPr="00FD03E8">
        <w:rPr>
          <w:b/>
          <w:bCs/>
        </w:rPr>
        <w:t>Общи токсични прояви:</w:t>
      </w:r>
      <w:r w:rsidRPr="00FD03E8">
        <w:t xml:space="preserve"> Отпадналост, адинамия, загуба на тегло, артралгии, миалгии, безапетитие.</w:t>
      </w:r>
    </w:p>
    <w:p w14:paraId="1E8BB7AB" w14:textId="77777777" w:rsidR="00FD03E8" w:rsidRPr="00FD03E8" w:rsidRDefault="00FD03E8" w:rsidP="00A71168">
      <w:pPr>
        <w:numPr>
          <w:ilvl w:val="0"/>
          <w:numId w:val="681"/>
        </w:numPr>
        <w:suppressAutoHyphens/>
        <w:spacing w:after="0" w:line="240" w:lineRule="auto"/>
      </w:pPr>
      <w:r w:rsidRPr="00FD03E8">
        <w:rPr>
          <w:b/>
          <w:bCs/>
        </w:rPr>
        <w:t>Кожа и лигавици:</w:t>
      </w:r>
    </w:p>
    <w:p w14:paraId="7111EEAA" w14:textId="77777777" w:rsidR="00FD03E8" w:rsidRPr="00FD03E8" w:rsidRDefault="00FD03E8" w:rsidP="00A71168">
      <w:pPr>
        <w:numPr>
          <w:ilvl w:val="1"/>
          <w:numId w:val="681"/>
        </w:numPr>
        <w:suppressAutoHyphens/>
        <w:spacing w:after="0" w:line="240" w:lineRule="auto"/>
        <w:rPr>
          <w:highlight w:val="cyan"/>
        </w:rPr>
      </w:pPr>
      <w:r w:rsidRPr="00FD03E8">
        <w:rPr>
          <w:highlight w:val="cyan"/>
        </w:rPr>
        <w:t>Кожата е бледо-кафява ("кафе с мляко").</w:t>
      </w:r>
    </w:p>
    <w:p w14:paraId="57FDEC4A" w14:textId="77777777" w:rsidR="00FD03E8" w:rsidRPr="00FD03E8" w:rsidRDefault="00FD03E8" w:rsidP="00A71168">
      <w:pPr>
        <w:numPr>
          <w:ilvl w:val="1"/>
          <w:numId w:val="681"/>
        </w:numPr>
        <w:suppressAutoHyphens/>
        <w:spacing w:after="0" w:line="240" w:lineRule="auto"/>
        <w:rPr>
          <w:highlight w:val="cyan"/>
        </w:rPr>
      </w:pPr>
      <w:r w:rsidRPr="00FD03E8">
        <w:rPr>
          <w:b/>
          <w:bCs/>
          <w:highlight w:val="cyan"/>
        </w:rPr>
        <w:lastRenderedPageBreak/>
        <w:t>Петехии:</w:t>
      </w:r>
      <w:r w:rsidRPr="00FD03E8">
        <w:rPr>
          <w:highlight w:val="cyan"/>
        </w:rPr>
        <w:t xml:space="preserve"> По конюнктивите, небцето, букалната лигавица, субунгвално (линеарни хеморагии).</w:t>
      </w:r>
    </w:p>
    <w:p w14:paraId="435EA887" w14:textId="77777777" w:rsidR="00FD03E8" w:rsidRPr="00FD03E8" w:rsidRDefault="00FD03E8" w:rsidP="00A71168">
      <w:pPr>
        <w:numPr>
          <w:ilvl w:val="1"/>
          <w:numId w:val="681"/>
        </w:numPr>
        <w:suppressAutoHyphens/>
        <w:spacing w:after="0" w:line="240" w:lineRule="auto"/>
      </w:pPr>
      <w:r w:rsidRPr="00FD03E8">
        <w:rPr>
          <w:b/>
          <w:bCs/>
        </w:rPr>
        <w:t>Възли на Osler:</w:t>
      </w:r>
      <w:r w:rsidRPr="00FD03E8">
        <w:t xml:space="preserve"> Преходни, червени, малки, </w:t>
      </w:r>
      <w:r w:rsidRPr="00FD03E8">
        <w:rPr>
          <w:b/>
          <w:bCs/>
        </w:rPr>
        <w:t>болезнени</w:t>
      </w:r>
      <w:r w:rsidRPr="00FD03E8">
        <w:t xml:space="preserve"> възли по пръстите, тенара, хипотенара, ходилата.</w:t>
      </w:r>
    </w:p>
    <w:p w14:paraId="21740E20" w14:textId="77777777" w:rsidR="00FD03E8" w:rsidRPr="00FD03E8" w:rsidRDefault="00FD03E8" w:rsidP="00A71168">
      <w:pPr>
        <w:numPr>
          <w:ilvl w:val="1"/>
          <w:numId w:val="681"/>
        </w:numPr>
        <w:suppressAutoHyphens/>
        <w:spacing w:after="0" w:line="240" w:lineRule="auto"/>
        <w:rPr>
          <w:highlight w:val="cyan"/>
        </w:rPr>
      </w:pPr>
      <w:r w:rsidRPr="00FD03E8">
        <w:rPr>
          <w:b/>
          <w:bCs/>
          <w:highlight w:val="cyan"/>
        </w:rPr>
        <w:t>Лезии на Janeway:Неболезнени</w:t>
      </w:r>
      <w:r w:rsidRPr="00FD03E8">
        <w:rPr>
          <w:highlight w:val="cyan"/>
        </w:rPr>
        <w:t>, малки хеморагични петна по дланите и стъпалата.</w:t>
      </w:r>
    </w:p>
    <w:p w14:paraId="7C4E953F" w14:textId="77777777" w:rsidR="00FD03E8" w:rsidRPr="00FD03E8" w:rsidRDefault="00FD03E8" w:rsidP="00A71168">
      <w:pPr>
        <w:numPr>
          <w:ilvl w:val="0"/>
          <w:numId w:val="681"/>
        </w:numPr>
        <w:suppressAutoHyphens/>
        <w:spacing w:after="0" w:line="240" w:lineRule="auto"/>
      </w:pPr>
      <w:r w:rsidRPr="00FD03E8">
        <w:rPr>
          <w:b/>
          <w:bCs/>
        </w:rPr>
        <w:t>Сърдечни промени:</w:t>
      </w:r>
    </w:p>
    <w:p w14:paraId="6DC097DB" w14:textId="77777777" w:rsidR="00FD03E8" w:rsidRPr="00FD03E8" w:rsidRDefault="00FD03E8" w:rsidP="00A71168">
      <w:pPr>
        <w:numPr>
          <w:ilvl w:val="1"/>
          <w:numId w:val="681"/>
        </w:numPr>
        <w:suppressAutoHyphens/>
        <w:spacing w:after="0" w:line="240" w:lineRule="auto"/>
      </w:pPr>
      <w:r w:rsidRPr="00FD03E8">
        <w:rPr>
          <w:b/>
          <w:bCs/>
        </w:rPr>
        <w:t>Поява на нови шумове</w:t>
      </w:r>
      <w:r w:rsidRPr="00FD03E8">
        <w:t xml:space="preserve"> или промени в съществуващите.</w:t>
      </w:r>
    </w:p>
    <w:p w14:paraId="108EA413" w14:textId="77777777" w:rsidR="00FD03E8" w:rsidRPr="00FD03E8" w:rsidRDefault="00FD03E8" w:rsidP="00A71168">
      <w:pPr>
        <w:numPr>
          <w:ilvl w:val="1"/>
          <w:numId w:val="681"/>
        </w:numPr>
        <w:suppressAutoHyphens/>
        <w:spacing w:after="0" w:line="240" w:lineRule="auto"/>
      </w:pPr>
      <w:r w:rsidRPr="00FD03E8">
        <w:t>Развитие на аортна или митрална инсуфициенция в кратък срок е важен белег.</w:t>
      </w:r>
    </w:p>
    <w:p w14:paraId="4B391597" w14:textId="77777777" w:rsidR="00FD03E8" w:rsidRPr="00FD03E8" w:rsidRDefault="00FD03E8" w:rsidP="00A71168">
      <w:pPr>
        <w:numPr>
          <w:ilvl w:val="1"/>
          <w:numId w:val="681"/>
        </w:numPr>
        <w:suppressAutoHyphens/>
        <w:spacing w:after="0" w:line="240" w:lineRule="auto"/>
      </w:pPr>
      <w:r w:rsidRPr="00FD03E8">
        <w:t>Тахикардия, галопен ритъм, сърдечна слабост.</w:t>
      </w:r>
    </w:p>
    <w:p w14:paraId="67FE0D88" w14:textId="77777777" w:rsidR="00FD03E8" w:rsidRPr="00FD03E8" w:rsidRDefault="00FD03E8" w:rsidP="00A71168">
      <w:pPr>
        <w:numPr>
          <w:ilvl w:val="0"/>
          <w:numId w:val="681"/>
        </w:numPr>
        <w:suppressAutoHyphens/>
        <w:spacing w:after="0" w:line="240" w:lineRule="auto"/>
      </w:pPr>
      <w:r w:rsidRPr="00FD03E8">
        <w:rPr>
          <w:b/>
          <w:bCs/>
        </w:rPr>
        <w:t>Спленомегалия:</w:t>
      </w:r>
      <w:r w:rsidRPr="00FD03E8">
        <w:t xml:space="preserve"> Чест симптом.</w:t>
      </w:r>
    </w:p>
    <w:p w14:paraId="185A05C8" w14:textId="77777777" w:rsidR="00FD03E8" w:rsidRPr="00FD03E8" w:rsidRDefault="00FD03E8" w:rsidP="00A71168">
      <w:pPr>
        <w:numPr>
          <w:ilvl w:val="0"/>
          <w:numId w:val="681"/>
        </w:numPr>
        <w:suppressAutoHyphens/>
        <w:spacing w:after="0" w:line="240" w:lineRule="auto"/>
      </w:pPr>
      <w:r w:rsidRPr="00FD03E8">
        <w:rPr>
          <w:b/>
          <w:bCs/>
        </w:rPr>
        <w:t>Емболии:</w:t>
      </w:r>
      <w:r w:rsidRPr="00FD03E8">
        <w:t xml:space="preserve"> В бъбреци, мозък (инсулт, абсцес), крайници, мезентериални артерии.</w:t>
      </w:r>
    </w:p>
    <w:p w14:paraId="509C884C" w14:textId="77777777" w:rsidR="00FD03E8" w:rsidRPr="00FD03E8" w:rsidRDefault="00FD03E8" w:rsidP="00706DB1">
      <w:pPr>
        <w:suppressAutoHyphens/>
        <w:spacing w:after="0" w:line="240" w:lineRule="auto"/>
        <w:ind w:left="360"/>
      </w:pPr>
      <w:r w:rsidRPr="00FD03E8">
        <w:rPr>
          <w:b/>
          <w:bCs/>
        </w:rPr>
        <w:t>Изследвания:</w:t>
      </w:r>
    </w:p>
    <w:p w14:paraId="20259FC2" w14:textId="77777777" w:rsidR="00FD03E8" w:rsidRPr="00FD03E8" w:rsidRDefault="00FD03E8" w:rsidP="00A71168">
      <w:pPr>
        <w:numPr>
          <w:ilvl w:val="0"/>
          <w:numId w:val="682"/>
        </w:numPr>
        <w:suppressAutoHyphens/>
        <w:spacing w:after="0" w:line="240" w:lineRule="auto"/>
      </w:pPr>
      <w:r w:rsidRPr="00FD03E8">
        <w:rPr>
          <w:b/>
          <w:bCs/>
        </w:rPr>
        <w:t>Хемокултури:</w:t>
      </w:r>
      <w:r w:rsidRPr="00FD03E8">
        <w:t xml:space="preserve"> Многократни, до получаване на положителен резултат.</w:t>
      </w:r>
    </w:p>
    <w:p w14:paraId="5E6E8847" w14:textId="77777777" w:rsidR="00FD03E8" w:rsidRPr="00FD03E8" w:rsidRDefault="00FD03E8" w:rsidP="00A71168">
      <w:pPr>
        <w:numPr>
          <w:ilvl w:val="0"/>
          <w:numId w:val="682"/>
        </w:numPr>
        <w:suppressAutoHyphens/>
        <w:spacing w:after="0" w:line="240" w:lineRule="auto"/>
      </w:pPr>
      <w:r w:rsidRPr="00FD03E8">
        <w:rPr>
          <w:b/>
          <w:bCs/>
        </w:rPr>
        <w:t>Лабораторни:</w:t>
      </w:r>
      <w:r w:rsidRPr="00FD03E8">
        <w:t xml:space="preserve"> Ускорена СУЕ, левкоцитоза, неутрофилия, анемия, повишени имуноглобулини и ЦИК. Протеинурия и хематурия (белег за гломерулонефрит).</w:t>
      </w:r>
    </w:p>
    <w:p w14:paraId="516EEB7A" w14:textId="77777777" w:rsidR="00FD03E8" w:rsidRPr="00FD03E8" w:rsidRDefault="00FD03E8" w:rsidP="00A71168">
      <w:pPr>
        <w:numPr>
          <w:ilvl w:val="0"/>
          <w:numId w:val="682"/>
        </w:numPr>
        <w:suppressAutoHyphens/>
        <w:spacing w:after="0" w:line="240" w:lineRule="auto"/>
      </w:pPr>
      <w:r w:rsidRPr="00FD03E8">
        <w:rPr>
          <w:b/>
          <w:bCs/>
        </w:rPr>
        <w:t>Ехокардиография:</w:t>
      </w:r>
      <w:r w:rsidRPr="00FD03E8">
        <w:t xml:space="preserve"> От съществено значение. Визуализира вегетации, клапни деструкции, миокардна функция.</w:t>
      </w:r>
    </w:p>
    <w:p w14:paraId="2C0280BD" w14:textId="77777777" w:rsidR="00792C96" w:rsidRDefault="00792C96" w:rsidP="00706DB1">
      <w:pPr>
        <w:suppressAutoHyphens/>
        <w:spacing w:after="0" w:line="240" w:lineRule="auto"/>
        <w:ind w:left="360"/>
        <w:rPr>
          <w:lang w:val="bg-BG"/>
        </w:rPr>
      </w:pPr>
    </w:p>
    <w:p w14:paraId="7AB4CBF2" w14:textId="77777777" w:rsidR="00792C96" w:rsidRDefault="00792C96" w:rsidP="00706DB1">
      <w:pPr>
        <w:suppressAutoHyphens/>
        <w:spacing w:after="0" w:line="240" w:lineRule="auto"/>
        <w:ind w:left="360"/>
        <w:rPr>
          <w:lang w:val="bg-BG"/>
        </w:rPr>
      </w:pPr>
    </w:p>
    <w:p w14:paraId="136B6171" w14:textId="77777777" w:rsidR="00792C96" w:rsidRDefault="00792C96" w:rsidP="00706DB1">
      <w:pPr>
        <w:suppressAutoHyphens/>
        <w:spacing w:after="0" w:line="240" w:lineRule="auto"/>
        <w:ind w:left="360"/>
        <w:rPr>
          <w:lang w:val="bg-BG"/>
        </w:rPr>
      </w:pPr>
    </w:p>
    <w:p w14:paraId="3FF12ECF" w14:textId="77777777" w:rsidR="00792C96" w:rsidRDefault="00792C96" w:rsidP="00706DB1">
      <w:pPr>
        <w:suppressAutoHyphens/>
        <w:spacing w:after="0" w:line="240" w:lineRule="auto"/>
        <w:ind w:left="360"/>
        <w:rPr>
          <w:lang w:val="bg-BG"/>
        </w:rPr>
      </w:pPr>
    </w:p>
    <w:p w14:paraId="13C742A9" w14:textId="77777777" w:rsidR="00792C96" w:rsidRDefault="00792C96" w:rsidP="00706DB1">
      <w:pPr>
        <w:suppressAutoHyphens/>
        <w:spacing w:after="0" w:line="240" w:lineRule="auto"/>
        <w:ind w:left="360"/>
        <w:rPr>
          <w:lang w:val="bg-BG"/>
        </w:rPr>
      </w:pPr>
    </w:p>
    <w:p w14:paraId="7E00DD54" w14:textId="77777777" w:rsidR="00792C96" w:rsidRDefault="00792C96" w:rsidP="00706DB1">
      <w:pPr>
        <w:suppressAutoHyphens/>
        <w:spacing w:after="0" w:line="240" w:lineRule="auto"/>
        <w:ind w:left="360"/>
        <w:rPr>
          <w:lang w:val="bg-BG"/>
        </w:rPr>
      </w:pPr>
    </w:p>
    <w:p w14:paraId="31D3E6F1" w14:textId="77777777" w:rsidR="00792C96" w:rsidRDefault="00792C96" w:rsidP="00706DB1">
      <w:pPr>
        <w:suppressAutoHyphens/>
        <w:spacing w:after="0" w:line="240" w:lineRule="auto"/>
        <w:ind w:left="360"/>
        <w:rPr>
          <w:lang w:val="bg-BG"/>
        </w:rPr>
      </w:pPr>
    </w:p>
    <w:p w14:paraId="6B444FEC" w14:textId="77777777" w:rsidR="00792C96" w:rsidRDefault="00792C96" w:rsidP="00706DB1">
      <w:pPr>
        <w:suppressAutoHyphens/>
        <w:spacing w:after="0" w:line="240" w:lineRule="auto"/>
        <w:ind w:left="360"/>
        <w:rPr>
          <w:lang w:val="bg-BG"/>
        </w:rPr>
      </w:pPr>
    </w:p>
    <w:p w14:paraId="3FD0AC98" w14:textId="437A09CD" w:rsidR="00792C96" w:rsidRDefault="00792C96" w:rsidP="00706DB1">
      <w:pPr>
        <w:spacing w:after="0"/>
        <w:rPr>
          <w:lang w:val="bg-BG"/>
        </w:rPr>
      </w:pPr>
      <w:r>
        <w:rPr>
          <w:lang w:val="bg-BG"/>
        </w:rPr>
        <w:br w:type="page"/>
      </w:r>
    </w:p>
    <w:p w14:paraId="3BD6DB5C" w14:textId="2BB097CA" w:rsidR="00792C96" w:rsidRDefault="00792C96" w:rsidP="00706DB1">
      <w:pPr>
        <w:suppressAutoHyphens/>
        <w:spacing w:after="0" w:line="240" w:lineRule="auto"/>
        <w:ind w:left="360"/>
        <w:jc w:val="center"/>
        <w:rPr>
          <w:b/>
          <w:bCs/>
          <w:lang w:val="bg-BG"/>
        </w:rPr>
      </w:pPr>
      <w:r w:rsidRPr="007E1947">
        <w:rPr>
          <w:b/>
          <w:bCs/>
          <w:lang w:val="bg-BG"/>
        </w:rPr>
        <w:lastRenderedPageBreak/>
        <w:t>67</w:t>
      </w:r>
      <w:r w:rsidR="007E1947" w:rsidRPr="007E1947">
        <w:rPr>
          <w:b/>
          <w:bCs/>
          <w:lang w:val="bg-BG"/>
        </w:rPr>
        <w:t>-70. Клапни пороци.</w:t>
      </w:r>
    </w:p>
    <w:p w14:paraId="75D38B72" w14:textId="77777777" w:rsidR="00AE3A15" w:rsidRPr="00AE3A15" w:rsidRDefault="00AE3A15" w:rsidP="00706DB1">
      <w:pPr>
        <w:suppressAutoHyphens/>
        <w:spacing w:after="0" w:line="240" w:lineRule="auto"/>
        <w:ind w:left="360"/>
        <w:rPr>
          <w:b/>
          <w:bCs/>
        </w:rPr>
      </w:pPr>
      <w:r w:rsidRPr="00AE3A15">
        <w:rPr>
          <w:b/>
          <w:bCs/>
        </w:rPr>
        <w:t>Митрална стеноза (Stenosis Valvulae Mitralis)</w:t>
      </w:r>
    </w:p>
    <w:p w14:paraId="4F997E4A" w14:textId="77777777" w:rsidR="00AE3A15" w:rsidRPr="00AE3A15" w:rsidRDefault="00AE3A15" w:rsidP="00706DB1">
      <w:pPr>
        <w:suppressAutoHyphens/>
        <w:spacing w:after="0" w:line="240" w:lineRule="auto"/>
        <w:ind w:left="360"/>
      </w:pPr>
      <w:r w:rsidRPr="00AE3A15">
        <w:rPr>
          <w:b/>
          <w:bCs/>
        </w:rPr>
        <w:t>Дефиниция:</w:t>
      </w:r>
    </w:p>
    <w:p w14:paraId="4E8EA9AF" w14:textId="77777777" w:rsidR="00AE3A15" w:rsidRPr="00AE3A15" w:rsidRDefault="00AE3A15" w:rsidP="00A71168">
      <w:pPr>
        <w:numPr>
          <w:ilvl w:val="0"/>
          <w:numId w:val="690"/>
        </w:numPr>
        <w:suppressAutoHyphens/>
        <w:spacing w:after="0" w:line="240" w:lineRule="auto"/>
      </w:pPr>
      <w:r w:rsidRPr="00AE3A15">
        <w:t>Стеснение на митралното клапно отвърстие под 3 cm² (при норма 4-6 cm²).</w:t>
      </w:r>
    </w:p>
    <w:p w14:paraId="52107F61" w14:textId="77777777" w:rsidR="00AE3A15" w:rsidRPr="00AE3A15" w:rsidRDefault="00AE3A15" w:rsidP="00A71168">
      <w:pPr>
        <w:numPr>
          <w:ilvl w:val="0"/>
          <w:numId w:val="690"/>
        </w:numPr>
        <w:suppressAutoHyphens/>
        <w:spacing w:after="0" w:line="240" w:lineRule="auto"/>
      </w:pPr>
      <w:r w:rsidRPr="00AE3A15">
        <w:t>Затруднява преминаването на кръвта от лявото предсърдие в лявата камера.</w:t>
      </w:r>
    </w:p>
    <w:p w14:paraId="5DF3A027" w14:textId="77777777" w:rsidR="00AE3A15" w:rsidRPr="00AE3A15" w:rsidRDefault="00AE3A15" w:rsidP="00A71168">
      <w:pPr>
        <w:numPr>
          <w:ilvl w:val="0"/>
          <w:numId w:val="690"/>
        </w:numPr>
        <w:suppressAutoHyphens/>
        <w:spacing w:after="0" w:line="240" w:lineRule="auto"/>
      </w:pPr>
      <w:r w:rsidRPr="00AE3A15">
        <w:t>Довежда до развитие на пулмонална хипертония и деснокамерна сърдечна слабост.</w:t>
      </w:r>
    </w:p>
    <w:p w14:paraId="6653D1EE" w14:textId="77777777" w:rsidR="00AE3A15" w:rsidRPr="00AE3A15" w:rsidRDefault="00AE3A15" w:rsidP="00A71168">
      <w:pPr>
        <w:numPr>
          <w:ilvl w:val="0"/>
          <w:numId w:val="690"/>
        </w:numPr>
        <w:suppressAutoHyphens/>
        <w:spacing w:after="0" w:line="240" w:lineRule="auto"/>
      </w:pPr>
      <w:r w:rsidRPr="00AE3A15">
        <w:t>Има ревматична етиология.</w:t>
      </w:r>
    </w:p>
    <w:p w14:paraId="38A98887" w14:textId="77777777" w:rsidR="00AE3A15" w:rsidRPr="00AE3A15" w:rsidRDefault="00AE3A15" w:rsidP="00706DB1">
      <w:pPr>
        <w:suppressAutoHyphens/>
        <w:spacing w:after="0" w:line="240" w:lineRule="auto"/>
        <w:ind w:left="360"/>
      </w:pPr>
      <w:r w:rsidRPr="00AE3A15">
        <w:rPr>
          <w:b/>
          <w:bCs/>
        </w:rPr>
        <w:t>Клиника (общ преглед):</w:t>
      </w:r>
    </w:p>
    <w:p w14:paraId="5AE7808D" w14:textId="77777777" w:rsidR="00AE3A15" w:rsidRPr="00AE3A15" w:rsidRDefault="00AE3A15" w:rsidP="00A71168">
      <w:pPr>
        <w:numPr>
          <w:ilvl w:val="0"/>
          <w:numId w:val="691"/>
        </w:numPr>
        <w:suppressAutoHyphens/>
        <w:spacing w:after="0" w:line="240" w:lineRule="auto"/>
      </w:pPr>
      <w:r w:rsidRPr="00AE3A15">
        <w:t>Предизвиква задух, кашлица и хемоптое.</w:t>
      </w:r>
    </w:p>
    <w:p w14:paraId="7E3B956F" w14:textId="77777777" w:rsidR="00AE3A15" w:rsidRPr="00AE3A15" w:rsidRDefault="00AE3A15" w:rsidP="00A71168">
      <w:pPr>
        <w:numPr>
          <w:ilvl w:val="0"/>
          <w:numId w:val="691"/>
        </w:numPr>
        <w:suppressAutoHyphens/>
        <w:spacing w:after="0" w:line="240" w:lineRule="auto"/>
      </w:pPr>
      <w:r w:rsidRPr="00AE3A15">
        <w:t>Води до дилатация на лявото предсърдие и десните сърдечни кухини.</w:t>
      </w:r>
    </w:p>
    <w:p w14:paraId="4EE0B8F6" w14:textId="77777777" w:rsidR="00AE3A15" w:rsidRPr="00AE3A15" w:rsidRDefault="00AE3A15" w:rsidP="00A71168">
      <w:pPr>
        <w:numPr>
          <w:ilvl w:val="0"/>
          <w:numId w:val="691"/>
        </w:numPr>
        <w:suppressAutoHyphens/>
        <w:spacing w:after="0" w:line="240" w:lineRule="auto"/>
      </w:pPr>
      <w:r w:rsidRPr="00AE3A15">
        <w:t>Палпаторно: диастолно "котешко мъркане".</w:t>
      </w:r>
    </w:p>
    <w:p w14:paraId="1E24961A" w14:textId="77777777" w:rsidR="00AE3A15" w:rsidRPr="00AE3A15" w:rsidRDefault="00AE3A15" w:rsidP="00A71168">
      <w:pPr>
        <w:numPr>
          <w:ilvl w:val="0"/>
          <w:numId w:val="691"/>
        </w:numPr>
        <w:suppressAutoHyphens/>
        <w:spacing w:after="0" w:line="240" w:lineRule="auto"/>
      </w:pPr>
      <w:r w:rsidRPr="00AE3A15">
        <w:t>Аускултаторно: силен първи тон, тон на отваряне на митралната клапа (ТОМ), диастолен търкалящ шум с пресистолно усилване.</w:t>
      </w:r>
    </w:p>
    <w:p w14:paraId="7C9F2A06" w14:textId="77777777" w:rsidR="00AE3A15" w:rsidRPr="00AE3A15" w:rsidRDefault="00AE3A15" w:rsidP="00A71168">
      <w:pPr>
        <w:numPr>
          <w:ilvl w:val="0"/>
          <w:numId w:val="691"/>
        </w:numPr>
        <w:suppressAutoHyphens/>
        <w:spacing w:after="0" w:line="240" w:lineRule="auto"/>
      </w:pPr>
      <w:r w:rsidRPr="00AE3A15">
        <w:t>Често се усложнява от предсърдно мъждене.</w:t>
      </w:r>
    </w:p>
    <w:p w14:paraId="011C2C6F" w14:textId="77777777" w:rsidR="00AE3A15" w:rsidRPr="00AE3A15" w:rsidRDefault="00AE3A15" w:rsidP="00706DB1">
      <w:pPr>
        <w:suppressAutoHyphens/>
        <w:spacing w:after="0" w:line="240" w:lineRule="auto"/>
        <w:ind w:left="360"/>
      </w:pPr>
      <w:r w:rsidRPr="00AE3A15">
        <w:rPr>
          <w:b/>
          <w:bCs/>
        </w:rPr>
        <w:t>Етиология:</w:t>
      </w:r>
    </w:p>
    <w:p w14:paraId="30E1425E" w14:textId="77777777" w:rsidR="00AE3A15" w:rsidRPr="00AE3A15" w:rsidRDefault="00AE3A15" w:rsidP="00A71168">
      <w:pPr>
        <w:numPr>
          <w:ilvl w:val="0"/>
          <w:numId w:val="692"/>
        </w:numPr>
        <w:suppressAutoHyphens/>
        <w:spacing w:after="0" w:line="240" w:lineRule="auto"/>
      </w:pPr>
      <w:r w:rsidRPr="00AE3A15">
        <w:t>Има ревматична етиология. Много рядко е вродена или се дължи на неревматичен ендокардит.</w:t>
      </w:r>
    </w:p>
    <w:p w14:paraId="4CBBD1C9" w14:textId="77777777" w:rsidR="00AE3A15" w:rsidRPr="00AE3A15" w:rsidRDefault="00AE3A15" w:rsidP="00706DB1">
      <w:pPr>
        <w:suppressAutoHyphens/>
        <w:spacing w:after="0" w:line="240" w:lineRule="auto"/>
        <w:ind w:left="360"/>
      </w:pPr>
      <w:r w:rsidRPr="00AE3A15">
        <w:rPr>
          <w:b/>
          <w:bCs/>
        </w:rPr>
        <w:t>Патогенеза:</w:t>
      </w:r>
    </w:p>
    <w:p w14:paraId="5C6BF5DB" w14:textId="77777777" w:rsidR="00AE3A15" w:rsidRPr="00AE3A15" w:rsidRDefault="00AE3A15" w:rsidP="00A71168">
      <w:pPr>
        <w:numPr>
          <w:ilvl w:val="0"/>
          <w:numId w:val="693"/>
        </w:numPr>
        <w:suppressAutoHyphens/>
        <w:spacing w:after="0" w:line="240" w:lineRule="auto"/>
      </w:pPr>
      <w:r w:rsidRPr="00AE3A15">
        <w:t>Създава механична пречка за левокамерното пълнене, което обременява лявото предсърдие.</w:t>
      </w:r>
    </w:p>
    <w:p w14:paraId="34C3AF05" w14:textId="77777777" w:rsidR="00AE3A15" w:rsidRPr="00AE3A15" w:rsidRDefault="00AE3A15" w:rsidP="00A71168">
      <w:pPr>
        <w:numPr>
          <w:ilvl w:val="0"/>
          <w:numId w:val="693"/>
        </w:numPr>
        <w:suppressAutoHyphens/>
        <w:spacing w:after="0" w:line="240" w:lineRule="auto"/>
      </w:pPr>
      <w:r w:rsidRPr="00AE3A15">
        <w:t>Предизвиква застой на кръвта в белодробните вени и развитие на белодробна артериална хипертония.</w:t>
      </w:r>
    </w:p>
    <w:p w14:paraId="521E3233" w14:textId="77777777" w:rsidR="00AE3A15" w:rsidRPr="00AE3A15" w:rsidRDefault="00AE3A15" w:rsidP="00A71168">
      <w:pPr>
        <w:numPr>
          <w:ilvl w:val="0"/>
          <w:numId w:val="693"/>
        </w:numPr>
        <w:suppressAutoHyphens/>
        <w:spacing w:after="0" w:line="240" w:lineRule="auto"/>
      </w:pPr>
      <w:r w:rsidRPr="00AE3A15">
        <w:t>Обременява дясната камера и дясното предсърдие, което води до инсуфициенция на трикуспидалната клапа.</w:t>
      </w:r>
    </w:p>
    <w:p w14:paraId="6B78B121" w14:textId="77777777" w:rsidR="00AE3A15" w:rsidRPr="00AE3A15" w:rsidRDefault="00AE3A15" w:rsidP="00A71168">
      <w:pPr>
        <w:numPr>
          <w:ilvl w:val="0"/>
          <w:numId w:val="693"/>
        </w:numPr>
        <w:suppressAutoHyphens/>
        <w:spacing w:after="0" w:line="240" w:lineRule="auto"/>
      </w:pPr>
      <w:r w:rsidRPr="00AE3A15">
        <w:t>Пулмоналната хипертония в началото е функционална, а по-късно се фиксира.</w:t>
      </w:r>
    </w:p>
    <w:p w14:paraId="103040B1" w14:textId="77777777" w:rsidR="00AE3A15" w:rsidRPr="00AE3A15" w:rsidRDefault="00AE3A15" w:rsidP="00706DB1">
      <w:pPr>
        <w:suppressAutoHyphens/>
        <w:spacing w:after="0" w:line="240" w:lineRule="auto"/>
        <w:ind w:left="360"/>
      </w:pPr>
      <w:r w:rsidRPr="00AE3A15">
        <w:rPr>
          <w:b/>
          <w:bCs/>
        </w:rPr>
        <w:t>Патоанатомия:</w:t>
      </w:r>
    </w:p>
    <w:p w14:paraId="262E89F7" w14:textId="77777777" w:rsidR="00AE3A15" w:rsidRPr="00AE3A15" w:rsidRDefault="00AE3A15" w:rsidP="00A71168">
      <w:pPr>
        <w:numPr>
          <w:ilvl w:val="0"/>
          <w:numId w:val="694"/>
        </w:numPr>
        <w:suppressAutoHyphens/>
        <w:spacing w:after="0" w:line="240" w:lineRule="auto"/>
      </w:pPr>
      <w:r w:rsidRPr="00AE3A15">
        <w:rPr>
          <w:b/>
          <w:bCs/>
        </w:rPr>
        <w:t>Морфологични типове:</w:t>
      </w:r>
    </w:p>
    <w:p w14:paraId="626F7D07" w14:textId="77777777" w:rsidR="00AE3A15" w:rsidRPr="00AE3A15" w:rsidRDefault="00AE3A15" w:rsidP="00A71168">
      <w:pPr>
        <w:numPr>
          <w:ilvl w:val="1"/>
          <w:numId w:val="694"/>
        </w:numPr>
        <w:suppressAutoHyphens/>
        <w:spacing w:after="0" w:line="240" w:lineRule="auto"/>
      </w:pPr>
      <w:r w:rsidRPr="00AE3A15">
        <w:rPr>
          <w:b/>
          <w:bCs/>
        </w:rPr>
        <w:t>Тип "илик":</w:t>
      </w:r>
      <w:r w:rsidRPr="00AE3A15">
        <w:t xml:space="preserve"> Дължи се на срастване на клапните комисури.</w:t>
      </w:r>
    </w:p>
    <w:p w14:paraId="6A1C6D80" w14:textId="77777777" w:rsidR="00AE3A15" w:rsidRPr="00AE3A15" w:rsidRDefault="00AE3A15" w:rsidP="00A71168">
      <w:pPr>
        <w:numPr>
          <w:ilvl w:val="1"/>
          <w:numId w:val="694"/>
        </w:numPr>
        <w:suppressAutoHyphens/>
        <w:spacing w:after="0" w:line="240" w:lineRule="auto"/>
      </w:pPr>
      <w:r w:rsidRPr="00AE3A15">
        <w:rPr>
          <w:b/>
          <w:bCs/>
        </w:rPr>
        <w:t>Тип "рибя уста":</w:t>
      </w:r>
      <w:r w:rsidRPr="00AE3A15">
        <w:t xml:space="preserve"> Освен срастване, има скъсени и задебелени хорди, което води до съчетана стеноза и инсуфициенция.</w:t>
      </w:r>
    </w:p>
    <w:p w14:paraId="5FA1C048" w14:textId="77777777" w:rsidR="00AE3A15" w:rsidRPr="00AE3A15" w:rsidRDefault="00AE3A15" w:rsidP="00A71168">
      <w:pPr>
        <w:numPr>
          <w:ilvl w:val="0"/>
          <w:numId w:val="694"/>
        </w:numPr>
        <w:suppressAutoHyphens/>
        <w:spacing w:after="0" w:line="240" w:lineRule="auto"/>
      </w:pPr>
      <w:r w:rsidRPr="00AE3A15">
        <w:rPr>
          <w:b/>
          <w:bCs/>
        </w:rPr>
        <w:t>Степен на стеснение:</w:t>
      </w:r>
    </w:p>
    <w:p w14:paraId="5B5A82DD" w14:textId="77777777" w:rsidR="00AE3A15" w:rsidRPr="00AE3A15" w:rsidRDefault="00AE3A15" w:rsidP="00A71168">
      <w:pPr>
        <w:numPr>
          <w:ilvl w:val="1"/>
          <w:numId w:val="694"/>
        </w:numPr>
        <w:suppressAutoHyphens/>
        <w:spacing w:after="0" w:line="240" w:lineRule="auto"/>
      </w:pPr>
      <w:r w:rsidRPr="00AE3A15">
        <w:rPr>
          <w:b/>
          <w:bCs/>
        </w:rPr>
        <w:t>Лека:</w:t>
      </w:r>
      <w:r w:rsidRPr="00AE3A15">
        <w:t xml:space="preserve"> отвор &gt; 1,5 cm².</w:t>
      </w:r>
    </w:p>
    <w:p w14:paraId="3A5B4A07" w14:textId="77777777" w:rsidR="00AE3A15" w:rsidRPr="00AE3A15" w:rsidRDefault="00AE3A15" w:rsidP="00A71168">
      <w:pPr>
        <w:numPr>
          <w:ilvl w:val="1"/>
          <w:numId w:val="694"/>
        </w:numPr>
        <w:suppressAutoHyphens/>
        <w:spacing w:after="0" w:line="240" w:lineRule="auto"/>
      </w:pPr>
      <w:r w:rsidRPr="00AE3A15">
        <w:rPr>
          <w:b/>
          <w:bCs/>
        </w:rPr>
        <w:t>Среднотежка:</w:t>
      </w:r>
      <w:r w:rsidRPr="00AE3A15">
        <w:t xml:space="preserve"> отвор 1 до 1,5 cm².</w:t>
      </w:r>
    </w:p>
    <w:p w14:paraId="5B33BE0A" w14:textId="77777777" w:rsidR="00AE3A15" w:rsidRPr="00AE3A15" w:rsidRDefault="00AE3A15" w:rsidP="00A71168">
      <w:pPr>
        <w:numPr>
          <w:ilvl w:val="1"/>
          <w:numId w:val="694"/>
        </w:numPr>
        <w:suppressAutoHyphens/>
        <w:spacing w:after="0" w:line="240" w:lineRule="auto"/>
      </w:pPr>
      <w:r w:rsidRPr="00AE3A15">
        <w:rPr>
          <w:b/>
          <w:bCs/>
        </w:rPr>
        <w:t>Тежка:</w:t>
      </w:r>
      <w:r w:rsidRPr="00AE3A15">
        <w:t xml:space="preserve"> отвор &lt; 1 cm².</w:t>
      </w:r>
    </w:p>
    <w:p w14:paraId="6B0E7B1E" w14:textId="77777777" w:rsidR="00AE3A15" w:rsidRPr="00AE3A15" w:rsidRDefault="00AE3A15" w:rsidP="00706DB1">
      <w:pPr>
        <w:suppressAutoHyphens/>
        <w:spacing w:after="0" w:line="240" w:lineRule="auto"/>
        <w:ind w:left="360"/>
      </w:pPr>
      <w:r w:rsidRPr="00AE3A15">
        <w:rPr>
          <w:b/>
          <w:bCs/>
        </w:rPr>
        <w:t>Клинична картина:</w:t>
      </w:r>
    </w:p>
    <w:p w14:paraId="259626E9" w14:textId="77777777" w:rsidR="00AE3A15" w:rsidRPr="00AE3A15" w:rsidRDefault="00AE3A15" w:rsidP="00A71168">
      <w:pPr>
        <w:numPr>
          <w:ilvl w:val="0"/>
          <w:numId w:val="695"/>
        </w:numPr>
        <w:suppressAutoHyphens/>
        <w:spacing w:after="0" w:line="240" w:lineRule="auto"/>
      </w:pPr>
      <w:r w:rsidRPr="00AE3A15">
        <w:rPr>
          <w:b/>
          <w:bCs/>
        </w:rPr>
        <w:t>Анамнеза:</w:t>
      </w:r>
    </w:p>
    <w:p w14:paraId="0C5F799C" w14:textId="77777777" w:rsidR="00AE3A15" w:rsidRPr="00AE3A15" w:rsidRDefault="00AE3A15" w:rsidP="00A71168">
      <w:pPr>
        <w:numPr>
          <w:ilvl w:val="1"/>
          <w:numId w:val="695"/>
        </w:numPr>
        <w:suppressAutoHyphens/>
        <w:spacing w:after="0" w:line="240" w:lineRule="auto"/>
      </w:pPr>
      <w:r w:rsidRPr="00AE3A15">
        <w:rPr>
          <w:b/>
          <w:bCs/>
        </w:rPr>
        <w:t>Задух:</w:t>
      </w:r>
      <w:r w:rsidRPr="00AE3A15">
        <w:t xml:space="preserve"> Ранен симптом, дължи се на белодробен застой. Може да бъде при усилие, ортопнея или кардиална астма.</w:t>
      </w:r>
    </w:p>
    <w:p w14:paraId="45C91BA8" w14:textId="77777777" w:rsidR="00AE3A15" w:rsidRPr="00AE3A15" w:rsidRDefault="00AE3A15" w:rsidP="00A71168">
      <w:pPr>
        <w:numPr>
          <w:ilvl w:val="1"/>
          <w:numId w:val="695"/>
        </w:numPr>
        <w:suppressAutoHyphens/>
        <w:spacing w:after="0" w:line="240" w:lineRule="auto"/>
      </w:pPr>
      <w:r w:rsidRPr="00AE3A15">
        <w:rPr>
          <w:b/>
          <w:bCs/>
        </w:rPr>
        <w:t>Кашлица:</w:t>
      </w:r>
      <w:r w:rsidRPr="00AE3A15">
        <w:t xml:space="preserve"> Съпътства задуха, може да е суха или с розови пенести храчки.</w:t>
      </w:r>
    </w:p>
    <w:p w14:paraId="4F36C888" w14:textId="77777777" w:rsidR="00AE3A15" w:rsidRPr="00AE3A15" w:rsidRDefault="00AE3A15" w:rsidP="00A71168">
      <w:pPr>
        <w:numPr>
          <w:ilvl w:val="1"/>
          <w:numId w:val="695"/>
        </w:numPr>
        <w:suppressAutoHyphens/>
        <w:spacing w:after="0" w:line="240" w:lineRule="auto"/>
      </w:pPr>
      <w:r w:rsidRPr="00AE3A15">
        <w:rPr>
          <w:b/>
          <w:bCs/>
        </w:rPr>
        <w:t>Кръвохрачене:</w:t>
      </w:r>
      <w:r w:rsidRPr="00AE3A15">
        <w:t xml:space="preserve"> Обикновено необилно (жилки кръв).</w:t>
      </w:r>
    </w:p>
    <w:p w14:paraId="03B7F4B5" w14:textId="77777777" w:rsidR="00AE3A15" w:rsidRPr="00AE3A15" w:rsidRDefault="00AE3A15" w:rsidP="00A71168">
      <w:pPr>
        <w:numPr>
          <w:ilvl w:val="1"/>
          <w:numId w:val="695"/>
        </w:numPr>
        <w:suppressAutoHyphens/>
        <w:spacing w:after="0" w:line="240" w:lineRule="auto"/>
      </w:pPr>
      <w:r w:rsidRPr="00AE3A15">
        <w:rPr>
          <w:b/>
          <w:bCs/>
        </w:rPr>
        <w:t>Сърцебиене и прескачане:</w:t>
      </w:r>
      <w:r w:rsidRPr="00AE3A15">
        <w:t xml:space="preserve"> Поради предсърдни екстрасистоли или предсърдно мъжденe.</w:t>
      </w:r>
    </w:p>
    <w:p w14:paraId="43337B6D" w14:textId="77777777" w:rsidR="00AE3A15" w:rsidRPr="00AE3A15" w:rsidRDefault="00AE3A15" w:rsidP="00A71168">
      <w:pPr>
        <w:numPr>
          <w:ilvl w:val="0"/>
          <w:numId w:val="695"/>
        </w:numPr>
        <w:suppressAutoHyphens/>
        <w:spacing w:after="0" w:line="240" w:lineRule="auto"/>
      </w:pPr>
      <w:r w:rsidRPr="00AE3A15">
        <w:rPr>
          <w:b/>
          <w:bCs/>
        </w:rPr>
        <w:t>Обективно:</w:t>
      </w:r>
    </w:p>
    <w:p w14:paraId="2912DCDD" w14:textId="5AD98572" w:rsidR="00AE3A15" w:rsidRPr="00AE3A15" w:rsidRDefault="00AE3A15" w:rsidP="00A71168">
      <w:pPr>
        <w:numPr>
          <w:ilvl w:val="1"/>
          <w:numId w:val="695"/>
        </w:numPr>
        <w:suppressAutoHyphens/>
        <w:spacing w:after="0" w:line="240" w:lineRule="auto"/>
      </w:pPr>
      <w:r w:rsidRPr="00AE3A15">
        <w:rPr>
          <w:b/>
          <w:bCs/>
        </w:rPr>
        <w:t>Оглед:</w:t>
      </w:r>
      <w:r w:rsidRPr="00AE3A15">
        <w:rPr>
          <w:i/>
          <w:iCs/>
        </w:rPr>
        <w:t>Facies mitralis</w:t>
      </w:r>
      <w:r w:rsidRPr="00AE3A15">
        <w:t xml:space="preserve"> (</w:t>
      </w:r>
      <w:r w:rsidR="0033673C">
        <w:t>червенина с цианоза по скулите, цианотични устни и перорална бледост</w:t>
      </w:r>
      <w:r w:rsidRPr="00AE3A15">
        <w:t>), подути шийни вени, деснокамерни пулсации в епигастриума.</w:t>
      </w:r>
    </w:p>
    <w:p w14:paraId="53AFE313" w14:textId="77777777" w:rsidR="00AE3A15" w:rsidRPr="00AE3A15" w:rsidRDefault="00AE3A15" w:rsidP="00A71168">
      <w:pPr>
        <w:numPr>
          <w:ilvl w:val="1"/>
          <w:numId w:val="695"/>
        </w:numPr>
        <w:suppressAutoHyphens/>
        <w:spacing w:after="0" w:line="240" w:lineRule="auto"/>
      </w:pPr>
      <w:r w:rsidRPr="00AE3A15">
        <w:rPr>
          <w:b/>
          <w:bCs/>
        </w:rPr>
        <w:t>Палпация:</w:t>
      </w:r>
      <w:r w:rsidRPr="00AE3A15">
        <w:t xml:space="preserve"> Изместен </w:t>
      </w:r>
      <w:r w:rsidRPr="00AE3A15">
        <w:rPr>
          <w:i/>
          <w:iCs/>
        </w:rPr>
        <w:t>ictus cordis</w:t>
      </w:r>
      <w:r w:rsidRPr="00AE3A15">
        <w:t>, диастолно котешко мъркане на върха.</w:t>
      </w:r>
    </w:p>
    <w:p w14:paraId="1DA7331C" w14:textId="77777777" w:rsidR="00AE3A15" w:rsidRPr="00AE3A15" w:rsidRDefault="00AE3A15" w:rsidP="00A71168">
      <w:pPr>
        <w:numPr>
          <w:ilvl w:val="1"/>
          <w:numId w:val="695"/>
        </w:numPr>
        <w:suppressAutoHyphens/>
        <w:spacing w:after="0" w:line="240" w:lineRule="auto"/>
      </w:pPr>
      <w:r w:rsidRPr="00AE3A15">
        <w:rPr>
          <w:b/>
          <w:bCs/>
        </w:rPr>
        <w:t>Перкусия:</w:t>
      </w:r>
      <w:r w:rsidRPr="00AE3A15">
        <w:t xml:space="preserve"> Разширение на сърдечните граници наляво, надясно и нагоре.</w:t>
      </w:r>
    </w:p>
    <w:p w14:paraId="32607F88" w14:textId="77777777" w:rsidR="00AE3A15" w:rsidRPr="00AE3A15" w:rsidRDefault="00AE3A15" w:rsidP="00A71168">
      <w:pPr>
        <w:numPr>
          <w:ilvl w:val="1"/>
          <w:numId w:val="695"/>
        </w:numPr>
        <w:suppressAutoHyphens/>
        <w:spacing w:after="0" w:line="240" w:lineRule="auto"/>
      </w:pPr>
      <w:r w:rsidRPr="00AE3A15">
        <w:rPr>
          <w:b/>
          <w:bCs/>
        </w:rPr>
        <w:t>Аускултация:</w:t>
      </w:r>
    </w:p>
    <w:p w14:paraId="3B094D63" w14:textId="77777777" w:rsidR="00AE3A15" w:rsidRPr="00AE3A15" w:rsidRDefault="00AE3A15" w:rsidP="00A71168">
      <w:pPr>
        <w:numPr>
          <w:ilvl w:val="2"/>
          <w:numId w:val="695"/>
        </w:numPr>
        <w:suppressAutoHyphens/>
        <w:spacing w:after="0" w:line="240" w:lineRule="auto"/>
      </w:pPr>
      <w:r w:rsidRPr="00AE3A15">
        <w:rPr>
          <w:b/>
          <w:bCs/>
        </w:rPr>
        <w:t>Акцентуиран и отсечен първи тон (Т₁)</w:t>
      </w:r>
      <w:r w:rsidRPr="00AE3A15">
        <w:t>.</w:t>
      </w:r>
    </w:p>
    <w:p w14:paraId="6EEAA5A8" w14:textId="77777777" w:rsidR="00AE3A15" w:rsidRPr="00AE3A15" w:rsidRDefault="00AE3A15" w:rsidP="00A71168">
      <w:pPr>
        <w:numPr>
          <w:ilvl w:val="2"/>
          <w:numId w:val="695"/>
        </w:numPr>
        <w:suppressAutoHyphens/>
        <w:spacing w:after="0" w:line="240" w:lineRule="auto"/>
      </w:pPr>
      <w:r w:rsidRPr="00AE3A15">
        <w:rPr>
          <w:b/>
          <w:bCs/>
        </w:rPr>
        <w:lastRenderedPageBreak/>
        <w:t>Усилен втори тон (Т₂)</w:t>
      </w:r>
      <w:r w:rsidRPr="00AE3A15">
        <w:t xml:space="preserve"> за сметка на пулмоналния компонент (Р₂).</w:t>
      </w:r>
    </w:p>
    <w:p w14:paraId="3AE1FDF1" w14:textId="77777777" w:rsidR="00AE3A15" w:rsidRPr="00AE3A15" w:rsidRDefault="00AE3A15" w:rsidP="00A71168">
      <w:pPr>
        <w:numPr>
          <w:ilvl w:val="2"/>
          <w:numId w:val="695"/>
        </w:numPr>
        <w:suppressAutoHyphens/>
        <w:spacing w:after="0" w:line="240" w:lineRule="auto"/>
        <w:rPr>
          <w:highlight w:val="cyan"/>
        </w:rPr>
      </w:pPr>
      <w:r w:rsidRPr="00AE3A15">
        <w:rPr>
          <w:b/>
          <w:bCs/>
          <w:highlight w:val="cyan"/>
        </w:rPr>
        <w:t>Тон на отваряне на митралната клапа (ТОМ)</w:t>
      </w:r>
      <w:r w:rsidRPr="00AE3A15">
        <w:rPr>
          <w:highlight w:val="cyan"/>
        </w:rPr>
        <w:t xml:space="preserve"> в ранна диастола.</w:t>
      </w:r>
    </w:p>
    <w:p w14:paraId="0AD7CD36" w14:textId="77777777" w:rsidR="00AE3A15" w:rsidRPr="00AE3A15" w:rsidRDefault="00AE3A15" w:rsidP="00A71168">
      <w:pPr>
        <w:numPr>
          <w:ilvl w:val="2"/>
          <w:numId w:val="695"/>
        </w:numPr>
        <w:suppressAutoHyphens/>
        <w:spacing w:after="0" w:line="240" w:lineRule="auto"/>
      </w:pPr>
      <w:r w:rsidRPr="00AE3A15">
        <w:rPr>
          <w:b/>
          <w:bCs/>
        </w:rPr>
        <w:t>Диастолен шум с пресистолно усилване:</w:t>
      </w:r>
      <w:r w:rsidRPr="00AE3A15">
        <w:t xml:space="preserve"> Търкалящ, нискочестотен. При лека стеноза е само пресистолен; при тежка е протомезодиастолен. Изчезва при предсърдно мъждене. Не пропагира.</w:t>
      </w:r>
    </w:p>
    <w:p w14:paraId="13E84F1C" w14:textId="77777777" w:rsidR="00AE3A15" w:rsidRPr="00AE3A15" w:rsidRDefault="00AE3A15" w:rsidP="00A71168">
      <w:pPr>
        <w:numPr>
          <w:ilvl w:val="2"/>
          <w:numId w:val="695"/>
        </w:numPr>
        <w:suppressAutoHyphens/>
        <w:spacing w:after="0" w:line="240" w:lineRule="auto"/>
      </w:pPr>
      <w:r w:rsidRPr="00AE3A15">
        <w:rPr>
          <w:b/>
          <w:bCs/>
        </w:rPr>
        <w:t>На пулмоналис:</w:t>
      </w:r>
      <w:r w:rsidRPr="00AE3A15">
        <w:t xml:space="preserve"> Може да се чуе систолен шум (релативна стеноза) и протодиастолен шум на Graham-Steell (релативна инсуфициенция).</w:t>
      </w:r>
    </w:p>
    <w:p w14:paraId="522FAB61" w14:textId="77777777" w:rsidR="00AE3A15" w:rsidRPr="00AE3A15" w:rsidRDefault="00AE3A15" w:rsidP="00706DB1">
      <w:pPr>
        <w:suppressAutoHyphens/>
        <w:spacing w:after="0" w:line="240" w:lineRule="auto"/>
        <w:ind w:left="360"/>
      </w:pPr>
      <w:r w:rsidRPr="00AE3A15">
        <w:rPr>
          <w:b/>
          <w:bCs/>
        </w:rPr>
        <w:t>Изследвания:</w:t>
      </w:r>
    </w:p>
    <w:p w14:paraId="09CE89A6" w14:textId="77777777" w:rsidR="00AE3A15" w:rsidRPr="00AE3A15" w:rsidRDefault="00AE3A15" w:rsidP="00A71168">
      <w:pPr>
        <w:numPr>
          <w:ilvl w:val="0"/>
          <w:numId w:val="696"/>
        </w:numPr>
        <w:suppressAutoHyphens/>
        <w:spacing w:after="0" w:line="240" w:lineRule="auto"/>
      </w:pPr>
      <w:r w:rsidRPr="00AE3A15">
        <w:rPr>
          <w:b/>
          <w:bCs/>
          <w:highlight w:val="cyan"/>
        </w:rPr>
        <w:t>ЕКГ:</w:t>
      </w:r>
      <w:r w:rsidRPr="00AE3A15">
        <w:rPr>
          <w:i/>
          <w:iCs/>
          <w:highlight w:val="cyan"/>
        </w:rPr>
        <w:t>P mitrale</w:t>
      </w:r>
      <w:r w:rsidRPr="00AE3A15">
        <w:rPr>
          <w:highlight w:val="cyan"/>
        </w:rPr>
        <w:t xml:space="preserve"> (разширена, двугърба Р вълна), десен тип ЕКГ.</w:t>
      </w:r>
    </w:p>
    <w:p w14:paraId="53835DE0" w14:textId="77777777" w:rsidR="00AE3A15" w:rsidRPr="00AE3A15" w:rsidRDefault="00AE3A15" w:rsidP="00A71168">
      <w:pPr>
        <w:numPr>
          <w:ilvl w:val="0"/>
          <w:numId w:val="696"/>
        </w:numPr>
        <w:suppressAutoHyphens/>
        <w:spacing w:after="0" w:line="240" w:lineRule="auto"/>
      </w:pPr>
      <w:r w:rsidRPr="00AE3A15">
        <w:rPr>
          <w:b/>
          <w:bCs/>
        </w:rPr>
        <w:t>Рентгенография:</w:t>
      </w:r>
      <w:r w:rsidRPr="00AE3A15">
        <w:t xml:space="preserve"> "Митрално сърце" с изгладена талия, белодробен застой.</w:t>
      </w:r>
    </w:p>
    <w:p w14:paraId="71B53988" w14:textId="77777777" w:rsidR="00AE3A15" w:rsidRPr="00AE3A15" w:rsidRDefault="00AE3A15" w:rsidP="00A71168">
      <w:pPr>
        <w:numPr>
          <w:ilvl w:val="0"/>
          <w:numId w:val="696"/>
        </w:numPr>
        <w:suppressAutoHyphens/>
        <w:spacing w:after="0" w:line="240" w:lineRule="auto"/>
      </w:pPr>
      <w:r w:rsidRPr="00AE3A15">
        <w:rPr>
          <w:b/>
          <w:bCs/>
        </w:rPr>
        <w:t>Ехокардиография:</w:t>
      </w:r>
      <w:r w:rsidRPr="00AE3A15">
        <w:t xml:space="preserve"> Визуализира клапата, определя размера на стенозата.</w:t>
      </w:r>
    </w:p>
    <w:p w14:paraId="506D0A78" w14:textId="77777777" w:rsidR="00AE3A15" w:rsidRPr="00AE3A15" w:rsidRDefault="00AE3A15" w:rsidP="00706DB1">
      <w:pPr>
        <w:suppressAutoHyphens/>
        <w:spacing w:after="0" w:line="240" w:lineRule="auto"/>
        <w:ind w:left="360"/>
      </w:pPr>
      <w:r w:rsidRPr="00AE3A15">
        <w:rPr>
          <w:b/>
          <w:bCs/>
        </w:rPr>
        <w:t>Усложнения:</w:t>
      </w:r>
    </w:p>
    <w:p w14:paraId="02378560" w14:textId="77777777" w:rsidR="00AE3A15" w:rsidRPr="00AE3A15" w:rsidRDefault="00AE3A15" w:rsidP="00A71168">
      <w:pPr>
        <w:numPr>
          <w:ilvl w:val="0"/>
          <w:numId w:val="697"/>
        </w:numPr>
        <w:suppressAutoHyphens/>
        <w:spacing w:after="0" w:line="240" w:lineRule="auto"/>
      </w:pPr>
      <w:r w:rsidRPr="00AE3A15">
        <w:t>Ритъмни разстройства (предсърдно мъждене/трептене).</w:t>
      </w:r>
    </w:p>
    <w:p w14:paraId="270456F1" w14:textId="77777777" w:rsidR="00AE3A15" w:rsidRPr="00AE3A15" w:rsidRDefault="00AE3A15" w:rsidP="00A71168">
      <w:pPr>
        <w:numPr>
          <w:ilvl w:val="0"/>
          <w:numId w:val="697"/>
        </w:numPr>
        <w:suppressAutoHyphens/>
        <w:spacing w:after="0" w:line="240" w:lineRule="auto"/>
      </w:pPr>
      <w:r w:rsidRPr="00AE3A15">
        <w:t>Емболии (в големия кръг от ляво предсърдие; белодробни от дясна камера).</w:t>
      </w:r>
    </w:p>
    <w:p w14:paraId="6C8835B1" w14:textId="77777777" w:rsidR="00AE3A15" w:rsidRPr="00AE3A15" w:rsidRDefault="00AE3A15" w:rsidP="00A71168">
      <w:pPr>
        <w:numPr>
          <w:ilvl w:val="0"/>
          <w:numId w:val="697"/>
        </w:numPr>
        <w:suppressAutoHyphens/>
        <w:spacing w:after="0" w:line="240" w:lineRule="auto"/>
      </w:pPr>
      <w:r w:rsidRPr="00AE3A15">
        <w:t>Остра и хронична сърдечна недостатъчност.</w:t>
      </w:r>
    </w:p>
    <w:p w14:paraId="4080A57C" w14:textId="77777777" w:rsidR="00AE3A15" w:rsidRPr="00AE3A15" w:rsidRDefault="00AE3A15" w:rsidP="00706DB1">
      <w:pPr>
        <w:suppressAutoHyphens/>
        <w:spacing w:after="0" w:line="240" w:lineRule="auto"/>
        <w:ind w:left="360"/>
      </w:pPr>
      <w:r w:rsidRPr="00AE3A15">
        <w:rPr>
          <w:b/>
          <w:bCs/>
        </w:rPr>
        <w:t>Прогноза:</w:t>
      </w:r>
    </w:p>
    <w:p w14:paraId="22596C53" w14:textId="77777777" w:rsidR="00AE3A15" w:rsidRPr="00AE3A15" w:rsidRDefault="00AE3A15" w:rsidP="00A71168">
      <w:pPr>
        <w:numPr>
          <w:ilvl w:val="0"/>
          <w:numId w:val="698"/>
        </w:numPr>
        <w:suppressAutoHyphens/>
        <w:spacing w:after="0" w:line="240" w:lineRule="auto"/>
      </w:pPr>
      <w:r w:rsidRPr="00AE3A15">
        <w:t>Благоприятна поради рядкостта на ревматичните рецидиви и възможностите за оперативно и антикоагулантно лечение.</w:t>
      </w:r>
    </w:p>
    <w:p w14:paraId="751CA446" w14:textId="77777777" w:rsidR="007E1947" w:rsidRDefault="007E1947" w:rsidP="00706DB1">
      <w:pPr>
        <w:suppressAutoHyphens/>
        <w:spacing w:after="0" w:line="240" w:lineRule="auto"/>
        <w:ind w:left="360"/>
        <w:rPr>
          <w:lang w:val="bg-BG"/>
        </w:rPr>
      </w:pPr>
    </w:p>
    <w:p w14:paraId="7042B825" w14:textId="77777777" w:rsidR="0018094A" w:rsidRPr="0018094A" w:rsidRDefault="0018094A" w:rsidP="00706DB1">
      <w:pPr>
        <w:suppressAutoHyphens/>
        <w:spacing w:after="0" w:line="240" w:lineRule="auto"/>
        <w:ind w:left="360"/>
        <w:rPr>
          <w:b/>
          <w:bCs/>
        </w:rPr>
      </w:pPr>
      <w:r w:rsidRPr="0018094A">
        <w:rPr>
          <w:b/>
          <w:bCs/>
        </w:rPr>
        <w:t>Митрална инсуфициенция (Insufficientia V. Mitralis)</w:t>
      </w:r>
    </w:p>
    <w:p w14:paraId="4A9F491E" w14:textId="77777777" w:rsidR="0018094A" w:rsidRPr="0018094A" w:rsidRDefault="0018094A" w:rsidP="00706DB1">
      <w:pPr>
        <w:suppressAutoHyphens/>
        <w:spacing w:after="0" w:line="240" w:lineRule="auto"/>
        <w:ind w:left="360"/>
      </w:pPr>
      <w:r w:rsidRPr="0018094A">
        <w:rPr>
          <w:b/>
          <w:bCs/>
        </w:rPr>
        <w:t>Дефиниция:</w:t>
      </w:r>
    </w:p>
    <w:p w14:paraId="5BC4F078" w14:textId="77777777" w:rsidR="0018094A" w:rsidRPr="0018094A" w:rsidRDefault="0018094A" w:rsidP="00A71168">
      <w:pPr>
        <w:numPr>
          <w:ilvl w:val="0"/>
          <w:numId w:val="699"/>
        </w:numPr>
        <w:suppressAutoHyphens/>
        <w:spacing w:after="0" w:line="240" w:lineRule="auto"/>
      </w:pPr>
      <w:r w:rsidRPr="0018094A">
        <w:t>Клапен порок, при който митралната клапа не се затваря плътно по време на систола.</w:t>
      </w:r>
    </w:p>
    <w:p w14:paraId="2D4A0D01" w14:textId="77777777" w:rsidR="0018094A" w:rsidRPr="0018094A" w:rsidRDefault="0018094A" w:rsidP="00A71168">
      <w:pPr>
        <w:numPr>
          <w:ilvl w:val="0"/>
          <w:numId w:val="699"/>
        </w:numPr>
        <w:suppressAutoHyphens/>
        <w:spacing w:after="0" w:line="240" w:lineRule="auto"/>
      </w:pPr>
      <w:r w:rsidRPr="0018094A">
        <w:t>Част от кръвта регургитира от лявата камера в лявото предсърдие, което ги обременява обемно.</w:t>
      </w:r>
    </w:p>
    <w:p w14:paraId="0CE197F0" w14:textId="77777777" w:rsidR="0018094A" w:rsidRPr="0018094A" w:rsidRDefault="0018094A" w:rsidP="00706DB1">
      <w:pPr>
        <w:suppressAutoHyphens/>
        <w:spacing w:after="0" w:line="240" w:lineRule="auto"/>
        <w:ind w:left="360"/>
      </w:pPr>
      <w:r w:rsidRPr="0018094A">
        <w:rPr>
          <w:b/>
          <w:bCs/>
        </w:rPr>
        <w:t>Клиника (общ преглед):</w:t>
      </w:r>
    </w:p>
    <w:p w14:paraId="458E8AFC" w14:textId="77777777" w:rsidR="0018094A" w:rsidRPr="0018094A" w:rsidRDefault="0018094A" w:rsidP="00A71168">
      <w:pPr>
        <w:numPr>
          <w:ilvl w:val="0"/>
          <w:numId w:val="700"/>
        </w:numPr>
        <w:suppressAutoHyphens/>
        <w:spacing w:after="0" w:line="240" w:lineRule="auto"/>
      </w:pPr>
      <w:r w:rsidRPr="0018094A">
        <w:t>Леките форми са безсимптомни. Тежките протичат със задух, кашлица и деснокамерна сърдечна слабост.</w:t>
      </w:r>
    </w:p>
    <w:p w14:paraId="0876B340" w14:textId="77777777" w:rsidR="0018094A" w:rsidRPr="0018094A" w:rsidRDefault="0018094A" w:rsidP="00A71168">
      <w:pPr>
        <w:numPr>
          <w:ilvl w:val="0"/>
          <w:numId w:val="700"/>
        </w:numPr>
        <w:suppressAutoHyphens/>
        <w:spacing w:after="0" w:line="240" w:lineRule="auto"/>
      </w:pPr>
      <w:r w:rsidRPr="0018094A">
        <w:t xml:space="preserve">Физикално: изместен латерално </w:t>
      </w:r>
      <w:r w:rsidRPr="0018094A">
        <w:rPr>
          <w:i/>
          <w:iCs/>
        </w:rPr>
        <w:t>ictus cordis</w:t>
      </w:r>
      <w:r w:rsidRPr="0018094A">
        <w:t>, отслабен първи тон, акцентуиран Р₂, духащ систолен шум на върха с пропагация към аксилата.</w:t>
      </w:r>
    </w:p>
    <w:p w14:paraId="4CC75F96" w14:textId="77777777" w:rsidR="0018094A" w:rsidRPr="0018094A" w:rsidRDefault="0018094A" w:rsidP="00706DB1">
      <w:pPr>
        <w:suppressAutoHyphens/>
        <w:spacing w:after="0" w:line="240" w:lineRule="auto"/>
        <w:ind w:left="360"/>
      </w:pPr>
      <w:r w:rsidRPr="0018094A">
        <w:rPr>
          <w:b/>
          <w:bCs/>
        </w:rPr>
        <w:t>Етиология:</w:t>
      </w:r>
    </w:p>
    <w:p w14:paraId="17AAE652" w14:textId="77777777" w:rsidR="0018094A" w:rsidRPr="0018094A" w:rsidRDefault="0018094A" w:rsidP="00A71168">
      <w:pPr>
        <w:numPr>
          <w:ilvl w:val="0"/>
          <w:numId w:val="701"/>
        </w:numPr>
        <w:suppressAutoHyphens/>
        <w:spacing w:after="0" w:line="240" w:lineRule="auto"/>
      </w:pPr>
      <w:r w:rsidRPr="0018094A">
        <w:t>Ревматизъм (рядко е чиста), пролапс на митрално платно, артериална хипертония, миокардити, кардиомиопатии, инфекциозен ендокардит, скъсване на папиларен мускул/хорди.</w:t>
      </w:r>
    </w:p>
    <w:p w14:paraId="12528FB0" w14:textId="77777777" w:rsidR="0018094A" w:rsidRPr="0018094A" w:rsidRDefault="0018094A" w:rsidP="00706DB1">
      <w:pPr>
        <w:suppressAutoHyphens/>
        <w:spacing w:after="0" w:line="240" w:lineRule="auto"/>
        <w:ind w:left="360"/>
      </w:pPr>
      <w:r w:rsidRPr="0018094A">
        <w:rPr>
          <w:b/>
          <w:bCs/>
        </w:rPr>
        <w:t>Патогенеза:</w:t>
      </w:r>
    </w:p>
    <w:p w14:paraId="045F19C0" w14:textId="77777777" w:rsidR="0018094A" w:rsidRPr="0018094A" w:rsidRDefault="0018094A" w:rsidP="00A71168">
      <w:pPr>
        <w:numPr>
          <w:ilvl w:val="0"/>
          <w:numId w:val="702"/>
        </w:numPr>
        <w:suppressAutoHyphens/>
        <w:spacing w:after="0" w:line="240" w:lineRule="auto"/>
      </w:pPr>
      <w:r w:rsidRPr="0018094A">
        <w:t>Регургитацията на кръв в лявото предсърдие го обременява обемно.</w:t>
      </w:r>
    </w:p>
    <w:p w14:paraId="4F6B80D0" w14:textId="77777777" w:rsidR="0018094A" w:rsidRPr="0018094A" w:rsidRDefault="0018094A" w:rsidP="00A71168">
      <w:pPr>
        <w:numPr>
          <w:ilvl w:val="0"/>
          <w:numId w:val="702"/>
        </w:numPr>
        <w:suppressAutoHyphens/>
        <w:spacing w:after="0" w:line="240" w:lineRule="auto"/>
      </w:pPr>
      <w:r w:rsidRPr="0018094A">
        <w:t>През диастолата по-големият обем кръв претоварва и лявата камера, предизвиквайки нейната хипертрофия и дилатация.</w:t>
      </w:r>
    </w:p>
    <w:p w14:paraId="6A398FE4" w14:textId="77777777" w:rsidR="0018094A" w:rsidRPr="0018094A" w:rsidRDefault="0018094A" w:rsidP="00A71168">
      <w:pPr>
        <w:numPr>
          <w:ilvl w:val="0"/>
          <w:numId w:val="702"/>
        </w:numPr>
        <w:suppressAutoHyphens/>
        <w:spacing w:after="0" w:line="240" w:lineRule="auto"/>
      </w:pPr>
      <w:r w:rsidRPr="0018094A">
        <w:t>Ретроградният застой води до белодробна хипертония и обременяване на дясната камера.</w:t>
      </w:r>
    </w:p>
    <w:p w14:paraId="3D51FFFC" w14:textId="77777777" w:rsidR="0018094A" w:rsidRPr="0018094A" w:rsidRDefault="0018094A" w:rsidP="00706DB1">
      <w:pPr>
        <w:suppressAutoHyphens/>
        <w:spacing w:after="0" w:line="240" w:lineRule="auto"/>
        <w:ind w:left="360"/>
      </w:pPr>
      <w:r w:rsidRPr="0018094A">
        <w:rPr>
          <w:b/>
          <w:bCs/>
        </w:rPr>
        <w:t>Клинична картина:</w:t>
      </w:r>
    </w:p>
    <w:p w14:paraId="0DD63E71" w14:textId="77777777" w:rsidR="0018094A" w:rsidRPr="0018094A" w:rsidRDefault="0018094A" w:rsidP="00A71168">
      <w:pPr>
        <w:numPr>
          <w:ilvl w:val="0"/>
          <w:numId w:val="703"/>
        </w:numPr>
        <w:suppressAutoHyphens/>
        <w:spacing w:after="0" w:line="240" w:lineRule="auto"/>
      </w:pPr>
      <w:r w:rsidRPr="0018094A">
        <w:rPr>
          <w:b/>
          <w:bCs/>
        </w:rPr>
        <w:t>Анамнеза:</w:t>
      </w:r>
      <w:r w:rsidRPr="0018094A">
        <w:t xml:space="preserve"> При леки форми може да има само екстрасистоли. При тежки – задух, кашлица, хемоптое.</w:t>
      </w:r>
    </w:p>
    <w:p w14:paraId="6F262AFF" w14:textId="77777777" w:rsidR="0018094A" w:rsidRPr="0018094A" w:rsidRDefault="0018094A" w:rsidP="00A71168">
      <w:pPr>
        <w:numPr>
          <w:ilvl w:val="0"/>
          <w:numId w:val="703"/>
        </w:numPr>
        <w:suppressAutoHyphens/>
        <w:spacing w:after="0" w:line="240" w:lineRule="auto"/>
      </w:pPr>
      <w:r w:rsidRPr="0018094A">
        <w:rPr>
          <w:b/>
          <w:bCs/>
        </w:rPr>
        <w:t>Обективно:</w:t>
      </w:r>
    </w:p>
    <w:p w14:paraId="264C7073" w14:textId="77777777" w:rsidR="0018094A" w:rsidRPr="0018094A" w:rsidRDefault="0018094A" w:rsidP="00A71168">
      <w:pPr>
        <w:numPr>
          <w:ilvl w:val="1"/>
          <w:numId w:val="703"/>
        </w:numPr>
        <w:suppressAutoHyphens/>
        <w:spacing w:after="0" w:line="240" w:lineRule="auto"/>
      </w:pPr>
      <w:r w:rsidRPr="0018094A">
        <w:rPr>
          <w:b/>
          <w:bCs/>
        </w:rPr>
        <w:t>Ictus cordis:</w:t>
      </w:r>
      <w:r w:rsidRPr="0018094A">
        <w:t xml:space="preserve"> Разширен, усилен, изместен в VI м.р. навън.</w:t>
      </w:r>
    </w:p>
    <w:p w14:paraId="5D82B056" w14:textId="77777777" w:rsidR="0018094A" w:rsidRPr="0018094A" w:rsidRDefault="0018094A" w:rsidP="00A71168">
      <w:pPr>
        <w:numPr>
          <w:ilvl w:val="1"/>
          <w:numId w:val="703"/>
        </w:numPr>
        <w:suppressAutoHyphens/>
        <w:spacing w:after="0" w:line="240" w:lineRule="auto"/>
      </w:pPr>
      <w:r w:rsidRPr="0018094A">
        <w:rPr>
          <w:b/>
          <w:bCs/>
        </w:rPr>
        <w:t>Палпация:</w:t>
      </w:r>
      <w:r w:rsidRPr="0018094A">
        <w:t xml:space="preserve"> Рядко се палпира систолен фремисман.</w:t>
      </w:r>
    </w:p>
    <w:p w14:paraId="79B3B4CC" w14:textId="77777777" w:rsidR="0018094A" w:rsidRPr="0018094A" w:rsidRDefault="0018094A" w:rsidP="00A71168">
      <w:pPr>
        <w:numPr>
          <w:ilvl w:val="1"/>
          <w:numId w:val="703"/>
        </w:numPr>
        <w:suppressAutoHyphens/>
        <w:spacing w:after="0" w:line="240" w:lineRule="auto"/>
      </w:pPr>
      <w:r w:rsidRPr="0018094A">
        <w:rPr>
          <w:b/>
          <w:bCs/>
        </w:rPr>
        <w:t>Перкусия:</w:t>
      </w:r>
      <w:r w:rsidRPr="0018094A">
        <w:t xml:space="preserve"> Сърцето е разширено наляво, надясно и нагоре.</w:t>
      </w:r>
    </w:p>
    <w:p w14:paraId="7E2BE2FA" w14:textId="77777777" w:rsidR="0018094A" w:rsidRPr="0018094A" w:rsidRDefault="0018094A" w:rsidP="00A71168">
      <w:pPr>
        <w:numPr>
          <w:ilvl w:val="1"/>
          <w:numId w:val="703"/>
        </w:numPr>
        <w:suppressAutoHyphens/>
        <w:spacing w:after="0" w:line="240" w:lineRule="auto"/>
      </w:pPr>
      <w:r w:rsidRPr="0018094A">
        <w:rPr>
          <w:b/>
          <w:bCs/>
        </w:rPr>
        <w:t>Аускултация:</w:t>
      </w:r>
    </w:p>
    <w:p w14:paraId="74AF8E2C" w14:textId="77777777" w:rsidR="0018094A" w:rsidRPr="0018094A" w:rsidRDefault="0018094A" w:rsidP="00A71168">
      <w:pPr>
        <w:numPr>
          <w:ilvl w:val="2"/>
          <w:numId w:val="703"/>
        </w:numPr>
        <w:suppressAutoHyphens/>
        <w:spacing w:after="0" w:line="240" w:lineRule="auto"/>
      </w:pPr>
      <w:r w:rsidRPr="0018094A">
        <w:rPr>
          <w:b/>
          <w:bCs/>
        </w:rPr>
        <w:t>Отслабен първи тон (Т₁)</w:t>
      </w:r>
      <w:r w:rsidRPr="0018094A">
        <w:t>.</w:t>
      </w:r>
    </w:p>
    <w:p w14:paraId="0DEE29D8" w14:textId="77777777" w:rsidR="0018094A" w:rsidRPr="0018094A" w:rsidRDefault="0018094A" w:rsidP="00A71168">
      <w:pPr>
        <w:numPr>
          <w:ilvl w:val="2"/>
          <w:numId w:val="703"/>
        </w:numPr>
        <w:suppressAutoHyphens/>
        <w:spacing w:after="0" w:line="240" w:lineRule="auto"/>
      </w:pPr>
      <w:r w:rsidRPr="0018094A">
        <w:rPr>
          <w:b/>
          <w:bCs/>
        </w:rPr>
        <w:t>Запазен или усилен втори тон (Т₂)</w:t>
      </w:r>
      <w:r w:rsidRPr="0018094A">
        <w:t>.</w:t>
      </w:r>
    </w:p>
    <w:p w14:paraId="04C800B0" w14:textId="77777777" w:rsidR="0018094A" w:rsidRPr="0018094A" w:rsidRDefault="0018094A" w:rsidP="00A71168">
      <w:pPr>
        <w:numPr>
          <w:ilvl w:val="2"/>
          <w:numId w:val="703"/>
        </w:numPr>
        <w:suppressAutoHyphens/>
        <w:spacing w:after="0" w:line="240" w:lineRule="auto"/>
      </w:pPr>
      <w:r w:rsidRPr="0018094A">
        <w:rPr>
          <w:b/>
          <w:bCs/>
        </w:rPr>
        <w:lastRenderedPageBreak/>
        <w:t>Систолен шум на върха:</w:t>
      </w:r>
      <w:r w:rsidRPr="0018094A">
        <w:t xml:space="preserve"> При лека инсуфициенция е прото-/протомезосистолен; при тежка е холо(пан)систолен. Има духащ, декресчендо характер. Пропагира аксиларно.</w:t>
      </w:r>
    </w:p>
    <w:p w14:paraId="07CF22C7" w14:textId="77777777" w:rsidR="0018094A" w:rsidRPr="0018094A" w:rsidRDefault="0018094A" w:rsidP="00A71168">
      <w:pPr>
        <w:numPr>
          <w:ilvl w:val="2"/>
          <w:numId w:val="703"/>
        </w:numPr>
        <w:suppressAutoHyphens/>
        <w:spacing w:after="0" w:line="240" w:lineRule="auto"/>
      </w:pPr>
      <w:r w:rsidRPr="0018094A">
        <w:t xml:space="preserve">При пролапс на митрално платно се установява </w:t>
      </w:r>
      <w:r w:rsidRPr="0018094A">
        <w:rPr>
          <w:b/>
          <w:bCs/>
        </w:rPr>
        <w:t>мезо-телесистолен клик</w:t>
      </w:r>
      <w:r w:rsidRPr="0018094A">
        <w:t xml:space="preserve"> и телесистолен шум.</w:t>
      </w:r>
    </w:p>
    <w:p w14:paraId="3075E0AB" w14:textId="77777777" w:rsidR="0018094A" w:rsidRPr="0018094A" w:rsidRDefault="0018094A" w:rsidP="00706DB1">
      <w:pPr>
        <w:suppressAutoHyphens/>
        <w:spacing w:after="0" w:line="240" w:lineRule="auto"/>
        <w:ind w:left="360"/>
      </w:pPr>
      <w:r w:rsidRPr="0018094A">
        <w:rPr>
          <w:b/>
          <w:bCs/>
        </w:rPr>
        <w:t>Изследвания:</w:t>
      </w:r>
    </w:p>
    <w:p w14:paraId="3538D8B0" w14:textId="77777777" w:rsidR="0018094A" w:rsidRPr="0018094A" w:rsidRDefault="0018094A" w:rsidP="00A71168">
      <w:pPr>
        <w:numPr>
          <w:ilvl w:val="0"/>
          <w:numId w:val="704"/>
        </w:numPr>
        <w:suppressAutoHyphens/>
        <w:spacing w:after="0" w:line="240" w:lineRule="auto"/>
      </w:pPr>
      <w:r w:rsidRPr="0018094A">
        <w:rPr>
          <w:b/>
          <w:bCs/>
        </w:rPr>
        <w:t>ЕКГ:</w:t>
      </w:r>
      <w:r w:rsidRPr="0018094A">
        <w:rPr>
          <w:i/>
          <w:iCs/>
        </w:rPr>
        <w:t>P mitrale</w:t>
      </w:r>
      <w:r w:rsidRPr="0018094A">
        <w:t>.</w:t>
      </w:r>
    </w:p>
    <w:p w14:paraId="60DDA63C" w14:textId="77777777" w:rsidR="0018094A" w:rsidRPr="0018094A" w:rsidRDefault="0018094A" w:rsidP="00A71168">
      <w:pPr>
        <w:numPr>
          <w:ilvl w:val="0"/>
          <w:numId w:val="704"/>
        </w:numPr>
        <w:suppressAutoHyphens/>
        <w:spacing w:after="0" w:line="240" w:lineRule="auto"/>
      </w:pPr>
      <w:r w:rsidRPr="0018094A">
        <w:rPr>
          <w:b/>
          <w:bCs/>
        </w:rPr>
        <w:t>Ехокардиография:</w:t>
      </w:r>
      <w:r w:rsidRPr="0018094A">
        <w:t xml:space="preserve"> Особено ценна. Визуализира регургитационния ток и структурата на клапата.</w:t>
      </w:r>
    </w:p>
    <w:p w14:paraId="323F44E2" w14:textId="77777777" w:rsidR="0018094A" w:rsidRPr="0018094A" w:rsidRDefault="0018094A" w:rsidP="00A71168">
      <w:pPr>
        <w:numPr>
          <w:ilvl w:val="0"/>
          <w:numId w:val="704"/>
        </w:numPr>
        <w:suppressAutoHyphens/>
        <w:spacing w:after="0" w:line="240" w:lineRule="auto"/>
      </w:pPr>
      <w:r w:rsidRPr="0018094A">
        <w:rPr>
          <w:b/>
          <w:bCs/>
        </w:rPr>
        <w:t>Рентгенография:</w:t>
      </w:r>
      <w:r w:rsidRPr="0018094A">
        <w:t xml:space="preserve"> Дилатация на сърдечните кухини, "митрална конфигурация".</w:t>
      </w:r>
    </w:p>
    <w:p w14:paraId="404259F5" w14:textId="77777777" w:rsidR="0018094A" w:rsidRPr="0018094A" w:rsidRDefault="0018094A" w:rsidP="00706DB1">
      <w:pPr>
        <w:suppressAutoHyphens/>
        <w:spacing w:after="0" w:line="240" w:lineRule="auto"/>
        <w:ind w:left="360"/>
      </w:pPr>
      <w:r w:rsidRPr="0018094A">
        <w:rPr>
          <w:b/>
          <w:bCs/>
        </w:rPr>
        <w:t>Усложнения:</w:t>
      </w:r>
    </w:p>
    <w:p w14:paraId="4C81ED43" w14:textId="77777777" w:rsidR="0018094A" w:rsidRPr="0018094A" w:rsidRDefault="0018094A" w:rsidP="00A71168">
      <w:pPr>
        <w:numPr>
          <w:ilvl w:val="0"/>
          <w:numId w:val="705"/>
        </w:numPr>
        <w:suppressAutoHyphens/>
        <w:spacing w:after="0" w:line="240" w:lineRule="auto"/>
      </w:pPr>
      <w:r w:rsidRPr="0018094A">
        <w:t>Ритъмни разстройства, лево- и деснокамерна декомпенсация, емболични усложнения.</w:t>
      </w:r>
    </w:p>
    <w:p w14:paraId="2F77F457" w14:textId="77777777" w:rsidR="0018094A" w:rsidRPr="0018094A" w:rsidRDefault="0018094A" w:rsidP="00706DB1">
      <w:pPr>
        <w:suppressAutoHyphens/>
        <w:spacing w:after="0" w:line="240" w:lineRule="auto"/>
        <w:ind w:left="360"/>
      </w:pPr>
      <w:r w:rsidRPr="0018094A">
        <w:rPr>
          <w:b/>
          <w:bCs/>
        </w:rPr>
        <w:t>Прогноза:</w:t>
      </w:r>
    </w:p>
    <w:p w14:paraId="27E56EA5" w14:textId="77777777" w:rsidR="0018094A" w:rsidRDefault="0018094A" w:rsidP="00A71168">
      <w:pPr>
        <w:numPr>
          <w:ilvl w:val="0"/>
          <w:numId w:val="706"/>
        </w:numPr>
        <w:suppressAutoHyphens/>
        <w:spacing w:after="0" w:line="240" w:lineRule="auto"/>
      </w:pPr>
      <w:r w:rsidRPr="0018094A">
        <w:t>Лекостепенната е с много благоприятна прогноза. Тежката органична инсуфициенция има неблагоприятна прогноза.</w:t>
      </w:r>
    </w:p>
    <w:p w14:paraId="331BD8BE" w14:textId="77777777" w:rsidR="004C34A1" w:rsidRPr="0018094A" w:rsidRDefault="004C34A1" w:rsidP="00706DB1">
      <w:pPr>
        <w:suppressAutoHyphens/>
        <w:spacing w:after="0" w:line="240" w:lineRule="auto"/>
        <w:ind w:left="720"/>
      </w:pPr>
    </w:p>
    <w:p w14:paraId="55FE1F39" w14:textId="77777777" w:rsidR="0018094A" w:rsidRPr="0018094A" w:rsidRDefault="0018094A" w:rsidP="00706DB1">
      <w:pPr>
        <w:suppressAutoHyphens/>
        <w:spacing w:after="0" w:line="240" w:lineRule="auto"/>
        <w:ind w:left="360"/>
        <w:rPr>
          <w:b/>
          <w:bCs/>
        </w:rPr>
      </w:pPr>
      <w:r w:rsidRPr="0018094A">
        <w:rPr>
          <w:b/>
          <w:bCs/>
        </w:rPr>
        <w:t>Инсуфициенция на аортната клапа (Insufficientia V. Aortae)</w:t>
      </w:r>
    </w:p>
    <w:p w14:paraId="1100A0E1" w14:textId="77777777" w:rsidR="0018094A" w:rsidRPr="0018094A" w:rsidRDefault="0018094A" w:rsidP="00706DB1">
      <w:pPr>
        <w:suppressAutoHyphens/>
        <w:spacing w:after="0" w:line="240" w:lineRule="auto"/>
        <w:ind w:left="360"/>
      </w:pPr>
      <w:r w:rsidRPr="0018094A">
        <w:rPr>
          <w:b/>
          <w:bCs/>
        </w:rPr>
        <w:t>Дефиниция:</w:t>
      </w:r>
    </w:p>
    <w:p w14:paraId="6028A30A" w14:textId="77777777" w:rsidR="0018094A" w:rsidRPr="0018094A" w:rsidRDefault="0018094A" w:rsidP="00A71168">
      <w:pPr>
        <w:numPr>
          <w:ilvl w:val="0"/>
          <w:numId w:val="707"/>
        </w:numPr>
        <w:suppressAutoHyphens/>
        <w:spacing w:after="0" w:line="240" w:lineRule="auto"/>
      </w:pPr>
      <w:r w:rsidRPr="0018094A">
        <w:t>Клапен порок, при който аортната клапа не се затваря добре по време на диастола.</w:t>
      </w:r>
    </w:p>
    <w:p w14:paraId="1203A588" w14:textId="77777777" w:rsidR="0018094A" w:rsidRPr="0018094A" w:rsidRDefault="0018094A" w:rsidP="00A71168">
      <w:pPr>
        <w:numPr>
          <w:ilvl w:val="0"/>
          <w:numId w:val="707"/>
        </w:numPr>
        <w:suppressAutoHyphens/>
        <w:spacing w:after="0" w:line="240" w:lineRule="auto"/>
      </w:pPr>
      <w:r w:rsidRPr="0018094A">
        <w:t>Кръвта регургитира от аортата в лявата камера, което я обременява обемно и води до хипертрофия и дилатация.</w:t>
      </w:r>
    </w:p>
    <w:p w14:paraId="30F1FF4A" w14:textId="77777777" w:rsidR="0018094A" w:rsidRPr="0018094A" w:rsidRDefault="0018094A" w:rsidP="00A71168">
      <w:pPr>
        <w:numPr>
          <w:ilvl w:val="0"/>
          <w:numId w:val="707"/>
        </w:numPr>
        <w:suppressAutoHyphens/>
        <w:spacing w:after="0" w:line="240" w:lineRule="auto"/>
      </w:pPr>
      <w:r w:rsidRPr="0018094A">
        <w:t>С прогресирането порокът се "митрализира" и се развива тотална сърдечна недостатъчност.</w:t>
      </w:r>
    </w:p>
    <w:p w14:paraId="4EDB8C27" w14:textId="77777777" w:rsidR="0018094A" w:rsidRPr="0018094A" w:rsidRDefault="0018094A" w:rsidP="00706DB1">
      <w:pPr>
        <w:suppressAutoHyphens/>
        <w:spacing w:after="0" w:line="240" w:lineRule="auto"/>
        <w:ind w:left="360"/>
      </w:pPr>
      <w:r w:rsidRPr="0018094A">
        <w:rPr>
          <w:b/>
          <w:bCs/>
        </w:rPr>
        <w:t>Клиника (общ преглед):</w:t>
      </w:r>
    </w:p>
    <w:p w14:paraId="579C9EF1" w14:textId="77777777" w:rsidR="0018094A" w:rsidRPr="0018094A" w:rsidRDefault="0018094A" w:rsidP="00A71168">
      <w:pPr>
        <w:numPr>
          <w:ilvl w:val="0"/>
          <w:numId w:val="708"/>
        </w:numPr>
        <w:suppressAutoHyphens/>
        <w:spacing w:after="0" w:line="240" w:lineRule="auto"/>
      </w:pPr>
      <w:r w:rsidRPr="0018094A">
        <w:t>Оплакванията настъпват късно. По-рано се появяват стенокардни болки.</w:t>
      </w:r>
    </w:p>
    <w:p w14:paraId="2E8A572C" w14:textId="77777777" w:rsidR="0018094A" w:rsidRPr="0018094A" w:rsidRDefault="0018094A" w:rsidP="00A71168">
      <w:pPr>
        <w:numPr>
          <w:ilvl w:val="0"/>
          <w:numId w:val="708"/>
        </w:numPr>
        <w:suppressAutoHyphens/>
        <w:spacing w:after="0" w:line="240" w:lineRule="auto"/>
      </w:pPr>
      <w:r w:rsidRPr="0018094A">
        <w:t>Значително изместване на сърдечния удар "наляво и надолу".</w:t>
      </w:r>
    </w:p>
    <w:p w14:paraId="0C3F01BD" w14:textId="77777777" w:rsidR="0018094A" w:rsidRPr="0018094A" w:rsidRDefault="0018094A" w:rsidP="00A71168">
      <w:pPr>
        <w:numPr>
          <w:ilvl w:val="0"/>
          <w:numId w:val="708"/>
        </w:numPr>
        <w:suppressAutoHyphens/>
        <w:spacing w:after="0" w:line="240" w:lineRule="auto"/>
      </w:pPr>
      <w:r w:rsidRPr="0018094A">
        <w:t>Протодиастолен, декресчендо, духащ шум и отслабен втори тон.</w:t>
      </w:r>
    </w:p>
    <w:p w14:paraId="68325F76" w14:textId="77777777" w:rsidR="0018094A" w:rsidRPr="0018094A" w:rsidRDefault="0018094A" w:rsidP="00A71168">
      <w:pPr>
        <w:numPr>
          <w:ilvl w:val="0"/>
          <w:numId w:val="708"/>
        </w:numPr>
        <w:suppressAutoHyphens/>
        <w:spacing w:after="0" w:line="240" w:lineRule="auto"/>
      </w:pPr>
      <w:r w:rsidRPr="0018094A">
        <w:t xml:space="preserve">Пулсът е </w:t>
      </w:r>
      <w:r w:rsidRPr="0018094A">
        <w:rPr>
          <w:i/>
          <w:iCs/>
        </w:rPr>
        <w:t>celer</w:t>
      </w:r>
      <w:r w:rsidRPr="0018094A">
        <w:t>, кръвното налягане е с висока систолна и ниска диастолна стойност.</w:t>
      </w:r>
    </w:p>
    <w:p w14:paraId="6F852DB9" w14:textId="77777777" w:rsidR="0018094A" w:rsidRPr="0018094A" w:rsidRDefault="0018094A" w:rsidP="00706DB1">
      <w:pPr>
        <w:suppressAutoHyphens/>
        <w:spacing w:after="0" w:line="240" w:lineRule="auto"/>
        <w:ind w:left="360"/>
      </w:pPr>
      <w:r w:rsidRPr="0018094A">
        <w:rPr>
          <w:b/>
          <w:bCs/>
        </w:rPr>
        <w:t>Етиология:</w:t>
      </w:r>
    </w:p>
    <w:p w14:paraId="6337F5B6" w14:textId="04693874" w:rsidR="0018094A" w:rsidRPr="0018094A" w:rsidRDefault="0018094A" w:rsidP="00A71168">
      <w:pPr>
        <w:numPr>
          <w:ilvl w:val="0"/>
          <w:numId w:val="709"/>
        </w:numPr>
        <w:suppressAutoHyphens/>
        <w:spacing w:after="0" w:line="240" w:lineRule="auto"/>
      </w:pPr>
      <w:r w:rsidRPr="0018094A">
        <w:t>Ревматизъм, инфекциозен ендокардит, атеросклероза. Рядко – луес, дисекираща аневризма, вродени аномалии</w:t>
      </w:r>
      <w:r w:rsidR="003921DF">
        <w:t xml:space="preserve"> (</w:t>
      </w:r>
      <w:r w:rsidR="003921DF">
        <w:rPr>
          <w:lang w:val="bg-BG"/>
        </w:rPr>
        <w:t>бикуспидална клапа)</w:t>
      </w:r>
      <w:r w:rsidRPr="0018094A">
        <w:t>.</w:t>
      </w:r>
    </w:p>
    <w:p w14:paraId="74DA2958" w14:textId="77777777" w:rsidR="0018094A" w:rsidRPr="0018094A" w:rsidRDefault="0018094A" w:rsidP="00706DB1">
      <w:pPr>
        <w:suppressAutoHyphens/>
        <w:spacing w:after="0" w:line="240" w:lineRule="auto"/>
        <w:ind w:left="360"/>
      </w:pPr>
      <w:r w:rsidRPr="0018094A">
        <w:rPr>
          <w:b/>
          <w:bCs/>
        </w:rPr>
        <w:t>Патогенеза:</w:t>
      </w:r>
    </w:p>
    <w:p w14:paraId="70711A30" w14:textId="77777777" w:rsidR="0018094A" w:rsidRPr="0018094A" w:rsidRDefault="0018094A" w:rsidP="00A71168">
      <w:pPr>
        <w:numPr>
          <w:ilvl w:val="0"/>
          <w:numId w:val="710"/>
        </w:numPr>
        <w:suppressAutoHyphens/>
        <w:spacing w:after="0" w:line="240" w:lineRule="auto"/>
      </w:pPr>
      <w:r w:rsidRPr="0018094A">
        <w:t>Аорто-левокамерният регургитационен ток обременява тензионно и обемно лявата камера, предизвиквайки значителна хипертрофия и дилатация.</w:t>
      </w:r>
    </w:p>
    <w:p w14:paraId="3E06A224" w14:textId="77777777" w:rsidR="0018094A" w:rsidRPr="0018094A" w:rsidRDefault="0018094A" w:rsidP="00A71168">
      <w:pPr>
        <w:numPr>
          <w:ilvl w:val="0"/>
          <w:numId w:val="710"/>
        </w:numPr>
        <w:suppressAutoHyphens/>
        <w:spacing w:after="0" w:line="240" w:lineRule="auto"/>
      </w:pPr>
      <w:r w:rsidRPr="0018094A">
        <w:t>Последващата дилатация води до митрална инсуфициенция ("митрализация"), белодробен застой и тотална сърдечна слабост.</w:t>
      </w:r>
    </w:p>
    <w:p w14:paraId="1F871EEA" w14:textId="77777777" w:rsidR="0018094A" w:rsidRPr="0018094A" w:rsidRDefault="0018094A" w:rsidP="00706DB1">
      <w:pPr>
        <w:suppressAutoHyphens/>
        <w:spacing w:after="0" w:line="240" w:lineRule="auto"/>
        <w:ind w:left="360"/>
      </w:pPr>
      <w:r w:rsidRPr="0018094A">
        <w:rPr>
          <w:b/>
          <w:bCs/>
        </w:rPr>
        <w:t>Клинична картина:</w:t>
      </w:r>
    </w:p>
    <w:p w14:paraId="1DB9B6B3" w14:textId="77777777" w:rsidR="0018094A" w:rsidRPr="0018094A" w:rsidRDefault="0018094A" w:rsidP="00A71168">
      <w:pPr>
        <w:numPr>
          <w:ilvl w:val="0"/>
          <w:numId w:val="711"/>
        </w:numPr>
        <w:suppressAutoHyphens/>
        <w:spacing w:after="0" w:line="240" w:lineRule="auto"/>
      </w:pPr>
      <w:r w:rsidRPr="0018094A">
        <w:rPr>
          <w:b/>
          <w:bCs/>
        </w:rPr>
        <w:t>Анамнеза:</w:t>
      </w:r>
      <w:r w:rsidRPr="0018094A">
        <w:t xml:space="preserve"> Дълго време безсимптомна. Болните чувстват силни сърдечни удари, пулсиране на артериите, стенокардни болки. Късно се появяват кашлица, задух, ортопнея.</w:t>
      </w:r>
    </w:p>
    <w:p w14:paraId="78A2B3A3" w14:textId="77777777" w:rsidR="0018094A" w:rsidRPr="0018094A" w:rsidRDefault="0018094A" w:rsidP="00A71168">
      <w:pPr>
        <w:numPr>
          <w:ilvl w:val="0"/>
          <w:numId w:val="711"/>
        </w:numPr>
        <w:suppressAutoHyphens/>
        <w:spacing w:after="0" w:line="240" w:lineRule="auto"/>
      </w:pPr>
      <w:r w:rsidRPr="0018094A">
        <w:rPr>
          <w:b/>
          <w:bCs/>
        </w:rPr>
        <w:t>Обективно ("Homo pulsans"):</w:t>
      </w:r>
    </w:p>
    <w:p w14:paraId="14D2606A" w14:textId="3280AF8F" w:rsidR="0018094A" w:rsidRPr="0018094A" w:rsidRDefault="0018094A" w:rsidP="00A71168">
      <w:pPr>
        <w:numPr>
          <w:ilvl w:val="1"/>
          <w:numId w:val="711"/>
        </w:numPr>
        <w:suppressAutoHyphens/>
        <w:spacing w:after="0" w:line="240" w:lineRule="auto"/>
      </w:pPr>
      <w:r w:rsidRPr="0018094A">
        <w:rPr>
          <w:b/>
          <w:bCs/>
        </w:rPr>
        <w:t>Оглед:</w:t>
      </w:r>
      <w:r w:rsidRPr="0018094A">
        <w:t xml:space="preserve"> Бледи, "скачащи" каротиди, пулсиращи артерии. </w:t>
      </w:r>
      <w:r w:rsidRPr="0018094A">
        <w:rPr>
          <w:b/>
          <w:bCs/>
        </w:rPr>
        <w:t>Симптом на Musset</w:t>
      </w:r>
      <w:r w:rsidRPr="0018094A">
        <w:t xml:space="preserve"> (поклащане на главата), </w:t>
      </w:r>
      <w:r w:rsidRPr="0018094A">
        <w:rPr>
          <w:b/>
          <w:bCs/>
        </w:rPr>
        <w:t>симптом на Muller</w:t>
      </w:r>
      <w:r w:rsidRPr="0018094A">
        <w:t xml:space="preserve"> (поклащане на увулата)</w:t>
      </w:r>
      <w:r w:rsidR="00E80D2E">
        <w:rPr>
          <w:lang w:val="bg-BG"/>
        </w:rPr>
        <w:t>, които са синхронни с артериалния пулс</w:t>
      </w:r>
      <w:r w:rsidRPr="0018094A">
        <w:t xml:space="preserve">. </w:t>
      </w:r>
    </w:p>
    <w:p w14:paraId="65C98112" w14:textId="3F3A119F" w:rsidR="0018094A" w:rsidRPr="0018094A" w:rsidRDefault="0018094A" w:rsidP="00A71168">
      <w:pPr>
        <w:numPr>
          <w:ilvl w:val="1"/>
          <w:numId w:val="711"/>
        </w:numPr>
        <w:suppressAutoHyphens/>
        <w:spacing w:after="0" w:line="240" w:lineRule="auto"/>
      </w:pPr>
      <w:r w:rsidRPr="0018094A">
        <w:rPr>
          <w:b/>
          <w:bCs/>
        </w:rPr>
        <w:t>Палпация:</w:t>
      </w:r>
      <w:r w:rsidRPr="0018094A">
        <w:t xml:space="preserve"> Сърдечният удар е изместен надолу (VI-VII м.р.) и </w:t>
      </w:r>
      <w:r w:rsidR="000D6A8F">
        <w:rPr>
          <w:lang w:val="bg-BG"/>
        </w:rPr>
        <w:t xml:space="preserve">значително </w:t>
      </w:r>
      <w:r w:rsidRPr="0018094A">
        <w:t>навън, разширен</w:t>
      </w:r>
      <w:r w:rsidR="000D6A8F">
        <w:rPr>
          <w:lang w:val="bg-BG"/>
        </w:rPr>
        <w:t>.</w:t>
      </w:r>
    </w:p>
    <w:p w14:paraId="7E698313" w14:textId="77777777" w:rsidR="0018094A" w:rsidRPr="0018094A" w:rsidRDefault="0018094A" w:rsidP="00A71168">
      <w:pPr>
        <w:numPr>
          <w:ilvl w:val="1"/>
          <w:numId w:val="711"/>
        </w:numPr>
        <w:suppressAutoHyphens/>
        <w:spacing w:after="0" w:line="240" w:lineRule="auto"/>
      </w:pPr>
      <w:r w:rsidRPr="0018094A">
        <w:rPr>
          <w:b/>
          <w:bCs/>
        </w:rPr>
        <w:t>Перкусия:</w:t>
      </w:r>
      <w:r w:rsidRPr="0018094A">
        <w:t xml:space="preserve"> Сърцето е силно разширено наляво.</w:t>
      </w:r>
    </w:p>
    <w:p w14:paraId="30D6738D" w14:textId="77777777" w:rsidR="0018094A" w:rsidRPr="0018094A" w:rsidRDefault="0018094A" w:rsidP="00A71168">
      <w:pPr>
        <w:numPr>
          <w:ilvl w:val="1"/>
          <w:numId w:val="711"/>
        </w:numPr>
        <w:suppressAutoHyphens/>
        <w:spacing w:after="0" w:line="240" w:lineRule="auto"/>
      </w:pPr>
      <w:r w:rsidRPr="0018094A">
        <w:rPr>
          <w:b/>
          <w:bCs/>
        </w:rPr>
        <w:t>Аускултация:</w:t>
      </w:r>
    </w:p>
    <w:p w14:paraId="2E1BC79C" w14:textId="77777777" w:rsidR="0018094A" w:rsidRPr="0018094A" w:rsidRDefault="0018094A" w:rsidP="00A71168">
      <w:pPr>
        <w:numPr>
          <w:ilvl w:val="2"/>
          <w:numId w:val="711"/>
        </w:numPr>
        <w:suppressAutoHyphens/>
        <w:spacing w:after="0" w:line="240" w:lineRule="auto"/>
      </w:pPr>
      <w:r w:rsidRPr="0018094A">
        <w:t>Първият тон е запазен или отслабен. Вторият тон е слаб или липсва.</w:t>
      </w:r>
    </w:p>
    <w:p w14:paraId="7AC567E9" w14:textId="77777777" w:rsidR="0018094A" w:rsidRPr="0018094A" w:rsidRDefault="0018094A" w:rsidP="00A71168">
      <w:pPr>
        <w:numPr>
          <w:ilvl w:val="2"/>
          <w:numId w:val="711"/>
        </w:numPr>
        <w:suppressAutoHyphens/>
        <w:spacing w:after="0" w:line="240" w:lineRule="auto"/>
      </w:pPr>
      <w:r w:rsidRPr="0018094A">
        <w:rPr>
          <w:b/>
          <w:bCs/>
        </w:rPr>
        <w:lastRenderedPageBreak/>
        <w:t>Протодиастолен шум:</w:t>
      </w:r>
      <w:r w:rsidRPr="0018094A">
        <w:t xml:space="preserve"> Тих, аспиративен, декресчендо, духащ. Чува се по-добре в седнало положение, приведен напред, в експириум, </w:t>
      </w:r>
      <w:r w:rsidRPr="0018094A">
        <w:rPr>
          <w:highlight w:val="cyan"/>
        </w:rPr>
        <w:t>на пункта на Erb.</w:t>
      </w:r>
    </w:p>
    <w:p w14:paraId="02305759" w14:textId="77777777" w:rsidR="0018094A" w:rsidRPr="0018094A" w:rsidRDefault="0018094A" w:rsidP="00A71168">
      <w:pPr>
        <w:numPr>
          <w:ilvl w:val="2"/>
          <w:numId w:val="711"/>
        </w:numPr>
        <w:suppressAutoHyphens/>
        <w:spacing w:after="0" w:line="240" w:lineRule="auto"/>
        <w:rPr>
          <w:highlight w:val="cyan"/>
        </w:rPr>
      </w:pPr>
      <w:r w:rsidRPr="0018094A">
        <w:rPr>
          <w:b/>
          <w:bCs/>
          <w:highlight w:val="cyan"/>
        </w:rPr>
        <w:t>Шум на Austin-Flint:</w:t>
      </w:r>
      <w:r w:rsidRPr="0018094A">
        <w:rPr>
          <w:highlight w:val="cyan"/>
        </w:rPr>
        <w:t xml:space="preserve"> Мезодиастолен търкалящ шум на върха от релативна митрална стеноза.</w:t>
      </w:r>
    </w:p>
    <w:p w14:paraId="1393B4FF" w14:textId="07E79039" w:rsidR="0018094A" w:rsidRPr="0018094A" w:rsidRDefault="0018094A" w:rsidP="00A71168">
      <w:pPr>
        <w:numPr>
          <w:ilvl w:val="1"/>
          <w:numId w:val="711"/>
        </w:numPr>
        <w:suppressAutoHyphens/>
        <w:spacing w:after="0" w:line="240" w:lineRule="auto"/>
      </w:pPr>
      <w:r w:rsidRPr="0018094A">
        <w:rPr>
          <w:b/>
          <w:bCs/>
        </w:rPr>
        <w:t>Периферни съдове:</w:t>
      </w:r>
      <w:r w:rsidRPr="0018094A">
        <w:t xml:space="preserve"> Пулс </w:t>
      </w:r>
      <w:r w:rsidRPr="0018094A">
        <w:rPr>
          <w:i/>
          <w:iCs/>
        </w:rPr>
        <w:t>celer, altus</w:t>
      </w:r>
      <w:r w:rsidR="00307AE8">
        <w:rPr>
          <w:i/>
          <w:iCs/>
          <w:lang w:val="bg-BG"/>
        </w:rPr>
        <w:t xml:space="preserve"> (висок)</w:t>
      </w:r>
      <w:r w:rsidRPr="0018094A">
        <w:rPr>
          <w:i/>
          <w:iCs/>
        </w:rPr>
        <w:t>, magnus</w:t>
      </w:r>
      <w:r w:rsidR="00307AE8">
        <w:rPr>
          <w:i/>
          <w:iCs/>
          <w:lang w:val="bg-BG"/>
        </w:rPr>
        <w:t xml:space="preserve"> (голям)</w:t>
      </w:r>
      <w:r w:rsidRPr="0018094A">
        <w:rPr>
          <w:i/>
          <w:iCs/>
        </w:rPr>
        <w:t>, frequens</w:t>
      </w:r>
      <w:r w:rsidR="00307AE8">
        <w:rPr>
          <w:lang w:val="bg-BG"/>
        </w:rPr>
        <w:t xml:space="preserve"> (ускорен).</w:t>
      </w:r>
      <w:r w:rsidRPr="0018094A">
        <w:t xml:space="preserve"> Високо систолно и ниско диастолно налягане</w:t>
      </w:r>
      <w:r w:rsidR="00307AE8">
        <w:rPr>
          <w:lang w:val="bg-BG"/>
        </w:rPr>
        <w:t xml:space="preserve"> до възможна 0</w:t>
      </w:r>
      <w:r w:rsidRPr="0018094A">
        <w:t xml:space="preserve">. </w:t>
      </w:r>
      <w:r w:rsidR="00355DF1">
        <w:rPr>
          <w:lang w:val="bg-BG"/>
        </w:rPr>
        <w:br/>
      </w:r>
      <w:r w:rsidRPr="0018094A">
        <w:rPr>
          <w:b/>
          <w:bCs/>
        </w:rPr>
        <w:t>Двоен тон на Traube</w:t>
      </w:r>
      <w:r w:rsidR="00355DF1">
        <w:rPr>
          <w:b/>
          <w:bCs/>
          <w:lang w:val="bg-BG"/>
        </w:rPr>
        <w:t xml:space="preserve"> без натис</w:t>
      </w:r>
      <w:r w:rsidRPr="0018094A">
        <w:t xml:space="preserve"> и </w:t>
      </w:r>
      <w:r w:rsidRPr="0018094A">
        <w:rPr>
          <w:b/>
          <w:bCs/>
        </w:rPr>
        <w:t>двоен шум на Durosier</w:t>
      </w:r>
      <w:r w:rsidR="00355DF1">
        <w:rPr>
          <w:b/>
          <w:bCs/>
          <w:lang w:val="bg-BG"/>
        </w:rPr>
        <w:t xml:space="preserve"> -систолен диастолен при натиск</w:t>
      </w:r>
      <w:r w:rsidRPr="0018094A">
        <w:t xml:space="preserve"> върху големите артерии.</w:t>
      </w:r>
      <w:r w:rsidR="00846517">
        <w:rPr>
          <w:lang w:val="bg-BG"/>
        </w:rPr>
        <w:t xml:space="preserve"> (най-добре се чува на </w:t>
      </w:r>
      <w:r w:rsidR="00846517">
        <w:t>a. femoralis)</w:t>
      </w:r>
    </w:p>
    <w:p w14:paraId="24934EF1" w14:textId="77777777" w:rsidR="0018094A" w:rsidRPr="0018094A" w:rsidRDefault="0018094A" w:rsidP="00706DB1">
      <w:pPr>
        <w:suppressAutoHyphens/>
        <w:spacing w:after="0" w:line="240" w:lineRule="auto"/>
        <w:ind w:left="360"/>
      </w:pPr>
      <w:r w:rsidRPr="0018094A">
        <w:rPr>
          <w:b/>
          <w:bCs/>
        </w:rPr>
        <w:t>Изследвания:</w:t>
      </w:r>
    </w:p>
    <w:p w14:paraId="424835CA" w14:textId="77777777" w:rsidR="0018094A" w:rsidRPr="0018094A" w:rsidRDefault="0018094A" w:rsidP="00A71168">
      <w:pPr>
        <w:numPr>
          <w:ilvl w:val="0"/>
          <w:numId w:val="712"/>
        </w:numPr>
        <w:suppressAutoHyphens/>
        <w:spacing w:after="0" w:line="240" w:lineRule="auto"/>
      </w:pPr>
      <w:r w:rsidRPr="0018094A">
        <w:rPr>
          <w:b/>
          <w:bCs/>
        </w:rPr>
        <w:t>ЕКГ:</w:t>
      </w:r>
      <w:r w:rsidRPr="0018094A">
        <w:t xml:space="preserve"> </w:t>
      </w:r>
      <w:r w:rsidRPr="0018094A">
        <w:rPr>
          <w:highlight w:val="cyan"/>
        </w:rPr>
        <w:t>Лява електрическа ос, висок R зъбец, отрицателна Т вълна в левите отвеждания</w:t>
      </w:r>
      <w:r w:rsidRPr="0018094A">
        <w:t>.</w:t>
      </w:r>
    </w:p>
    <w:p w14:paraId="67444FBC" w14:textId="77777777" w:rsidR="0018094A" w:rsidRPr="0018094A" w:rsidRDefault="0018094A" w:rsidP="00A71168">
      <w:pPr>
        <w:numPr>
          <w:ilvl w:val="0"/>
          <w:numId w:val="712"/>
        </w:numPr>
        <w:suppressAutoHyphens/>
        <w:spacing w:after="0" w:line="240" w:lineRule="auto"/>
      </w:pPr>
      <w:r w:rsidRPr="0018094A">
        <w:rPr>
          <w:b/>
          <w:bCs/>
        </w:rPr>
        <w:t>Ехокардиография:</w:t>
      </w:r>
      <w:r w:rsidRPr="0018094A">
        <w:t xml:space="preserve"> Визуализира регургитационния ток и дилатацията.</w:t>
      </w:r>
    </w:p>
    <w:p w14:paraId="42B3D8D5" w14:textId="77777777" w:rsidR="0018094A" w:rsidRPr="0018094A" w:rsidRDefault="0018094A" w:rsidP="00A71168">
      <w:pPr>
        <w:numPr>
          <w:ilvl w:val="0"/>
          <w:numId w:val="712"/>
        </w:numPr>
        <w:suppressAutoHyphens/>
        <w:spacing w:after="0" w:line="240" w:lineRule="auto"/>
      </w:pPr>
      <w:r w:rsidRPr="0018094A">
        <w:rPr>
          <w:b/>
          <w:bCs/>
        </w:rPr>
        <w:t>Рентгенография:</w:t>
      </w:r>
      <w:r w:rsidRPr="0018094A">
        <w:t xml:space="preserve"> "Аортна конфигурация" на сърцето, уголемена лява камера, разширена аорта.</w:t>
      </w:r>
    </w:p>
    <w:p w14:paraId="08922EB0" w14:textId="77777777" w:rsidR="0018094A" w:rsidRPr="0018094A" w:rsidRDefault="0018094A" w:rsidP="00706DB1">
      <w:pPr>
        <w:suppressAutoHyphens/>
        <w:spacing w:after="0" w:line="240" w:lineRule="auto"/>
        <w:ind w:left="360"/>
      </w:pPr>
      <w:r w:rsidRPr="0018094A">
        <w:rPr>
          <w:b/>
          <w:bCs/>
        </w:rPr>
        <w:t>Усложнения:</w:t>
      </w:r>
    </w:p>
    <w:p w14:paraId="6B15B81A" w14:textId="77777777" w:rsidR="0018094A" w:rsidRPr="0018094A" w:rsidRDefault="0018094A" w:rsidP="00A71168">
      <w:pPr>
        <w:numPr>
          <w:ilvl w:val="0"/>
          <w:numId w:val="713"/>
        </w:numPr>
        <w:suppressAutoHyphens/>
        <w:spacing w:after="0" w:line="240" w:lineRule="auto"/>
      </w:pPr>
      <w:r w:rsidRPr="0018094A">
        <w:t>Сърдечна слабост, ритъмни разстройства, синкопи, внезапна сърдечна смърт.</w:t>
      </w:r>
    </w:p>
    <w:p w14:paraId="3B44B70E" w14:textId="77777777" w:rsidR="0018094A" w:rsidRPr="0018094A" w:rsidRDefault="0018094A" w:rsidP="00706DB1">
      <w:pPr>
        <w:suppressAutoHyphens/>
        <w:spacing w:after="0" w:line="240" w:lineRule="auto"/>
        <w:ind w:left="360"/>
      </w:pPr>
      <w:r w:rsidRPr="0018094A">
        <w:rPr>
          <w:b/>
          <w:bCs/>
        </w:rPr>
        <w:t>Прогноза:</w:t>
      </w:r>
    </w:p>
    <w:p w14:paraId="562F666E" w14:textId="77777777" w:rsidR="0018094A" w:rsidRPr="0018094A" w:rsidRDefault="0018094A" w:rsidP="00A71168">
      <w:pPr>
        <w:numPr>
          <w:ilvl w:val="0"/>
          <w:numId w:val="714"/>
        </w:numPr>
        <w:suppressAutoHyphens/>
        <w:spacing w:after="0" w:line="240" w:lineRule="auto"/>
      </w:pPr>
      <w:r w:rsidRPr="0018094A">
        <w:t>Добра при компенсиран порок. Своевременното клапно протезиране я подобрява.</w:t>
      </w:r>
    </w:p>
    <w:p w14:paraId="614E224F" w14:textId="77777777" w:rsidR="007E1947" w:rsidRDefault="007E1947" w:rsidP="00706DB1">
      <w:pPr>
        <w:suppressAutoHyphens/>
        <w:spacing w:after="0" w:line="240" w:lineRule="auto"/>
        <w:ind w:left="360"/>
      </w:pPr>
    </w:p>
    <w:p w14:paraId="255B63AC" w14:textId="77777777" w:rsidR="0018094A" w:rsidRPr="0018094A" w:rsidRDefault="0018094A" w:rsidP="00706DB1">
      <w:pPr>
        <w:suppressAutoHyphens/>
        <w:spacing w:after="0" w:line="240" w:lineRule="auto"/>
        <w:ind w:left="360"/>
        <w:rPr>
          <w:b/>
          <w:bCs/>
        </w:rPr>
      </w:pPr>
      <w:r w:rsidRPr="0018094A">
        <w:rPr>
          <w:b/>
          <w:bCs/>
        </w:rPr>
        <w:t>Аортна стеноза (Stenosis V. Aortae)</w:t>
      </w:r>
    </w:p>
    <w:p w14:paraId="3E0B90CE" w14:textId="77777777" w:rsidR="0018094A" w:rsidRPr="0018094A" w:rsidRDefault="0018094A" w:rsidP="00706DB1">
      <w:pPr>
        <w:suppressAutoHyphens/>
        <w:spacing w:after="0" w:line="240" w:lineRule="auto"/>
        <w:ind w:left="360"/>
      </w:pPr>
      <w:r w:rsidRPr="0018094A">
        <w:rPr>
          <w:b/>
          <w:bCs/>
        </w:rPr>
        <w:t>Дефиниция:</w:t>
      </w:r>
    </w:p>
    <w:p w14:paraId="5CBF0813" w14:textId="77777777" w:rsidR="0018094A" w:rsidRPr="0018094A" w:rsidRDefault="0018094A" w:rsidP="00A71168">
      <w:pPr>
        <w:numPr>
          <w:ilvl w:val="0"/>
          <w:numId w:val="715"/>
        </w:numPr>
        <w:suppressAutoHyphens/>
        <w:spacing w:after="0" w:line="240" w:lineRule="auto"/>
      </w:pPr>
      <w:r w:rsidRPr="0018094A">
        <w:t>Органично стеснение на клапния отвор, което затруднява изтласкването на кръвта в аортата.</w:t>
      </w:r>
    </w:p>
    <w:p w14:paraId="27A5A78E" w14:textId="77777777" w:rsidR="0018094A" w:rsidRPr="0018094A" w:rsidRDefault="0018094A" w:rsidP="00A71168">
      <w:pPr>
        <w:numPr>
          <w:ilvl w:val="0"/>
          <w:numId w:val="715"/>
        </w:numPr>
        <w:suppressAutoHyphens/>
        <w:spacing w:after="0" w:line="240" w:lineRule="auto"/>
      </w:pPr>
      <w:r w:rsidRPr="0018094A">
        <w:t>Тензионно обременява лявата камера, която хипертрофира концентрично.</w:t>
      </w:r>
    </w:p>
    <w:p w14:paraId="1919C695" w14:textId="77777777" w:rsidR="0018094A" w:rsidRPr="0018094A" w:rsidRDefault="0018094A" w:rsidP="00A71168">
      <w:pPr>
        <w:numPr>
          <w:ilvl w:val="0"/>
          <w:numId w:val="715"/>
        </w:numPr>
        <w:suppressAutoHyphens/>
        <w:spacing w:after="0" w:line="240" w:lineRule="auto"/>
      </w:pPr>
      <w:r w:rsidRPr="0018094A">
        <w:t>След изчерпване на компенсацията порокът се "митрализира".</w:t>
      </w:r>
    </w:p>
    <w:p w14:paraId="0CE40D5C" w14:textId="77777777" w:rsidR="0018094A" w:rsidRPr="0018094A" w:rsidRDefault="0018094A" w:rsidP="00706DB1">
      <w:pPr>
        <w:suppressAutoHyphens/>
        <w:spacing w:after="0" w:line="240" w:lineRule="auto"/>
        <w:ind w:left="360"/>
      </w:pPr>
      <w:r w:rsidRPr="0018094A">
        <w:rPr>
          <w:b/>
          <w:bCs/>
        </w:rPr>
        <w:t>Клиника (общ преглед):</w:t>
      </w:r>
    </w:p>
    <w:p w14:paraId="23E143FC" w14:textId="77777777" w:rsidR="0018094A" w:rsidRPr="0018094A" w:rsidRDefault="0018094A" w:rsidP="00A71168">
      <w:pPr>
        <w:numPr>
          <w:ilvl w:val="0"/>
          <w:numId w:val="716"/>
        </w:numPr>
        <w:suppressAutoHyphens/>
        <w:spacing w:after="0" w:line="240" w:lineRule="auto"/>
      </w:pPr>
      <w:r w:rsidRPr="0018094A">
        <w:t>Оплакванията са минимални, нарастват след "митрализация".</w:t>
      </w:r>
    </w:p>
    <w:p w14:paraId="13F9F1EB" w14:textId="77777777" w:rsidR="0018094A" w:rsidRPr="0018094A" w:rsidRDefault="0018094A" w:rsidP="00A71168">
      <w:pPr>
        <w:numPr>
          <w:ilvl w:val="0"/>
          <w:numId w:val="716"/>
        </w:numPr>
        <w:suppressAutoHyphens/>
        <w:spacing w:after="0" w:line="240" w:lineRule="auto"/>
      </w:pPr>
      <w:r w:rsidRPr="0018094A">
        <w:t>Сърдечният удар е изместен надолу и наляво, повдигащ и резистентен.</w:t>
      </w:r>
    </w:p>
    <w:p w14:paraId="76C26FE7" w14:textId="77777777" w:rsidR="0018094A" w:rsidRPr="0018094A" w:rsidRDefault="0018094A" w:rsidP="00A71168">
      <w:pPr>
        <w:numPr>
          <w:ilvl w:val="0"/>
          <w:numId w:val="716"/>
        </w:numPr>
        <w:suppressAutoHyphens/>
        <w:spacing w:after="0" w:line="240" w:lineRule="auto"/>
      </w:pPr>
      <w:r w:rsidRPr="0018094A">
        <w:t>Палпира се систолно "котешко мъркане".</w:t>
      </w:r>
    </w:p>
    <w:p w14:paraId="1C4BDF37" w14:textId="77777777" w:rsidR="0018094A" w:rsidRPr="0018094A" w:rsidRDefault="0018094A" w:rsidP="00A71168">
      <w:pPr>
        <w:numPr>
          <w:ilvl w:val="0"/>
          <w:numId w:val="716"/>
        </w:numPr>
        <w:suppressAutoHyphens/>
        <w:spacing w:after="0" w:line="240" w:lineRule="auto"/>
      </w:pPr>
      <w:r w:rsidRPr="0018094A">
        <w:t>Груб, стържещ, кресчендо-декресчендо систолен шум.</w:t>
      </w:r>
    </w:p>
    <w:p w14:paraId="25BF02D8" w14:textId="77777777" w:rsidR="0018094A" w:rsidRPr="0018094A" w:rsidRDefault="0018094A" w:rsidP="00A71168">
      <w:pPr>
        <w:numPr>
          <w:ilvl w:val="0"/>
          <w:numId w:val="716"/>
        </w:numPr>
        <w:suppressAutoHyphens/>
        <w:spacing w:after="0" w:line="240" w:lineRule="auto"/>
      </w:pPr>
      <w:r w:rsidRPr="0018094A">
        <w:t xml:space="preserve">Пулсът е </w:t>
      </w:r>
      <w:r w:rsidRPr="0018094A">
        <w:rPr>
          <w:i/>
          <w:iCs/>
        </w:rPr>
        <w:t>tardus, parvus, rarus</w:t>
      </w:r>
      <w:r w:rsidRPr="0018094A">
        <w:t>. Систолното налягане е ниско.</w:t>
      </w:r>
    </w:p>
    <w:p w14:paraId="2BDCE559" w14:textId="77777777" w:rsidR="0018094A" w:rsidRPr="0018094A" w:rsidRDefault="0018094A" w:rsidP="00706DB1">
      <w:pPr>
        <w:suppressAutoHyphens/>
        <w:spacing w:after="0" w:line="240" w:lineRule="auto"/>
        <w:ind w:left="360"/>
      </w:pPr>
      <w:r w:rsidRPr="0018094A">
        <w:rPr>
          <w:b/>
          <w:bCs/>
        </w:rPr>
        <w:t>Етиология:</w:t>
      </w:r>
    </w:p>
    <w:p w14:paraId="545748BE" w14:textId="77777777" w:rsidR="0018094A" w:rsidRPr="0018094A" w:rsidRDefault="0018094A" w:rsidP="00A71168">
      <w:pPr>
        <w:numPr>
          <w:ilvl w:val="0"/>
          <w:numId w:val="717"/>
        </w:numPr>
        <w:suppressAutoHyphens/>
        <w:spacing w:after="0" w:line="240" w:lineRule="auto"/>
      </w:pPr>
      <w:r w:rsidRPr="0018094A">
        <w:t>Ревматична, атеросклеротична, вродена (бикуспидна клапа).</w:t>
      </w:r>
    </w:p>
    <w:p w14:paraId="338E90D1" w14:textId="77777777" w:rsidR="0018094A" w:rsidRPr="0018094A" w:rsidRDefault="0018094A" w:rsidP="00706DB1">
      <w:pPr>
        <w:suppressAutoHyphens/>
        <w:spacing w:after="0" w:line="240" w:lineRule="auto"/>
        <w:ind w:left="360"/>
      </w:pPr>
      <w:r w:rsidRPr="0018094A">
        <w:rPr>
          <w:b/>
          <w:bCs/>
        </w:rPr>
        <w:t>Патогенеза:</w:t>
      </w:r>
    </w:p>
    <w:p w14:paraId="7F567C10" w14:textId="77777777" w:rsidR="0018094A" w:rsidRPr="0018094A" w:rsidRDefault="0018094A" w:rsidP="00A71168">
      <w:pPr>
        <w:numPr>
          <w:ilvl w:val="0"/>
          <w:numId w:val="718"/>
        </w:numPr>
        <w:suppressAutoHyphens/>
        <w:spacing w:after="0" w:line="240" w:lineRule="auto"/>
      </w:pPr>
      <w:r w:rsidRPr="0018094A">
        <w:t>Патологичният систолен градиент между лявата камера и аортата предизвиква тензионно обременяване и концентрична хипертрофия на лявата камера.</w:t>
      </w:r>
    </w:p>
    <w:p w14:paraId="33E25F5C" w14:textId="77777777" w:rsidR="0018094A" w:rsidRPr="0018094A" w:rsidRDefault="0018094A" w:rsidP="00A71168">
      <w:pPr>
        <w:numPr>
          <w:ilvl w:val="0"/>
          <w:numId w:val="718"/>
        </w:numPr>
        <w:suppressAutoHyphens/>
        <w:spacing w:after="0" w:line="240" w:lineRule="auto"/>
      </w:pPr>
      <w:r w:rsidRPr="0018094A">
        <w:t>След изчерпване на компенсаторните механизми се развива белодробен застой и тотална сърдечна слабост.</w:t>
      </w:r>
    </w:p>
    <w:p w14:paraId="0E71157B" w14:textId="77777777" w:rsidR="0018094A" w:rsidRPr="0018094A" w:rsidRDefault="0018094A" w:rsidP="00706DB1">
      <w:pPr>
        <w:suppressAutoHyphens/>
        <w:spacing w:after="0" w:line="240" w:lineRule="auto"/>
        <w:ind w:left="360"/>
      </w:pPr>
      <w:r w:rsidRPr="0018094A">
        <w:rPr>
          <w:b/>
          <w:bCs/>
        </w:rPr>
        <w:t>Клинична картина:</w:t>
      </w:r>
    </w:p>
    <w:p w14:paraId="2351C6FC" w14:textId="3DDDACA3" w:rsidR="0018094A" w:rsidRPr="0018094A" w:rsidRDefault="0018094A" w:rsidP="00A71168">
      <w:pPr>
        <w:numPr>
          <w:ilvl w:val="0"/>
          <w:numId w:val="719"/>
        </w:numPr>
        <w:suppressAutoHyphens/>
        <w:spacing w:after="0" w:line="240" w:lineRule="auto"/>
      </w:pPr>
      <w:r w:rsidRPr="0018094A">
        <w:rPr>
          <w:b/>
          <w:bCs/>
        </w:rPr>
        <w:t>Анамнеза:</w:t>
      </w:r>
      <w:r w:rsidRPr="0018094A">
        <w:t xml:space="preserve"> Дълги години бедна на оплаквания. Най-чести са силни сърдечни удари, главозамайване</w:t>
      </w:r>
      <w:r w:rsidR="00683D08">
        <w:rPr>
          <w:lang w:val="bg-BG"/>
        </w:rPr>
        <w:t xml:space="preserve"> (поради ниско арт. Налягане)</w:t>
      </w:r>
      <w:r w:rsidRPr="0018094A">
        <w:t>, стенокардни болки.</w:t>
      </w:r>
    </w:p>
    <w:p w14:paraId="134B66F9" w14:textId="77777777" w:rsidR="0018094A" w:rsidRPr="0018094A" w:rsidRDefault="0018094A" w:rsidP="00A71168">
      <w:pPr>
        <w:numPr>
          <w:ilvl w:val="0"/>
          <w:numId w:val="719"/>
        </w:numPr>
        <w:suppressAutoHyphens/>
        <w:spacing w:after="0" w:line="240" w:lineRule="auto"/>
      </w:pPr>
      <w:r w:rsidRPr="0018094A">
        <w:rPr>
          <w:b/>
          <w:bCs/>
        </w:rPr>
        <w:t>Обективно:</w:t>
      </w:r>
    </w:p>
    <w:p w14:paraId="4EBA257D" w14:textId="77777777" w:rsidR="0018094A" w:rsidRPr="0018094A" w:rsidRDefault="0018094A" w:rsidP="00A71168">
      <w:pPr>
        <w:numPr>
          <w:ilvl w:val="1"/>
          <w:numId w:val="719"/>
        </w:numPr>
        <w:suppressAutoHyphens/>
        <w:spacing w:after="0" w:line="240" w:lineRule="auto"/>
      </w:pPr>
      <w:r w:rsidRPr="0018094A">
        <w:rPr>
          <w:b/>
          <w:bCs/>
        </w:rPr>
        <w:t>Оглед:</w:t>
      </w:r>
      <w:r w:rsidRPr="0018094A">
        <w:t xml:space="preserve"> Блед цвят на кожата.</w:t>
      </w:r>
    </w:p>
    <w:p w14:paraId="563D0DBE" w14:textId="6AAB919C" w:rsidR="0018094A" w:rsidRPr="0018094A" w:rsidRDefault="0018094A" w:rsidP="00A71168">
      <w:pPr>
        <w:numPr>
          <w:ilvl w:val="1"/>
          <w:numId w:val="719"/>
        </w:numPr>
        <w:suppressAutoHyphens/>
        <w:spacing w:after="0" w:line="240" w:lineRule="auto"/>
      </w:pPr>
      <w:r w:rsidRPr="0018094A">
        <w:rPr>
          <w:b/>
          <w:bCs/>
        </w:rPr>
        <w:t>Палпация:</w:t>
      </w:r>
      <w:r w:rsidRPr="0018094A">
        <w:t xml:space="preserve"> Сърдечният удар е изместен надолу и наляво, усилен, повдигащ, резистентен. </w:t>
      </w:r>
      <w:r w:rsidRPr="0018094A">
        <w:rPr>
          <w:b/>
          <w:bCs/>
        </w:rPr>
        <w:t>Систолно котешко мъркане</w:t>
      </w:r>
      <w:r w:rsidRPr="0018094A">
        <w:t xml:space="preserve"> върху аортната клапа</w:t>
      </w:r>
      <w:r w:rsidR="003E3FBE">
        <w:rPr>
          <w:lang w:val="bg-BG"/>
        </w:rPr>
        <w:t xml:space="preserve"> (второ междуребрие отдясно)</w:t>
      </w:r>
      <w:r w:rsidRPr="0018094A">
        <w:t xml:space="preserve"> и в югулума.</w:t>
      </w:r>
    </w:p>
    <w:p w14:paraId="7F4509FC" w14:textId="77777777" w:rsidR="0018094A" w:rsidRPr="0018094A" w:rsidRDefault="0018094A" w:rsidP="00A71168">
      <w:pPr>
        <w:numPr>
          <w:ilvl w:val="1"/>
          <w:numId w:val="719"/>
        </w:numPr>
        <w:suppressAutoHyphens/>
        <w:spacing w:after="0" w:line="240" w:lineRule="auto"/>
      </w:pPr>
      <w:r w:rsidRPr="0018094A">
        <w:rPr>
          <w:b/>
          <w:bCs/>
        </w:rPr>
        <w:t>Аускултация:</w:t>
      </w:r>
    </w:p>
    <w:p w14:paraId="169D1231" w14:textId="1A15714C" w:rsidR="0018094A" w:rsidRPr="0018094A" w:rsidRDefault="0018094A" w:rsidP="00A71168">
      <w:pPr>
        <w:numPr>
          <w:ilvl w:val="2"/>
          <w:numId w:val="719"/>
        </w:numPr>
        <w:suppressAutoHyphens/>
        <w:spacing w:after="0" w:line="240" w:lineRule="auto"/>
      </w:pPr>
      <w:r w:rsidRPr="0018094A">
        <w:t>Първият тон е нормален/отслабен, вторият е отслабен</w:t>
      </w:r>
      <w:r w:rsidR="00C84EAD">
        <w:rPr>
          <w:lang w:val="bg-BG"/>
        </w:rPr>
        <w:t xml:space="preserve"> като се чува неговата пулмонална съставка, а аортната липсва</w:t>
      </w:r>
      <w:r w:rsidRPr="0018094A">
        <w:t>.</w:t>
      </w:r>
    </w:p>
    <w:p w14:paraId="22CFAF34" w14:textId="77777777" w:rsidR="0018094A" w:rsidRPr="0018094A" w:rsidRDefault="0018094A" w:rsidP="00A71168">
      <w:pPr>
        <w:numPr>
          <w:ilvl w:val="2"/>
          <w:numId w:val="719"/>
        </w:numPr>
        <w:suppressAutoHyphens/>
        <w:spacing w:after="0" w:line="240" w:lineRule="auto"/>
        <w:rPr>
          <w:highlight w:val="cyan"/>
        </w:rPr>
      </w:pPr>
      <w:r w:rsidRPr="0018094A">
        <w:rPr>
          <w:b/>
          <w:bCs/>
          <w:highlight w:val="cyan"/>
        </w:rPr>
        <w:lastRenderedPageBreak/>
        <w:t>Систолен шум:</w:t>
      </w:r>
      <w:r w:rsidRPr="0018094A">
        <w:rPr>
          <w:highlight w:val="cyan"/>
        </w:rPr>
        <w:t xml:space="preserve"> Груб, стържещ, с </w:t>
      </w:r>
      <w:r w:rsidRPr="0018094A">
        <w:rPr>
          <w:i/>
          <w:iCs/>
          <w:highlight w:val="cyan"/>
        </w:rPr>
        <w:t>punctum maximum</w:t>
      </w:r>
      <w:r w:rsidRPr="0018094A">
        <w:rPr>
          <w:highlight w:val="cyan"/>
        </w:rPr>
        <w:t xml:space="preserve"> на аортното място. Има ромбовиден (кресчендо-декресчендо) характер. Пропагира към шията.</w:t>
      </w:r>
    </w:p>
    <w:p w14:paraId="148129B9" w14:textId="77777777" w:rsidR="0018094A" w:rsidRPr="0018094A" w:rsidRDefault="0018094A" w:rsidP="00A71168">
      <w:pPr>
        <w:numPr>
          <w:ilvl w:val="2"/>
          <w:numId w:val="719"/>
        </w:numPr>
        <w:suppressAutoHyphens/>
        <w:spacing w:after="0" w:line="240" w:lineRule="auto"/>
      </w:pPr>
      <w:r w:rsidRPr="0018094A">
        <w:rPr>
          <w:b/>
          <w:bCs/>
        </w:rPr>
        <w:t>Систолен клик на изтласкване:</w:t>
      </w:r>
      <w:r w:rsidRPr="0018094A">
        <w:t xml:space="preserve"> Преди началото на шума.</w:t>
      </w:r>
    </w:p>
    <w:p w14:paraId="3A2A4ACA" w14:textId="77777777" w:rsidR="0018094A" w:rsidRPr="0018094A" w:rsidRDefault="0018094A" w:rsidP="00A71168">
      <w:pPr>
        <w:numPr>
          <w:ilvl w:val="1"/>
          <w:numId w:val="719"/>
        </w:numPr>
        <w:suppressAutoHyphens/>
        <w:spacing w:after="0" w:line="240" w:lineRule="auto"/>
        <w:rPr>
          <w:highlight w:val="cyan"/>
        </w:rPr>
      </w:pPr>
      <w:r w:rsidRPr="0018094A">
        <w:rPr>
          <w:b/>
          <w:bCs/>
          <w:highlight w:val="cyan"/>
        </w:rPr>
        <w:t>Периферен пулс:</w:t>
      </w:r>
      <w:r w:rsidRPr="0018094A">
        <w:rPr>
          <w:i/>
          <w:iCs/>
          <w:highlight w:val="cyan"/>
        </w:rPr>
        <w:t>Parvus</w:t>
      </w:r>
      <w:r w:rsidRPr="0018094A">
        <w:rPr>
          <w:highlight w:val="cyan"/>
        </w:rPr>
        <w:t xml:space="preserve"> (малък), </w:t>
      </w:r>
      <w:r w:rsidRPr="0018094A">
        <w:rPr>
          <w:i/>
          <w:iCs/>
          <w:highlight w:val="cyan"/>
        </w:rPr>
        <w:t>tardus</w:t>
      </w:r>
      <w:r w:rsidRPr="0018094A">
        <w:rPr>
          <w:highlight w:val="cyan"/>
        </w:rPr>
        <w:t xml:space="preserve"> (закъсняващ), </w:t>
      </w:r>
      <w:r w:rsidRPr="0018094A">
        <w:rPr>
          <w:i/>
          <w:iCs/>
          <w:highlight w:val="cyan"/>
        </w:rPr>
        <w:t>rarus</w:t>
      </w:r>
      <w:r w:rsidRPr="0018094A">
        <w:rPr>
          <w:highlight w:val="cyan"/>
        </w:rPr>
        <w:t xml:space="preserve"> (забавен).</w:t>
      </w:r>
    </w:p>
    <w:p w14:paraId="03840426" w14:textId="77777777" w:rsidR="0018094A" w:rsidRPr="0018094A" w:rsidRDefault="0018094A" w:rsidP="00A71168">
      <w:pPr>
        <w:numPr>
          <w:ilvl w:val="1"/>
          <w:numId w:val="719"/>
        </w:numPr>
        <w:suppressAutoHyphens/>
        <w:spacing w:after="0" w:line="240" w:lineRule="auto"/>
        <w:rPr>
          <w:highlight w:val="cyan"/>
        </w:rPr>
      </w:pPr>
      <w:r w:rsidRPr="0018094A">
        <w:rPr>
          <w:b/>
          <w:bCs/>
          <w:highlight w:val="cyan"/>
        </w:rPr>
        <w:t>Артериално налягане:</w:t>
      </w:r>
      <w:r w:rsidRPr="0018094A">
        <w:rPr>
          <w:highlight w:val="cyan"/>
        </w:rPr>
        <w:t xml:space="preserve"> Ниско систолно, нормално диастолно.</w:t>
      </w:r>
    </w:p>
    <w:p w14:paraId="7A9FD455" w14:textId="77777777" w:rsidR="0018094A" w:rsidRPr="0018094A" w:rsidRDefault="0018094A" w:rsidP="00706DB1">
      <w:pPr>
        <w:suppressAutoHyphens/>
        <w:spacing w:after="0" w:line="240" w:lineRule="auto"/>
        <w:ind w:left="360"/>
      </w:pPr>
      <w:r w:rsidRPr="0018094A">
        <w:rPr>
          <w:b/>
          <w:bCs/>
        </w:rPr>
        <w:t>Изследвания:</w:t>
      </w:r>
    </w:p>
    <w:p w14:paraId="60A1B95D" w14:textId="36D0456E" w:rsidR="0018094A" w:rsidRPr="0018094A" w:rsidRDefault="0018094A" w:rsidP="00A71168">
      <w:pPr>
        <w:numPr>
          <w:ilvl w:val="0"/>
          <w:numId w:val="720"/>
        </w:numPr>
        <w:suppressAutoHyphens/>
        <w:spacing w:after="0" w:line="240" w:lineRule="auto"/>
        <w:rPr>
          <w:highlight w:val="cyan"/>
        </w:rPr>
      </w:pPr>
      <w:r w:rsidRPr="0018094A">
        <w:rPr>
          <w:b/>
          <w:bCs/>
          <w:highlight w:val="cyan"/>
        </w:rPr>
        <w:t>ЕКГ:</w:t>
      </w:r>
      <w:r w:rsidRPr="0018094A">
        <w:rPr>
          <w:highlight w:val="cyan"/>
        </w:rPr>
        <w:t xml:space="preserve"> Ляв тип, високи R зъбци в левите отвеждания</w:t>
      </w:r>
      <w:r w:rsidR="00DB57A1">
        <w:rPr>
          <w:highlight w:val="cyan"/>
          <w:lang w:val="bg-BG"/>
        </w:rPr>
        <w:t xml:space="preserve"> (</w:t>
      </w:r>
      <w:r w:rsidR="00DB57A1">
        <w:rPr>
          <w:highlight w:val="cyan"/>
        </w:rPr>
        <w:t>I, II, aVL, V6)</w:t>
      </w:r>
      <w:r w:rsidRPr="0018094A">
        <w:rPr>
          <w:highlight w:val="cyan"/>
        </w:rPr>
        <w:t>.</w:t>
      </w:r>
    </w:p>
    <w:p w14:paraId="3751019F" w14:textId="77777777" w:rsidR="0018094A" w:rsidRPr="0018094A" w:rsidRDefault="0018094A" w:rsidP="00A71168">
      <w:pPr>
        <w:numPr>
          <w:ilvl w:val="0"/>
          <w:numId w:val="720"/>
        </w:numPr>
        <w:suppressAutoHyphens/>
        <w:spacing w:after="0" w:line="240" w:lineRule="auto"/>
      </w:pPr>
      <w:r w:rsidRPr="0018094A">
        <w:rPr>
          <w:b/>
          <w:bCs/>
        </w:rPr>
        <w:t>Ехокардиография:</w:t>
      </w:r>
      <w:r w:rsidRPr="0018094A">
        <w:t xml:space="preserve"> Документира стенозата и структурата на клапата.</w:t>
      </w:r>
    </w:p>
    <w:p w14:paraId="39B80CA0" w14:textId="77777777" w:rsidR="0018094A" w:rsidRPr="0018094A" w:rsidRDefault="0018094A" w:rsidP="00A71168">
      <w:pPr>
        <w:numPr>
          <w:ilvl w:val="0"/>
          <w:numId w:val="720"/>
        </w:numPr>
        <w:suppressAutoHyphens/>
        <w:spacing w:after="0" w:line="240" w:lineRule="auto"/>
      </w:pPr>
      <w:r w:rsidRPr="0018094A">
        <w:rPr>
          <w:b/>
          <w:bCs/>
        </w:rPr>
        <w:t>Рентгенография:</w:t>
      </w:r>
      <w:r w:rsidRPr="0018094A">
        <w:t xml:space="preserve"> "Аортна конфигурация", хипертрофирала лява камера.</w:t>
      </w:r>
    </w:p>
    <w:p w14:paraId="64C92420" w14:textId="77777777" w:rsidR="0018094A" w:rsidRPr="0018094A" w:rsidRDefault="0018094A" w:rsidP="00706DB1">
      <w:pPr>
        <w:suppressAutoHyphens/>
        <w:spacing w:after="0" w:line="240" w:lineRule="auto"/>
        <w:ind w:left="360"/>
      </w:pPr>
      <w:r w:rsidRPr="0018094A">
        <w:rPr>
          <w:b/>
          <w:bCs/>
        </w:rPr>
        <w:t>Усложнения:</w:t>
      </w:r>
    </w:p>
    <w:p w14:paraId="137BBCD7" w14:textId="77777777" w:rsidR="0018094A" w:rsidRPr="0018094A" w:rsidRDefault="0018094A" w:rsidP="00A71168">
      <w:pPr>
        <w:numPr>
          <w:ilvl w:val="0"/>
          <w:numId w:val="721"/>
        </w:numPr>
        <w:suppressAutoHyphens/>
        <w:spacing w:after="0" w:line="240" w:lineRule="auto"/>
      </w:pPr>
      <w:r w:rsidRPr="0018094A">
        <w:t>Синкопи, стенокардия, ритъмни разстройства, сърдечна слабост, повишен риск от внезапна сърдечна смърт.</w:t>
      </w:r>
    </w:p>
    <w:p w14:paraId="0D083616" w14:textId="77777777" w:rsidR="0018094A" w:rsidRPr="0018094A" w:rsidRDefault="0018094A" w:rsidP="00706DB1">
      <w:pPr>
        <w:suppressAutoHyphens/>
        <w:spacing w:after="0" w:line="240" w:lineRule="auto"/>
        <w:ind w:left="360"/>
      </w:pPr>
      <w:r w:rsidRPr="0018094A">
        <w:rPr>
          <w:b/>
          <w:bCs/>
        </w:rPr>
        <w:t>Прогноза:</w:t>
      </w:r>
    </w:p>
    <w:p w14:paraId="0F0FA364" w14:textId="77777777" w:rsidR="0018094A" w:rsidRPr="0018094A" w:rsidRDefault="0018094A" w:rsidP="00A71168">
      <w:pPr>
        <w:numPr>
          <w:ilvl w:val="0"/>
          <w:numId w:val="722"/>
        </w:numPr>
        <w:suppressAutoHyphens/>
        <w:spacing w:after="0" w:line="240" w:lineRule="auto"/>
      </w:pPr>
      <w:r w:rsidRPr="0018094A">
        <w:t>Благоприятна при недекомпенсиран порок. Протезирането трябва да се извърши преди поява на левокамерна слабост.</w:t>
      </w:r>
    </w:p>
    <w:p w14:paraId="4480A5C3" w14:textId="77777777" w:rsidR="0018094A" w:rsidRPr="0018094A" w:rsidRDefault="0018094A" w:rsidP="00706DB1">
      <w:pPr>
        <w:suppressAutoHyphens/>
        <w:spacing w:after="0" w:line="240" w:lineRule="auto"/>
        <w:ind w:left="360"/>
      </w:pPr>
    </w:p>
    <w:p w14:paraId="10C600A5" w14:textId="77777777" w:rsidR="007E1947" w:rsidRDefault="007E1947" w:rsidP="00706DB1">
      <w:pPr>
        <w:suppressAutoHyphens/>
        <w:spacing w:after="0" w:line="240" w:lineRule="auto"/>
        <w:ind w:left="360"/>
        <w:rPr>
          <w:lang w:val="bg-BG"/>
        </w:rPr>
      </w:pPr>
    </w:p>
    <w:p w14:paraId="5F79121E" w14:textId="77777777" w:rsidR="007E1947" w:rsidRDefault="007E1947" w:rsidP="00706DB1">
      <w:pPr>
        <w:suppressAutoHyphens/>
        <w:spacing w:after="0" w:line="240" w:lineRule="auto"/>
        <w:ind w:left="360"/>
        <w:rPr>
          <w:lang w:val="bg-BG"/>
        </w:rPr>
      </w:pPr>
    </w:p>
    <w:p w14:paraId="4E8268EB" w14:textId="77777777" w:rsidR="007E1947" w:rsidRDefault="007E1947" w:rsidP="00706DB1">
      <w:pPr>
        <w:suppressAutoHyphens/>
        <w:spacing w:after="0" w:line="240" w:lineRule="auto"/>
        <w:ind w:left="360"/>
        <w:rPr>
          <w:lang w:val="bg-BG"/>
        </w:rPr>
      </w:pPr>
    </w:p>
    <w:p w14:paraId="24D1B509" w14:textId="77777777" w:rsidR="007E1947" w:rsidRDefault="007E1947" w:rsidP="00706DB1">
      <w:pPr>
        <w:suppressAutoHyphens/>
        <w:spacing w:after="0" w:line="240" w:lineRule="auto"/>
        <w:ind w:left="360"/>
        <w:rPr>
          <w:lang w:val="bg-BG"/>
        </w:rPr>
      </w:pPr>
    </w:p>
    <w:p w14:paraId="4F7B7A35" w14:textId="77777777" w:rsidR="007E1947" w:rsidRDefault="007E1947" w:rsidP="00706DB1">
      <w:pPr>
        <w:suppressAutoHyphens/>
        <w:spacing w:after="0" w:line="240" w:lineRule="auto"/>
        <w:ind w:left="360"/>
        <w:rPr>
          <w:lang w:val="bg-BG"/>
        </w:rPr>
      </w:pPr>
    </w:p>
    <w:p w14:paraId="2029635B" w14:textId="6ED56728" w:rsidR="007E1947" w:rsidRDefault="007E1947" w:rsidP="00706DB1">
      <w:pPr>
        <w:spacing w:after="0"/>
        <w:rPr>
          <w:lang w:val="bg-BG"/>
        </w:rPr>
      </w:pPr>
      <w:r>
        <w:rPr>
          <w:lang w:val="bg-BG"/>
        </w:rPr>
        <w:br w:type="page"/>
      </w:r>
    </w:p>
    <w:p w14:paraId="13039845" w14:textId="77777777" w:rsidR="008C22D9" w:rsidRDefault="008C22D9" w:rsidP="00706DB1">
      <w:pPr>
        <w:suppressAutoHyphens/>
        <w:spacing w:after="0" w:line="240" w:lineRule="auto"/>
        <w:ind w:left="360"/>
        <w:jc w:val="center"/>
        <w:rPr>
          <w:b/>
          <w:bCs/>
          <w:lang w:val="bg-BG"/>
        </w:rPr>
      </w:pPr>
      <w:r w:rsidRPr="008C22D9">
        <w:rPr>
          <w:b/>
          <w:bCs/>
          <w:lang w:val="bg-BG"/>
        </w:rPr>
        <w:lastRenderedPageBreak/>
        <w:t>71. Миокардити.</w:t>
      </w:r>
    </w:p>
    <w:p w14:paraId="1B59176B" w14:textId="77777777" w:rsidR="00425569" w:rsidRPr="00425569" w:rsidRDefault="00425569" w:rsidP="00706DB1">
      <w:pPr>
        <w:suppressAutoHyphens/>
        <w:spacing w:after="0" w:line="240" w:lineRule="auto"/>
        <w:ind w:left="360"/>
        <w:rPr>
          <w:b/>
          <w:bCs/>
        </w:rPr>
      </w:pPr>
      <w:r w:rsidRPr="00425569">
        <w:rPr>
          <w:b/>
          <w:bCs/>
        </w:rPr>
        <w:t>Миокардит</w:t>
      </w:r>
    </w:p>
    <w:p w14:paraId="43E4297B" w14:textId="77777777" w:rsidR="00425569" w:rsidRPr="00425569" w:rsidRDefault="00425569" w:rsidP="00706DB1">
      <w:pPr>
        <w:suppressAutoHyphens/>
        <w:spacing w:after="0" w:line="240" w:lineRule="auto"/>
        <w:ind w:left="360"/>
      </w:pPr>
      <w:r w:rsidRPr="00425569">
        <w:rPr>
          <w:b/>
          <w:bCs/>
        </w:rPr>
        <w:t>Дефиниция:</w:t>
      </w:r>
    </w:p>
    <w:p w14:paraId="231823B6" w14:textId="77777777" w:rsidR="00425569" w:rsidRPr="00425569" w:rsidRDefault="00425569" w:rsidP="00A71168">
      <w:pPr>
        <w:numPr>
          <w:ilvl w:val="0"/>
          <w:numId w:val="723"/>
        </w:numPr>
        <w:suppressAutoHyphens/>
        <w:spacing w:after="0" w:line="240" w:lineRule="auto"/>
      </w:pPr>
      <w:r w:rsidRPr="00425569">
        <w:t>Възпалително заболяване на миокарда, причинено най-често от инфекциозни агенти.</w:t>
      </w:r>
    </w:p>
    <w:p w14:paraId="701EB04A" w14:textId="77777777" w:rsidR="00425569" w:rsidRPr="00425569" w:rsidRDefault="00425569" w:rsidP="00A71168">
      <w:pPr>
        <w:numPr>
          <w:ilvl w:val="0"/>
          <w:numId w:val="723"/>
        </w:numPr>
        <w:suppressAutoHyphens/>
        <w:spacing w:after="0" w:line="240" w:lineRule="auto"/>
      </w:pPr>
      <w:r w:rsidRPr="00425569">
        <w:t>Засяга миоцитите, сърдечния интерстициум и сърдечните кръвоносни съдове.</w:t>
      </w:r>
    </w:p>
    <w:p w14:paraId="645E0968" w14:textId="77777777" w:rsidR="00425569" w:rsidRDefault="00425569" w:rsidP="00A71168">
      <w:pPr>
        <w:numPr>
          <w:ilvl w:val="0"/>
          <w:numId w:val="723"/>
        </w:numPr>
        <w:suppressAutoHyphens/>
        <w:spacing w:after="0" w:line="240" w:lineRule="auto"/>
      </w:pPr>
      <w:r w:rsidRPr="00425569">
        <w:t>Може да се съпътства от ендокардит и перикардит.</w:t>
      </w:r>
    </w:p>
    <w:p w14:paraId="6615D14E" w14:textId="0F8EFAA5" w:rsidR="000F1CCC" w:rsidRPr="00425569" w:rsidRDefault="000F1CCC" w:rsidP="00A71168">
      <w:pPr>
        <w:numPr>
          <w:ilvl w:val="0"/>
          <w:numId w:val="723"/>
        </w:numPr>
        <w:suppressAutoHyphens/>
        <w:spacing w:after="0" w:line="240" w:lineRule="auto"/>
      </w:pPr>
      <w:r w:rsidRPr="00425569">
        <w:t xml:space="preserve">Миокардната увреда е последица на: </w:t>
      </w:r>
      <w:r w:rsidRPr="00425569">
        <w:rPr>
          <w:color w:val="EE0000"/>
        </w:rPr>
        <w:t>1) директно присъствие на инфекцията, 2) токсично увреждане, 3) имунологично медиирана лезия</w:t>
      </w:r>
      <w:r w:rsidRPr="00425569">
        <w:t>.</w:t>
      </w:r>
    </w:p>
    <w:p w14:paraId="20D9ED80" w14:textId="77777777" w:rsidR="00425569" w:rsidRPr="00425569" w:rsidRDefault="00425569" w:rsidP="00706DB1">
      <w:pPr>
        <w:suppressAutoHyphens/>
        <w:spacing w:after="0" w:line="240" w:lineRule="auto"/>
        <w:ind w:left="360"/>
      </w:pPr>
      <w:r w:rsidRPr="00425569">
        <w:rPr>
          <w:b/>
          <w:bCs/>
        </w:rPr>
        <w:t>Клиника (общ преглед):</w:t>
      </w:r>
    </w:p>
    <w:p w14:paraId="63791918" w14:textId="77777777" w:rsidR="00425569" w:rsidRPr="00425569" w:rsidRDefault="00425569" w:rsidP="00A71168">
      <w:pPr>
        <w:numPr>
          <w:ilvl w:val="0"/>
          <w:numId w:val="724"/>
        </w:numPr>
        <w:suppressAutoHyphens/>
        <w:spacing w:after="0" w:line="240" w:lineRule="auto"/>
      </w:pPr>
      <w:r w:rsidRPr="00425569">
        <w:t>Разнообразна, от безсимптомно протичане до много тежка миокардна слабост.</w:t>
      </w:r>
    </w:p>
    <w:p w14:paraId="37C4A681" w14:textId="77777777" w:rsidR="00425569" w:rsidRPr="00425569" w:rsidRDefault="00425569" w:rsidP="00A71168">
      <w:pPr>
        <w:numPr>
          <w:ilvl w:val="0"/>
          <w:numId w:val="724"/>
        </w:numPr>
        <w:suppressAutoHyphens/>
        <w:spacing w:after="0" w:line="240" w:lineRule="auto"/>
      </w:pPr>
      <w:r w:rsidRPr="00425569">
        <w:t>Сърдечното притъпление е от неувеличено до силно разширено двустранно.</w:t>
      </w:r>
    </w:p>
    <w:p w14:paraId="0E347536" w14:textId="77777777" w:rsidR="00425569" w:rsidRPr="00425569" w:rsidRDefault="00425569" w:rsidP="00A71168">
      <w:pPr>
        <w:numPr>
          <w:ilvl w:val="0"/>
          <w:numId w:val="724"/>
        </w:numPr>
        <w:suppressAutoHyphens/>
        <w:spacing w:after="0" w:line="240" w:lineRule="auto"/>
      </w:pPr>
      <w:r w:rsidRPr="00425569">
        <w:t>При тежък дифузен миокардит: тахикардия, галопен ритъм, митрална инсуфициенция, сърдечна декомпенсация.</w:t>
      </w:r>
    </w:p>
    <w:p w14:paraId="0D816400" w14:textId="77777777" w:rsidR="00425569" w:rsidRPr="00425569" w:rsidRDefault="00425569" w:rsidP="00A71168">
      <w:pPr>
        <w:numPr>
          <w:ilvl w:val="0"/>
          <w:numId w:val="724"/>
        </w:numPr>
        <w:suppressAutoHyphens/>
        <w:spacing w:after="0" w:line="240" w:lineRule="auto"/>
      </w:pPr>
      <w:r w:rsidRPr="00425569">
        <w:t>Ритъмните и проводни нарушения са чест и характерен белег.</w:t>
      </w:r>
    </w:p>
    <w:p w14:paraId="37E5FD23" w14:textId="77777777" w:rsidR="00425569" w:rsidRPr="00425569" w:rsidRDefault="00425569" w:rsidP="00706DB1">
      <w:pPr>
        <w:suppressAutoHyphens/>
        <w:spacing w:after="0" w:line="240" w:lineRule="auto"/>
        <w:ind w:left="360"/>
      </w:pPr>
      <w:r w:rsidRPr="00425569">
        <w:rPr>
          <w:b/>
          <w:bCs/>
        </w:rPr>
        <w:t>Етиология:</w:t>
      </w:r>
    </w:p>
    <w:p w14:paraId="0D2CF6D8" w14:textId="77777777" w:rsidR="00425569" w:rsidRPr="00425569" w:rsidRDefault="00425569" w:rsidP="00A71168">
      <w:pPr>
        <w:numPr>
          <w:ilvl w:val="0"/>
          <w:numId w:val="725"/>
        </w:numPr>
        <w:suppressAutoHyphens/>
        <w:spacing w:after="0" w:line="240" w:lineRule="auto"/>
      </w:pPr>
      <w:r w:rsidRPr="00425569">
        <w:rPr>
          <w:b/>
          <w:bCs/>
        </w:rPr>
        <w:t>Инфекциозна (най-честа):</w:t>
      </w:r>
    </w:p>
    <w:p w14:paraId="110668C1" w14:textId="77777777" w:rsidR="00425569" w:rsidRPr="00425569" w:rsidRDefault="00425569" w:rsidP="00A71168">
      <w:pPr>
        <w:numPr>
          <w:ilvl w:val="1"/>
          <w:numId w:val="725"/>
        </w:numPr>
        <w:suppressAutoHyphens/>
        <w:spacing w:after="0" w:line="240" w:lineRule="auto"/>
      </w:pPr>
      <w:r w:rsidRPr="00425569">
        <w:rPr>
          <w:b/>
          <w:bCs/>
        </w:rPr>
        <w:t>Бактериални:</w:t>
      </w:r>
      <w:r w:rsidRPr="00425569">
        <w:t xml:space="preserve"> Стрептококи, стафилококи, пневмококи, дифтерия.</w:t>
      </w:r>
    </w:p>
    <w:p w14:paraId="3DED7500" w14:textId="77777777" w:rsidR="00425569" w:rsidRPr="00425569" w:rsidRDefault="00425569" w:rsidP="00A71168">
      <w:pPr>
        <w:numPr>
          <w:ilvl w:val="1"/>
          <w:numId w:val="725"/>
        </w:numPr>
        <w:suppressAutoHyphens/>
        <w:spacing w:after="0" w:line="240" w:lineRule="auto"/>
      </w:pPr>
      <w:r w:rsidRPr="00425569">
        <w:rPr>
          <w:b/>
          <w:bCs/>
        </w:rPr>
        <w:t>Вирусни и рикетсийни:</w:t>
      </w:r>
      <w:r w:rsidRPr="00425569">
        <w:t xml:space="preserve"> Адено-, арбо-, коксаки вируси, Q-треска.</w:t>
      </w:r>
    </w:p>
    <w:p w14:paraId="59AE6660" w14:textId="77777777" w:rsidR="00425569" w:rsidRPr="00425569" w:rsidRDefault="00425569" w:rsidP="00A71168">
      <w:pPr>
        <w:numPr>
          <w:ilvl w:val="1"/>
          <w:numId w:val="725"/>
        </w:numPr>
        <w:suppressAutoHyphens/>
        <w:spacing w:after="0" w:line="240" w:lineRule="auto"/>
      </w:pPr>
      <w:r w:rsidRPr="00425569">
        <w:rPr>
          <w:b/>
          <w:bCs/>
        </w:rPr>
        <w:t>Паразитни:</w:t>
      </w:r>
      <w:r w:rsidRPr="00425569">
        <w:t xml:space="preserve"> Токсоплазмоза, трихинелоза.</w:t>
      </w:r>
    </w:p>
    <w:p w14:paraId="129A67DD" w14:textId="77777777" w:rsidR="00425569" w:rsidRPr="00425569" w:rsidRDefault="00425569" w:rsidP="00A71168">
      <w:pPr>
        <w:numPr>
          <w:ilvl w:val="1"/>
          <w:numId w:val="725"/>
        </w:numPr>
        <w:suppressAutoHyphens/>
        <w:spacing w:after="0" w:line="240" w:lineRule="auto"/>
      </w:pPr>
      <w:r w:rsidRPr="00425569">
        <w:rPr>
          <w:b/>
          <w:bCs/>
        </w:rPr>
        <w:t>Спирохети:</w:t>
      </w:r>
      <w:r w:rsidRPr="00425569">
        <w:t xml:space="preserve"> Лептоспироза, Лаймска болест, сифилис.</w:t>
      </w:r>
    </w:p>
    <w:p w14:paraId="488F4DD8" w14:textId="77777777" w:rsidR="00425569" w:rsidRPr="00425569" w:rsidRDefault="00425569" w:rsidP="00A71168">
      <w:pPr>
        <w:numPr>
          <w:ilvl w:val="0"/>
          <w:numId w:val="725"/>
        </w:numPr>
        <w:suppressAutoHyphens/>
        <w:spacing w:after="0" w:line="240" w:lineRule="auto"/>
      </w:pPr>
      <w:r w:rsidRPr="00425569">
        <w:rPr>
          <w:b/>
          <w:bCs/>
        </w:rPr>
        <w:t>Неинфекциозна:</w:t>
      </w:r>
    </w:p>
    <w:p w14:paraId="3CAA3907" w14:textId="77777777" w:rsidR="00425569" w:rsidRPr="00425569" w:rsidRDefault="00425569" w:rsidP="00A71168">
      <w:pPr>
        <w:numPr>
          <w:ilvl w:val="1"/>
          <w:numId w:val="725"/>
        </w:numPr>
        <w:suppressAutoHyphens/>
        <w:spacing w:after="0" w:line="240" w:lineRule="auto"/>
      </w:pPr>
      <w:r w:rsidRPr="00425569">
        <w:rPr>
          <w:b/>
          <w:bCs/>
        </w:rPr>
        <w:t>Токсични/химически:</w:t>
      </w:r>
      <w:r w:rsidRPr="00425569">
        <w:t xml:space="preserve"> Олово, CO, кокаин, хинин, антибиотици.</w:t>
      </w:r>
    </w:p>
    <w:p w14:paraId="695A880C" w14:textId="77777777" w:rsidR="00425569" w:rsidRPr="00425569" w:rsidRDefault="00425569" w:rsidP="00A71168">
      <w:pPr>
        <w:numPr>
          <w:ilvl w:val="1"/>
          <w:numId w:val="725"/>
        </w:numPr>
        <w:suppressAutoHyphens/>
        <w:spacing w:after="0" w:line="240" w:lineRule="auto"/>
      </w:pPr>
      <w:r w:rsidRPr="00425569">
        <w:rPr>
          <w:b/>
          <w:bCs/>
        </w:rPr>
        <w:t>Имунно обусловени:</w:t>
      </w:r>
      <w:r w:rsidRPr="00425569">
        <w:t xml:space="preserve"> Серуми, ваксини, интерферон-алфа.</w:t>
      </w:r>
    </w:p>
    <w:p w14:paraId="512231A4" w14:textId="77777777" w:rsidR="00425569" w:rsidRPr="00425569" w:rsidRDefault="00425569" w:rsidP="00A71168">
      <w:pPr>
        <w:numPr>
          <w:ilvl w:val="1"/>
          <w:numId w:val="725"/>
        </w:numPr>
        <w:suppressAutoHyphens/>
        <w:spacing w:after="0" w:line="240" w:lineRule="auto"/>
      </w:pPr>
      <w:r w:rsidRPr="00425569">
        <w:rPr>
          <w:b/>
          <w:bCs/>
        </w:rPr>
        <w:t>Други:</w:t>
      </w:r>
      <w:r w:rsidRPr="00425569">
        <w:t xml:space="preserve"> Йонизиращи лъчения, хипотермия, хипертермия.</w:t>
      </w:r>
    </w:p>
    <w:p w14:paraId="7ED57582" w14:textId="7AF26C10" w:rsidR="003963A8" w:rsidRDefault="003963A8" w:rsidP="00706DB1">
      <w:pPr>
        <w:suppressAutoHyphens/>
        <w:spacing w:after="0" w:line="240" w:lineRule="auto"/>
        <w:ind w:left="360"/>
        <w:rPr>
          <w:b/>
          <w:bCs/>
          <w:lang w:val="bg-BG"/>
        </w:rPr>
      </w:pPr>
      <w:r>
        <w:rPr>
          <w:b/>
          <w:bCs/>
          <w:lang w:val="bg-BG"/>
        </w:rPr>
        <w:t>Патогенеза:</w:t>
      </w:r>
    </w:p>
    <w:p w14:paraId="32792F6D" w14:textId="77777777" w:rsidR="00920AF2" w:rsidRPr="00425569" w:rsidRDefault="00920AF2" w:rsidP="00706DB1">
      <w:pPr>
        <w:numPr>
          <w:ilvl w:val="0"/>
          <w:numId w:val="8"/>
        </w:numPr>
        <w:suppressAutoHyphens/>
        <w:spacing w:after="0" w:line="240" w:lineRule="auto"/>
      </w:pPr>
      <w:r w:rsidRPr="00425569">
        <w:t xml:space="preserve">Миокардната увреда е последица на: </w:t>
      </w:r>
      <w:r w:rsidRPr="00425569">
        <w:rPr>
          <w:color w:val="EE0000"/>
        </w:rPr>
        <w:t>1) директно присъствие на инфекцията, 2) токсично увреждане, 3) имунологично медиирана лезия</w:t>
      </w:r>
      <w:r w:rsidRPr="00425569">
        <w:t>.</w:t>
      </w:r>
    </w:p>
    <w:p w14:paraId="34F93501" w14:textId="440FEC4E" w:rsidR="00920AF2" w:rsidRPr="002C3CAC" w:rsidRDefault="00920AF2" w:rsidP="00706DB1">
      <w:pPr>
        <w:numPr>
          <w:ilvl w:val="0"/>
          <w:numId w:val="8"/>
        </w:numPr>
        <w:suppressAutoHyphens/>
        <w:spacing w:after="0" w:line="240" w:lineRule="auto"/>
      </w:pPr>
      <w:r>
        <w:t>Инфекциозните агенти оказват увреждащото миокарда въздействие посредством два или три от споменатите механизми.</w:t>
      </w:r>
    </w:p>
    <w:p w14:paraId="31264963" w14:textId="20A87E7C" w:rsidR="002C3CAC" w:rsidRPr="00920AF2" w:rsidRDefault="002C3CAC" w:rsidP="00706DB1">
      <w:pPr>
        <w:numPr>
          <w:ilvl w:val="0"/>
          <w:numId w:val="8"/>
        </w:numPr>
        <w:suppressAutoHyphens/>
        <w:spacing w:after="0" w:line="240" w:lineRule="auto"/>
      </w:pPr>
      <w:r w:rsidRPr="003963A8">
        <w:t xml:space="preserve">Миокардит може да възникне и по пътя на </w:t>
      </w:r>
      <w:r w:rsidRPr="003963A8">
        <w:rPr>
          <w:color w:val="EE0000"/>
        </w:rPr>
        <w:t>алергични</w:t>
      </w:r>
      <w:r w:rsidRPr="00D158C9">
        <w:rPr>
          <w:color w:val="EE0000"/>
        </w:rPr>
        <w:t xml:space="preserve"> </w:t>
      </w:r>
      <w:r w:rsidRPr="003963A8">
        <w:rPr>
          <w:color w:val="EE0000"/>
        </w:rPr>
        <w:t>реакции</w:t>
      </w:r>
      <w:r w:rsidRPr="003963A8">
        <w:t xml:space="preserve">, както и като </w:t>
      </w:r>
      <w:r w:rsidRPr="003963A8">
        <w:rPr>
          <w:color w:val="EE0000"/>
        </w:rPr>
        <w:t>последица на автоимунни заболявани</w:t>
      </w:r>
      <w:r w:rsidRPr="003963A8">
        <w:t>я (системен лупус, ревматоиден артрит,</w:t>
      </w:r>
      <w:r>
        <w:t xml:space="preserve"> </w:t>
      </w:r>
      <w:r w:rsidRPr="003963A8">
        <w:t>васкулит и др.).</w:t>
      </w:r>
    </w:p>
    <w:p w14:paraId="3EE9A7EF" w14:textId="77777777" w:rsidR="003963A8" w:rsidRDefault="003963A8" w:rsidP="00706DB1">
      <w:pPr>
        <w:suppressAutoHyphens/>
        <w:spacing w:after="0" w:line="240" w:lineRule="auto"/>
        <w:ind w:left="360"/>
        <w:rPr>
          <w:b/>
          <w:bCs/>
        </w:rPr>
      </w:pPr>
    </w:p>
    <w:p w14:paraId="27D72F08" w14:textId="5E09F42F" w:rsidR="00425569" w:rsidRPr="00425569" w:rsidRDefault="00425569" w:rsidP="00706DB1">
      <w:pPr>
        <w:suppressAutoHyphens/>
        <w:spacing w:after="0" w:line="240" w:lineRule="auto"/>
        <w:ind w:left="360"/>
        <w:rPr>
          <w:lang w:val="bg-BG"/>
        </w:rPr>
      </w:pPr>
      <w:r w:rsidRPr="00425569">
        <w:rPr>
          <w:b/>
          <w:bCs/>
        </w:rPr>
        <w:t>Патоанатомия:</w:t>
      </w:r>
    </w:p>
    <w:p w14:paraId="242BA64A" w14:textId="77777777" w:rsidR="00920AF2" w:rsidRPr="002C3CAC" w:rsidRDefault="00920AF2" w:rsidP="00A71168">
      <w:pPr>
        <w:numPr>
          <w:ilvl w:val="0"/>
          <w:numId w:val="726"/>
        </w:numPr>
        <w:suppressAutoHyphens/>
        <w:spacing w:after="0" w:line="240" w:lineRule="auto"/>
      </w:pPr>
      <w:r w:rsidRPr="00425569">
        <w:t>Могат да бъдат огнищни (често засягат проводната система) и дифузни.</w:t>
      </w:r>
    </w:p>
    <w:p w14:paraId="3E421B76" w14:textId="12DAD43E" w:rsidR="002C3CAC" w:rsidRPr="00425569" w:rsidRDefault="002C3CAC" w:rsidP="00A71168">
      <w:pPr>
        <w:numPr>
          <w:ilvl w:val="0"/>
          <w:numId w:val="726"/>
        </w:numPr>
        <w:suppressAutoHyphens/>
        <w:spacing w:after="0" w:line="240" w:lineRule="auto"/>
      </w:pPr>
      <w:r w:rsidRPr="00425569">
        <w:t>Възпалителните промени могат да бъдат интерстициални или паренхиматозни</w:t>
      </w:r>
      <w:r>
        <w:rPr>
          <w:lang w:val="bg-BG"/>
        </w:rPr>
        <w:t>, с или без васкулитни промени.</w:t>
      </w:r>
    </w:p>
    <w:p w14:paraId="62E91DDE" w14:textId="77777777" w:rsidR="00920AF2" w:rsidRPr="00920AF2" w:rsidRDefault="00920AF2" w:rsidP="00706DB1">
      <w:pPr>
        <w:suppressAutoHyphens/>
        <w:spacing w:after="0" w:line="240" w:lineRule="auto"/>
        <w:ind w:left="360"/>
      </w:pPr>
    </w:p>
    <w:p w14:paraId="77E658DE" w14:textId="77777777" w:rsidR="00425569" w:rsidRPr="00425569" w:rsidRDefault="00425569" w:rsidP="00706DB1">
      <w:pPr>
        <w:suppressAutoHyphens/>
        <w:spacing w:after="0" w:line="240" w:lineRule="auto"/>
        <w:ind w:left="360"/>
      </w:pPr>
      <w:r w:rsidRPr="00425569">
        <w:rPr>
          <w:b/>
          <w:bCs/>
        </w:rPr>
        <w:t>Клинична картина:</w:t>
      </w:r>
    </w:p>
    <w:p w14:paraId="5AEC2CF7" w14:textId="77777777" w:rsidR="00425569" w:rsidRPr="00425569" w:rsidRDefault="00425569" w:rsidP="00A71168">
      <w:pPr>
        <w:numPr>
          <w:ilvl w:val="0"/>
          <w:numId w:val="727"/>
        </w:numPr>
        <w:suppressAutoHyphens/>
        <w:spacing w:after="0" w:line="240" w:lineRule="auto"/>
      </w:pPr>
      <w:r w:rsidRPr="00425569">
        <w:rPr>
          <w:b/>
          <w:bCs/>
        </w:rPr>
        <w:t>Анамнеза</w:t>
      </w:r>
      <w:r w:rsidRPr="00425569">
        <w:rPr>
          <w:b/>
          <w:bCs/>
          <w:color w:val="EE0000"/>
        </w:rPr>
        <w:t>:</w:t>
      </w:r>
      <w:r w:rsidRPr="00425569">
        <w:rPr>
          <w:color w:val="EE0000"/>
        </w:rPr>
        <w:t xml:space="preserve"> Лесна умора, обща слабост, задух, сърдечен дискомфорт, екстрасистолии, сърцебиене</w:t>
      </w:r>
      <w:r w:rsidRPr="00425569">
        <w:t>.</w:t>
      </w:r>
    </w:p>
    <w:p w14:paraId="3185E45C" w14:textId="77777777" w:rsidR="00425569" w:rsidRPr="00425569" w:rsidRDefault="00425569" w:rsidP="00A71168">
      <w:pPr>
        <w:numPr>
          <w:ilvl w:val="0"/>
          <w:numId w:val="727"/>
        </w:numPr>
        <w:suppressAutoHyphens/>
        <w:spacing w:after="0" w:line="240" w:lineRule="auto"/>
      </w:pPr>
      <w:r w:rsidRPr="00425569">
        <w:rPr>
          <w:b/>
          <w:bCs/>
        </w:rPr>
        <w:t>Обективно (при тежък дифузен миокардит):</w:t>
      </w:r>
    </w:p>
    <w:p w14:paraId="78967516" w14:textId="77777777" w:rsidR="00425569" w:rsidRPr="00425569" w:rsidRDefault="00425569" w:rsidP="00A71168">
      <w:pPr>
        <w:numPr>
          <w:ilvl w:val="1"/>
          <w:numId w:val="727"/>
        </w:numPr>
        <w:suppressAutoHyphens/>
        <w:spacing w:after="0" w:line="240" w:lineRule="auto"/>
      </w:pPr>
      <w:r w:rsidRPr="00425569">
        <w:rPr>
          <w:color w:val="EE0000"/>
        </w:rPr>
        <w:t>Ортопнея, цианоза, набъбнали шийни вени, отоци</w:t>
      </w:r>
      <w:r w:rsidRPr="00425569">
        <w:t>.</w:t>
      </w:r>
    </w:p>
    <w:p w14:paraId="3F16BAC3" w14:textId="77777777" w:rsidR="00425569" w:rsidRPr="00425569" w:rsidRDefault="00425569" w:rsidP="00A71168">
      <w:pPr>
        <w:numPr>
          <w:ilvl w:val="1"/>
          <w:numId w:val="727"/>
        </w:numPr>
        <w:suppressAutoHyphens/>
        <w:spacing w:after="0" w:line="240" w:lineRule="auto"/>
      </w:pPr>
      <w:r w:rsidRPr="00425569">
        <w:rPr>
          <w:b/>
          <w:bCs/>
        </w:rPr>
        <w:t>Перкусия:</w:t>
      </w:r>
      <w:r w:rsidRPr="00425569">
        <w:t xml:space="preserve"> </w:t>
      </w:r>
      <w:r w:rsidRPr="00425569">
        <w:rPr>
          <w:color w:val="EE0000"/>
        </w:rPr>
        <w:t>Сърдечните граници са от нормални до значително разширени</w:t>
      </w:r>
      <w:r w:rsidRPr="00425569">
        <w:t>.</w:t>
      </w:r>
    </w:p>
    <w:p w14:paraId="6607A8B9" w14:textId="77777777" w:rsidR="00425569" w:rsidRPr="00425569" w:rsidRDefault="00425569" w:rsidP="00A71168">
      <w:pPr>
        <w:numPr>
          <w:ilvl w:val="1"/>
          <w:numId w:val="727"/>
        </w:numPr>
        <w:suppressAutoHyphens/>
        <w:spacing w:after="0" w:line="240" w:lineRule="auto"/>
      </w:pPr>
      <w:r w:rsidRPr="00425569">
        <w:rPr>
          <w:b/>
          <w:bCs/>
        </w:rPr>
        <w:t>Аускултация:</w:t>
      </w:r>
      <w:r w:rsidRPr="00425569">
        <w:t xml:space="preserve"> </w:t>
      </w:r>
      <w:r w:rsidRPr="00425569">
        <w:rPr>
          <w:color w:val="EE0000"/>
        </w:rPr>
        <w:t>Синусова тахикардия</w:t>
      </w:r>
      <w:r w:rsidRPr="00425569">
        <w:t xml:space="preserve">, </w:t>
      </w:r>
      <w:r w:rsidRPr="00425569">
        <w:rPr>
          <w:color w:val="EE0000"/>
        </w:rPr>
        <w:t>махаловиден ритъм до ембриокардия</w:t>
      </w:r>
      <w:r w:rsidRPr="00425569">
        <w:t xml:space="preserve">, </w:t>
      </w:r>
      <w:r w:rsidRPr="00425569">
        <w:rPr>
          <w:color w:val="EE0000"/>
        </w:rPr>
        <w:t>глухи първи и втори тонове</w:t>
      </w:r>
      <w:r w:rsidRPr="00425569">
        <w:t xml:space="preserve">, </w:t>
      </w:r>
      <w:r w:rsidRPr="00425569">
        <w:rPr>
          <w:b/>
          <w:bCs/>
          <w:color w:val="EE0000"/>
        </w:rPr>
        <w:t>галопен ритъм (Т₃ и Т₄)</w:t>
      </w:r>
      <w:r w:rsidRPr="00425569">
        <w:rPr>
          <w:color w:val="EE0000"/>
        </w:rPr>
        <w:t>, систолен шум на върха от релативна митрална инсуфициенция</w:t>
      </w:r>
      <w:r w:rsidRPr="00425569">
        <w:t>.</w:t>
      </w:r>
    </w:p>
    <w:p w14:paraId="4EE0B1E6" w14:textId="77777777" w:rsidR="00425569" w:rsidRPr="00425569" w:rsidRDefault="00425569" w:rsidP="00A71168">
      <w:pPr>
        <w:numPr>
          <w:ilvl w:val="1"/>
          <w:numId w:val="727"/>
        </w:numPr>
        <w:suppressAutoHyphens/>
        <w:spacing w:after="0" w:line="240" w:lineRule="auto"/>
      </w:pPr>
      <w:r w:rsidRPr="00425569">
        <w:rPr>
          <w:color w:val="EE0000"/>
        </w:rPr>
        <w:t>Артериална хипотония, алтерниращ пулс</w:t>
      </w:r>
      <w:r w:rsidRPr="00425569">
        <w:t>.</w:t>
      </w:r>
    </w:p>
    <w:p w14:paraId="1D15A597" w14:textId="77777777" w:rsidR="00425569" w:rsidRPr="00425569" w:rsidRDefault="00425569" w:rsidP="00A71168">
      <w:pPr>
        <w:numPr>
          <w:ilvl w:val="0"/>
          <w:numId w:val="727"/>
        </w:numPr>
        <w:suppressAutoHyphens/>
        <w:spacing w:after="0" w:line="240" w:lineRule="auto"/>
      </w:pPr>
      <w:r w:rsidRPr="00425569">
        <w:rPr>
          <w:b/>
          <w:bCs/>
        </w:rPr>
        <w:t>Обективно (при огнищен миокардит):</w:t>
      </w:r>
    </w:p>
    <w:p w14:paraId="627E4DF2" w14:textId="77777777" w:rsidR="00425569" w:rsidRPr="00425569" w:rsidRDefault="00425569" w:rsidP="00A71168">
      <w:pPr>
        <w:numPr>
          <w:ilvl w:val="1"/>
          <w:numId w:val="727"/>
        </w:numPr>
        <w:suppressAutoHyphens/>
        <w:spacing w:after="0" w:line="240" w:lineRule="auto"/>
      </w:pPr>
      <w:r w:rsidRPr="00425569">
        <w:lastRenderedPageBreak/>
        <w:t xml:space="preserve">Физикалната находка може да е нормална или да се установява само </w:t>
      </w:r>
      <w:r w:rsidRPr="00425569">
        <w:rPr>
          <w:color w:val="EE0000"/>
        </w:rPr>
        <w:t xml:space="preserve">тахикардия и ритъмни/проводни нарушения </w:t>
      </w:r>
      <w:r w:rsidRPr="00425569">
        <w:t>(AV блок, бедрен блок, камерна тахикардия).</w:t>
      </w:r>
    </w:p>
    <w:p w14:paraId="228130AE" w14:textId="77777777" w:rsidR="00425569" w:rsidRPr="00425569" w:rsidRDefault="00425569" w:rsidP="00706DB1">
      <w:pPr>
        <w:suppressAutoHyphens/>
        <w:spacing w:after="0" w:line="240" w:lineRule="auto"/>
        <w:ind w:left="360"/>
      </w:pPr>
      <w:r w:rsidRPr="00425569">
        <w:rPr>
          <w:b/>
          <w:bCs/>
        </w:rPr>
        <w:t>Изследвания:</w:t>
      </w:r>
    </w:p>
    <w:p w14:paraId="51354F0A" w14:textId="77777777" w:rsidR="00425569" w:rsidRPr="00425569" w:rsidRDefault="00425569" w:rsidP="00A71168">
      <w:pPr>
        <w:numPr>
          <w:ilvl w:val="0"/>
          <w:numId w:val="728"/>
        </w:numPr>
        <w:suppressAutoHyphens/>
        <w:spacing w:after="0" w:line="240" w:lineRule="auto"/>
      </w:pPr>
      <w:r w:rsidRPr="00425569">
        <w:rPr>
          <w:b/>
          <w:bCs/>
        </w:rPr>
        <w:t>Ехокардиография:</w:t>
      </w:r>
      <w:r w:rsidRPr="00425569">
        <w:t xml:space="preserve"> Увеличени сърдечни кухини.</w:t>
      </w:r>
    </w:p>
    <w:p w14:paraId="05260595" w14:textId="77777777" w:rsidR="00425569" w:rsidRPr="00425569" w:rsidRDefault="00425569" w:rsidP="00A71168">
      <w:pPr>
        <w:numPr>
          <w:ilvl w:val="0"/>
          <w:numId w:val="728"/>
        </w:numPr>
        <w:suppressAutoHyphens/>
        <w:spacing w:after="0" w:line="240" w:lineRule="auto"/>
      </w:pPr>
      <w:r w:rsidRPr="00425569">
        <w:rPr>
          <w:b/>
          <w:bCs/>
        </w:rPr>
        <w:t>Рентгенография:</w:t>
      </w:r>
      <w:r w:rsidRPr="00425569">
        <w:t xml:space="preserve"> Увеличена, миопатична сърдечна сянка.</w:t>
      </w:r>
    </w:p>
    <w:p w14:paraId="1EB0DB87" w14:textId="77777777" w:rsidR="00425569" w:rsidRPr="00425569" w:rsidRDefault="00425569" w:rsidP="00706DB1">
      <w:pPr>
        <w:suppressAutoHyphens/>
        <w:spacing w:after="0" w:line="240" w:lineRule="auto"/>
        <w:ind w:left="360"/>
      </w:pPr>
      <w:r w:rsidRPr="00425569">
        <w:rPr>
          <w:b/>
          <w:bCs/>
        </w:rPr>
        <w:t>Усложнения:</w:t>
      </w:r>
    </w:p>
    <w:p w14:paraId="01E29EF1" w14:textId="77777777" w:rsidR="00425569" w:rsidRPr="00425569" w:rsidRDefault="00425569" w:rsidP="00A71168">
      <w:pPr>
        <w:numPr>
          <w:ilvl w:val="0"/>
          <w:numId w:val="729"/>
        </w:numPr>
        <w:suppressAutoHyphens/>
        <w:spacing w:after="0" w:line="240" w:lineRule="auto"/>
      </w:pPr>
      <w:r w:rsidRPr="00425569">
        <w:t>Сърдечна слабост с белодробен и деснокамерен застой.</w:t>
      </w:r>
    </w:p>
    <w:p w14:paraId="6DF82F4E" w14:textId="77777777" w:rsidR="00425569" w:rsidRPr="00425569" w:rsidRDefault="00425569" w:rsidP="00A71168">
      <w:pPr>
        <w:numPr>
          <w:ilvl w:val="0"/>
          <w:numId w:val="729"/>
        </w:numPr>
        <w:suppressAutoHyphens/>
        <w:spacing w:after="0" w:line="240" w:lineRule="auto"/>
      </w:pPr>
      <w:r w:rsidRPr="00425569">
        <w:t>Емболии в малкия и големия кръг на кръвообращението.</w:t>
      </w:r>
    </w:p>
    <w:p w14:paraId="653BC689" w14:textId="77777777" w:rsidR="00425569" w:rsidRPr="00425569" w:rsidRDefault="00425569" w:rsidP="00A71168">
      <w:pPr>
        <w:numPr>
          <w:ilvl w:val="0"/>
          <w:numId w:val="729"/>
        </w:numPr>
        <w:suppressAutoHyphens/>
        <w:spacing w:after="0" w:line="240" w:lineRule="auto"/>
      </w:pPr>
      <w:r w:rsidRPr="00425569">
        <w:t>Тежки ритъмни и проводни нарушения.</w:t>
      </w:r>
    </w:p>
    <w:p w14:paraId="413C68A3" w14:textId="77777777" w:rsidR="00425569" w:rsidRPr="00425569" w:rsidRDefault="00425569" w:rsidP="00706DB1">
      <w:pPr>
        <w:suppressAutoHyphens/>
        <w:spacing w:after="0" w:line="240" w:lineRule="auto"/>
        <w:ind w:left="360"/>
      </w:pPr>
      <w:r w:rsidRPr="00425569">
        <w:rPr>
          <w:b/>
          <w:bCs/>
        </w:rPr>
        <w:t>Прогноза:</w:t>
      </w:r>
    </w:p>
    <w:p w14:paraId="4586FA26" w14:textId="77777777" w:rsidR="00425569" w:rsidRPr="00425569" w:rsidRDefault="00425569" w:rsidP="00A71168">
      <w:pPr>
        <w:numPr>
          <w:ilvl w:val="0"/>
          <w:numId w:val="730"/>
        </w:numPr>
        <w:suppressAutoHyphens/>
        <w:spacing w:after="0" w:line="240" w:lineRule="auto"/>
      </w:pPr>
      <w:r w:rsidRPr="00425569">
        <w:t>Зависи от основното заболяване. По принцип изходът е оздравяване, но някои миокардити протичат с прогресивна фиброза и непреодолима сърдечна слабост.</w:t>
      </w:r>
    </w:p>
    <w:p w14:paraId="07C4829A" w14:textId="77777777" w:rsidR="008C22D9" w:rsidRDefault="008C22D9" w:rsidP="00706DB1">
      <w:pPr>
        <w:suppressAutoHyphens/>
        <w:spacing w:after="0" w:line="240" w:lineRule="auto"/>
        <w:ind w:left="360"/>
        <w:rPr>
          <w:lang w:val="bg-BG"/>
        </w:rPr>
      </w:pPr>
    </w:p>
    <w:p w14:paraId="6F88F952" w14:textId="77777777" w:rsidR="008C22D9" w:rsidRDefault="008C22D9" w:rsidP="00706DB1">
      <w:pPr>
        <w:suppressAutoHyphens/>
        <w:spacing w:after="0" w:line="240" w:lineRule="auto"/>
        <w:ind w:left="360"/>
        <w:rPr>
          <w:lang w:val="bg-BG"/>
        </w:rPr>
      </w:pPr>
    </w:p>
    <w:p w14:paraId="2C3A37CD" w14:textId="77777777" w:rsidR="008C22D9" w:rsidRDefault="008C22D9" w:rsidP="00706DB1">
      <w:pPr>
        <w:suppressAutoHyphens/>
        <w:spacing w:after="0" w:line="240" w:lineRule="auto"/>
        <w:ind w:left="360"/>
        <w:rPr>
          <w:lang w:val="bg-BG"/>
        </w:rPr>
      </w:pPr>
    </w:p>
    <w:p w14:paraId="2AC17796" w14:textId="77777777" w:rsidR="008C22D9" w:rsidRDefault="008C22D9" w:rsidP="00706DB1">
      <w:pPr>
        <w:suppressAutoHyphens/>
        <w:spacing w:after="0" w:line="240" w:lineRule="auto"/>
        <w:ind w:left="360"/>
        <w:rPr>
          <w:lang w:val="bg-BG"/>
        </w:rPr>
      </w:pPr>
    </w:p>
    <w:p w14:paraId="63A19323" w14:textId="77777777" w:rsidR="008C22D9" w:rsidRDefault="008C22D9" w:rsidP="00706DB1">
      <w:pPr>
        <w:suppressAutoHyphens/>
        <w:spacing w:after="0" w:line="240" w:lineRule="auto"/>
        <w:ind w:left="360"/>
        <w:rPr>
          <w:lang w:val="bg-BG"/>
        </w:rPr>
      </w:pPr>
    </w:p>
    <w:p w14:paraId="5417D4AF" w14:textId="77777777" w:rsidR="008C22D9" w:rsidRDefault="008C22D9" w:rsidP="00706DB1">
      <w:pPr>
        <w:suppressAutoHyphens/>
        <w:spacing w:after="0" w:line="240" w:lineRule="auto"/>
        <w:ind w:left="360"/>
        <w:rPr>
          <w:lang w:val="bg-BG"/>
        </w:rPr>
      </w:pPr>
    </w:p>
    <w:p w14:paraId="1006876C" w14:textId="77777777" w:rsidR="008C22D9" w:rsidRDefault="008C22D9" w:rsidP="00706DB1">
      <w:pPr>
        <w:suppressAutoHyphens/>
        <w:spacing w:after="0" w:line="240" w:lineRule="auto"/>
        <w:ind w:left="360"/>
        <w:rPr>
          <w:lang w:val="bg-BG"/>
        </w:rPr>
      </w:pPr>
    </w:p>
    <w:p w14:paraId="611C4CD6" w14:textId="77777777" w:rsidR="008C22D9" w:rsidRDefault="008C22D9" w:rsidP="00706DB1">
      <w:pPr>
        <w:suppressAutoHyphens/>
        <w:spacing w:after="0" w:line="240" w:lineRule="auto"/>
        <w:ind w:left="360"/>
        <w:rPr>
          <w:lang w:val="bg-BG"/>
        </w:rPr>
      </w:pPr>
    </w:p>
    <w:p w14:paraId="7D622885" w14:textId="77777777" w:rsidR="008C22D9" w:rsidRDefault="008C22D9" w:rsidP="00706DB1">
      <w:pPr>
        <w:suppressAutoHyphens/>
        <w:spacing w:after="0" w:line="240" w:lineRule="auto"/>
        <w:ind w:left="360"/>
        <w:rPr>
          <w:lang w:val="bg-BG"/>
        </w:rPr>
      </w:pPr>
    </w:p>
    <w:p w14:paraId="1BAB5691" w14:textId="77777777" w:rsidR="008C22D9" w:rsidRDefault="008C22D9" w:rsidP="00706DB1">
      <w:pPr>
        <w:suppressAutoHyphens/>
        <w:spacing w:after="0" w:line="240" w:lineRule="auto"/>
        <w:ind w:left="360"/>
        <w:rPr>
          <w:lang w:val="bg-BG"/>
        </w:rPr>
      </w:pPr>
    </w:p>
    <w:p w14:paraId="749409D9" w14:textId="77777777" w:rsidR="008C22D9" w:rsidRDefault="008C22D9" w:rsidP="00706DB1">
      <w:pPr>
        <w:suppressAutoHyphens/>
        <w:spacing w:after="0" w:line="240" w:lineRule="auto"/>
        <w:ind w:left="360"/>
        <w:rPr>
          <w:lang w:val="bg-BG"/>
        </w:rPr>
      </w:pPr>
    </w:p>
    <w:p w14:paraId="424A5A3A" w14:textId="397436EA" w:rsidR="008C22D9" w:rsidRDefault="008C22D9" w:rsidP="00706DB1">
      <w:pPr>
        <w:spacing w:after="0"/>
        <w:rPr>
          <w:lang w:val="bg-BG"/>
        </w:rPr>
      </w:pPr>
      <w:r>
        <w:rPr>
          <w:lang w:val="bg-BG"/>
        </w:rPr>
        <w:br w:type="page"/>
      </w:r>
    </w:p>
    <w:p w14:paraId="2A6932D9" w14:textId="0ED13D77" w:rsidR="007F7FDE" w:rsidRDefault="007F7FDE" w:rsidP="00706DB1">
      <w:pPr>
        <w:suppressAutoHyphens/>
        <w:spacing w:after="0" w:line="240" w:lineRule="auto"/>
        <w:ind w:left="360"/>
        <w:jc w:val="center"/>
        <w:rPr>
          <w:b/>
          <w:bCs/>
          <w:lang w:val="bg-BG"/>
        </w:rPr>
      </w:pPr>
      <w:r w:rsidRPr="007F7FDE">
        <w:rPr>
          <w:b/>
          <w:bCs/>
          <w:lang w:val="bg-BG"/>
        </w:rPr>
        <w:lastRenderedPageBreak/>
        <w:t>72. Перикардити, перикардни сраствания - етиология, патогенеза, клинична картина, видове, диагноза.</w:t>
      </w:r>
    </w:p>
    <w:p w14:paraId="19C5CE89" w14:textId="77777777" w:rsidR="004740C4" w:rsidRPr="004740C4" w:rsidRDefault="004740C4" w:rsidP="00706DB1">
      <w:pPr>
        <w:suppressAutoHyphens/>
        <w:spacing w:after="0" w:line="240" w:lineRule="auto"/>
        <w:ind w:left="360"/>
        <w:rPr>
          <w:b/>
          <w:bCs/>
        </w:rPr>
      </w:pPr>
      <w:r w:rsidRPr="004740C4">
        <w:rPr>
          <w:b/>
          <w:bCs/>
        </w:rPr>
        <w:t>Остър перикардит (Pericarditis Acuta)</w:t>
      </w:r>
    </w:p>
    <w:p w14:paraId="54912447" w14:textId="77777777" w:rsidR="004740C4" w:rsidRPr="004740C4" w:rsidRDefault="004740C4" w:rsidP="00706DB1">
      <w:pPr>
        <w:suppressAutoHyphens/>
        <w:spacing w:after="0" w:line="240" w:lineRule="auto"/>
        <w:ind w:left="360"/>
      </w:pPr>
      <w:r w:rsidRPr="004740C4">
        <w:rPr>
          <w:b/>
          <w:bCs/>
        </w:rPr>
        <w:t>Дефиниция:</w:t>
      </w:r>
    </w:p>
    <w:p w14:paraId="5F298EB5" w14:textId="77777777" w:rsidR="004740C4" w:rsidRPr="004740C4" w:rsidRDefault="004740C4" w:rsidP="00A71168">
      <w:pPr>
        <w:numPr>
          <w:ilvl w:val="0"/>
          <w:numId w:val="731"/>
        </w:numPr>
        <w:suppressAutoHyphens/>
        <w:spacing w:after="0" w:line="240" w:lineRule="auto"/>
      </w:pPr>
      <w:r w:rsidRPr="004740C4">
        <w:t>Синдром, дължащ се на възпаление на перикардните листове.</w:t>
      </w:r>
    </w:p>
    <w:p w14:paraId="5854AA91" w14:textId="77777777" w:rsidR="004740C4" w:rsidRPr="004740C4" w:rsidRDefault="004740C4" w:rsidP="00A71168">
      <w:pPr>
        <w:numPr>
          <w:ilvl w:val="0"/>
          <w:numId w:val="731"/>
        </w:numPr>
        <w:suppressAutoHyphens/>
        <w:spacing w:after="0" w:line="240" w:lineRule="auto"/>
      </w:pPr>
      <w:r w:rsidRPr="004740C4">
        <w:t xml:space="preserve">Бива </w:t>
      </w:r>
      <w:r w:rsidRPr="004740C4">
        <w:rPr>
          <w:b/>
          <w:bCs/>
        </w:rPr>
        <w:t>фибринозен (сух)</w:t>
      </w:r>
      <w:r w:rsidRPr="004740C4">
        <w:t xml:space="preserve"> и </w:t>
      </w:r>
      <w:r w:rsidRPr="004740C4">
        <w:rPr>
          <w:b/>
          <w:bCs/>
        </w:rPr>
        <w:t>ексудативен</w:t>
      </w:r>
      <w:r w:rsidRPr="004740C4">
        <w:t>.</w:t>
      </w:r>
    </w:p>
    <w:p w14:paraId="43205D55" w14:textId="70DB1A7E" w:rsidR="004740C4" w:rsidRPr="004740C4" w:rsidRDefault="007445FC" w:rsidP="00A71168">
      <w:pPr>
        <w:numPr>
          <w:ilvl w:val="0"/>
          <w:numId w:val="731"/>
        </w:numPr>
        <w:suppressAutoHyphens/>
        <w:spacing w:after="0" w:line="240" w:lineRule="auto"/>
      </w:pPr>
      <w:r>
        <w:rPr>
          <w:lang w:val="bg-BG"/>
        </w:rPr>
        <w:t>Ексудатът</w:t>
      </w:r>
      <w:r w:rsidR="004740C4" w:rsidRPr="004740C4">
        <w:t xml:space="preserve"> може да бъде серозен, серофибринозен, хеморагичен, гноен.</w:t>
      </w:r>
    </w:p>
    <w:p w14:paraId="4BA96BDB" w14:textId="77777777" w:rsidR="004740C4" w:rsidRPr="004740C4" w:rsidRDefault="004740C4" w:rsidP="00706DB1">
      <w:pPr>
        <w:suppressAutoHyphens/>
        <w:spacing w:after="0" w:line="240" w:lineRule="auto"/>
        <w:ind w:left="360"/>
      </w:pPr>
      <w:r w:rsidRPr="004740C4">
        <w:rPr>
          <w:b/>
          <w:bCs/>
        </w:rPr>
        <w:t>Клиника (общ преглед):</w:t>
      </w:r>
    </w:p>
    <w:p w14:paraId="3D9B9291" w14:textId="77777777" w:rsidR="004740C4" w:rsidRPr="004740C4" w:rsidRDefault="004740C4" w:rsidP="00A71168">
      <w:pPr>
        <w:numPr>
          <w:ilvl w:val="0"/>
          <w:numId w:val="732"/>
        </w:numPr>
        <w:suppressAutoHyphens/>
        <w:spacing w:after="0" w:line="240" w:lineRule="auto"/>
      </w:pPr>
      <w:r w:rsidRPr="004740C4">
        <w:t>Прекордиална болка и задух.</w:t>
      </w:r>
    </w:p>
    <w:p w14:paraId="14528EA2" w14:textId="77777777" w:rsidR="004740C4" w:rsidRPr="004740C4" w:rsidRDefault="004740C4" w:rsidP="00A71168">
      <w:pPr>
        <w:numPr>
          <w:ilvl w:val="0"/>
          <w:numId w:val="732"/>
        </w:numPr>
        <w:suppressAutoHyphens/>
        <w:spacing w:after="0" w:line="240" w:lineRule="auto"/>
      </w:pPr>
      <w:r w:rsidRPr="004740C4">
        <w:rPr>
          <w:b/>
          <w:bCs/>
        </w:rPr>
        <w:t>При сух:</w:t>
      </w:r>
      <w:r w:rsidRPr="004740C4">
        <w:t xml:space="preserve"> Перикардно триене.</w:t>
      </w:r>
    </w:p>
    <w:p w14:paraId="3E369B0B" w14:textId="77777777" w:rsidR="004740C4" w:rsidRPr="004740C4" w:rsidRDefault="004740C4" w:rsidP="00A71168">
      <w:pPr>
        <w:numPr>
          <w:ilvl w:val="0"/>
          <w:numId w:val="732"/>
        </w:numPr>
        <w:suppressAutoHyphens/>
        <w:spacing w:after="0" w:line="240" w:lineRule="auto"/>
      </w:pPr>
      <w:r w:rsidRPr="004740C4">
        <w:rPr>
          <w:b/>
          <w:bCs/>
        </w:rPr>
        <w:t>При ексудативен:</w:t>
      </w:r>
      <w:r w:rsidRPr="004740C4">
        <w:t xml:space="preserve"> Сърдечният удар може да не се опипва, разширено абсолютно сърдечно притъпление, глухи тонове, набъбнали шийни вени, парадоксален пулс.</w:t>
      </w:r>
    </w:p>
    <w:p w14:paraId="4FE6C5B1" w14:textId="77777777" w:rsidR="004740C4" w:rsidRPr="004740C4" w:rsidRDefault="004740C4" w:rsidP="00706DB1">
      <w:pPr>
        <w:suppressAutoHyphens/>
        <w:spacing w:after="0" w:line="240" w:lineRule="auto"/>
        <w:ind w:left="360"/>
      </w:pPr>
      <w:r w:rsidRPr="004740C4">
        <w:rPr>
          <w:b/>
          <w:bCs/>
        </w:rPr>
        <w:t>Етиология:</w:t>
      </w:r>
    </w:p>
    <w:p w14:paraId="633B0931" w14:textId="77777777" w:rsidR="004740C4" w:rsidRPr="004740C4" w:rsidRDefault="004740C4" w:rsidP="00A71168">
      <w:pPr>
        <w:numPr>
          <w:ilvl w:val="0"/>
          <w:numId w:val="733"/>
        </w:numPr>
        <w:suppressAutoHyphens/>
        <w:spacing w:after="0" w:line="240" w:lineRule="auto"/>
      </w:pPr>
      <w:r w:rsidRPr="004740C4">
        <w:rPr>
          <w:b/>
          <w:bCs/>
        </w:rPr>
        <w:t>Инфекциозна</w:t>
      </w:r>
      <w:r w:rsidRPr="004740C4">
        <w:rPr>
          <w:b/>
          <w:bCs/>
          <w:color w:val="EE0000"/>
          <w:highlight w:val="cyan"/>
        </w:rPr>
        <w:t>:</w:t>
      </w:r>
      <w:r w:rsidRPr="004740C4">
        <w:rPr>
          <w:color w:val="EE0000"/>
          <w:highlight w:val="cyan"/>
        </w:rPr>
        <w:t xml:space="preserve"> Вирусна (Coxsackie, грип), бактериална (гноен, туберкулозен), паразитна, микотична</w:t>
      </w:r>
      <w:r w:rsidRPr="004740C4">
        <w:t>.</w:t>
      </w:r>
    </w:p>
    <w:p w14:paraId="6ADC7A3C" w14:textId="77777777" w:rsidR="004740C4" w:rsidRPr="004740C4" w:rsidRDefault="004740C4" w:rsidP="00A71168">
      <w:pPr>
        <w:numPr>
          <w:ilvl w:val="0"/>
          <w:numId w:val="733"/>
        </w:numPr>
        <w:suppressAutoHyphens/>
        <w:spacing w:after="0" w:line="240" w:lineRule="auto"/>
      </w:pPr>
      <w:r w:rsidRPr="004740C4">
        <w:rPr>
          <w:b/>
          <w:bCs/>
        </w:rPr>
        <w:t>Неинфекциозна:</w:t>
      </w:r>
      <w:r w:rsidRPr="004740C4">
        <w:t xml:space="preserve"> </w:t>
      </w:r>
      <w:r w:rsidRPr="004740C4">
        <w:rPr>
          <w:highlight w:val="cyan"/>
        </w:rPr>
        <w:t>Уремичен, неопластичен, инфарктен, автоимунен (СЛЕ, ревматоиден артрит), радиационен, травматичен</w:t>
      </w:r>
      <w:r w:rsidRPr="004740C4">
        <w:t>.</w:t>
      </w:r>
    </w:p>
    <w:p w14:paraId="274A3D0B" w14:textId="77777777" w:rsidR="004740C4" w:rsidRPr="004740C4" w:rsidRDefault="004740C4" w:rsidP="00A71168">
      <w:pPr>
        <w:numPr>
          <w:ilvl w:val="0"/>
          <w:numId w:val="733"/>
        </w:numPr>
        <w:suppressAutoHyphens/>
        <w:spacing w:after="0" w:line="240" w:lineRule="auto"/>
      </w:pPr>
      <w:r w:rsidRPr="004740C4">
        <w:rPr>
          <w:b/>
          <w:bCs/>
          <w:color w:val="EE0000"/>
        </w:rPr>
        <w:t>Идиопатични</w:t>
      </w:r>
      <w:r w:rsidRPr="004740C4">
        <w:rPr>
          <w:b/>
          <w:bCs/>
        </w:rPr>
        <w:t>:</w:t>
      </w:r>
      <w:r w:rsidRPr="004740C4">
        <w:t xml:space="preserve"> Чести, допуска се имунологична генеза.</w:t>
      </w:r>
    </w:p>
    <w:p w14:paraId="6614A28A" w14:textId="77777777" w:rsidR="004740C4" w:rsidRPr="004740C4" w:rsidRDefault="004740C4" w:rsidP="00706DB1">
      <w:pPr>
        <w:suppressAutoHyphens/>
        <w:spacing w:after="0" w:line="240" w:lineRule="auto"/>
        <w:ind w:left="360"/>
      </w:pPr>
      <w:r w:rsidRPr="004740C4">
        <w:rPr>
          <w:b/>
          <w:bCs/>
        </w:rPr>
        <w:t>Патоанатомия:</w:t>
      </w:r>
    </w:p>
    <w:p w14:paraId="40AC7647" w14:textId="77777777" w:rsidR="004740C4" w:rsidRPr="004740C4" w:rsidRDefault="004740C4" w:rsidP="00A71168">
      <w:pPr>
        <w:numPr>
          <w:ilvl w:val="0"/>
          <w:numId w:val="734"/>
        </w:numPr>
        <w:suppressAutoHyphens/>
        <w:spacing w:after="0" w:line="240" w:lineRule="auto"/>
      </w:pPr>
      <w:r w:rsidRPr="004740C4">
        <w:t xml:space="preserve">Всеки перикардит е и </w:t>
      </w:r>
      <w:r w:rsidRPr="004740C4">
        <w:rPr>
          <w:b/>
          <w:bCs/>
        </w:rPr>
        <w:t>миоперикардит</w:t>
      </w:r>
      <w:r w:rsidRPr="004740C4">
        <w:t xml:space="preserve"> поради съпътстващи възпалителни промени в подлежащия миокард.</w:t>
      </w:r>
    </w:p>
    <w:p w14:paraId="33425C15" w14:textId="77777777" w:rsidR="004740C4" w:rsidRPr="004740C4" w:rsidRDefault="004740C4" w:rsidP="00706DB1">
      <w:pPr>
        <w:suppressAutoHyphens/>
        <w:spacing w:after="0" w:line="240" w:lineRule="auto"/>
        <w:ind w:left="360"/>
      </w:pPr>
      <w:r w:rsidRPr="004740C4">
        <w:rPr>
          <w:b/>
          <w:bCs/>
        </w:rPr>
        <w:t>Клинична картина:</w:t>
      </w:r>
    </w:p>
    <w:p w14:paraId="13D366C0" w14:textId="77777777" w:rsidR="004740C4" w:rsidRPr="004740C4" w:rsidRDefault="004740C4" w:rsidP="00A71168">
      <w:pPr>
        <w:numPr>
          <w:ilvl w:val="0"/>
          <w:numId w:val="735"/>
        </w:numPr>
        <w:suppressAutoHyphens/>
        <w:spacing w:after="0" w:line="240" w:lineRule="auto"/>
      </w:pPr>
      <w:r w:rsidRPr="004740C4">
        <w:rPr>
          <w:b/>
          <w:bCs/>
        </w:rPr>
        <w:t>Анамнеза:</w:t>
      </w:r>
    </w:p>
    <w:p w14:paraId="3019946A" w14:textId="77777777" w:rsidR="004740C4" w:rsidRPr="004740C4" w:rsidRDefault="004740C4" w:rsidP="00A71168">
      <w:pPr>
        <w:numPr>
          <w:ilvl w:val="1"/>
          <w:numId w:val="735"/>
        </w:numPr>
        <w:suppressAutoHyphens/>
        <w:spacing w:after="0" w:line="240" w:lineRule="auto"/>
      </w:pPr>
      <w:r w:rsidRPr="004740C4">
        <w:rPr>
          <w:b/>
          <w:bCs/>
        </w:rPr>
        <w:t>Болка:</w:t>
      </w:r>
      <w:r w:rsidRPr="004740C4">
        <w:t xml:space="preserve"> </w:t>
      </w:r>
      <w:r w:rsidRPr="004740C4">
        <w:rPr>
          <w:color w:val="EE0000"/>
        </w:rPr>
        <w:t>Прекордиална, продължителна, с различна интензивност. Усилва се при лежане, кашлица, дълбоко дишане</w:t>
      </w:r>
      <w:r w:rsidRPr="004740C4">
        <w:t>. Облекчава се при привеждане напред.</w:t>
      </w:r>
    </w:p>
    <w:p w14:paraId="605F76FB" w14:textId="77777777" w:rsidR="004740C4" w:rsidRPr="004740C4" w:rsidRDefault="004740C4" w:rsidP="00A71168">
      <w:pPr>
        <w:numPr>
          <w:ilvl w:val="1"/>
          <w:numId w:val="735"/>
        </w:numPr>
        <w:suppressAutoHyphens/>
        <w:spacing w:after="0" w:line="240" w:lineRule="auto"/>
      </w:pPr>
      <w:r w:rsidRPr="004740C4">
        <w:rPr>
          <w:b/>
          <w:bCs/>
        </w:rPr>
        <w:t>Задух:</w:t>
      </w:r>
      <w:r w:rsidRPr="004740C4">
        <w:t xml:space="preserve"> </w:t>
      </w:r>
      <w:r w:rsidRPr="004740C4">
        <w:rPr>
          <w:color w:val="EE0000"/>
        </w:rPr>
        <w:t>При ексудативен перикардит</w:t>
      </w:r>
      <w:r w:rsidRPr="004740C4">
        <w:t>.</w:t>
      </w:r>
    </w:p>
    <w:p w14:paraId="4964582B" w14:textId="77777777" w:rsidR="004740C4" w:rsidRPr="004740C4" w:rsidRDefault="004740C4" w:rsidP="00A71168">
      <w:pPr>
        <w:numPr>
          <w:ilvl w:val="0"/>
          <w:numId w:val="735"/>
        </w:numPr>
        <w:suppressAutoHyphens/>
        <w:spacing w:after="0" w:line="240" w:lineRule="auto"/>
      </w:pPr>
      <w:r w:rsidRPr="004740C4">
        <w:rPr>
          <w:b/>
          <w:bCs/>
        </w:rPr>
        <w:t>Обективно:</w:t>
      </w:r>
    </w:p>
    <w:p w14:paraId="2997536C" w14:textId="003E152C" w:rsidR="004740C4" w:rsidRPr="004740C4" w:rsidRDefault="004740C4" w:rsidP="00A71168">
      <w:pPr>
        <w:numPr>
          <w:ilvl w:val="1"/>
          <w:numId w:val="735"/>
        </w:numPr>
        <w:suppressAutoHyphens/>
        <w:spacing w:after="0" w:line="240" w:lineRule="auto"/>
      </w:pPr>
      <w:r w:rsidRPr="004740C4">
        <w:rPr>
          <w:b/>
          <w:bCs/>
        </w:rPr>
        <w:t>При сух перикардит:</w:t>
      </w:r>
      <w:r w:rsidR="006A23EA">
        <w:rPr>
          <w:b/>
          <w:bCs/>
          <w:lang w:val="bg-BG"/>
        </w:rPr>
        <w:t xml:space="preserve"> </w:t>
      </w:r>
      <w:r w:rsidRPr="004740C4">
        <w:rPr>
          <w:b/>
          <w:bCs/>
          <w:color w:val="EE0000"/>
        </w:rPr>
        <w:t>Перикардно триене</w:t>
      </w:r>
      <w:r w:rsidRPr="004740C4">
        <w:rPr>
          <w:color w:val="EE0000"/>
        </w:rPr>
        <w:t xml:space="preserve"> </w:t>
      </w:r>
      <w:r w:rsidRPr="004740C4">
        <w:t>(систолно-диастолно, най-добре до левия стернален ръб).</w:t>
      </w:r>
    </w:p>
    <w:p w14:paraId="2D681BFE" w14:textId="77777777" w:rsidR="004740C4" w:rsidRPr="004740C4" w:rsidRDefault="004740C4" w:rsidP="00A71168">
      <w:pPr>
        <w:numPr>
          <w:ilvl w:val="1"/>
          <w:numId w:val="735"/>
        </w:numPr>
        <w:suppressAutoHyphens/>
        <w:spacing w:after="0" w:line="240" w:lineRule="auto"/>
      </w:pPr>
      <w:r w:rsidRPr="004740C4">
        <w:rPr>
          <w:b/>
          <w:bCs/>
        </w:rPr>
        <w:t>При ексудативен перикардит:</w:t>
      </w:r>
    </w:p>
    <w:p w14:paraId="0E06BD3D" w14:textId="77777777" w:rsidR="004740C4" w:rsidRPr="004740C4" w:rsidRDefault="004740C4" w:rsidP="00A71168">
      <w:pPr>
        <w:numPr>
          <w:ilvl w:val="2"/>
          <w:numId w:val="735"/>
        </w:numPr>
        <w:suppressAutoHyphens/>
        <w:spacing w:after="0" w:line="240" w:lineRule="auto"/>
      </w:pPr>
      <w:r w:rsidRPr="004740C4">
        <w:rPr>
          <w:color w:val="EE0000"/>
        </w:rPr>
        <w:t>Цианоза, набъбнали шийни вени</w:t>
      </w:r>
      <w:r w:rsidRPr="004740C4">
        <w:t>.</w:t>
      </w:r>
    </w:p>
    <w:p w14:paraId="33967818" w14:textId="77777777" w:rsidR="004740C4" w:rsidRPr="004740C4" w:rsidRDefault="004740C4" w:rsidP="00A71168">
      <w:pPr>
        <w:numPr>
          <w:ilvl w:val="2"/>
          <w:numId w:val="735"/>
        </w:numPr>
        <w:suppressAutoHyphens/>
        <w:spacing w:after="0" w:line="240" w:lineRule="auto"/>
      </w:pPr>
      <w:r w:rsidRPr="004740C4">
        <w:rPr>
          <w:color w:val="EE0000"/>
        </w:rPr>
        <w:t>Сърдечният удар е отслабен или не се опипва</w:t>
      </w:r>
      <w:r w:rsidRPr="004740C4">
        <w:t>.</w:t>
      </w:r>
    </w:p>
    <w:p w14:paraId="2E8A0DA2" w14:textId="77777777" w:rsidR="004740C4" w:rsidRPr="004740C4" w:rsidRDefault="004740C4" w:rsidP="00A71168">
      <w:pPr>
        <w:numPr>
          <w:ilvl w:val="2"/>
          <w:numId w:val="735"/>
        </w:numPr>
        <w:suppressAutoHyphens/>
        <w:spacing w:after="0" w:line="240" w:lineRule="auto"/>
      </w:pPr>
      <w:r w:rsidRPr="004740C4">
        <w:rPr>
          <w:b/>
          <w:bCs/>
        </w:rPr>
        <w:t>Перкусия:</w:t>
      </w:r>
      <w:r w:rsidRPr="004740C4">
        <w:t xml:space="preserve"> </w:t>
      </w:r>
      <w:r w:rsidRPr="004740C4">
        <w:rPr>
          <w:color w:val="EE0000"/>
        </w:rPr>
        <w:t>Разширено абсолютно сърдечно притъпление, което се слива с релативното</w:t>
      </w:r>
      <w:r w:rsidRPr="004740C4">
        <w:t>.</w:t>
      </w:r>
    </w:p>
    <w:p w14:paraId="0139BC53" w14:textId="77777777" w:rsidR="004740C4" w:rsidRPr="004740C4" w:rsidRDefault="004740C4" w:rsidP="00A71168">
      <w:pPr>
        <w:numPr>
          <w:ilvl w:val="2"/>
          <w:numId w:val="735"/>
        </w:numPr>
        <w:suppressAutoHyphens/>
        <w:spacing w:after="0" w:line="240" w:lineRule="auto"/>
      </w:pPr>
      <w:r w:rsidRPr="004740C4">
        <w:rPr>
          <w:b/>
          <w:bCs/>
        </w:rPr>
        <w:t>Аускултация:</w:t>
      </w:r>
      <w:r w:rsidRPr="004740C4">
        <w:t xml:space="preserve"> </w:t>
      </w:r>
      <w:r w:rsidRPr="004740C4">
        <w:rPr>
          <w:color w:val="EE0000"/>
        </w:rPr>
        <w:t>Глухи сърдечни тонове, тахикардия</w:t>
      </w:r>
      <w:r w:rsidRPr="004740C4">
        <w:t>.</w:t>
      </w:r>
    </w:p>
    <w:p w14:paraId="1EFA5FAC" w14:textId="77777777" w:rsidR="004740C4" w:rsidRDefault="004740C4" w:rsidP="00A71168">
      <w:pPr>
        <w:numPr>
          <w:ilvl w:val="2"/>
          <w:numId w:val="735"/>
        </w:numPr>
        <w:suppressAutoHyphens/>
        <w:spacing w:after="0" w:line="240" w:lineRule="auto"/>
      </w:pPr>
      <w:r w:rsidRPr="004740C4">
        <w:rPr>
          <w:b/>
          <w:bCs/>
        </w:rPr>
        <w:t>Pulsus paradoxus</w:t>
      </w:r>
      <w:r w:rsidRPr="004740C4">
        <w:t>.</w:t>
      </w:r>
    </w:p>
    <w:p w14:paraId="4F82D404" w14:textId="01D205A3" w:rsidR="006A0946" w:rsidRDefault="008B3392" w:rsidP="00A71168">
      <w:pPr>
        <w:numPr>
          <w:ilvl w:val="3"/>
          <w:numId w:val="735"/>
        </w:numPr>
        <w:suppressAutoHyphens/>
        <w:spacing w:after="0" w:line="240" w:lineRule="auto"/>
      </w:pPr>
      <w:r w:rsidRPr="008B3392">
        <w:rPr>
          <w:b/>
          <w:bCs/>
        </w:rPr>
        <w:t>Pulsus paradoxus</w:t>
      </w:r>
      <w:r w:rsidRPr="008B3392">
        <w:t xml:space="preserve"> е </w:t>
      </w:r>
      <w:r w:rsidRPr="008B3392">
        <w:rPr>
          <w:b/>
          <w:bCs/>
        </w:rPr>
        <w:t>аномално голямо спадане на систолното артериално налягане по време на инспириум</w:t>
      </w:r>
      <w:r w:rsidRPr="008B3392">
        <w:t xml:space="preserve"> – обикновено с повече от 10 mmHg.</w:t>
      </w:r>
    </w:p>
    <w:p w14:paraId="0B34EB58" w14:textId="547FF097" w:rsidR="008B3392" w:rsidRPr="008B3392" w:rsidRDefault="008B3392" w:rsidP="00A71168">
      <w:pPr>
        <w:numPr>
          <w:ilvl w:val="3"/>
          <w:numId w:val="735"/>
        </w:numPr>
        <w:suppressAutoHyphens/>
        <w:spacing w:after="0" w:line="240" w:lineRule="auto"/>
      </w:pPr>
      <w:r w:rsidRPr="008B3392">
        <w:t xml:space="preserve">При </w:t>
      </w:r>
      <w:r>
        <w:rPr>
          <w:lang w:val="bg-BG"/>
        </w:rPr>
        <w:t xml:space="preserve">инспириум </w:t>
      </w:r>
      <w:r w:rsidRPr="008B3392">
        <w:t>се увеличава венозният приток към дясното сърце, което води до разширяване на дясната камера.</w:t>
      </w:r>
    </w:p>
    <w:p w14:paraId="0835504F" w14:textId="2B77580A" w:rsidR="008B3392" w:rsidRPr="008B3392" w:rsidRDefault="008B3392" w:rsidP="00A71168">
      <w:pPr>
        <w:numPr>
          <w:ilvl w:val="3"/>
          <w:numId w:val="735"/>
        </w:numPr>
        <w:suppressAutoHyphens/>
        <w:spacing w:after="0" w:line="240" w:lineRule="auto"/>
      </w:pPr>
      <w:r w:rsidRPr="008B3392">
        <w:t xml:space="preserve">При състояния като </w:t>
      </w:r>
      <w:r w:rsidRPr="008B3392">
        <w:rPr>
          <w:b/>
          <w:bCs/>
        </w:rPr>
        <w:t>ексудативен перикардит (тампонада)</w:t>
      </w:r>
      <w:r w:rsidRPr="008B3392">
        <w:t>, перикардът не позволява разширяване на сърдечните кухини, така че дясната камера притиска лявата.</w:t>
      </w:r>
    </w:p>
    <w:p w14:paraId="315400F8" w14:textId="559A4239" w:rsidR="008B3392" w:rsidRPr="004740C4" w:rsidRDefault="008B3392" w:rsidP="00A71168">
      <w:pPr>
        <w:numPr>
          <w:ilvl w:val="3"/>
          <w:numId w:val="735"/>
        </w:numPr>
        <w:suppressAutoHyphens/>
        <w:spacing w:after="0" w:line="240" w:lineRule="auto"/>
      </w:pPr>
      <w:r w:rsidRPr="008B3392">
        <w:t xml:space="preserve">Това води до намален пълнеж на лявата камера и спад на систолното налягане при </w:t>
      </w:r>
      <w:r w:rsidR="002A105E">
        <w:rPr>
          <w:lang w:val="bg-BG"/>
        </w:rPr>
        <w:t>инспириум</w:t>
      </w:r>
      <w:r w:rsidRPr="008B3392">
        <w:t>.</w:t>
      </w:r>
    </w:p>
    <w:p w14:paraId="063500B6" w14:textId="77777777" w:rsidR="004740C4" w:rsidRPr="004740C4" w:rsidRDefault="004740C4" w:rsidP="00706DB1">
      <w:pPr>
        <w:suppressAutoHyphens/>
        <w:spacing w:after="0" w:line="240" w:lineRule="auto"/>
        <w:ind w:left="360"/>
      </w:pPr>
      <w:r w:rsidRPr="004740C4">
        <w:rPr>
          <w:b/>
          <w:bCs/>
        </w:rPr>
        <w:t>Изследвания:</w:t>
      </w:r>
    </w:p>
    <w:p w14:paraId="3A690013" w14:textId="77777777" w:rsidR="004740C4" w:rsidRPr="004740C4" w:rsidRDefault="004740C4" w:rsidP="00A71168">
      <w:pPr>
        <w:numPr>
          <w:ilvl w:val="0"/>
          <w:numId w:val="736"/>
        </w:numPr>
        <w:suppressAutoHyphens/>
        <w:spacing w:after="0" w:line="240" w:lineRule="auto"/>
      </w:pPr>
      <w:r w:rsidRPr="004740C4">
        <w:rPr>
          <w:b/>
          <w:bCs/>
        </w:rPr>
        <w:t>ЕКГ:</w:t>
      </w:r>
      <w:r w:rsidRPr="004740C4">
        <w:t xml:space="preserve"> </w:t>
      </w:r>
      <w:r w:rsidRPr="004740C4">
        <w:rPr>
          <w:color w:val="EE0000"/>
          <w:highlight w:val="cyan"/>
        </w:rPr>
        <w:t xml:space="preserve">В началото – </w:t>
      </w:r>
      <w:r w:rsidRPr="004740C4">
        <w:rPr>
          <w:b/>
          <w:bCs/>
          <w:color w:val="EE0000"/>
          <w:highlight w:val="cyan"/>
        </w:rPr>
        <w:t>елевация на ST сегмента</w:t>
      </w:r>
      <w:r w:rsidRPr="004740C4">
        <w:rPr>
          <w:color w:val="EE0000"/>
          <w:highlight w:val="cyan"/>
        </w:rPr>
        <w:t xml:space="preserve"> в много отвеждания. По-късно – негативна Т вълна, нисък волтаж</w:t>
      </w:r>
      <w:r w:rsidRPr="004740C4">
        <w:t>.</w:t>
      </w:r>
    </w:p>
    <w:p w14:paraId="6934B2B4" w14:textId="77777777" w:rsidR="004740C4" w:rsidRPr="004740C4" w:rsidRDefault="004740C4" w:rsidP="00A71168">
      <w:pPr>
        <w:numPr>
          <w:ilvl w:val="0"/>
          <w:numId w:val="736"/>
        </w:numPr>
        <w:suppressAutoHyphens/>
        <w:spacing w:after="0" w:line="240" w:lineRule="auto"/>
      </w:pPr>
      <w:r w:rsidRPr="004740C4">
        <w:rPr>
          <w:b/>
          <w:bCs/>
        </w:rPr>
        <w:lastRenderedPageBreak/>
        <w:t>Ехокардиография:</w:t>
      </w:r>
      <w:r w:rsidRPr="004740C4">
        <w:t xml:space="preserve"> </w:t>
      </w:r>
      <w:r w:rsidRPr="004740C4">
        <w:rPr>
          <w:color w:val="EE0000"/>
        </w:rPr>
        <w:t>От решително значение. Доказва наличието на излив и определя количеството му</w:t>
      </w:r>
      <w:r w:rsidRPr="004740C4">
        <w:t>.</w:t>
      </w:r>
    </w:p>
    <w:p w14:paraId="25B884CD" w14:textId="77777777" w:rsidR="004740C4" w:rsidRPr="004740C4" w:rsidRDefault="004740C4" w:rsidP="00A71168">
      <w:pPr>
        <w:numPr>
          <w:ilvl w:val="0"/>
          <w:numId w:val="736"/>
        </w:numPr>
        <w:suppressAutoHyphens/>
        <w:spacing w:after="0" w:line="240" w:lineRule="auto"/>
      </w:pPr>
      <w:r w:rsidRPr="004740C4">
        <w:rPr>
          <w:b/>
          <w:bCs/>
        </w:rPr>
        <w:t>Рентгенография:</w:t>
      </w:r>
      <w:r w:rsidRPr="004740C4">
        <w:t xml:space="preserve"> </w:t>
      </w:r>
      <w:r w:rsidRPr="004740C4">
        <w:rPr>
          <w:color w:val="EE0000"/>
        </w:rPr>
        <w:t>Сърдечна сянка с триъгълна форма или форма на колба</w:t>
      </w:r>
      <w:r w:rsidRPr="004740C4">
        <w:t>.</w:t>
      </w:r>
    </w:p>
    <w:p w14:paraId="32CB650B" w14:textId="77777777" w:rsidR="004740C4" w:rsidRPr="004740C4" w:rsidRDefault="004740C4" w:rsidP="00A71168">
      <w:pPr>
        <w:numPr>
          <w:ilvl w:val="0"/>
          <w:numId w:val="736"/>
        </w:numPr>
        <w:suppressAutoHyphens/>
        <w:spacing w:after="0" w:line="240" w:lineRule="auto"/>
      </w:pPr>
      <w:r w:rsidRPr="004740C4">
        <w:rPr>
          <w:b/>
          <w:bCs/>
        </w:rPr>
        <w:t>Перикардна пункция:</w:t>
      </w:r>
      <w:r w:rsidRPr="004740C4">
        <w:t xml:space="preserve"> </w:t>
      </w:r>
      <w:r w:rsidRPr="004740C4">
        <w:rPr>
          <w:color w:val="EE0000"/>
        </w:rPr>
        <w:t>Уточнява характера на течността</w:t>
      </w:r>
      <w:r w:rsidRPr="004740C4">
        <w:t>.</w:t>
      </w:r>
    </w:p>
    <w:p w14:paraId="3FF03628" w14:textId="77777777" w:rsidR="004740C4" w:rsidRPr="004740C4" w:rsidRDefault="004740C4" w:rsidP="00706DB1">
      <w:pPr>
        <w:suppressAutoHyphens/>
        <w:spacing w:after="0" w:line="240" w:lineRule="auto"/>
        <w:ind w:left="360"/>
      </w:pPr>
      <w:r w:rsidRPr="004740C4">
        <w:rPr>
          <w:b/>
          <w:bCs/>
        </w:rPr>
        <w:t>Усложнения:</w:t>
      </w:r>
    </w:p>
    <w:p w14:paraId="7D5A6A3A" w14:textId="77777777" w:rsidR="004740C4" w:rsidRPr="004740C4" w:rsidRDefault="004740C4" w:rsidP="00A71168">
      <w:pPr>
        <w:numPr>
          <w:ilvl w:val="0"/>
          <w:numId w:val="737"/>
        </w:numPr>
        <w:suppressAutoHyphens/>
        <w:spacing w:after="0" w:line="240" w:lineRule="auto"/>
      </w:pPr>
      <w:r w:rsidRPr="004740C4">
        <w:rPr>
          <w:b/>
          <w:bCs/>
          <w:color w:val="EE0000"/>
        </w:rPr>
        <w:t>Перикардна тампонада:</w:t>
      </w:r>
      <w:r w:rsidRPr="004740C4">
        <w:rPr>
          <w:color w:val="EE0000"/>
        </w:rPr>
        <w:t xml:space="preserve"> Най-сериозно усложнение. Дължи се на обилен ексудат, който ограничава диастолното пълнене. Симптоми: оточно лице, цианоза, набъбнали шийни вени, хипотония, хепатомегалия, отоци</w:t>
      </w:r>
      <w:r w:rsidRPr="004740C4">
        <w:t>.</w:t>
      </w:r>
    </w:p>
    <w:p w14:paraId="10AA4123" w14:textId="77777777" w:rsidR="004740C4" w:rsidRPr="004740C4" w:rsidRDefault="004740C4" w:rsidP="00A71168">
      <w:pPr>
        <w:numPr>
          <w:ilvl w:val="0"/>
          <w:numId w:val="737"/>
        </w:numPr>
        <w:suppressAutoHyphens/>
        <w:spacing w:after="0" w:line="240" w:lineRule="auto"/>
      </w:pPr>
      <w:r w:rsidRPr="004740C4">
        <w:rPr>
          <w:color w:val="EE0000"/>
        </w:rPr>
        <w:t>Ритъмни смущения</w:t>
      </w:r>
      <w:r w:rsidRPr="004740C4">
        <w:t>.</w:t>
      </w:r>
    </w:p>
    <w:p w14:paraId="6E919E2C" w14:textId="77777777" w:rsidR="004740C4" w:rsidRPr="004740C4" w:rsidRDefault="004740C4" w:rsidP="00A71168">
      <w:pPr>
        <w:numPr>
          <w:ilvl w:val="0"/>
          <w:numId w:val="737"/>
        </w:numPr>
        <w:suppressAutoHyphens/>
        <w:spacing w:after="0" w:line="240" w:lineRule="auto"/>
      </w:pPr>
      <w:r w:rsidRPr="004740C4">
        <w:t>Симптоми на притискане на съседни органи (ателектаза, хълцане).</w:t>
      </w:r>
    </w:p>
    <w:p w14:paraId="636E029B" w14:textId="77777777" w:rsidR="004740C4" w:rsidRPr="004740C4" w:rsidRDefault="004740C4" w:rsidP="00706DB1">
      <w:pPr>
        <w:suppressAutoHyphens/>
        <w:spacing w:after="0" w:line="240" w:lineRule="auto"/>
        <w:ind w:left="360"/>
      </w:pPr>
      <w:r w:rsidRPr="004740C4">
        <w:rPr>
          <w:b/>
          <w:bCs/>
        </w:rPr>
        <w:t>Прогноза:</w:t>
      </w:r>
    </w:p>
    <w:p w14:paraId="5F03B295" w14:textId="4486FD0A" w:rsidR="007D5469" w:rsidRPr="0037487B" w:rsidRDefault="004740C4" w:rsidP="00A71168">
      <w:pPr>
        <w:numPr>
          <w:ilvl w:val="0"/>
          <w:numId w:val="738"/>
        </w:numPr>
        <w:suppressAutoHyphens/>
        <w:spacing w:after="0" w:line="240" w:lineRule="auto"/>
      </w:pPr>
      <w:r w:rsidRPr="004740C4">
        <w:t>Зависи от етиологията. Влошава се при тампонада и развитие на констриктивен перикардит.</w:t>
      </w:r>
      <w:r w:rsidR="0037487B">
        <w:rPr>
          <w:lang w:val="bg-BG"/>
        </w:rPr>
        <w:br/>
      </w:r>
    </w:p>
    <w:p w14:paraId="1BA0BA05" w14:textId="77777777" w:rsidR="004740C4" w:rsidRPr="004740C4" w:rsidRDefault="004740C4" w:rsidP="00706DB1">
      <w:pPr>
        <w:suppressAutoHyphens/>
        <w:spacing w:after="0" w:line="240" w:lineRule="auto"/>
        <w:ind w:left="360"/>
        <w:rPr>
          <w:b/>
          <w:bCs/>
        </w:rPr>
      </w:pPr>
      <w:r w:rsidRPr="004740C4">
        <w:rPr>
          <w:b/>
          <w:bCs/>
        </w:rPr>
        <w:t>Хроничен констриктивен перикардит (Pericarditis Chronica Constrictiva)</w:t>
      </w:r>
    </w:p>
    <w:p w14:paraId="000D1B8D" w14:textId="77777777" w:rsidR="004740C4" w:rsidRPr="004740C4" w:rsidRDefault="004740C4" w:rsidP="00706DB1">
      <w:pPr>
        <w:suppressAutoHyphens/>
        <w:spacing w:after="0" w:line="240" w:lineRule="auto"/>
        <w:ind w:left="360"/>
      </w:pPr>
      <w:r w:rsidRPr="004740C4">
        <w:rPr>
          <w:b/>
          <w:bCs/>
        </w:rPr>
        <w:t>Дефиниция:</w:t>
      </w:r>
    </w:p>
    <w:p w14:paraId="11E69983" w14:textId="77777777" w:rsidR="004740C4" w:rsidRPr="004740C4" w:rsidRDefault="004740C4" w:rsidP="00A71168">
      <w:pPr>
        <w:numPr>
          <w:ilvl w:val="0"/>
          <w:numId w:val="739"/>
        </w:numPr>
        <w:suppressAutoHyphens/>
        <w:spacing w:after="0" w:line="240" w:lineRule="auto"/>
      </w:pPr>
      <w:r w:rsidRPr="004740C4">
        <w:rPr>
          <w:color w:val="EE0000"/>
        </w:rPr>
        <w:t>Характеризира се с фиброза, удебеляване и срастване на перикардните листове, което ограничава диастолното пълнене на сърцето</w:t>
      </w:r>
      <w:r w:rsidRPr="004740C4">
        <w:t>.</w:t>
      </w:r>
    </w:p>
    <w:p w14:paraId="569BED4A" w14:textId="77777777" w:rsidR="004740C4" w:rsidRPr="004740C4" w:rsidRDefault="004740C4" w:rsidP="00706DB1">
      <w:pPr>
        <w:suppressAutoHyphens/>
        <w:spacing w:after="0" w:line="240" w:lineRule="auto"/>
        <w:ind w:left="360"/>
      </w:pPr>
      <w:r w:rsidRPr="004740C4">
        <w:rPr>
          <w:b/>
          <w:bCs/>
        </w:rPr>
        <w:t>Клиника (общ преглед):</w:t>
      </w:r>
    </w:p>
    <w:p w14:paraId="36EB07F1" w14:textId="77777777" w:rsidR="004740C4" w:rsidRPr="004740C4" w:rsidRDefault="004740C4" w:rsidP="00A71168">
      <w:pPr>
        <w:numPr>
          <w:ilvl w:val="0"/>
          <w:numId w:val="740"/>
        </w:numPr>
        <w:suppressAutoHyphens/>
        <w:spacing w:after="0" w:line="240" w:lineRule="auto"/>
      </w:pPr>
      <w:r w:rsidRPr="004740C4">
        <w:t>Цианоза и оточност на лицето, подути шийни вени.</w:t>
      </w:r>
    </w:p>
    <w:p w14:paraId="719C8AEE" w14:textId="77777777" w:rsidR="004740C4" w:rsidRPr="004740C4" w:rsidRDefault="004740C4" w:rsidP="00A71168">
      <w:pPr>
        <w:numPr>
          <w:ilvl w:val="0"/>
          <w:numId w:val="740"/>
        </w:numPr>
        <w:suppressAutoHyphens/>
        <w:spacing w:after="0" w:line="240" w:lineRule="auto"/>
      </w:pPr>
      <w:r w:rsidRPr="004740C4">
        <w:t>Фиксиран, слаб сърдечен удар, гранични сърдечни размери.</w:t>
      </w:r>
    </w:p>
    <w:p w14:paraId="1D8AB942" w14:textId="77777777" w:rsidR="004740C4" w:rsidRPr="004740C4" w:rsidRDefault="004740C4" w:rsidP="00A71168">
      <w:pPr>
        <w:numPr>
          <w:ilvl w:val="0"/>
          <w:numId w:val="740"/>
        </w:numPr>
        <w:suppressAutoHyphens/>
        <w:spacing w:after="0" w:line="240" w:lineRule="auto"/>
      </w:pPr>
      <w:r w:rsidRPr="004740C4">
        <w:t>Допълнителен тон в ранна диастола (перикарден тон).</w:t>
      </w:r>
    </w:p>
    <w:p w14:paraId="6DF1E8EC" w14:textId="77777777" w:rsidR="004740C4" w:rsidRPr="004740C4" w:rsidRDefault="004740C4" w:rsidP="00A71168">
      <w:pPr>
        <w:numPr>
          <w:ilvl w:val="0"/>
          <w:numId w:val="740"/>
        </w:numPr>
        <w:suppressAutoHyphens/>
        <w:spacing w:after="0" w:line="240" w:lineRule="auto"/>
      </w:pPr>
      <w:r w:rsidRPr="004740C4">
        <w:t>Парадоксален пулс, хепатомегалия, отоци.</w:t>
      </w:r>
    </w:p>
    <w:p w14:paraId="74819EAA" w14:textId="77777777" w:rsidR="004740C4" w:rsidRPr="004740C4" w:rsidRDefault="004740C4" w:rsidP="00706DB1">
      <w:pPr>
        <w:suppressAutoHyphens/>
        <w:spacing w:after="0" w:line="240" w:lineRule="auto"/>
        <w:ind w:left="360"/>
      </w:pPr>
      <w:r w:rsidRPr="004740C4">
        <w:rPr>
          <w:b/>
          <w:bCs/>
        </w:rPr>
        <w:t>Етиология:</w:t>
      </w:r>
    </w:p>
    <w:p w14:paraId="2BB0E68E" w14:textId="77777777" w:rsidR="004740C4" w:rsidRPr="004740C4" w:rsidRDefault="004740C4" w:rsidP="00A71168">
      <w:pPr>
        <w:numPr>
          <w:ilvl w:val="0"/>
          <w:numId w:val="741"/>
        </w:numPr>
        <w:suppressAutoHyphens/>
        <w:spacing w:after="0" w:line="240" w:lineRule="auto"/>
      </w:pPr>
      <w:r w:rsidRPr="004740C4">
        <w:t xml:space="preserve">Същата като при острия перикардит. Най-често е </w:t>
      </w:r>
      <w:r w:rsidRPr="004740C4">
        <w:rPr>
          <w:color w:val="EE0000"/>
        </w:rPr>
        <w:t>хроничен туберкулозен перикардит</w:t>
      </w:r>
      <w:r w:rsidRPr="004740C4">
        <w:t>.</w:t>
      </w:r>
    </w:p>
    <w:p w14:paraId="3C89A6BC" w14:textId="77777777" w:rsidR="004740C4" w:rsidRPr="004740C4" w:rsidRDefault="004740C4" w:rsidP="00706DB1">
      <w:pPr>
        <w:suppressAutoHyphens/>
        <w:spacing w:after="0" w:line="240" w:lineRule="auto"/>
        <w:ind w:left="360"/>
      </w:pPr>
      <w:r w:rsidRPr="004740C4">
        <w:rPr>
          <w:b/>
          <w:bCs/>
        </w:rPr>
        <w:t>Патофизиология:</w:t>
      </w:r>
    </w:p>
    <w:p w14:paraId="07CE4946" w14:textId="77777777" w:rsidR="004740C4" w:rsidRPr="004740C4" w:rsidRDefault="004740C4" w:rsidP="00A71168">
      <w:pPr>
        <w:numPr>
          <w:ilvl w:val="0"/>
          <w:numId w:val="742"/>
        </w:numPr>
        <w:suppressAutoHyphens/>
        <w:spacing w:after="0" w:line="240" w:lineRule="auto"/>
      </w:pPr>
      <w:r w:rsidRPr="004740C4">
        <w:rPr>
          <w:color w:val="EE0000"/>
        </w:rPr>
        <w:t>Нарушеното диастолно пълнене води до намален ударен обем, застой във вените и хипоперфузия на тъканите</w:t>
      </w:r>
      <w:r w:rsidRPr="004740C4">
        <w:t>.</w:t>
      </w:r>
    </w:p>
    <w:p w14:paraId="0FDDC724" w14:textId="77777777" w:rsidR="004740C4" w:rsidRPr="004740C4" w:rsidRDefault="004740C4" w:rsidP="00706DB1">
      <w:pPr>
        <w:suppressAutoHyphens/>
        <w:spacing w:after="0" w:line="240" w:lineRule="auto"/>
        <w:ind w:left="360"/>
      </w:pPr>
      <w:r w:rsidRPr="004740C4">
        <w:rPr>
          <w:b/>
          <w:bCs/>
        </w:rPr>
        <w:t>Патоанатомия:</w:t>
      </w:r>
    </w:p>
    <w:p w14:paraId="4A2D7935" w14:textId="77777777" w:rsidR="004740C4" w:rsidRPr="004740C4" w:rsidRDefault="004740C4" w:rsidP="00A71168">
      <w:pPr>
        <w:numPr>
          <w:ilvl w:val="0"/>
          <w:numId w:val="743"/>
        </w:numPr>
        <w:suppressAutoHyphens/>
        <w:spacing w:after="0" w:line="240" w:lineRule="auto"/>
      </w:pPr>
      <w:r w:rsidRPr="004740C4">
        <w:rPr>
          <w:color w:val="EE0000"/>
        </w:rPr>
        <w:t>Фиброза и калцификация на перикардните листове ("бронирано сърце")</w:t>
      </w:r>
      <w:r w:rsidRPr="004740C4">
        <w:t>.</w:t>
      </w:r>
    </w:p>
    <w:p w14:paraId="4D8FCAE2" w14:textId="77777777" w:rsidR="004740C4" w:rsidRPr="004740C4" w:rsidRDefault="004740C4" w:rsidP="00A71168">
      <w:pPr>
        <w:numPr>
          <w:ilvl w:val="0"/>
          <w:numId w:val="743"/>
        </w:numPr>
        <w:suppressAutoHyphens/>
        <w:spacing w:after="0" w:line="240" w:lineRule="auto"/>
      </w:pPr>
      <w:r w:rsidRPr="004740C4">
        <w:rPr>
          <w:color w:val="EE0000"/>
        </w:rPr>
        <w:t xml:space="preserve">Може да има и сраствания със съседни органи </w:t>
      </w:r>
      <w:r w:rsidRPr="004740C4">
        <w:t>(</w:t>
      </w:r>
      <w:r w:rsidRPr="004740C4">
        <w:rPr>
          <w:i/>
          <w:iCs/>
        </w:rPr>
        <w:t>accretio pericardii</w:t>
      </w:r>
      <w:r w:rsidRPr="004740C4">
        <w:t>).</w:t>
      </w:r>
    </w:p>
    <w:p w14:paraId="206717C5" w14:textId="77777777" w:rsidR="004740C4" w:rsidRPr="004740C4" w:rsidRDefault="004740C4" w:rsidP="00706DB1">
      <w:pPr>
        <w:suppressAutoHyphens/>
        <w:spacing w:after="0" w:line="240" w:lineRule="auto"/>
        <w:ind w:left="360"/>
      </w:pPr>
      <w:r w:rsidRPr="004740C4">
        <w:rPr>
          <w:b/>
          <w:bCs/>
        </w:rPr>
        <w:t>Клинична картина:</w:t>
      </w:r>
    </w:p>
    <w:p w14:paraId="2E07A7F9" w14:textId="77777777" w:rsidR="004740C4" w:rsidRPr="004740C4" w:rsidRDefault="004740C4" w:rsidP="00A71168">
      <w:pPr>
        <w:numPr>
          <w:ilvl w:val="0"/>
          <w:numId w:val="744"/>
        </w:numPr>
        <w:suppressAutoHyphens/>
        <w:spacing w:after="0" w:line="240" w:lineRule="auto"/>
      </w:pPr>
      <w:r w:rsidRPr="004740C4">
        <w:rPr>
          <w:b/>
          <w:bCs/>
        </w:rPr>
        <w:t>Анамнеза:</w:t>
      </w:r>
      <w:r w:rsidRPr="004740C4">
        <w:t xml:space="preserve"> </w:t>
      </w:r>
      <w:r w:rsidRPr="004740C4">
        <w:rPr>
          <w:color w:val="EE0000"/>
        </w:rPr>
        <w:t>Умора и задух при усилия, по-късно и в покой. Болки в дясното подребрие, подуване на корема (асцит), отоци</w:t>
      </w:r>
      <w:r w:rsidRPr="004740C4">
        <w:t>.</w:t>
      </w:r>
    </w:p>
    <w:p w14:paraId="76C3D944" w14:textId="77777777" w:rsidR="004740C4" w:rsidRPr="004740C4" w:rsidRDefault="004740C4" w:rsidP="00A71168">
      <w:pPr>
        <w:numPr>
          <w:ilvl w:val="0"/>
          <w:numId w:val="744"/>
        </w:numPr>
        <w:suppressAutoHyphens/>
        <w:spacing w:after="0" w:line="240" w:lineRule="auto"/>
      </w:pPr>
      <w:r w:rsidRPr="004740C4">
        <w:rPr>
          <w:b/>
          <w:bCs/>
        </w:rPr>
        <w:t>Обективно:</w:t>
      </w:r>
    </w:p>
    <w:p w14:paraId="5272EF6D" w14:textId="77777777" w:rsidR="004740C4" w:rsidRPr="004740C4" w:rsidRDefault="004740C4" w:rsidP="00A71168">
      <w:pPr>
        <w:numPr>
          <w:ilvl w:val="1"/>
          <w:numId w:val="744"/>
        </w:numPr>
        <w:suppressAutoHyphens/>
        <w:spacing w:after="0" w:line="240" w:lineRule="auto"/>
        <w:rPr>
          <w:highlight w:val="cyan"/>
        </w:rPr>
      </w:pPr>
      <w:r w:rsidRPr="004740C4">
        <w:rPr>
          <w:color w:val="EE0000"/>
          <w:highlight w:val="cyan"/>
        </w:rPr>
        <w:t xml:space="preserve">Цианотично, оточно лице, подути шийни вени, които набъбват при инспириум </w:t>
      </w:r>
      <w:r w:rsidRPr="004740C4">
        <w:rPr>
          <w:highlight w:val="cyan"/>
        </w:rPr>
        <w:t>(</w:t>
      </w:r>
      <w:r w:rsidRPr="004740C4">
        <w:rPr>
          <w:b/>
          <w:bCs/>
          <w:color w:val="EE0000"/>
          <w:highlight w:val="cyan"/>
        </w:rPr>
        <w:t>симптом на Kussmaul</w:t>
      </w:r>
      <w:r w:rsidRPr="004740C4">
        <w:rPr>
          <w:highlight w:val="cyan"/>
        </w:rPr>
        <w:t>).</w:t>
      </w:r>
    </w:p>
    <w:p w14:paraId="1E580DD4" w14:textId="77777777" w:rsidR="004740C4" w:rsidRPr="004740C4" w:rsidRDefault="004740C4" w:rsidP="00A71168">
      <w:pPr>
        <w:numPr>
          <w:ilvl w:val="1"/>
          <w:numId w:val="744"/>
        </w:numPr>
        <w:suppressAutoHyphens/>
        <w:spacing w:after="0" w:line="240" w:lineRule="auto"/>
      </w:pPr>
      <w:r w:rsidRPr="004740C4">
        <w:rPr>
          <w:color w:val="EE0000"/>
        </w:rPr>
        <w:t>Сърдечният удар е отслабен, липсващ или негативен</w:t>
      </w:r>
      <w:r w:rsidRPr="004740C4">
        <w:t>.</w:t>
      </w:r>
    </w:p>
    <w:p w14:paraId="331740B4" w14:textId="77777777" w:rsidR="004740C4" w:rsidRPr="004740C4" w:rsidRDefault="004740C4" w:rsidP="00A71168">
      <w:pPr>
        <w:numPr>
          <w:ilvl w:val="1"/>
          <w:numId w:val="744"/>
        </w:numPr>
        <w:suppressAutoHyphens/>
        <w:spacing w:after="0" w:line="240" w:lineRule="auto"/>
      </w:pPr>
      <w:r w:rsidRPr="004740C4">
        <w:rPr>
          <w:color w:val="EE0000"/>
        </w:rPr>
        <w:t>Сърдечните граници са близки до нормата</w:t>
      </w:r>
      <w:r w:rsidRPr="004740C4">
        <w:t>.</w:t>
      </w:r>
    </w:p>
    <w:p w14:paraId="1E1A0632" w14:textId="75C0BDD3" w:rsidR="004740C4" w:rsidRPr="004740C4" w:rsidRDefault="004740C4" w:rsidP="00A71168">
      <w:pPr>
        <w:numPr>
          <w:ilvl w:val="1"/>
          <w:numId w:val="744"/>
        </w:numPr>
        <w:suppressAutoHyphens/>
        <w:spacing w:after="0" w:line="240" w:lineRule="auto"/>
      </w:pPr>
      <w:r w:rsidRPr="004740C4">
        <w:rPr>
          <w:b/>
          <w:bCs/>
        </w:rPr>
        <w:t>Аускултация:</w:t>
      </w:r>
      <w:r w:rsidRPr="004740C4">
        <w:t xml:space="preserve"> </w:t>
      </w:r>
      <w:r w:rsidRPr="004740C4">
        <w:rPr>
          <w:color w:val="EE0000"/>
          <w:highlight w:val="cyan"/>
        </w:rPr>
        <w:t>Високо</w:t>
      </w:r>
      <w:r w:rsidR="00570E5E" w:rsidRPr="000E3737">
        <w:rPr>
          <w:color w:val="EE0000"/>
          <w:highlight w:val="cyan"/>
          <w:lang w:val="bg-BG"/>
        </w:rPr>
        <w:t>честотен</w:t>
      </w:r>
      <w:r w:rsidRPr="004740C4">
        <w:rPr>
          <w:color w:val="EE0000"/>
          <w:highlight w:val="cyan"/>
        </w:rPr>
        <w:t xml:space="preserve"> протодиастолен добавен тон (</w:t>
      </w:r>
      <w:r w:rsidRPr="004740C4">
        <w:rPr>
          <w:b/>
          <w:bCs/>
          <w:color w:val="EE0000"/>
          <w:highlight w:val="cyan"/>
        </w:rPr>
        <w:t>перикарден тон</w:t>
      </w:r>
      <w:r w:rsidRPr="004740C4">
        <w:rPr>
          <w:color w:val="EE0000"/>
          <w:highlight w:val="cyan"/>
        </w:rPr>
        <w:t>)</w:t>
      </w:r>
      <w:r w:rsidRPr="004740C4">
        <w:rPr>
          <w:highlight w:val="cyan"/>
        </w:rPr>
        <w:t>.</w:t>
      </w:r>
    </w:p>
    <w:p w14:paraId="676C669B" w14:textId="77777777" w:rsidR="004740C4" w:rsidRPr="004740C4" w:rsidRDefault="004740C4" w:rsidP="00A71168">
      <w:pPr>
        <w:numPr>
          <w:ilvl w:val="1"/>
          <w:numId w:val="744"/>
        </w:numPr>
        <w:suppressAutoHyphens/>
        <w:spacing w:after="0" w:line="240" w:lineRule="auto"/>
        <w:rPr>
          <w:color w:val="EE0000"/>
        </w:rPr>
      </w:pPr>
      <w:r w:rsidRPr="004740C4">
        <w:rPr>
          <w:color w:val="EE0000"/>
        </w:rPr>
        <w:t>Увеличен черен дроб, асцит, отоци.</w:t>
      </w:r>
    </w:p>
    <w:p w14:paraId="44A93C39" w14:textId="77777777" w:rsidR="004740C4" w:rsidRPr="004740C4" w:rsidRDefault="004740C4" w:rsidP="00706DB1">
      <w:pPr>
        <w:suppressAutoHyphens/>
        <w:spacing w:after="0" w:line="240" w:lineRule="auto"/>
        <w:ind w:left="360"/>
      </w:pPr>
      <w:r w:rsidRPr="004740C4">
        <w:rPr>
          <w:b/>
          <w:bCs/>
        </w:rPr>
        <w:t>Изследвания:</w:t>
      </w:r>
    </w:p>
    <w:p w14:paraId="2B783079" w14:textId="77777777" w:rsidR="004740C4" w:rsidRPr="004740C4" w:rsidRDefault="004740C4" w:rsidP="00A71168">
      <w:pPr>
        <w:numPr>
          <w:ilvl w:val="0"/>
          <w:numId w:val="745"/>
        </w:numPr>
        <w:suppressAutoHyphens/>
        <w:spacing w:after="0" w:line="240" w:lineRule="auto"/>
      </w:pPr>
      <w:r w:rsidRPr="004740C4">
        <w:rPr>
          <w:b/>
          <w:bCs/>
        </w:rPr>
        <w:t>Рентгенография:</w:t>
      </w:r>
      <w:r w:rsidRPr="004740C4">
        <w:t xml:space="preserve"> </w:t>
      </w:r>
      <w:r w:rsidRPr="004740C4">
        <w:rPr>
          <w:color w:val="EE0000"/>
        </w:rPr>
        <w:t>Сраствания и калцификации в перикарда</w:t>
      </w:r>
      <w:r w:rsidRPr="004740C4">
        <w:t>.</w:t>
      </w:r>
    </w:p>
    <w:p w14:paraId="3CE85CA9" w14:textId="77777777" w:rsidR="004740C4" w:rsidRPr="004740C4" w:rsidRDefault="004740C4" w:rsidP="00A71168">
      <w:pPr>
        <w:numPr>
          <w:ilvl w:val="0"/>
          <w:numId w:val="745"/>
        </w:numPr>
        <w:suppressAutoHyphens/>
        <w:spacing w:after="0" w:line="240" w:lineRule="auto"/>
      </w:pPr>
      <w:r w:rsidRPr="004740C4">
        <w:rPr>
          <w:b/>
          <w:bCs/>
        </w:rPr>
        <w:t>ЕКГ:</w:t>
      </w:r>
      <w:r w:rsidRPr="004740C4">
        <w:t xml:space="preserve"> </w:t>
      </w:r>
      <w:r w:rsidRPr="004740C4">
        <w:rPr>
          <w:color w:val="EE0000"/>
        </w:rPr>
        <w:t>Неспецифични промени</w:t>
      </w:r>
      <w:r w:rsidRPr="004740C4">
        <w:t>.</w:t>
      </w:r>
    </w:p>
    <w:p w14:paraId="39379CE8" w14:textId="77777777" w:rsidR="004740C4" w:rsidRPr="004740C4" w:rsidRDefault="004740C4" w:rsidP="00A71168">
      <w:pPr>
        <w:numPr>
          <w:ilvl w:val="0"/>
          <w:numId w:val="745"/>
        </w:numPr>
        <w:suppressAutoHyphens/>
        <w:spacing w:after="0" w:line="240" w:lineRule="auto"/>
      </w:pPr>
      <w:r w:rsidRPr="004740C4">
        <w:rPr>
          <w:b/>
          <w:bCs/>
        </w:rPr>
        <w:t>Ехокардиография:</w:t>
      </w:r>
      <w:r w:rsidRPr="004740C4">
        <w:t xml:space="preserve"> </w:t>
      </w:r>
      <w:r w:rsidRPr="004740C4">
        <w:rPr>
          <w:color w:val="EE0000"/>
        </w:rPr>
        <w:t>Удебелени, фиброзни перикардни листове</w:t>
      </w:r>
      <w:r w:rsidRPr="004740C4">
        <w:t>.</w:t>
      </w:r>
    </w:p>
    <w:p w14:paraId="258B3E22" w14:textId="77777777" w:rsidR="004740C4" w:rsidRPr="004740C4" w:rsidRDefault="004740C4" w:rsidP="00A71168">
      <w:pPr>
        <w:numPr>
          <w:ilvl w:val="0"/>
          <w:numId w:val="745"/>
        </w:numPr>
        <w:suppressAutoHyphens/>
        <w:spacing w:after="0" w:line="240" w:lineRule="auto"/>
      </w:pPr>
      <w:r w:rsidRPr="004740C4">
        <w:rPr>
          <w:b/>
          <w:bCs/>
        </w:rPr>
        <w:t>Сърдечна катетеризация:</w:t>
      </w:r>
      <w:r w:rsidRPr="004740C4">
        <w:t xml:space="preserve"> </w:t>
      </w:r>
      <w:r w:rsidRPr="004740C4">
        <w:rPr>
          <w:color w:val="EE0000"/>
        </w:rPr>
        <w:t>Повишено и изравнено теледиастолно налягане в десните кухини</w:t>
      </w:r>
      <w:r w:rsidRPr="004740C4">
        <w:t>.</w:t>
      </w:r>
    </w:p>
    <w:p w14:paraId="69DB6DA0" w14:textId="77777777" w:rsidR="004740C4" w:rsidRPr="004740C4" w:rsidRDefault="004740C4" w:rsidP="00706DB1">
      <w:pPr>
        <w:suppressAutoHyphens/>
        <w:spacing w:after="0" w:line="240" w:lineRule="auto"/>
        <w:ind w:left="360"/>
      </w:pPr>
      <w:r w:rsidRPr="004740C4">
        <w:rPr>
          <w:b/>
          <w:bCs/>
        </w:rPr>
        <w:t>Усложнения:</w:t>
      </w:r>
    </w:p>
    <w:p w14:paraId="220973B6" w14:textId="77777777" w:rsidR="004740C4" w:rsidRPr="004740C4" w:rsidRDefault="004740C4" w:rsidP="00A71168">
      <w:pPr>
        <w:numPr>
          <w:ilvl w:val="0"/>
          <w:numId w:val="746"/>
        </w:numPr>
        <w:suppressAutoHyphens/>
        <w:spacing w:after="0" w:line="240" w:lineRule="auto"/>
      </w:pPr>
      <w:r w:rsidRPr="004740C4">
        <w:t>Хиподиастолна сърдечна слабост, ритъмни разстройства, чернодробна цироза.</w:t>
      </w:r>
    </w:p>
    <w:p w14:paraId="5FA8C5C3" w14:textId="77777777" w:rsidR="004740C4" w:rsidRPr="004740C4" w:rsidRDefault="004740C4" w:rsidP="00706DB1">
      <w:pPr>
        <w:suppressAutoHyphens/>
        <w:spacing w:after="0" w:line="240" w:lineRule="auto"/>
        <w:ind w:left="360"/>
      </w:pPr>
      <w:r w:rsidRPr="004740C4">
        <w:rPr>
          <w:b/>
          <w:bCs/>
        </w:rPr>
        <w:lastRenderedPageBreak/>
        <w:t>Прогноза:</w:t>
      </w:r>
    </w:p>
    <w:p w14:paraId="68B7AFF7" w14:textId="77777777" w:rsidR="004740C4" w:rsidRPr="004740C4" w:rsidRDefault="004740C4" w:rsidP="00A71168">
      <w:pPr>
        <w:numPr>
          <w:ilvl w:val="0"/>
          <w:numId w:val="747"/>
        </w:numPr>
        <w:suppressAutoHyphens/>
        <w:spacing w:after="0" w:line="240" w:lineRule="auto"/>
      </w:pPr>
      <w:r w:rsidRPr="004740C4">
        <w:t>Лоша витална прогноза. Подобрява се при успешно оперативно лечение.</w:t>
      </w:r>
    </w:p>
    <w:p w14:paraId="571C9B89" w14:textId="77777777" w:rsidR="007D5469" w:rsidRDefault="007D5469" w:rsidP="00706DB1">
      <w:pPr>
        <w:suppressAutoHyphens/>
        <w:spacing w:after="0" w:line="240" w:lineRule="auto"/>
        <w:ind w:left="360"/>
        <w:rPr>
          <w:lang w:val="bg-BG"/>
        </w:rPr>
      </w:pPr>
    </w:p>
    <w:p w14:paraId="4B74E9C1" w14:textId="77777777" w:rsidR="005C59DF" w:rsidRDefault="005C59DF" w:rsidP="00706DB1">
      <w:pPr>
        <w:suppressAutoHyphens/>
        <w:spacing w:after="0" w:line="240" w:lineRule="auto"/>
        <w:ind w:left="360"/>
        <w:rPr>
          <w:lang w:val="bg-BG"/>
        </w:rPr>
      </w:pPr>
    </w:p>
    <w:p w14:paraId="156B61C9" w14:textId="77777777" w:rsidR="005C59DF" w:rsidRDefault="005C59DF" w:rsidP="00706DB1">
      <w:pPr>
        <w:suppressAutoHyphens/>
        <w:spacing w:after="0" w:line="240" w:lineRule="auto"/>
        <w:ind w:left="360"/>
        <w:rPr>
          <w:lang w:val="bg-BG"/>
        </w:rPr>
      </w:pPr>
    </w:p>
    <w:p w14:paraId="4D899881" w14:textId="32AC6B6D" w:rsidR="005C59DF" w:rsidRDefault="005C59DF" w:rsidP="00706DB1">
      <w:pPr>
        <w:spacing w:after="0"/>
        <w:rPr>
          <w:lang w:val="bg-BG"/>
        </w:rPr>
      </w:pPr>
      <w:r>
        <w:rPr>
          <w:lang w:val="bg-BG"/>
        </w:rPr>
        <w:br w:type="page"/>
      </w:r>
    </w:p>
    <w:p w14:paraId="2EA42351" w14:textId="17AEA799" w:rsidR="005C59DF" w:rsidRPr="005C59DF" w:rsidRDefault="005C59DF" w:rsidP="00706DB1">
      <w:pPr>
        <w:suppressAutoHyphens/>
        <w:spacing w:after="0" w:line="240" w:lineRule="auto"/>
        <w:ind w:left="360"/>
        <w:jc w:val="center"/>
        <w:rPr>
          <w:b/>
          <w:bCs/>
          <w:lang w:val="bg-BG"/>
        </w:rPr>
      </w:pPr>
      <w:bookmarkStart w:id="2" w:name="_Hlk202991756"/>
      <w:r w:rsidRPr="005C59DF">
        <w:rPr>
          <w:b/>
          <w:bCs/>
          <w:lang w:val="bg-BG"/>
        </w:rPr>
        <w:lastRenderedPageBreak/>
        <w:t>73. Белодробно сърце - етиология, патогенеза, клинична картина, стадий, диагноза.</w:t>
      </w:r>
    </w:p>
    <w:bookmarkEnd w:id="2"/>
    <w:p w14:paraId="1BA1F0EB" w14:textId="77777777" w:rsidR="005C59DF" w:rsidRDefault="005C59DF" w:rsidP="00706DB1">
      <w:pPr>
        <w:suppressAutoHyphens/>
        <w:spacing w:after="0" w:line="240" w:lineRule="auto"/>
        <w:ind w:left="360"/>
        <w:rPr>
          <w:lang w:val="bg-BG"/>
        </w:rPr>
      </w:pPr>
    </w:p>
    <w:p w14:paraId="27ED334C" w14:textId="77777777" w:rsidR="006E0DC0" w:rsidRPr="006E0DC0" w:rsidRDefault="006E0DC0" w:rsidP="00706DB1">
      <w:pPr>
        <w:suppressAutoHyphens/>
        <w:spacing w:after="0" w:line="240" w:lineRule="auto"/>
        <w:ind w:left="360"/>
        <w:rPr>
          <w:b/>
          <w:bCs/>
        </w:rPr>
      </w:pPr>
      <w:r w:rsidRPr="006E0DC0">
        <w:rPr>
          <w:b/>
          <w:bCs/>
        </w:rPr>
        <w:t>Белодробна хипертония и белодробно сърце (Hypertensio Pulmonalis)</w:t>
      </w:r>
    </w:p>
    <w:p w14:paraId="51D5B0E4" w14:textId="77777777" w:rsidR="006E0DC0" w:rsidRPr="006E0DC0" w:rsidRDefault="006E0DC0" w:rsidP="00706DB1">
      <w:pPr>
        <w:suppressAutoHyphens/>
        <w:spacing w:after="0" w:line="240" w:lineRule="auto"/>
        <w:ind w:left="360"/>
      </w:pPr>
      <w:r w:rsidRPr="006E0DC0">
        <w:rPr>
          <w:b/>
          <w:bCs/>
        </w:rPr>
        <w:t>Дефиниция:</w:t>
      </w:r>
    </w:p>
    <w:p w14:paraId="0DF00335" w14:textId="77777777" w:rsidR="006E0DC0" w:rsidRPr="006E0DC0" w:rsidRDefault="006E0DC0" w:rsidP="00A71168">
      <w:pPr>
        <w:numPr>
          <w:ilvl w:val="0"/>
          <w:numId w:val="753"/>
        </w:numPr>
        <w:suppressAutoHyphens/>
        <w:spacing w:after="0" w:line="240" w:lineRule="auto"/>
      </w:pPr>
      <w:r w:rsidRPr="006E0DC0">
        <w:rPr>
          <w:color w:val="EE0000"/>
        </w:rPr>
        <w:t>Повишено налягане в a. pulmonalis.</w:t>
      </w:r>
    </w:p>
    <w:p w14:paraId="4BB7BCB4" w14:textId="77777777" w:rsidR="006E0DC0" w:rsidRPr="006E0DC0" w:rsidRDefault="006E0DC0" w:rsidP="00A71168">
      <w:pPr>
        <w:numPr>
          <w:ilvl w:val="0"/>
          <w:numId w:val="753"/>
        </w:numPr>
        <w:suppressAutoHyphens/>
        <w:spacing w:after="0" w:line="240" w:lineRule="auto"/>
      </w:pPr>
      <w:r w:rsidRPr="006E0DC0">
        <w:rPr>
          <w:b/>
          <w:bCs/>
        </w:rPr>
        <w:t>Първична белодробна хипертония:</w:t>
      </w:r>
      <w:r w:rsidRPr="006E0DC0">
        <w:t xml:space="preserve"> Идиопатична оклузия на прекапилярните съдове.</w:t>
      </w:r>
    </w:p>
    <w:p w14:paraId="62CF24EC" w14:textId="77777777" w:rsidR="006E0DC0" w:rsidRPr="006E0DC0" w:rsidRDefault="006E0DC0" w:rsidP="00A71168">
      <w:pPr>
        <w:numPr>
          <w:ilvl w:val="0"/>
          <w:numId w:val="753"/>
        </w:numPr>
        <w:suppressAutoHyphens/>
        <w:spacing w:after="0" w:line="240" w:lineRule="auto"/>
      </w:pPr>
      <w:r w:rsidRPr="006E0DC0">
        <w:rPr>
          <w:b/>
          <w:bCs/>
        </w:rPr>
        <w:t>Вторична белодробна хипертония:</w:t>
      </w:r>
      <w:r w:rsidRPr="006E0DC0">
        <w:t xml:space="preserve"> Последица на белодробни или сърдечни заболявания.</w:t>
      </w:r>
    </w:p>
    <w:p w14:paraId="3FC86247" w14:textId="77777777" w:rsidR="006E0DC0" w:rsidRPr="006E0DC0" w:rsidRDefault="006E0DC0" w:rsidP="00706DB1">
      <w:pPr>
        <w:suppressAutoHyphens/>
        <w:spacing w:after="0" w:line="240" w:lineRule="auto"/>
        <w:ind w:left="360"/>
      </w:pPr>
      <w:r w:rsidRPr="006E0DC0">
        <w:rPr>
          <w:b/>
          <w:bCs/>
        </w:rPr>
        <w:t>Етиология:</w:t>
      </w:r>
    </w:p>
    <w:p w14:paraId="056F10E4" w14:textId="77777777" w:rsidR="006E0DC0" w:rsidRPr="006E0DC0" w:rsidRDefault="006E0DC0" w:rsidP="00A71168">
      <w:pPr>
        <w:numPr>
          <w:ilvl w:val="0"/>
          <w:numId w:val="754"/>
        </w:numPr>
        <w:suppressAutoHyphens/>
        <w:spacing w:after="0" w:line="240" w:lineRule="auto"/>
      </w:pPr>
      <w:r w:rsidRPr="006E0DC0">
        <w:rPr>
          <w:b/>
          <w:bCs/>
        </w:rPr>
        <w:t>Първична:</w:t>
      </w:r>
      <w:r w:rsidRPr="006E0DC0">
        <w:t xml:space="preserve"> </w:t>
      </w:r>
      <w:r w:rsidRPr="006E0DC0">
        <w:rPr>
          <w:u w:val="single"/>
        </w:rPr>
        <w:t>Неизяснена, рядко заболяване, предимно при жени</w:t>
      </w:r>
      <w:r w:rsidRPr="006E0DC0">
        <w:t>.</w:t>
      </w:r>
    </w:p>
    <w:p w14:paraId="10E7BF2A" w14:textId="77777777" w:rsidR="006E0DC0" w:rsidRPr="006E0DC0" w:rsidRDefault="006E0DC0" w:rsidP="00A71168">
      <w:pPr>
        <w:numPr>
          <w:ilvl w:val="0"/>
          <w:numId w:val="754"/>
        </w:numPr>
        <w:suppressAutoHyphens/>
        <w:spacing w:after="0" w:line="240" w:lineRule="auto"/>
      </w:pPr>
      <w:r w:rsidRPr="006E0DC0">
        <w:rPr>
          <w:b/>
          <w:bCs/>
        </w:rPr>
        <w:t>Вторична:</w:t>
      </w:r>
      <w:r w:rsidRPr="006E0DC0">
        <w:t xml:space="preserve"> </w:t>
      </w:r>
      <w:r w:rsidRPr="006E0DC0">
        <w:rPr>
          <w:color w:val="EE0000"/>
        </w:rPr>
        <w:t>Левокамерна сърдечна слабост (вкл. митрални/аортни пороци), ХОББ, бронхиална астма, системни заболявания на съединителната тъкан, вродени сърдечни заболявания, затлъстяване, системен тромбоемболизъм</w:t>
      </w:r>
      <w:r w:rsidRPr="006E0DC0">
        <w:t>.</w:t>
      </w:r>
    </w:p>
    <w:p w14:paraId="259D7AE9" w14:textId="77777777" w:rsidR="006E0DC0" w:rsidRPr="006E0DC0" w:rsidRDefault="006E0DC0" w:rsidP="00706DB1">
      <w:pPr>
        <w:suppressAutoHyphens/>
        <w:spacing w:after="0" w:line="240" w:lineRule="auto"/>
        <w:ind w:left="360"/>
      </w:pPr>
      <w:r w:rsidRPr="006E0DC0">
        <w:rPr>
          <w:b/>
          <w:bCs/>
        </w:rPr>
        <w:t>Патогенеза:</w:t>
      </w:r>
    </w:p>
    <w:p w14:paraId="25810F84" w14:textId="77777777" w:rsidR="006E0DC0" w:rsidRPr="006E0DC0" w:rsidRDefault="006E0DC0" w:rsidP="00A71168">
      <w:pPr>
        <w:numPr>
          <w:ilvl w:val="0"/>
          <w:numId w:val="755"/>
        </w:numPr>
        <w:suppressAutoHyphens/>
        <w:spacing w:after="0" w:line="240" w:lineRule="auto"/>
      </w:pPr>
      <w:r w:rsidRPr="006E0DC0">
        <w:rPr>
          <w:color w:val="EE0000"/>
        </w:rPr>
        <w:t>Повишаване на налягането в белодробната артерия над 30 mmHg систолно и над 10 mmHg диастолно</w:t>
      </w:r>
      <w:r w:rsidRPr="006E0DC0">
        <w:t>.</w:t>
      </w:r>
    </w:p>
    <w:p w14:paraId="633D10BF" w14:textId="77777777" w:rsidR="006E0DC0" w:rsidRPr="006E0DC0" w:rsidRDefault="006E0DC0" w:rsidP="00A71168">
      <w:pPr>
        <w:numPr>
          <w:ilvl w:val="0"/>
          <w:numId w:val="755"/>
        </w:numPr>
        <w:suppressAutoHyphens/>
        <w:spacing w:after="0" w:line="240" w:lineRule="auto"/>
      </w:pPr>
      <w:r w:rsidRPr="006E0DC0">
        <w:t>Дясната сърдечна камера хипертрофира и дилатира, което води до дяснокамерна сърдечна слабост.</w:t>
      </w:r>
    </w:p>
    <w:p w14:paraId="38B84867" w14:textId="77777777" w:rsidR="006E0DC0" w:rsidRPr="006E0DC0" w:rsidRDefault="006E0DC0" w:rsidP="00706DB1">
      <w:pPr>
        <w:suppressAutoHyphens/>
        <w:spacing w:after="0" w:line="240" w:lineRule="auto"/>
        <w:ind w:left="360"/>
      </w:pPr>
      <w:r w:rsidRPr="006E0DC0">
        <w:rPr>
          <w:b/>
          <w:bCs/>
        </w:rPr>
        <w:t>Клинична картина:</w:t>
      </w:r>
    </w:p>
    <w:p w14:paraId="10BE692B" w14:textId="77777777" w:rsidR="006E0DC0" w:rsidRPr="006E0DC0" w:rsidRDefault="006E0DC0" w:rsidP="00A71168">
      <w:pPr>
        <w:numPr>
          <w:ilvl w:val="0"/>
          <w:numId w:val="756"/>
        </w:numPr>
        <w:suppressAutoHyphens/>
        <w:spacing w:after="0" w:line="240" w:lineRule="auto"/>
      </w:pPr>
      <w:r w:rsidRPr="006E0DC0">
        <w:rPr>
          <w:b/>
          <w:bCs/>
        </w:rPr>
        <w:t>При вторична:</w:t>
      </w:r>
      <w:r w:rsidRPr="006E0DC0">
        <w:t xml:space="preserve"> </w:t>
      </w:r>
      <w:r w:rsidRPr="006E0DC0">
        <w:rPr>
          <w:color w:val="EE0000"/>
        </w:rPr>
        <w:t>Преобладават симптомите на основното заболяване</w:t>
      </w:r>
      <w:r w:rsidRPr="006E0DC0">
        <w:t>.</w:t>
      </w:r>
    </w:p>
    <w:p w14:paraId="73D5509D" w14:textId="77777777" w:rsidR="006E0DC0" w:rsidRPr="006E0DC0" w:rsidRDefault="006E0DC0" w:rsidP="00A71168">
      <w:pPr>
        <w:numPr>
          <w:ilvl w:val="0"/>
          <w:numId w:val="756"/>
        </w:numPr>
        <w:suppressAutoHyphens/>
        <w:spacing w:after="0" w:line="240" w:lineRule="auto"/>
      </w:pPr>
      <w:r w:rsidRPr="006E0DC0">
        <w:rPr>
          <w:b/>
          <w:bCs/>
        </w:rPr>
        <w:t>Белодробно сърце без сърдечна слабост:</w:t>
      </w:r>
    </w:p>
    <w:p w14:paraId="3B15F3D8" w14:textId="1A15945E" w:rsidR="00910FBE" w:rsidRPr="00910FBE" w:rsidRDefault="00910FBE" w:rsidP="00A71168">
      <w:pPr>
        <w:numPr>
          <w:ilvl w:val="1"/>
          <w:numId w:val="756"/>
        </w:numPr>
        <w:suppressAutoHyphens/>
        <w:spacing w:after="0" w:line="240" w:lineRule="auto"/>
      </w:pPr>
      <w:r>
        <w:t>При белодробно сърце без прояви на сърдечна слабост симптомите на сърдечното увреждане се</w:t>
      </w:r>
      <w:r>
        <w:rPr>
          <w:lang w:val="bg-BG"/>
        </w:rPr>
        <w:t xml:space="preserve"> </w:t>
      </w:r>
      <w:r>
        <w:t>припокриват с тези на предизвикващото го заболяване</w:t>
      </w:r>
      <w:r>
        <w:rPr>
          <w:lang w:val="bg-BG"/>
        </w:rPr>
        <w:t>.</w:t>
      </w:r>
    </w:p>
    <w:p w14:paraId="59828780" w14:textId="254AA12D" w:rsidR="006E0DC0" w:rsidRPr="006E0DC0" w:rsidRDefault="006E0DC0" w:rsidP="00A71168">
      <w:pPr>
        <w:numPr>
          <w:ilvl w:val="1"/>
          <w:numId w:val="756"/>
        </w:numPr>
        <w:suppressAutoHyphens/>
        <w:spacing w:after="0" w:line="240" w:lineRule="auto"/>
      </w:pPr>
      <w:r w:rsidRPr="006E0DC0">
        <w:rPr>
          <w:color w:val="EE0000"/>
        </w:rPr>
        <w:t>Задухът, умората, кашлицата се усилват</w:t>
      </w:r>
      <w:r w:rsidRPr="006E0DC0">
        <w:t>.</w:t>
      </w:r>
    </w:p>
    <w:p w14:paraId="7F952C10" w14:textId="77777777" w:rsidR="006E0DC0" w:rsidRPr="006E0DC0" w:rsidRDefault="006E0DC0" w:rsidP="00A71168">
      <w:pPr>
        <w:numPr>
          <w:ilvl w:val="1"/>
          <w:numId w:val="756"/>
        </w:numPr>
        <w:suppressAutoHyphens/>
        <w:spacing w:after="0" w:line="240" w:lineRule="auto"/>
      </w:pPr>
      <w:r w:rsidRPr="006E0DC0">
        <w:rPr>
          <w:b/>
          <w:bCs/>
        </w:rPr>
        <w:t>Аускултация:</w:t>
      </w:r>
      <w:r w:rsidRPr="006E0DC0">
        <w:t xml:space="preserve"> </w:t>
      </w:r>
      <w:r w:rsidRPr="006E0DC0">
        <w:rPr>
          <w:color w:val="EE0000"/>
        </w:rPr>
        <w:t>Вторият сърдечен тон е усилен (за сметка на Р₂) и раздвоен</w:t>
      </w:r>
      <w:r w:rsidRPr="006E0DC0">
        <w:t>.</w:t>
      </w:r>
    </w:p>
    <w:p w14:paraId="18C8579A" w14:textId="34647F20" w:rsidR="006E0DC0" w:rsidRPr="006E0DC0" w:rsidRDefault="006E0DC0" w:rsidP="00A71168">
      <w:pPr>
        <w:numPr>
          <w:ilvl w:val="1"/>
          <w:numId w:val="756"/>
        </w:numPr>
        <w:suppressAutoHyphens/>
        <w:spacing w:after="0" w:line="240" w:lineRule="auto"/>
        <w:rPr>
          <w:color w:val="EE0000"/>
        </w:rPr>
      </w:pPr>
      <w:r w:rsidRPr="006E0DC0">
        <w:rPr>
          <w:b/>
          <w:bCs/>
        </w:rPr>
        <w:t>ЕКГ:</w:t>
      </w:r>
      <w:r w:rsidRPr="006E0DC0">
        <w:t xml:space="preserve"> </w:t>
      </w:r>
      <w:r w:rsidR="00501E47" w:rsidRPr="00501E47">
        <w:rPr>
          <w:color w:val="EE0000"/>
        </w:rPr>
        <w:t>дясна електрическа сърдечна ос,</w:t>
      </w:r>
      <w:r w:rsidR="00501E47">
        <w:rPr>
          <w:color w:val="EE0000"/>
          <w:lang w:val="bg-BG"/>
        </w:rPr>
        <w:t xml:space="preserve"> </w:t>
      </w:r>
      <w:r w:rsidR="00501E47" w:rsidRPr="00501E47">
        <w:rPr>
          <w:color w:val="EE0000"/>
        </w:rPr>
        <w:t xml:space="preserve">евентуално десен бедрен блок и висока и островърха Р вълна в III и aVF </w:t>
      </w:r>
      <w:r w:rsidR="00A15C67">
        <w:rPr>
          <w:color w:val="EE0000"/>
        </w:rPr>
        <w:t>–</w:t>
      </w:r>
      <w:r w:rsidR="00A15C67">
        <w:rPr>
          <w:color w:val="EE0000"/>
          <w:lang w:val="bg-BG"/>
        </w:rPr>
        <w:t xml:space="preserve"> </w:t>
      </w:r>
      <w:r w:rsidR="00633D26">
        <w:rPr>
          <w:color w:val="EE0000"/>
        </w:rPr>
        <w:t xml:space="preserve">P pulmonale, </w:t>
      </w:r>
      <w:r w:rsidR="00A15C67">
        <w:rPr>
          <w:color w:val="EE0000"/>
          <w:lang w:val="bg-BG"/>
        </w:rPr>
        <w:t>поради хипертрофия или дилатация на дясното рпедсърдие</w:t>
      </w:r>
      <w:r w:rsidR="00501E47" w:rsidRPr="00501E47">
        <w:rPr>
          <w:color w:val="EE0000"/>
        </w:rPr>
        <w:t>, характерно</w:t>
      </w:r>
      <w:r w:rsidR="00501E47">
        <w:rPr>
          <w:color w:val="EE0000"/>
          <w:lang w:val="bg-BG"/>
        </w:rPr>
        <w:t xml:space="preserve"> </w:t>
      </w:r>
      <w:r w:rsidR="00501E47" w:rsidRPr="00501E47">
        <w:rPr>
          <w:color w:val="EE0000"/>
        </w:rPr>
        <w:t>за обременяване на дясното предсърдие.</w:t>
      </w:r>
    </w:p>
    <w:p w14:paraId="58D5771A" w14:textId="77777777" w:rsidR="006E0DC0" w:rsidRPr="006E0DC0" w:rsidRDefault="006E0DC0" w:rsidP="00A71168">
      <w:pPr>
        <w:numPr>
          <w:ilvl w:val="0"/>
          <w:numId w:val="756"/>
        </w:numPr>
        <w:suppressAutoHyphens/>
        <w:spacing w:after="0" w:line="240" w:lineRule="auto"/>
      </w:pPr>
      <w:r w:rsidRPr="006E0DC0">
        <w:rPr>
          <w:b/>
          <w:bCs/>
        </w:rPr>
        <w:t>Белодробно сърце с дяснокамерна сърдечна слабост:</w:t>
      </w:r>
    </w:p>
    <w:p w14:paraId="1046F737" w14:textId="77777777" w:rsidR="006E0DC0" w:rsidRPr="006E0DC0" w:rsidRDefault="006E0DC0" w:rsidP="00A71168">
      <w:pPr>
        <w:numPr>
          <w:ilvl w:val="1"/>
          <w:numId w:val="756"/>
        </w:numPr>
        <w:suppressAutoHyphens/>
        <w:spacing w:after="0" w:line="240" w:lineRule="auto"/>
      </w:pPr>
      <w:r w:rsidRPr="006E0DC0">
        <w:rPr>
          <w:color w:val="EE0000"/>
        </w:rPr>
        <w:t>Задухът нараства, появява се и в покой</w:t>
      </w:r>
      <w:r w:rsidRPr="006E0DC0">
        <w:t>.</w:t>
      </w:r>
    </w:p>
    <w:p w14:paraId="0D86B97F" w14:textId="7030AD9B" w:rsidR="006E0DC0" w:rsidRPr="006E0DC0" w:rsidRDefault="006E0DC0" w:rsidP="00A71168">
      <w:pPr>
        <w:numPr>
          <w:ilvl w:val="1"/>
          <w:numId w:val="756"/>
        </w:numPr>
        <w:suppressAutoHyphens/>
        <w:spacing w:after="0" w:line="240" w:lineRule="auto"/>
      </w:pPr>
      <w:r w:rsidRPr="006E0DC0">
        <w:rPr>
          <w:b/>
          <w:bCs/>
        </w:rPr>
        <w:t>Обективно:</w:t>
      </w:r>
      <w:r w:rsidRPr="006E0DC0">
        <w:t xml:space="preserve"> </w:t>
      </w:r>
      <w:r w:rsidRPr="006E0DC0">
        <w:rPr>
          <w:color w:val="EE0000"/>
        </w:rPr>
        <w:t>Цианоза, барабанни пръсти, набъбнали шийни вени</w:t>
      </w:r>
      <w:r w:rsidR="00F50648">
        <w:rPr>
          <w:color w:val="EE0000"/>
          <w:lang w:val="bg-BG"/>
        </w:rPr>
        <w:t xml:space="preserve"> (застой)</w:t>
      </w:r>
      <w:r w:rsidRPr="006E0DC0">
        <w:rPr>
          <w:color w:val="EE0000"/>
        </w:rPr>
        <w:t>, позитивен венозен пулс</w:t>
      </w:r>
      <w:r w:rsidR="00F50648">
        <w:rPr>
          <w:color w:val="EE0000"/>
          <w:lang w:val="bg-BG"/>
        </w:rPr>
        <w:t xml:space="preserve"> (видими пулсации на шийните вени, синхронни със систолата, поради регургитация през трикуспидалната клапа)</w:t>
      </w:r>
      <w:r w:rsidRPr="006E0DC0">
        <w:t>.</w:t>
      </w:r>
    </w:p>
    <w:p w14:paraId="0486FFAD" w14:textId="7AA48510" w:rsidR="006E0DC0" w:rsidRPr="006E0DC0" w:rsidRDefault="006E0DC0" w:rsidP="00A71168">
      <w:pPr>
        <w:numPr>
          <w:ilvl w:val="1"/>
          <w:numId w:val="756"/>
        </w:numPr>
        <w:suppressAutoHyphens/>
        <w:spacing w:after="0" w:line="240" w:lineRule="auto"/>
      </w:pPr>
      <w:r w:rsidRPr="006E0DC0">
        <w:rPr>
          <w:b/>
          <w:bCs/>
        </w:rPr>
        <w:t>Аускултация:</w:t>
      </w:r>
      <w:r w:rsidRPr="006E0DC0">
        <w:t xml:space="preserve"> </w:t>
      </w:r>
      <w:r w:rsidRPr="006E0DC0">
        <w:rPr>
          <w:color w:val="EE0000"/>
        </w:rPr>
        <w:t>Деснокамерен галопен ритъм, тахикардия</w:t>
      </w:r>
      <w:r w:rsidR="00F00F25" w:rsidRPr="00E0003B">
        <w:rPr>
          <w:color w:val="EE0000"/>
          <w:lang w:val="bg-BG"/>
        </w:rPr>
        <w:t>та е постоянна</w:t>
      </w:r>
      <w:r w:rsidR="00C60DFB" w:rsidRPr="00E0003B">
        <w:rPr>
          <w:color w:val="EE0000"/>
          <w:lang w:val="bg-BG"/>
        </w:rPr>
        <w:t>. На</w:t>
      </w:r>
      <w:r w:rsidR="00F45EE3" w:rsidRPr="00E0003B">
        <w:rPr>
          <w:color w:val="EE0000"/>
          <w:lang w:val="bg-BG"/>
        </w:rPr>
        <w:t xml:space="preserve"> </w:t>
      </w:r>
      <w:r w:rsidR="00F45EE3" w:rsidRPr="00E0003B">
        <w:rPr>
          <w:color w:val="EE0000"/>
        </w:rPr>
        <w:t xml:space="preserve">a. pulmonalis </w:t>
      </w:r>
      <w:r w:rsidR="00F45EE3" w:rsidRPr="00E0003B">
        <w:rPr>
          <w:color w:val="EE0000"/>
          <w:lang w:val="bg-BG"/>
        </w:rPr>
        <w:t>се установява систолен функционален шум, а по-късно протодиастолен поради релативната стеноза и инс</w:t>
      </w:r>
      <w:r w:rsidR="00E0003B" w:rsidRPr="00E0003B">
        <w:rPr>
          <w:color w:val="EE0000"/>
          <w:lang w:val="bg-BG"/>
        </w:rPr>
        <w:t xml:space="preserve">уфициенция на </w:t>
      </w:r>
      <w:r w:rsidR="00E0003B" w:rsidRPr="00E0003B">
        <w:rPr>
          <w:color w:val="EE0000"/>
        </w:rPr>
        <w:t>a. pulmonalis. На трикуспидалис се,</w:t>
      </w:r>
      <w:r w:rsidR="00E0003B" w:rsidRPr="00E0003B">
        <w:rPr>
          <w:color w:val="EE0000"/>
          <w:lang w:val="bg-BG"/>
        </w:rPr>
        <w:t xml:space="preserve"> </w:t>
      </w:r>
      <w:r w:rsidR="00E0003B" w:rsidRPr="00E0003B">
        <w:rPr>
          <w:color w:val="EE0000"/>
        </w:rPr>
        <w:t>чува систолен шум от клапна инсуфициенция</w:t>
      </w:r>
    </w:p>
    <w:p w14:paraId="4A0B4EB6" w14:textId="1D04CA69" w:rsidR="006E0DC0" w:rsidRPr="006E0DC0" w:rsidRDefault="006E0DC0" w:rsidP="00A71168">
      <w:pPr>
        <w:numPr>
          <w:ilvl w:val="1"/>
          <w:numId w:val="756"/>
        </w:numPr>
        <w:suppressAutoHyphens/>
        <w:spacing w:after="0" w:line="240" w:lineRule="auto"/>
        <w:rPr>
          <w:color w:val="EE0000"/>
        </w:rPr>
      </w:pPr>
      <w:r w:rsidRPr="006E0DC0">
        <w:rPr>
          <w:b/>
          <w:bCs/>
        </w:rPr>
        <w:t>Палпация:</w:t>
      </w:r>
      <w:r w:rsidRPr="006E0DC0">
        <w:t xml:space="preserve"> </w:t>
      </w:r>
      <w:r w:rsidRPr="006E0DC0">
        <w:rPr>
          <w:color w:val="EE0000"/>
        </w:rPr>
        <w:t>Увеличен, пулсиращ черен дроб, хепатоюгуларен рефлукс</w:t>
      </w:r>
      <w:r w:rsidR="00633D26">
        <w:rPr>
          <w:color w:val="EE0000"/>
          <w:lang w:val="bg-BG"/>
        </w:rPr>
        <w:t xml:space="preserve"> (при натиск върху черния дроб се увеличава пълненето на шийните вени – белег за повишено венозно налягане)</w:t>
      </w:r>
      <w:r w:rsidRPr="006E0DC0">
        <w:rPr>
          <w:color w:val="EE0000"/>
        </w:rPr>
        <w:t>.</w:t>
      </w:r>
    </w:p>
    <w:p w14:paraId="2ED7852B" w14:textId="77777777" w:rsidR="006E0DC0" w:rsidRPr="006E0DC0" w:rsidRDefault="006E0DC0" w:rsidP="00A71168">
      <w:pPr>
        <w:numPr>
          <w:ilvl w:val="1"/>
          <w:numId w:val="756"/>
        </w:numPr>
        <w:suppressAutoHyphens/>
        <w:spacing w:after="0" w:line="240" w:lineRule="auto"/>
      </w:pPr>
      <w:r w:rsidRPr="006E0DC0">
        <w:rPr>
          <w:color w:val="EE0000"/>
        </w:rPr>
        <w:t>Застойни отоци</w:t>
      </w:r>
      <w:r w:rsidRPr="006E0DC0">
        <w:t>.</w:t>
      </w:r>
    </w:p>
    <w:p w14:paraId="1D1C8F6D" w14:textId="77777777" w:rsidR="006E0DC0" w:rsidRPr="006E0DC0" w:rsidRDefault="006E0DC0" w:rsidP="00706DB1">
      <w:pPr>
        <w:suppressAutoHyphens/>
        <w:spacing w:after="0" w:line="240" w:lineRule="auto"/>
        <w:ind w:left="360"/>
      </w:pPr>
      <w:r w:rsidRPr="006E0DC0">
        <w:rPr>
          <w:b/>
          <w:bCs/>
        </w:rPr>
        <w:t>Изследвания:</w:t>
      </w:r>
    </w:p>
    <w:p w14:paraId="6BB7030A" w14:textId="77777777" w:rsidR="006E0DC0" w:rsidRPr="006E0DC0" w:rsidRDefault="006E0DC0" w:rsidP="00A71168">
      <w:pPr>
        <w:numPr>
          <w:ilvl w:val="0"/>
          <w:numId w:val="757"/>
        </w:numPr>
        <w:suppressAutoHyphens/>
        <w:spacing w:after="0" w:line="240" w:lineRule="auto"/>
      </w:pPr>
      <w:r w:rsidRPr="006E0DC0">
        <w:rPr>
          <w:b/>
          <w:bCs/>
        </w:rPr>
        <w:t>ЕКГ:</w:t>
      </w:r>
      <w:r w:rsidRPr="006E0DC0">
        <w:t xml:space="preserve"> </w:t>
      </w:r>
      <w:r w:rsidRPr="006E0DC0">
        <w:rPr>
          <w:color w:val="EE0000"/>
        </w:rPr>
        <w:t xml:space="preserve">Силен патологичен десен тип, десен бедрен блок, </w:t>
      </w:r>
      <w:r w:rsidRPr="006E0DC0">
        <w:rPr>
          <w:i/>
          <w:iCs/>
          <w:color w:val="EE0000"/>
        </w:rPr>
        <w:t>P pulmonale</w:t>
      </w:r>
      <w:r w:rsidRPr="006E0DC0">
        <w:t>.</w:t>
      </w:r>
    </w:p>
    <w:p w14:paraId="66FC8A8B" w14:textId="77777777" w:rsidR="006E0DC0" w:rsidRPr="006E0DC0" w:rsidRDefault="006E0DC0" w:rsidP="00A71168">
      <w:pPr>
        <w:numPr>
          <w:ilvl w:val="0"/>
          <w:numId w:val="757"/>
        </w:numPr>
        <w:suppressAutoHyphens/>
        <w:spacing w:after="0" w:line="240" w:lineRule="auto"/>
      </w:pPr>
      <w:r w:rsidRPr="006E0DC0">
        <w:rPr>
          <w:b/>
          <w:bCs/>
        </w:rPr>
        <w:t>Кръвно-газов анализ:</w:t>
      </w:r>
      <w:r w:rsidRPr="006E0DC0">
        <w:t xml:space="preserve"> </w:t>
      </w:r>
      <w:r w:rsidRPr="006E0DC0">
        <w:rPr>
          <w:color w:val="EE0000"/>
        </w:rPr>
        <w:t>Хипоксемия</w:t>
      </w:r>
      <w:r w:rsidRPr="006E0DC0">
        <w:t>.</w:t>
      </w:r>
    </w:p>
    <w:p w14:paraId="015BF6B4" w14:textId="77777777" w:rsidR="006E0DC0" w:rsidRPr="006E0DC0" w:rsidRDefault="006E0DC0" w:rsidP="00A71168">
      <w:pPr>
        <w:numPr>
          <w:ilvl w:val="0"/>
          <w:numId w:val="757"/>
        </w:numPr>
        <w:suppressAutoHyphens/>
        <w:spacing w:after="0" w:line="240" w:lineRule="auto"/>
      </w:pPr>
      <w:r w:rsidRPr="006E0DC0">
        <w:rPr>
          <w:b/>
          <w:bCs/>
        </w:rPr>
        <w:t>Ехокардиография:</w:t>
      </w:r>
      <w:r w:rsidRPr="006E0DC0">
        <w:t xml:space="preserve"> </w:t>
      </w:r>
      <w:r w:rsidRPr="006E0DC0">
        <w:rPr>
          <w:color w:val="EE0000"/>
        </w:rPr>
        <w:t>Визуализира размерите на десните кухини и повишеното налягане</w:t>
      </w:r>
      <w:r w:rsidRPr="006E0DC0">
        <w:t>.</w:t>
      </w:r>
    </w:p>
    <w:p w14:paraId="401402B3" w14:textId="77777777" w:rsidR="006E0DC0" w:rsidRPr="006E0DC0" w:rsidRDefault="006E0DC0" w:rsidP="00A71168">
      <w:pPr>
        <w:numPr>
          <w:ilvl w:val="0"/>
          <w:numId w:val="757"/>
        </w:numPr>
        <w:suppressAutoHyphens/>
        <w:spacing w:after="0" w:line="240" w:lineRule="auto"/>
      </w:pPr>
      <w:r w:rsidRPr="006E0DC0">
        <w:rPr>
          <w:b/>
          <w:bCs/>
        </w:rPr>
        <w:t>Сърдечна катетеризация:</w:t>
      </w:r>
      <w:r w:rsidRPr="006E0DC0">
        <w:t xml:space="preserve"> </w:t>
      </w:r>
      <w:r w:rsidRPr="006E0DC0">
        <w:rPr>
          <w:color w:val="EE0000"/>
        </w:rPr>
        <w:t>Измерва налягането в белодробната артерия</w:t>
      </w:r>
      <w:r w:rsidRPr="006E0DC0">
        <w:t>.</w:t>
      </w:r>
    </w:p>
    <w:p w14:paraId="5AB8666B" w14:textId="77777777" w:rsidR="006E0DC0" w:rsidRPr="006E0DC0" w:rsidRDefault="006E0DC0" w:rsidP="00706DB1">
      <w:pPr>
        <w:suppressAutoHyphens/>
        <w:spacing w:after="0" w:line="240" w:lineRule="auto"/>
        <w:ind w:left="360"/>
      </w:pPr>
      <w:r w:rsidRPr="006E0DC0">
        <w:rPr>
          <w:b/>
          <w:bCs/>
        </w:rPr>
        <w:t>Усложнения:</w:t>
      </w:r>
    </w:p>
    <w:p w14:paraId="6F3DF08F" w14:textId="77777777" w:rsidR="006E0DC0" w:rsidRPr="006E0DC0" w:rsidRDefault="006E0DC0" w:rsidP="00A71168">
      <w:pPr>
        <w:numPr>
          <w:ilvl w:val="0"/>
          <w:numId w:val="758"/>
        </w:numPr>
        <w:suppressAutoHyphens/>
        <w:spacing w:after="0" w:line="240" w:lineRule="auto"/>
      </w:pPr>
      <w:r w:rsidRPr="006E0DC0">
        <w:rPr>
          <w:color w:val="EE0000"/>
        </w:rPr>
        <w:t>Белодробни тромбози и емболии, непреодолима деснокамерна сърдечна слабост</w:t>
      </w:r>
      <w:r w:rsidRPr="006E0DC0">
        <w:t>.</w:t>
      </w:r>
    </w:p>
    <w:p w14:paraId="3642880C" w14:textId="77777777" w:rsidR="006E0DC0" w:rsidRPr="006E0DC0" w:rsidRDefault="006E0DC0" w:rsidP="00706DB1">
      <w:pPr>
        <w:suppressAutoHyphens/>
        <w:spacing w:after="0" w:line="240" w:lineRule="auto"/>
        <w:ind w:left="360"/>
      </w:pPr>
      <w:r w:rsidRPr="006E0DC0">
        <w:rPr>
          <w:b/>
          <w:bCs/>
        </w:rPr>
        <w:t>Прогноза:</w:t>
      </w:r>
    </w:p>
    <w:p w14:paraId="316A15FE" w14:textId="77777777" w:rsidR="006E0DC0" w:rsidRPr="006E0DC0" w:rsidRDefault="006E0DC0" w:rsidP="00A71168">
      <w:pPr>
        <w:numPr>
          <w:ilvl w:val="0"/>
          <w:numId w:val="759"/>
        </w:numPr>
        <w:suppressAutoHyphens/>
        <w:spacing w:after="0" w:line="240" w:lineRule="auto"/>
      </w:pPr>
      <w:r w:rsidRPr="006E0DC0">
        <w:t>При първична белодробна хипертония е крайно неблагоприятна.</w:t>
      </w:r>
    </w:p>
    <w:p w14:paraId="4DDA7EC0" w14:textId="77777777" w:rsidR="006E0DC0" w:rsidRPr="006E0DC0" w:rsidRDefault="006E0DC0" w:rsidP="00A71168">
      <w:pPr>
        <w:numPr>
          <w:ilvl w:val="0"/>
          <w:numId w:val="759"/>
        </w:numPr>
        <w:suppressAutoHyphens/>
        <w:spacing w:after="0" w:line="240" w:lineRule="auto"/>
      </w:pPr>
      <w:r w:rsidRPr="006E0DC0">
        <w:lastRenderedPageBreak/>
        <w:t>Развитието на вторична белодробна хипертония със сърдечна слабост обуславя лоша витална прогноза.</w:t>
      </w:r>
    </w:p>
    <w:p w14:paraId="157DA4C5" w14:textId="77777777" w:rsidR="005C59DF" w:rsidRDefault="005C59DF" w:rsidP="00706DB1">
      <w:pPr>
        <w:suppressAutoHyphens/>
        <w:spacing w:after="0" w:line="240" w:lineRule="auto"/>
        <w:ind w:left="360"/>
        <w:rPr>
          <w:lang w:val="bg-BG"/>
        </w:rPr>
      </w:pPr>
    </w:p>
    <w:p w14:paraId="176BCEB3" w14:textId="1B4A73C7" w:rsidR="007D5469" w:rsidRDefault="00633D26" w:rsidP="00706DB1">
      <w:pPr>
        <w:spacing w:after="0"/>
        <w:rPr>
          <w:lang w:val="bg-BG"/>
        </w:rPr>
      </w:pPr>
      <w:r>
        <w:rPr>
          <w:lang w:val="bg-BG"/>
        </w:rPr>
        <w:br w:type="page"/>
      </w:r>
    </w:p>
    <w:p w14:paraId="23629206" w14:textId="0CA922A0" w:rsidR="00EB0749" w:rsidRDefault="00EB0749" w:rsidP="00706DB1">
      <w:pPr>
        <w:suppressAutoHyphens/>
        <w:spacing w:after="0" w:line="240" w:lineRule="auto"/>
        <w:ind w:left="360"/>
        <w:jc w:val="center"/>
        <w:rPr>
          <w:b/>
          <w:bCs/>
          <w:lang w:val="bg-BG"/>
        </w:rPr>
      </w:pPr>
      <w:r w:rsidRPr="00EB0749">
        <w:rPr>
          <w:b/>
          <w:bCs/>
          <w:lang w:val="bg-BG"/>
        </w:rPr>
        <w:lastRenderedPageBreak/>
        <w:t>74. Хипертонична болест - етиология, патогенеза, клинична картина, стадий, диагноза.</w:t>
      </w:r>
    </w:p>
    <w:p w14:paraId="2B41BB74" w14:textId="77777777" w:rsidR="00FA6CFD" w:rsidRPr="00FA6CFD" w:rsidRDefault="00FA6CFD" w:rsidP="00706DB1">
      <w:pPr>
        <w:suppressAutoHyphens/>
        <w:spacing w:after="0" w:line="240" w:lineRule="auto"/>
        <w:ind w:left="360"/>
        <w:rPr>
          <w:b/>
          <w:bCs/>
        </w:rPr>
      </w:pPr>
      <w:r w:rsidRPr="00FA6CFD">
        <w:rPr>
          <w:b/>
          <w:bCs/>
        </w:rPr>
        <w:t>Хипертонична болест, Есенциална хипертония (Morbus Hypertonicus, Hypertonia Essentialis)</w:t>
      </w:r>
    </w:p>
    <w:p w14:paraId="13C11D32" w14:textId="77777777" w:rsidR="00FA6CFD" w:rsidRPr="00FA6CFD" w:rsidRDefault="00FA6CFD" w:rsidP="00706DB1">
      <w:pPr>
        <w:suppressAutoHyphens/>
        <w:spacing w:after="0" w:line="240" w:lineRule="auto"/>
        <w:ind w:left="360"/>
      </w:pPr>
      <w:r w:rsidRPr="00FA6CFD">
        <w:rPr>
          <w:b/>
          <w:bCs/>
        </w:rPr>
        <w:t>Дефиниция:</w:t>
      </w:r>
    </w:p>
    <w:p w14:paraId="7289C8A6" w14:textId="77777777" w:rsidR="00FA6CFD" w:rsidRPr="00FA6CFD" w:rsidRDefault="00FA6CFD" w:rsidP="00A71168">
      <w:pPr>
        <w:numPr>
          <w:ilvl w:val="0"/>
          <w:numId w:val="760"/>
        </w:numPr>
        <w:suppressAutoHyphens/>
        <w:spacing w:after="0" w:line="240" w:lineRule="auto"/>
      </w:pPr>
      <w:r w:rsidRPr="00FA6CFD">
        <w:rPr>
          <w:b/>
          <w:bCs/>
        </w:rPr>
        <w:t>Артериална хипертония:</w:t>
      </w:r>
      <w:r w:rsidRPr="00FA6CFD">
        <w:t xml:space="preserve"> </w:t>
      </w:r>
      <w:r w:rsidRPr="00FA6CFD">
        <w:rPr>
          <w:color w:val="EE0000"/>
        </w:rPr>
        <w:t>Приема се при систолно налягане &gt; 160 mmHg и/или диастолно &gt; 95 mmHg, измерено трикратно в два различни дни</w:t>
      </w:r>
      <w:r w:rsidRPr="00FA6CFD">
        <w:t>.</w:t>
      </w:r>
    </w:p>
    <w:p w14:paraId="2AE37F11" w14:textId="77777777" w:rsidR="00FA6CFD" w:rsidRPr="00FA6CFD" w:rsidRDefault="00FA6CFD" w:rsidP="00A71168">
      <w:pPr>
        <w:numPr>
          <w:ilvl w:val="0"/>
          <w:numId w:val="760"/>
        </w:numPr>
        <w:suppressAutoHyphens/>
        <w:spacing w:after="0" w:line="240" w:lineRule="auto"/>
      </w:pPr>
      <w:r w:rsidRPr="00FA6CFD">
        <w:rPr>
          <w:b/>
          <w:bCs/>
        </w:rPr>
        <w:t>Нормално налягане:</w:t>
      </w:r>
      <w:r w:rsidRPr="00FA6CFD">
        <w:t xml:space="preserve"> &lt; 140/90 mmHg.</w:t>
      </w:r>
    </w:p>
    <w:p w14:paraId="748E8544" w14:textId="77777777" w:rsidR="00FA6CFD" w:rsidRPr="00FA6CFD" w:rsidRDefault="00FA6CFD" w:rsidP="00A71168">
      <w:pPr>
        <w:numPr>
          <w:ilvl w:val="0"/>
          <w:numId w:val="760"/>
        </w:numPr>
        <w:suppressAutoHyphens/>
        <w:spacing w:after="0" w:line="240" w:lineRule="auto"/>
      </w:pPr>
      <w:r w:rsidRPr="00FA6CFD">
        <w:rPr>
          <w:b/>
          <w:bCs/>
        </w:rPr>
        <w:t>Гранична хипертония:</w:t>
      </w:r>
      <w:r w:rsidRPr="00FA6CFD">
        <w:t xml:space="preserve"> Между 140/90 mmHg и 160/95 mmHg.</w:t>
      </w:r>
    </w:p>
    <w:p w14:paraId="1A9B7698" w14:textId="77777777" w:rsidR="00FA6CFD" w:rsidRPr="00FA6CFD" w:rsidRDefault="00FA6CFD" w:rsidP="00706DB1">
      <w:pPr>
        <w:suppressAutoHyphens/>
        <w:spacing w:after="0" w:line="240" w:lineRule="auto"/>
        <w:ind w:left="360"/>
      </w:pPr>
      <w:r w:rsidRPr="00FA6CFD">
        <w:rPr>
          <w:b/>
          <w:bCs/>
        </w:rPr>
        <w:t>Клиника (общ преглед):</w:t>
      </w:r>
    </w:p>
    <w:p w14:paraId="5921667B" w14:textId="77777777" w:rsidR="00FA6CFD" w:rsidRPr="00FA6CFD" w:rsidRDefault="00FA6CFD" w:rsidP="00A71168">
      <w:pPr>
        <w:numPr>
          <w:ilvl w:val="0"/>
          <w:numId w:val="761"/>
        </w:numPr>
        <w:suppressAutoHyphens/>
        <w:spacing w:after="0" w:line="240" w:lineRule="auto"/>
      </w:pPr>
      <w:r w:rsidRPr="00FA6CFD">
        <w:t>Дълго време болните нямат оплаквания.</w:t>
      </w:r>
    </w:p>
    <w:p w14:paraId="71655E8A" w14:textId="77777777" w:rsidR="00FA6CFD" w:rsidRPr="00FA6CFD" w:rsidRDefault="00FA6CFD" w:rsidP="00A71168">
      <w:pPr>
        <w:numPr>
          <w:ilvl w:val="0"/>
          <w:numId w:val="761"/>
        </w:numPr>
        <w:suppressAutoHyphens/>
        <w:spacing w:after="0" w:line="240" w:lineRule="auto"/>
      </w:pPr>
      <w:r w:rsidRPr="00FA6CFD">
        <w:rPr>
          <w:b/>
          <w:bCs/>
        </w:rPr>
        <w:t>Най-чести симптоми:</w:t>
      </w:r>
      <w:r w:rsidRPr="00FA6CFD">
        <w:t xml:space="preserve"> Главоболие, сърцебиене, световъртеж, кръвоизливи от носа.</w:t>
      </w:r>
    </w:p>
    <w:p w14:paraId="58E8B683" w14:textId="77777777" w:rsidR="00FA6CFD" w:rsidRPr="00FA6CFD" w:rsidRDefault="00FA6CFD" w:rsidP="00A71168">
      <w:pPr>
        <w:numPr>
          <w:ilvl w:val="0"/>
          <w:numId w:val="761"/>
        </w:numPr>
        <w:suppressAutoHyphens/>
        <w:spacing w:after="0" w:line="240" w:lineRule="auto"/>
      </w:pPr>
      <w:r w:rsidRPr="00FA6CFD">
        <w:rPr>
          <w:b/>
          <w:bCs/>
        </w:rPr>
        <w:t>Усложнения:</w:t>
      </w:r>
      <w:r w:rsidRPr="00FA6CFD">
        <w:t xml:space="preserve"> Развитие на хипертонично сърце, мозъчни промени (инсулт), бъбречни промени (ХБН), промени в ретинните съдове.</w:t>
      </w:r>
    </w:p>
    <w:p w14:paraId="72AEAC75" w14:textId="77777777" w:rsidR="00FA6CFD" w:rsidRPr="00FA6CFD" w:rsidRDefault="00FA6CFD" w:rsidP="00706DB1">
      <w:pPr>
        <w:suppressAutoHyphens/>
        <w:spacing w:after="0" w:line="240" w:lineRule="auto"/>
        <w:ind w:left="360"/>
      </w:pPr>
      <w:r w:rsidRPr="00FA6CFD">
        <w:rPr>
          <w:b/>
          <w:bCs/>
        </w:rPr>
        <w:t>Етиология:</w:t>
      </w:r>
    </w:p>
    <w:p w14:paraId="321B01C9" w14:textId="77777777" w:rsidR="00FA6CFD" w:rsidRPr="00FA6CFD" w:rsidRDefault="00FA6CFD" w:rsidP="00A71168">
      <w:pPr>
        <w:numPr>
          <w:ilvl w:val="0"/>
          <w:numId w:val="762"/>
        </w:numPr>
        <w:suppressAutoHyphens/>
        <w:spacing w:after="0" w:line="240" w:lineRule="auto"/>
      </w:pPr>
      <w:r w:rsidRPr="00FA6CFD">
        <w:t>Не е напълно изяснена.</w:t>
      </w:r>
    </w:p>
    <w:p w14:paraId="51204A78" w14:textId="77777777" w:rsidR="00FA6CFD" w:rsidRPr="00FA6CFD" w:rsidRDefault="00FA6CFD" w:rsidP="00A71168">
      <w:pPr>
        <w:numPr>
          <w:ilvl w:val="0"/>
          <w:numId w:val="762"/>
        </w:numPr>
        <w:suppressAutoHyphens/>
        <w:spacing w:after="0" w:line="240" w:lineRule="auto"/>
      </w:pPr>
      <w:r w:rsidRPr="00FA6CFD">
        <w:rPr>
          <w:b/>
          <w:bCs/>
          <w:color w:val="EE0000"/>
        </w:rPr>
        <w:t>Наследственост</w:t>
      </w:r>
      <w:r w:rsidRPr="00FA6CFD">
        <w:rPr>
          <w:b/>
          <w:bCs/>
        </w:rPr>
        <w:t>:</w:t>
      </w:r>
      <w:r w:rsidRPr="00FA6CFD">
        <w:t xml:space="preserve"> Играе голяма роля.</w:t>
      </w:r>
    </w:p>
    <w:p w14:paraId="5ED5BE40" w14:textId="77777777" w:rsidR="00FA6CFD" w:rsidRPr="00FA6CFD" w:rsidRDefault="00FA6CFD" w:rsidP="00A71168">
      <w:pPr>
        <w:numPr>
          <w:ilvl w:val="0"/>
          <w:numId w:val="762"/>
        </w:numPr>
        <w:suppressAutoHyphens/>
        <w:spacing w:after="0" w:line="240" w:lineRule="auto"/>
      </w:pPr>
      <w:r w:rsidRPr="00FA6CFD">
        <w:rPr>
          <w:b/>
          <w:bCs/>
        </w:rPr>
        <w:t>Рискови фактори:</w:t>
      </w:r>
      <w:r w:rsidRPr="00FA6CFD">
        <w:t xml:space="preserve"> </w:t>
      </w:r>
      <w:r w:rsidRPr="00FA6CFD">
        <w:rPr>
          <w:color w:val="EE0000"/>
        </w:rPr>
        <w:t>Повишено тегло, повишена употреба на сол, системни емоционални напрежения, намалена физическа активност, прекомерна употреба на алкохол</w:t>
      </w:r>
      <w:r w:rsidRPr="00FA6CFD">
        <w:t>.</w:t>
      </w:r>
    </w:p>
    <w:p w14:paraId="48F0833A" w14:textId="77777777" w:rsidR="00FA6CFD" w:rsidRPr="00FA6CFD" w:rsidRDefault="00FA6CFD" w:rsidP="00706DB1">
      <w:pPr>
        <w:suppressAutoHyphens/>
        <w:spacing w:after="0" w:line="240" w:lineRule="auto"/>
        <w:ind w:left="360"/>
      </w:pPr>
      <w:r w:rsidRPr="00FA6CFD">
        <w:rPr>
          <w:b/>
          <w:bCs/>
        </w:rPr>
        <w:t>Патогенеза:</w:t>
      </w:r>
    </w:p>
    <w:p w14:paraId="4DE72A13" w14:textId="77777777" w:rsidR="00FA6CFD" w:rsidRPr="00FA6CFD" w:rsidRDefault="00FA6CFD" w:rsidP="00A71168">
      <w:pPr>
        <w:numPr>
          <w:ilvl w:val="0"/>
          <w:numId w:val="763"/>
        </w:numPr>
        <w:suppressAutoHyphens/>
        <w:spacing w:after="0" w:line="240" w:lineRule="auto"/>
      </w:pPr>
      <w:r w:rsidRPr="00FA6CFD">
        <w:rPr>
          <w:color w:val="EE0000"/>
        </w:rPr>
        <w:t>Артериалното налягане зависи от минутния сърдечен обем и периферното съдово съпротивление</w:t>
      </w:r>
      <w:r w:rsidRPr="00FA6CFD">
        <w:t>.</w:t>
      </w:r>
    </w:p>
    <w:p w14:paraId="38460B38" w14:textId="77777777" w:rsidR="00FA6CFD" w:rsidRPr="00FA6CFD" w:rsidRDefault="00FA6CFD" w:rsidP="00A71168">
      <w:pPr>
        <w:numPr>
          <w:ilvl w:val="0"/>
          <w:numId w:val="763"/>
        </w:numPr>
        <w:suppressAutoHyphens/>
        <w:spacing w:after="0" w:line="240" w:lineRule="auto"/>
      </w:pPr>
      <w:r w:rsidRPr="00FA6CFD">
        <w:rPr>
          <w:b/>
          <w:bCs/>
        </w:rPr>
        <w:t>Механизми на повишаване на налягането:</w:t>
      </w:r>
    </w:p>
    <w:p w14:paraId="722947E5" w14:textId="6C7881F2" w:rsidR="00FA6CFD" w:rsidRPr="00FA6CFD" w:rsidRDefault="00FA6CFD" w:rsidP="00A71168">
      <w:pPr>
        <w:numPr>
          <w:ilvl w:val="1"/>
          <w:numId w:val="763"/>
        </w:numPr>
        <w:suppressAutoHyphens/>
        <w:spacing w:after="0" w:line="240" w:lineRule="auto"/>
      </w:pPr>
      <w:r w:rsidRPr="00FA6CFD">
        <w:rPr>
          <w:color w:val="EE0000"/>
        </w:rPr>
        <w:t>Повишена чувствителност на съдовата стена към натрий</w:t>
      </w:r>
      <w:r w:rsidR="00132A54">
        <w:rPr>
          <w:color w:val="EE0000"/>
          <w:lang w:val="bg-BG"/>
        </w:rPr>
        <w:t xml:space="preserve"> - вазоконстрикция</w:t>
      </w:r>
      <w:r w:rsidRPr="00FA6CFD">
        <w:t>.</w:t>
      </w:r>
    </w:p>
    <w:p w14:paraId="34B81341" w14:textId="6D313F2A" w:rsidR="00FA6CFD" w:rsidRPr="00FA6CFD" w:rsidRDefault="00FA6CFD" w:rsidP="00A71168">
      <w:pPr>
        <w:numPr>
          <w:ilvl w:val="1"/>
          <w:numId w:val="763"/>
        </w:numPr>
        <w:suppressAutoHyphens/>
        <w:spacing w:after="0" w:line="240" w:lineRule="auto"/>
      </w:pPr>
      <w:r w:rsidRPr="00FA6CFD">
        <w:rPr>
          <w:color w:val="EE0000"/>
        </w:rPr>
        <w:t>Генерализиран, вероятно генетично обусловен, клетъчен мембранен дефект на гладкомускулните съдови структури</w:t>
      </w:r>
      <w:r w:rsidR="00132A54">
        <w:rPr>
          <w:color w:val="EE0000"/>
          <w:lang w:val="bg-BG"/>
        </w:rPr>
        <w:t xml:space="preserve"> - вазоконстрикция</w:t>
      </w:r>
      <w:r w:rsidRPr="00FA6CFD">
        <w:t>.</w:t>
      </w:r>
    </w:p>
    <w:p w14:paraId="14C77038" w14:textId="77777777" w:rsidR="00FA6CFD" w:rsidRPr="00FA6CFD" w:rsidRDefault="00FA6CFD" w:rsidP="00A71168">
      <w:pPr>
        <w:numPr>
          <w:ilvl w:val="1"/>
          <w:numId w:val="763"/>
        </w:numPr>
        <w:suppressAutoHyphens/>
        <w:spacing w:after="0" w:line="240" w:lineRule="auto"/>
      </w:pPr>
      <w:r w:rsidRPr="00FA6CFD">
        <w:rPr>
          <w:color w:val="EE0000"/>
        </w:rPr>
        <w:t>Неадекватно ниско отделяне на натрий от бъбреците</w:t>
      </w:r>
      <w:r w:rsidRPr="00FA6CFD">
        <w:t>.</w:t>
      </w:r>
    </w:p>
    <w:p w14:paraId="4228D262" w14:textId="77777777" w:rsidR="00FA6CFD" w:rsidRPr="00FA6CFD" w:rsidRDefault="00FA6CFD" w:rsidP="00A71168">
      <w:pPr>
        <w:numPr>
          <w:ilvl w:val="1"/>
          <w:numId w:val="763"/>
        </w:numPr>
        <w:suppressAutoHyphens/>
        <w:spacing w:after="0" w:line="240" w:lineRule="auto"/>
        <w:rPr>
          <w:color w:val="EE0000"/>
        </w:rPr>
      </w:pPr>
      <w:r w:rsidRPr="00FA6CFD">
        <w:rPr>
          <w:color w:val="EE0000"/>
        </w:rPr>
        <w:t>Дефект в баланса между вазодилататори (простагландини, кинини) и вазоконстриктори (ренин, ангиотензин, катехоламини).</w:t>
      </w:r>
    </w:p>
    <w:p w14:paraId="331BE2BA" w14:textId="77777777" w:rsidR="00FA6CFD" w:rsidRPr="00FA6CFD" w:rsidRDefault="00FA6CFD" w:rsidP="00706DB1">
      <w:pPr>
        <w:suppressAutoHyphens/>
        <w:spacing w:after="0" w:line="240" w:lineRule="auto"/>
        <w:ind w:left="360"/>
      </w:pPr>
      <w:r w:rsidRPr="00FA6CFD">
        <w:rPr>
          <w:b/>
          <w:bCs/>
        </w:rPr>
        <w:t>Патоанатомия:</w:t>
      </w:r>
    </w:p>
    <w:p w14:paraId="4FD5CD57" w14:textId="77777777" w:rsidR="00FA6CFD" w:rsidRPr="00FA6CFD" w:rsidRDefault="00FA6CFD" w:rsidP="00A71168">
      <w:pPr>
        <w:numPr>
          <w:ilvl w:val="0"/>
          <w:numId w:val="764"/>
        </w:numPr>
        <w:suppressAutoHyphens/>
        <w:spacing w:after="0" w:line="240" w:lineRule="auto"/>
      </w:pPr>
      <w:r w:rsidRPr="00FA6CFD">
        <w:rPr>
          <w:b/>
          <w:bCs/>
        </w:rPr>
        <w:t>Сърце:</w:t>
      </w:r>
      <w:r w:rsidRPr="00FA6CFD">
        <w:t xml:space="preserve"> </w:t>
      </w:r>
      <w:r w:rsidRPr="00FA6CFD">
        <w:rPr>
          <w:color w:val="EE0000"/>
        </w:rPr>
        <w:t>Концентрична левокамерна хипертрофия, по-късно и дилатация</w:t>
      </w:r>
      <w:r w:rsidRPr="00FA6CFD">
        <w:t>.</w:t>
      </w:r>
    </w:p>
    <w:p w14:paraId="58335F4A" w14:textId="77777777" w:rsidR="00FA6CFD" w:rsidRPr="00FA6CFD" w:rsidRDefault="00FA6CFD" w:rsidP="00A71168">
      <w:pPr>
        <w:numPr>
          <w:ilvl w:val="0"/>
          <w:numId w:val="764"/>
        </w:numPr>
        <w:suppressAutoHyphens/>
        <w:spacing w:after="0" w:line="240" w:lineRule="auto"/>
      </w:pPr>
      <w:r w:rsidRPr="00FA6CFD">
        <w:rPr>
          <w:b/>
          <w:bCs/>
        </w:rPr>
        <w:t>ЦНС:</w:t>
      </w:r>
      <w:r w:rsidRPr="00FA6CFD">
        <w:t xml:space="preserve"> </w:t>
      </w:r>
      <w:r w:rsidRPr="00FA6CFD">
        <w:rPr>
          <w:color w:val="EE0000"/>
        </w:rPr>
        <w:t>Атеросклеротични съдови промени, мозъчни инфаркти</w:t>
      </w:r>
      <w:r w:rsidRPr="00FA6CFD">
        <w:t>.</w:t>
      </w:r>
    </w:p>
    <w:p w14:paraId="45DB8E2C" w14:textId="77777777" w:rsidR="00FA6CFD" w:rsidRPr="00FA6CFD" w:rsidRDefault="00FA6CFD" w:rsidP="00A71168">
      <w:pPr>
        <w:numPr>
          <w:ilvl w:val="0"/>
          <w:numId w:val="764"/>
        </w:numPr>
        <w:suppressAutoHyphens/>
        <w:spacing w:after="0" w:line="240" w:lineRule="auto"/>
      </w:pPr>
      <w:r w:rsidRPr="00FA6CFD">
        <w:rPr>
          <w:b/>
          <w:bCs/>
        </w:rPr>
        <w:t>Бъбреци:</w:t>
      </w:r>
      <w:r w:rsidRPr="00FA6CFD">
        <w:t xml:space="preserve"> </w:t>
      </w:r>
      <w:r w:rsidRPr="00FA6CFD">
        <w:rPr>
          <w:color w:val="EE0000"/>
        </w:rPr>
        <w:t>Артериолосклеротични увреждания, водещи до артериолосклеротичен сбръчкан бъбрек</w:t>
      </w:r>
      <w:r w:rsidRPr="00FA6CFD">
        <w:t>.</w:t>
      </w:r>
    </w:p>
    <w:p w14:paraId="12EA043B" w14:textId="77777777" w:rsidR="00FA6CFD" w:rsidRPr="00FA6CFD" w:rsidRDefault="00FA6CFD" w:rsidP="00706DB1">
      <w:pPr>
        <w:suppressAutoHyphens/>
        <w:spacing w:after="0" w:line="240" w:lineRule="auto"/>
        <w:ind w:left="360"/>
      </w:pPr>
      <w:r w:rsidRPr="00FA6CFD">
        <w:rPr>
          <w:b/>
          <w:bCs/>
        </w:rPr>
        <w:t>Клинична картина:</w:t>
      </w:r>
    </w:p>
    <w:p w14:paraId="36B10188" w14:textId="77777777" w:rsidR="00FA6CFD" w:rsidRPr="00FA6CFD" w:rsidRDefault="00FA6CFD" w:rsidP="00A71168">
      <w:pPr>
        <w:numPr>
          <w:ilvl w:val="0"/>
          <w:numId w:val="765"/>
        </w:numPr>
        <w:suppressAutoHyphens/>
        <w:spacing w:after="0" w:line="240" w:lineRule="auto"/>
      </w:pPr>
      <w:r w:rsidRPr="00FA6CFD">
        <w:rPr>
          <w:b/>
          <w:bCs/>
        </w:rPr>
        <w:t>Анамнеза:</w:t>
      </w:r>
      <w:r w:rsidRPr="00FA6CFD">
        <w:t xml:space="preserve"> В ранните стадии много от болните нямат оплаквания. Най-честото оплакване е </w:t>
      </w:r>
      <w:r w:rsidRPr="00FA6CFD">
        <w:rPr>
          <w:color w:val="EE0000"/>
        </w:rPr>
        <w:t>главоболието</w:t>
      </w:r>
      <w:r w:rsidRPr="00FA6CFD">
        <w:t xml:space="preserve">. Други: </w:t>
      </w:r>
      <w:r w:rsidRPr="00FA6CFD">
        <w:rPr>
          <w:color w:val="EE0000"/>
        </w:rPr>
        <w:t>световъртеж</w:t>
      </w:r>
      <w:r w:rsidRPr="00FA6CFD">
        <w:t xml:space="preserve">, </w:t>
      </w:r>
      <w:r w:rsidRPr="00FA6CFD">
        <w:rPr>
          <w:color w:val="EE0000"/>
        </w:rPr>
        <w:t>сърцебиене</w:t>
      </w:r>
      <w:r w:rsidRPr="00FA6CFD">
        <w:t xml:space="preserve">, </w:t>
      </w:r>
      <w:r w:rsidRPr="00FA6CFD">
        <w:rPr>
          <w:color w:val="EE0000"/>
        </w:rPr>
        <w:t>шум в ушите</w:t>
      </w:r>
      <w:r w:rsidRPr="00FA6CFD">
        <w:t>.</w:t>
      </w:r>
    </w:p>
    <w:p w14:paraId="3F949DCA" w14:textId="77777777" w:rsidR="00FA6CFD" w:rsidRPr="00FA6CFD" w:rsidRDefault="00FA6CFD" w:rsidP="00A71168">
      <w:pPr>
        <w:numPr>
          <w:ilvl w:val="0"/>
          <w:numId w:val="765"/>
        </w:numPr>
        <w:suppressAutoHyphens/>
        <w:spacing w:after="0" w:line="240" w:lineRule="auto"/>
      </w:pPr>
      <w:r w:rsidRPr="00FA6CFD">
        <w:rPr>
          <w:b/>
          <w:bCs/>
        </w:rPr>
        <w:t>Обективно (органни увреждания):</w:t>
      </w:r>
    </w:p>
    <w:p w14:paraId="0C153B63" w14:textId="77777777" w:rsidR="00D864A3" w:rsidRPr="00D864A3" w:rsidRDefault="00FA6CFD" w:rsidP="00A71168">
      <w:pPr>
        <w:numPr>
          <w:ilvl w:val="1"/>
          <w:numId w:val="765"/>
        </w:numPr>
        <w:suppressAutoHyphens/>
        <w:spacing w:after="0" w:line="240" w:lineRule="auto"/>
      </w:pPr>
      <w:r w:rsidRPr="00FA6CFD">
        <w:rPr>
          <w:b/>
          <w:bCs/>
          <w:color w:val="EE0000"/>
        </w:rPr>
        <w:t>Хипертонично сърце</w:t>
      </w:r>
      <w:r w:rsidRPr="00FA6CFD">
        <w:rPr>
          <w:b/>
          <w:bCs/>
        </w:rPr>
        <w:t>:</w:t>
      </w:r>
      <w:r w:rsidRPr="00FA6CFD">
        <w:t xml:space="preserve"> </w:t>
      </w:r>
    </w:p>
    <w:p w14:paraId="2DF042C4" w14:textId="77777777" w:rsidR="00D864A3" w:rsidRPr="00D864A3" w:rsidRDefault="00FA6CFD" w:rsidP="00A71168">
      <w:pPr>
        <w:numPr>
          <w:ilvl w:val="2"/>
          <w:numId w:val="765"/>
        </w:numPr>
        <w:suppressAutoHyphens/>
        <w:spacing w:after="0" w:line="240" w:lineRule="auto"/>
      </w:pPr>
      <w:r w:rsidRPr="00FA6CFD">
        <w:t>Усилен, повдигащ, изместен сърдечен удар</w:t>
      </w:r>
      <w:r w:rsidR="00D864A3">
        <w:rPr>
          <w:lang w:val="bg-BG"/>
        </w:rPr>
        <w:t xml:space="preserve"> (</w:t>
      </w:r>
      <w:r w:rsidR="00D864A3">
        <w:t xml:space="preserve">ictus cordis) – </w:t>
      </w:r>
      <w:r w:rsidR="00D864A3">
        <w:rPr>
          <w:lang w:val="bg-BG"/>
        </w:rPr>
        <w:t>признак за лявокамерна хипертрофия</w:t>
      </w:r>
      <w:r w:rsidRPr="00FA6CFD">
        <w:t xml:space="preserve">. </w:t>
      </w:r>
    </w:p>
    <w:p w14:paraId="6D58C8C1" w14:textId="77777777" w:rsidR="00D864A3" w:rsidRPr="00D864A3" w:rsidRDefault="00FA6CFD" w:rsidP="00A71168">
      <w:pPr>
        <w:numPr>
          <w:ilvl w:val="2"/>
          <w:numId w:val="765"/>
        </w:numPr>
        <w:suppressAutoHyphens/>
        <w:spacing w:after="0" w:line="240" w:lineRule="auto"/>
      </w:pPr>
      <w:r w:rsidRPr="00FA6CFD">
        <w:t xml:space="preserve">Разширена лява граница на притъпление. </w:t>
      </w:r>
      <w:r w:rsidRPr="00FA6CFD">
        <w:rPr>
          <w:b/>
          <w:bCs/>
          <w:color w:val="EE0000"/>
        </w:rPr>
        <w:t>Акцентуиран втори тон (Т₂)</w:t>
      </w:r>
      <w:r w:rsidRPr="00FA6CFD">
        <w:rPr>
          <w:color w:val="EE0000"/>
        </w:rPr>
        <w:t xml:space="preserve"> </w:t>
      </w:r>
      <w:r w:rsidRPr="00FA6CFD">
        <w:t xml:space="preserve">за сметка на аортния компонент (А₂). </w:t>
      </w:r>
    </w:p>
    <w:p w14:paraId="4D156313" w14:textId="3ADAB0D2" w:rsidR="00D864A3" w:rsidRPr="00D864A3" w:rsidRDefault="00FA6CFD" w:rsidP="00A71168">
      <w:pPr>
        <w:numPr>
          <w:ilvl w:val="2"/>
          <w:numId w:val="765"/>
        </w:numPr>
        <w:suppressAutoHyphens/>
        <w:spacing w:after="0" w:line="240" w:lineRule="auto"/>
      </w:pPr>
      <w:r w:rsidRPr="00FA6CFD">
        <w:rPr>
          <w:color w:val="EE0000"/>
        </w:rPr>
        <w:t>Галопен ритъм (Т₃ или Т₄)</w:t>
      </w:r>
      <w:r w:rsidR="00D864A3">
        <w:rPr>
          <w:color w:val="EE0000"/>
          <w:lang w:val="bg-BG"/>
        </w:rPr>
        <w:t xml:space="preserve"> - </w:t>
      </w:r>
      <w:r w:rsidR="00D864A3" w:rsidRPr="00D864A3">
        <w:rPr>
          <w:color w:val="EE0000"/>
        </w:rPr>
        <w:t>при напреднала хипертрофия/декомпенсация.</w:t>
      </w:r>
      <w:r w:rsidRPr="00FA6CFD">
        <w:t xml:space="preserve">. </w:t>
      </w:r>
    </w:p>
    <w:p w14:paraId="437630FD" w14:textId="3ACECD33" w:rsidR="00FA6CFD" w:rsidRPr="00FA6CFD" w:rsidRDefault="00FA6CFD" w:rsidP="00A71168">
      <w:pPr>
        <w:numPr>
          <w:ilvl w:val="2"/>
          <w:numId w:val="765"/>
        </w:numPr>
        <w:suppressAutoHyphens/>
        <w:spacing w:after="0" w:line="240" w:lineRule="auto"/>
      </w:pPr>
      <w:r w:rsidRPr="00FA6CFD">
        <w:rPr>
          <w:color w:val="EE0000"/>
        </w:rPr>
        <w:t>Функционални систолни шумове</w:t>
      </w:r>
      <w:r w:rsidR="00D864A3">
        <w:rPr>
          <w:color w:val="EE0000"/>
          <w:lang w:val="bg-BG"/>
        </w:rPr>
        <w:t xml:space="preserve"> </w:t>
      </w:r>
      <w:r w:rsidR="00D864A3" w:rsidRPr="00D864A3">
        <w:t>-</w:t>
      </w:r>
      <w:r w:rsidR="00D864A3">
        <w:rPr>
          <w:lang w:val="bg-BG"/>
        </w:rPr>
        <w:t xml:space="preserve"> </w:t>
      </w:r>
      <w:r w:rsidR="00D864A3" w:rsidRPr="00D864A3">
        <w:t>поради относителна митрална или аортна инсуфициенция.</w:t>
      </w:r>
      <w:r w:rsidRPr="00FA6CFD">
        <w:t>.</w:t>
      </w:r>
    </w:p>
    <w:p w14:paraId="28423540" w14:textId="77777777" w:rsidR="00FA6CFD" w:rsidRPr="00FA6CFD" w:rsidRDefault="00FA6CFD" w:rsidP="00A71168">
      <w:pPr>
        <w:numPr>
          <w:ilvl w:val="1"/>
          <w:numId w:val="765"/>
        </w:numPr>
        <w:suppressAutoHyphens/>
        <w:spacing w:after="0" w:line="240" w:lineRule="auto"/>
      </w:pPr>
      <w:r w:rsidRPr="00FA6CFD">
        <w:rPr>
          <w:b/>
          <w:bCs/>
        </w:rPr>
        <w:t>Промени в ЦНС:</w:t>
      </w:r>
      <w:r w:rsidRPr="00FA6CFD">
        <w:t xml:space="preserve"> </w:t>
      </w:r>
      <w:r w:rsidRPr="00FA6CFD">
        <w:rPr>
          <w:color w:val="EE0000"/>
        </w:rPr>
        <w:t>Главоболие</w:t>
      </w:r>
      <w:r w:rsidRPr="00FA6CFD">
        <w:t xml:space="preserve">, смутено равновесие, </w:t>
      </w:r>
      <w:r w:rsidRPr="00FA6CFD">
        <w:rPr>
          <w:color w:val="EE0000"/>
        </w:rPr>
        <w:t>синкопи</w:t>
      </w:r>
      <w:r w:rsidRPr="00FA6CFD">
        <w:t xml:space="preserve">, </w:t>
      </w:r>
      <w:r w:rsidRPr="00FA6CFD">
        <w:rPr>
          <w:color w:val="EE0000"/>
        </w:rPr>
        <w:t>паметови смущения</w:t>
      </w:r>
      <w:r w:rsidRPr="00FA6CFD">
        <w:t xml:space="preserve">. </w:t>
      </w:r>
      <w:r w:rsidRPr="00FA6CFD">
        <w:rPr>
          <w:color w:val="EE0000"/>
        </w:rPr>
        <w:t>Мозъчен инфаркт или кръвоизлив</w:t>
      </w:r>
      <w:r w:rsidRPr="00FA6CFD">
        <w:t>.</w:t>
      </w:r>
    </w:p>
    <w:p w14:paraId="0F019BD7" w14:textId="77777777" w:rsidR="00FA6CFD" w:rsidRPr="00FA6CFD" w:rsidRDefault="00FA6CFD" w:rsidP="00A71168">
      <w:pPr>
        <w:numPr>
          <w:ilvl w:val="1"/>
          <w:numId w:val="765"/>
        </w:numPr>
        <w:suppressAutoHyphens/>
        <w:spacing w:after="0" w:line="240" w:lineRule="auto"/>
      </w:pPr>
      <w:r w:rsidRPr="00FA6CFD">
        <w:rPr>
          <w:b/>
          <w:bCs/>
        </w:rPr>
        <w:lastRenderedPageBreak/>
        <w:t>Промени в бъбреците:</w:t>
      </w:r>
      <w:r w:rsidRPr="00FA6CFD">
        <w:t xml:space="preserve"> </w:t>
      </w:r>
      <w:r w:rsidRPr="00FA6CFD">
        <w:rPr>
          <w:color w:val="EE0000"/>
        </w:rPr>
        <w:t>Никтурия</w:t>
      </w:r>
      <w:r w:rsidRPr="00FA6CFD">
        <w:t xml:space="preserve">, </w:t>
      </w:r>
      <w:r w:rsidRPr="00FA6CFD">
        <w:rPr>
          <w:color w:val="EE0000"/>
        </w:rPr>
        <w:t>полиурия</w:t>
      </w:r>
      <w:r w:rsidRPr="00FA6CFD">
        <w:t xml:space="preserve">, </w:t>
      </w:r>
      <w:r w:rsidRPr="00FA6CFD">
        <w:rPr>
          <w:color w:val="EE0000"/>
        </w:rPr>
        <w:t>нискостепенна протеинурия</w:t>
      </w:r>
      <w:r w:rsidRPr="00FA6CFD">
        <w:t xml:space="preserve">, </w:t>
      </w:r>
      <w:r w:rsidRPr="00FA6CFD">
        <w:rPr>
          <w:color w:val="EE0000"/>
        </w:rPr>
        <w:t>микрохематурия</w:t>
      </w:r>
      <w:r w:rsidRPr="00FA6CFD">
        <w:t xml:space="preserve">. В напреднал стадий – </w:t>
      </w:r>
      <w:r w:rsidRPr="00FA6CFD">
        <w:rPr>
          <w:color w:val="EE0000"/>
        </w:rPr>
        <w:t>ХБН</w:t>
      </w:r>
      <w:r w:rsidRPr="00FA6CFD">
        <w:t>.</w:t>
      </w:r>
    </w:p>
    <w:p w14:paraId="4BC43470" w14:textId="77777777" w:rsidR="00FA6CFD" w:rsidRPr="00FA6CFD" w:rsidRDefault="00FA6CFD" w:rsidP="00A71168">
      <w:pPr>
        <w:numPr>
          <w:ilvl w:val="0"/>
          <w:numId w:val="765"/>
        </w:numPr>
        <w:suppressAutoHyphens/>
        <w:spacing w:after="0" w:line="240" w:lineRule="auto"/>
      </w:pPr>
      <w:r w:rsidRPr="00FA6CFD">
        <w:rPr>
          <w:b/>
          <w:bCs/>
        </w:rPr>
        <w:t>Стадии (според СЗО):</w:t>
      </w:r>
    </w:p>
    <w:p w14:paraId="411C8268" w14:textId="77777777" w:rsidR="00FA6CFD" w:rsidRPr="00FA6CFD" w:rsidRDefault="00FA6CFD" w:rsidP="00A71168">
      <w:pPr>
        <w:numPr>
          <w:ilvl w:val="1"/>
          <w:numId w:val="765"/>
        </w:numPr>
        <w:suppressAutoHyphens/>
        <w:spacing w:after="0" w:line="240" w:lineRule="auto"/>
      </w:pPr>
      <w:r w:rsidRPr="00FA6CFD">
        <w:rPr>
          <w:b/>
          <w:bCs/>
        </w:rPr>
        <w:t>I стадий:</w:t>
      </w:r>
      <w:r w:rsidRPr="00FA6CFD">
        <w:t xml:space="preserve"> </w:t>
      </w:r>
      <w:r w:rsidRPr="00FA6CFD">
        <w:rPr>
          <w:color w:val="EE0000"/>
        </w:rPr>
        <w:t>Без органни промени</w:t>
      </w:r>
      <w:r w:rsidRPr="00FA6CFD">
        <w:t>.</w:t>
      </w:r>
    </w:p>
    <w:p w14:paraId="7DC3A1D3" w14:textId="77777777" w:rsidR="00FA6CFD" w:rsidRPr="00FA6CFD" w:rsidRDefault="00FA6CFD" w:rsidP="00A71168">
      <w:pPr>
        <w:numPr>
          <w:ilvl w:val="1"/>
          <w:numId w:val="765"/>
        </w:numPr>
        <w:suppressAutoHyphens/>
        <w:spacing w:after="0" w:line="240" w:lineRule="auto"/>
      </w:pPr>
      <w:r w:rsidRPr="00FA6CFD">
        <w:rPr>
          <w:b/>
          <w:bCs/>
        </w:rPr>
        <w:t>II стадий:</w:t>
      </w:r>
      <w:r w:rsidRPr="00FA6CFD">
        <w:t xml:space="preserve"> </w:t>
      </w:r>
      <w:r w:rsidRPr="00FA6CFD">
        <w:rPr>
          <w:color w:val="EE0000"/>
        </w:rPr>
        <w:t>С органни промени, но без декомпенсация на функцията им</w:t>
      </w:r>
      <w:r w:rsidRPr="00FA6CFD">
        <w:t>.</w:t>
      </w:r>
    </w:p>
    <w:p w14:paraId="552417E2" w14:textId="77777777" w:rsidR="00FA6CFD" w:rsidRPr="00FA6CFD" w:rsidRDefault="00FA6CFD" w:rsidP="00A71168">
      <w:pPr>
        <w:numPr>
          <w:ilvl w:val="1"/>
          <w:numId w:val="765"/>
        </w:numPr>
        <w:suppressAutoHyphens/>
        <w:spacing w:after="0" w:line="240" w:lineRule="auto"/>
      </w:pPr>
      <w:r w:rsidRPr="00FA6CFD">
        <w:rPr>
          <w:b/>
          <w:bCs/>
        </w:rPr>
        <w:t>III стадий:</w:t>
      </w:r>
      <w:r w:rsidRPr="00FA6CFD">
        <w:t xml:space="preserve"> </w:t>
      </w:r>
      <w:r w:rsidRPr="00FA6CFD">
        <w:rPr>
          <w:color w:val="EE0000"/>
        </w:rPr>
        <w:t>С тежки органни промени и декомпенсация (сърдечна слабост, инфаркт, енцефалопатия, бъбречна недостатъчност)</w:t>
      </w:r>
      <w:r w:rsidRPr="00FA6CFD">
        <w:t>.</w:t>
      </w:r>
    </w:p>
    <w:p w14:paraId="64B5193C" w14:textId="77777777" w:rsidR="00FA6CFD" w:rsidRPr="00FA6CFD" w:rsidRDefault="00FA6CFD" w:rsidP="00A71168">
      <w:pPr>
        <w:numPr>
          <w:ilvl w:val="0"/>
          <w:numId w:val="765"/>
        </w:numPr>
        <w:suppressAutoHyphens/>
        <w:spacing w:after="0" w:line="240" w:lineRule="auto"/>
      </w:pPr>
      <w:r w:rsidRPr="00FA6CFD">
        <w:rPr>
          <w:b/>
          <w:bCs/>
        </w:rPr>
        <w:t>Изследване на очни дъна (стадии):</w:t>
      </w:r>
    </w:p>
    <w:p w14:paraId="1295EE5D" w14:textId="77777777" w:rsidR="00FA6CFD" w:rsidRPr="00FA6CFD" w:rsidRDefault="00FA6CFD" w:rsidP="00A71168">
      <w:pPr>
        <w:numPr>
          <w:ilvl w:val="1"/>
          <w:numId w:val="765"/>
        </w:numPr>
        <w:suppressAutoHyphens/>
        <w:spacing w:after="0" w:line="240" w:lineRule="auto"/>
      </w:pPr>
      <w:r w:rsidRPr="00FA6CFD">
        <w:rPr>
          <w:b/>
          <w:bCs/>
        </w:rPr>
        <w:t>I стадий:</w:t>
      </w:r>
      <w:r w:rsidRPr="00FA6CFD">
        <w:t xml:space="preserve"> </w:t>
      </w:r>
      <w:r w:rsidRPr="00FA6CFD">
        <w:rPr>
          <w:color w:val="EE0000"/>
        </w:rPr>
        <w:t>Ретинна ангиопатия (спазъм на артериолите).</w:t>
      </w:r>
    </w:p>
    <w:p w14:paraId="1CE617EA" w14:textId="77777777" w:rsidR="00FA6CFD" w:rsidRPr="00FA6CFD" w:rsidRDefault="00FA6CFD" w:rsidP="00A71168">
      <w:pPr>
        <w:numPr>
          <w:ilvl w:val="1"/>
          <w:numId w:val="765"/>
        </w:numPr>
        <w:suppressAutoHyphens/>
        <w:spacing w:after="0" w:line="240" w:lineRule="auto"/>
      </w:pPr>
      <w:r w:rsidRPr="00FA6CFD">
        <w:rPr>
          <w:b/>
          <w:bCs/>
        </w:rPr>
        <w:t>II стадий:</w:t>
      </w:r>
      <w:r w:rsidRPr="00FA6CFD">
        <w:t xml:space="preserve"> </w:t>
      </w:r>
      <w:r w:rsidRPr="00FA6CFD">
        <w:rPr>
          <w:color w:val="EE0000"/>
        </w:rPr>
        <w:t>Ангиосклероза на ретинните съдове</w:t>
      </w:r>
      <w:r w:rsidRPr="00FA6CFD">
        <w:t>.</w:t>
      </w:r>
    </w:p>
    <w:p w14:paraId="42303357" w14:textId="77777777" w:rsidR="00FA6CFD" w:rsidRPr="00FA6CFD" w:rsidRDefault="00FA6CFD" w:rsidP="00A71168">
      <w:pPr>
        <w:numPr>
          <w:ilvl w:val="1"/>
          <w:numId w:val="765"/>
        </w:numPr>
        <w:suppressAutoHyphens/>
        <w:spacing w:after="0" w:line="240" w:lineRule="auto"/>
      </w:pPr>
      <w:r w:rsidRPr="00FA6CFD">
        <w:rPr>
          <w:b/>
          <w:bCs/>
        </w:rPr>
        <w:t>III стадий:</w:t>
      </w:r>
      <w:r w:rsidRPr="00FA6CFD">
        <w:t xml:space="preserve"> </w:t>
      </w:r>
      <w:r w:rsidRPr="00FA6CFD">
        <w:rPr>
          <w:color w:val="EE0000"/>
        </w:rPr>
        <w:t>Хипертонична ретинопатия (кръвоизливи, ексудати).</w:t>
      </w:r>
    </w:p>
    <w:p w14:paraId="4E2E6772" w14:textId="77777777" w:rsidR="00FA6CFD" w:rsidRPr="00FA6CFD" w:rsidRDefault="00FA6CFD" w:rsidP="00A71168">
      <w:pPr>
        <w:numPr>
          <w:ilvl w:val="1"/>
          <w:numId w:val="765"/>
        </w:numPr>
        <w:suppressAutoHyphens/>
        <w:spacing w:after="0" w:line="240" w:lineRule="auto"/>
      </w:pPr>
      <w:r w:rsidRPr="00FA6CFD">
        <w:rPr>
          <w:b/>
          <w:bCs/>
        </w:rPr>
        <w:t>IV стадий:</w:t>
      </w:r>
      <w:r w:rsidRPr="00FA6CFD">
        <w:t xml:space="preserve"> </w:t>
      </w:r>
      <w:r w:rsidRPr="00FA6CFD">
        <w:rPr>
          <w:color w:val="EE0000"/>
        </w:rPr>
        <w:t>Оток на папилата</w:t>
      </w:r>
      <w:r w:rsidRPr="00FA6CFD">
        <w:t>.</w:t>
      </w:r>
    </w:p>
    <w:p w14:paraId="65436E42" w14:textId="77777777" w:rsidR="00FA6CFD" w:rsidRPr="00FA6CFD" w:rsidRDefault="00FA6CFD" w:rsidP="00706DB1">
      <w:pPr>
        <w:suppressAutoHyphens/>
        <w:spacing w:after="0" w:line="240" w:lineRule="auto"/>
        <w:ind w:left="360"/>
      </w:pPr>
      <w:r w:rsidRPr="00FA6CFD">
        <w:rPr>
          <w:b/>
          <w:bCs/>
        </w:rPr>
        <w:t>Усложнения:</w:t>
      </w:r>
    </w:p>
    <w:p w14:paraId="66E9BEC1" w14:textId="77777777" w:rsidR="00FA6CFD" w:rsidRPr="00FA6CFD" w:rsidRDefault="00FA6CFD" w:rsidP="00A71168">
      <w:pPr>
        <w:numPr>
          <w:ilvl w:val="0"/>
          <w:numId w:val="766"/>
        </w:numPr>
        <w:suppressAutoHyphens/>
        <w:spacing w:after="0" w:line="240" w:lineRule="auto"/>
      </w:pPr>
      <w:r w:rsidRPr="00FA6CFD">
        <w:t>Остра и хронична левокамерна слабост.</w:t>
      </w:r>
    </w:p>
    <w:p w14:paraId="3047D7B8" w14:textId="77777777" w:rsidR="00FA6CFD" w:rsidRPr="00FA6CFD" w:rsidRDefault="00FA6CFD" w:rsidP="00A71168">
      <w:pPr>
        <w:numPr>
          <w:ilvl w:val="0"/>
          <w:numId w:val="766"/>
        </w:numPr>
        <w:suppressAutoHyphens/>
        <w:spacing w:after="0" w:line="240" w:lineRule="auto"/>
      </w:pPr>
      <w:r w:rsidRPr="00FA6CFD">
        <w:t>Остра хипертонична криза с мозъчна енцефалопатия (мозъчен оток).</w:t>
      </w:r>
    </w:p>
    <w:p w14:paraId="4F2B6D02" w14:textId="77777777" w:rsidR="00FA6CFD" w:rsidRPr="00FA6CFD" w:rsidRDefault="00FA6CFD" w:rsidP="00A71168">
      <w:pPr>
        <w:numPr>
          <w:ilvl w:val="0"/>
          <w:numId w:val="766"/>
        </w:numPr>
        <w:suppressAutoHyphens/>
        <w:spacing w:after="0" w:line="240" w:lineRule="auto"/>
      </w:pPr>
      <w:r w:rsidRPr="00FA6CFD">
        <w:t>Ранна атеросклероза (сърдечен/мозъчен инфаркт).</w:t>
      </w:r>
    </w:p>
    <w:p w14:paraId="5001C449" w14:textId="77777777" w:rsidR="00FA6CFD" w:rsidRPr="00FA6CFD" w:rsidRDefault="00FA6CFD" w:rsidP="00A71168">
      <w:pPr>
        <w:numPr>
          <w:ilvl w:val="0"/>
          <w:numId w:val="766"/>
        </w:numPr>
        <w:suppressAutoHyphens/>
        <w:spacing w:after="0" w:line="240" w:lineRule="auto"/>
      </w:pPr>
      <w:r w:rsidRPr="00FA6CFD">
        <w:t>Хронична бъбречна недостатъчност.</w:t>
      </w:r>
    </w:p>
    <w:p w14:paraId="6ED40733" w14:textId="77777777" w:rsidR="00FA6CFD" w:rsidRPr="00FA6CFD" w:rsidRDefault="00FA6CFD" w:rsidP="00A71168">
      <w:pPr>
        <w:numPr>
          <w:ilvl w:val="0"/>
          <w:numId w:val="766"/>
        </w:numPr>
        <w:suppressAutoHyphens/>
        <w:spacing w:after="0" w:line="240" w:lineRule="auto"/>
      </w:pPr>
      <w:r w:rsidRPr="00FA6CFD">
        <w:t>Зрителни нарушения до слепота.</w:t>
      </w:r>
    </w:p>
    <w:p w14:paraId="572511D5" w14:textId="77777777" w:rsidR="00FA6CFD" w:rsidRPr="00FA6CFD" w:rsidRDefault="00FA6CFD" w:rsidP="00706DB1">
      <w:pPr>
        <w:suppressAutoHyphens/>
        <w:spacing w:after="0" w:line="240" w:lineRule="auto"/>
        <w:ind w:left="360"/>
      </w:pPr>
      <w:r w:rsidRPr="00FA6CFD">
        <w:rPr>
          <w:b/>
          <w:bCs/>
        </w:rPr>
        <w:t>Прогноза:</w:t>
      </w:r>
    </w:p>
    <w:p w14:paraId="4429FE35" w14:textId="77777777" w:rsidR="00FA6CFD" w:rsidRPr="00FA6CFD" w:rsidRDefault="00FA6CFD" w:rsidP="00A71168">
      <w:pPr>
        <w:numPr>
          <w:ilvl w:val="0"/>
          <w:numId w:val="767"/>
        </w:numPr>
        <w:suppressAutoHyphens/>
        <w:spacing w:after="0" w:line="240" w:lineRule="auto"/>
      </w:pPr>
      <w:r w:rsidRPr="00FA6CFD">
        <w:t>Благоприятна за няколко десетилетия при ранно и своевременно лечение. Усложненията я влошават.</w:t>
      </w:r>
    </w:p>
    <w:p w14:paraId="1CAA10CD" w14:textId="77777777" w:rsidR="00EB0749" w:rsidRPr="00630900" w:rsidRDefault="00EB0749" w:rsidP="00706DB1">
      <w:pPr>
        <w:suppressAutoHyphens/>
        <w:spacing w:after="0" w:line="240" w:lineRule="auto"/>
        <w:ind w:left="360"/>
      </w:pPr>
    </w:p>
    <w:p w14:paraId="6EADA2BA" w14:textId="77777777" w:rsidR="00EB0749" w:rsidRDefault="00EB0749" w:rsidP="00706DB1">
      <w:pPr>
        <w:suppressAutoHyphens/>
        <w:spacing w:after="0" w:line="240" w:lineRule="auto"/>
        <w:ind w:left="360"/>
        <w:rPr>
          <w:lang w:val="bg-BG"/>
        </w:rPr>
      </w:pPr>
    </w:p>
    <w:p w14:paraId="7CA1AE67" w14:textId="77777777" w:rsidR="00EB0749" w:rsidRDefault="00EB0749" w:rsidP="00706DB1">
      <w:pPr>
        <w:suppressAutoHyphens/>
        <w:spacing w:after="0" w:line="240" w:lineRule="auto"/>
        <w:ind w:left="360"/>
        <w:rPr>
          <w:lang w:val="bg-BG"/>
        </w:rPr>
      </w:pPr>
    </w:p>
    <w:p w14:paraId="37D63106" w14:textId="77777777" w:rsidR="00EB0749" w:rsidRDefault="00EB0749" w:rsidP="00706DB1">
      <w:pPr>
        <w:suppressAutoHyphens/>
        <w:spacing w:after="0" w:line="240" w:lineRule="auto"/>
        <w:ind w:left="360"/>
        <w:rPr>
          <w:lang w:val="bg-BG"/>
        </w:rPr>
      </w:pPr>
    </w:p>
    <w:p w14:paraId="005BFC36" w14:textId="77777777" w:rsidR="00EB0749" w:rsidRDefault="00EB0749" w:rsidP="00706DB1">
      <w:pPr>
        <w:suppressAutoHyphens/>
        <w:spacing w:after="0" w:line="240" w:lineRule="auto"/>
        <w:ind w:left="360"/>
        <w:rPr>
          <w:lang w:val="bg-BG"/>
        </w:rPr>
      </w:pPr>
    </w:p>
    <w:p w14:paraId="3B52F8EC" w14:textId="77777777" w:rsidR="00EB0749" w:rsidRDefault="00EB0749" w:rsidP="00706DB1">
      <w:pPr>
        <w:suppressAutoHyphens/>
        <w:spacing w:after="0" w:line="240" w:lineRule="auto"/>
        <w:ind w:left="360"/>
        <w:rPr>
          <w:lang w:val="bg-BG"/>
        </w:rPr>
      </w:pPr>
    </w:p>
    <w:p w14:paraId="7EA9479E" w14:textId="77777777" w:rsidR="00EB0749" w:rsidRDefault="00EB0749" w:rsidP="00706DB1">
      <w:pPr>
        <w:suppressAutoHyphens/>
        <w:spacing w:after="0" w:line="240" w:lineRule="auto"/>
        <w:ind w:left="360"/>
        <w:rPr>
          <w:lang w:val="bg-BG"/>
        </w:rPr>
      </w:pPr>
    </w:p>
    <w:p w14:paraId="4DBAC63A" w14:textId="77777777" w:rsidR="00EB0749" w:rsidRDefault="00EB0749" w:rsidP="00706DB1">
      <w:pPr>
        <w:suppressAutoHyphens/>
        <w:spacing w:after="0" w:line="240" w:lineRule="auto"/>
        <w:ind w:left="360"/>
        <w:rPr>
          <w:lang w:val="bg-BG"/>
        </w:rPr>
      </w:pPr>
    </w:p>
    <w:p w14:paraId="4BD0A31E" w14:textId="77777777" w:rsidR="00EB0749" w:rsidRDefault="00EB0749" w:rsidP="00706DB1">
      <w:pPr>
        <w:suppressAutoHyphens/>
        <w:spacing w:after="0" w:line="240" w:lineRule="auto"/>
        <w:ind w:left="360"/>
        <w:rPr>
          <w:lang w:val="bg-BG"/>
        </w:rPr>
      </w:pPr>
    </w:p>
    <w:p w14:paraId="2DF54B1F" w14:textId="364FA7FF" w:rsidR="00EB0749" w:rsidRDefault="00EB0749" w:rsidP="00706DB1">
      <w:pPr>
        <w:spacing w:after="0"/>
        <w:rPr>
          <w:lang w:val="bg-BG"/>
        </w:rPr>
      </w:pPr>
      <w:r>
        <w:rPr>
          <w:lang w:val="bg-BG"/>
        </w:rPr>
        <w:br w:type="page"/>
      </w:r>
    </w:p>
    <w:p w14:paraId="3F48A515" w14:textId="796CA9D3" w:rsidR="00E44F91" w:rsidRDefault="00E44F91" w:rsidP="00706DB1">
      <w:pPr>
        <w:suppressAutoHyphens/>
        <w:spacing w:after="0" w:line="240" w:lineRule="auto"/>
        <w:ind w:left="360"/>
        <w:jc w:val="center"/>
        <w:rPr>
          <w:b/>
          <w:bCs/>
          <w:lang w:val="bg-BG"/>
        </w:rPr>
      </w:pPr>
      <w:r w:rsidRPr="00E44F91">
        <w:rPr>
          <w:b/>
          <w:bCs/>
          <w:lang w:val="bg-BG"/>
        </w:rPr>
        <w:lastRenderedPageBreak/>
        <w:t>7</w:t>
      </w:r>
      <w:r w:rsidR="005C59DF">
        <w:rPr>
          <w:b/>
          <w:bCs/>
          <w:lang w:val="bg-BG"/>
        </w:rPr>
        <w:t>5</w:t>
      </w:r>
      <w:r w:rsidRPr="00E44F91">
        <w:rPr>
          <w:b/>
          <w:bCs/>
          <w:lang w:val="bg-BG"/>
        </w:rPr>
        <w:t>. Атеросклероза - етиология, морфология, клинична картина,  диагноза.</w:t>
      </w:r>
    </w:p>
    <w:p w14:paraId="35BA6A60" w14:textId="77777777" w:rsidR="00E44F91" w:rsidRDefault="00E44F91" w:rsidP="00706DB1">
      <w:pPr>
        <w:suppressAutoHyphens/>
        <w:spacing w:after="0" w:line="240" w:lineRule="auto"/>
        <w:ind w:left="360"/>
        <w:rPr>
          <w:lang w:val="bg-BG"/>
        </w:rPr>
      </w:pPr>
    </w:p>
    <w:p w14:paraId="3DE284D5" w14:textId="77777777" w:rsidR="002844E4" w:rsidRPr="002844E4" w:rsidRDefault="002844E4" w:rsidP="00706DB1">
      <w:pPr>
        <w:suppressAutoHyphens/>
        <w:spacing w:after="0" w:line="240" w:lineRule="auto"/>
        <w:ind w:left="360"/>
        <w:rPr>
          <w:b/>
          <w:bCs/>
        </w:rPr>
      </w:pPr>
      <w:r w:rsidRPr="002844E4">
        <w:rPr>
          <w:b/>
          <w:bCs/>
        </w:rPr>
        <w:t>Атеросклероза (Atherosclerosis)</w:t>
      </w:r>
    </w:p>
    <w:p w14:paraId="360EBD1D" w14:textId="77777777" w:rsidR="002844E4" w:rsidRPr="002844E4" w:rsidRDefault="002844E4" w:rsidP="00706DB1">
      <w:pPr>
        <w:suppressAutoHyphens/>
        <w:spacing w:after="0" w:line="240" w:lineRule="auto"/>
        <w:ind w:left="360"/>
      </w:pPr>
      <w:r w:rsidRPr="002844E4">
        <w:rPr>
          <w:b/>
          <w:bCs/>
        </w:rPr>
        <w:t>Дефиниция:</w:t>
      </w:r>
    </w:p>
    <w:p w14:paraId="6E79E44A" w14:textId="77777777" w:rsidR="002844E4" w:rsidRPr="002844E4" w:rsidRDefault="002844E4" w:rsidP="00A71168">
      <w:pPr>
        <w:numPr>
          <w:ilvl w:val="0"/>
          <w:numId w:val="748"/>
        </w:numPr>
        <w:suppressAutoHyphens/>
        <w:spacing w:after="0" w:line="240" w:lineRule="auto"/>
      </w:pPr>
      <w:r w:rsidRPr="002844E4">
        <w:t>Огнищен дегенеративен процес, засягащ интимата на големите и средни артерии.</w:t>
      </w:r>
    </w:p>
    <w:p w14:paraId="5537D428" w14:textId="77777777" w:rsidR="002844E4" w:rsidRPr="002844E4" w:rsidRDefault="002844E4" w:rsidP="00A71168">
      <w:pPr>
        <w:numPr>
          <w:ilvl w:val="0"/>
          <w:numId w:val="748"/>
        </w:numPr>
        <w:suppressAutoHyphens/>
        <w:spacing w:after="0" w:line="240" w:lineRule="auto"/>
      </w:pPr>
      <w:r w:rsidRPr="002844E4">
        <w:t>Дължи се на натрупването на липиди (холестерол), фиброзна тъкан и калциеви отложения.</w:t>
      </w:r>
    </w:p>
    <w:p w14:paraId="59D2E450" w14:textId="77777777" w:rsidR="002844E4" w:rsidRPr="002844E4" w:rsidRDefault="002844E4" w:rsidP="00A71168">
      <w:pPr>
        <w:numPr>
          <w:ilvl w:val="0"/>
          <w:numId w:val="748"/>
        </w:numPr>
        <w:suppressAutoHyphens/>
        <w:spacing w:after="0" w:line="240" w:lineRule="auto"/>
      </w:pPr>
      <w:r w:rsidRPr="002844E4">
        <w:rPr>
          <w:b/>
          <w:bCs/>
        </w:rPr>
        <w:t>Артериосклероза:</w:t>
      </w:r>
      <w:r w:rsidRPr="002844E4">
        <w:t xml:space="preserve"> По-общ термин, включващ и дифузно уплътняване на интимата.</w:t>
      </w:r>
    </w:p>
    <w:p w14:paraId="0A8DAC7B" w14:textId="77777777" w:rsidR="002844E4" w:rsidRPr="002844E4" w:rsidRDefault="002844E4" w:rsidP="00A71168">
      <w:pPr>
        <w:numPr>
          <w:ilvl w:val="0"/>
          <w:numId w:val="748"/>
        </w:numPr>
        <w:suppressAutoHyphens/>
        <w:spacing w:after="0" w:line="240" w:lineRule="auto"/>
      </w:pPr>
      <w:r w:rsidRPr="002844E4">
        <w:rPr>
          <w:b/>
          <w:bCs/>
        </w:rPr>
        <w:t>Артериолосклероза:</w:t>
      </w:r>
      <w:r w:rsidRPr="002844E4">
        <w:t xml:space="preserve"> Засяга малките артерии и артериоли, усложнява малигнената хипертония.</w:t>
      </w:r>
    </w:p>
    <w:p w14:paraId="781E8EDF" w14:textId="77777777" w:rsidR="002844E4" w:rsidRPr="002844E4" w:rsidRDefault="002844E4" w:rsidP="00A71168">
      <w:pPr>
        <w:numPr>
          <w:ilvl w:val="0"/>
          <w:numId w:val="748"/>
        </w:numPr>
        <w:suppressAutoHyphens/>
        <w:spacing w:after="0" w:line="240" w:lineRule="auto"/>
      </w:pPr>
      <w:r w:rsidRPr="002844E4">
        <w:rPr>
          <w:b/>
          <w:bCs/>
        </w:rPr>
        <w:t>Морфологични форми:</w:t>
      </w:r>
      <w:r w:rsidRPr="002844E4">
        <w:t xml:space="preserve"> </w:t>
      </w:r>
      <w:r w:rsidRPr="002844E4">
        <w:rPr>
          <w:color w:val="EE0000"/>
        </w:rPr>
        <w:t>Липидни петна, фиброзни плаки, усложнени атеромни лезии (с некроза, улцерации, тромбоза)</w:t>
      </w:r>
      <w:r w:rsidRPr="002844E4">
        <w:t>.</w:t>
      </w:r>
    </w:p>
    <w:p w14:paraId="475BF6F3" w14:textId="77777777" w:rsidR="002844E4" w:rsidRPr="002844E4" w:rsidRDefault="002844E4" w:rsidP="00706DB1">
      <w:pPr>
        <w:suppressAutoHyphens/>
        <w:spacing w:after="0" w:line="240" w:lineRule="auto"/>
        <w:ind w:left="360"/>
      </w:pPr>
      <w:r w:rsidRPr="002844E4">
        <w:rPr>
          <w:b/>
          <w:bCs/>
        </w:rPr>
        <w:t>Етиология (Рискови фактори):</w:t>
      </w:r>
    </w:p>
    <w:p w14:paraId="2E1D9E85" w14:textId="77777777" w:rsidR="002844E4" w:rsidRPr="002844E4" w:rsidRDefault="002844E4" w:rsidP="00A71168">
      <w:pPr>
        <w:numPr>
          <w:ilvl w:val="0"/>
          <w:numId w:val="749"/>
        </w:numPr>
        <w:suppressAutoHyphens/>
        <w:spacing w:after="0" w:line="240" w:lineRule="auto"/>
      </w:pPr>
      <w:r w:rsidRPr="002844E4">
        <w:t>Етиологията не е напълно разгадана. Основните рискови фактори са:</w:t>
      </w:r>
    </w:p>
    <w:p w14:paraId="415730C7" w14:textId="6C6FCEDF" w:rsidR="002844E4" w:rsidRPr="002844E4" w:rsidRDefault="00565133" w:rsidP="00A71168">
      <w:pPr>
        <w:numPr>
          <w:ilvl w:val="1"/>
          <w:numId w:val="749"/>
        </w:numPr>
        <w:suppressAutoHyphens/>
        <w:spacing w:after="0" w:line="240" w:lineRule="auto"/>
      </w:pPr>
      <w:r w:rsidRPr="00565133">
        <w:rPr>
          <w:color w:val="EE0000"/>
        </w:rPr>
        <w:t>Дислипидемия (↑LDL, ↓HDL)</w:t>
      </w:r>
      <w:r w:rsidR="002844E4" w:rsidRPr="002844E4">
        <w:t>.</w:t>
      </w:r>
    </w:p>
    <w:p w14:paraId="48F721AD" w14:textId="77777777" w:rsidR="002844E4" w:rsidRPr="002844E4" w:rsidRDefault="002844E4" w:rsidP="00A71168">
      <w:pPr>
        <w:numPr>
          <w:ilvl w:val="1"/>
          <w:numId w:val="749"/>
        </w:numPr>
        <w:suppressAutoHyphens/>
        <w:spacing w:after="0" w:line="240" w:lineRule="auto"/>
      </w:pPr>
      <w:r w:rsidRPr="002844E4">
        <w:rPr>
          <w:color w:val="EE0000"/>
        </w:rPr>
        <w:t>Артериална хипертония</w:t>
      </w:r>
      <w:r w:rsidRPr="002844E4">
        <w:t>.</w:t>
      </w:r>
    </w:p>
    <w:p w14:paraId="4BD3CC74" w14:textId="77777777" w:rsidR="002844E4" w:rsidRPr="002844E4" w:rsidRDefault="002844E4" w:rsidP="00A71168">
      <w:pPr>
        <w:numPr>
          <w:ilvl w:val="1"/>
          <w:numId w:val="749"/>
        </w:numPr>
        <w:suppressAutoHyphens/>
        <w:spacing w:after="0" w:line="240" w:lineRule="auto"/>
      </w:pPr>
      <w:r w:rsidRPr="002844E4">
        <w:rPr>
          <w:color w:val="EE0000"/>
        </w:rPr>
        <w:t>Захарен диабет</w:t>
      </w:r>
      <w:r w:rsidRPr="002844E4">
        <w:t>.</w:t>
      </w:r>
    </w:p>
    <w:p w14:paraId="1757597B" w14:textId="77777777" w:rsidR="002844E4" w:rsidRPr="002844E4" w:rsidRDefault="002844E4" w:rsidP="00A71168">
      <w:pPr>
        <w:numPr>
          <w:ilvl w:val="1"/>
          <w:numId w:val="749"/>
        </w:numPr>
        <w:suppressAutoHyphens/>
        <w:spacing w:after="0" w:line="240" w:lineRule="auto"/>
      </w:pPr>
      <w:r w:rsidRPr="002844E4">
        <w:rPr>
          <w:color w:val="EE0000"/>
        </w:rPr>
        <w:t>Наднормено тегло</w:t>
      </w:r>
      <w:r w:rsidRPr="002844E4">
        <w:t>.</w:t>
      </w:r>
    </w:p>
    <w:p w14:paraId="0D108746" w14:textId="77777777" w:rsidR="002844E4" w:rsidRPr="002844E4" w:rsidRDefault="002844E4" w:rsidP="00A71168">
      <w:pPr>
        <w:numPr>
          <w:ilvl w:val="1"/>
          <w:numId w:val="749"/>
        </w:numPr>
        <w:suppressAutoHyphens/>
        <w:spacing w:after="0" w:line="240" w:lineRule="auto"/>
      </w:pPr>
      <w:r w:rsidRPr="002844E4">
        <w:rPr>
          <w:color w:val="EE0000"/>
        </w:rPr>
        <w:t>Ограничена физическа активност</w:t>
      </w:r>
      <w:r w:rsidRPr="002844E4">
        <w:t>.</w:t>
      </w:r>
    </w:p>
    <w:p w14:paraId="4E2235C3" w14:textId="77777777" w:rsidR="002844E4" w:rsidRPr="002844E4" w:rsidRDefault="002844E4" w:rsidP="00A71168">
      <w:pPr>
        <w:numPr>
          <w:ilvl w:val="1"/>
          <w:numId w:val="749"/>
        </w:numPr>
        <w:suppressAutoHyphens/>
        <w:spacing w:after="0" w:line="240" w:lineRule="auto"/>
      </w:pPr>
      <w:r w:rsidRPr="002844E4">
        <w:rPr>
          <w:color w:val="EE0000"/>
        </w:rPr>
        <w:t>Продължителна психоемоционална напрегнатост</w:t>
      </w:r>
      <w:r w:rsidRPr="002844E4">
        <w:t>.</w:t>
      </w:r>
    </w:p>
    <w:p w14:paraId="11754F90" w14:textId="77777777" w:rsidR="002844E4" w:rsidRPr="002844E4" w:rsidRDefault="002844E4" w:rsidP="00A71168">
      <w:pPr>
        <w:numPr>
          <w:ilvl w:val="1"/>
          <w:numId w:val="749"/>
        </w:numPr>
        <w:suppressAutoHyphens/>
        <w:spacing w:after="0" w:line="240" w:lineRule="auto"/>
      </w:pPr>
      <w:r w:rsidRPr="002844E4">
        <w:rPr>
          <w:color w:val="EE0000"/>
        </w:rPr>
        <w:t>Фамилна обремененост</w:t>
      </w:r>
      <w:r w:rsidRPr="002844E4">
        <w:t>.</w:t>
      </w:r>
    </w:p>
    <w:p w14:paraId="5C79F2FF" w14:textId="77777777" w:rsidR="002844E4" w:rsidRPr="002844E4" w:rsidRDefault="002844E4" w:rsidP="00A71168">
      <w:pPr>
        <w:numPr>
          <w:ilvl w:val="1"/>
          <w:numId w:val="749"/>
        </w:numPr>
        <w:suppressAutoHyphens/>
        <w:spacing w:after="0" w:line="240" w:lineRule="auto"/>
      </w:pPr>
      <w:r w:rsidRPr="002844E4">
        <w:rPr>
          <w:color w:val="EE0000"/>
        </w:rPr>
        <w:t>Възможно тютюнопушене</w:t>
      </w:r>
      <w:r w:rsidRPr="002844E4">
        <w:t>.</w:t>
      </w:r>
    </w:p>
    <w:p w14:paraId="4D6BF681" w14:textId="1CCF1178" w:rsidR="002844E4" w:rsidRPr="002844E4" w:rsidRDefault="002844E4" w:rsidP="00706DB1">
      <w:pPr>
        <w:suppressAutoHyphens/>
        <w:spacing w:after="0" w:line="240" w:lineRule="auto"/>
        <w:ind w:left="360"/>
      </w:pPr>
      <w:r w:rsidRPr="002844E4">
        <w:rPr>
          <w:b/>
          <w:bCs/>
        </w:rPr>
        <w:t>Патогенеза:</w:t>
      </w:r>
    </w:p>
    <w:p w14:paraId="31F86528" w14:textId="04811C8F" w:rsidR="00330E31" w:rsidRPr="007444A4" w:rsidRDefault="007444A4" w:rsidP="00A71168">
      <w:pPr>
        <w:numPr>
          <w:ilvl w:val="0"/>
          <w:numId w:val="750"/>
        </w:numPr>
        <w:suppressAutoHyphens/>
        <w:spacing w:after="0" w:line="240" w:lineRule="auto"/>
        <w:rPr>
          <w:b/>
          <w:bCs/>
        </w:rPr>
      </w:pPr>
      <w:r w:rsidRPr="007444A4">
        <w:rPr>
          <w:b/>
          <w:bCs/>
        </w:rPr>
        <w:t>Начало: Увреда на ендотела</w:t>
      </w:r>
      <w:r>
        <w:rPr>
          <w:b/>
          <w:bCs/>
          <w:lang w:val="bg-BG"/>
        </w:rPr>
        <w:t>:</w:t>
      </w:r>
    </w:p>
    <w:p w14:paraId="3AF9BD36" w14:textId="21D98CB9" w:rsidR="00BD35B3" w:rsidRPr="00BD35B3" w:rsidRDefault="00BD35B3" w:rsidP="00A71168">
      <w:pPr>
        <w:numPr>
          <w:ilvl w:val="1"/>
          <w:numId w:val="750"/>
        </w:numPr>
        <w:suppressAutoHyphens/>
        <w:spacing w:after="0" w:line="240" w:lineRule="auto"/>
      </w:pPr>
      <w:r>
        <w:rPr>
          <w:lang w:val="bg-BG"/>
        </w:rPr>
        <w:t>Ендотелът се уврежда от различни фактори:</w:t>
      </w:r>
    </w:p>
    <w:p w14:paraId="49BE9347" w14:textId="20C9DE8E" w:rsidR="00330E31" w:rsidRPr="00330E31" w:rsidRDefault="00330E31" w:rsidP="00A71168">
      <w:pPr>
        <w:numPr>
          <w:ilvl w:val="2"/>
          <w:numId w:val="750"/>
        </w:numPr>
        <w:suppressAutoHyphens/>
        <w:spacing w:after="0" w:line="240" w:lineRule="auto"/>
      </w:pPr>
      <w:r w:rsidRPr="00330E31">
        <w:rPr>
          <w:b/>
          <w:bCs/>
        </w:rPr>
        <w:t>Токсични</w:t>
      </w:r>
      <w:r w:rsidRPr="00330E31">
        <w:t xml:space="preserve"> (тютюнопушене, високи липиди, високо кръвно)</w:t>
      </w:r>
    </w:p>
    <w:p w14:paraId="470F3C4D" w14:textId="62A2338F" w:rsidR="00330E31" w:rsidRPr="00330E31" w:rsidRDefault="00330E31" w:rsidP="00A71168">
      <w:pPr>
        <w:numPr>
          <w:ilvl w:val="2"/>
          <w:numId w:val="750"/>
        </w:numPr>
        <w:suppressAutoHyphens/>
        <w:spacing w:after="0" w:line="240" w:lineRule="auto"/>
      </w:pPr>
      <w:r w:rsidRPr="00330E31">
        <w:rPr>
          <w:b/>
          <w:bCs/>
        </w:rPr>
        <w:t>Инфекциозни</w:t>
      </w:r>
      <w:r w:rsidRPr="00330E31">
        <w:t xml:space="preserve"> (някои вируси, бактерии)</w:t>
      </w:r>
    </w:p>
    <w:p w14:paraId="78E60A25" w14:textId="5C10A867" w:rsidR="00330E31" w:rsidRPr="00437F3E" w:rsidRDefault="00330E31" w:rsidP="00A71168">
      <w:pPr>
        <w:numPr>
          <w:ilvl w:val="2"/>
          <w:numId w:val="750"/>
        </w:numPr>
        <w:suppressAutoHyphens/>
        <w:spacing w:after="0" w:line="240" w:lineRule="auto"/>
      </w:pPr>
      <w:r w:rsidRPr="00330E31">
        <w:rPr>
          <w:b/>
          <w:bCs/>
        </w:rPr>
        <w:t>Механични</w:t>
      </w:r>
      <w:r w:rsidRPr="00330E31">
        <w:t xml:space="preserve"> (високо кръвно налягане, турбулентен кръвоток)</w:t>
      </w:r>
    </w:p>
    <w:p w14:paraId="0A8B057F" w14:textId="238F4C85" w:rsidR="00437F3E" w:rsidRPr="00437F3E" w:rsidRDefault="00437F3E" w:rsidP="00A71168">
      <w:pPr>
        <w:numPr>
          <w:ilvl w:val="1"/>
          <w:numId w:val="750"/>
        </w:numPr>
        <w:suppressAutoHyphens/>
        <w:spacing w:after="0" w:line="240" w:lineRule="auto"/>
      </w:pPr>
      <w:r w:rsidRPr="00437F3E">
        <w:t>Увреденият ендотел става "пропусклив" за липиди и бели кръвни клетки.</w:t>
      </w:r>
    </w:p>
    <w:p w14:paraId="125E85A6" w14:textId="4B776115" w:rsidR="00437F3E" w:rsidRPr="00437F3E" w:rsidRDefault="00437F3E" w:rsidP="00A71168">
      <w:pPr>
        <w:numPr>
          <w:ilvl w:val="1"/>
          <w:numId w:val="750"/>
        </w:numPr>
        <w:suppressAutoHyphens/>
        <w:spacing w:after="0" w:line="240" w:lineRule="auto"/>
      </w:pPr>
      <w:r w:rsidRPr="00437F3E">
        <w:t>Започва възпалителен процес, който води до натрупване на липиди и клетки в стената на съда.</w:t>
      </w:r>
    </w:p>
    <w:p w14:paraId="0A9BA26F" w14:textId="3DD44982" w:rsidR="00437F3E" w:rsidRPr="00BD35B3" w:rsidRDefault="00437F3E" w:rsidP="00A71168">
      <w:pPr>
        <w:numPr>
          <w:ilvl w:val="1"/>
          <w:numId w:val="750"/>
        </w:numPr>
        <w:suppressAutoHyphens/>
        <w:spacing w:after="0" w:line="240" w:lineRule="auto"/>
      </w:pPr>
      <w:r w:rsidRPr="00437F3E">
        <w:t>Това е началото на атеросклеротичната плака.</w:t>
      </w:r>
    </w:p>
    <w:p w14:paraId="3DF359A0" w14:textId="6831404F" w:rsidR="00BD35B3" w:rsidRPr="007444A4" w:rsidRDefault="007444A4" w:rsidP="00A71168">
      <w:pPr>
        <w:numPr>
          <w:ilvl w:val="0"/>
          <w:numId w:val="750"/>
        </w:numPr>
        <w:suppressAutoHyphens/>
        <w:spacing w:after="0" w:line="240" w:lineRule="auto"/>
      </w:pPr>
      <w:r w:rsidRPr="007444A4">
        <w:rPr>
          <w:b/>
          <w:bCs/>
        </w:rPr>
        <w:t>Натрупване на липиди (LDL) в интимата</w:t>
      </w:r>
      <w:r>
        <w:rPr>
          <w:lang w:val="bg-BG"/>
        </w:rPr>
        <w:t>:</w:t>
      </w:r>
    </w:p>
    <w:p w14:paraId="268F818A" w14:textId="6F3181E9" w:rsidR="007444A4" w:rsidRPr="007444A4" w:rsidRDefault="007444A4" w:rsidP="00A71168">
      <w:pPr>
        <w:numPr>
          <w:ilvl w:val="1"/>
          <w:numId w:val="750"/>
        </w:numPr>
        <w:suppressAutoHyphens/>
        <w:spacing w:after="0" w:line="240" w:lineRule="auto"/>
      </w:pPr>
      <w:r w:rsidRPr="007444A4">
        <w:rPr>
          <w:b/>
          <w:bCs/>
        </w:rPr>
        <w:t>LDL (low-density lipoprotein)</w:t>
      </w:r>
      <w:r w:rsidRPr="007444A4">
        <w:t xml:space="preserve"> прониква през увредения ендотел и се натрупва в интимата (вътрешния слой на артериалната стена).</w:t>
      </w:r>
    </w:p>
    <w:p w14:paraId="04C4575C" w14:textId="5951B710" w:rsidR="007444A4" w:rsidRPr="007444A4" w:rsidRDefault="007444A4" w:rsidP="00A71168">
      <w:pPr>
        <w:numPr>
          <w:ilvl w:val="1"/>
          <w:numId w:val="750"/>
        </w:numPr>
        <w:suppressAutoHyphens/>
        <w:spacing w:after="0" w:line="240" w:lineRule="auto"/>
      </w:pPr>
      <w:r w:rsidRPr="007444A4">
        <w:t xml:space="preserve">В интимата </w:t>
      </w:r>
      <w:r w:rsidRPr="007444A4">
        <w:rPr>
          <w:color w:val="EE0000"/>
        </w:rPr>
        <w:t xml:space="preserve">LDL се </w:t>
      </w:r>
      <w:r w:rsidRPr="007444A4">
        <w:rPr>
          <w:b/>
          <w:bCs/>
          <w:color w:val="EE0000"/>
        </w:rPr>
        <w:t>окислява</w:t>
      </w:r>
      <w:r w:rsidRPr="007444A4">
        <w:rPr>
          <w:color w:val="EE0000"/>
        </w:rPr>
        <w:t xml:space="preserve"> </w:t>
      </w:r>
      <w:r w:rsidRPr="007444A4">
        <w:t>(oxLDL) – това е ключов момент за развитието на атеросклерозата.</w:t>
      </w:r>
    </w:p>
    <w:p w14:paraId="31E2E39E" w14:textId="71501365" w:rsidR="007444A4" w:rsidRPr="007444A4" w:rsidRDefault="007444A4" w:rsidP="00A71168">
      <w:pPr>
        <w:numPr>
          <w:ilvl w:val="0"/>
          <w:numId w:val="750"/>
        </w:numPr>
        <w:suppressAutoHyphens/>
        <w:spacing w:after="0" w:line="240" w:lineRule="auto"/>
        <w:rPr>
          <w:b/>
          <w:bCs/>
        </w:rPr>
      </w:pPr>
      <w:r w:rsidRPr="007444A4">
        <w:rPr>
          <w:b/>
          <w:bCs/>
        </w:rPr>
        <w:t>Възпалителна реакция и привличане на моноцити</w:t>
      </w:r>
    </w:p>
    <w:p w14:paraId="3CC0EE36" w14:textId="5825963D" w:rsidR="007444A4" w:rsidRPr="007444A4" w:rsidRDefault="007444A4" w:rsidP="00A71168">
      <w:pPr>
        <w:numPr>
          <w:ilvl w:val="1"/>
          <w:numId w:val="750"/>
        </w:numPr>
        <w:suppressAutoHyphens/>
        <w:spacing w:after="0" w:line="240" w:lineRule="auto"/>
      </w:pPr>
      <w:r w:rsidRPr="007444A4">
        <w:t xml:space="preserve">Окислените LDL частици стимулират ендотела да излъчва </w:t>
      </w:r>
      <w:r w:rsidRPr="007444A4">
        <w:rPr>
          <w:b/>
          <w:bCs/>
          <w:color w:val="EE0000"/>
        </w:rPr>
        <w:t>адхезионни молекули</w:t>
      </w:r>
      <w:r w:rsidRPr="007444A4">
        <w:t>.</w:t>
      </w:r>
    </w:p>
    <w:p w14:paraId="507F533A" w14:textId="5C3435FF" w:rsidR="007444A4" w:rsidRPr="007444A4" w:rsidRDefault="007444A4" w:rsidP="00A71168">
      <w:pPr>
        <w:numPr>
          <w:ilvl w:val="1"/>
          <w:numId w:val="750"/>
        </w:numPr>
        <w:suppressAutoHyphens/>
        <w:spacing w:after="0" w:line="240" w:lineRule="auto"/>
      </w:pPr>
      <w:r w:rsidRPr="007444A4">
        <w:t xml:space="preserve">Това привлича </w:t>
      </w:r>
      <w:r w:rsidRPr="007444A4">
        <w:rPr>
          <w:b/>
          <w:bCs/>
          <w:color w:val="EE0000"/>
        </w:rPr>
        <w:t>моноцити</w:t>
      </w:r>
      <w:r w:rsidRPr="007444A4">
        <w:rPr>
          <w:color w:val="EE0000"/>
        </w:rPr>
        <w:t xml:space="preserve"> </w:t>
      </w:r>
      <w:r w:rsidRPr="007444A4">
        <w:t>от кръвта към интимата.</w:t>
      </w:r>
    </w:p>
    <w:p w14:paraId="47F31D81" w14:textId="15F052D0" w:rsidR="007444A4" w:rsidRPr="000B10E5" w:rsidRDefault="007444A4" w:rsidP="00A71168">
      <w:pPr>
        <w:numPr>
          <w:ilvl w:val="1"/>
          <w:numId w:val="750"/>
        </w:numPr>
        <w:suppressAutoHyphens/>
        <w:spacing w:after="0" w:line="240" w:lineRule="auto"/>
      </w:pPr>
      <w:r w:rsidRPr="007444A4">
        <w:t xml:space="preserve">Моноцитите преминават през ендотела и се превръщат в </w:t>
      </w:r>
      <w:r w:rsidRPr="000B10E5">
        <w:rPr>
          <w:b/>
          <w:bCs/>
          <w:color w:val="EE0000"/>
        </w:rPr>
        <w:t>макрофаги</w:t>
      </w:r>
      <w:r w:rsidRPr="007444A4">
        <w:t>.</w:t>
      </w:r>
    </w:p>
    <w:p w14:paraId="0F804096" w14:textId="15FE37C4" w:rsidR="000B10E5" w:rsidRPr="000B10E5" w:rsidRDefault="000B10E5" w:rsidP="00A71168">
      <w:pPr>
        <w:numPr>
          <w:ilvl w:val="0"/>
          <w:numId w:val="750"/>
        </w:numPr>
        <w:suppressAutoHyphens/>
        <w:spacing w:after="0" w:line="240" w:lineRule="auto"/>
        <w:rPr>
          <w:b/>
          <w:bCs/>
        </w:rPr>
      </w:pPr>
      <w:r w:rsidRPr="000B10E5">
        <w:rPr>
          <w:b/>
          <w:bCs/>
        </w:rPr>
        <w:t>Образуване на пенести клетки (foam cells)</w:t>
      </w:r>
    </w:p>
    <w:p w14:paraId="10CFE722" w14:textId="68350566" w:rsidR="000B10E5" w:rsidRPr="000B10E5" w:rsidRDefault="000B10E5" w:rsidP="00A71168">
      <w:pPr>
        <w:numPr>
          <w:ilvl w:val="1"/>
          <w:numId w:val="750"/>
        </w:numPr>
        <w:suppressAutoHyphens/>
        <w:spacing w:after="0" w:line="240" w:lineRule="auto"/>
      </w:pPr>
      <w:r w:rsidRPr="000B10E5">
        <w:rPr>
          <w:b/>
          <w:bCs/>
          <w:color w:val="EE0000"/>
        </w:rPr>
        <w:t>Макрофагите</w:t>
      </w:r>
      <w:r w:rsidRPr="000B10E5">
        <w:rPr>
          <w:color w:val="EE0000"/>
        </w:rPr>
        <w:t xml:space="preserve"> фагоцитират окислените LDL частици</w:t>
      </w:r>
      <w:r w:rsidRPr="000B10E5">
        <w:t>.</w:t>
      </w:r>
    </w:p>
    <w:p w14:paraId="12E2C358" w14:textId="6FE0A264" w:rsidR="000B10E5" w:rsidRPr="000B10E5" w:rsidRDefault="000B10E5" w:rsidP="00A71168">
      <w:pPr>
        <w:numPr>
          <w:ilvl w:val="1"/>
          <w:numId w:val="750"/>
        </w:numPr>
        <w:suppressAutoHyphens/>
        <w:spacing w:after="0" w:line="240" w:lineRule="auto"/>
      </w:pPr>
      <w:r w:rsidRPr="000B10E5">
        <w:t xml:space="preserve">Когато макрофагите поемат твърде много липиди, те се превръщат в </w:t>
      </w:r>
      <w:r w:rsidRPr="000B10E5">
        <w:rPr>
          <w:b/>
          <w:bCs/>
          <w:color w:val="EE0000"/>
        </w:rPr>
        <w:t>пенести клетки</w:t>
      </w:r>
      <w:r w:rsidRPr="000B10E5">
        <w:rPr>
          <w:color w:val="EE0000"/>
        </w:rPr>
        <w:t xml:space="preserve"> </w:t>
      </w:r>
      <w:r w:rsidRPr="000B10E5">
        <w:t>(foam cells) – наречени така, защото под микроскоп изглеждат "пенести" поради натрупаните мастни капки.</w:t>
      </w:r>
    </w:p>
    <w:p w14:paraId="1F6BA6FF" w14:textId="7A6D2D4A" w:rsidR="000B10E5" w:rsidRPr="000B10E5" w:rsidRDefault="000B10E5" w:rsidP="00A71168">
      <w:pPr>
        <w:numPr>
          <w:ilvl w:val="1"/>
          <w:numId w:val="750"/>
        </w:numPr>
        <w:suppressAutoHyphens/>
        <w:spacing w:after="0" w:line="240" w:lineRule="auto"/>
      </w:pPr>
      <w:r w:rsidRPr="000B10E5">
        <w:t xml:space="preserve">Пенестите клетки са основният компонент на </w:t>
      </w:r>
      <w:r w:rsidRPr="000B10E5">
        <w:rPr>
          <w:b/>
          <w:bCs/>
          <w:color w:val="EE0000"/>
        </w:rPr>
        <w:t>липидните петна</w:t>
      </w:r>
      <w:r w:rsidRPr="000B10E5">
        <w:rPr>
          <w:color w:val="EE0000"/>
        </w:rPr>
        <w:t xml:space="preserve"> </w:t>
      </w:r>
      <w:r w:rsidRPr="000B10E5">
        <w:t>– най-ранната форма на атеросклеротична лезия.</w:t>
      </w:r>
    </w:p>
    <w:p w14:paraId="59E4520E" w14:textId="492ACB04" w:rsidR="000B10E5" w:rsidRPr="000B10E5" w:rsidRDefault="000B10E5" w:rsidP="00A71168">
      <w:pPr>
        <w:numPr>
          <w:ilvl w:val="0"/>
          <w:numId w:val="750"/>
        </w:numPr>
        <w:suppressAutoHyphens/>
        <w:spacing w:after="0" w:line="240" w:lineRule="auto"/>
        <w:rPr>
          <w:b/>
          <w:bCs/>
        </w:rPr>
      </w:pPr>
      <w:r w:rsidRPr="000B10E5">
        <w:rPr>
          <w:b/>
          <w:bCs/>
        </w:rPr>
        <w:t>Разрастване на плаката</w:t>
      </w:r>
    </w:p>
    <w:p w14:paraId="23B9C0F7" w14:textId="60A8F5F7" w:rsidR="000B10E5" w:rsidRPr="000B10E5" w:rsidRDefault="000B10E5" w:rsidP="00A71168">
      <w:pPr>
        <w:numPr>
          <w:ilvl w:val="1"/>
          <w:numId w:val="750"/>
        </w:numPr>
        <w:suppressAutoHyphens/>
        <w:spacing w:after="0" w:line="240" w:lineRule="auto"/>
      </w:pPr>
      <w:r w:rsidRPr="000B10E5">
        <w:lastRenderedPageBreak/>
        <w:t xml:space="preserve">Пенестите клетки отделят </w:t>
      </w:r>
      <w:r w:rsidRPr="000B10E5">
        <w:rPr>
          <w:b/>
          <w:bCs/>
          <w:color w:val="EE0000"/>
        </w:rPr>
        <w:t>възпалителни медиатори</w:t>
      </w:r>
      <w:r w:rsidRPr="000B10E5">
        <w:rPr>
          <w:color w:val="EE0000"/>
        </w:rPr>
        <w:t xml:space="preserve"> и растежни фактори</w:t>
      </w:r>
      <w:r w:rsidRPr="000B10E5">
        <w:t xml:space="preserve">, които привличат още клетки и стимулират </w:t>
      </w:r>
      <w:r w:rsidRPr="000B10E5">
        <w:rPr>
          <w:color w:val="EE0000"/>
        </w:rPr>
        <w:t xml:space="preserve">пролиферацията на </w:t>
      </w:r>
      <w:r w:rsidRPr="000B10E5">
        <w:rPr>
          <w:b/>
          <w:bCs/>
          <w:color w:val="EE0000"/>
        </w:rPr>
        <w:t>гладкомускулни клетки</w:t>
      </w:r>
      <w:r w:rsidRPr="000B10E5">
        <w:rPr>
          <w:color w:val="EE0000"/>
        </w:rPr>
        <w:t xml:space="preserve"> </w:t>
      </w:r>
      <w:r w:rsidRPr="000B10E5">
        <w:t>от медията към интимата.</w:t>
      </w:r>
    </w:p>
    <w:p w14:paraId="282C8465" w14:textId="23740BDB" w:rsidR="000B10E5" w:rsidRPr="000B10E5" w:rsidRDefault="000B10E5" w:rsidP="00A71168">
      <w:pPr>
        <w:numPr>
          <w:ilvl w:val="1"/>
          <w:numId w:val="750"/>
        </w:numPr>
        <w:suppressAutoHyphens/>
        <w:spacing w:after="0" w:line="240" w:lineRule="auto"/>
      </w:pPr>
      <w:r w:rsidRPr="000B10E5">
        <w:rPr>
          <w:color w:val="EE0000"/>
        </w:rPr>
        <w:t>Гладкомускулните клетки също могат да поемат липиди и да се превърнат в пенести клетки</w:t>
      </w:r>
      <w:r w:rsidRPr="000B10E5">
        <w:t>.</w:t>
      </w:r>
    </w:p>
    <w:p w14:paraId="4EB5B1B5" w14:textId="20FF859F" w:rsidR="000B10E5" w:rsidRPr="000B10E5" w:rsidRDefault="000B10E5" w:rsidP="00A71168">
      <w:pPr>
        <w:numPr>
          <w:ilvl w:val="1"/>
          <w:numId w:val="750"/>
        </w:numPr>
        <w:suppressAutoHyphens/>
        <w:spacing w:after="0" w:line="240" w:lineRule="auto"/>
      </w:pPr>
      <w:r w:rsidRPr="000B10E5">
        <w:t xml:space="preserve">Те започват да произвеждат </w:t>
      </w:r>
      <w:r w:rsidRPr="000B10E5">
        <w:rPr>
          <w:b/>
          <w:bCs/>
          <w:color w:val="EE0000"/>
        </w:rPr>
        <w:t>колаген и други компоненти на съединителната тъкан</w:t>
      </w:r>
      <w:r w:rsidRPr="000B10E5">
        <w:t xml:space="preserve">, което води до образуване на </w:t>
      </w:r>
      <w:r w:rsidRPr="000B10E5">
        <w:rPr>
          <w:b/>
          <w:bCs/>
          <w:color w:val="EE0000"/>
        </w:rPr>
        <w:t>фиброзна капсула</w:t>
      </w:r>
      <w:r w:rsidRPr="000B10E5">
        <w:rPr>
          <w:color w:val="EE0000"/>
        </w:rPr>
        <w:t xml:space="preserve"> </w:t>
      </w:r>
      <w:r w:rsidRPr="000B10E5">
        <w:t>върху плаката.</w:t>
      </w:r>
    </w:p>
    <w:p w14:paraId="2FAAC600" w14:textId="1CCA426C" w:rsidR="000B10E5" w:rsidRPr="000B10E5" w:rsidRDefault="000B10E5" w:rsidP="00A71168">
      <w:pPr>
        <w:numPr>
          <w:ilvl w:val="0"/>
          <w:numId w:val="750"/>
        </w:numPr>
        <w:suppressAutoHyphens/>
        <w:spacing w:after="0" w:line="240" w:lineRule="auto"/>
        <w:rPr>
          <w:b/>
          <w:bCs/>
        </w:rPr>
      </w:pPr>
      <w:r w:rsidRPr="000B10E5">
        <w:rPr>
          <w:b/>
          <w:bCs/>
        </w:rPr>
        <w:t>Усложнения на плаката</w:t>
      </w:r>
    </w:p>
    <w:p w14:paraId="285295E5" w14:textId="7E9F91C8" w:rsidR="000B10E5" w:rsidRPr="000B10E5" w:rsidRDefault="000B10E5" w:rsidP="00A71168">
      <w:pPr>
        <w:numPr>
          <w:ilvl w:val="1"/>
          <w:numId w:val="750"/>
        </w:numPr>
        <w:suppressAutoHyphens/>
        <w:spacing w:after="0" w:line="240" w:lineRule="auto"/>
      </w:pPr>
      <w:r w:rsidRPr="000B10E5">
        <w:t xml:space="preserve">В центъра на плаката се натрупват </w:t>
      </w:r>
      <w:r w:rsidRPr="000B10E5">
        <w:rPr>
          <w:b/>
          <w:bCs/>
          <w:color w:val="EE0000"/>
        </w:rPr>
        <w:t>липиди, мъртви клетки, клетъчни остатъци</w:t>
      </w:r>
      <w:r w:rsidRPr="000B10E5">
        <w:rPr>
          <w:color w:val="EE0000"/>
        </w:rPr>
        <w:t xml:space="preserve"> </w:t>
      </w:r>
      <w:r w:rsidRPr="000B10E5">
        <w:t xml:space="preserve">– образува се </w:t>
      </w:r>
      <w:r w:rsidRPr="000B10E5">
        <w:rPr>
          <w:b/>
          <w:bCs/>
          <w:color w:val="EE0000"/>
        </w:rPr>
        <w:t>атеромен некротичен център</w:t>
      </w:r>
      <w:r w:rsidRPr="000B10E5">
        <w:t>.</w:t>
      </w:r>
    </w:p>
    <w:p w14:paraId="034D44D8" w14:textId="13355145" w:rsidR="000B10E5" w:rsidRPr="000B10E5" w:rsidRDefault="000B10E5" w:rsidP="00A71168">
      <w:pPr>
        <w:numPr>
          <w:ilvl w:val="1"/>
          <w:numId w:val="750"/>
        </w:numPr>
        <w:suppressAutoHyphens/>
        <w:spacing w:after="0" w:line="240" w:lineRule="auto"/>
      </w:pPr>
      <w:r w:rsidRPr="000B10E5">
        <w:t xml:space="preserve">В плаката може да се отложи </w:t>
      </w:r>
      <w:r w:rsidRPr="000B10E5">
        <w:rPr>
          <w:b/>
          <w:bCs/>
          <w:color w:val="EE0000"/>
        </w:rPr>
        <w:t>калций</w:t>
      </w:r>
      <w:r w:rsidRPr="000B10E5">
        <w:rPr>
          <w:color w:val="EE0000"/>
        </w:rPr>
        <w:t xml:space="preserve"> </w:t>
      </w:r>
      <w:r w:rsidRPr="000B10E5">
        <w:t>(калцификация).</w:t>
      </w:r>
    </w:p>
    <w:p w14:paraId="4656C3FF" w14:textId="50F29D0B" w:rsidR="000B10E5" w:rsidRPr="000B10E5" w:rsidRDefault="000B10E5" w:rsidP="00A71168">
      <w:pPr>
        <w:numPr>
          <w:ilvl w:val="1"/>
          <w:numId w:val="750"/>
        </w:numPr>
        <w:suppressAutoHyphens/>
        <w:spacing w:after="0" w:line="240" w:lineRule="auto"/>
      </w:pPr>
      <w:r w:rsidRPr="000B10E5">
        <w:t xml:space="preserve">Ако фиброзната капсула се разкъса (улцерация), съдържанието на плаката се излива в съдовия лумен и предизвиква </w:t>
      </w:r>
      <w:r w:rsidRPr="000B10E5">
        <w:rPr>
          <w:b/>
          <w:bCs/>
          <w:color w:val="EE0000"/>
        </w:rPr>
        <w:t>тромбоза</w:t>
      </w:r>
      <w:r w:rsidRPr="000B10E5">
        <w:rPr>
          <w:color w:val="EE0000"/>
        </w:rPr>
        <w:t xml:space="preserve"> </w:t>
      </w:r>
      <w:r w:rsidRPr="000B10E5">
        <w:t>(образуване на кръвен съсирек).</w:t>
      </w:r>
    </w:p>
    <w:p w14:paraId="3E31E743" w14:textId="439725E4" w:rsidR="000B10E5" w:rsidRPr="000B10E5" w:rsidRDefault="000B10E5" w:rsidP="00A71168">
      <w:pPr>
        <w:numPr>
          <w:ilvl w:val="1"/>
          <w:numId w:val="750"/>
        </w:numPr>
        <w:suppressAutoHyphens/>
        <w:spacing w:after="0" w:line="240" w:lineRule="auto"/>
      </w:pPr>
      <w:r w:rsidRPr="000B10E5">
        <w:t xml:space="preserve">Тромбът може да запуши съда напълно → </w:t>
      </w:r>
      <w:r w:rsidRPr="000B10E5">
        <w:rPr>
          <w:b/>
          <w:bCs/>
          <w:color w:val="EE0000"/>
        </w:rPr>
        <w:t>инфаркт, инсулт, гангрена</w:t>
      </w:r>
      <w:r w:rsidRPr="000B10E5">
        <w:t>.</w:t>
      </w:r>
    </w:p>
    <w:p w14:paraId="3970EB8D" w14:textId="1C60CFAF" w:rsidR="000B10E5" w:rsidRPr="00CF0CB6" w:rsidRDefault="00CF0CB6" w:rsidP="00A71168">
      <w:pPr>
        <w:numPr>
          <w:ilvl w:val="0"/>
          <w:numId w:val="750"/>
        </w:numPr>
        <w:suppressAutoHyphens/>
        <w:spacing w:after="0" w:line="240" w:lineRule="auto"/>
      </w:pPr>
      <w:r w:rsidRPr="00CF0CB6">
        <w:t>Крайни резултати</w:t>
      </w:r>
    </w:p>
    <w:p w14:paraId="6EEA1802" w14:textId="0400BD24" w:rsidR="00CF0CB6" w:rsidRPr="00CF0CB6" w:rsidRDefault="00CF0CB6" w:rsidP="00A71168">
      <w:pPr>
        <w:numPr>
          <w:ilvl w:val="1"/>
          <w:numId w:val="750"/>
        </w:numPr>
        <w:suppressAutoHyphens/>
        <w:spacing w:after="0" w:line="240" w:lineRule="auto"/>
      </w:pPr>
      <w:r w:rsidRPr="00CF0CB6">
        <w:rPr>
          <w:b/>
          <w:bCs/>
        </w:rPr>
        <w:t>Стесняване на съдовия лумен</w:t>
      </w:r>
      <w:r w:rsidRPr="00CF0CB6">
        <w:t xml:space="preserve"> → хронична исхемия на органите (ангина, интермитентно накуцване, бъбречна недостатъчност).</w:t>
      </w:r>
    </w:p>
    <w:p w14:paraId="192FE927" w14:textId="2B64C4B4" w:rsidR="00CF0CB6" w:rsidRPr="007444A4" w:rsidRDefault="00CF0CB6" w:rsidP="00A71168">
      <w:pPr>
        <w:numPr>
          <w:ilvl w:val="1"/>
          <w:numId w:val="750"/>
        </w:numPr>
        <w:suppressAutoHyphens/>
        <w:spacing w:after="0" w:line="240" w:lineRule="auto"/>
      </w:pPr>
      <w:r w:rsidRPr="00CF0CB6">
        <w:rPr>
          <w:b/>
          <w:bCs/>
        </w:rPr>
        <w:t>Остра тромбоза</w:t>
      </w:r>
      <w:r w:rsidRPr="00CF0CB6">
        <w:t xml:space="preserve"> → остър инфаркт на миокарда, мозъчен инсулт, внезапна смърт.</w:t>
      </w:r>
    </w:p>
    <w:p w14:paraId="54F7D5F9" w14:textId="77777777" w:rsidR="002844E4" w:rsidRPr="002844E4" w:rsidRDefault="002844E4" w:rsidP="00706DB1">
      <w:pPr>
        <w:suppressAutoHyphens/>
        <w:spacing w:after="0" w:line="240" w:lineRule="auto"/>
        <w:ind w:left="360"/>
      </w:pPr>
      <w:r w:rsidRPr="002844E4">
        <w:rPr>
          <w:b/>
          <w:bCs/>
        </w:rPr>
        <w:t>Клинична картина:</w:t>
      </w:r>
    </w:p>
    <w:p w14:paraId="42D8927D" w14:textId="77777777" w:rsidR="002844E4" w:rsidRPr="002844E4" w:rsidRDefault="002844E4" w:rsidP="00A71168">
      <w:pPr>
        <w:numPr>
          <w:ilvl w:val="0"/>
          <w:numId w:val="751"/>
        </w:numPr>
        <w:suppressAutoHyphens/>
        <w:spacing w:after="0" w:line="240" w:lineRule="auto"/>
      </w:pPr>
      <w:r w:rsidRPr="002844E4">
        <w:t>Огнищно и зонално заболяване. Може да засегне съдовете на един или повече органи.</w:t>
      </w:r>
    </w:p>
    <w:p w14:paraId="0978A7DF" w14:textId="77777777" w:rsidR="002844E4" w:rsidRPr="002844E4" w:rsidRDefault="002844E4" w:rsidP="00A71168">
      <w:pPr>
        <w:numPr>
          <w:ilvl w:val="0"/>
          <w:numId w:val="751"/>
        </w:numPr>
        <w:suppressAutoHyphens/>
        <w:spacing w:after="0" w:line="240" w:lineRule="auto"/>
      </w:pPr>
      <w:r w:rsidRPr="002844E4">
        <w:rPr>
          <w:color w:val="EE0000"/>
        </w:rPr>
        <w:t>Рано засяга абдоминалната аорта, като протича безсимптомно</w:t>
      </w:r>
      <w:r w:rsidRPr="002844E4">
        <w:t>.</w:t>
      </w:r>
    </w:p>
    <w:p w14:paraId="74CCBD0C" w14:textId="77777777" w:rsidR="002844E4" w:rsidRPr="002844E4" w:rsidRDefault="002844E4" w:rsidP="00A71168">
      <w:pPr>
        <w:numPr>
          <w:ilvl w:val="0"/>
          <w:numId w:val="751"/>
        </w:numPr>
        <w:suppressAutoHyphens/>
        <w:spacing w:after="0" w:line="240" w:lineRule="auto"/>
      </w:pPr>
      <w:r w:rsidRPr="002844E4">
        <w:rPr>
          <w:color w:val="EE0000"/>
        </w:rPr>
        <w:t>По-късно най-често засяга мозъчните и коронарни артерии, аортата и артериите на долните крайници</w:t>
      </w:r>
      <w:r w:rsidRPr="002844E4">
        <w:t>.</w:t>
      </w:r>
    </w:p>
    <w:p w14:paraId="6D7D678C" w14:textId="77777777" w:rsidR="002844E4" w:rsidRPr="002844E4" w:rsidRDefault="002844E4" w:rsidP="00A71168">
      <w:pPr>
        <w:numPr>
          <w:ilvl w:val="0"/>
          <w:numId w:val="751"/>
        </w:numPr>
        <w:suppressAutoHyphens/>
        <w:spacing w:after="0" w:line="240" w:lineRule="auto"/>
      </w:pPr>
      <w:r w:rsidRPr="002844E4">
        <w:t>Клиничната картина е разнообразна: от безсимптомно протичане до исхемични епизоди и развитие на мозъчен/миокарден инфаркт, дисекираща аневризма, гангрена.</w:t>
      </w:r>
    </w:p>
    <w:p w14:paraId="7EFA5F2A" w14:textId="77777777" w:rsidR="002844E4" w:rsidRPr="002844E4" w:rsidRDefault="002844E4" w:rsidP="00706DB1">
      <w:pPr>
        <w:suppressAutoHyphens/>
        <w:spacing w:after="0" w:line="240" w:lineRule="auto"/>
        <w:ind w:left="360"/>
      </w:pPr>
      <w:r w:rsidRPr="002844E4">
        <w:rPr>
          <w:b/>
          <w:bCs/>
        </w:rPr>
        <w:t>Прогноза:</w:t>
      </w:r>
    </w:p>
    <w:p w14:paraId="6621D175" w14:textId="77777777" w:rsidR="002844E4" w:rsidRPr="002844E4" w:rsidRDefault="002844E4" w:rsidP="00A71168">
      <w:pPr>
        <w:numPr>
          <w:ilvl w:val="0"/>
          <w:numId w:val="752"/>
        </w:numPr>
        <w:suppressAutoHyphens/>
        <w:spacing w:after="0" w:line="240" w:lineRule="auto"/>
      </w:pPr>
      <w:r w:rsidRPr="002844E4">
        <w:t>Свързана е с профилактиката и коригирането на рисковите фактори.</w:t>
      </w:r>
    </w:p>
    <w:p w14:paraId="3A6D5171" w14:textId="77777777" w:rsidR="002844E4" w:rsidRPr="002844E4" w:rsidRDefault="002844E4" w:rsidP="00A71168">
      <w:pPr>
        <w:numPr>
          <w:ilvl w:val="0"/>
          <w:numId w:val="752"/>
        </w:numPr>
        <w:suppressAutoHyphens/>
        <w:spacing w:after="0" w:line="240" w:lineRule="auto"/>
      </w:pPr>
      <w:r w:rsidRPr="002844E4">
        <w:t>Зависи от органното засягане и настъпването на невъзвратими исхемични нарушения.</w:t>
      </w:r>
    </w:p>
    <w:p w14:paraId="652F7D2B" w14:textId="77777777" w:rsidR="00E44F91" w:rsidRDefault="00E44F91" w:rsidP="00706DB1">
      <w:pPr>
        <w:suppressAutoHyphens/>
        <w:spacing w:after="0" w:line="240" w:lineRule="auto"/>
        <w:ind w:left="360"/>
        <w:rPr>
          <w:lang w:val="bg-BG"/>
        </w:rPr>
      </w:pPr>
    </w:p>
    <w:p w14:paraId="13E8D820" w14:textId="77777777" w:rsidR="00E44F91" w:rsidRDefault="00E44F91" w:rsidP="00706DB1">
      <w:pPr>
        <w:suppressAutoHyphens/>
        <w:spacing w:after="0" w:line="240" w:lineRule="auto"/>
        <w:ind w:left="360"/>
        <w:rPr>
          <w:lang w:val="bg-BG"/>
        </w:rPr>
      </w:pPr>
    </w:p>
    <w:p w14:paraId="3E72055F" w14:textId="77777777" w:rsidR="00E44F91" w:rsidRDefault="00E44F91" w:rsidP="00706DB1">
      <w:pPr>
        <w:suppressAutoHyphens/>
        <w:spacing w:after="0" w:line="240" w:lineRule="auto"/>
        <w:ind w:left="360"/>
        <w:rPr>
          <w:lang w:val="bg-BG"/>
        </w:rPr>
      </w:pPr>
    </w:p>
    <w:p w14:paraId="6863C543" w14:textId="56939699" w:rsidR="00E44F91" w:rsidRDefault="00E44F91" w:rsidP="00706DB1">
      <w:pPr>
        <w:spacing w:after="0"/>
        <w:rPr>
          <w:lang w:val="bg-BG"/>
        </w:rPr>
      </w:pPr>
      <w:r>
        <w:rPr>
          <w:lang w:val="bg-BG"/>
        </w:rPr>
        <w:br w:type="page"/>
      </w:r>
    </w:p>
    <w:p w14:paraId="32A679BD" w14:textId="04310837" w:rsidR="00917DCF" w:rsidRPr="00917DCF" w:rsidRDefault="00917DCF" w:rsidP="00706DB1">
      <w:pPr>
        <w:tabs>
          <w:tab w:val="num" w:pos="1897"/>
        </w:tabs>
        <w:suppressAutoHyphens/>
        <w:spacing w:after="0" w:line="240" w:lineRule="auto"/>
        <w:ind w:left="360"/>
        <w:jc w:val="center"/>
        <w:rPr>
          <w:b/>
          <w:bCs/>
          <w:lang w:val="bg-BG"/>
        </w:rPr>
      </w:pPr>
      <w:r w:rsidRPr="00917DCF">
        <w:rPr>
          <w:b/>
          <w:bCs/>
          <w:lang w:val="bg-BG"/>
        </w:rPr>
        <w:lastRenderedPageBreak/>
        <w:t>76. ИБС – стабилна ангина пекторис.</w:t>
      </w:r>
    </w:p>
    <w:p w14:paraId="6CB77D66" w14:textId="77777777" w:rsidR="002C3AD5" w:rsidRPr="002C3AD5" w:rsidRDefault="002C3AD5" w:rsidP="00706DB1">
      <w:pPr>
        <w:suppressAutoHyphens/>
        <w:spacing w:after="0" w:line="240" w:lineRule="auto"/>
        <w:rPr>
          <w:b/>
          <w:bCs/>
        </w:rPr>
      </w:pPr>
      <w:r w:rsidRPr="002C3AD5">
        <w:rPr>
          <w:b/>
          <w:bCs/>
        </w:rPr>
        <w:t>Исхемична болест на сърцето (ИБС)</w:t>
      </w:r>
    </w:p>
    <w:p w14:paraId="5652A66B" w14:textId="77777777" w:rsidR="002C3AD5" w:rsidRPr="002C3AD5" w:rsidRDefault="002C3AD5" w:rsidP="00706DB1">
      <w:pPr>
        <w:suppressAutoHyphens/>
        <w:spacing w:after="0" w:line="240" w:lineRule="auto"/>
      </w:pPr>
      <w:r w:rsidRPr="002C3AD5">
        <w:rPr>
          <w:b/>
          <w:bCs/>
        </w:rPr>
        <w:t>Дефиниция:</w:t>
      </w:r>
    </w:p>
    <w:p w14:paraId="3BC73428" w14:textId="77777777" w:rsidR="002C3AD5" w:rsidRPr="002C3AD5" w:rsidRDefault="002C3AD5" w:rsidP="00A71168">
      <w:pPr>
        <w:numPr>
          <w:ilvl w:val="0"/>
          <w:numId w:val="768"/>
        </w:numPr>
        <w:suppressAutoHyphens/>
        <w:spacing w:after="0" w:line="240" w:lineRule="auto"/>
      </w:pPr>
      <w:r w:rsidRPr="002C3AD5">
        <w:t>Дължи се на несъответствие между нуждите от кислород и големината на коронарния кръвоток.</w:t>
      </w:r>
    </w:p>
    <w:p w14:paraId="6428C1D7" w14:textId="77777777" w:rsidR="002C3AD5" w:rsidRPr="002C3AD5" w:rsidRDefault="002C3AD5" w:rsidP="00A71168">
      <w:pPr>
        <w:numPr>
          <w:ilvl w:val="0"/>
          <w:numId w:val="768"/>
        </w:numPr>
        <w:suppressAutoHyphens/>
        <w:spacing w:after="0" w:line="240" w:lineRule="auto"/>
      </w:pPr>
      <w:r w:rsidRPr="002C3AD5">
        <w:t>Резултат е на хронична неадекватна миокардна перфузия, което води до смущения в миокардната функция.</w:t>
      </w:r>
    </w:p>
    <w:p w14:paraId="0AA130BF" w14:textId="77777777" w:rsidR="002C3AD5" w:rsidRPr="002C3AD5" w:rsidRDefault="002C3AD5" w:rsidP="00706DB1">
      <w:pPr>
        <w:suppressAutoHyphens/>
        <w:spacing w:after="0" w:line="240" w:lineRule="auto"/>
      </w:pPr>
      <w:r w:rsidRPr="002C3AD5">
        <w:rPr>
          <w:b/>
          <w:bCs/>
        </w:rPr>
        <w:t>Етиология:</w:t>
      </w:r>
    </w:p>
    <w:p w14:paraId="64D7C87B" w14:textId="77777777" w:rsidR="002C3AD5" w:rsidRPr="002C3AD5" w:rsidRDefault="002C3AD5" w:rsidP="00A71168">
      <w:pPr>
        <w:numPr>
          <w:ilvl w:val="0"/>
          <w:numId w:val="769"/>
        </w:numPr>
        <w:suppressAutoHyphens/>
        <w:spacing w:after="0" w:line="240" w:lineRule="auto"/>
      </w:pPr>
      <w:r w:rsidRPr="002C3AD5">
        <w:rPr>
          <w:b/>
          <w:bCs/>
        </w:rPr>
        <w:t>Най-честа причина:</w:t>
      </w:r>
      <w:r w:rsidRPr="002C3AD5">
        <w:t xml:space="preserve"> </w:t>
      </w:r>
      <w:r w:rsidRPr="002C3AD5">
        <w:rPr>
          <w:color w:val="EE0000"/>
        </w:rPr>
        <w:t>Атеросклероза, която довежда до намаляване лумена на коронарните съдове</w:t>
      </w:r>
      <w:r w:rsidRPr="002C3AD5">
        <w:t>.</w:t>
      </w:r>
    </w:p>
    <w:p w14:paraId="45330042" w14:textId="77777777" w:rsidR="002C3AD5" w:rsidRPr="002C3AD5" w:rsidRDefault="002C3AD5" w:rsidP="00A71168">
      <w:pPr>
        <w:numPr>
          <w:ilvl w:val="0"/>
          <w:numId w:val="769"/>
        </w:numPr>
        <w:suppressAutoHyphens/>
        <w:spacing w:after="0" w:line="240" w:lineRule="auto"/>
      </w:pPr>
      <w:r w:rsidRPr="002C3AD5">
        <w:rPr>
          <w:b/>
          <w:bCs/>
        </w:rPr>
        <w:t>По-редки причини:</w:t>
      </w:r>
      <w:r w:rsidRPr="002C3AD5">
        <w:t xml:space="preserve"> </w:t>
      </w:r>
      <w:r w:rsidRPr="002C3AD5">
        <w:rPr>
          <w:color w:val="EE0000"/>
        </w:rPr>
        <w:t>Коронарит, спазъм, емболия на коронарните съдове, луетичен аортит</w:t>
      </w:r>
      <w:r w:rsidRPr="002C3AD5">
        <w:t>.</w:t>
      </w:r>
    </w:p>
    <w:p w14:paraId="509DBB31" w14:textId="77777777" w:rsidR="002C3AD5" w:rsidRPr="002C3AD5" w:rsidRDefault="002C3AD5" w:rsidP="00A71168">
      <w:pPr>
        <w:numPr>
          <w:ilvl w:val="0"/>
          <w:numId w:val="769"/>
        </w:numPr>
        <w:suppressAutoHyphens/>
        <w:spacing w:after="0" w:line="240" w:lineRule="auto"/>
      </w:pPr>
      <w:r w:rsidRPr="002C3AD5">
        <w:rPr>
          <w:b/>
          <w:bCs/>
        </w:rPr>
        <w:t>Други състояния, водещи до миокардна хипоксия:</w:t>
      </w:r>
      <w:r w:rsidRPr="002C3AD5">
        <w:t xml:space="preserve"> </w:t>
      </w:r>
      <w:r w:rsidRPr="002C3AD5">
        <w:rPr>
          <w:color w:val="EE0000"/>
        </w:rPr>
        <w:t>Аортни клапни пороци, миокардна хипертрофия (вкл. при хипертонично сърце)</w:t>
      </w:r>
      <w:r w:rsidRPr="002C3AD5">
        <w:t>.</w:t>
      </w:r>
    </w:p>
    <w:p w14:paraId="4E233120" w14:textId="77777777" w:rsidR="002C3AD5" w:rsidRPr="002C3AD5" w:rsidRDefault="002C3AD5" w:rsidP="00706DB1">
      <w:pPr>
        <w:suppressAutoHyphens/>
        <w:spacing w:after="0" w:line="240" w:lineRule="auto"/>
      </w:pPr>
      <w:r w:rsidRPr="002C3AD5">
        <w:rPr>
          <w:b/>
          <w:bCs/>
        </w:rPr>
        <w:t>Рискови фактори за коронарна атеросклероза:</w:t>
      </w:r>
    </w:p>
    <w:p w14:paraId="372068CD" w14:textId="77777777" w:rsidR="002C3AD5" w:rsidRPr="002C3AD5" w:rsidRDefault="002C3AD5" w:rsidP="00A71168">
      <w:pPr>
        <w:numPr>
          <w:ilvl w:val="0"/>
          <w:numId w:val="770"/>
        </w:numPr>
        <w:suppressAutoHyphens/>
        <w:spacing w:after="0" w:line="240" w:lineRule="auto"/>
      </w:pPr>
      <w:r w:rsidRPr="002C3AD5">
        <w:rPr>
          <w:color w:val="EE0000"/>
        </w:rPr>
        <w:t>Артериална хипертония</w:t>
      </w:r>
      <w:r w:rsidRPr="002C3AD5">
        <w:t>.</w:t>
      </w:r>
    </w:p>
    <w:p w14:paraId="71614195" w14:textId="77777777" w:rsidR="002C3AD5" w:rsidRPr="002C3AD5" w:rsidRDefault="002C3AD5" w:rsidP="00A71168">
      <w:pPr>
        <w:numPr>
          <w:ilvl w:val="0"/>
          <w:numId w:val="770"/>
        </w:numPr>
        <w:suppressAutoHyphens/>
        <w:spacing w:after="0" w:line="240" w:lineRule="auto"/>
      </w:pPr>
      <w:r w:rsidRPr="002C3AD5">
        <w:rPr>
          <w:color w:val="EE0000"/>
        </w:rPr>
        <w:t>Дислипидемия</w:t>
      </w:r>
      <w:r w:rsidRPr="002C3AD5">
        <w:t xml:space="preserve"> (висок холестерол, триглицериди, LDL).</w:t>
      </w:r>
    </w:p>
    <w:p w14:paraId="3B1DEB6A" w14:textId="77777777" w:rsidR="002C3AD5" w:rsidRPr="002C3AD5" w:rsidRDefault="002C3AD5" w:rsidP="00A71168">
      <w:pPr>
        <w:numPr>
          <w:ilvl w:val="0"/>
          <w:numId w:val="770"/>
        </w:numPr>
        <w:suppressAutoHyphens/>
        <w:spacing w:after="0" w:line="240" w:lineRule="auto"/>
      </w:pPr>
      <w:r w:rsidRPr="002C3AD5">
        <w:rPr>
          <w:color w:val="EE0000"/>
        </w:rPr>
        <w:t>Фамилна обремененост</w:t>
      </w:r>
      <w:r w:rsidRPr="002C3AD5">
        <w:t>.</w:t>
      </w:r>
    </w:p>
    <w:p w14:paraId="05DD05C5" w14:textId="77777777" w:rsidR="002C3AD5" w:rsidRPr="002C3AD5" w:rsidRDefault="002C3AD5" w:rsidP="00A71168">
      <w:pPr>
        <w:numPr>
          <w:ilvl w:val="0"/>
          <w:numId w:val="770"/>
        </w:numPr>
        <w:suppressAutoHyphens/>
        <w:spacing w:after="0" w:line="240" w:lineRule="auto"/>
      </w:pPr>
      <w:r w:rsidRPr="002C3AD5">
        <w:rPr>
          <w:color w:val="EE0000"/>
        </w:rPr>
        <w:t>Намалена физическа активност и наднормено тегло</w:t>
      </w:r>
      <w:r w:rsidRPr="002C3AD5">
        <w:t>.</w:t>
      </w:r>
    </w:p>
    <w:p w14:paraId="0B331C41" w14:textId="77777777" w:rsidR="002C3AD5" w:rsidRPr="002C3AD5" w:rsidRDefault="002C3AD5" w:rsidP="00A71168">
      <w:pPr>
        <w:numPr>
          <w:ilvl w:val="0"/>
          <w:numId w:val="770"/>
        </w:numPr>
        <w:suppressAutoHyphens/>
        <w:spacing w:after="0" w:line="240" w:lineRule="auto"/>
      </w:pPr>
      <w:r w:rsidRPr="002C3AD5">
        <w:rPr>
          <w:color w:val="EE0000"/>
        </w:rPr>
        <w:t>Хроничен стрес и висока професионална амбициозност</w:t>
      </w:r>
      <w:r w:rsidRPr="002C3AD5">
        <w:t>.</w:t>
      </w:r>
    </w:p>
    <w:p w14:paraId="42CF9A3E" w14:textId="77777777" w:rsidR="002C3AD5" w:rsidRPr="002C3AD5" w:rsidRDefault="002C3AD5" w:rsidP="00A71168">
      <w:pPr>
        <w:numPr>
          <w:ilvl w:val="0"/>
          <w:numId w:val="770"/>
        </w:numPr>
        <w:suppressAutoHyphens/>
        <w:spacing w:after="0" w:line="240" w:lineRule="auto"/>
      </w:pPr>
      <w:r w:rsidRPr="002C3AD5">
        <w:rPr>
          <w:color w:val="EE0000"/>
        </w:rPr>
        <w:t>Захарен диабет</w:t>
      </w:r>
      <w:r w:rsidRPr="002C3AD5">
        <w:t>.</w:t>
      </w:r>
    </w:p>
    <w:p w14:paraId="315D11F1" w14:textId="77777777" w:rsidR="002C3AD5" w:rsidRPr="002C3AD5" w:rsidRDefault="002C3AD5" w:rsidP="00706DB1">
      <w:pPr>
        <w:suppressAutoHyphens/>
        <w:spacing w:after="0" w:line="240" w:lineRule="auto"/>
      </w:pPr>
      <w:r w:rsidRPr="002C3AD5">
        <w:rPr>
          <w:b/>
          <w:bCs/>
        </w:rPr>
        <w:t>Клинични форми на ИБС:</w:t>
      </w:r>
    </w:p>
    <w:p w14:paraId="5A862716" w14:textId="77777777" w:rsidR="002C3AD5" w:rsidRPr="002C3AD5" w:rsidRDefault="002C3AD5" w:rsidP="00A71168">
      <w:pPr>
        <w:numPr>
          <w:ilvl w:val="0"/>
          <w:numId w:val="771"/>
        </w:numPr>
        <w:suppressAutoHyphens/>
        <w:spacing w:after="0" w:line="240" w:lineRule="auto"/>
      </w:pPr>
      <w:r w:rsidRPr="002C3AD5">
        <w:t>Стабилна стенокардия.</w:t>
      </w:r>
    </w:p>
    <w:p w14:paraId="67965D58" w14:textId="77777777" w:rsidR="002C3AD5" w:rsidRPr="002C3AD5" w:rsidRDefault="002C3AD5" w:rsidP="00A71168">
      <w:pPr>
        <w:numPr>
          <w:ilvl w:val="0"/>
          <w:numId w:val="771"/>
        </w:numPr>
        <w:suppressAutoHyphens/>
        <w:spacing w:after="0" w:line="240" w:lineRule="auto"/>
      </w:pPr>
      <w:r w:rsidRPr="002C3AD5">
        <w:t>Нестабилна стенокардия.</w:t>
      </w:r>
    </w:p>
    <w:p w14:paraId="0E87D775" w14:textId="77777777" w:rsidR="002C3AD5" w:rsidRPr="002C3AD5" w:rsidRDefault="002C3AD5" w:rsidP="00A71168">
      <w:pPr>
        <w:numPr>
          <w:ilvl w:val="0"/>
          <w:numId w:val="771"/>
        </w:numPr>
        <w:suppressAutoHyphens/>
        <w:spacing w:after="0" w:line="240" w:lineRule="auto"/>
      </w:pPr>
      <w:r w:rsidRPr="002C3AD5">
        <w:t>Вариантна форма на стенокардия на Prinzmetal.</w:t>
      </w:r>
    </w:p>
    <w:p w14:paraId="0C6158DB" w14:textId="77777777" w:rsidR="002C3AD5" w:rsidRPr="002C3AD5" w:rsidRDefault="002C3AD5" w:rsidP="00A71168">
      <w:pPr>
        <w:numPr>
          <w:ilvl w:val="0"/>
          <w:numId w:val="771"/>
        </w:numPr>
        <w:suppressAutoHyphens/>
        <w:spacing w:after="0" w:line="240" w:lineRule="auto"/>
      </w:pPr>
      <w:r w:rsidRPr="002C3AD5">
        <w:t>Безболкова, асимптомна (тиха) стенокардия.</w:t>
      </w:r>
    </w:p>
    <w:p w14:paraId="0D9A89A0" w14:textId="77777777" w:rsidR="002C3AD5" w:rsidRPr="002C3AD5" w:rsidRDefault="002C3AD5" w:rsidP="00A71168">
      <w:pPr>
        <w:numPr>
          <w:ilvl w:val="0"/>
          <w:numId w:val="771"/>
        </w:numPr>
        <w:suppressAutoHyphens/>
        <w:spacing w:after="0" w:line="240" w:lineRule="auto"/>
      </w:pPr>
      <w:r w:rsidRPr="002C3AD5">
        <w:t>Миокарден инфаркт.</w:t>
      </w:r>
    </w:p>
    <w:p w14:paraId="7C9E7E36" w14:textId="77777777" w:rsidR="002C3AD5" w:rsidRPr="002C3AD5" w:rsidRDefault="002C3AD5" w:rsidP="00A71168">
      <w:pPr>
        <w:numPr>
          <w:ilvl w:val="0"/>
          <w:numId w:val="771"/>
        </w:numPr>
        <w:suppressAutoHyphens/>
        <w:spacing w:after="0" w:line="240" w:lineRule="auto"/>
      </w:pPr>
      <w:r w:rsidRPr="002C3AD5">
        <w:t>Ритъмна форма на ИБС.</w:t>
      </w:r>
    </w:p>
    <w:p w14:paraId="675CDB92" w14:textId="77777777" w:rsidR="002C3AD5" w:rsidRPr="002C3AD5" w:rsidRDefault="002C3AD5" w:rsidP="00A71168">
      <w:pPr>
        <w:numPr>
          <w:ilvl w:val="0"/>
          <w:numId w:val="771"/>
        </w:numPr>
        <w:suppressAutoHyphens/>
        <w:spacing w:after="0" w:line="240" w:lineRule="auto"/>
      </w:pPr>
      <w:r w:rsidRPr="002C3AD5">
        <w:t>Исхемична дилатативна кардиомиопатия.</w:t>
      </w:r>
    </w:p>
    <w:p w14:paraId="706056EA" w14:textId="77777777" w:rsidR="002C3AD5" w:rsidRPr="002C3AD5" w:rsidRDefault="00D83532" w:rsidP="00706DB1">
      <w:pPr>
        <w:suppressAutoHyphens/>
        <w:spacing w:after="0" w:line="240" w:lineRule="auto"/>
      </w:pPr>
      <w:r>
        <w:pict w14:anchorId="2E0ABB12">
          <v:rect id="_x0000_i1040" style="width:0;height:1.5pt" o:hralign="center" o:hrstd="t" o:hr="t" fillcolor="#a0a0a0" stroked="f"/>
        </w:pict>
      </w:r>
    </w:p>
    <w:p w14:paraId="3AF337E8" w14:textId="77777777" w:rsidR="002C3AD5" w:rsidRPr="002C3AD5" w:rsidRDefault="002C3AD5" w:rsidP="00706DB1">
      <w:pPr>
        <w:suppressAutoHyphens/>
        <w:spacing w:after="0" w:line="240" w:lineRule="auto"/>
        <w:rPr>
          <w:b/>
          <w:bCs/>
        </w:rPr>
      </w:pPr>
      <w:r w:rsidRPr="002C3AD5">
        <w:rPr>
          <w:b/>
          <w:bCs/>
        </w:rPr>
        <w:t>Стабилна стенокардия (Stenocardia Stabilis)</w:t>
      </w:r>
    </w:p>
    <w:p w14:paraId="1FB4A483" w14:textId="77777777" w:rsidR="002C3AD5" w:rsidRPr="002C3AD5" w:rsidRDefault="002C3AD5" w:rsidP="00706DB1">
      <w:pPr>
        <w:suppressAutoHyphens/>
        <w:spacing w:after="0" w:line="240" w:lineRule="auto"/>
      </w:pPr>
      <w:r w:rsidRPr="002C3AD5">
        <w:rPr>
          <w:b/>
          <w:bCs/>
        </w:rPr>
        <w:t>Дефиниция:</w:t>
      </w:r>
    </w:p>
    <w:p w14:paraId="7017F846" w14:textId="77777777" w:rsidR="002C3AD5" w:rsidRPr="002C3AD5" w:rsidRDefault="002C3AD5" w:rsidP="00A71168">
      <w:pPr>
        <w:numPr>
          <w:ilvl w:val="0"/>
          <w:numId w:val="772"/>
        </w:numPr>
        <w:suppressAutoHyphens/>
        <w:spacing w:after="0" w:line="240" w:lineRule="auto"/>
      </w:pPr>
      <w:r w:rsidRPr="002C3AD5">
        <w:rPr>
          <w:i/>
          <w:iCs/>
          <w:color w:val="EE0000"/>
        </w:rPr>
        <w:t>Angina pectoris stabilis</w:t>
      </w:r>
      <w:r w:rsidRPr="002C3AD5">
        <w:rPr>
          <w:color w:val="EE0000"/>
        </w:rPr>
        <w:t xml:space="preserve"> се характеризира с пристъпна болка или дискомфорт в областта на предната гръдна стена</w:t>
      </w:r>
      <w:r w:rsidRPr="002C3AD5">
        <w:t>.</w:t>
      </w:r>
    </w:p>
    <w:p w14:paraId="629C8898" w14:textId="77777777" w:rsidR="002C3AD5" w:rsidRPr="002C3AD5" w:rsidRDefault="002C3AD5" w:rsidP="00A71168">
      <w:pPr>
        <w:numPr>
          <w:ilvl w:val="0"/>
          <w:numId w:val="772"/>
        </w:numPr>
        <w:suppressAutoHyphens/>
        <w:spacing w:after="0" w:line="240" w:lineRule="auto"/>
      </w:pPr>
      <w:r w:rsidRPr="002C3AD5">
        <w:t xml:space="preserve">Дължи се на </w:t>
      </w:r>
      <w:r w:rsidRPr="002C3AD5">
        <w:rPr>
          <w:color w:val="EE0000"/>
        </w:rPr>
        <w:t>преходна коронарна исхемия</w:t>
      </w:r>
      <w:r w:rsidRPr="002C3AD5">
        <w:t>.</w:t>
      </w:r>
    </w:p>
    <w:p w14:paraId="2A31101A" w14:textId="77777777" w:rsidR="002C3AD5" w:rsidRPr="002C3AD5" w:rsidRDefault="002C3AD5" w:rsidP="00A71168">
      <w:pPr>
        <w:numPr>
          <w:ilvl w:val="0"/>
          <w:numId w:val="772"/>
        </w:numPr>
        <w:suppressAutoHyphens/>
        <w:spacing w:after="0" w:line="240" w:lineRule="auto"/>
      </w:pPr>
      <w:r w:rsidRPr="002C3AD5">
        <w:t>Запазва клиничната си характеристика повече от 1 месец.</w:t>
      </w:r>
    </w:p>
    <w:p w14:paraId="374389F7" w14:textId="77777777" w:rsidR="002C3AD5" w:rsidRPr="002C3AD5" w:rsidRDefault="002C3AD5" w:rsidP="00706DB1">
      <w:pPr>
        <w:suppressAutoHyphens/>
        <w:spacing w:after="0" w:line="240" w:lineRule="auto"/>
      </w:pPr>
      <w:r w:rsidRPr="002C3AD5">
        <w:rPr>
          <w:b/>
          <w:bCs/>
        </w:rPr>
        <w:t>Клиника (общ преглед):</w:t>
      </w:r>
    </w:p>
    <w:p w14:paraId="35109E60" w14:textId="77777777" w:rsidR="002C3AD5" w:rsidRPr="002C3AD5" w:rsidRDefault="002C3AD5" w:rsidP="00A71168">
      <w:pPr>
        <w:numPr>
          <w:ilvl w:val="0"/>
          <w:numId w:val="773"/>
        </w:numPr>
        <w:suppressAutoHyphens/>
        <w:spacing w:after="0" w:line="240" w:lineRule="auto"/>
      </w:pPr>
      <w:r w:rsidRPr="002C3AD5">
        <w:t>Ретростернална болка, възникваща при физическо или психическо напрежение.</w:t>
      </w:r>
    </w:p>
    <w:p w14:paraId="599893F4" w14:textId="77777777" w:rsidR="002C3AD5" w:rsidRPr="002C3AD5" w:rsidRDefault="002C3AD5" w:rsidP="00A71168">
      <w:pPr>
        <w:numPr>
          <w:ilvl w:val="0"/>
          <w:numId w:val="773"/>
        </w:numPr>
        <w:suppressAutoHyphens/>
        <w:spacing w:after="0" w:line="240" w:lineRule="auto"/>
      </w:pPr>
      <w:r w:rsidRPr="002C3AD5">
        <w:t>Продължителност от няколко минути до половин час.</w:t>
      </w:r>
    </w:p>
    <w:p w14:paraId="4D70D1A1" w14:textId="77777777" w:rsidR="002C3AD5" w:rsidRPr="002C3AD5" w:rsidRDefault="002C3AD5" w:rsidP="00A71168">
      <w:pPr>
        <w:numPr>
          <w:ilvl w:val="0"/>
          <w:numId w:val="773"/>
        </w:numPr>
        <w:suppressAutoHyphens/>
        <w:spacing w:after="0" w:line="240" w:lineRule="auto"/>
      </w:pPr>
      <w:r w:rsidRPr="002C3AD5">
        <w:t>Излъчва се към шията, долната челюст, лявото рамо и ръка.</w:t>
      </w:r>
    </w:p>
    <w:p w14:paraId="7C26ED18" w14:textId="77777777" w:rsidR="002C3AD5" w:rsidRPr="002C3AD5" w:rsidRDefault="002C3AD5" w:rsidP="00706DB1">
      <w:pPr>
        <w:suppressAutoHyphens/>
        <w:spacing w:after="0" w:line="240" w:lineRule="auto"/>
      </w:pPr>
      <w:r w:rsidRPr="002C3AD5">
        <w:rPr>
          <w:b/>
          <w:bCs/>
        </w:rPr>
        <w:t>Етиология:</w:t>
      </w:r>
    </w:p>
    <w:p w14:paraId="7C62A93A" w14:textId="77777777" w:rsidR="002C3AD5" w:rsidRPr="002C3AD5" w:rsidRDefault="002C3AD5" w:rsidP="00A71168">
      <w:pPr>
        <w:numPr>
          <w:ilvl w:val="0"/>
          <w:numId w:val="774"/>
        </w:numPr>
        <w:suppressAutoHyphens/>
        <w:spacing w:after="0" w:line="240" w:lineRule="auto"/>
      </w:pPr>
      <w:r w:rsidRPr="002C3AD5">
        <w:rPr>
          <w:color w:val="EE0000"/>
        </w:rPr>
        <w:t>Най-честата причина е атеросклерозата на коронарните съдове</w:t>
      </w:r>
      <w:r w:rsidRPr="002C3AD5">
        <w:t>.</w:t>
      </w:r>
    </w:p>
    <w:p w14:paraId="70030B7B" w14:textId="77777777" w:rsidR="002C3AD5" w:rsidRPr="002C3AD5" w:rsidRDefault="002C3AD5" w:rsidP="00706DB1">
      <w:pPr>
        <w:suppressAutoHyphens/>
        <w:spacing w:after="0" w:line="240" w:lineRule="auto"/>
      </w:pPr>
      <w:r w:rsidRPr="002C3AD5">
        <w:rPr>
          <w:b/>
          <w:bCs/>
        </w:rPr>
        <w:t>Патогенеза:</w:t>
      </w:r>
    </w:p>
    <w:p w14:paraId="3FDC5FCD" w14:textId="77777777" w:rsidR="002C3AD5" w:rsidRPr="002C3AD5" w:rsidRDefault="002C3AD5" w:rsidP="00A71168">
      <w:pPr>
        <w:numPr>
          <w:ilvl w:val="0"/>
          <w:numId w:val="775"/>
        </w:numPr>
        <w:suppressAutoHyphens/>
        <w:spacing w:after="0" w:line="240" w:lineRule="auto"/>
      </w:pPr>
      <w:r w:rsidRPr="002C3AD5">
        <w:t>При по-значителни физически усилия или емоционален стрес, нуждите от кислород на миокарда нарастват и коронарният кръвоток става неадекватен, което предизвиква стенокарден пристъп.</w:t>
      </w:r>
    </w:p>
    <w:p w14:paraId="04540787" w14:textId="77777777" w:rsidR="002C3AD5" w:rsidRPr="002C3AD5" w:rsidRDefault="002C3AD5" w:rsidP="00706DB1">
      <w:pPr>
        <w:suppressAutoHyphens/>
        <w:spacing w:after="0" w:line="240" w:lineRule="auto"/>
      </w:pPr>
      <w:r w:rsidRPr="002C3AD5">
        <w:rPr>
          <w:b/>
          <w:bCs/>
        </w:rPr>
        <w:t>Клинична картина (характеристика на стенокардната болка):</w:t>
      </w:r>
    </w:p>
    <w:p w14:paraId="26B18788" w14:textId="77777777" w:rsidR="002C3AD5" w:rsidRPr="002C3AD5" w:rsidRDefault="002C3AD5" w:rsidP="00A71168">
      <w:pPr>
        <w:numPr>
          <w:ilvl w:val="0"/>
          <w:numId w:val="776"/>
        </w:numPr>
        <w:suppressAutoHyphens/>
        <w:spacing w:after="0" w:line="240" w:lineRule="auto"/>
      </w:pPr>
      <w:r w:rsidRPr="002C3AD5">
        <w:rPr>
          <w:b/>
          <w:bCs/>
        </w:rPr>
        <w:t>1. Специфична локализация:</w:t>
      </w:r>
      <w:r w:rsidRPr="002C3AD5">
        <w:t xml:space="preserve"> </w:t>
      </w:r>
      <w:r w:rsidRPr="002C3AD5">
        <w:rPr>
          <w:color w:val="EE0000"/>
        </w:rPr>
        <w:t>Ретростернална, в средната и горна трета на стернума, заемаща широка област (колкото длан или юмрук</w:t>
      </w:r>
      <w:r w:rsidRPr="002C3AD5">
        <w:t>).</w:t>
      </w:r>
    </w:p>
    <w:p w14:paraId="03A93CCF" w14:textId="77777777" w:rsidR="002C3AD5" w:rsidRPr="002C3AD5" w:rsidRDefault="002C3AD5" w:rsidP="00A71168">
      <w:pPr>
        <w:numPr>
          <w:ilvl w:val="0"/>
          <w:numId w:val="776"/>
        </w:numPr>
        <w:suppressAutoHyphens/>
        <w:spacing w:after="0" w:line="240" w:lineRule="auto"/>
      </w:pPr>
      <w:r w:rsidRPr="002C3AD5">
        <w:rPr>
          <w:b/>
          <w:bCs/>
        </w:rPr>
        <w:t>2. Характер:</w:t>
      </w:r>
      <w:r w:rsidRPr="002C3AD5">
        <w:t xml:space="preserve"> </w:t>
      </w:r>
      <w:r w:rsidRPr="002C3AD5">
        <w:rPr>
          <w:color w:val="EE0000"/>
        </w:rPr>
        <w:t xml:space="preserve">Опресивен, притискащ </w:t>
      </w:r>
      <w:r w:rsidRPr="002C3AD5">
        <w:t xml:space="preserve">("като воденичен камък") или </w:t>
      </w:r>
      <w:r w:rsidRPr="002C3AD5">
        <w:rPr>
          <w:color w:val="EE0000"/>
        </w:rPr>
        <w:t xml:space="preserve">стягащ </w:t>
      </w:r>
      <w:r w:rsidRPr="002C3AD5">
        <w:t>("като с въже").</w:t>
      </w:r>
    </w:p>
    <w:p w14:paraId="0E8E80DB" w14:textId="77777777" w:rsidR="002C3AD5" w:rsidRPr="002C3AD5" w:rsidRDefault="002C3AD5" w:rsidP="00A71168">
      <w:pPr>
        <w:numPr>
          <w:ilvl w:val="0"/>
          <w:numId w:val="776"/>
        </w:numPr>
        <w:suppressAutoHyphens/>
        <w:spacing w:after="0" w:line="240" w:lineRule="auto"/>
      </w:pPr>
      <w:r w:rsidRPr="002C3AD5">
        <w:rPr>
          <w:b/>
          <w:bCs/>
        </w:rPr>
        <w:lastRenderedPageBreak/>
        <w:t>3. Времетраене</w:t>
      </w:r>
      <w:r w:rsidRPr="002C3AD5">
        <w:rPr>
          <w:b/>
          <w:bCs/>
          <w:color w:val="EE0000"/>
        </w:rPr>
        <w:t>:</w:t>
      </w:r>
      <w:r w:rsidRPr="002C3AD5">
        <w:rPr>
          <w:color w:val="EE0000"/>
        </w:rPr>
        <w:t xml:space="preserve"> Кратко, 2-5-15 минути, </w:t>
      </w:r>
      <w:r w:rsidRPr="002C3AD5">
        <w:rPr>
          <w:b/>
          <w:bCs/>
          <w:color w:val="EE0000"/>
        </w:rPr>
        <w:t>никога не надминава 30 минути</w:t>
      </w:r>
      <w:r w:rsidRPr="002C3AD5">
        <w:t>. Изчезва след спиране на усилието.</w:t>
      </w:r>
    </w:p>
    <w:p w14:paraId="0BF2191E" w14:textId="77777777" w:rsidR="002C3AD5" w:rsidRPr="002C3AD5" w:rsidRDefault="002C3AD5" w:rsidP="00A71168">
      <w:pPr>
        <w:numPr>
          <w:ilvl w:val="0"/>
          <w:numId w:val="776"/>
        </w:numPr>
        <w:suppressAutoHyphens/>
        <w:spacing w:after="0" w:line="240" w:lineRule="auto"/>
      </w:pPr>
      <w:r w:rsidRPr="002C3AD5">
        <w:rPr>
          <w:b/>
          <w:bCs/>
        </w:rPr>
        <w:t>4. Ирадиация:</w:t>
      </w:r>
      <w:r w:rsidRPr="002C3AD5">
        <w:t xml:space="preserve"> </w:t>
      </w:r>
      <w:r w:rsidRPr="002C3AD5">
        <w:rPr>
          <w:color w:val="EE0000"/>
        </w:rPr>
        <w:t>Към лявото рамо, шията, долната челюст, улнарната част на лявата ръка (IV и V пръсти)</w:t>
      </w:r>
      <w:r w:rsidRPr="002C3AD5">
        <w:t>.</w:t>
      </w:r>
    </w:p>
    <w:p w14:paraId="61BA5948" w14:textId="77777777" w:rsidR="002C3AD5" w:rsidRPr="002C3AD5" w:rsidRDefault="002C3AD5" w:rsidP="00A71168">
      <w:pPr>
        <w:numPr>
          <w:ilvl w:val="0"/>
          <w:numId w:val="776"/>
        </w:numPr>
        <w:suppressAutoHyphens/>
        <w:spacing w:after="0" w:line="240" w:lineRule="auto"/>
      </w:pPr>
      <w:r w:rsidRPr="002C3AD5">
        <w:rPr>
          <w:b/>
          <w:bCs/>
        </w:rPr>
        <w:t>5. Предизвикващи фактори:</w:t>
      </w:r>
      <w:r w:rsidRPr="002C3AD5">
        <w:t xml:space="preserve"> </w:t>
      </w:r>
      <w:r w:rsidRPr="002C3AD5">
        <w:rPr>
          <w:color w:val="EE0000"/>
        </w:rPr>
        <w:t>Физическо усилие, емоционален стрес, студен въздух, прехранване</w:t>
      </w:r>
      <w:r w:rsidRPr="002C3AD5">
        <w:t>.</w:t>
      </w:r>
    </w:p>
    <w:p w14:paraId="450000A3" w14:textId="77777777" w:rsidR="002C3AD5" w:rsidRPr="002C3AD5" w:rsidRDefault="002C3AD5" w:rsidP="00A71168">
      <w:pPr>
        <w:numPr>
          <w:ilvl w:val="0"/>
          <w:numId w:val="776"/>
        </w:numPr>
        <w:suppressAutoHyphens/>
        <w:spacing w:after="0" w:line="240" w:lineRule="auto"/>
      </w:pPr>
      <w:r w:rsidRPr="002C3AD5">
        <w:rPr>
          <w:b/>
          <w:bCs/>
        </w:rPr>
        <w:t>6. Облекчаващи фактори:</w:t>
      </w:r>
      <w:r w:rsidRPr="002C3AD5">
        <w:t xml:space="preserve"> </w:t>
      </w:r>
      <w:r w:rsidRPr="002C3AD5">
        <w:rPr>
          <w:color w:val="EE0000"/>
        </w:rPr>
        <w:t xml:space="preserve">Прекъсване на физическото усилие и прием на </w:t>
      </w:r>
      <w:r w:rsidRPr="002C3AD5">
        <w:rPr>
          <w:b/>
          <w:bCs/>
          <w:color w:val="EE0000"/>
        </w:rPr>
        <w:t>нитроглицерин</w:t>
      </w:r>
      <w:r w:rsidRPr="002C3AD5">
        <w:rPr>
          <w:color w:val="EE0000"/>
        </w:rPr>
        <w:t xml:space="preserve"> под езика</w:t>
      </w:r>
      <w:r w:rsidRPr="002C3AD5">
        <w:t>.</w:t>
      </w:r>
    </w:p>
    <w:p w14:paraId="2C25531E" w14:textId="77777777" w:rsidR="002C3AD5" w:rsidRPr="002C3AD5" w:rsidRDefault="002C3AD5" w:rsidP="00A71168">
      <w:pPr>
        <w:numPr>
          <w:ilvl w:val="0"/>
          <w:numId w:val="776"/>
        </w:numPr>
        <w:suppressAutoHyphens/>
        <w:spacing w:after="0" w:line="240" w:lineRule="auto"/>
      </w:pPr>
      <w:r w:rsidRPr="002C3AD5">
        <w:rPr>
          <w:b/>
          <w:bCs/>
        </w:rPr>
        <w:t>7. Жестикулации:</w:t>
      </w:r>
      <w:r w:rsidRPr="002C3AD5">
        <w:t xml:space="preserve"> </w:t>
      </w:r>
      <w:r w:rsidRPr="002C3AD5">
        <w:rPr>
          <w:color w:val="EE0000"/>
        </w:rPr>
        <w:t>Болният поставя юмрук или две ръце върху стернума, никога не сочи болката с един пръст</w:t>
      </w:r>
      <w:r w:rsidRPr="002C3AD5">
        <w:t>.</w:t>
      </w:r>
    </w:p>
    <w:p w14:paraId="2EF280F0" w14:textId="77777777" w:rsidR="002C3AD5" w:rsidRPr="002C3AD5" w:rsidRDefault="002C3AD5" w:rsidP="00706DB1">
      <w:pPr>
        <w:suppressAutoHyphens/>
        <w:spacing w:after="0" w:line="240" w:lineRule="auto"/>
      </w:pPr>
      <w:r w:rsidRPr="002C3AD5">
        <w:rPr>
          <w:b/>
          <w:bCs/>
        </w:rPr>
        <w:t>Обективна находка:</w:t>
      </w:r>
    </w:p>
    <w:p w14:paraId="28494544" w14:textId="77777777" w:rsidR="002C3AD5" w:rsidRPr="002C3AD5" w:rsidRDefault="002C3AD5" w:rsidP="00A71168">
      <w:pPr>
        <w:numPr>
          <w:ilvl w:val="0"/>
          <w:numId w:val="777"/>
        </w:numPr>
        <w:suppressAutoHyphens/>
        <w:spacing w:after="0" w:line="240" w:lineRule="auto"/>
      </w:pPr>
      <w:r w:rsidRPr="002C3AD5">
        <w:t>Твърде бедна. Често "сърцето е ням свидетел на заболяването".</w:t>
      </w:r>
    </w:p>
    <w:p w14:paraId="1DF2FF85" w14:textId="77777777" w:rsidR="002C3AD5" w:rsidRPr="002C3AD5" w:rsidRDefault="002C3AD5" w:rsidP="00A71168">
      <w:pPr>
        <w:numPr>
          <w:ilvl w:val="0"/>
          <w:numId w:val="777"/>
        </w:numPr>
        <w:suppressAutoHyphens/>
        <w:spacing w:after="0" w:line="240" w:lineRule="auto"/>
      </w:pPr>
      <w:r w:rsidRPr="002C3AD5">
        <w:rPr>
          <w:color w:val="EE0000"/>
        </w:rPr>
        <w:t>По време на пристъп могат да се доловят екстрасистоли, допълнителни тонове (Т₃, Т₄) или систолен шум от митрална инсуфициенция</w:t>
      </w:r>
      <w:r w:rsidRPr="002C3AD5">
        <w:t xml:space="preserve"> (поради папиларна дисфункция).</w:t>
      </w:r>
    </w:p>
    <w:p w14:paraId="0E41658A" w14:textId="77777777" w:rsidR="002C3AD5" w:rsidRPr="002C3AD5" w:rsidRDefault="002C3AD5" w:rsidP="00706DB1">
      <w:pPr>
        <w:suppressAutoHyphens/>
        <w:spacing w:after="0" w:line="240" w:lineRule="auto"/>
      </w:pPr>
      <w:r w:rsidRPr="002C3AD5">
        <w:rPr>
          <w:b/>
          <w:bCs/>
        </w:rPr>
        <w:t>Изследвания:</w:t>
      </w:r>
    </w:p>
    <w:p w14:paraId="7DE118E6" w14:textId="77777777" w:rsidR="002C3AD5" w:rsidRPr="002C3AD5" w:rsidRDefault="002C3AD5" w:rsidP="00A71168">
      <w:pPr>
        <w:numPr>
          <w:ilvl w:val="0"/>
          <w:numId w:val="778"/>
        </w:numPr>
        <w:suppressAutoHyphens/>
        <w:spacing w:after="0" w:line="240" w:lineRule="auto"/>
      </w:pPr>
      <w:r w:rsidRPr="002C3AD5">
        <w:rPr>
          <w:b/>
          <w:bCs/>
        </w:rPr>
        <w:t>ЕКГ в покой:</w:t>
      </w:r>
      <w:r w:rsidRPr="002C3AD5">
        <w:t xml:space="preserve"> </w:t>
      </w:r>
      <w:r w:rsidRPr="002C3AD5">
        <w:rPr>
          <w:color w:val="EE0000"/>
        </w:rPr>
        <w:t>В повече от 50% от случаите е нормална</w:t>
      </w:r>
      <w:r w:rsidRPr="002C3AD5">
        <w:t>.</w:t>
      </w:r>
    </w:p>
    <w:p w14:paraId="3F85317B" w14:textId="77777777" w:rsidR="002C3AD5" w:rsidRPr="002C3AD5" w:rsidRDefault="002C3AD5" w:rsidP="00A71168">
      <w:pPr>
        <w:numPr>
          <w:ilvl w:val="0"/>
          <w:numId w:val="778"/>
        </w:numPr>
        <w:suppressAutoHyphens/>
        <w:spacing w:after="0" w:line="240" w:lineRule="auto"/>
      </w:pPr>
      <w:r w:rsidRPr="002C3AD5">
        <w:rPr>
          <w:b/>
          <w:bCs/>
        </w:rPr>
        <w:t>ЕКГ при исхемия:</w:t>
      </w:r>
    </w:p>
    <w:p w14:paraId="73C81452" w14:textId="77777777" w:rsidR="002C3AD5" w:rsidRPr="002C3AD5" w:rsidRDefault="002C3AD5" w:rsidP="00A71168">
      <w:pPr>
        <w:numPr>
          <w:ilvl w:val="1"/>
          <w:numId w:val="778"/>
        </w:numPr>
        <w:suppressAutoHyphens/>
        <w:spacing w:after="0" w:line="240" w:lineRule="auto"/>
      </w:pPr>
      <w:r w:rsidRPr="002C3AD5">
        <w:t xml:space="preserve">Хоризонтално или десцендентно </w:t>
      </w:r>
      <w:r w:rsidRPr="002C3AD5">
        <w:rPr>
          <w:color w:val="EE0000"/>
        </w:rPr>
        <w:t xml:space="preserve">снижение на ST сегмента </w:t>
      </w:r>
      <w:r w:rsidRPr="002C3AD5">
        <w:t>(&gt; 1 mm).</w:t>
      </w:r>
    </w:p>
    <w:p w14:paraId="5DC0896B" w14:textId="77777777" w:rsidR="002C3AD5" w:rsidRPr="002C3AD5" w:rsidRDefault="002C3AD5" w:rsidP="00A71168">
      <w:pPr>
        <w:numPr>
          <w:ilvl w:val="1"/>
          <w:numId w:val="778"/>
        </w:numPr>
        <w:suppressAutoHyphens/>
        <w:spacing w:after="0" w:line="240" w:lineRule="auto"/>
      </w:pPr>
      <w:r w:rsidRPr="002C3AD5">
        <w:t>Хоризонтален "геометричен" ST сегмент и симетрична позитивна Т вълна.</w:t>
      </w:r>
    </w:p>
    <w:p w14:paraId="3E64C2FC" w14:textId="77777777" w:rsidR="002C3AD5" w:rsidRPr="002C3AD5" w:rsidRDefault="002C3AD5" w:rsidP="00A71168">
      <w:pPr>
        <w:numPr>
          <w:ilvl w:val="1"/>
          <w:numId w:val="778"/>
        </w:numPr>
        <w:suppressAutoHyphens/>
        <w:spacing w:after="0" w:line="240" w:lineRule="auto"/>
      </w:pPr>
      <w:r w:rsidRPr="002C3AD5">
        <w:rPr>
          <w:color w:val="EE0000"/>
        </w:rPr>
        <w:t xml:space="preserve">Негативна симетрична Т вълна </w:t>
      </w:r>
      <w:r w:rsidRPr="002C3AD5">
        <w:t>или бифазна Т вълна.</w:t>
      </w:r>
    </w:p>
    <w:p w14:paraId="3A9913B7" w14:textId="77777777" w:rsidR="002C3AD5" w:rsidRPr="002C3AD5" w:rsidRDefault="002C3AD5" w:rsidP="00A71168">
      <w:pPr>
        <w:numPr>
          <w:ilvl w:val="0"/>
          <w:numId w:val="778"/>
        </w:numPr>
        <w:suppressAutoHyphens/>
        <w:spacing w:after="0" w:line="240" w:lineRule="auto"/>
      </w:pPr>
      <w:r w:rsidRPr="002C3AD5">
        <w:rPr>
          <w:b/>
          <w:bCs/>
        </w:rPr>
        <w:t>Работна ЕКГ проба (велоергометрия, тредмил):</w:t>
      </w:r>
      <w:r w:rsidRPr="002C3AD5">
        <w:t xml:space="preserve"> Може да обективизира миокардната исхемия.</w:t>
      </w:r>
    </w:p>
    <w:p w14:paraId="1D9628FA" w14:textId="77777777" w:rsidR="002C3AD5" w:rsidRPr="002C3AD5" w:rsidRDefault="002C3AD5" w:rsidP="00A71168">
      <w:pPr>
        <w:numPr>
          <w:ilvl w:val="0"/>
          <w:numId w:val="778"/>
        </w:numPr>
        <w:suppressAutoHyphens/>
        <w:spacing w:after="0" w:line="240" w:lineRule="auto"/>
      </w:pPr>
      <w:r w:rsidRPr="002C3AD5">
        <w:rPr>
          <w:b/>
          <w:bCs/>
        </w:rPr>
        <w:t>Холтер-ЕКГ:</w:t>
      </w:r>
      <w:r w:rsidRPr="002C3AD5">
        <w:t xml:space="preserve"> </w:t>
      </w:r>
      <w:r w:rsidRPr="002C3AD5">
        <w:rPr>
          <w:color w:val="EE0000"/>
        </w:rPr>
        <w:t>24-часово проследяване за уточняване на пристъпите</w:t>
      </w:r>
      <w:r w:rsidRPr="002C3AD5">
        <w:t>.</w:t>
      </w:r>
    </w:p>
    <w:p w14:paraId="24AEBBF7" w14:textId="77777777" w:rsidR="002C3AD5" w:rsidRPr="002C3AD5" w:rsidRDefault="002C3AD5" w:rsidP="00A71168">
      <w:pPr>
        <w:numPr>
          <w:ilvl w:val="0"/>
          <w:numId w:val="778"/>
        </w:numPr>
        <w:suppressAutoHyphens/>
        <w:spacing w:after="0" w:line="240" w:lineRule="auto"/>
      </w:pPr>
      <w:r w:rsidRPr="002C3AD5">
        <w:rPr>
          <w:b/>
          <w:bCs/>
        </w:rPr>
        <w:t>Радиоизотопно изследване:</w:t>
      </w:r>
      <w:r w:rsidRPr="002C3AD5">
        <w:t xml:space="preserve"> </w:t>
      </w:r>
      <w:r w:rsidRPr="002C3AD5">
        <w:rPr>
          <w:color w:val="EE0000"/>
        </w:rPr>
        <w:t>Уточнява перфузионните отклонения</w:t>
      </w:r>
      <w:r w:rsidRPr="002C3AD5">
        <w:t>.</w:t>
      </w:r>
    </w:p>
    <w:p w14:paraId="5E6DAE99" w14:textId="77777777" w:rsidR="002C3AD5" w:rsidRPr="002C3AD5" w:rsidRDefault="002C3AD5" w:rsidP="00A71168">
      <w:pPr>
        <w:numPr>
          <w:ilvl w:val="0"/>
          <w:numId w:val="778"/>
        </w:numPr>
        <w:suppressAutoHyphens/>
        <w:spacing w:after="0" w:line="240" w:lineRule="auto"/>
      </w:pPr>
      <w:r w:rsidRPr="002C3AD5">
        <w:rPr>
          <w:b/>
          <w:bCs/>
        </w:rPr>
        <w:t>Коронарография:</w:t>
      </w:r>
      <w:r w:rsidRPr="002C3AD5">
        <w:t xml:space="preserve"> </w:t>
      </w:r>
      <w:r w:rsidRPr="002C3AD5">
        <w:rPr>
          <w:color w:val="EE0000"/>
        </w:rPr>
        <w:t>Визуализира морфологичните промени в коронарните артерии</w:t>
      </w:r>
      <w:r w:rsidRPr="002C3AD5">
        <w:t>.</w:t>
      </w:r>
    </w:p>
    <w:p w14:paraId="30D00271" w14:textId="77777777" w:rsidR="002C3AD5" w:rsidRPr="002C3AD5" w:rsidRDefault="002C3AD5" w:rsidP="00706DB1">
      <w:pPr>
        <w:suppressAutoHyphens/>
        <w:spacing w:after="0" w:line="240" w:lineRule="auto"/>
      </w:pPr>
      <w:r w:rsidRPr="002C3AD5">
        <w:rPr>
          <w:b/>
          <w:bCs/>
        </w:rPr>
        <w:t>Особени форми на стабилна стенокардия:</w:t>
      </w:r>
    </w:p>
    <w:p w14:paraId="36FA813E" w14:textId="77777777" w:rsidR="002C3AD5" w:rsidRPr="002C3AD5" w:rsidRDefault="002C3AD5" w:rsidP="00A71168">
      <w:pPr>
        <w:numPr>
          <w:ilvl w:val="0"/>
          <w:numId w:val="779"/>
        </w:numPr>
        <w:suppressAutoHyphens/>
        <w:spacing w:after="0" w:line="240" w:lineRule="auto"/>
      </w:pPr>
      <w:r w:rsidRPr="002C3AD5">
        <w:rPr>
          <w:b/>
          <w:bCs/>
        </w:rPr>
        <w:t>Нощна стенокардия:</w:t>
      </w:r>
      <w:r w:rsidRPr="002C3AD5">
        <w:t xml:space="preserve"> По време на сън.</w:t>
      </w:r>
    </w:p>
    <w:p w14:paraId="433CF958" w14:textId="77777777" w:rsidR="002C3AD5" w:rsidRPr="002C3AD5" w:rsidRDefault="002C3AD5" w:rsidP="00A71168">
      <w:pPr>
        <w:numPr>
          <w:ilvl w:val="0"/>
          <w:numId w:val="779"/>
        </w:numPr>
        <w:suppressAutoHyphens/>
        <w:spacing w:after="0" w:line="240" w:lineRule="auto"/>
      </w:pPr>
      <w:r w:rsidRPr="002C3AD5">
        <w:rPr>
          <w:b/>
          <w:bCs/>
        </w:rPr>
        <w:t>Декубитална стенокардия:</w:t>
      </w:r>
      <w:r w:rsidRPr="002C3AD5">
        <w:t xml:space="preserve"> В легнало положение.</w:t>
      </w:r>
    </w:p>
    <w:p w14:paraId="15368C4C" w14:textId="77777777" w:rsidR="002C3AD5" w:rsidRPr="002C3AD5" w:rsidRDefault="002C3AD5" w:rsidP="00A71168">
      <w:pPr>
        <w:numPr>
          <w:ilvl w:val="0"/>
          <w:numId w:val="779"/>
        </w:numPr>
        <w:suppressAutoHyphens/>
        <w:spacing w:after="0" w:line="240" w:lineRule="auto"/>
      </w:pPr>
      <w:r w:rsidRPr="002C3AD5">
        <w:rPr>
          <w:b/>
          <w:bCs/>
        </w:rPr>
        <w:t>Стенокардия тип "преминаване през болката":</w:t>
      </w:r>
      <w:r w:rsidRPr="002C3AD5">
        <w:t xml:space="preserve"> Пристъп сутрин, след което през деня не се явява болка.</w:t>
      </w:r>
    </w:p>
    <w:p w14:paraId="68B10597" w14:textId="77777777" w:rsidR="002C3AD5" w:rsidRPr="002C3AD5" w:rsidRDefault="002C3AD5" w:rsidP="00706DB1">
      <w:pPr>
        <w:suppressAutoHyphens/>
        <w:spacing w:after="0" w:line="240" w:lineRule="auto"/>
      </w:pPr>
      <w:r w:rsidRPr="002C3AD5">
        <w:rPr>
          <w:b/>
          <w:bCs/>
        </w:rPr>
        <w:t>Усложнения:</w:t>
      </w:r>
    </w:p>
    <w:p w14:paraId="6A3064B8" w14:textId="77777777" w:rsidR="002C3AD5" w:rsidRPr="002C3AD5" w:rsidRDefault="002C3AD5" w:rsidP="00A71168">
      <w:pPr>
        <w:numPr>
          <w:ilvl w:val="0"/>
          <w:numId w:val="780"/>
        </w:numPr>
        <w:suppressAutoHyphens/>
        <w:spacing w:after="0" w:line="240" w:lineRule="auto"/>
      </w:pPr>
      <w:r w:rsidRPr="002C3AD5">
        <w:t>Преминаване в нестабилна стенокардия.</w:t>
      </w:r>
    </w:p>
    <w:p w14:paraId="5D94D224" w14:textId="77777777" w:rsidR="002C3AD5" w:rsidRPr="002C3AD5" w:rsidRDefault="002C3AD5" w:rsidP="00A71168">
      <w:pPr>
        <w:numPr>
          <w:ilvl w:val="0"/>
          <w:numId w:val="780"/>
        </w:numPr>
        <w:suppressAutoHyphens/>
        <w:spacing w:after="0" w:line="240" w:lineRule="auto"/>
      </w:pPr>
      <w:r w:rsidRPr="002C3AD5">
        <w:t>Утежняване на пристъпите.</w:t>
      </w:r>
    </w:p>
    <w:p w14:paraId="314E8D1D" w14:textId="77777777" w:rsidR="002C3AD5" w:rsidRPr="002C3AD5" w:rsidRDefault="002C3AD5" w:rsidP="00A71168">
      <w:pPr>
        <w:numPr>
          <w:ilvl w:val="0"/>
          <w:numId w:val="780"/>
        </w:numPr>
        <w:suppressAutoHyphens/>
        <w:spacing w:after="0" w:line="240" w:lineRule="auto"/>
      </w:pPr>
      <w:r w:rsidRPr="002C3AD5">
        <w:t>Развитие на миокарден инфаркт.</w:t>
      </w:r>
    </w:p>
    <w:p w14:paraId="2D8869CD" w14:textId="77777777" w:rsidR="002C3AD5" w:rsidRPr="002C3AD5" w:rsidRDefault="002C3AD5" w:rsidP="00706DB1">
      <w:pPr>
        <w:suppressAutoHyphens/>
        <w:spacing w:after="0" w:line="240" w:lineRule="auto"/>
      </w:pPr>
      <w:r w:rsidRPr="002C3AD5">
        <w:rPr>
          <w:b/>
          <w:bCs/>
        </w:rPr>
        <w:t>Прогноза:</w:t>
      </w:r>
    </w:p>
    <w:p w14:paraId="654FB643" w14:textId="77777777" w:rsidR="002C3AD5" w:rsidRPr="002C3AD5" w:rsidRDefault="002C3AD5" w:rsidP="00A71168">
      <w:pPr>
        <w:numPr>
          <w:ilvl w:val="0"/>
          <w:numId w:val="781"/>
        </w:numPr>
        <w:suppressAutoHyphens/>
        <w:spacing w:after="0" w:line="240" w:lineRule="auto"/>
      </w:pPr>
      <w:r w:rsidRPr="002C3AD5">
        <w:t>Относително добра при липса на усложнения и при съвременните възможности за оперативно лечение.</w:t>
      </w:r>
    </w:p>
    <w:p w14:paraId="19E4DA20" w14:textId="77777777" w:rsidR="00917DCF" w:rsidRPr="00CF0CB6" w:rsidRDefault="00917DCF" w:rsidP="00706DB1">
      <w:pPr>
        <w:suppressAutoHyphens/>
        <w:spacing w:after="0" w:line="240" w:lineRule="auto"/>
        <w:rPr>
          <w:lang w:val="bg-BG"/>
        </w:rPr>
      </w:pPr>
    </w:p>
    <w:p w14:paraId="33F4045E" w14:textId="77777777" w:rsidR="00917DCF" w:rsidRDefault="00917DCF" w:rsidP="00706DB1">
      <w:pPr>
        <w:pStyle w:val="ListParagraph"/>
        <w:suppressAutoHyphens/>
        <w:spacing w:after="0" w:line="240" w:lineRule="auto"/>
        <w:rPr>
          <w:lang w:val="bg-BG"/>
        </w:rPr>
      </w:pPr>
    </w:p>
    <w:p w14:paraId="60657990" w14:textId="0468CFD7" w:rsidR="00917DCF" w:rsidRDefault="00DF612B" w:rsidP="00706DB1">
      <w:pPr>
        <w:pStyle w:val="ListParagraph"/>
        <w:suppressAutoHyphens/>
        <w:spacing w:after="0" w:line="240" w:lineRule="auto"/>
        <w:rPr>
          <w:lang w:val="bg-BG"/>
        </w:rPr>
      </w:pPr>
      <w:r w:rsidRPr="00DF612B">
        <w:rPr>
          <w:noProof/>
          <w:lang w:val="bg-BG"/>
        </w:rPr>
        <w:lastRenderedPageBreak/>
        <w:drawing>
          <wp:inline distT="0" distB="0" distL="0" distR="0" wp14:anchorId="43FA1AFC" wp14:editId="381515D7">
            <wp:extent cx="6858000" cy="4511675"/>
            <wp:effectExtent l="0" t="0" r="0" b="3175"/>
            <wp:docPr id="464137861" name="Picture 1" descr="A hand pointing at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7861" name="Picture 1" descr="A hand pointing at a whiteboard&#10;&#10;AI-generated content may be incorrect."/>
                    <pic:cNvPicPr/>
                  </pic:nvPicPr>
                  <pic:blipFill>
                    <a:blip r:embed="rId9"/>
                    <a:stretch>
                      <a:fillRect/>
                    </a:stretch>
                  </pic:blipFill>
                  <pic:spPr>
                    <a:xfrm>
                      <a:off x="0" y="0"/>
                      <a:ext cx="6858000" cy="4511675"/>
                    </a:xfrm>
                    <a:prstGeom prst="rect">
                      <a:avLst/>
                    </a:prstGeom>
                  </pic:spPr>
                </pic:pic>
              </a:graphicData>
            </a:graphic>
          </wp:inline>
        </w:drawing>
      </w:r>
    </w:p>
    <w:p w14:paraId="7872EC97" w14:textId="4BEE5D97" w:rsidR="00917DCF" w:rsidRDefault="001D5A88" w:rsidP="00706DB1">
      <w:pPr>
        <w:pStyle w:val="ListParagraph"/>
        <w:suppressAutoHyphens/>
        <w:spacing w:after="0" w:line="240" w:lineRule="auto"/>
        <w:rPr>
          <w:lang w:val="bg-BG"/>
        </w:rPr>
      </w:pPr>
      <w:r>
        <w:rPr>
          <w:noProof/>
        </w:rPr>
        <mc:AlternateContent>
          <mc:Choice Requires="wps">
            <w:drawing>
              <wp:inline distT="0" distB="0" distL="0" distR="0" wp14:anchorId="6FD54A74" wp14:editId="7C866C1C">
                <wp:extent cx="301625" cy="301625"/>
                <wp:effectExtent l="0" t="0" r="0" b="0"/>
                <wp:docPr id="131580826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7120CF35" id="Rectangle 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D02355B" w14:textId="77777777" w:rsidR="00917DCF" w:rsidRDefault="00917DCF" w:rsidP="00706DB1">
      <w:pPr>
        <w:pStyle w:val="ListParagraph"/>
        <w:suppressAutoHyphens/>
        <w:spacing w:after="0" w:line="240" w:lineRule="auto"/>
        <w:rPr>
          <w:lang w:val="bg-BG"/>
        </w:rPr>
      </w:pPr>
    </w:p>
    <w:p w14:paraId="73864412" w14:textId="77777777" w:rsidR="00917DCF" w:rsidRDefault="00917DCF" w:rsidP="00706DB1">
      <w:pPr>
        <w:pStyle w:val="ListParagraph"/>
        <w:suppressAutoHyphens/>
        <w:spacing w:after="0" w:line="240" w:lineRule="auto"/>
        <w:rPr>
          <w:lang w:val="bg-BG"/>
        </w:rPr>
      </w:pPr>
    </w:p>
    <w:p w14:paraId="53D4652F" w14:textId="77777777" w:rsidR="00917DCF" w:rsidRDefault="00917DCF" w:rsidP="00706DB1">
      <w:pPr>
        <w:pStyle w:val="ListParagraph"/>
        <w:suppressAutoHyphens/>
        <w:spacing w:after="0" w:line="240" w:lineRule="auto"/>
        <w:rPr>
          <w:lang w:val="bg-BG"/>
        </w:rPr>
      </w:pPr>
    </w:p>
    <w:p w14:paraId="635C0F33" w14:textId="77777777" w:rsidR="00917DCF" w:rsidRDefault="00917DCF" w:rsidP="00706DB1">
      <w:pPr>
        <w:pStyle w:val="ListParagraph"/>
        <w:suppressAutoHyphens/>
        <w:spacing w:after="0" w:line="240" w:lineRule="auto"/>
        <w:rPr>
          <w:lang w:val="bg-BG"/>
        </w:rPr>
      </w:pPr>
    </w:p>
    <w:p w14:paraId="2905A487" w14:textId="77777777" w:rsidR="00917DCF" w:rsidRDefault="00917DCF" w:rsidP="00706DB1">
      <w:pPr>
        <w:pStyle w:val="ListParagraph"/>
        <w:suppressAutoHyphens/>
        <w:spacing w:after="0" w:line="240" w:lineRule="auto"/>
        <w:rPr>
          <w:lang w:val="bg-BG"/>
        </w:rPr>
      </w:pPr>
    </w:p>
    <w:p w14:paraId="1787DBFD" w14:textId="77777777" w:rsidR="00917DCF" w:rsidRDefault="00917DCF" w:rsidP="00706DB1">
      <w:pPr>
        <w:pStyle w:val="ListParagraph"/>
        <w:suppressAutoHyphens/>
        <w:spacing w:after="0" w:line="240" w:lineRule="auto"/>
        <w:rPr>
          <w:lang w:val="bg-BG"/>
        </w:rPr>
      </w:pPr>
    </w:p>
    <w:p w14:paraId="778CF3CE" w14:textId="229CB0D8" w:rsidR="00917DCF" w:rsidRPr="00917DCF" w:rsidRDefault="00917DCF" w:rsidP="00706DB1">
      <w:pPr>
        <w:spacing w:after="0"/>
        <w:rPr>
          <w:b/>
          <w:bCs/>
          <w:lang w:val="bg-BG"/>
        </w:rPr>
      </w:pPr>
      <w:r>
        <w:rPr>
          <w:b/>
          <w:bCs/>
          <w:lang w:val="bg-BG"/>
        </w:rPr>
        <w:br w:type="page"/>
      </w:r>
    </w:p>
    <w:p w14:paraId="379920FA" w14:textId="1CA9A2BA" w:rsidR="00917DCF" w:rsidRDefault="00917DCF" w:rsidP="00706DB1">
      <w:pPr>
        <w:suppressAutoHyphens/>
        <w:spacing w:after="0" w:line="240" w:lineRule="auto"/>
        <w:ind w:left="360"/>
        <w:jc w:val="center"/>
        <w:rPr>
          <w:b/>
          <w:bCs/>
          <w:lang w:val="bg-BG"/>
        </w:rPr>
      </w:pPr>
      <w:r>
        <w:rPr>
          <w:b/>
          <w:bCs/>
          <w:lang w:val="bg-BG"/>
        </w:rPr>
        <w:lastRenderedPageBreak/>
        <w:t xml:space="preserve">77. </w:t>
      </w:r>
      <w:r w:rsidRPr="00917DCF">
        <w:rPr>
          <w:b/>
          <w:bCs/>
          <w:lang w:val="bg-BG"/>
        </w:rPr>
        <w:t>ИБС – ОКС - етиология, патогенеза, клинична картина, форми, диагноза.</w:t>
      </w:r>
    </w:p>
    <w:p w14:paraId="496F2B28" w14:textId="77777777" w:rsidR="00F90A5C" w:rsidRDefault="006E3D66" w:rsidP="00706DB1">
      <w:pPr>
        <w:suppressAutoHyphens/>
        <w:spacing w:after="0" w:line="240" w:lineRule="auto"/>
        <w:ind w:left="360"/>
        <w:rPr>
          <w:lang w:val="bg-BG"/>
        </w:rPr>
      </w:pPr>
      <w:r w:rsidRPr="006E3D66">
        <w:rPr>
          <w:b/>
          <w:bCs/>
        </w:rPr>
        <w:t>Остър коронарен синдром (ОКС)</w:t>
      </w:r>
      <w:r w:rsidRPr="006E3D66">
        <w:t xml:space="preserve"> е термин, който обединява спешни състояния, дължащи се на остра миокардна исхемия, като </w:t>
      </w:r>
      <w:r w:rsidRPr="006E3D66">
        <w:rPr>
          <w:b/>
          <w:bCs/>
          <w:color w:val="EE0000"/>
        </w:rPr>
        <w:t>нестабилна стенокардия</w:t>
      </w:r>
      <w:r w:rsidRPr="006E3D66">
        <w:rPr>
          <w:color w:val="EE0000"/>
        </w:rPr>
        <w:t xml:space="preserve"> и </w:t>
      </w:r>
      <w:r w:rsidRPr="006E3D66">
        <w:rPr>
          <w:b/>
          <w:bCs/>
          <w:color w:val="EE0000"/>
        </w:rPr>
        <w:t>миокарден инфаркт</w:t>
      </w:r>
      <w:r w:rsidRPr="006E3D66">
        <w:t>. Те са резултат от внезапно, критично намаляване на коронарния кръвоток.</w:t>
      </w:r>
    </w:p>
    <w:p w14:paraId="750729FD" w14:textId="2276FA5B" w:rsidR="006E3D66" w:rsidRPr="006E3D66" w:rsidRDefault="006E3D66" w:rsidP="00706DB1">
      <w:pPr>
        <w:suppressAutoHyphens/>
        <w:spacing w:after="0" w:line="240" w:lineRule="auto"/>
        <w:ind w:left="360"/>
      </w:pPr>
      <w:r w:rsidRPr="006E3D66">
        <w:rPr>
          <w:b/>
          <w:bCs/>
        </w:rPr>
        <w:t>Етиология:</w:t>
      </w:r>
    </w:p>
    <w:p w14:paraId="2EE2D781" w14:textId="77777777" w:rsidR="006E3D66" w:rsidRPr="006E3D66" w:rsidRDefault="006E3D66" w:rsidP="00A71168">
      <w:pPr>
        <w:numPr>
          <w:ilvl w:val="0"/>
          <w:numId w:val="782"/>
        </w:numPr>
        <w:suppressAutoHyphens/>
        <w:spacing w:after="0" w:line="240" w:lineRule="auto"/>
      </w:pPr>
      <w:r w:rsidRPr="006E3D66">
        <w:rPr>
          <w:b/>
          <w:bCs/>
        </w:rPr>
        <w:t>Основна причина (&gt;95%):</w:t>
      </w:r>
      <w:r w:rsidRPr="006E3D66">
        <w:t xml:space="preserve"> </w:t>
      </w:r>
      <w:r w:rsidRPr="006E3D66">
        <w:rPr>
          <w:color w:val="EE0000"/>
        </w:rPr>
        <w:t xml:space="preserve">Стенозираща коронарна атеросклероза, усложнена с </w:t>
      </w:r>
      <w:r w:rsidRPr="006E3D66">
        <w:rPr>
          <w:b/>
          <w:bCs/>
          <w:color w:val="EE0000"/>
        </w:rPr>
        <w:t>прясна коронарна тромбоза</w:t>
      </w:r>
      <w:r w:rsidRPr="006E3D66">
        <w:t>.</w:t>
      </w:r>
    </w:p>
    <w:p w14:paraId="4F724ECC" w14:textId="77777777" w:rsidR="006E3D66" w:rsidRPr="006E3D66" w:rsidRDefault="006E3D66" w:rsidP="00A71168">
      <w:pPr>
        <w:numPr>
          <w:ilvl w:val="0"/>
          <w:numId w:val="782"/>
        </w:numPr>
        <w:suppressAutoHyphens/>
        <w:spacing w:after="0" w:line="240" w:lineRule="auto"/>
      </w:pPr>
      <w:r w:rsidRPr="006E3D66">
        <w:rPr>
          <w:b/>
          <w:bCs/>
        </w:rPr>
        <w:t>Други причини (малък процент):</w:t>
      </w:r>
      <w:r w:rsidRPr="006E3D66">
        <w:t xml:space="preserve"> </w:t>
      </w:r>
      <w:r w:rsidRPr="006E3D66">
        <w:rPr>
          <w:color w:val="EE0000"/>
        </w:rPr>
        <w:t>Коронарит, траен спазъм на коронарните артерии, емболия</w:t>
      </w:r>
      <w:r w:rsidRPr="006E3D66">
        <w:t>.</w:t>
      </w:r>
    </w:p>
    <w:p w14:paraId="6F45C744" w14:textId="77777777" w:rsidR="006E3D66" w:rsidRPr="006E3D66" w:rsidRDefault="006E3D66" w:rsidP="00A71168">
      <w:pPr>
        <w:numPr>
          <w:ilvl w:val="0"/>
          <w:numId w:val="782"/>
        </w:numPr>
        <w:suppressAutoHyphens/>
        <w:spacing w:after="0" w:line="240" w:lineRule="auto"/>
      </w:pPr>
      <w:r w:rsidRPr="006E3D66">
        <w:rPr>
          <w:b/>
          <w:bCs/>
        </w:rPr>
        <w:t>Рискови фактори за развитие на коронарна атеросклероза:</w:t>
      </w:r>
    </w:p>
    <w:p w14:paraId="62FA6FC4" w14:textId="77777777" w:rsidR="006E3D66" w:rsidRPr="006E3D66" w:rsidRDefault="006E3D66" w:rsidP="00A71168">
      <w:pPr>
        <w:numPr>
          <w:ilvl w:val="1"/>
          <w:numId w:val="782"/>
        </w:numPr>
        <w:suppressAutoHyphens/>
        <w:spacing w:after="0" w:line="240" w:lineRule="auto"/>
      </w:pPr>
      <w:r w:rsidRPr="006E3D66">
        <w:t>Артериална хипертония.</w:t>
      </w:r>
    </w:p>
    <w:p w14:paraId="3C9E99FB" w14:textId="77777777" w:rsidR="006E3D66" w:rsidRPr="006E3D66" w:rsidRDefault="006E3D66" w:rsidP="00A71168">
      <w:pPr>
        <w:numPr>
          <w:ilvl w:val="1"/>
          <w:numId w:val="782"/>
        </w:numPr>
        <w:suppressAutoHyphens/>
        <w:spacing w:after="0" w:line="240" w:lineRule="auto"/>
      </w:pPr>
      <w:r w:rsidRPr="006E3D66">
        <w:t>Дислипидемия (високи стойности на холестерол, триглицериди, LDL).</w:t>
      </w:r>
    </w:p>
    <w:p w14:paraId="2B85FB9D" w14:textId="77777777" w:rsidR="006E3D66" w:rsidRPr="006E3D66" w:rsidRDefault="006E3D66" w:rsidP="00A71168">
      <w:pPr>
        <w:numPr>
          <w:ilvl w:val="1"/>
          <w:numId w:val="782"/>
        </w:numPr>
        <w:suppressAutoHyphens/>
        <w:spacing w:after="0" w:line="240" w:lineRule="auto"/>
      </w:pPr>
      <w:r w:rsidRPr="006E3D66">
        <w:t>Фамилна обремененост.</w:t>
      </w:r>
    </w:p>
    <w:p w14:paraId="4E12902C" w14:textId="77777777" w:rsidR="006E3D66" w:rsidRPr="006E3D66" w:rsidRDefault="006E3D66" w:rsidP="00A71168">
      <w:pPr>
        <w:numPr>
          <w:ilvl w:val="1"/>
          <w:numId w:val="782"/>
        </w:numPr>
        <w:suppressAutoHyphens/>
        <w:spacing w:after="0" w:line="240" w:lineRule="auto"/>
      </w:pPr>
      <w:r w:rsidRPr="006E3D66">
        <w:t>Намалена физическа активност и наднормено тегло.</w:t>
      </w:r>
    </w:p>
    <w:p w14:paraId="3931D588" w14:textId="77777777" w:rsidR="006E3D66" w:rsidRPr="006E3D66" w:rsidRDefault="006E3D66" w:rsidP="00A71168">
      <w:pPr>
        <w:numPr>
          <w:ilvl w:val="1"/>
          <w:numId w:val="782"/>
        </w:numPr>
        <w:suppressAutoHyphens/>
        <w:spacing w:after="0" w:line="240" w:lineRule="auto"/>
      </w:pPr>
      <w:r w:rsidRPr="006E3D66">
        <w:t>Хроничен стрес.</w:t>
      </w:r>
    </w:p>
    <w:p w14:paraId="47D98B50" w14:textId="77777777" w:rsidR="006E3D66" w:rsidRPr="006E3D66" w:rsidRDefault="006E3D66" w:rsidP="00A71168">
      <w:pPr>
        <w:numPr>
          <w:ilvl w:val="1"/>
          <w:numId w:val="782"/>
        </w:numPr>
        <w:suppressAutoHyphens/>
        <w:spacing w:after="0" w:line="240" w:lineRule="auto"/>
      </w:pPr>
      <w:r w:rsidRPr="006E3D66">
        <w:t>Захарен диабет.</w:t>
      </w:r>
    </w:p>
    <w:p w14:paraId="7FC24BC8" w14:textId="77777777" w:rsidR="006E3D66" w:rsidRPr="006E3D66" w:rsidRDefault="006E3D66" w:rsidP="00706DB1">
      <w:pPr>
        <w:suppressAutoHyphens/>
        <w:spacing w:after="0" w:line="240" w:lineRule="auto"/>
        <w:ind w:left="360"/>
      </w:pPr>
      <w:r w:rsidRPr="006E3D66">
        <w:rPr>
          <w:b/>
          <w:bCs/>
        </w:rPr>
        <w:t>Патогенеза:</w:t>
      </w:r>
    </w:p>
    <w:p w14:paraId="5BE2420C" w14:textId="77777777" w:rsidR="006E3D66" w:rsidRPr="006E3D66" w:rsidRDefault="006E3D66" w:rsidP="00A71168">
      <w:pPr>
        <w:numPr>
          <w:ilvl w:val="0"/>
          <w:numId w:val="783"/>
        </w:numPr>
        <w:suppressAutoHyphens/>
        <w:spacing w:after="0" w:line="240" w:lineRule="auto"/>
      </w:pPr>
      <w:r w:rsidRPr="006E3D66">
        <w:t xml:space="preserve">В основата стои </w:t>
      </w:r>
      <w:r w:rsidRPr="006E3D66">
        <w:rPr>
          <w:b/>
          <w:bCs/>
          <w:color w:val="EE0000"/>
        </w:rPr>
        <w:t>руптура на атеросклеротична плака</w:t>
      </w:r>
      <w:r w:rsidRPr="006E3D66">
        <w:t xml:space="preserve">, което води до </w:t>
      </w:r>
      <w:r w:rsidRPr="006E3D66">
        <w:rPr>
          <w:color w:val="EE0000"/>
        </w:rPr>
        <w:t>тромбоза</w:t>
      </w:r>
      <w:r w:rsidRPr="006E3D66">
        <w:t>.</w:t>
      </w:r>
    </w:p>
    <w:p w14:paraId="120CB315" w14:textId="77777777" w:rsidR="006E3D66" w:rsidRPr="006E3D66" w:rsidRDefault="006E3D66" w:rsidP="00A71168">
      <w:pPr>
        <w:numPr>
          <w:ilvl w:val="0"/>
          <w:numId w:val="783"/>
        </w:numPr>
        <w:suppressAutoHyphens/>
        <w:spacing w:after="0" w:line="240" w:lineRule="auto"/>
      </w:pPr>
      <w:r w:rsidRPr="006E3D66">
        <w:t xml:space="preserve">Прибавянето на </w:t>
      </w:r>
      <w:r w:rsidRPr="006E3D66">
        <w:rPr>
          <w:b/>
          <w:bCs/>
          <w:color w:val="EE0000"/>
        </w:rPr>
        <w:t>коронарен спазъм</w:t>
      </w:r>
      <w:r w:rsidRPr="006E3D66">
        <w:rPr>
          <w:color w:val="EE0000"/>
        </w:rPr>
        <w:t xml:space="preserve"> </w:t>
      </w:r>
      <w:r w:rsidRPr="006E3D66">
        <w:t>усложнява допълнително процеса.</w:t>
      </w:r>
    </w:p>
    <w:p w14:paraId="0C3EF59D" w14:textId="77777777" w:rsidR="006E3D66" w:rsidRPr="006E3D66" w:rsidRDefault="006E3D66" w:rsidP="00A71168">
      <w:pPr>
        <w:numPr>
          <w:ilvl w:val="0"/>
          <w:numId w:val="783"/>
        </w:numPr>
        <w:suppressAutoHyphens/>
        <w:spacing w:after="0" w:line="240" w:lineRule="auto"/>
      </w:pPr>
      <w:r w:rsidRPr="006E3D66">
        <w:t xml:space="preserve">Патогенезата е свързана с </w:t>
      </w:r>
      <w:r w:rsidRPr="006E3D66">
        <w:rPr>
          <w:color w:val="EE0000"/>
        </w:rPr>
        <w:t xml:space="preserve">остро настъпило </w:t>
      </w:r>
      <w:r w:rsidRPr="006E3D66">
        <w:rPr>
          <w:b/>
          <w:bCs/>
          <w:color w:val="EE0000"/>
        </w:rPr>
        <w:t>несъответствие между ограниченото коронарно кръвоснабдяване и моментните нужди от кислород на миокарда</w:t>
      </w:r>
      <w:r w:rsidRPr="006E3D66">
        <w:t>.</w:t>
      </w:r>
    </w:p>
    <w:p w14:paraId="6661385D" w14:textId="77777777" w:rsidR="006E3D66" w:rsidRPr="006E3D66" w:rsidRDefault="006E3D66" w:rsidP="00A71168">
      <w:pPr>
        <w:numPr>
          <w:ilvl w:val="0"/>
          <w:numId w:val="783"/>
        </w:numPr>
        <w:suppressAutoHyphens/>
        <w:spacing w:after="0" w:line="240" w:lineRule="auto"/>
      </w:pPr>
      <w:r w:rsidRPr="006E3D66">
        <w:t>В зависимост от степента и продължителността на запушването се развива:</w:t>
      </w:r>
    </w:p>
    <w:p w14:paraId="3ABC27B2" w14:textId="77777777" w:rsidR="006E3D66" w:rsidRPr="006E3D66" w:rsidRDefault="006E3D66" w:rsidP="00A71168">
      <w:pPr>
        <w:numPr>
          <w:ilvl w:val="1"/>
          <w:numId w:val="783"/>
        </w:numPr>
        <w:suppressAutoHyphens/>
        <w:spacing w:after="0" w:line="240" w:lineRule="auto"/>
      </w:pPr>
      <w:r w:rsidRPr="006E3D66">
        <w:rPr>
          <w:b/>
          <w:bCs/>
          <w:color w:val="EE0000"/>
        </w:rPr>
        <w:t>Нестабилна стенокардия</w:t>
      </w:r>
      <w:r w:rsidRPr="006E3D66">
        <w:rPr>
          <w:b/>
          <w:bCs/>
        </w:rPr>
        <w:t>:</w:t>
      </w:r>
      <w:r w:rsidRPr="006E3D66">
        <w:t xml:space="preserve"> При </w:t>
      </w:r>
      <w:r w:rsidRPr="006E3D66">
        <w:rPr>
          <w:color w:val="EE0000"/>
        </w:rPr>
        <w:t xml:space="preserve">преходна или непълна оклузия </w:t>
      </w:r>
      <w:r w:rsidRPr="006E3D66">
        <w:t xml:space="preserve">(неоклузивен тромб), която предизвиква </w:t>
      </w:r>
      <w:r w:rsidRPr="006E3D66">
        <w:rPr>
          <w:color w:val="EE0000"/>
        </w:rPr>
        <w:t>тежка исхемия</w:t>
      </w:r>
      <w:r w:rsidRPr="006E3D66">
        <w:t xml:space="preserve">, но </w:t>
      </w:r>
      <w:r w:rsidRPr="006E3D66">
        <w:rPr>
          <w:b/>
          <w:bCs/>
          <w:color w:val="EE0000"/>
        </w:rPr>
        <w:t>без миокардна некроза</w:t>
      </w:r>
      <w:r w:rsidRPr="006E3D66">
        <w:t>.</w:t>
      </w:r>
    </w:p>
    <w:p w14:paraId="5F4B9E52" w14:textId="77777777" w:rsidR="006E3D66" w:rsidRPr="006E3D66" w:rsidRDefault="006E3D66" w:rsidP="00A71168">
      <w:pPr>
        <w:numPr>
          <w:ilvl w:val="1"/>
          <w:numId w:val="783"/>
        </w:numPr>
        <w:suppressAutoHyphens/>
        <w:spacing w:after="0" w:line="240" w:lineRule="auto"/>
      </w:pPr>
      <w:r w:rsidRPr="006E3D66">
        <w:rPr>
          <w:b/>
          <w:bCs/>
          <w:color w:val="EE0000"/>
        </w:rPr>
        <w:t>Миокарден инфаркт</w:t>
      </w:r>
      <w:r w:rsidRPr="006E3D66">
        <w:rPr>
          <w:b/>
          <w:bCs/>
        </w:rPr>
        <w:t>:</w:t>
      </w:r>
      <w:r w:rsidRPr="006E3D66">
        <w:t xml:space="preserve"> При </w:t>
      </w:r>
      <w:r w:rsidRPr="006E3D66">
        <w:rPr>
          <w:color w:val="EE0000"/>
        </w:rPr>
        <w:t>пълна и продължителна оклузия</w:t>
      </w:r>
      <w:r w:rsidRPr="006E3D66">
        <w:t xml:space="preserve">, която води до </w:t>
      </w:r>
      <w:r w:rsidRPr="006E3D66">
        <w:rPr>
          <w:b/>
          <w:bCs/>
          <w:color w:val="EE0000"/>
        </w:rPr>
        <w:t>исхемична некроза</w:t>
      </w:r>
      <w:r w:rsidRPr="006E3D66">
        <w:t xml:space="preserve"> на миокарда.</w:t>
      </w:r>
    </w:p>
    <w:p w14:paraId="730594A4" w14:textId="77777777" w:rsidR="006E3D66" w:rsidRPr="006E3D66" w:rsidRDefault="006E3D66" w:rsidP="00706DB1">
      <w:pPr>
        <w:suppressAutoHyphens/>
        <w:spacing w:after="0" w:line="240" w:lineRule="auto"/>
        <w:ind w:left="360"/>
      </w:pPr>
      <w:r w:rsidRPr="006E3D66">
        <w:rPr>
          <w:b/>
          <w:bCs/>
        </w:rPr>
        <w:t>Клинична картина (обща):</w:t>
      </w:r>
    </w:p>
    <w:p w14:paraId="38244426" w14:textId="77777777" w:rsidR="006E3D66" w:rsidRPr="006E3D66" w:rsidRDefault="006E3D66" w:rsidP="00A71168">
      <w:pPr>
        <w:numPr>
          <w:ilvl w:val="0"/>
          <w:numId w:val="784"/>
        </w:numPr>
        <w:suppressAutoHyphens/>
        <w:spacing w:after="0" w:line="240" w:lineRule="auto"/>
      </w:pPr>
      <w:r w:rsidRPr="006E3D66">
        <w:rPr>
          <w:b/>
          <w:bCs/>
          <w:color w:val="EE0000"/>
        </w:rPr>
        <w:t>Болка</w:t>
      </w:r>
      <w:r w:rsidRPr="006E3D66">
        <w:rPr>
          <w:b/>
          <w:bCs/>
        </w:rPr>
        <w:t>:</w:t>
      </w:r>
      <w:r w:rsidRPr="006E3D66">
        <w:t xml:space="preserve"> Основен симптом. Характеризира се с </w:t>
      </w:r>
      <w:r w:rsidRPr="006E3D66">
        <w:rPr>
          <w:color w:val="EE0000"/>
        </w:rPr>
        <w:t>тежка, продължителна, притискаща или опресивна ретростернална болка</w:t>
      </w:r>
      <w:r w:rsidRPr="006E3D66">
        <w:t>.</w:t>
      </w:r>
    </w:p>
    <w:p w14:paraId="62574749" w14:textId="77777777" w:rsidR="006E3D66" w:rsidRPr="006E3D66" w:rsidRDefault="006E3D66" w:rsidP="00A71168">
      <w:pPr>
        <w:numPr>
          <w:ilvl w:val="0"/>
          <w:numId w:val="784"/>
        </w:numPr>
        <w:suppressAutoHyphens/>
        <w:spacing w:after="0" w:line="240" w:lineRule="auto"/>
      </w:pPr>
      <w:r w:rsidRPr="006E3D66">
        <w:rPr>
          <w:b/>
          <w:bCs/>
        </w:rPr>
        <w:t>Продължителност:</w:t>
      </w:r>
      <w:r w:rsidRPr="006E3D66">
        <w:t xml:space="preserve"> </w:t>
      </w:r>
      <w:r w:rsidRPr="006E3D66">
        <w:rPr>
          <w:color w:val="EE0000"/>
        </w:rPr>
        <w:t>При нестабилна стенокардия е по-продължителна (до 30 мин), а при миокарден инфаркт е повече от 30 мин</w:t>
      </w:r>
      <w:r w:rsidRPr="006E3D66">
        <w:t>.</w:t>
      </w:r>
    </w:p>
    <w:p w14:paraId="4956A16C" w14:textId="77777777" w:rsidR="006E3D66" w:rsidRPr="006E3D66" w:rsidRDefault="006E3D66" w:rsidP="00A71168">
      <w:pPr>
        <w:numPr>
          <w:ilvl w:val="0"/>
          <w:numId w:val="784"/>
        </w:numPr>
        <w:suppressAutoHyphens/>
        <w:spacing w:after="0" w:line="240" w:lineRule="auto"/>
      </w:pPr>
      <w:r w:rsidRPr="006E3D66">
        <w:rPr>
          <w:b/>
          <w:bCs/>
        </w:rPr>
        <w:t>Провокация:</w:t>
      </w:r>
      <w:r w:rsidRPr="006E3D66">
        <w:t xml:space="preserve"> </w:t>
      </w:r>
      <w:r w:rsidRPr="006E3D66">
        <w:rPr>
          <w:color w:val="EE0000"/>
        </w:rPr>
        <w:t>Може да се появи и при покой</w:t>
      </w:r>
      <w:r w:rsidRPr="006E3D66">
        <w:t>.</w:t>
      </w:r>
    </w:p>
    <w:p w14:paraId="1B7B8746" w14:textId="48D77CEA" w:rsidR="006E3D66" w:rsidRPr="006E3D66" w:rsidRDefault="006E3D66" w:rsidP="00A71168">
      <w:pPr>
        <w:numPr>
          <w:ilvl w:val="0"/>
          <w:numId w:val="784"/>
        </w:numPr>
        <w:suppressAutoHyphens/>
        <w:spacing w:after="0" w:line="240" w:lineRule="auto"/>
      </w:pPr>
      <w:r w:rsidRPr="006E3D66">
        <w:rPr>
          <w:b/>
          <w:bCs/>
        </w:rPr>
        <w:t>Повлияване:</w:t>
      </w:r>
      <w:r w:rsidR="00F90A5C">
        <w:rPr>
          <w:b/>
          <w:bCs/>
          <w:lang w:val="bg-BG"/>
        </w:rPr>
        <w:t xml:space="preserve"> </w:t>
      </w:r>
      <w:r w:rsidRPr="006E3D66">
        <w:rPr>
          <w:b/>
          <w:bCs/>
          <w:color w:val="EE0000"/>
        </w:rPr>
        <w:t>Не се повлиява</w:t>
      </w:r>
      <w:r w:rsidRPr="006E3D66">
        <w:rPr>
          <w:color w:val="EE0000"/>
        </w:rPr>
        <w:t xml:space="preserve"> или се повлиява слабо от нитроглицерин и покой</w:t>
      </w:r>
      <w:r w:rsidRPr="006E3D66">
        <w:t>.</w:t>
      </w:r>
    </w:p>
    <w:p w14:paraId="6D015681" w14:textId="77777777" w:rsidR="006E3D66" w:rsidRPr="006E3D66" w:rsidRDefault="006E3D66" w:rsidP="00A71168">
      <w:pPr>
        <w:numPr>
          <w:ilvl w:val="0"/>
          <w:numId w:val="784"/>
        </w:numPr>
        <w:suppressAutoHyphens/>
        <w:spacing w:after="0" w:line="240" w:lineRule="auto"/>
      </w:pPr>
      <w:r w:rsidRPr="006E3D66">
        <w:rPr>
          <w:b/>
          <w:bCs/>
        </w:rPr>
        <w:t>Съпътстващи симптоми:</w:t>
      </w:r>
      <w:r w:rsidRPr="006E3D66">
        <w:t xml:space="preserve"> </w:t>
      </w:r>
      <w:r w:rsidRPr="006E3D66">
        <w:rPr>
          <w:color w:val="EE0000"/>
        </w:rPr>
        <w:t>Често се съпровожда от "смъртен страх", изпотяване, гадене, повръщане</w:t>
      </w:r>
      <w:r w:rsidRPr="006E3D66">
        <w:t>.</w:t>
      </w:r>
    </w:p>
    <w:p w14:paraId="6760770A" w14:textId="77777777" w:rsidR="006E3D66" w:rsidRPr="006E3D66" w:rsidRDefault="006E3D66" w:rsidP="00706DB1">
      <w:pPr>
        <w:suppressAutoHyphens/>
        <w:spacing w:after="0" w:line="240" w:lineRule="auto"/>
        <w:ind w:left="360"/>
      </w:pPr>
      <w:r w:rsidRPr="006E3D66">
        <w:rPr>
          <w:b/>
          <w:bCs/>
        </w:rPr>
        <w:t>Форми:</w:t>
      </w:r>
    </w:p>
    <w:p w14:paraId="7AC3B54A" w14:textId="77777777" w:rsidR="006E3D66" w:rsidRPr="006E3D66" w:rsidRDefault="006E3D66" w:rsidP="00A71168">
      <w:pPr>
        <w:numPr>
          <w:ilvl w:val="0"/>
          <w:numId w:val="785"/>
        </w:numPr>
        <w:suppressAutoHyphens/>
        <w:spacing w:after="0" w:line="240" w:lineRule="auto"/>
      </w:pPr>
      <w:r w:rsidRPr="006E3D66">
        <w:rPr>
          <w:b/>
          <w:bCs/>
        </w:rPr>
        <w:t>1. Нестабилна стенокардия:</w:t>
      </w:r>
      <w:r w:rsidRPr="006E3D66">
        <w:t xml:space="preserve"> Диагнозата се поставя при:</w:t>
      </w:r>
    </w:p>
    <w:p w14:paraId="410EBEFC" w14:textId="77777777" w:rsidR="006E3D66" w:rsidRPr="006E3D66" w:rsidRDefault="006E3D66" w:rsidP="00A71168">
      <w:pPr>
        <w:numPr>
          <w:ilvl w:val="1"/>
          <w:numId w:val="785"/>
        </w:numPr>
        <w:suppressAutoHyphens/>
        <w:spacing w:after="0" w:line="240" w:lineRule="auto"/>
        <w:rPr>
          <w:color w:val="EE0000"/>
        </w:rPr>
      </w:pPr>
      <w:r w:rsidRPr="006E3D66">
        <w:rPr>
          <w:color w:val="EE0000"/>
        </w:rPr>
        <w:t>Стенокардия с давност по-малко от 1 месец (първа поява).</w:t>
      </w:r>
    </w:p>
    <w:p w14:paraId="6DC1A0FC" w14:textId="77777777" w:rsidR="006E3D66" w:rsidRPr="006E3D66" w:rsidRDefault="006E3D66" w:rsidP="00A71168">
      <w:pPr>
        <w:numPr>
          <w:ilvl w:val="1"/>
          <w:numId w:val="785"/>
        </w:numPr>
        <w:suppressAutoHyphens/>
        <w:spacing w:after="0" w:line="240" w:lineRule="auto"/>
      </w:pPr>
      <w:r w:rsidRPr="006E3D66">
        <w:rPr>
          <w:color w:val="EE0000"/>
        </w:rPr>
        <w:t>Поява на ангинозен пристъп при покой</w:t>
      </w:r>
      <w:r w:rsidRPr="006E3D66">
        <w:t>.</w:t>
      </w:r>
    </w:p>
    <w:p w14:paraId="3849E2C7" w14:textId="77777777" w:rsidR="006E3D66" w:rsidRPr="006E3D66" w:rsidRDefault="006E3D66" w:rsidP="00A71168">
      <w:pPr>
        <w:numPr>
          <w:ilvl w:val="1"/>
          <w:numId w:val="785"/>
        </w:numPr>
        <w:suppressAutoHyphens/>
        <w:spacing w:after="0" w:line="240" w:lineRule="auto"/>
      </w:pPr>
      <w:r w:rsidRPr="006E3D66">
        <w:rPr>
          <w:color w:val="EE0000"/>
        </w:rPr>
        <w:t>Внезапно влошила се стенокардия</w:t>
      </w:r>
      <w:r w:rsidRPr="006E3D66">
        <w:t xml:space="preserve"> (учестили се, по-дълготрайни и по-тежки пристъпи).</w:t>
      </w:r>
    </w:p>
    <w:p w14:paraId="058DB042" w14:textId="77777777" w:rsidR="006E3D66" w:rsidRPr="006E3D66" w:rsidRDefault="006E3D66" w:rsidP="00A71168">
      <w:pPr>
        <w:numPr>
          <w:ilvl w:val="0"/>
          <w:numId w:val="785"/>
        </w:numPr>
        <w:suppressAutoHyphens/>
        <w:spacing w:after="0" w:line="240" w:lineRule="auto"/>
      </w:pPr>
      <w:r w:rsidRPr="006E3D66">
        <w:rPr>
          <w:b/>
          <w:bCs/>
        </w:rPr>
        <w:t xml:space="preserve">2. </w:t>
      </w:r>
      <w:r w:rsidRPr="006E3D66">
        <w:rPr>
          <w:b/>
          <w:bCs/>
          <w:color w:val="EE0000"/>
        </w:rPr>
        <w:t>Миокарден инфаркт</w:t>
      </w:r>
      <w:r w:rsidRPr="006E3D66">
        <w:rPr>
          <w:b/>
          <w:bCs/>
        </w:rPr>
        <w:t>:</w:t>
      </w:r>
      <w:r w:rsidRPr="006E3D66">
        <w:t xml:space="preserve"> Характеризира се с развитие на </w:t>
      </w:r>
      <w:r w:rsidRPr="006E3D66">
        <w:rPr>
          <w:color w:val="EE0000"/>
        </w:rPr>
        <w:t>исхемична некроза на миокарда</w:t>
      </w:r>
      <w:r w:rsidRPr="006E3D66">
        <w:t>.</w:t>
      </w:r>
    </w:p>
    <w:p w14:paraId="27AF7DCA" w14:textId="77777777" w:rsidR="006E3D66" w:rsidRPr="006E3D66" w:rsidRDefault="006E3D66" w:rsidP="00A71168">
      <w:pPr>
        <w:numPr>
          <w:ilvl w:val="0"/>
          <w:numId w:val="785"/>
        </w:numPr>
        <w:suppressAutoHyphens/>
        <w:spacing w:after="0" w:line="240" w:lineRule="auto"/>
      </w:pPr>
      <w:r w:rsidRPr="006E3D66">
        <w:rPr>
          <w:b/>
          <w:bCs/>
        </w:rPr>
        <w:t xml:space="preserve">3. </w:t>
      </w:r>
      <w:r w:rsidRPr="006E3D66">
        <w:rPr>
          <w:b/>
          <w:bCs/>
          <w:color w:val="EE0000"/>
        </w:rPr>
        <w:t>Вариантна стенокардия на Prinzmetal</w:t>
      </w:r>
      <w:r w:rsidRPr="006E3D66">
        <w:rPr>
          <w:b/>
          <w:bCs/>
        </w:rPr>
        <w:t>:</w:t>
      </w:r>
      <w:r w:rsidRPr="006E3D66">
        <w:t xml:space="preserve"> Дължи се на </w:t>
      </w:r>
      <w:r w:rsidRPr="006E3D66">
        <w:rPr>
          <w:color w:val="EE0000"/>
        </w:rPr>
        <w:t>тежък спазъм на голяма коронарна артерия. Болката се явява при покой, предимно през нощта</w:t>
      </w:r>
      <w:r w:rsidRPr="006E3D66">
        <w:t>.</w:t>
      </w:r>
    </w:p>
    <w:p w14:paraId="12796F80" w14:textId="77777777" w:rsidR="006E3D66" w:rsidRPr="006E3D66" w:rsidRDefault="006E3D66" w:rsidP="00706DB1">
      <w:pPr>
        <w:suppressAutoHyphens/>
        <w:spacing w:after="0" w:line="240" w:lineRule="auto"/>
        <w:ind w:left="360"/>
      </w:pPr>
      <w:r w:rsidRPr="006E3D66">
        <w:rPr>
          <w:b/>
          <w:bCs/>
        </w:rPr>
        <w:t>Диагноза:</w:t>
      </w:r>
    </w:p>
    <w:p w14:paraId="57B72F0E" w14:textId="77777777" w:rsidR="006E3D66" w:rsidRPr="006E3D66" w:rsidRDefault="006E3D66" w:rsidP="00A71168">
      <w:pPr>
        <w:numPr>
          <w:ilvl w:val="0"/>
          <w:numId w:val="786"/>
        </w:numPr>
        <w:suppressAutoHyphens/>
        <w:spacing w:after="0" w:line="240" w:lineRule="auto"/>
      </w:pPr>
      <w:r w:rsidRPr="006E3D66">
        <w:rPr>
          <w:b/>
          <w:bCs/>
        </w:rPr>
        <w:t>Клинична картина:</w:t>
      </w:r>
      <w:r w:rsidRPr="006E3D66">
        <w:t xml:space="preserve"> </w:t>
      </w:r>
      <w:r w:rsidRPr="006E3D66">
        <w:rPr>
          <w:color w:val="EE0000"/>
        </w:rPr>
        <w:t>Характерната гръдна болка</w:t>
      </w:r>
      <w:r w:rsidRPr="006E3D66">
        <w:t>.</w:t>
      </w:r>
    </w:p>
    <w:p w14:paraId="299516B6" w14:textId="77777777" w:rsidR="006E3D66" w:rsidRPr="006E3D66" w:rsidRDefault="006E3D66" w:rsidP="00A71168">
      <w:pPr>
        <w:numPr>
          <w:ilvl w:val="0"/>
          <w:numId w:val="786"/>
        </w:numPr>
        <w:suppressAutoHyphens/>
        <w:spacing w:after="0" w:line="240" w:lineRule="auto"/>
      </w:pPr>
      <w:r w:rsidRPr="006E3D66">
        <w:rPr>
          <w:b/>
          <w:bCs/>
        </w:rPr>
        <w:t>Електрокардиограма (ЕКГ):</w:t>
      </w:r>
    </w:p>
    <w:p w14:paraId="579509CD" w14:textId="77777777" w:rsidR="006E3D66" w:rsidRPr="006E3D66" w:rsidRDefault="006E3D66" w:rsidP="00A71168">
      <w:pPr>
        <w:numPr>
          <w:ilvl w:val="1"/>
          <w:numId w:val="786"/>
        </w:numPr>
        <w:suppressAutoHyphens/>
        <w:spacing w:after="0" w:line="240" w:lineRule="auto"/>
      </w:pPr>
      <w:r w:rsidRPr="006E3D66">
        <w:t xml:space="preserve">При </w:t>
      </w:r>
      <w:r w:rsidRPr="006E3D66">
        <w:rPr>
          <w:b/>
          <w:bCs/>
          <w:color w:val="EE0000"/>
        </w:rPr>
        <w:t>нестабилна стенокардия</w:t>
      </w:r>
      <w:r w:rsidRPr="006E3D66">
        <w:rPr>
          <w:b/>
          <w:bCs/>
        </w:rPr>
        <w:t>:</w:t>
      </w:r>
      <w:r w:rsidRPr="006E3D66">
        <w:t xml:space="preserve"> Често се наблюдава </w:t>
      </w:r>
      <w:r w:rsidRPr="006E3D66">
        <w:rPr>
          <w:color w:val="EE0000"/>
        </w:rPr>
        <w:t>депресия на ST сегмента и/или негативна Т вълна</w:t>
      </w:r>
      <w:r w:rsidRPr="006E3D66">
        <w:t>.</w:t>
      </w:r>
    </w:p>
    <w:p w14:paraId="0BA5D478" w14:textId="77777777" w:rsidR="006E3D66" w:rsidRPr="006E3D66" w:rsidRDefault="006E3D66" w:rsidP="00A71168">
      <w:pPr>
        <w:numPr>
          <w:ilvl w:val="1"/>
          <w:numId w:val="786"/>
        </w:numPr>
        <w:suppressAutoHyphens/>
        <w:spacing w:after="0" w:line="240" w:lineRule="auto"/>
      </w:pPr>
      <w:r w:rsidRPr="006E3D66">
        <w:lastRenderedPageBreak/>
        <w:t xml:space="preserve">При </w:t>
      </w:r>
      <w:r w:rsidRPr="006E3D66">
        <w:rPr>
          <w:b/>
          <w:bCs/>
          <w:color w:val="EE0000"/>
        </w:rPr>
        <w:t>миокарден инфаркт</w:t>
      </w:r>
      <w:r w:rsidRPr="006E3D66">
        <w:rPr>
          <w:b/>
          <w:bCs/>
        </w:rPr>
        <w:t>:</w:t>
      </w:r>
      <w:r w:rsidRPr="006E3D66">
        <w:t xml:space="preserve"> Регистрира се "</w:t>
      </w:r>
      <w:r w:rsidRPr="006E3D66">
        <w:rPr>
          <w:color w:val="EE0000"/>
        </w:rPr>
        <w:t>некротичен тип" Q зъбец, лезионен ST сегмент (елевация) и исхемична, негативна Т вълна</w:t>
      </w:r>
      <w:r w:rsidRPr="006E3D66">
        <w:t>.</w:t>
      </w:r>
    </w:p>
    <w:p w14:paraId="73D4AEA5" w14:textId="77777777" w:rsidR="006E3D66" w:rsidRPr="006E3D66" w:rsidRDefault="006E3D66" w:rsidP="00A71168">
      <w:pPr>
        <w:numPr>
          <w:ilvl w:val="0"/>
          <w:numId w:val="786"/>
        </w:numPr>
        <w:suppressAutoHyphens/>
        <w:spacing w:after="0" w:line="240" w:lineRule="auto"/>
      </w:pPr>
      <w:r w:rsidRPr="006E3D66">
        <w:rPr>
          <w:b/>
          <w:bCs/>
        </w:rPr>
        <w:t>Ензимна диагностика:</w:t>
      </w:r>
    </w:p>
    <w:p w14:paraId="413CF2D7" w14:textId="77777777" w:rsidR="006E3D66" w:rsidRPr="006E3D66" w:rsidRDefault="006E3D66" w:rsidP="00A71168">
      <w:pPr>
        <w:numPr>
          <w:ilvl w:val="1"/>
          <w:numId w:val="786"/>
        </w:numPr>
        <w:suppressAutoHyphens/>
        <w:spacing w:after="0" w:line="240" w:lineRule="auto"/>
      </w:pPr>
      <w:r w:rsidRPr="006E3D66">
        <w:t xml:space="preserve">При </w:t>
      </w:r>
      <w:r w:rsidRPr="006E3D66">
        <w:rPr>
          <w:b/>
          <w:bCs/>
        </w:rPr>
        <w:t>нестабилна стенокардия:</w:t>
      </w:r>
      <w:r w:rsidRPr="006E3D66">
        <w:t xml:space="preserve"> </w:t>
      </w:r>
      <w:r w:rsidRPr="006E3D66">
        <w:rPr>
          <w:color w:val="EE0000"/>
        </w:rPr>
        <w:t xml:space="preserve">Серумните ензими (креатинкиназа, лактатдехидрогеназа) са </w:t>
      </w:r>
      <w:r w:rsidRPr="006E3D66">
        <w:rPr>
          <w:b/>
          <w:bCs/>
          <w:color w:val="EE0000"/>
        </w:rPr>
        <w:t>нормални</w:t>
      </w:r>
      <w:r w:rsidRPr="006E3D66">
        <w:t>.</w:t>
      </w:r>
    </w:p>
    <w:p w14:paraId="5A3D0888" w14:textId="77777777" w:rsidR="006E3D66" w:rsidRPr="006E3D66" w:rsidRDefault="006E3D66" w:rsidP="00A71168">
      <w:pPr>
        <w:numPr>
          <w:ilvl w:val="1"/>
          <w:numId w:val="786"/>
        </w:numPr>
        <w:suppressAutoHyphens/>
        <w:spacing w:after="0" w:line="240" w:lineRule="auto"/>
      </w:pPr>
      <w:r w:rsidRPr="006E3D66">
        <w:t xml:space="preserve">При </w:t>
      </w:r>
      <w:r w:rsidRPr="006E3D66">
        <w:rPr>
          <w:b/>
          <w:bCs/>
        </w:rPr>
        <w:t>миокарден инфаркт:</w:t>
      </w:r>
      <w:r w:rsidRPr="006E3D66">
        <w:t xml:space="preserve"> </w:t>
      </w:r>
      <w:r w:rsidRPr="006E3D66">
        <w:rPr>
          <w:color w:val="EE0000"/>
        </w:rPr>
        <w:t xml:space="preserve">Креатинкиназата (КК) и лактатдехидрогеназата (ЛДХ) в серума се </w:t>
      </w:r>
      <w:r w:rsidRPr="006E3D66">
        <w:rPr>
          <w:b/>
          <w:bCs/>
          <w:color w:val="EE0000"/>
        </w:rPr>
        <w:t>повишават</w:t>
      </w:r>
      <w:r w:rsidRPr="006E3D66">
        <w:rPr>
          <w:color w:val="EE0000"/>
        </w:rPr>
        <w:t xml:space="preserve"> рано (4 до 12 часа след началото).</w:t>
      </w:r>
    </w:p>
    <w:p w14:paraId="1B624BC8" w14:textId="77777777" w:rsidR="00917DCF" w:rsidRDefault="00917DCF" w:rsidP="00706DB1">
      <w:pPr>
        <w:suppressAutoHyphens/>
        <w:spacing w:after="0" w:line="240" w:lineRule="auto"/>
        <w:ind w:left="360"/>
        <w:rPr>
          <w:lang w:val="bg-BG"/>
        </w:rPr>
      </w:pPr>
    </w:p>
    <w:p w14:paraId="1B100356" w14:textId="77777777" w:rsidR="004E12C4" w:rsidRPr="004E12C4" w:rsidRDefault="004E12C4" w:rsidP="00706DB1">
      <w:pPr>
        <w:suppressAutoHyphens/>
        <w:spacing w:after="0" w:line="240" w:lineRule="auto"/>
        <w:ind w:left="360"/>
        <w:rPr>
          <w:b/>
          <w:bCs/>
        </w:rPr>
      </w:pPr>
      <w:r w:rsidRPr="004E12C4">
        <w:rPr>
          <w:b/>
          <w:bCs/>
        </w:rPr>
        <w:t>Миокарден инфаркт – видове според ЕКГ и патофизиология</w:t>
      </w:r>
    </w:p>
    <w:p w14:paraId="505CB583" w14:textId="77777777" w:rsidR="004E12C4" w:rsidRPr="004E12C4" w:rsidRDefault="004E12C4" w:rsidP="00706DB1">
      <w:pPr>
        <w:suppressAutoHyphens/>
        <w:spacing w:after="0" w:line="240" w:lineRule="auto"/>
        <w:ind w:left="360"/>
        <w:rPr>
          <w:b/>
          <w:bCs/>
        </w:rPr>
      </w:pPr>
      <w:r w:rsidRPr="004E12C4">
        <w:rPr>
          <w:b/>
          <w:bCs/>
        </w:rPr>
        <w:t>1. STEMI (ST-Elevation Myocardial Infarction)</w:t>
      </w:r>
    </w:p>
    <w:p w14:paraId="0FAC3012" w14:textId="6C7C75DF" w:rsidR="004E12C4" w:rsidRPr="004E12C4" w:rsidRDefault="004E12C4" w:rsidP="00A71168">
      <w:pPr>
        <w:numPr>
          <w:ilvl w:val="0"/>
          <w:numId w:val="791"/>
        </w:numPr>
        <w:suppressAutoHyphens/>
        <w:spacing w:after="0" w:line="240" w:lineRule="auto"/>
      </w:pPr>
      <w:r w:rsidRPr="004E12C4">
        <w:rPr>
          <w:b/>
          <w:bCs/>
        </w:rPr>
        <w:t>Определение:</w:t>
      </w:r>
      <w:r>
        <w:rPr>
          <w:b/>
          <w:bCs/>
        </w:rPr>
        <w:t xml:space="preserve"> </w:t>
      </w:r>
      <w:r w:rsidRPr="004E12C4">
        <w:rPr>
          <w:color w:val="EE0000"/>
        </w:rPr>
        <w:t xml:space="preserve">Миокарден </w:t>
      </w:r>
      <w:r w:rsidRPr="004E12C4">
        <w:rPr>
          <w:b/>
          <w:bCs/>
          <w:color w:val="EE0000"/>
          <w:u w:val="single"/>
          <w:lang w:val="bg-BG"/>
        </w:rPr>
        <w:t>трансмурален</w:t>
      </w:r>
      <w:r w:rsidRPr="004E12C4">
        <w:rPr>
          <w:color w:val="EE0000"/>
          <w:lang w:val="bg-BG"/>
        </w:rPr>
        <w:t xml:space="preserve"> </w:t>
      </w:r>
      <w:r w:rsidRPr="004E12C4">
        <w:rPr>
          <w:color w:val="EE0000"/>
        </w:rPr>
        <w:t xml:space="preserve">инфаркт </w:t>
      </w:r>
      <w:r w:rsidRPr="004E12C4">
        <w:t xml:space="preserve">с </w:t>
      </w:r>
      <w:r w:rsidRPr="004E12C4">
        <w:rPr>
          <w:b/>
          <w:bCs/>
        </w:rPr>
        <w:t>елевация на ST-сегмента</w:t>
      </w:r>
      <w:r w:rsidRPr="004E12C4">
        <w:t xml:space="preserve"> на ЕКГ.</w:t>
      </w:r>
    </w:p>
    <w:p w14:paraId="5BBCCEF8" w14:textId="77777777" w:rsidR="004E12C4" w:rsidRPr="004E12C4" w:rsidRDefault="004E12C4" w:rsidP="00A71168">
      <w:pPr>
        <w:numPr>
          <w:ilvl w:val="0"/>
          <w:numId w:val="791"/>
        </w:numPr>
        <w:suppressAutoHyphens/>
        <w:spacing w:after="0" w:line="240" w:lineRule="auto"/>
      </w:pPr>
      <w:r w:rsidRPr="004E12C4">
        <w:rPr>
          <w:b/>
          <w:bCs/>
        </w:rPr>
        <w:t>Патофизиология:</w:t>
      </w:r>
      <w:r w:rsidRPr="004E12C4">
        <w:t xml:space="preserve">Обикновено се дължи на </w:t>
      </w:r>
      <w:r w:rsidRPr="004E12C4">
        <w:rPr>
          <w:b/>
          <w:bCs/>
          <w:color w:val="EE0000"/>
        </w:rPr>
        <w:t>пълна и продължителна оклузия</w:t>
      </w:r>
      <w:r w:rsidRPr="004E12C4">
        <w:rPr>
          <w:color w:val="EE0000"/>
        </w:rPr>
        <w:t xml:space="preserve"> </w:t>
      </w:r>
      <w:r w:rsidRPr="004E12C4">
        <w:t>на коронарна артерия от тромб.</w:t>
      </w:r>
    </w:p>
    <w:p w14:paraId="755CF547" w14:textId="77777777" w:rsidR="004E12C4" w:rsidRPr="004E12C4" w:rsidRDefault="004E12C4" w:rsidP="00A71168">
      <w:pPr>
        <w:numPr>
          <w:ilvl w:val="0"/>
          <w:numId w:val="791"/>
        </w:numPr>
        <w:suppressAutoHyphens/>
        <w:spacing w:after="0" w:line="240" w:lineRule="auto"/>
      </w:pPr>
      <w:r w:rsidRPr="004E12C4">
        <w:rPr>
          <w:b/>
          <w:bCs/>
        </w:rPr>
        <w:t>ЕКГ:</w:t>
      </w:r>
    </w:p>
    <w:p w14:paraId="0A3AA84C" w14:textId="77777777" w:rsidR="004E12C4" w:rsidRPr="004E12C4" w:rsidRDefault="004E12C4" w:rsidP="00A71168">
      <w:pPr>
        <w:numPr>
          <w:ilvl w:val="1"/>
          <w:numId w:val="791"/>
        </w:numPr>
        <w:suppressAutoHyphens/>
        <w:spacing w:after="0" w:line="240" w:lineRule="auto"/>
      </w:pPr>
      <w:r w:rsidRPr="004E12C4">
        <w:rPr>
          <w:color w:val="EE0000"/>
        </w:rPr>
        <w:t>Персистираща елевация на ST-сегмента в съответните отвеждания</w:t>
      </w:r>
      <w:r w:rsidRPr="004E12C4">
        <w:t>.</w:t>
      </w:r>
    </w:p>
    <w:p w14:paraId="075716B2" w14:textId="77777777" w:rsidR="004E12C4" w:rsidRPr="004E12C4" w:rsidRDefault="004E12C4" w:rsidP="00A71168">
      <w:pPr>
        <w:numPr>
          <w:ilvl w:val="1"/>
          <w:numId w:val="791"/>
        </w:numPr>
        <w:suppressAutoHyphens/>
        <w:spacing w:after="0" w:line="240" w:lineRule="auto"/>
      </w:pPr>
      <w:r w:rsidRPr="004E12C4">
        <w:rPr>
          <w:color w:val="EE0000"/>
        </w:rPr>
        <w:t>По-късно се появява некротичен Q-зъбец</w:t>
      </w:r>
      <w:r w:rsidRPr="004E12C4">
        <w:t>.</w:t>
      </w:r>
    </w:p>
    <w:p w14:paraId="330E6F26" w14:textId="77777777" w:rsidR="004E12C4" w:rsidRPr="004E12C4" w:rsidRDefault="004E12C4" w:rsidP="00A71168">
      <w:pPr>
        <w:numPr>
          <w:ilvl w:val="0"/>
          <w:numId w:val="791"/>
        </w:numPr>
        <w:suppressAutoHyphens/>
        <w:spacing w:after="0" w:line="240" w:lineRule="auto"/>
      </w:pPr>
      <w:r w:rsidRPr="004E12C4">
        <w:rPr>
          <w:b/>
          <w:bCs/>
        </w:rPr>
        <w:t>Ензими:</w:t>
      </w:r>
    </w:p>
    <w:p w14:paraId="4BCADF65" w14:textId="17CBB60A" w:rsidR="004E12C4" w:rsidRPr="004E12C4" w:rsidRDefault="004E12C4" w:rsidP="00A71168">
      <w:pPr>
        <w:numPr>
          <w:ilvl w:val="1"/>
          <w:numId w:val="791"/>
        </w:numPr>
        <w:suppressAutoHyphens/>
        <w:spacing w:after="0" w:line="240" w:lineRule="auto"/>
        <w:rPr>
          <w:color w:val="EE0000"/>
        </w:rPr>
      </w:pPr>
      <w:r w:rsidRPr="004E12C4">
        <w:rPr>
          <w:color w:val="EE0000"/>
        </w:rPr>
        <w:t xml:space="preserve">Повишени сърдечни ензими (тропонин, </w:t>
      </w:r>
      <w:r w:rsidR="0037224D" w:rsidRPr="0037224D">
        <w:rPr>
          <w:color w:val="EE0000"/>
        </w:rPr>
        <w:t>KK</w:t>
      </w:r>
      <w:r w:rsidRPr="004E12C4">
        <w:rPr>
          <w:color w:val="EE0000"/>
        </w:rPr>
        <w:t>, LDH).</w:t>
      </w:r>
    </w:p>
    <w:p w14:paraId="40E8F052" w14:textId="77777777" w:rsidR="004E12C4" w:rsidRPr="004E12C4" w:rsidRDefault="004E12C4" w:rsidP="00A71168">
      <w:pPr>
        <w:numPr>
          <w:ilvl w:val="0"/>
          <w:numId w:val="791"/>
        </w:numPr>
        <w:suppressAutoHyphens/>
        <w:spacing w:after="0" w:line="240" w:lineRule="auto"/>
      </w:pPr>
      <w:r w:rsidRPr="004E12C4">
        <w:rPr>
          <w:b/>
          <w:bCs/>
        </w:rPr>
        <w:t>Клинична значимост:</w:t>
      </w:r>
    </w:p>
    <w:p w14:paraId="43585055" w14:textId="77777777" w:rsidR="004E12C4" w:rsidRPr="004E12C4" w:rsidRDefault="004E12C4" w:rsidP="00A71168">
      <w:pPr>
        <w:numPr>
          <w:ilvl w:val="1"/>
          <w:numId w:val="791"/>
        </w:numPr>
        <w:suppressAutoHyphens/>
        <w:spacing w:after="0" w:line="240" w:lineRule="auto"/>
      </w:pPr>
      <w:r w:rsidRPr="004E12C4">
        <w:t xml:space="preserve">STEMI изисква </w:t>
      </w:r>
      <w:r w:rsidRPr="004E12C4">
        <w:rPr>
          <w:b/>
          <w:bCs/>
          <w:color w:val="EE0000"/>
        </w:rPr>
        <w:t>спешна реперфузионна терапия</w:t>
      </w:r>
      <w:r w:rsidRPr="004E12C4">
        <w:rPr>
          <w:color w:val="EE0000"/>
        </w:rPr>
        <w:t xml:space="preserve"> </w:t>
      </w:r>
      <w:r w:rsidRPr="004E12C4">
        <w:t>(тромболиза или перкутанна коронарна интервенция), за да се възстанови кръвотокът и да се ограничи некрозата.</w:t>
      </w:r>
    </w:p>
    <w:p w14:paraId="2E0E9EDA" w14:textId="77777777" w:rsidR="004E12C4" w:rsidRPr="004E12C4" w:rsidRDefault="00D83532" w:rsidP="00706DB1">
      <w:pPr>
        <w:suppressAutoHyphens/>
        <w:spacing w:after="0" w:line="240" w:lineRule="auto"/>
        <w:ind w:left="360"/>
      </w:pPr>
      <w:r>
        <w:pict w14:anchorId="517BF26C">
          <v:rect id="_x0000_i1041" style="width:0;height:1.5pt" o:hralign="center" o:hrstd="t" o:hr="t" fillcolor="#a0a0a0" stroked="f"/>
        </w:pict>
      </w:r>
    </w:p>
    <w:p w14:paraId="01F0E019" w14:textId="77777777" w:rsidR="004E12C4" w:rsidRPr="004E12C4" w:rsidRDefault="004E12C4" w:rsidP="00706DB1">
      <w:pPr>
        <w:suppressAutoHyphens/>
        <w:spacing w:after="0" w:line="240" w:lineRule="auto"/>
        <w:ind w:left="360"/>
        <w:rPr>
          <w:b/>
          <w:bCs/>
        </w:rPr>
      </w:pPr>
      <w:r w:rsidRPr="004E12C4">
        <w:rPr>
          <w:b/>
          <w:bCs/>
        </w:rPr>
        <w:t>2. NSTEMI (Non-ST-Elevation Myocardial Infarction)</w:t>
      </w:r>
    </w:p>
    <w:p w14:paraId="10D1DCD3" w14:textId="7EEEBF25" w:rsidR="004E12C4" w:rsidRPr="004E12C4" w:rsidRDefault="004E12C4" w:rsidP="00A71168">
      <w:pPr>
        <w:numPr>
          <w:ilvl w:val="0"/>
          <w:numId w:val="792"/>
        </w:numPr>
        <w:suppressAutoHyphens/>
        <w:spacing w:after="0" w:line="240" w:lineRule="auto"/>
      </w:pPr>
      <w:r w:rsidRPr="004E12C4">
        <w:rPr>
          <w:b/>
          <w:bCs/>
        </w:rPr>
        <w:t>Определение:</w:t>
      </w:r>
      <w:r>
        <w:rPr>
          <w:b/>
          <w:bCs/>
          <w:lang w:val="bg-BG"/>
        </w:rPr>
        <w:t xml:space="preserve"> </w:t>
      </w:r>
      <w:r w:rsidRPr="004E12C4">
        <w:rPr>
          <w:color w:val="EE0000"/>
        </w:rPr>
        <w:t xml:space="preserve">Миокарден </w:t>
      </w:r>
      <w:r w:rsidRPr="004E12C4">
        <w:rPr>
          <w:b/>
          <w:bCs/>
          <w:color w:val="EE0000"/>
          <w:u w:val="single"/>
          <w:lang w:val="bg-BG"/>
        </w:rPr>
        <w:t>субендокарден</w:t>
      </w:r>
      <w:r w:rsidRPr="004E12C4">
        <w:rPr>
          <w:color w:val="EE0000"/>
          <w:lang w:val="bg-BG"/>
        </w:rPr>
        <w:t xml:space="preserve"> </w:t>
      </w:r>
      <w:r w:rsidRPr="004E12C4">
        <w:rPr>
          <w:color w:val="EE0000"/>
        </w:rPr>
        <w:t xml:space="preserve">инфаркт </w:t>
      </w:r>
      <w:r w:rsidRPr="004E12C4">
        <w:rPr>
          <w:b/>
          <w:bCs/>
        </w:rPr>
        <w:t>без елевация на ST-сегмента</w:t>
      </w:r>
      <w:r w:rsidRPr="004E12C4">
        <w:t xml:space="preserve"> на ЕКГ.</w:t>
      </w:r>
    </w:p>
    <w:p w14:paraId="5E1157E7" w14:textId="15652F43" w:rsidR="004E12C4" w:rsidRPr="004E12C4" w:rsidRDefault="004E12C4" w:rsidP="00A71168">
      <w:pPr>
        <w:numPr>
          <w:ilvl w:val="0"/>
          <w:numId w:val="792"/>
        </w:numPr>
        <w:suppressAutoHyphens/>
        <w:spacing w:after="0" w:line="240" w:lineRule="auto"/>
      </w:pPr>
      <w:r w:rsidRPr="004E12C4">
        <w:rPr>
          <w:b/>
          <w:bCs/>
        </w:rPr>
        <w:t>Патофизиология:</w:t>
      </w:r>
      <w:r>
        <w:rPr>
          <w:b/>
          <w:bCs/>
        </w:rPr>
        <w:t xml:space="preserve"> </w:t>
      </w:r>
      <w:r w:rsidRPr="004E12C4">
        <w:t xml:space="preserve">Обикновено се дължи на </w:t>
      </w:r>
      <w:r w:rsidRPr="004E12C4">
        <w:rPr>
          <w:b/>
          <w:bCs/>
          <w:color w:val="EE0000"/>
        </w:rPr>
        <w:t>непълна или преходна оклузия</w:t>
      </w:r>
      <w:r w:rsidRPr="004E12C4">
        <w:rPr>
          <w:color w:val="EE0000"/>
        </w:rPr>
        <w:t xml:space="preserve"> </w:t>
      </w:r>
      <w:r w:rsidRPr="004E12C4">
        <w:t>на коронарна артерия (неоклузивен тромб или тежка стеноза).</w:t>
      </w:r>
      <w:r>
        <w:t xml:space="preserve"> </w:t>
      </w:r>
    </w:p>
    <w:p w14:paraId="5A66342C" w14:textId="77777777" w:rsidR="004E12C4" w:rsidRPr="004E12C4" w:rsidRDefault="004E12C4" w:rsidP="00A71168">
      <w:pPr>
        <w:numPr>
          <w:ilvl w:val="0"/>
          <w:numId w:val="792"/>
        </w:numPr>
        <w:suppressAutoHyphens/>
        <w:spacing w:after="0" w:line="240" w:lineRule="auto"/>
      </w:pPr>
      <w:r w:rsidRPr="004E12C4">
        <w:rPr>
          <w:b/>
          <w:bCs/>
        </w:rPr>
        <w:t>ЕКГ:</w:t>
      </w:r>
    </w:p>
    <w:p w14:paraId="1DEC7479" w14:textId="77777777" w:rsidR="004E12C4" w:rsidRPr="004E12C4" w:rsidRDefault="004E12C4" w:rsidP="00A71168">
      <w:pPr>
        <w:numPr>
          <w:ilvl w:val="1"/>
          <w:numId w:val="792"/>
        </w:numPr>
        <w:suppressAutoHyphens/>
        <w:spacing w:after="0" w:line="240" w:lineRule="auto"/>
      </w:pPr>
      <w:r w:rsidRPr="004E12C4">
        <w:rPr>
          <w:color w:val="EE0000"/>
        </w:rPr>
        <w:t>Депресия на ST-сегмента и/или инверсия на Т-вълната</w:t>
      </w:r>
      <w:r w:rsidRPr="004E12C4">
        <w:t>.</w:t>
      </w:r>
    </w:p>
    <w:p w14:paraId="133CFC6F" w14:textId="77777777" w:rsidR="004E12C4" w:rsidRPr="004E12C4" w:rsidRDefault="004E12C4" w:rsidP="00A71168">
      <w:pPr>
        <w:numPr>
          <w:ilvl w:val="1"/>
          <w:numId w:val="792"/>
        </w:numPr>
        <w:suppressAutoHyphens/>
        <w:spacing w:after="0" w:line="240" w:lineRule="auto"/>
      </w:pPr>
      <w:r w:rsidRPr="004E12C4">
        <w:rPr>
          <w:color w:val="EE0000"/>
        </w:rPr>
        <w:t>Липсва персистираща ST-елевация и некротичен Q-зъбец</w:t>
      </w:r>
      <w:r w:rsidRPr="004E12C4">
        <w:t>.</w:t>
      </w:r>
    </w:p>
    <w:p w14:paraId="25ACE3D3" w14:textId="77777777" w:rsidR="004E12C4" w:rsidRPr="004E12C4" w:rsidRDefault="004E12C4" w:rsidP="00A71168">
      <w:pPr>
        <w:numPr>
          <w:ilvl w:val="0"/>
          <w:numId w:val="792"/>
        </w:numPr>
        <w:suppressAutoHyphens/>
        <w:spacing w:after="0" w:line="240" w:lineRule="auto"/>
      </w:pPr>
      <w:r w:rsidRPr="004E12C4">
        <w:rPr>
          <w:b/>
          <w:bCs/>
        </w:rPr>
        <w:t>Ензими:</w:t>
      </w:r>
    </w:p>
    <w:p w14:paraId="74ACE3A6" w14:textId="0BC089A5" w:rsidR="004E12C4" w:rsidRPr="004E12C4" w:rsidRDefault="004E12C4" w:rsidP="00A71168">
      <w:pPr>
        <w:numPr>
          <w:ilvl w:val="1"/>
          <w:numId w:val="792"/>
        </w:numPr>
        <w:suppressAutoHyphens/>
        <w:spacing w:after="0" w:line="240" w:lineRule="auto"/>
      </w:pPr>
      <w:r w:rsidRPr="004E12C4">
        <w:rPr>
          <w:color w:val="EE0000"/>
        </w:rPr>
        <w:t xml:space="preserve">Повишени сърдечни ензими (тропонин, </w:t>
      </w:r>
      <w:r w:rsidR="0037224D">
        <w:rPr>
          <w:color w:val="EE0000"/>
        </w:rPr>
        <w:t>KK</w:t>
      </w:r>
      <w:r w:rsidRPr="004E12C4">
        <w:rPr>
          <w:color w:val="EE0000"/>
        </w:rPr>
        <w:t>, LDH) – доказателство за миокардна некроза</w:t>
      </w:r>
      <w:r w:rsidRPr="004E12C4">
        <w:t>.</w:t>
      </w:r>
    </w:p>
    <w:p w14:paraId="27A65AE1" w14:textId="77777777" w:rsidR="004E12C4" w:rsidRPr="004E12C4" w:rsidRDefault="004E12C4" w:rsidP="00A71168">
      <w:pPr>
        <w:numPr>
          <w:ilvl w:val="0"/>
          <w:numId w:val="792"/>
        </w:numPr>
        <w:suppressAutoHyphens/>
        <w:spacing w:after="0" w:line="240" w:lineRule="auto"/>
      </w:pPr>
      <w:r w:rsidRPr="004E12C4">
        <w:rPr>
          <w:b/>
          <w:bCs/>
        </w:rPr>
        <w:t>Клинична значимост:</w:t>
      </w:r>
    </w:p>
    <w:p w14:paraId="33F94214" w14:textId="77777777" w:rsidR="004E12C4" w:rsidRPr="004E12C4" w:rsidRDefault="004E12C4" w:rsidP="00A71168">
      <w:pPr>
        <w:numPr>
          <w:ilvl w:val="1"/>
          <w:numId w:val="792"/>
        </w:numPr>
        <w:suppressAutoHyphens/>
        <w:spacing w:after="0" w:line="240" w:lineRule="auto"/>
      </w:pPr>
      <w:r w:rsidRPr="004E12C4">
        <w:t>NSTEMI също е спешно състояние, но не изисква незабавна тромболиза, а ранна инвазивна стратегия и медикаментозно лечение.</w:t>
      </w:r>
    </w:p>
    <w:p w14:paraId="5957FE79" w14:textId="77777777" w:rsidR="00917DCF" w:rsidRDefault="00917DCF" w:rsidP="00706DB1">
      <w:pPr>
        <w:suppressAutoHyphens/>
        <w:spacing w:after="0" w:line="240" w:lineRule="auto"/>
        <w:ind w:left="360"/>
        <w:rPr>
          <w:lang w:val="bg-BG"/>
        </w:rPr>
      </w:pPr>
    </w:p>
    <w:p w14:paraId="310275FA" w14:textId="77777777" w:rsidR="00917DCF" w:rsidRPr="005D259C" w:rsidRDefault="00917DCF" w:rsidP="00706DB1">
      <w:pPr>
        <w:suppressAutoHyphens/>
        <w:spacing w:after="0" w:line="240" w:lineRule="auto"/>
        <w:ind w:left="360"/>
      </w:pPr>
    </w:p>
    <w:p w14:paraId="075797B4" w14:textId="77777777" w:rsidR="00917DCF" w:rsidRDefault="00917DCF" w:rsidP="00706DB1">
      <w:pPr>
        <w:suppressAutoHyphens/>
        <w:spacing w:after="0" w:line="240" w:lineRule="auto"/>
        <w:ind w:left="360"/>
        <w:rPr>
          <w:lang w:val="bg-BG"/>
        </w:rPr>
      </w:pPr>
    </w:p>
    <w:p w14:paraId="74CD30E5" w14:textId="77777777" w:rsidR="00917DCF" w:rsidRDefault="00917DCF" w:rsidP="00706DB1">
      <w:pPr>
        <w:suppressAutoHyphens/>
        <w:spacing w:after="0" w:line="240" w:lineRule="auto"/>
        <w:ind w:left="360"/>
        <w:rPr>
          <w:lang w:val="bg-BG"/>
        </w:rPr>
      </w:pPr>
    </w:p>
    <w:p w14:paraId="7F1A1CAF" w14:textId="77777777" w:rsidR="00917DCF" w:rsidRDefault="00917DCF" w:rsidP="00706DB1">
      <w:pPr>
        <w:suppressAutoHyphens/>
        <w:spacing w:after="0" w:line="240" w:lineRule="auto"/>
        <w:ind w:left="360"/>
        <w:rPr>
          <w:lang w:val="bg-BG"/>
        </w:rPr>
      </w:pPr>
    </w:p>
    <w:p w14:paraId="026157F3" w14:textId="26160772" w:rsidR="00917DCF" w:rsidRPr="00917DCF" w:rsidRDefault="00917DCF" w:rsidP="00706DB1">
      <w:pPr>
        <w:spacing w:after="0"/>
        <w:rPr>
          <w:lang w:val="bg-BG"/>
        </w:rPr>
      </w:pPr>
      <w:r>
        <w:rPr>
          <w:lang w:val="bg-BG"/>
        </w:rPr>
        <w:br w:type="page"/>
      </w:r>
    </w:p>
    <w:p w14:paraId="0892DE15" w14:textId="1E530D1B" w:rsidR="00917DCF" w:rsidRDefault="00917DCF" w:rsidP="00706DB1">
      <w:pPr>
        <w:suppressAutoHyphens/>
        <w:spacing w:after="0" w:line="240" w:lineRule="auto"/>
        <w:ind w:left="360"/>
        <w:jc w:val="center"/>
        <w:rPr>
          <w:b/>
          <w:bCs/>
          <w:lang w:val="bg-BG"/>
        </w:rPr>
      </w:pPr>
      <w:r w:rsidRPr="00917DCF">
        <w:rPr>
          <w:b/>
          <w:bCs/>
          <w:lang w:val="bg-BG"/>
        </w:rPr>
        <w:lastRenderedPageBreak/>
        <w:t>78. ИБС – ОКС – клинична картина, протичане, ЕКГ промени, диагноза.</w:t>
      </w:r>
    </w:p>
    <w:p w14:paraId="00A92C76" w14:textId="77777777" w:rsidR="001F1A5F" w:rsidRPr="001F1A5F" w:rsidRDefault="001F1A5F" w:rsidP="00706DB1">
      <w:pPr>
        <w:suppressAutoHyphens/>
        <w:spacing w:after="0" w:line="240" w:lineRule="auto"/>
        <w:ind w:left="360"/>
      </w:pPr>
      <w:r w:rsidRPr="001F1A5F">
        <w:rPr>
          <w:b/>
          <w:bCs/>
        </w:rPr>
        <w:t>Клинична картина:</w:t>
      </w:r>
    </w:p>
    <w:p w14:paraId="751B67C8" w14:textId="77777777" w:rsidR="001F1A5F" w:rsidRPr="001F1A5F" w:rsidRDefault="001F1A5F" w:rsidP="00A71168">
      <w:pPr>
        <w:numPr>
          <w:ilvl w:val="0"/>
          <w:numId w:val="787"/>
        </w:numPr>
        <w:suppressAutoHyphens/>
        <w:spacing w:after="0" w:line="240" w:lineRule="auto"/>
      </w:pPr>
      <w:r w:rsidRPr="001F1A5F">
        <w:rPr>
          <w:b/>
          <w:bCs/>
        </w:rPr>
        <w:t>Болка:</w:t>
      </w:r>
    </w:p>
    <w:p w14:paraId="37695759" w14:textId="77777777" w:rsidR="001F1A5F" w:rsidRPr="001F1A5F" w:rsidRDefault="001F1A5F" w:rsidP="00A71168">
      <w:pPr>
        <w:numPr>
          <w:ilvl w:val="1"/>
          <w:numId w:val="787"/>
        </w:numPr>
        <w:suppressAutoHyphens/>
        <w:spacing w:after="0" w:line="240" w:lineRule="auto"/>
      </w:pPr>
      <w:r w:rsidRPr="001F1A5F">
        <w:rPr>
          <w:b/>
          <w:bCs/>
        </w:rPr>
        <w:t>Характер:</w:t>
      </w:r>
      <w:r w:rsidRPr="001F1A5F">
        <w:t xml:space="preserve"> </w:t>
      </w:r>
      <w:r w:rsidRPr="001F1A5F">
        <w:rPr>
          <w:color w:val="EE0000"/>
        </w:rPr>
        <w:t>Тежка, ретростернална, притискаща или опресивна</w:t>
      </w:r>
      <w:r w:rsidRPr="001F1A5F">
        <w:t>.</w:t>
      </w:r>
    </w:p>
    <w:p w14:paraId="5F48C1BA" w14:textId="77777777" w:rsidR="001F1A5F" w:rsidRPr="001F1A5F" w:rsidRDefault="001F1A5F" w:rsidP="00A71168">
      <w:pPr>
        <w:numPr>
          <w:ilvl w:val="1"/>
          <w:numId w:val="787"/>
        </w:numPr>
        <w:suppressAutoHyphens/>
        <w:spacing w:after="0" w:line="240" w:lineRule="auto"/>
      </w:pPr>
      <w:r w:rsidRPr="001F1A5F">
        <w:rPr>
          <w:b/>
          <w:bCs/>
        </w:rPr>
        <w:t>Продължителност:</w:t>
      </w:r>
      <w:r w:rsidRPr="001F1A5F">
        <w:t xml:space="preserve"> </w:t>
      </w:r>
      <w:r w:rsidRPr="001F1A5F">
        <w:rPr>
          <w:color w:val="EE0000"/>
        </w:rPr>
        <w:t xml:space="preserve">По-дълга от тази при стабилна стенокардия, при миокарден инфаркт е </w:t>
      </w:r>
      <w:r w:rsidRPr="001F1A5F">
        <w:rPr>
          <w:b/>
          <w:bCs/>
          <w:color w:val="EE0000"/>
        </w:rPr>
        <w:t>повече от 30 минути</w:t>
      </w:r>
      <w:r w:rsidRPr="001F1A5F">
        <w:t>.</w:t>
      </w:r>
    </w:p>
    <w:p w14:paraId="053CF8F5" w14:textId="77777777" w:rsidR="001F1A5F" w:rsidRPr="001F1A5F" w:rsidRDefault="001F1A5F" w:rsidP="00A71168">
      <w:pPr>
        <w:numPr>
          <w:ilvl w:val="1"/>
          <w:numId w:val="787"/>
        </w:numPr>
        <w:suppressAutoHyphens/>
        <w:spacing w:after="0" w:line="240" w:lineRule="auto"/>
      </w:pPr>
      <w:r w:rsidRPr="001F1A5F">
        <w:rPr>
          <w:b/>
          <w:bCs/>
        </w:rPr>
        <w:t>Ирадиация:</w:t>
      </w:r>
      <w:r w:rsidRPr="001F1A5F">
        <w:t xml:space="preserve"> </w:t>
      </w:r>
      <w:r w:rsidRPr="001F1A5F">
        <w:rPr>
          <w:color w:val="EE0000"/>
        </w:rPr>
        <w:t>Към долната челюст и шията, лявото рамо, улнарната част и последните два пръста на лявата ръка</w:t>
      </w:r>
      <w:r w:rsidRPr="001F1A5F">
        <w:t>. Може да се излъчва и в епигастриума (</w:t>
      </w:r>
      <w:r w:rsidRPr="001F1A5F">
        <w:rPr>
          <w:i/>
          <w:iCs/>
        </w:rPr>
        <w:t>status gastralicus</w:t>
      </w:r>
      <w:r w:rsidRPr="001F1A5F">
        <w:t>).</w:t>
      </w:r>
    </w:p>
    <w:p w14:paraId="0F277033" w14:textId="77777777" w:rsidR="001F1A5F" w:rsidRPr="001F1A5F" w:rsidRDefault="001F1A5F" w:rsidP="00A71168">
      <w:pPr>
        <w:numPr>
          <w:ilvl w:val="1"/>
          <w:numId w:val="787"/>
        </w:numPr>
        <w:suppressAutoHyphens/>
        <w:spacing w:after="0" w:line="240" w:lineRule="auto"/>
      </w:pPr>
      <w:r w:rsidRPr="001F1A5F">
        <w:rPr>
          <w:b/>
          <w:bCs/>
        </w:rPr>
        <w:t>Провокация:</w:t>
      </w:r>
      <w:r w:rsidRPr="001F1A5F">
        <w:t xml:space="preserve"> </w:t>
      </w:r>
      <w:r w:rsidRPr="001F1A5F">
        <w:rPr>
          <w:color w:val="EE0000"/>
        </w:rPr>
        <w:t>Често се явява при покой, без връзка с физическо усилие</w:t>
      </w:r>
      <w:r w:rsidRPr="001F1A5F">
        <w:t>.</w:t>
      </w:r>
    </w:p>
    <w:p w14:paraId="770819E8" w14:textId="746D3F4D" w:rsidR="001F1A5F" w:rsidRPr="001F1A5F" w:rsidRDefault="001F1A5F" w:rsidP="00A71168">
      <w:pPr>
        <w:numPr>
          <w:ilvl w:val="1"/>
          <w:numId w:val="787"/>
        </w:numPr>
        <w:suppressAutoHyphens/>
        <w:spacing w:after="0" w:line="240" w:lineRule="auto"/>
      </w:pPr>
      <w:r w:rsidRPr="001F1A5F">
        <w:rPr>
          <w:b/>
          <w:bCs/>
        </w:rPr>
        <w:t>Облекчаване:</w:t>
      </w:r>
      <w:r w:rsidR="0037224D">
        <w:rPr>
          <w:b/>
          <w:bCs/>
        </w:rPr>
        <w:t xml:space="preserve"> </w:t>
      </w:r>
      <w:r w:rsidRPr="001F1A5F">
        <w:rPr>
          <w:b/>
          <w:bCs/>
          <w:color w:val="EE0000"/>
        </w:rPr>
        <w:t>Не се повлиява</w:t>
      </w:r>
      <w:r w:rsidRPr="001F1A5F">
        <w:rPr>
          <w:color w:val="EE0000"/>
        </w:rPr>
        <w:t xml:space="preserve"> от нитроглицерин и покой</w:t>
      </w:r>
      <w:r w:rsidRPr="001F1A5F">
        <w:t>.</w:t>
      </w:r>
    </w:p>
    <w:p w14:paraId="0CD6E121" w14:textId="77777777" w:rsidR="001F1A5F" w:rsidRPr="001F1A5F" w:rsidRDefault="001F1A5F" w:rsidP="00A71168">
      <w:pPr>
        <w:numPr>
          <w:ilvl w:val="0"/>
          <w:numId w:val="787"/>
        </w:numPr>
        <w:suppressAutoHyphens/>
        <w:spacing w:after="0" w:line="240" w:lineRule="auto"/>
      </w:pPr>
      <w:r w:rsidRPr="001F1A5F">
        <w:rPr>
          <w:b/>
          <w:bCs/>
        </w:rPr>
        <w:t>Съпътстващи симптоми:</w:t>
      </w:r>
    </w:p>
    <w:p w14:paraId="2A876E9B" w14:textId="77777777" w:rsidR="001F1A5F" w:rsidRPr="001F1A5F" w:rsidRDefault="001F1A5F" w:rsidP="00A71168">
      <w:pPr>
        <w:numPr>
          <w:ilvl w:val="1"/>
          <w:numId w:val="787"/>
        </w:numPr>
        <w:suppressAutoHyphens/>
        <w:spacing w:after="0" w:line="240" w:lineRule="auto"/>
      </w:pPr>
      <w:r w:rsidRPr="001F1A5F">
        <w:t xml:space="preserve">Психична възбуда и </w:t>
      </w:r>
      <w:r w:rsidRPr="001F1A5F">
        <w:rPr>
          <w:b/>
          <w:bCs/>
        </w:rPr>
        <w:t>"</w:t>
      </w:r>
      <w:r w:rsidRPr="001F1A5F">
        <w:rPr>
          <w:b/>
          <w:bCs/>
          <w:color w:val="EE0000"/>
        </w:rPr>
        <w:t>смъртен страх</w:t>
      </w:r>
      <w:r w:rsidRPr="001F1A5F">
        <w:rPr>
          <w:b/>
          <w:bCs/>
        </w:rPr>
        <w:t>"</w:t>
      </w:r>
      <w:r w:rsidRPr="001F1A5F">
        <w:t>.</w:t>
      </w:r>
    </w:p>
    <w:p w14:paraId="28AAEBF4" w14:textId="77777777" w:rsidR="001F1A5F" w:rsidRPr="001F1A5F" w:rsidRDefault="001F1A5F" w:rsidP="00A71168">
      <w:pPr>
        <w:numPr>
          <w:ilvl w:val="1"/>
          <w:numId w:val="787"/>
        </w:numPr>
        <w:suppressAutoHyphens/>
        <w:spacing w:after="0" w:line="240" w:lineRule="auto"/>
      </w:pPr>
      <w:r w:rsidRPr="001F1A5F">
        <w:rPr>
          <w:b/>
          <w:bCs/>
          <w:color w:val="EE0000"/>
        </w:rPr>
        <w:t>Вегетативни прояви:</w:t>
      </w:r>
      <w:r w:rsidRPr="001F1A5F">
        <w:rPr>
          <w:color w:val="EE0000"/>
        </w:rPr>
        <w:t xml:space="preserve"> Изпотяване, гадене, повръщане</w:t>
      </w:r>
      <w:r w:rsidRPr="001F1A5F">
        <w:t>.</w:t>
      </w:r>
    </w:p>
    <w:p w14:paraId="402AB998" w14:textId="77777777" w:rsidR="001F1A5F" w:rsidRPr="001F1A5F" w:rsidRDefault="001F1A5F" w:rsidP="00A71168">
      <w:pPr>
        <w:numPr>
          <w:ilvl w:val="0"/>
          <w:numId w:val="787"/>
        </w:numPr>
        <w:suppressAutoHyphens/>
        <w:spacing w:after="0" w:line="240" w:lineRule="auto"/>
      </w:pPr>
      <w:r w:rsidRPr="001F1A5F">
        <w:rPr>
          <w:b/>
          <w:bCs/>
        </w:rPr>
        <w:t>Обективна находка:</w:t>
      </w:r>
    </w:p>
    <w:p w14:paraId="421EE0C6" w14:textId="77777777" w:rsidR="001F1A5F" w:rsidRPr="001F1A5F" w:rsidRDefault="001F1A5F" w:rsidP="00A71168">
      <w:pPr>
        <w:numPr>
          <w:ilvl w:val="1"/>
          <w:numId w:val="787"/>
        </w:numPr>
        <w:suppressAutoHyphens/>
        <w:spacing w:after="0" w:line="240" w:lineRule="auto"/>
      </w:pPr>
      <w:r w:rsidRPr="001F1A5F">
        <w:rPr>
          <w:color w:val="EE0000"/>
        </w:rPr>
        <w:t>Тахикардия или брадикардия</w:t>
      </w:r>
      <w:r w:rsidRPr="001F1A5F">
        <w:t>.</w:t>
      </w:r>
    </w:p>
    <w:p w14:paraId="35A1DCA1" w14:textId="77777777" w:rsidR="001F1A5F" w:rsidRPr="001F1A5F" w:rsidRDefault="001F1A5F" w:rsidP="00A71168">
      <w:pPr>
        <w:numPr>
          <w:ilvl w:val="1"/>
          <w:numId w:val="787"/>
        </w:numPr>
        <w:suppressAutoHyphens/>
        <w:spacing w:after="0" w:line="240" w:lineRule="auto"/>
      </w:pPr>
      <w:r w:rsidRPr="001F1A5F">
        <w:rPr>
          <w:color w:val="EE0000"/>
        </w:rPr>
        <w:t>Общо глухи сърдечни тонове</w:t>
      </w:r>
      <w:r w:rsidRPr="001F1A5F">
        <w:t>.</w:t>
      </w:r>
    </w:p>
    <w:p w14:paraId="1D99D805" w14:textId="77777777" w:rsidR="001F1A5F" w:rsidRPr="001F1A5F" w:rsidRDefault="001F1A5F" w:rsidP="00A71168">
      <w:pPr>
        <w:numPr>
          <w:ilvl w:val="1"/>
          <w:numId w:val="787"/>
        </w:numPr>
        <w:suppressAutoHyphens/>
        <w:spacing w:after="0" w:line="240" w:lineRule="auto"/>
      </w:pPr>
      <w:r w:rsidRPr="001F1A5F">
        <w:t xml:space="preserve">Поява на миокардни </w:t>
      </w:r>
      <w:r w:rsidRPr="001F1A5F">
        <w:rPr>
          <w:b/>
          <w:bCs/>
          <w:color w:val="EE0000"/>
        </w:rPr>
        <w:t>галопни тонове (Т₃ и Т₄)</w:t>
      </w:r>
      <w:r w:rsidRPr="001F1A5F">
        <w:t>.</w:t>
      </w:r>
    </w:p>
    <w:p w14:paraId="3200EEE4" w14:textId="77777777" w:rsidR="001F1A5F" w:rsidRPr="001F1A5F" w:rsidRDefault="001F1A5F" w:rsidP="00A71168">
      <w:pPr>
        <w:numPr>
          <w:ilvl w:val="1"/>
          <w:numId w:val="787"/>
        </w:numPr>
        <w:suppressAutoHyphens/>
        <w:spacing w:after="0" w:line="240" w:lineRule="auto"/>
      </w:pPr>
      <w:r w:rsidRPr="001F1A5F">
        <w:rPr>
          <w:color w:val="EE0000"/>
        </w:rPr>
        <w:t xml:space="preserve">Може да се появи систолен шум от митрална инсуфициенция </w:t>
      </w:r>
      <w:r w:rsidRPr="001F1A5F">
        <w:t>(резултат на дисфункция на папиларен мускул).</w:t>
      </w:r>
    </w:p>
    <w:p w14:paraId="68D967B5" w14:textId="77777777" w:rsidR="001F1A5F" w:rsidRPr="001F1A5F" w:rsidRDefault="001F1A5F" w:rsidP="00A71168">
      <w:pPr>
        <w:numPr>
          <w:ilvl w:val="1"/>
          <w:numId w:val="787"/>
        </w:numPr>
        <w:suppressAutoHyphens/>
        <w:spacing w:after="0" w:line="240" w:lineRule="auto"/>
      </w:pPr>
      <w:r w:rsidRPr="001F1A5F">
        <w:rPr>
          <w:color w:val="EE0000"/>
        </w:rPr>
        <w:t xml:space="preserve">На 2-3-ия ден може да се установи </w:t>
      </w:r>
      <w:r w:rsidRPr="001F1A5F">
        <w:rPr>
          <w:b/>
          <w:bCs/>
          <w:color w:val="EE0000"/>
        </w:rPr>
        <w:t>перикардно триене</w:t>
      </w:r>
      <w:r w:rsidRPr="001F1A5F">
        <w:rPr>
          <w:color w:val="EE0000"/>
        </w:rPr>
        <w:t xml:space="preserve"> </w:t>
      </w:r>
      <w:r w:rsidRPr="001F1A5F">
        <w:t>(</w:t>
      </w:r>
      <w:r w:rsidRPr="001F1A5F">
        <w:rPr>
          <w:i/>
          <w:iCs/>
        </w:rPr>
        <w:t>pericarditis epistenocardica</w:t>
      </w:r>
      <w:r w:rsidRPr="001F1A5F">
        <w:t>).</w:t>
      </w:r>
    </w:p>
    <w:p w14:paraId="776C8482" w14:textId="77777777" w:rsidR="001F1A5F" w:rsidRPr="001F1A5F" w:rsidRDefault="001F1A5F" w:rsidP="00A71168">
      <w:pPr>
        <w:numPr>
          <w:ilvl w:val="1"/>
          <w:numId w:val="787"/>
        </w:numPr>
        <w:suppressAutoHyphens/>
        <w:spacing w:after="0" w:line="240" w:lineRule="auto"/>
      </w:pPr>
      <w:r w:rsidRPr="001F1A5F">
        <w:rPr>
          <w:color w:val="EE0000"/>
        </w:rPr>
        <w:t>Артериалното налягане обикновено е понижено</w:t>
      </w:r>
      <w:r w:rsidRPr="001F1A5F">
        <w:t>.</w:t>
      </w:r>
    </w:p>
    <w:p w14:paraId="192475CD" w14:textId="77777777" w:rsidR="001F1A5F" w:rsidRPr="001F1A5F" w:rsidRDefault="001F1A5F" w:rsidP="00706DB1">
      <w:pPr>
        <w:suppressAutoHyphens/>
        <w:spacing w:after="0" w:line="240" w:lineRule="auto"/>
        <w:ind w:left="360"/>
      </w:pPr>
      <w:r w:rsidRPr="001F1A5F">
        <w:rPr>
          <w:b/>
          <w:bCs/>
        </w:rPr>
        <w:t>Протичане (естествена еволюция на миокардния инфаркт):</w:t>
      </w:r>
    </w:p>
    <w:p w14:paraId="26C7F5A4" w14:textId="77777777" w:rsidR="001F1A5F" w:rsidRPr="001F1A5F" w:rsidRDefault="001F1A5F" w:rsidP="00A71168">
      <w:pPr>
        <w:numPr>
          <w:ilvl w:val="0"/>
          <w:numId w:val="788"/>
        </w:numPr>
        <w:suppressAutoHyphens/>
        <w:spacing w:after="0" w:line="240" w:lineRule="auto"/>
      </w:pPr>
      <w:r w:rsidRPr="001F1A5F">
        <w:rPr>
          <w:b/>
          <w:bCs/>
        </w:rPr>
        <w:t xml:space="preserve">1. </w:t>
      </w:r>
      <w:r w:rsidRPr="001F1A5F">
        <w:rPr>
          <w:b/>
          <w:bCs/>
          <w:color w:val="EE0000"/>
        </w:rPr>
        <w:t>Лезионен стадий:</w:t>
      </w:r>
      <w:r w:rsidRPr="001F1A5F">
        <w:rPr>
          <w:color w:val="EE0000"/>
        </w:rPr>
        <w:t xml:space="preserve"> Много тежка миокардна исхемия, без некротични промени </w:t>
      </w:r>
      <w:r w:rsidRPr="001F1A5F">
        <w:t>(трае около 1 час).</w:t>
      </w:r>
    </w:p>
    <w:p w14:paraId="602768F2" w14:textId="77777777" w:rsidR="001F1A5F" w:rsidRPr="001F1A5F" w:rsidRDefault="001F1A5F" w:rsidP="00A71168">
      <w:pPr>
        <w:numPr>
          <w:ilvl w:val="0"/>
          <w:numId w:val="788"/>
        </w:numPr>
        <w:suppressAutoHyphens/>
        <w:spacing w:after="0" w:line="240" w:lineRule="auto"/>
      </w:pPr>
      <w:r w:rsidRPr="001F1A5F">
        <w:rPr>
          <w:b/>
          <w:bCs/>
        </w:rPr>
        <w:t xml:space="preserve">2. </w:t>
      </w:r>
      <w:r w:rsidRPr="001F1A5F">
        <w:rPr>
          <w:b/>
          <w:bCs/>
          <w:color w:val="EE0000"/>
        </w:rPr>
        <w:t>Остър некротичен стадий:</w:t>
      </w:r>
      <w:r w:rsidRPr="001F1A5F">
        <w:rPr>
          <w:color w:val="EE0000"/>
        </w:rPr>
        <w:t xml:space="preserve"> Оформяне на некротично огнище </w:t>
      </w:r>
      <w:r w:rsidRPr="001F1A5F">
        <w:t>(трае до едно денонощие).</w:t>
      </w:r>
    </w:p>
    <w:p w14:paraId="62F1F9FB" w14:textId="77777777" w:rsidR="001F1A5F" w:rsidRPr="001F1A5F" w:rsidRDefault="001F1A5F" w:rsidP="00A71168">
      <w:pPr>
        <w:numPr>
          <w:ilvl w:val="0"/>
          <w:numId w:val="788"/>
        </w:numPr>
        <w:suppressAutoHyphens/>
        <w:spacing w:after="0" w:line="240" w:lineRule="auto"/>
      </w:pPr>
      <w:r w:rsidRPr="001F1A5F">
        <w:rPr>
          <w:b/>
          <w:bCs/>
        </w:rPr>
        <w:t xml:space="preserve">3. </w:t>
      </w:r>
      <w:r w:rsidRPr="001F1A5F">
        <w:rPr>
          <w:b/>
          <w:bCs/>
          <w:color w:val="EE0000"/>
        </w:rPr>
        <w:t>Подостър стадий:</w:t>
      </w:r>
      <w:r w:rsidRPr="001F1A5F">
        <w:rPr>
          <w:color w:val="EE0000"/>
        </w:rPr>
        <w:t xml:space="preserve"> Завършване на миомалацията, развитие на гранулационна тъкан и оформяне на цикатрикс </w:t>
      </w:r>
      <w:r w:rsidRPr="001F1A5F">
        <w:t>(трае 3-4 седмици).</w:t>
      </w:r>
    </w:p>
    <w:p w14:paraId="78100BDD" w14:textId="77777777" w:rsidR="001F1A5F" w:rsidRPr="001F1A5F" w:rsidRDefault="001F1A5F" w:rsidP="00A71168">
      <w:pPr>
        <w:numPr>
          <w:ilvl w:val="0"/>
          <w:numId w:val="788"/>
        </w:numPr>
        <w:suppressAutoHyphens/>
        <w:spacing w:after="0" w:line="240" w:lineRule="auto"/>
      </w:pPr>
      <w:r w:rsidRPr="001F1A5F">
        <w:rPr>
          <w:b/>
          <w:bCs/>
        </w:rPr>
        <w:t xml:space="preserve">4. </w:t>
      </w:r>
      <w:r w:rsidRPr="001F1A5F">
        <w:rPr>
          <w:b/>
          <w:bCs/>
          <w:color w:val="EE0000"/>
        </w:rPr>
        <w:t>Постинфарктен стадий:</w:t>
      </w:r>
      <w:r w:rsidRPr="001F1A5F">
        <w:rPr>
          <w:color w:val="EE0000"/>
        </w:rPr>
        <w:t xml:space="preserve"> Цикатрициално уплътняване на миокардната стена </w:t>
      </w:r>
      <w:r w:rsidRPr="001F1A5F">
        <w:t>(трае 2-6 месеца).</w:t>
      </w:r>
    </w:p>
    <w:p w14:paraId="1AA41CE4" w14:textId="77777777" w:rsidR="001F1A5F" w:rsidRPr="001F1A5F" w:rsidRDefault="001F1A5F" w:rsidP="00706DB1">
      <w:pPr>
        <w:suppressAutoHyphens/>
        <w:spacing w:after="0" w:line="240" w:lineRule="auto"/>
        <w:ind w:left="360"/>
      </w:pPr>
      <w:r w:rsidRPr="001F1A5F">
        <w:rPr>
          <w:b/>
          <w:bCs/>
        </w:rPr>
        <w:t>ЕКГ промени:</w:t>
      </w:r>
    </w:p>
    <w:p w14:paraId="24F51732" w14:textId="77777777" w:rsidR="001F1A5F" w:rsidRPr="001F1A5F" w:rsidRDefault="001F1A5F" w:rsidP="00A71168">
      <w:pPr>
        <w:numPr>
          <w:ilvl w:val="0"/>
          <w:numId w:val="789"/>
        </w:numPr>
        <w:suppressAutoHyphens/>
        <w:spacing w:after="0" w:line="240" w:lineRule="auto"/>
      </w:pPr>
      <w:r w:rsidRPr="001F1A5F">
        <w:rPr>
          <w:b/>
          <w:bCs/>
        </w:rPr>
        <w:t>При нестабилна стенокардия:</w:t>
      </w:r>
      <w:r w:rsidRPr="001F1A5F">
        <w:t xml:space="preserve"> Най-често </w:t>
      </w:r>
      <w:r w:rsidRPr="001F1A5F">
        <w:rPr>
          <w:b/>
          <w:bCs/>
          <w:color w:val="EE0000"/>
        </w:rPr>
        <w:t>депресия на ST сегмента</w:t>
      </w:r>
      <w:r w:rsidRPr="001F1A5F">
        <w:rPr>
          <w:color w:val="EE0000"/>
        </w:rPr>
        <w:t xml:space="preserve"> </w:t>
      </w:r>
      <w:r w:rsidRPr="001F1A5F">
        <w:t xml:space="preserve">и/или поява на </w:t>
      </w:r>
      <w:r w:rsidRPr="001F1A5F">
        <w:rPr>
          <w:b/>
          <w:bCs/>
          <w:color w:val="EE0000"/>
        </w:rPr>
        <w:t>негативна или бифазна Т вълна</w:t>
      </w:r>
      <w:r w:rsidRPr="001F1A5F">
        <w:t>.</w:t>
      </w:r>
    </w:p>
    <w:p w14:paraId="69878DC3" w14:textId="77777777" w:rsidR="001F1A5F" w:rsidRPr="001F1A5F" w:rsidRDefault="001F1A5F" w:rsidP="00A71168">
      <w:pPr>
        <w:numPr>
          <w:ilvl w:val="0"/>
          <w:numId w:val="789"/>
        </w:numPr>
        <w:suppressAutoHyphens/>
        <w:spacing w:after="0" w:line="240" w:lineRule="auto"/>
      </w:pPr>
      <w:r w:rsidRPr="001F1A5F">
        <w:rPr>
          <w:b/>
          <w:bCs/>
        </w:rPr>
        <w:t>При вариантна стенокардия на Prinzmetal:</w:t>
      </w:r>
      <w:r w:rsidRPr="001F1A5F">
        <w:t xml:space="preserve"> Характерна е </w:t>
      </w:r>
      <w:r w:rsidRPr="001F1A5F">
        <w:rPr>
          <w:b/>
          <w:bCs/>
          <w:color w:val="EE0000"/>
        </w:rPr>
        <w:t>елевация на ST сегмента</w:t>
      </w:r>
      <w:r w:rsidRPr="001F1A5F">
        <w:rPr>
          <w:color w:val="EE0000"/>
        </w:rPr>
        <w:t xml:space="preserve"> </w:t>
      </w:r>
      <w:r w:rsidRPr="001F1A5F">
        <w:t>по време на пристъп.</w:t>
      </w:r>
    </w:p>
    <w:p w14:paraId="10565F50" w14:textId="77777777" w:rsidR="001F1A5F" w:rsidRPr="001F1A5F" w:rsidRDefault="001F1A5F" w:rsidP="00A71168">
      <w:pPr>
        <w:numPr>
          <w:ilvl w:val="0"/>
          <w:numId w:val="789"/>
        </w:numPr>
        <w:suppressAutoHyphens/>
        <w:spacing w:after="0" w:line="240" w:lineRule="auto"/>
      </w:pPr>
      <w:r w:rsidRPr="001F1A5F">
        <w:rPr>
          <w:b/>
          <w:bCs/>
        </w:rPr>
        <w:t>При миокарден инфаркт (характерна триада):</w:t>
      </w:r>
    </w:p>
    <w:p w14:paraId="5C9341FF" w14:textId="77777777" w:rsidR="001F1A5F" w:rsidRPr="001F1A5F" w:rsidRDefault="001F1A5F" w:rsidP="00A71168">
      <w:pPr>
        <w:numPr>
          <w:ilvl w:val="1"/>
          <w:numId w:val="789"/>
        </w:numPr>
        <w:suppressAutoHyphens/>
        <w:spacing w:after="0" w:line="240" w:lineRule="auto"/>
      </w:pPr>
      <w:r w:rsidRPr="001F1A5F">
        <w:rPr>
          <w:b/>
          <w:bCs/>
          <w:color w:val="EE0000"/>
        </w:rPr>
        <w:t>Некроза (патогномоничен белег):</w:t>
      </w:r>
      <w:r w:rsidRPr="001F1A5F">
        <w:rPr>
          <w:color w:val="EE0000"/>
        </w:rPr>
        <w:t xml:space="preserve"> Наличие на патологично разширен (&gt; 0,04 s), дълбок и назъбен </w:t>
      </w:r>
      <w:r w:rsidRPr="001F1A5F">
        <w:rPr>
          <w:b/>
          <w:bCs/>
          <w:color w:val="EE0000"/>
        </w:rPr>
        <w:t>Q зъбец</w:t>
      </w:r>
      <w:r w:rsidRPr="001F1A5F">
        <w:t>.</w:t>
      </w:r>
    </w:p>
    <w:p w14:paraId="1857CDD9" w14:textId="78846FAC" w:rsidR="001F1A5F" w:rsidRPr="001F1A5F" w:rsidRDefault="001F1A5F" w:rsidP="00A71168">
      <w:pPr>
        <w:numPr>
          <w:ilvl w:val="1"/>
          <w:numId w:val="789"/>
        </w:numPr>
        <w:suppressAutoHyphens/>
        <w:spacing w:after="0" w:line="240" w:lineRule="auto"/>
      </w:pPr>
      <w:r w:rsidRPr="001F1A5F">
        <w:rPr>
          <w:b/>
          <w:bCs/>
          <w:color w:val="EE0000"/>
        </w:rPr>
        <w:t>Лезия:</w:t>
      </w:r>
      <w:r w:rsidR="00DE3EE8">
        <w:rPr>
          <w:b/>
          <w:bCs/>
          <w:color w:val="EE0000"/>
        </w:rPr>
        <w:t xml:space="preserve"> </w:t>
      </w:r>
      <w:r w:rsidRPr="001F1A5F">
        <w:rPr>
          <w:b/>
          <w:bCs/>
          <w:color w:val="EE0000"/>
        </w:rPr>
        <w:t>Издигане (елевация) на ST сегмента</w:t>
      </w:r>
      <w:r w:rsidRPr="001F1A5F">
        <w:t xml:space="preserve"> над изоелектричната линия.</w:t>
      </w:r>
    </w:p>
    <w:p w14:paraId="7B80BB1F" w14:textId="77777777" w:rsidR="001F1A5F" w:rsidRPr="001F1A5F" w:rsidRDefault="001F1A5F" w:rsidP="00A71168">
      <w:pPr>
        <w:numPr>
          <w:ilvl w:val="1"/>
          <w:numId w:val="789"/>
        </w:numPr>
        <w:suppressAutoHyphens/>
        <w:spacing w:after="0" w:line="240" w:lineRule="auto"/>
      </w:pPr>
      <w:r w:rsidRPr="001F1A5F">
        <w:rPr>
          <w:b/>
          <w:bCs/>
          <w:color w:val="EE0000"/>
        </w:rPr>
        <w:t>Исхемия</w:t>
      </w:r>
      <w:r w:rsidRPr="001F1A5F">
        <w:rPr>
          <w:b/>
          <w:bCs/>
        </w:rPr>
        <w:t>:</w:t>
      </w:r>
      <w:r w:rsidRPr="001F1A5F">
        <w:t xml:space="preserve"> Наличие на дълбока, симетрична, </w:t>
      </w:r>
      <w:r w:rsidRPr="001F1A5F">
        <w:rPr>
          <w:b/>
          <w:bCs/>
          <w:color w:val="EE0000"/>
        </w:rPr>
        <w:t>отрицателна Т вълна</w:t>
      </w:r>
      <w:r w:rsidRPr="001F1A5F">
        <w:t>.</w:t>
      </w:r>
    </w:p>
    <w:p w14:paraId="1497846F" w14:textId="77777777" w:rsidR="001F1A5F" w:rsidRPr="001F1A5F" w:rsidRDefault="001F1A5F" w:rsidP="00A71168">
      <w:pPr>
        <w:numPr>
          <w:ilvl w:val="0"/>
          <w:numId w:val="789"/>
        </w:numPr>
        <w:suppressAutoHyphens/>
        <w:spacing w:after="0" w:line="240" w:lineRule="auto"/>
      </w:pPr>
      <w:r w:rsidRPr="001F1A5F">
        <w:rPr>
          <w:b/>
          <w:bCs/>
        </w:rPr>
        <w:t>Хронология на ЕКГ промените при инфаркт:</w:t>
      </w:r>
      <w:r w:rsidRPr="001F1A5F">
        <w:t xml:space="preserve"> Най-напред се появява лезионната ST елевация, след това се оформя патологичният Q зъбец и след дни се появява отрицателната исхемична Т вълна.</w:t>
      </w:r>
    </w:p>
    <w:p w14:paraId="13C046A8" w14:textId="77777777" w:rsidR="001F1A5F" w:rsidRPr="001F1A5F" w:rsidRDefault="001F1A5F" w:rsidP="00706DB1">
      <w:pPr>
        <w:suppressAutoHyphens/>
        <w:spacing w:after="0" w:line="240" w:lineRule="auto"/>
        <w:ind w:left="360"/>
      </w:pPr>
      <w:r w:rsidRPr="001F1A5F">
        <w:rPr>
          <w:b/>
          <w:bCs/>
        </w:rPr>
        <w:t>Диагноза:</w:t>
      </w:r>
    </w:p>
    <w:p w14:paraId="52635493" w14:textId="77777777" w:rsidR="001F1A5F" w:rsidRPr="001F1A5F" w:rsidRDefault="001F1A5F" w:rsidP="00A71168">
      <w:pPr>
        <w:numPr>
          <w:ilvl w:val="0"/>
          <w:numId w:val="790"/>
        </w:numPr>
        <w:suppressAutoHyphens/>
        <w:spacing w:after="0" w:line="240" w:lineRule="auto"/>
      </w:pPr>
      <w:r w:rsidRPr="001F1A5F">
        <w:rPr>
          <w:b/>
          <w:bCs/>
        </w:rPr>
        <w:t xml:space="preserve">1. </w:t>
      </w:r>
      <w:r w:rsidRPr="001F1A5F">
        <w:rPr>
          <w:b/>
          <w:bCs/>
          <w:color w:val="EE0000"/>
        </w:rPr>
        <w:t>Клинична картина:</w:t>
      </w:r>
      <w:r w:rsidRPr="001F1A5F">
        <w:rPr>
          <w:color w:val="EE0000"/>
        </w:rPr>
        <w:t xml:space="preserve"> Характерната продължителна гръдна болка, която не се повлиява от нитроглицерин</w:t>
      </w:r>
      <w:r w:rsidRPr="001F1A5F">
        <w:t>.</w:t>
      </w:r>
    </w:p>
    <w:p w14:paraId="47B0786C" w14:textId="77777777" w:rsidR="001F1A5F" w:rsidRPr="001F1A5F" w:rsidRDefault="001F1A5F" w:rsidP="00A71168">
      <w:pPr>
        <w:numPr>
          <w:ilvl w:val="0"/>
          <w:numId w:val="790"/>
        </w:numPr>
        <w:suppressAutoHyphens/>
        <w:spacing w:after="0" w:line="240" w:lineRule="auto"/>
      </w:pPr>
      <w:r w:rsidRPr="001F1A5F">
        <w:rPr>
          <w:b/>
          <w:bCs/>
        </w:rPr>
        <w:t xml:space="preserve">2. </w:t>
      </w:r>
      <w:r w:rsidRPr="001F1A5F">
        <w:rPr>
          <w:b/>
          <w:bCs/>
          <w:color w:val="EE0000"/>
        </w:rPr>
        <w:t>Електрокардиограма:</w:t>
      </w:r>
      <w:r w:rsidRPr="001F1A5F">
        <w:rPr>
          <w:color w:val="EE0000"/>
        </w:rPr>
        <w:t xml:space="preserve"> Установяване на характерните промени – ST елевация или депресия, негативни Т вълни, патологичен Q зъбец</w:t>
      </w:r>
      <w:r w:rsidRPr="001F1A5F">
        <w:t>.</w:t>
      </w:r>
    </w:p>
    <w:p w14:paraId="5808AC16" w14:textId="77777777" w:rsidR="001F1A5F" w:rsidRPr="001F1A5F" w:rsidRDefault="001F1A5F" w:rsidP="00A71168">
      <w:pPr>
        <w:numPr>
          <w:ilvl w:val="0"/>
          <w:numId w:val="790"/>
        </w:numPr>
        <w:suppressAutoHyphens/>
        <w:spacing w:after="0" w:line="240" w:lineRule="auto"/>
      </w:pPr>
      <w:r w:rsidRPr="001F1A5F">
        <w:rPr>
          <w:b/>
          <w:bCs/>
        </w:rPr>
        <w:t>3. Ензимна диагностика (при миокарден инфаркт):</w:t>
      </w:r>
    </w:p>
    <w:p w14:paraId="5FBEB490" w14:textId="77777777" w:rsidR="001F1A5F" w:rsidRPr="001F1A5F" w:rsidRDefault="001F1A5F" w:rsidP="00A71168">
      <w:pPr>
        <w:numPr>
          <w:ilvl w:val="1"/>
          <w:numId w:val="790"/>
        </w:numPr>
        <w:suppressAutoHyphens/>
        <w:spacing w:after="0" w:line="240" w:lineRule="auto"/>
      </w:pPr>
      <w:r w:rsidRPr="001F1A5F">
        <w:rPr>
          <w:b/>
          <w:bCs/>
          <w:color w:val="EE0000"/>
        </w:rPr>
        <w:lastRenderedPageBreak/>
        <w:t>Креатинкиназа (КК) и нейният изоензим КК-МВ:</w:t>
      </w:r>
      <w:r w:rsidRPr="001F1A5F">
        <w:rPr>
          <w:color w:val="EE0000"/>
        </w:rPr>
        <w:t xml:space="preserve"> Нарастват на 4-8-ия час, достигат максимум към 24-ия час и се нормализират на 2-3-ия ден</w:t>
      </w:r>
      <w:r w:rsidRPr="001F1A5F">
        <w:t>.</w:t>
      </w:r>
    </w:p>
    <w:p w14:paraId="3221D9B8" w14:textId="77777777" w:rsidR="001F1A5F" w:rsidRPr="001F1A5F" w:rsidRDefault="001F1A5F" w:rsidP="00A71168">
      <w:pPr>
        <w:numPr>
          <w:ilvl w:val="1"/>
          <w:numId w:val="790"/>
        </w:numPr>
        <w:suppressAutoHyphens/>
        <w:spacing w:after="0" w:line="240" w:lineRule="auto"/>
      </w:pPr>
      <w:r w:rsidRPr="001F1A5F">
        <w:rPr>
          <w:b/>
          <w:bCs/>
          <w:color w:val="EE0000"/>
        </w:rPr>
        <w:t>Лактатдехидрогеназа (ЛДХ) и нейният изоензим ХБДХ:</w:t>
      </w:r>
      <w:r w:rsidRPr="001F1A5F">
        <w:rPr>
          <w:color w:val="EE0000"/>
        </w:rPr>
        <w:t xml:space="preserve"> Нарастват на 6-12-ия час, достигат максимум на 24-48-ия час и се нормализират след 1-2 седмици.</w:t>
      </w:r>
    </w:p>
    <w:p w14:paraId="57AA46C7" w14:textId="77777777" w:rsidR="001F1A5F" w:rsidRPr="001F1A5F" w:rsidRDefault="001F1A5F" w:rsidP="00A71168">
      <w:pPr>
        <w:numPr>
          <w:ilvl w:val="0"/>
          <w:numId w:val="790"/>
        </w:numPr>
        <w:suppressAutoHyphens/>
        <w:spacing w:after="0" w:line="240" w:lineRule="auto"/>
      </w:pPr>
      <w:r w:rsidRPr="001F1A5F">
        <w:rPr>
          <w:b/>
          <w:bCs/>
        </w:rPr>
        <w:t xml:space="preserve">4. </w:t>
      </w:r>
      <w:r w:rsidRPr="001F1A5F">
        <w:rPr>
          <w:b/>
          <w:bCs/>
          <w:color w:val="EE0000"/>
        </w:rPr>
        <w:t>Ехокардиография:</w:t>
      </w:r>
      <w:r w:rsidRPr="001F1A5F">
        <w:t xml:space="preserve"> Може да уточни степента на </w:t>
      </w:r>
      <w:r w:rsidRPr="001F1A5F">
        <w:rPr>
          <w:color w:val="EE0000"/>
        </w:rPr>
        <w:t>сегментната миокардна патология</w:t>
      </w:r>
      <w:r w:rsidRPr="001F1A5F">
        <w:t xml:space="preserve">, да визуализира </w:t>
      </w:r>
      <w:r w:rsidRPr="001F1A5F">
        <w:rPr>
          <w:color w:val="EE0000"/>
        </w:rPr>
        <w:t>тромб</w:t>
      </w:r>
      <w:r w:rsidRPr="001F1A5F">
        <w:t xml:space="preserve">, </w:t>
      </w:r>
      <w:r w:rsidRPr="001F1A5F">
        <w:rPr>
          <w:color w:val="EE0000"/>
        </w:rPr>
        <w:t xml:space="preserve">перикарден излив </w:t>
      </w:r>
      <w:r w:rsidRPr="001F1A5F">
        <w:t xml:space="preserve">или </w:t>
      </w:r>
      <w:r w:rsidRPr="001F1A5F">
        <w:rPr>
          <w:color w:val="EE0000"/>
        </w:rPr>
        <w:t>митрална инсуфициенция</w:t>
      </w:r>
      <w:r w:rsidRPr="001F1A5F">
        <w:t>.</w:t>
      </w:r>
    </w:p>
    <w:p w14:paraId="45A2926E" w14:textId="77777777" w:rsidR="00917DCF" w:rsidRDefault="00917DCF" w:rsidP="00706DB1">
      <w:pPr>
        <w:suppressAutoHyphens/>
        <w:spacing w:after="0" w:line="240" w:lineRule="auto"/>
        <w:ind w:left="360"/>
        <w:rPr>
          <w:lang w:val="bg-BG"/>
        </w:rPr>
      </w:pPr>
    </w:p>
    <w:p w14:paraId="6EC659D1" w14:textId="77777777" w:rsidR="00917DCF" w:rsidRDefault="00917DCF" w:rsidP="00706DB1">
      <w:pPr>
        <w:suppressAutoHyphens/>
        <w:spacing w:after="0" w:line="240" w:lineRule="auto"/>
        <w:ind w:left="360"/>
        <w:rPr>
          <w:lang w:val="bg-BG"/>
        </w:rPr>
      </w:pPr>
    </w:p>
    <w:p w14:paraId="5BFF8ECE" w14:textId="77777777" w:rsidR="00917DCF" w:rsidRDefault="00917DCF" w:rsidP="00706DB1">
      <w:pPr>
        <w:suppressAutoHyphens/>
        <w:spacing w:after="0" w:line="240" w:lineRule="auto"/>
        <w:ind w:left="360"/>
        <w:rPr>
          <w:lang w:val="bg-BG"/>
        </w:rPr>
      </w:pPr>
    </w:p>
    <w:p w14:paraId="557DFED9" w14:textId="77777777" w:rsidR="00917DCF" w:rsidRDefault="00917DCF" w:rsidP="00706DB1">
      <w:pPr>
        <w:suppressAutoHyphens/>
        <w:spacing w:after="0" w:line="240" w:lineRule="auto"/>
        <w:ind w:left="360"/>
        <w:rPr>
          <w:lang w:val="bg-BG"/>
        </w:rPr>
      </w:pPr>
    </w:p>
    <w:p w14:paraId="5F63D0FF" w14:textId="77777777" w:rsidR="00917DCF" w:rsidRDefault="00917DCF" w:rsidP="00706DB1">
      <w:pPr>
        <w:suppressAutoHyphens/>
        <w:spacing w:after="0" w:line="240" w:lineRule="auto"/>
        <w:ind w:left="360"/>
        <w:rPr>
          <w:lang w:val="bg-BG"/>
        </w:rPr>
      </w:pPr>
    </w:p>
    <w:p w14:paraId="59729D8A" w14:textId="77777777" w:rsidR="00917DCF" w:rsidRDefault="00917DCF" w:rsidP="00706DB1">
      <w:pPr>
        <w:suppressAutoHyphens/>
        <w:spacing w:after="0" w:line="240" w:lineRule="auto"/>
        <w:ind w:left="360"/>
        <w:rPr>
          <w:lang w:val="bg-BG"/>
        </w:rPr>
      </w:pPr>
    </w:p>
    <w:p w14:paraId="6E5B9A97" w14:textId="77777777" w:rsidR="00917DCF" w:rsidRPr="00917DCF" w:rsidRDefault="00917DCF" w:rsidP="00706DB1">
      <w:pPr>
        <w:suppressAutoHyphens/>
        <w:spacing w:after="0" w:line="240" w:lineRule="auto"/>
        <w:ind w:left="360"/>
        <w:rPr>
          <w:lang w:val="bg-BG"/>
        </w:rPr>
      </w:pPr>
    </w:p>
    <w:p w14:paraId="77053DB3" w14:textId="77777777" w:rsidR="00E44F91" w:rsidRPr="00E44F91" w:rsidRDefault="00E44F91" w:rsidP="00706DB1">
      <w:pPr>
        <w:suppressAutoHyphens/>
        <w:spacing w:after="0" w:line="240" w:lineRule="auto"/>
        <w:ind w:left="360"/>
        <w:rPr>
          <w:lang w:val="bg-BG"/>
        </w:rPr>
      </w:pPr>
    </w:p>
    <w:p w14:paraId="28ECC345" w14:textId="77777777" w:rsidR="00EB0749" w:rsidRPr="00EB0749" w:rsidRDefault="00EB0749" w:rsidP="00706DB1">
      <w:pPr>
        <w:suppressAutoHyphens/>
        <w:spacing w:after="0" w:line="240" w:lineRule="auto"/>
        <w:ind w:left="360"/>
        <w:rPr>
          <w:lang w:val="bg-BG"/>
        </w:rPr>
      </w:pPr>
    </w:p>
    <w:p w14:paraId="04B2C02D" w14:textId="77777777" w:rsidR="007D5469" w:rsidRPr="007D5469" w:rsidRDefault="007D5469" w:rsidP="00706DB1">
      <w:pPr>
        <w:suppressAutoHyphens/>
        <w:spacing w:after="0" w:line="240" w:lineRule="auto"/>
        <w:ind w:left="360"/>
        <w:rPr>
          <w:lang w:val="bg-BG"/>
        </w:rPr>
      </w:pPr>
    </w:p>
    <w:p w14:paraId="43A749B1" w14:textId="77777777" w:rsidR="007F7FDE" w:rsidRPr="007F7FDE" w:rsidRDefault="007F7FDE" w:rsidP="00706DB1">
      <w:pPr>
        <w:suppressAutoHyphens/>
        <w:spacing w:after="0" w:line="240" w:lineRule="auto"/>
        <w:ind w:left="360"/>
        <w:rPr>
          <w:lang w:val="bg-BG"/>
        </w:rPr>
      </w:pPr>
    </w:p>
    <w:p w14:paraId="3A6B92AA" w14:textId="77777777" w:rsidR="008C22D9" w:rsidRPr="008C22D9" w:rsidRDefault="008C22D9" w:rsidP="00706DB1">
      <w:pPr>
        <w:suppressAutoHyphens/>
        <w:spacing w:after="0" w:line="240" w:lineRule="auto"/>
        <w:ind w:left="360"/>
        <w:rPr>
          <w:lang w:val="bg-BG"/>
        </w:rPr>
      </w:pPr>
    </w:p>
    <w:p w14:paraId="0BE36637" w14:textId="77777777" w:rsidR="007E1947" w:rsidRPr="007E1947" w:rsidRDefault="007E1947" w:rsidP="00706DB1">
      <w:pPr>
        <w:suppressAutoHyphens/>
        <w:spacing w:after="0" w:line="240" w:lineRule="auto"/>
        <w:ind w:left="360"/>
        <w:rPr>
          <w:lang w:val="bg-BG"/>
        </w:rPr>
      </w:pPr>
    </w:p>
    <w:p w14:paraId="793FF421" w14:textId="77777777" w:rsidR="00DB00CD" w:rsidRPr="00DB00CD" w:rsidRDefault="00DB00CD" w:rsidP="00706DB1">
      <w:pPr>
        <w:suppressAutoHyphens/>
        <w:spacing w:after="0" w:line="240" w:lineRule="auto"/>
        <w:rPr>
          <w:lang w:val="bg-BG"/>
        </w:rPr>
      </w:pPr>
    </w:p>
    <w:p w14:paraId="1C890837" w14:textId="77777777" w:rsidR="009A14BC" w:rsidRDefault="009A14BC" w:rsidP="00706DB1">
      <w:pPr>
        <w:spacing w:after="0"/>
        <w:rPr>
          <w:b/>
          <w:bCs/>
          <w:lang w:val="bg-BG"/>
        </w:rPr>
      </w:pPr>
    </w:p>
    <w:p w14:paraId="24CBB6E0" w14:textId="77777777" w:rsidR="009A14BC" w:rsidRPr="009A14BC" w:rsidRDefault="009A14BC" w:rsidP="00706DB1">
      <w:pPr>
        <w:spacing w:after="0"/>
      </w:pPr>
    </w:p>
    <w:p w14:paraId="01269FCE" w14:textId="77777777" w:rsidR="009A14BC" w:rsidRPr="009A14BC" w:rsidRDefault="009A14BC" w:rsidP="00706DB1">
      <w:pPr>
        <w:spacing w:after="0"/>
        <w:rPr>
          <w:lang w:val="bg-BG"/>
        </w:rPr>
      </w:pPr>
    </w:p>
    <w:p w14:paraId="2B54A33B" w14:textId="77777777" w:rsidR="009A14BC" w:rsidRPr="009A14BC" w:rsidRDefault="009A14BC" w:rsidP="00706DB1">
      <w:pPr>
        <w:spacing w:after="0"/>
        <w:rPr>
          <w:lang w:val="bg-BG"/>
        </w:rPr>
      </w:pPr>
    </w:p>
    <w:p w14:paraId="4D3B3AD4" w14:textId="77777777" w:rsidR="009A14BC" w:rsidRPr="009A14BC" w:rsidRDefault="009A14BC" w:rsidP="00706DB1">
      <w:pPr>
        <w:spacing w:after="0"/>
        <w:rPr>
          <w:b/>
          <w:bCs/>
          <w:lang w:val="bg-BG"/>
        </w:rPr>
      </w:pPr>
    </w:p>
    <w:p w14:paraId="0C8543D5" w14:textId="77777777" w:rsidR="009A14BC" w:rsidRPr="009A14BC" w:rsidRDefault="009A14BC" w:rsidP="00706DB1">
      <w:pPr>
        <w:spacing w:after="0"/>
        <w:rPr>
          <w:b/>
          <w:bCs/>
          <w:lang w:val="bg-BG"/>
        </w:rPr>
      </w:pPr>
    </w:p>
    <w:p w14:paraId="64B590F6" w14:textId="77777777" w:rsidR="00991F86" w:rsidRDefault="00991F86" w:rsidP="00706DB1">
      <w:pPr>
        <w:spacing w:after="0"/>
        <w:rPr>
          <w:lang w:val="bg-BG"/>
        </w:rPr>
      </w:pPr>
      <w:r>
        <w:rPr>
          <w:lang w:val="bg-BG"/>
        </w:rPr>
        <w:br w:type="page"/>
      </w:r>
    </w:p>
    <w:p w14:paraId="279C3EE9" w14:textId="4F98B716" w:rsidR="00DF5D0A" w:rsidRPr="00DF5D0A" w:rsidRDefault="00AF454C" w:rsidP="00706DB1">
      <w:pPr>
        <w:suppressAutoHyphens/>
        <w:spacing w:after="0" w:line="240" w:lineRule="auto"/>
        <w:jc w:val="center"/>
        <w:rPr>
          <w:b/>
          <w:bCs/>
          <w:lang w:val="bg-BG"/>
        </w:rPr>
      </w:pPr>
      <w:r>
        <w:rPr>
          <w:b/>
          <w:bCs/>
          <w:lang w:val="bg-BG"/>
        </w:rPr>
        <w:lastRenderedPageBreak/>
        <w:t xml:space="preserve">79. </w:t>
      </w:r>
      <w:r w:rsidR="00DF5D0A" w:rsidRPr="00DF5D0A">
        <w:rPr>
          <w:b/>
          <w:bCs/>
          <w:lang w:val="bg-BG"/>
        </w:rPr>
        <w:t>Остър дифузен гломерулонефрит - етиология, патогенеза, патоморфология, форми.</w:t>
      </w:r>
    </w:p>
    <w:p w14:paraId="0592EE60" w14:textId="77777777" w:rsidR="00991F86" w:rsidRPr="00991F86" w:rsidRDefault="00991F86" w:rsidP="00706DB1">
      <w:pPr>
        <w:spacing w:after="0"/>
        <w:rPr>
          <w:lang w:val="bg-BG"/>
        </w:rPr>
      </w:pPr>
    </w:p>
    <w:p w14:paraId="5D3F5C0D" w14:textId="77777777" w:rsidR="00EE01D4" w:rsidRPr="00EE01D4" w:rsidRDefault="00EE01D4" w:rsidP="00706DB1">
      <w:pPr>
        <w:spacing w:after="0"/>
      </w:pPr>
      <w:r w:rsidRPr="00EE01D4">
        <w:rPr>
          <w:b/>
          <w:bCs/>
        </w:rPr>
        <w:t>Дефиниция:</w:t>
      </w:r>
    </w:p>
    <w:p w14:paraId="62BB4393" w14:textId="77777777" w:rsidR="00EE01D4" w:rsidRPr="00EE01D4" w:rsidRDefault="00EE01D4" w:rsidP="00A71168">
      <w:pPr>
        <w:numPr>
          <w:ilvl w:val="0"/>
          <w:numId w:val="102"/>
        </w:numPr>
        <w:spacing w:after="0"/>
      </w:pPr>
      <w:r w:rsidRPr="00EE01D4">
        <w:t xml:space="preserve">Заболяване, което в 90% от случаите се предизвиква от </w:t>
      </w:r>
      <w:r w:rsidRPr="00EE01D4">
        <w:rPr>
          <w:color w:val="EE0000"/>
        </w:rPr>
        <w:t>бета-хемолитични стрептококи</w:t>
      </w:r>
      <w:r w:rsidRPr="00EE01D4">
        <w:t>.</w:t>
      </w:r>
    </w:p>
    <w:p w14:paraId="451C4AF9" w14:textId="77777777" w:rsidR="00EE01D4" w:rsidRPr="00EE01D4" w:rsidRDefault="00EE01D4" w:rsidP="00A71168">
      <w:pPr>
        <w:numPr>
          <w:ilvl w:val="0"/>
          <w:numId w:val="102"/>
        </w:numPr>
        <w:spacing w:after="0"/>
      </w:pPr>
      <w:r w:rsidRPr="00EE01D4">
        <w:t xml:space="preserve">Има </w:t>
      </w:r>
      <w:r w:rsidRPr="00EE01D4">
        <w:rPr>
          <w:color w:val="EE0000"/>
        </w:rPr>
        <w:t>имунокомплексна патогенеза</w:t>
      </w:r>
      <w:r w:rsidRPr="00EE01D4">
        <w:t>.</w:t>
      </w:r>
    </w:p>
    <w:p w14:paraId="697513DD" w14:textId="77777777" w:rsidR="00EE01D4" w:rsidRPr="00EE01D4" w:rsidRDefault="00EE01D4" w:rsidP="00A71168">
      <w:pPr>
        <w:numPr>
          <w:ilvl w:val="0"/>
          <w:numId w:val="102"/>
        </w:numPr>
        <w:spacing w:after="0"/>
      </w:pPr>
      <w:r w:rsidRPr="00EE01D4">
        <w:t>Морфологично представлява ендокапилярен пролиферативен гломерулонефрит.</w:t>
      </w:r>
    </w:p>
    <w:p w14:paraId="42A67E9B" w14:textId="77777777" w:rsidR="00EE01D4" w:rsidRDefault="00EE01D4" w:rsidP="00706DB1">
      <w:pPr>
        <w:spacing w:after="0"/>
        <w:rPr>
          <w:lang w:val="bg-BG"/>
        </w:rPr>
      </w:pPr>
    </w:p>
    <w:p w14:paraId="5990E8B0" w14:textId="77777777" w:rsidR="00EE01D4" w:rsidRPr="00EE01D4" w:rsidRDefault="00EE01D4" w:rsidP="00706DB1">
      <w:pPr>
        <w:spacing w:after="0"/>
      </w:pPr>
      <w:r w:rsidRPr="00EE01D4">
        <w:rPr>
          <w:b/>
          <w:bCs/>
        </w:rPr>
        <w:t>Клиника (общ преглед):</w:t>
      </w:r>
    </w:p>
    <w:p w14:paraId="273B7CE8" w14:textId="77777777" w:rsidR="00EE01D4" w:rsidRPr="00EE01D4" w:rsidRDefault="00EE01D4" w:rsidP="00A71168">
      <w:pPr>
        <w:numPr>
          <w:ilvl w:val="0"/>
          <w:numId w:val="103"/>
        </w:numPr>
        <w:spacing w:after="0"/>
      </w:pPr>
      <w:r w:rsidRPr="00EE01D4">
        <w:rPr>
          <w:color w:val="EE0000"/>
        </w:rPr>
        <w:t>Предшества се от тонзилофарингеална или кожна стрептококова инфекция</w:t>
      </w:r>
      <w:r w:rsidRPr="00EE01D4">
        <w:t>.</w:t>
      </w:r>
    </w:p>
    <w:p w14:paraId="3033A95F" w14:textId="77777777" w:rsidR="00EE01D4" w:rsidRPr="00EE01D4" w:rsidRDefault="00EE01D4" w:rsidP="00A71168">
      <w:pPr>
        <w:numPr>
          <w:ilvl w:val="0"/>
          <w:numId w:val="103"/>
        </w:numPr>
        <w:spacing w:after="0"/>
      </w:pPr>
      <w:r w:rsidRPr="00EE01D4">
        <w:t xml:space="preserve">Характеризира се с </w:t>
      </w:r>
      <w:r w:rsidRPr="00EE01D4">
        <w:rPr>
          <w:color w:val="EE0000"/>
        </w:rPr>
        <w:t>отоци, хипертония, олигурия, умерена протеинурия и хематурия</w:t>
      </w:r>
      <w:r w:rsidRPr="00EE01D4">
        <w:t>.</w:t>
      </w:r>
    </w:p>
    <w:p w14:paraId="766FC19D" w14:textId="77777777" w:rsidR="00EE01D4" w:rsidRDefault="00EE01D4" w:rsidP="00706DB1">
      <w:pPr>
        <w:spacing w:after="0"/>
        <w:rPr>
          <w:lang w:val="bg-BG"/>
        </w:rPr>
      </w:pPr>
    </w:p>
    <w:p w14:paraId="4D72FBAF" w14:textId="77777777" w:rsidR="00BD2BD2" w:rsidRPr="00BD2BD2" w:rsidRDefault="00BD2BD2" w:rsidP="00706DB1">
      <w:pPr>
        <w:spacing w:after="0"/>
      </w:pPr>
      <w:r w:rsidRPr="00BD2BD2">
        <w:rPr>
          <w:b/>
          <w:bCs/>
        </w:rPr>
        <w:t>Етиология:</w:t>
      </w:r>
    </w:p>
    <w:p w14:paraId="4F2E3932" w14:textId="77777777" w:rsidR="00BD2BD2" w:rsidRPr="00BD2BD2" w:rsidRDefault="00BD2BD2" w:rsidP="00A71168">
      <w:pPr>
        <w:numPr>
          <w:ilvl w:val="0"/>
          <w:numId w:val="104"/>
        </w:numPr>
        <w:spacing w:after="0"/>
      </w:pPr>
      <w:r w:rsidRPr="00BD2BD2">
        <w:t xml:space="preserve">Засяга предимно </w:t>
      </w:r>
      <w:r w:rsidRPr="00BD2BD2">
        <w:rPr>
          <w:color w:val="EE0000"/>
        </w:rPr>
        <w:t>детската и юношеска възраст</w:t>
      </w:r>
      <w:r w:rsidRPr="00BD2BD2">
        <w:t>.</w:t>
      </w:r>
    </w:p>
    <w:p w14:paraId="3B551E16" w14:textId="77777777" w:rsidR="00BD2BD2" w:rsidRPr="00BD2BD2" w:rsidRDefault="00BD2BD2" w:rsidP="00A71168">
      <w:pPr>
        <w:numPr>
          <w:ilvl w:val="0"/>
          <w:numId w:val="104"/>
        </w:numPr>
        <w:spacing w:after="0"/>
      </w:pPr>
      <w:r w:rsidRPr="00BD2BD2">
        <w:t xml:space="preserve">Най-често настъпва след инфекция с </w:t>
      </w:r>
      <w:r w:rsidRPr="00BD2BD2">
        <w:rPr>
          <w:color w:val="EE0000"/>
        </w:rPr>
        <w:t>бета-хемолитичен стрептокок от група А</w:t>
      </w:r>
      <w:r w:rsidRPr="00BD2BD2">
        <w:t xml:space="preserve">, с </w:t>
      </w:r>
      <w:r w:rsidRPr="00BD2BD2">
        <w:rPr>
          <w:color w:val="EE0000"/>
        </w:rPr>
        <w:t>латентен период от 2-3 седмици</w:t>
      </w:r>
      <w:r w:rsidRPr="00BD2BD2">
        <w:t>.</w:t>
      </w:r>
    </w:p>
    <w:p w14:paraId="4B70138C" w14:textId="1B3031B3" w:rsidR="00BD2BD2" w:rsidRPr="00BD2BD2" w:rsidRDefault="00BD2BD2" w:rsidP="00A71168">
      <w:pPr>
        <w:numPr>
          <w:ilvl w:val="0"/>
          <w:numId w:val="104"/>
        </w:numPr>
        <w:spacing w:after="0"/>
      </w:pPr>
      <w:r w:rsidRPr="00BD2BD2">
        <w:t xml:space="preserve">Нефритогенни са стрептококите, които имат </w:t>
      </w:r>
      <w:r w:rsidRPr="00BD2BD2">
        <w:rPr>
          <w:color w:val="EE0000"/>
        </w:rPr>
        <w:t>М-протеин</w:t>
      </w:r>
      <w:r>
        <w:rPr>
          <w:lang w:val="bg-BG"/>
        </w:rPr>
        <w:t>.</w:t>
      </w:r>
    </w:p>
    <w:p w14:paraId="25AACEBB" w14:textId="122A4D39" w:rsidR="00BD2BD2" w:rsidRPr="00BD2BD2" w:rsidRDefault="00BD2BD2" w:rsidP="00A71168">
      <w:pPr>
        <w:numPr>
          <w:ilvl w:val="0"/>
          <w:numId w:val="104"/>
        </w:numPr>
        <w:spacing w:after="0"/>
      </w:pPr>
      <w:r w:rsidRPr="00BD2BD2">
        <w:t>В около 10% от случаите може да се развие след инфекция с други бактерии, вируси, паразити.</w:t>
      </w:r>
      <w:r w:rsidR="00F265C5">
        <w:rPr>
          <w:lang w:val="bg-BG"/>
        </w:rPr>
        <w:br/>
      </w:r>
    </w:p>
    <w:p w14:paraId="24C9B2DA" w14:textId="77777777" w:rsidR="00BD2BD2" w:rsidRPr="00BD2BD2" w:rsidRDefault="00BD2BD2" w:rsidP="00706DB1">
      <w:pPr>
        <w:spacing w:after="0"/>
      </w:pPr>
      <w:r w:rsidRPr="00BD2BD2">
        <w:rPr>
          <w:b/>
          <w:bCs/>
        </w:rPr>
        <w:t>Патогенеза:</w:t>
      </w:r>
    </w:p>
    <w:p w14:paraId="68DF23A5" w14:textId="77777777" w:rsidR="00BD2BD2" w:rsidRPr="00BD2BD2" w:rsidRDefault="00BD2BD2" w:rsidP="00A71168">
      <w:pPr>
        <w:numPr>
          <w:ilvl w:val="0"/>
          <w:numId w:val="105"/>
        </w:numPr>
        <w:spacing w:after="0"/>
      </w:pPr>
      <w:r w:rsidRPr="00BD2BD2">
        <w:rPr>
          <w:color w:val="EE0000"/>
        </w:rPr>
        <w:t xml:space="preserve">Образуват се имунни комплекси в кръвта или </w:t>
      </w:r>
      <w:r w:rsidRPr="00BD2BD2">
        <w:rPr>
          <w:i/>
          <w:iCs/>
          <w:color w:val="EE0000"/>
        </w:rPr>
        <w:t>in situ</w:t>
      </w:r>
      <w:r w:rsidRPr="00BD2BD2">
        <w:rPr>
          <w:color w:val="EE0000"/>
        </w:rPr>
        <w:t xml:space="preserve"> в гломерулите</w:t>
      </w:r>
      <w:r w:rsidRPr="00BD2BD2">
        <w:t>.</w:t>
      </w:r>
    </w:p>
    <w:p w14:paraId="53675199" w14:textId="77777777" w:rsidR="00BD2BD2" w:rsidRPr="00BD2BD2" w:rsidRDefault="00BD2BD2" w:rsidP="00A71168">
      <w:pPr>
        <w:numPr>
          <w:ilvl w:val="0"/>
          <w:numId w:val="105"/>
        </w:numPr>
        <w:spacing w:after="0"/>
      </w:pPr>
      <w:r w:rsidRPr="00BD2BD2">
        <w:rPr>
          <w:color w:val="EE0000"/>
        </w:rPr>
        <w:t xml:space="preserve">Циркулиращите комплекси се отлагат в мезангиума, а образуваните </w:t>
      </w:r>
      <w:r w:rsidRPr="00BD2BD2">
        <w:rPr>
          <w:i/>
          <w:iCs/>
          <w:color w:val="EE0000"/>
        </w:rPr>
        <w:t>in situ</w:t>
      </w:r>
      <w:r w:rsidRPr="00BD2BD2">
        <w:rPr>
          <w:color w:val="EE0000"/>
        </w:rPr>
        <w:t xml:space="preserve"> – субепително</w:t>
      </w:r>
      <w:r w:rsidRPr="00BD2BD2">
        <w:t>.</w:t>
      </w:r>
    </w:p>
    <w:p w14:paraId="3DB2408F" w14:textId="7BE13EE6" w:rsidR="00BD2BD2" w:rsidRPr="00BD2BD2" w:rsidRDefault="00BD2BD2" w:rsidP="00A71168">
      <w:pPr>
        <w:numPr>
          <w:ilvl w:val="0"/>
          <w:numId w:val="105"/>
        </w:numPr>
        <w:spacing w:after="0"/>
      </w:pPr>
      <w:r w:rsidRPr="00BD2BD2">
        <w:t xml:space="preserve">Комплексите са съставени от </w:t>
      </w:r>
      <w:r w:rsidRPr="00BD2BD2">
        <w:rPr>
          <w:color w:val="EE0000"/>
        </w:rPr>
        <w:t>IgG</w:t>
      </w:r>
      <w:r w:rsidRPr="00BD2BD2">
        <w:t xml:space="preserve">, </w:t>
      </w:r>
      <w:r w:rsidRPr="00BD2BD2">
        <w:rPr>
          <w:color w:val="EE0000"/>
        </w:rPr>
        <w:t>С3-фракцията на комплемента и стрептококов антиген</w:t>
      </w:r>
      <w:r w:rsidRPr="00BD2BD2">
        <w:t>. Те увреждат гломерулите и предизвикват имунно възпаление.</w:t>
      </w:r>
      <w:r w:rsidR="00F265C5">
        <w:rPr>
          <w:lang w:val="bg-BG"/>
        </w:rPr>
        <w:br/>
      </w:r>
    </w:p>
    <w:p w14:paraId="7A638FF4" w14:textId="77777777" w:rsidR="00BD2BD2" w:rsidRPr="00BD2BD2" w:rsidRDefault="00BD2BD2" w:rsidP="00706DB1">
      <w:pPr>
        <w:spacing w:after="0"/>
      </w:pPr>
      <w:r w:rsidRPr="00BD2BD2">
        <w:rPr>
          <w:b/>
          <w:bCs/>
        </w:rPr>
        <w:t>Патоанатомия:</w:t>
      </w:r>
    </w:p>
    <w:p w14:paraId="589673F5" w14:textId="77777777" w:rsidR="00BD2BD2" w:rsidRPr="00BD2BD2" w:rsidRDefault="00BD2BD2" w:rsidP="00A71168">
      <w:pPr>
        <w:numPr>
          <w:ilvl w:val="0"/>
          <w:numId w:val="106"/>
        </w:numPr>
        <w:spacing w:after="0"/>
      </w:pPr>
      <w:r w:rsidRPr="00BD2BD2">
        <w:rPr>
          <w:b/>
          <w:bCs/>
        </w:rPr>
        <w:t>Макроскопски:</w:t>
      </w:r>
      <w:r w:rsidRPr="00BD2BD2">
        <w:t xml:space="preserve"> </w:t>
      </w:r>
      <w:r w:rsidRPr="00BD2BD2">
        <w:rPr>
          <w:color w:val="EE0000"/>
          <w:u w:val="single"/>
        </w:rPr>
        <w:t>Малки точковидни кръвоизливи по повърхността на бъбреците</w:t>
      </w:r>
      <w:r w:rsidRPr="00BD2BD2">
        <w:t>.</w:t>
      </w:r>
    </w:p>
    <w:p w14:paraId="1EEB62A3" w14:textId="77777777" w:rsidR="00BD2BD2" w:rsidRPr="00BD2BD2" w:rsidRDefault="00BD2BD2" w:rsidP="00A71168">
      <w:pPr>
        <w:numPr>
          <w:ilvl w:val="0"/>
          <w:numId w:val="106"/>
        </w:numPr>
        <w:spacing w:after="0"/>
      </w:pPr>
      <w:r w:rsidRPr="00BD2BD2">
        <w:rPr>
          <w:b/>
          <w:bCs/>
        </w:rPr>
        <w:t>Хистологично:</w:t>
      </w:r>
      <w:r w:rsidRPr="00BD2BD2">
        <w:t xml:space="preserve"> </w:t>
      </w:r>
      <w:r w:rsidRPr="00BD2BD2">
        <w:rPr>
          <w:color w:val="EE0000"/>
          <w:u w:val="single"/>
        </w:rPr>
        <w:t>Разрастване на мезангиални и ендотелни клетки</w:t>
      </w:r>
      <w:r w:rsidRPr="00BD2BD2">
        <w:rPr>
          <w:u w:val="single"/>
        </w:rPr>
        <w:t xml:space="preserve">, </w:t>
      </w:r>
      <w:r w:rsidRPr="00BD2BD2">
        <w:rPr>
          <w:color w:val="EE0000"/>
          <w:u w:val="single"/>
        </w:rPr>
        <w:t>левкоцитна инфилтрация на гломерулите</w:t>
      </w:r>
      <w:r w:rsidRPr="00BD2BD2">
        <w:rPr>
          <w:u w:val="single"/>
        </w:rPr>
        <w:t xml:space="preserve"> (картина на ендокапилярен дифузен пролиферативен гломерулонефрит)</w:t>
      </w:r>
      <w:r w:rsidRPr="00BD2BD2">
        <w:t>.</w:t>
      </w:r>
    </w:p>
    <w:p w14:paraId="4733B884" w14:textId="77777777" w:rsidR="00BD2BD2" w:rsidRPr="00BD2BD2" w:rsidRDefault="00BD2BD2" w:rsidP="00A71168">
      <w:pPr>
        <w:numPr>
          <w:ilvl w:val="0"/>
          <w:numId w:val="106"/>
        </w:numPr>
        <w:spacing w:after="0"/>
      </w:pPr>
      <w:r w:rsidRPr="00BD2BD2">
        <w:rPr>
          <w:b/>
          <w:bCs/>
        </w:rPr>
        <w:t>Имунофлуоресцентно:</w:t>
      </w:r>
      <w:r w:rsidRPr="00BD2BD2">
        <w:t xml:space="preserve"> </w:t>
      </w:r>
      <w:r w:rsidRPr="00BD2BD2">
        <w:rPr>
          <w:color w:val="EE0000"/>
        </w:rPr>
        <w:t>Зърнести имунни отлагания (IgG и С3) в мезангиума или субепително</w:t>
      </w:r>
      <w:r w:rsidRPr="00BD2BD2">
        <w:t>.</w:t>
      </w:r>
    </w:p>
    <w:p w14:paraId="2F5BD005" w14:textId="77777777" w:rsidR="00BD2BD2" w:rsidRPr="00BD2BD2" w:rsidRDefault="00BD2BD2" w:rsidP="00706DB1">
      <w:pPr>
        <w:spacing w:after="0"/>
      </w:pPr>
      <w:r w:rsidRPr="00BD2BD2">
        <w:rPr>
          <w:b/>
          <w:bCs/>
        </w:rPr>
        <w:t>Клинична картина:</w:t>
      </w:r>
    </w:p>
    <w:p w14:paraId="7048132D" w14:textId="77777777" w:rsidR="00BD2BD2" w:rsidRPr="00BD2BD2" w:rsidRDefault="00BD2BD2" w:rsidP="00A71168">
      <w:pPr>
        <w:numPr>
          <w:ilvl w:val="0"/>
          <w:numId w:val="107"/>
        </w:numPr>
        <w:spacing w:after="0"/>
      </w:pPr>
      <w:r w:rsidRPr="00BD2BD2">
        <w:t xml:space="preserve">Често има </w:t>
      </w:r>
      <w:r w:rsidRPr="00BD2BD2">
        <w:rPr>
          <w:color w:val="EE0000"/>
        </w:rPr>
        <w:t xml:space="preserve">анамнеза </w:t>
      </w:r>
      <w:r w:rsidRPr="00BD2BD2">
        <w:t>за прекарана стрептококова ангина или кожна инфекция.</w:t>
      </w:r>
    </w:p>
    <w:p w14:paraId="18148A81" w14:textId="77777777" w:rsidR="00BD2BD2" w:rsidRPr="00BD2BD2" w:rsidRDefault="00BD2BD2" w:rsidP="00A71168">
      <w:pPr>
        <w:numPr>
          <w:ilvl w:val="0"/>
          <w:numId w:val="107"/>
        </w:numPr>
        <w:spacing w:after="0"/>
      </w:pPr>
      <w:r w:rsidRPr="00BD2BD2">
        <w:t xml:space="preserve">Разгърнатата картина включва </w:t>
      </w:r>
      <w:r w:rsidRPr="00BD2BD2">
        <w:rPr>
          <w:b/>
          <w:bCs/>
          <w:color w:val="EE0000"/>
        </w:rPr>
        <w:t>отоци</w:t>
      </w:r>
      <w:r w:rsidRPr="00BD2BD2">
        <w:rPr>
          <w:b/>
          <w:bCs/>
        </w:rPr>
        <w:t xml:space="preserve">, </w:t>
      </w:r>
      <w:r w:rsidRPr="00BD2BD2">
        <w:rPr>
          <w:b/>
          <w:bCs/>
          <w:color w:val="EE0000"/>
        </w:rPr>
        <w:t>хипертония</w:t>
      </w:r>
      <w:r w:rsidRPr="00BD2BD2">
        <w:rPr>
          <w:b/>
          <w:bCs/>
        </w:rPr>
        <w:t xml:space="preserve">, </w:t>
      </w:r>
      <w:r w:rsidRPr="00BD2BD2">
        <w:rPr>
          <w:b/>
          <w:bCs/>
          <w:color w:val="EE0000"/>
        </w:rPr>
        <w:t>хематурия</w:t>
      </w:r>
      <w:r w:rsidRPr="00BD2BD2">
        <w:rPr>
          <w:b/>
          <w:bCs/>
        </w:rPr>
        <w:t xml:space="preserve">, </w:t>
      </w:r>
      <w:r w:rsidRPr="00BD2BD2">
        <w:rPr>
          <w:b/>
          <w:bCs/>
          <w:color w:val="EE0000"/>
        </w:rPr>
        <w:t>олигурия</w:t>
      </w:r>
      <w:r w:rsidRPr="00BD2BD2">
        <w:t>. Често протича олигосимптоматично (с два от тези симптоми).</w:t>
      </w:r>
    </w:p>
    <w:p w14:paraId="671232BB" w14:textId="77777777" w:rsidR="00BD2BD2" w:rsidRPr="00BD2BD2" w:rsidRDefault="00BD2BD2" w:rsidP="00A71168">
      <w:pPr>
        <w:numPr>
          <w:ilvl w:val="0"/>
          <w:numId w:val="107"/>
        </w:numPr>
        <w:spacing w:after="0"/>
      </w:pPr>
      <w:r w:rsidRPr="00BD2BD2">
        <w:rPr>
          <w:b/>
          <w:bCs/>
        </w:rPr>
        <w:t>Отоци:</w:t>
      </w:r>
      <w:r w:rsidRPr="00BD2BD2">
        <w:t xml:space="preserve"> </w:t>
      </w:r>
      <w:r w:rsidRPr="00BD2BD2">
        <w:rPr>
          <w:color w:val="EE0000"/>
        </w:rPr>
        <w:t>Твърди, бледи, студени, неболезнени</w:t>
      </w:r>
      <w:r w:rsidRPr="00BD2BD2">
        <w:t xml:space="preserve">. Обхващат отначало </w:t>
      </w:r>
      <w:r w:rsidRPr="00BD2BD2">
        <w:rPr>
          <w:color w:val="EE0000"/>
        </w:rPr>
        <w:t xml:space="preserve">лицето </w:t>
      </w:r>
      <w:r w:rsidRPr="00BD2BD2">
        <w:t xml:space="preserve">(най-изразени сутрин), по-късно и </w:t>
      </w:r>
      <w:r w:rsidRPr="00BD2BD2">
        <w:rPr>
          <w:color w:val="EE0000"/>
        </w:rPr>
        <w:t>крайниците</w:t>
      </w:r>
      <w:r w:rsidRPr="00BD2BD2">
        <w:t xml:space="preserve">. Дължат се на задръжка на </w:t>
      </w:r>
      <w:r w:rsidRPr="00BD2BD2">
        <w:rPr>
          <w:color w:val="EE0000"/>
        </w:rPr>
        <w:t>натрий и вода</w:t>
      </w:r>
      <w:r w:rsidRPr="00BD2BD2">
        <w:t>.</w:t>
      </w:r>
    </w:p>
    <w:p w14:paraId="40310ECB" w14:textId="77777777" w:rsidR="00BD2BD2" w:rsidRPr="00BD2BD2" w:rsidRDefault="00BD2BD2" w:rsidP="00A71168">
      <w:pPr>
        <w:numPr>
          <w:ilvl w:val="0"/>
          <w:numId w:val="107"/>
        </w:numPr>
        <w:spacing w:after="0"/>
      </w:pPr>
      <w:r w:rsidRPr="00BD2BD2">
        <w:rPr>
          <w:b/>
          <w:bCs/>
        </w:rPr>
        <w:t>Хипертония:</w:t>
      </w:r>
      <w:r w:rsidRPr="00BD2BD2">
        <w:t xml:space="preserve"> Систолно-диастолна. Дължи се на </w:t>
      </w:r>
      <w:r w:rsidRPr="00BD2BD2">
        <w:rPr>
          <w:color w:val="EE0000"/>
        </w:rPr>
        <w:t>повишен обем на циркулиращата кръв и съдов спазъм</w:t>
      </w:r>
      <w:r w:rsidRPr="00BD2BD2">
        <w:t xml:space="preserve">. Може да доведе до </w:t>
      </w:r>
      <w:r w:rsidRPr="00BD2BD2">
        <w:rPr>
          <w:color w:val="EE0000"/>
        </w:rPr>
        <w:t xml:space="preserve">остра сърдечна недостатъчност </w:t>
      </w:r>
      <w:r w:rsidRPr="00BD2BD2">
        <w:t>или екламптични гърчове.</w:t>
      </w:r>
    </w:p>
    <w:p w14:paraId="351159F0" w14:textId="77777777" w:rsidR="00BD2BD2" w:rsidRPr="00BD2BD2" w:rsidRDefault="00BD2BD2" w:rsidP="00A71168">
      <w:pPr>
        <w:numPr>
          <w:ilvl w:val="0"/>
          <w:numId w:val="107"/>
        </w:numPr>
        <w:spacing w:after="0"/>
      </w:pPr>
      <w:r w:rsidRPr="00BD2BD2">
        <w:rPr>
          <w:b/>
          <w:bCs/>
        </w:rPr>
        <w:lastRenderedPageBreak/>
        <w:t>Хематурия:</w:t>
      </w:r>
      <w:r w:rsidRPr="00BD2BD2">
        <w:t xml:space="preserve"> Налице при всички болни. Дължи се на </w:t>
      </w:r>
      <w:r w:rsidRPr="00BD2BD2">
        <w:rPr>
          <w:color w:val="EE0000"/>
        </w:rPr>
        <w:t>нарушен пермеабилитет на гломерулите</w:t>
      </w:r>
      <w:r w:rsidRPr="00BD2BD2">
        <w:t xml:space="preserve">. Може да е </w:t>
      </w:r>
      <w:r w:rsidRPr="00BD2BD2">
        <w:rPr>
          <w:color w:val="EE0000"/>
        </w:rPr>
        <w:t xml:space="preserve">макроскопска </w:t>
      </w:r>
      <w:r w:rsidRPr="00BD2BD2">
        <w:t xml:space="preserve">(изчезва за 1-2 седмици) или </w:t>
      </w:r>
      <w:r w:rsidRPr="00BD2BD2">
        <w:rPr>
          <w:color w:val="EE0000"/>
        </w:rPr>
        <w:t xml:space="preserve">микроскопска </w:t>
      </w:r>
      <w:r w:rsidRPr="00BD2BD2">
        <w:t>(персистира с месеци).</w:t>
      </w:r>
    </w:p>
    <w:p w14:paraId="75B41E02" w14:textId="14756081" w:rsidR="00BD2BD2" w:rsidRPr="00BD2BD2" w:rsidRDefault="00BD2BD2" w:rsidP="00A71168">
      <w:pPr>
        <w:numPr>
          <w:ilvl w:val="0"/>
          <w:numId w:val="107"/>
        </w:numPr>
        <w:spacing w:after="0"/>
      </w:pPr>
      <w:r w:rsidRPr="00BD2BD2">
        <w:rPr>
          <w:b/>
          <w:bCs/>
        </w:rPr>
        <w:t>Олигурия:</w:t>
      </w:r>
      <w:r w:rsidRPr="00BD2BD2">
        <w:t xml:space="preserve"> </w:t>
      </w:r>
      <w:r w:rsidRPr="00BD2BD2">
        <w:rPr>
          <w:color w:val="EE0000"/>
        </w:rPr>
        <w:t>Дължи се на намалена гломерулна филтрация и засилена тубулна реабсорбция</w:t>
      </w:r>
      <w:r w:rsidRPr="00BD2BD2">
        <w:t>. Рядко настъпва анурия.</w:t>
      </w:r>
      <w:r w:rsidR="003049AF">
        <w:rPr>
          <w:lang w:val="bg-BG"/>
        </w:rPr>
        <w:br/>
      </w:r>
    </w:p>
    <w:p w14:paraId="19F01A0E" w14:textId="77777777" w:rsidR="00BD2BD2" w:rsidRPr="00BD2BD2" w:rsidRDefault="00BD2BD2" w:rsidP="00706DB1">
      <w:pPr>
        <w:spacing w:after="0"/>
      </w:pPr>
      <w:r w:rsidRPr="00BD2BD2">
        <w:rPr>
          <w:b/>
          <w:bCs/>
        </w:rPr>
        <w:t>Изследвания:</w:t>
      </w:r>
    </w:p>
    <w:p w14:paraId="2B245125" w14:textId="77777777" w:rsidR="00BD2BD2" w:rsidRPr="00BD2BD2" w:rsidRDefault="00BD2BD2" w:rsidP="00A71168">
      <w:pPr>
        <w:numPr>
          <w:ilvl w:val="0"/>
          <w:numId w:val="108"/>
        </w:numPr>
        <w:spacing w:after="0"/>
      </w:pPr>
      <w:r w:rsidRPr="00BD2BD2">
        <w:rPr>
          <w:b/>
          <w:bCs/>
        </w:rPr>
        <w:t>Урина:</w:t>
      </w:r>
    </w:p>
    <w:p w14:paraId="2B49CBEA" w14:textId="77777777" w:rsidR="00BD2BD2" w:rsidRPr="00BD2BD2" w:rsidRDefault="00BD2BD2" w:rsidP="00A71168">
      <w:pPr>
        <w:numPr>
          <w:ilvl w:val="1"/>
          <w:numId w:val="108"/>
        </w:numPr>
        <w:spacing w:after="0"/>
      </w:pPr>
      <w:r w:rsidRPr="00BD2BD2">
        <w:t>Относително тегло: Повишено (1022-1032).</w:t>
      </w:r>
    </w:p>
    <w:p w14:paraId="492090D2" w14:textId="77777777" w:rsidR="00BD2BD2" w:rsidRPr="00BD2BD2" w:rsidRDefault="00BD2BD2" w:rsidP="00A71168">
      <w:pPr>
        <w:numPr>
          <w:ilvl w:val="1"/>
          <w:numId w:val="108"/>
        </w:numPr>
        <w:spacing w:after="0"/>
      </w:pPr>
      <w:r w:rsidRPr="00BD2BD2">
        <w:rPr>
          <w:color w:val="EE0000"/>
        </w:rPr>
        <w:t>Протеинурия</w:t>
      </w:r>
      <w:r w:rsidRPr="00BD2BD2">
        <w:t xml:space="preserve">: </w:t>
      </w:r>
      <w:r w:rsidRPr="00BD2BD2">
        <w:rPr>
          <w:color w:val="EE0000"/>
        </w:rPr>
        <w:t xml:space="preserve">Умерена </w:t>
      </w:r>
      <w:r w:rsidRPr="00BD2BD2">
        <w:t xml:space="preserve">(1.0-3.0 g/24h), </w:t>
      </w:r>
      <w:r w:rsidRPr="00BD2BD2">
        <w:rPr>
          <w:color w:val="EE0000"/>
        </w:rPr>
        <w:t>неселективна</w:t>
      </w:r>
      <w:r w:rsidRPr="00BD2BD2">
        <w:t>.</w:t>
      </w:r>
    </w:p>
    <w:p w14:paraId="0160A6B4" w14:textId="77777777" w:rsidR="00BD2BD2" w:rsidRPr="00BD2BD2" w:rsidRDefault="00BD2BD2" w:rsidP="00A71168">
      <w:pPr>
        <w:numPr>
          <w:ilvl w:val="1"/>
          <w:numId w:val="108"/>
        </w:numPr>
        <w:spacing w:after="0"/>
      </w:pPr>
      <w:r w:rsidRPr="00BD2BD2">
        <w:rPr>
          <w:color w:val="EE0000"/>
        </w:rPr>
        <w:t>Седимент</w:t>
      </w:r>
      <w:r w:rsidRPr="00BD2BD2">
        <w:t xml:space="preserve">: </w:t>
      </w:r>
      <w:r w:rsidRPr="00BD2BD2">
        <w:rPr>
          <w:color w:val="EE0000"/>
        </w:rPr>
        <w:t>Еритроцитурия</w:t>
      </w:r>
      <w:r w:rsidRPr="00BD2BD2">
        <w:t>, може да има единични левкоцити.</w:t>
      </w:r>
    </w:p>
    <w:p w14:paraId="73E7F5C5" w14:textId="77777777" w:rsidR="00BD2BD2" w:rsidRPr="00BD2BD2" w:rsidRDefault="00BD2BD2" w:rsidP="00A71168">
      <w:pPr>
        <w:numPr>
          <w:ilvl w:val="0"/>
          <w:numId w:val="108"/>
        </w:numPr>
        <w:spacing w:after="0"/>
      </w:pPr>
      <w:r w:rsidRPr="00BD2BD2">
        <w:rPr>
          <w:b/>
          <w:bCs/>
        </w:rPr>
        <w:t>Кръв:</w:t>
      </w:r>
    </w:p>
    <w:p w14:paraId="24CC711E" w14:textId="77777777" w:rsidR="00BD2BD2" w:rsidRPr="00BD2BD2" w:rsidRDefault="00BD2BD2" w:rsidP="00A71168">
      <w:pPr>
        <w:numPr>
          <w:ilvl w:val="1"/>
          <w:numId w:val="108"/>
        </w:numPr>
        <w:spacing w:after="0"/>
      </w:pPr>
      <w:r w:rsidRPr="00BD2BD2">
        <w:t xml:space="preserve">Кръвна картина: </w:t>
      </w:r>
      <w:r w:rsidRPr="00BD2BD2">
        <w:rPr>
          <w:color w:val="EE0000"/>
        </w:rPr>
        <w:t xml:space="preserve">Нормални еритроцити и хемоглобин </w:t>
      </w:r>
      <w:r w:rsidRPr="00BD2BD2">
        <w:t xml:space="preserve">(или лека анемия от хиперволемия), ускорена СУЕ, </w:t>
      </w:r>
      <w:r w:rsidRPr="00BD2BD2">
        <w:rPr>
          <w:color w:val="EE0000"/>
        </w:rPr>
        <w:t>повишени левкоцити</w:t>
      </w:r>
      <w:r w:rsidRPr="00BD2BD2">
        <w:t>.</w:t>
      </w:r>
    </w:p>
    <w:p w14:paraId="521C5627" w14:textId="77777777" w:rsidR="00BD2BD2" w:rsidRPr="00BD2BD2" w:rsidRDefault="00BD2BD2" w:rsidP="00A71168">
      <w:pPr>
        <w:numPr>
          <w:ilvl w:val="1"/>
          <w:numId w:val="108"/>
        </w:numPr>
        <w:spacing w:after="0"/>
      </w:pPr>
      <w:r w:rsidRPr="00BD2BD2">
        <w:t xml:space="preserve">Биохимия: Нормален общ белтък (или леко снижен), </w:t>
      </w:r>
      <w:r w:rsidRPr="00BD2BD2">
        <w:rPr>
          <w:color w:val="EE0000"/>
        </w:rPr>
        <w:t>намалени албумини</w:t>
      </w:r>
      <w:r w:rsidRPr="00BD2BD2">
        <w:t>, повишени алфа-2 глобулини и фибриноген. Холестеролът е в норма.</w:t>
      </w:r>
    </w:p>
    <w:p w14:paraId="2421F03C" w14:textId="77777777" w:rsidR="00BD2BD2" w:rsidRPr="00BD2BD2" w:rsidRDefault="00BD2BD2" w:rsidP="00A71168">
      <w:pPr>
        <w:numPr>
          <w:ilvl w:val="0"/>
          <w:numId w:val="108"/>
        </w:numPr>
        <w:spacing w:after="0"/>
      </w:pPr>
      <w:r w:rsidRPr="00BD2BD2">
        <w:rPr>
          <w:b/>
          <w:bCs/>
        </w:rPr>
        <w:t>Имунология:</w:t>
      </w:r>
    </w:p>
    <w:p w14:paraId="4509EE03" w14:textId="77777777" w:rsidR="00BD2BD2" w:rsidRPr="00BD2BD2" w:rsidRDefault="00BD2BD2" w:rsidP="00A71168">
      <w:pPr>
        <w:numPr>
          <w:ilvl w:val="1"/>
          <w:numId w:val="108"/>
        </w:numPr>
        <w:spacing w:after="0"/>
      </w:pPr>
      <w:r w:rsidRPr="00BD2BD2">
        <w:rPr>
          <w:color w:val="EE0000"/>
        </w:rPr>
        <w:t xml:space="preserve">Повишен титър на </w:t>
      </w:r>
      <w:r w:rsidRPr="00BD2BD2">
        <w:rPr>
          <w:b/>
          <w:bCs/>
          <w:color w:val="EE0000"/>
        </w:rPr>
        <w:t>AST</w:t>
      </w:r>
      <w:r w:rsidRPr="00BD2BD2">
        <w:rPr>
          <w:color w:val="EE0000"/>
        </w:rPr>
        <w:t xml:space="preserve"> </w:t>
      </w:r>
      <w:r w:rsidRPr="00BD2BD2">
        <w:t>(антистрептолизинов титър).</w:t>
      </w:r>
    </w:p>
    <w:p w14:paraId="28FCB61E" w14:textId="77777777" w:rsidR="00BD2BD2" w:rsidRPr="00BD2BD2" w:rsidRDefault="00BD2BD2" w:rsidP="00A71168">
      <w:pPr>
        <w:numPr>
          <w:ilvl w:val="1"/>
          <w:numId w:val="108"/>
        </w:numPr>
        <w:spacing w:after="0"/>
      </w:pPr>
      <w:r w:rsidRPr="00BD2BD2">
        <w:rPr>
          <w:b/>
          <w:bCs/>
          <w:color w:val="EE0000"/>
        </w:rPr>
        <w:t>Намалена С3-фракция</w:t>
      </w:r>
      <w:r w:rsidRPr="00BD2BD2">
        <w:rPr>
          <w:color w:val="EE0000"/>
        </w:rPr>
        <w:t xml:space="preserve"> </w:t>
      </w:r>
      <w:r w:rsidRPr="00BD2BD2">
        <w:t>на комплемента.</w:t>
      </w:r>
    </w:p>
    <w:p w14:paraId="01E36C40" w14:textId="77777777" w:rsidR="00BD2BD2" w:rsidRPr="00BD2BD2" w:rsidRDefault="00BD2BD2" w:rsidP="00A71168">
      <w:pPr>
        <w:numPr>
          <w:ilvl w:val="1"/>
          <w:numId w:val="108"/>
        </w:numPr>
        <w:spacing w:after="0"/>
      </w:pPr>
      <w:r w:rsidRPr="00BD2BD2">
        <w:rPr>
          <w:u w:val="single"/>
        </w:rPr>
        <w:t>В началото се установяват циркулиращи имунни комплекси</w:t>
      </w:r>
      <w:r w:rsidRPr="00BD2BD2">
        <w:t>.</w:t>
      </w:r>
    </w:p>
    <w:p w14:paraId="0CBC9471" w14:textId="77777777" w:rsidR="00BD2BD2" w:rsidRPr="00BD2BD2" w:rsidRDefault="00BD2BD2" w:rsidP="00A71168">
      <w:pPr>
        <w:numPr>
          <w:ilvl w:val="0"/>
          <w:numId w:val="108"/>
        </w:numPr>
        <w:spacing w:after="0"/>
      </w:pPr>
      <w:r w:rsidRPr="00BD2BD2">
        <w:rPr>
          <w:b/>
          <w:bCs/>
        </w:rPr>
        <w:t>Образни изследвания:</w:t>
      </w:r>
    </w:p>
    <w:p w14:paraId="39976794" w14:textId="77777777" w:rsidR="00BD2BD2" w:rsidRPr="00BD2BD2" w:rsidRDefault="00BD2BD2" w:rsidP="00A71168">
      <w:pPr>
        <w:numPr>
          <w:ilvl w:val="1"/>
          <w:numId w:val="108"/>
        </w:numPr>
        <w:spacing w:after="0"/>
      </w:pPr>
      <w:r w:rsidRPr="00BD2BD2">
        <w:rPr>
          <w:b/>
          <w:bCs/>
        </w:rPr>
        <w:t>Ехография:</w:t>
      </w:r>
      <w:r w:rsidRPr="00BD2BD2">
        <w:t xml:space="preserve"> Нормални или относително големи бъбреци.</w:t>
      </w:r>
    </w:p>
    <w:p w14:paraId="006D6FE7" w14:textId="6BC35547" w:rsidR="00BD2BD2" w:rsidRPr="00BD2BD2" w:rsidRDefault="00BD2BD2" w:rsidP="00A71168">
      <w:pPr>
        <w:numPr>
          <w:ilvl w:val="1"/>
          <w:numId w:val="108"/>
        </w:numPr>
        <w:spacing w:after="0"/>
      </w:pPr>
      <w:r w:rsidRPr="00BD2BD2">
        <w:rPr>
          <w:b/>
          <w:bCs/>
        </w:rPr>
        <w:t>Венозна урография:</w:t>
      </w:r>
      <w:r w:rsidRPr="00BD2BD2">
        <w:t xml:space="preserve"> Двустранно нарушена екскреторна функция.</w:t>
      </w:r>
      <w:r w:rsidR="00C824E7">
        <w:rPr>
          <w:lang w:val="bg-BG"/>
        </w:rPr>
        <w:br/>
      </w:r>
    </w:p>
    <w:p w14:paraId="016A9EA1" w14:textId="77777777" w:rsidR="00BD2BD2" w:rsidRPr="00BD2BD2" w:rsidRDefault="00BD2BD2" w:rsidP="00706DB1">
      <w:pPr>
        <w:spacing w:after="0"/>
      </w:pPr>
      <w:r w:rsidRPr="00BD2BD2">
        <w:rPr>
          <w:b/>
          <w:bCs/>
        </w:rPr>
        <w:t>Усложнения:</w:t>
      </w:r>
    </w:p>
    <w:p w14:paraId="72543252" w14:textId="77777777" w:rsidR="00BD2BD2" w:rsidRPr="00BD2BD2" w:rsidRDefault="00BD2BD2" w:rsidP="00A71168">
      <w:pPr>
        <w:numPr>
          <w:ilvl w:val="0"/>
          <w:numId w:val="109"/>
        </w:numPr>
        <w:spacing w:after="0"/>
      </w:pPr>
      <w:r w:rsidRPr="00BD2BD2">
        <w:t>Остра бъбречна недостатъчност (</w:t>
      </w:r>
      <w:r w:rsidRPr="00BD2BD2">
        <w:rPr>
          <w:color w:val="EE0000"/>
        </w:rPr>
        <w:t>ОБН</w:t>
      </w:r>
      <w:r w:rsidRPr="00BD2BD2">
        <w:t>).</w:t>
      </w:r>
    </w:p>
    <w:p w14:paraId="231B6318" w14:textId="77777777" w:rsidR="00BD2BD2" w:rsidRPr="00BD2BD2" w:rsidRDefault="00BD2BD2" w:rsidP="00A71168">
      <w:pPr>
        <w:numPr>
          <w:ilvl w:val="0"/>
          <w:numId w:val="109"/>
        </w:numPr>
        <w:spacing w:after="0"/>
      </w:pPr>
      <w:r w:rsidRPr="00BD2BD2">
        <w:rPr>
          <w:color w:val="EE0000"/>
        </w:rPr>
        <w:t>Хипертонични кризи</w:t>
      </w:r>
      <w:r w:rsidRPr="00BD2BD2">
        <w:t>.</w:t>
      </w:r>
    </w:p>
    <w:p w14:paraId="6CB55F37" w14:textId="3FAB8452" w:rsidR="00BD2BD2" w:rsidRPr="00BD2BD2" w:rsidRDefault="00BD2BD2" w:rsidP="00A71168">
      <w:pPr>
        <w:numPr>
          <w:ilvl w:val="0"/>
          <w:numId w:val="109"/>
        </w:numPr>
        <w:spacing w:after="0"/>
      </w:pPr>
      <w:r w:rsidRPr="00BD2BD2">
        <w:rPr>
          <w:color w:val="EE0000"/>
        </w:rPr>
        <w:t>Остра лявокамерна сърдечна недостатъчност</w:t>
      </w:r>
      <w:r w:rsidRPr="00BD2BD2">
        <w:t>.</w:t>
      </w:r>
      <w:r w:rsidR="00C824E7">
        <w:rPr>
          <w:lang w:val="bg-BG"/>
        </w:rPr>
        <w:br/>
      </w:r>
    </w:p>
    <w:p w14:paraId="0512B679" w14:textId="77777777" w:rsidR="00BD2BD2" w:rsidRPr="00BD2BD2" w:rsidRDefault="00BD2BD2" w:rsidP="00706DB1">
      <w:pPr>
        <w:spacing w:after="0"/>
      </w:pPr>
      <w:r w:rsidRPr="00BD2BD2">
        <w:rPr>
          <w:b/>
          <w:bCs/>
        </w:rPr>
        <w:t>Прогноза:</w:t>
      </w:r>
    </w:p>
    <w:p w14:paraId="39EEEC3E" w14:textId="77777777" w:rsidR="00BD2BD2" w:rsidRPr="00BD2BD2" w:rsidRDefault="00BD2BD2" w:rsidP="00A71168">
      <w:pPr>
        <w:numPr>
          <w:ilvl w:val="0"/>
          <w:numId w:val="110"/>
        </w:numPr>
        <w:spacing w:after="0"/>
      </w:pPr>
      <w:r w:rsidRPr="00BD2BD2">
        <w:t>Заболяването протича доброкачествено, с пълно оздравяване за няколко седмици до 5-6 месеца.</w:t>
      </w:r>
    </w:p>
    <w:p w14:paraId="1DE9C76A" w14:textId="77777777" w:rsidR="00BD2BD2" w:rsidRPr="00BD2BD2" w:rsidRDefault="00BD2BD2" w:rsidP="00A71168">
      <w:pPr>
        <w:numPr>
          <w:ilvl w:val="0"/>
          <w:numId w:val="110"/>
        </w:numPr>
        <w:spacing w:after="0"/>
      </w:pPr>
      <w:r w:rsidRPr="00BD2BD2">
        <w:t>В 20-25% от случаите преминава в хроничен гломерулонефрит.</w:t>
      </w:r>
    </w:p>
    <w:p w14:paraId="2C93EC86" w14:textId="77777777" w:rsidR="00BD2BD2" w:rsidRPr="00BD2BD2" w:rsidRDefault="00BD2BD2" w:rsidP="00A71168">
      <w:pPr>
        <w:numPr>
          <w:ilvl w:val="0"/>
          <w:numId w:val="110"/>
        </w:numPr>
        <w:spacing w:after="0"/>
      </w:pPr>
      <w:r w:rsidRPr="00BD2BD2">
        <w:t>В 3-5% преминава в подостър, а в под 1% завършва летално.</w:t>
      </w:r>
    </w:p>
    <w:p w14:paraId="6016BBB3" w14:textId="77777777" w:rsidR="00EE01D4" w:rsidRPr="00EE01D4" w:rsidRDefault="00EE01D4" w:rsidP="00706DB1">
      <w:pPr>
        <w:spacing w:after="0"/>
      </w:pPr>
    </w:p>
    <w:p w14:paraId="14E1AA19" w14:textId="77777777" w:rsidR="00EE01D4" w:rsidRPr="00EE01D4" w:rsidRDefault="00EE01D4" w:rsidP="00706DB1">
      <w:pPr>
        <w:spacing w:after="0"/>
      </w:pPr>
    </w:p>
    <w:p w14:paraId="7A40DBFA" w14:textId="32001DA0" w:rsidR="00C824E7" w:rsidRDefault="00C824E7" w:rsidP="00706DB1">
      <w:pPr>
        <w:spacing w:after="0"/>
      </w:pPr>
      <w:r>
        <w:br w:type="page"/>
      </w:r>
    </w:p>
    <w:p w14:paraId="3F300469" w14:textId="67CED74A" w:rsidR="002623E5" w:rsidRDefault="002623E5" w:rsidP="00706DB1">
      <w:pPr>
        <w:suppressAutoHyphens/>
        <w:spacing w:after="0" w:line="240" w:lineRule="auto"/>
        <w:jc w:val="center"/>
        <w:rPr>
          <w:b/>
          <w:bCs/>
          <w:lang w:val="bg-BG"/>
        </w:rPr>
      </w:pPr>
      <w:r>
        <w:rPr>
          <w:b/>
          <w:bCs/>
          <w:lang w:val="bg-BG"/>
        </w:rPr>
        <w:lastRenderedPageBreak/>
        <w:t xml:space="preserve">80. </w:t>
      </w:r>
      <w:r w:rsidRPr="002623E5">
        <w:rPr>
          <w:b/>
          <w:bCs/>
          <w:lang w:val="bg-BG"/>
        </w:rPr>
        <w:t>Бързопрогресиращ (субакутен) гломерулонефрит - етиология, патогенеза, клинична картина, диагноза.</w:t>
      </w:r>
    </w:p>
    <w:p w14:paraId="23B2DACE" w14:textId="77777777" w:rsidR="002623E5" w:rsidRDefault="002623E5" w:rsidP="00706DB1">
      <w:pPr>
        <w:suppressAutoHyphens/>
        <w:spacing w:after="0" w:line="240" w:lineRule="auto"/>
        <w:rPr>
          <w:b/>
          <w:bCs/>
          <w:lang w:val="bg-BG"/>
        </w:rPr>
      </w:pPr>
    </w:p>
    <w:p w14:paraId="2F110806" w14:textId="0B4751B7" w:rsidR="002623E5" w:rsidRDefault="00D44336" w:rsidP="00706DB1">
      <w:pPr>
        <w:suppressAutoHyphens/>
        <w:spacing w:after="0" w:line="240" w:lineRule="auto"/>
        <w:rPr>
          <w:lang w:val="bg-BG"/>
        </w:rPr>
      </w:pPr>
      <w:r w:rsidRPr="00D44336">
        <w:t>Злокачествено прогресираща форма на дифузен гломерулонефрит с бърза еволюция, влошаващ се ход и фатален изход за няколко месеца до 1-2 години с картината на ХБН. Среща се най-често във възрастта между 20 и 40 години.</w:t>
      </w:r>
    </w:p>
    <w:p w14:paraId="7EE4003D" w14:textId="77777777" w:rsidR="00D44336" w:rsidRDefault="00D44336" w:rsidP="00706DB1">
      <w:pPr>
        <w:suppressAutoHyphens/>
        <w:spacing w:after="0" w:line="240" w:lineRule="auto"/>
        <w:rPr>
          <w:lang w:val="bg-BG"/>
        </w:rPr>
      </w:pPr>
    </w:p>
    <w:p w14:paraId="6C34ECA8" w14:textId="77777777" w:rsidR="00D44336" w:rsidRPr="00D44336" w:rsidRDefault="00D44336" w:rsidP="00706DB1">
      <w:pPr>
        <w:suppressAutoHyphens/>
        <w:spacing w:after="0" w:line="240" w:lineRule="auto"/>
      </w:pPr>
      <w:r w:rsidRPr="00D44336">
        <w:rPr>
          <w:b/>
          <w:bCs/>
        </w:rPr>
        <w:t>Етиология:</w:t>
      </w:r>
    </w:p>
    <w:p w14:paraId="4567DCA5" w14:textId="77777777" w:rsidR="00D44336" w:rsidRPr="00D44336" w:rsidRDefault="00D44336" w:rsidP="00A71168">
      <w:pPr>
        <w:numPr>
          <w:ilvl w:val="0"/>
          <w:numId w:val="111"/>
        </w:numPr>
        <w:suppressAutoHyphens/>
        <w:spacing w:after="0" w:line="240" w:lineRule="auto"/>
      </w:pPr>
      <w:r w:rsidRPr="00D44336">
        <w:t>Може да възникне в хода на остър гломерулонефрит.</w:t>
      </w:r>
    </w:p>
    <w:p w14:paraId="3C888A45" w14:textId="77777777" w:rsidR="00D44336" w:rsidRPr="00D44336" w:rsidRDefault="00D44336" w:rsidP="00A71168">
      <w:pPr>
        <w:numPr>
          <w:ilvl w:val="0"/>
          <w:numId w:val="111"/>
        </w:numPr>
        <w:suppressAutoHyphens/>
        <w:spacing w:after="0" w:line="240" w:lineRule="auto"/>
      </w:pPr>
      <w:r w:rsidRPr="00D44336">
        <w:t xml:space="preserve">При </w:t>
      </w:r>
      <w:r w:rsidRPr="00D44336">
        <w:rPr>
          <w:color w:val="EE0000"/>
        </w:rPr>
        <w:t xml:space="preserve">колагенозни нефропатии </w:t>
      </w:r>
      <w:r w:rsidRPr="00D44336">
        <w:t>(</w:t>
      </w:r>
      <w:r w:rsidRPr="00D44336">
        <w:rPr>
          <w:color w:val="EE0000"/>
        </w:rPr>
        <w:t>лупусна</w:t>
      </w:r>
      <w:r w:rsidRPr="00D44336">
        <w:t xml:space="preserve">, болест на Schönlein-Henoch, грануломатоза на Wegener, криоглобулинемии, </w:t>
      </w:r>
      <w:r w:rsidRPr="00D44336">
        <w:rPr>
          <w:color w:val="EE0000"/>
        </w:rPr>
        <w:t>синдром на Goodpasture</w:t>
      </w:r>
      <w:r w:rsidRPr="00D44336">
        <w:t>).</w:t>
      </w:r>
    </w:p>
    <w:p w14:paraId="5D2D5B39" w14:textId="77777777" w:rsidR="00D44336" w:rsidRPr="00D44336" w:rsidRDefault="00D44336" w:rsidP="00A71168">
      <w:pPr>
        <w:numPr>
          <w:ilvl w:val="0"/>
          <w:numId w:val="111"/>
        </w:numPr>
        <w:suppressAutoHyphens/>
        <w:spacing w:after="0" w:line="240" w:lineRule="auto"/>
      </w:pPr>
      <w:r w:rsidRPr="00D44336">
        <w:t xml:space="preserve">Самостоятелно, </w:t>
      </w:r>
      <w:r w:rsidRPr="00D44336">
        <w:rPr>
          <w:color w:val="EE0000"/>
        </w:rPr>
        <w:t>идиопатично</w:t>
      </w:r>
      <w:r w:rsidRPr="00D44336">
        <w:t>.</w:t>
      </w:r>
    </w:p>
    <w:p w14:paraId="220C059A" w14:textId="77777777" w:rsidR="00D44336" w:rsidRDefault="00D44336" w:rsidP="00706DB1">
      <w:pPr>
        <w:suppressAutoHyphens/>
        <w:spacing w:after="0" w:line="240" w:lineRule="auto"/>
        <w:rPr>
          <w:lang w:val="bg-BG"/>
        </w:rPr>
      </w:pPr>
    </w:p>
    <w:p w14:paraId="3AB47D87" w14:textId="77777777" w:rsidR="00703BB8" w:rsidRPr="00703BB8" w:rsidRDefault="00703BB8" w:rsidP="00706DB1">
      <w:pPr>
        <w:suppressAutoHyphens/>
        <w:spacing w:after="0" w:line="240" w:lineRule="auto"/>
      </w:pPr>
      <w:r w:rsidRPr="00703BB8">
        <w:rPr>
          <w:b/>
          <w:bCs/>
        </w:rPr>
        <w:t>Патогенеза:</w:t>
      </w:r>
    </w:p>
    <w:p w14:paraId="3940678E" w14:textId="77777777" w:rsidR="00703BB8" w:rsidRPr="00703BB8" w:rsidRDefault="00703BB8" w:rsidP="00A71168">
      <w:pPr>
        <w:numPr>
          <w:ilvl w:val="0"/>
          <w:numId w:val="112"/>
        </w:numPr>
        <w:suppressAutoHyphens/>
        <w:spacing w:after="0" w:line="240" w:lineRule="auto"/>
      </w:pPr>
      <w:r w:rsidRPr="00703BB8">
        <w:t xml:space="preserve">Участват </w:t>
      </w:r>
      <w:r w:rsidRPr="00703BB8">
        <w:rPr>
          <w:color w:val="EE0000"/>
        </w:rPr>
        <w:t xml:space="preserve">имунокомплексен </w:t>
      </w:r>
      <w:r w:rsidRPr="00703BB8">
        <w:t xml:space="preserve">и </w:t>
      </w:r>
      <w:r w:rsidRPr="00703BB8">
        <w:rPr>
          <w:color w:val="EE0000"/>
        </w:rPr>
        <w:t>автоимунен механизъм</w:t>
      </w:r>
      <w:r w:rsidRPr="00703BB8">
        <w:t>. Различават се три форми:</w:t>
      </w:r>
    </w:p>
    <w:p w14:paraId="76D17F4F" w14:textId="77777777" w:rsidR="00703BB8" w:rsidRPr="00703BB8" w:rsidRDefault="00703BB8" w:rsidP="00A71168">
      <w:pPr>
        <w:numPr>
          <w:ilvl w:val="1"/>
          <w:numId w:val="112"/>
        </w:numPr>
        <w:suppressAutoHyphens/>
        <w:spacing w:after="0" w:line="240" w:lineRule="auto"/>
      </w:pPr>
      <w:r w:rsidRPr="00703BB8">
        <w:rPr>
          <w:b/>
          <w:bCs/>
          <w:color w:val="EE0000"/>
        </w:rPr>
        <w:t>Имунокомплексна (постстрептококова) форма</w:t>
      </w:r>
      <w:r w:rsidRPr="00703BB8">
        <w:rPr>
          <w:b/>
          <w:bCs/>
        </w:rPr>
        <w:t>:</w:t>
      </w:r>
      <w:r w:rsidRPr="00703BB8">
        <w:t xml:space="preserve"> Зърнести имунни отлагания (IgG/IgM, C3) по гломерулните капиляри.</w:t>
      </w:r>
    </w:p>
    <w:p w14:paraId="5E0DF9E6" w14:textId="77777777" w:rsidR="00703BB8" w:rsidRPr="00703BB8" w:rsidRDefault="00703BB8" w:rsidP="00A71168">
      <w:pPr>
        <w:numPr>
          <w:ilvl w:val="1"/>
          <w:numId w:val="112"/>
        </w:numPr>
        <w:suppressAutoHyphens/>
        <w:spacing w:after="0" w:line="240" w:lineRule="auto"/>
      </w:pPr>
      <w:r w:rsidRPr="00703BB8">
        <w:rPr>
          <w:b/>
          <w:bCs/>
          <w:color w:val="EE0000"/>
        </w:rPr>
        <w:t>Антибазалномембранна форма</w:t>
      </w:r>
      <w:r w:rsidRPr="00703BB8">
        <w:rPr>
          <w:b/>
          <w:bCs/>
        </w:rPr>
        <w:t>:</w:t>
      </w:r>
      <w:r w:rsidRPr="00703BB8">
        <w:t xml:space="preserve"> Линейни депозити от IgG/IgA и C3. В серума се откриват </w:t>
      </w:r>
      <w:r w:rsidRPr="00703BB8">
        <w:rPr>
          <w:color w:val="EE0000"/>
        </w:rPr>
        <w:t xml:space="preserve">антибазалномембранни антитела </w:t>
      </w:r>
      <w:r w:rsidRPr="00703BB8">
        <w:t>(типичен автоимунен ГН).</w:t>
      </w:r>
    </w:p>
    <w:p w14:paraId="5938E4AA" w14:textId="77777777" w:rsidR="00703BB8" w:rsidRPr="00703BB8" w:rsidRDefault="00703BB8" w:rsidP="00A71168">
      <w:pPr>
        <w:numPr>
          <w:ilvl w:val="1"/>
          <w:numId w:val="112"/>
        </w:numPr>
        <w:suppressAutoHyphens/>
        <w:spacing w:after="0" w:line="240" w:lineRule="auto"/>
      </w:pPr>
      <w:r w:rsidRPr="00703BB8">
        <w:rPr>
          <w:b/>
          <w:bCs/>
          <w:color w:val="EE0000"/>
        </w:rPr>
        <w:t>Нестрептококова имунокомплексна форма</w:t>
      </w:r>
      <w:r w:rsidRPr="00703BB8">
        <w:rPr>
          <w:b/>
          <w:bCs/>
        </w:rPr>
        <w:t>:</w:t>
      </w:r>
      <w:r w:rsidRPr="00703BB8">
        <w:t xml:space="preserve"> Антигенът е неизвестен (предполага се участие на вируси, бактерии, токсини).</w:t>
      </w:r>
    </w:p>
    <w:p w14:paraId="76A92E1D" w14:textId="7631D0BD" w:rsidR="00703BB8" w:rsidRPr="00703BB8" w:rsidRDefault="00703BB8" w:rsidP="00A71168">
      <w:pPr>
        <w:numPr>
          <w:ilvl w:val="0"/>
          <w:numId w:val="112"/>
        </w:numPr>
        <w:suppressAutoHyphens/>
        <w:spacing w:after="0" w:line="240" w:lineRule="auto"/>
      </w:pPr>
      <w:r w:rsidRPr="00703BB8">
        <w:t>Участва и повишена вътресъдова съсирваемост на кръвта.</w:t>
      </w:r>
      <w:r>
        <w:rPr>
          <w:lang w:val="bg-BG"/>
        </w:rPr>
        <w:br/>
      </w:r>
    </w:p>
    <w:p w14:paraId="535AFF00" w14:textId="77777777" w:rsidR="00703BB8" w:rsidRPr="00703BB8" w:rsidRDefault="00703BB8" w:rsidP="00706DB1">
      <w:pPr>
        <w:suppressAutoHyphens/>
        <w:spacing w:after="0" w:line="240" w:lineRule="auto"/>
      </w:pPr>
      <w:r w:rsidRPr="00703BB8">
        <w:rPr>
          <w:b/>
          <w:bCs/>
        </w:rPr>
        <w:t>Патоанатомия:</w:t>
      </w:r>
    </w:p>
    <w:p w14:paraId="64F59590" w14:textId="77777777" w:rsidR="00703BB8" w:rsidRPr="00703BB8" w:rsidRDefault="00703BB8" w:rsidP="00A71168">
      <w:pPr>
        <w:numPr>
          <w:ilvl w:val="0"/>
          <w:numId w:val="113"/>
        </w:numPr>
        <w:suppressAutoHyphens/>
        <w:spacing w:after="0" w:line="240" w:lineRule="auto"/>
      </w:pPr>
      <w:r w:rsidRPr="00703BB8">
        <w:rPr>
          <w:b/>
          <w:bCs/>
        </w:rPr>
        <w:t>Макроскопски</w:t>
      </w:r>
      <w:r w:rsidRPr="00703BB8">
        <w:rPr>
          <w:b/>
          <w:bCs/>
          <w:color w:val="EE0000"/>
        </w:rPr>
        <w:t>:</w:t>
      </w:r>
      <w:r w:rsidRPr="00703BB8">
        <w:rPr>
          <w:color w:val="EE0000"/>
        </w:rPr>
        <w:t xml:space="preserve"> Бъбреците са уголемени, бледожълтеникави ("голям бял бъбрек" или "голям пъстър бъбрек")</w:t>
      </w:r>
      <w:r w:rsidRPr="00703BB8">
        <w:t>.</w:t>
      </w:r>
    </w:p>
    <w:p w14:paraId="3C77AB1A" w14:textId="5644C3AE" w:rsidR="00703BB8" w:rsidRPr="00703BB8" w:rsidRDefault="00703BB8" w:rsidP="00A71168">
      <w:pPr>
        <w:numPr>
          <w:ilvl w:val="0"/>
          <w:numId w:val="113"/>
        </w:numPr>
        <w:suppressAutoHyphens/>
        <w:spacing w:after="0" w:line="240" w:lineRule="auto"/>
      </w:pPr>
      <w:r w:rsidRPr="00703BB8">
        <w:rPr>
          <w:b/>
          <w:bCs/>
        </w:rPr>
        <w:t>Хистологично:</w:t>
      </w:r>
      <w:r w:rsidRPr="00703BB8">
        <w:t xml:space="preserve"> Характерен белег е наличието на </w:t>
      </w:r>
      <w:r w:rsidRPr="00703BB8">
        <w:rPr>
          <w:b/>
          <w:bCs/>
        </w:rPr>
        <w:t>"</w:t>
      </w:r>
      <w:r w:rsidRPr="00703BB8">
        <w:rPr>
          <w:b/>
          <w:bCs/>
          <w:color w:val="EE0000"/>
        </w:rPr>
        <w:t>клетъчни полулуния</w:t>
      </w:r>
      <w:r w:rsidRPr="00703BB8">
        <w:rPr>
          <w:b/>
          <w:bCs/>
        </w:rPr>
        <w:t>"</w:t>
      </w:r>
      <w:r w:rsidRPr="00703BB8">
        <w:t xml:space="preserve"> в над 60% от гломерулите. Те се образуват от пролиферация на епителните клетки на Баумановата капсула и мигрирали моноцити, с отлагане на фибрин. Полулунията притискат гломерулното клъбце и бързо водят до </w:t>
      </w:r>
      <w:r w:rsidRPr="00703BB8">
        <w:rPr>
          <w:color w:val="EE0000"/>
        </w:rPr>
        <w:t>склероза</w:t>
      </w:r>
      <w:r w:rsidRPr="00703BB8">
        <w:t>.</w:t>
      </w:r>
    </w:p>
    <w:p w14:paraId="55EBCC9A" w14:textId="77777777" w:rsidR="00703BB8" w:rsidRPr="00703BB8" w:rsidRDefault="00703BB8" w:rsidP="00A71168">
      <w:pPr>
        <w:numPr>
          <w:ilvl w:val="0"/>
          <w:numId w:val="113"/>
        </w:numPr>
        <w:suppressAutoHyphens/>
        <w:spacing w:after="0" w:line="240" w:lineRule="auto"/>
      </w:pPr>
      <w:r w:rsidRPr="00703BB8">
        <w:rPr>
          <w:b/>
          <w:bCs/>
        </w:rPr>
        <w:t>Имунофлуоресцентно:</w:t>
      </w:r>
      <w:r w:rsidRPr="00703BB8">
        <w:t xml:space="preserve"> </w:t>
      </w:r>
      <w:r w:rsidRPr="00703BB8">
        <w:rPr>
          <w:color w:val="EE0000"/>
        </w:rPr>
        <w:t>Линейни или зърнести имунни отлагания</w:t>
      </w:r>
      <w:r w:rsidRPr="00703BB8">
        <w:t>.</w:t>
      </w:r>
    </w:p>
    <w:p w14:paraId="521506B6" w14:textId="45956021" w:rsidR="00703BB8" w:rsidRPr="00703BB8" w:rsidRDefault="00703BB8" w:rsidP="00A71168">
      <w:pPr>
        <w:numPr>
          <w:ilvl w:val="0"/>
          <w:numId w:val="113"/>
        </w:numPr>
        <w:suppressAutoHyphens/>
        <w:spacing w:after="0" w:line="240" w:lineRule="auto"/>
      </w:pPr>
      <w:r w:rsidRPr="00703BB8">
        <w:rPr>
          <w:b/>
          <w:bCs/>
        </w:rPr>
        <w:t>Електронномикроскопски:</w:t>
      </w:r>
      <w:r w:rsidRPr="00703BB8">
        <w:t xml:space="preserve"> </w:t>
      </w:r>
      <w:r w:rsidRPr="00703BB8">
        <w:rPr>
          <w:color w:val="EE0000"/>
        </w:rPr>
        <w:t>Разкъсвания на базалната мембрана</w:t>
      </w:r>
      <w:r w:rsidRPr="00703BB8">
        <w:t>.</w:t>
      </w:r>
      <w:r w:rsidR="00191AF4">
        <w:rPr>
          <w:lang w:val="bg-BG"/>
        </w:rPr>
        <w:br/>
      </w:r>
    </w:p>
    <w:p w14:paraId="0BAF5AFF" w14:textId="77777777" w:rsidR="00703BB8" w:rsidRPr="00703BB8" w:rsidRDefault="00703BB8" w:rsidP="00706DB1">
      <w:pPr>
        <w:suppressAutoHyphens/>
        <w:spacing w:after="0" w:line="240" w:lineRule="auto"/>
      </w:pPr>
      <w:r w:rsidRPr="00703BB8">
        <w:rPr>
          <w:b/>
          <w:bCs/>
        </w:rPr>
        <w:t>Клинична картина:</w:t>
      </w:r>
    </w:p>
    <w:p w14:paraId="6142AB2C" w14:textId="77777777" w:rsidR="00703BB8" w:rsidRPr="00703BB8" w:rsidRDefault="00703BB8" w:rsidP="00A71168">
      <w:pPr>
        <w:numPr>
          <w:ilvl w:val="0"/>
          <w:numId w:val="114"/>
        </w:numPr>
        <w:suppressAutoHyphens/>
        <w:spacing w:after="0" w:line="240" w:lineRule="auto"/>
      </w:pPr>
      <w:r w:rsidRPr="00703BB8">
        <w:t>Началото може да е като остър ГН, но симптомите постепенно се утежняват.</w:t>
      </w:r>
    </w:p>
    <w:p w14:paraId="55AD9C36" w14:textId="77777777" w:rsidR="00703BB8" w:rsidRPr="00703BB8" w:rsidRDefault="00703BB8" w:rsidP="00A71168">
      <w:pPr>
        <w:numPr>
          <w:ilvl w:val="0"/>
          <w:numId w:val="114"/>
        </w:numPr>
        <w:suppressAutoHyphens/>
        <w:spacing w:after="0" w:line="240" w:lineRule="auto"/>
      </w:pPr>
      <w:r w:rsidRPr="00703BB8">
        <w:rPr>
          <w:b/>
          <w:bCs/>
        </w:rPr>
        <w:t>Основни симптоми:</w:t>
      </w:r>
      <w:r w:rsidRPr="00703BB8">
        <w:t xml:space="preserve"> </w:t>
      </w:r>
      <w:r w:rsidRPr="00703BB8">
        <w:rPr>
          <w:color w:val="EE0000"/>
        </w:rPr>
        <w:t>Лесна умора, болки в кръста, главоболие</w:t>
      </w:r>
      <w:r w:rsidRPr="00703BB8">
        <w:t>.</w:t>
      </w:r>
    </w:p>
    <w:p w14:paraId="004EACAC" w14:textId="77777777" w:rsidR="00703BB8" w:rsidRPr="00703BB8" w:rsidRDefault="00703BB8" w:rsidP="00A71168">
      <w:pPr>
        <w:numPr>
          <w:ilvl w:val="0"/>
          <w:numId w:val="114"/>
        </w:numPr>
        <w:suppressAutoHyphens/>
        <w:spacing w:after="0" w:line="240" w:lineRule="auto"/>
      </w:pPr>
      <w:r w:rsidRPr="00703BB8">
        <w:rPr>
          <w:b/>
          <w:bCs/>
        </w:rPr>
        <w:t>Бъбречни прояви:</w:t>
      </w:r>
    </w:p>
    <w:p w14:paraId="6542E8EC" w14:textId="77777777" w:rsidR="00703BB8" w:rsidRPr="00703BB8" w:rsidRDefault="00703BB8" w:rsidP="00A71168">
      <w:pPr>
        <w:numPr>
          <w:ilvl w:val="1"/>
          <w:numId w:val="114"/>
        </w:numPr>
        <w:suppressAutoHyphens/>
        <w:spacing w:after="0" w:line="240" w:lineRule="auto"/>
      </w:pPr>
      <w:r w:rsidRPr="00703BB8">
        <w:t xml:space="preserve">Често има </w:t>
      </w:r>
      <w:r w:rsidRPr="00703BB8">
        <w:rPr>
          <w:b/>
          <w:bCs/>
          <w:color w:val="EE0000"/>
        </w:rPr>
        <w:t>олигоанурия</w:t>
      </w:r>
      <w:r w:rsidRPr="00703BB8">
        <w:t>, която придобива траен характер.</w:t>
      </w:r>
    </w:p>
    <w:p w14:paraId="52EE868B" w14:textId="77777777" w:rsidR="00703BB8" w:rsidRPr="00703BB8" w:rsidRDefault="00703BB8" w:rsidP="00A71168">
      <w:pPr>
        <w:numPr>
          <w:ilvl w:val="1"/>
          <w:numId w:val="114"/>
        </w:numPr>
        <w:suppressAutoHyphens/>
        <w:spacing w:after="0" w:line="240" w:lineRule="auto"/>
      </w:pPr>
      <w:r w:rsidRPr="00703BB8">
        <w:rPr>
          <w:b/>
          <w:bCs/>
          <w:color w:val="EE0000"/>
        </w:rPr>
        <w:t>Отоците</w:t>
      </w:r>
      <w:r w:rsidRPr="00703BB8">
        <w:rPr>
          <w:color w:val="EE0000"/>
        </w:rPr>
        <w:t xml:space="preserve"> по лицето и крайниците нарастват </w:t>
      </w:r>
      <w:r w:rsidRPr="00703BB8">
        <w:t>(може да се развие нефрозен синдром с изливи в телесните кухини).</w:t>
      </w:r>
    </w:p>
    <w:p w14:paraId="23AC5E6F" w14:textId="77777777" w:rsidR="00703BB8" w:rsidRPr="00703BB8" w:rsidRDefault="00703BB8" w:rsidP="00A71168">
      <w:pPr>
        <w:numPr>
          <w:ilvl w:val="1"/>
          <w:numId w:val="114"/>
        </w:numPr>
        <w:suppressAutoHyphens/>
        <w:spacing w:after="0" w:line="240" w:lineRule="auto"/>
      </w:pPr>
      <w:r w:rsidRPr="00703BB8">
        <w:rPr>
          <w:b/>
          <w:bCs/>
          <w:color w:val="EE0000"/>
        </w:rPr>
        <w:t>Артериалната хипертония</w:t>
      </w:r>
      <w:r w:rsidRPr="00703BB8">
        <w:rPr>
          <w:color w:val="EE0000"/>
        </w:rPr>
        <w:t xml:space="preserve"> придобива </w:t>
      </w:r>
      <w:r w:rsidRPr="00703BB8">
        <w:rPr>
          <w:b/>
          <w:bCs/>
          <w:color w:val="EE0000"/>
        </w:rPr>
        <w:t>малигнен характер</w:t>
      </w:r>
      <w:r w:rsidRPr="00703BB8">
        <w:t>.</w:t>
      </w:r>
    </w:p>
    <w:p w14:paraId="26AF9D4B" w14:textId="77777777" w:rsidR="00703BB8" w:rsidRPr="00703BB8" w:rsidRDefault="00703BB8" w:rsidP="00A71168">
      <w:pPr>
        <w:numPr>
          <w:ilvl w:val="0"/>
          <w:numId w:val="114"/>
        </w:numPr>
        <w:suppressAutoHyphens/>
        <w:spacing w:after="0" w:line="240" w:lineRule="auto"/>
      </w:pPr>
      <w:r w:rsidRPr="00703BB8">
        <w:rPr>
          <w:b/>
          <w:bCs/>
        </w:rPr>
        <w:t>Сърдечно-съдови прояви:</w:t>
      </w:r>
    </w:p>
    <w:p w14:paraId="3A321F56" w14:textId="77777777" w:rsidR="00703BB8" w:rsidRPr="00703BB8" w:rsidRDefault="00703BB8" w:rsidP="00A71168">
      <w:pPr>
        <w:numPr>
          <w:ilvl w:val="1"/>
          <w:numId w:val="114"/>
        </w:numPr>
        <w:suppressAutoHyphens/>
        <w:spacing w:after="0" w:line="240" w:lineRule="auto"/>
      </w:pPr>
      <w:r w:rsidRPr="00703BB8">
        <w:t xml:space="preserve">Чести инциденти на </w:t>
      </w:r>
      <w:r w:rsidRPr="00703BB8">
        <w:rPr>
          <w:b/>
          <w:bCs/>
          <w:color w:val="EE0000"/>
        </w:rPr>
        <w:t>кардиална астма</w:t>
      </w:r>
      <w:r w:rsidRPr="00703BB8">
        <w:rPr>
          <w:color w:val="EE0000"/>
        </w:rPr>
        <w:t xml:space="preserve"> </w:t>
      </w:r>
      <w:r w:rsidRPr="00703BB8">
        <w:t xml:space="preserve">и </w:t>
      </w:r>
      <w:r w:rsidRPr="00703BB8">
        <w:rPr>
          <w:b/>
          <w:bCs/>
          <w:color w:val="EE0000"/>
        </w:rPr>
        <w:t>белодробен оток</w:t>
      </w:r>
      <w:r w:rsidRPr="00703BB8">
        <w:t>.</w:t>
      </w:r>
    </w:p>
    <w:p w14:paraId="2FE8FEF5" w14:textId="77777777" w:rsidR="00703BB8" w:rsidRPr="00703BB8" w:rsidRDefault="00703BB8" w:rsidP="00A71168">
      <w:pPr>
        <w:numPr>
          <w:ilvl w:val="1"/>
          <w:numId w:val="114"/>
        </w:numPr>
        <w:suppressAutoHyphens/>
        <w:spacing w:after="0" w:line="240" w:lineRule="auto"/>
      </w:pPr>
      <w:r w:rsidRPr="00703BB8">
        <w:rPr>
          <w:u w:val="single"/>
        </w:rPr>
        <w:t>Развитие на лявостранна, а по-късно и тотална сърдечна недостатъчност с хепатомегалия</w:t>
      </w:r>
      <w:r w:rsidRPr="00703BB8">
        <w:t>.</w:t>
      </w:r>
    </w:p>
    <w:p w14:paraId="1889D93E" w14:textId="77777777" w:rsidR="00703BB8" w:rsidRPr="00703BB8" w:rsidRDefault="00703BB8" w:rsidP="00A71168">
      <w:pPr>
        <w:numPr>
          <w:ilvl w:val="0"/>
          <w:numId w:val="114"/>
        </w:numPr>
        <w:suppressAutoHyphens/>
        <w:spacing w:after="0" w:line="240" w:lineRule="auto"/>
      </w:pPr>
      <w:r w:rsidRPr="00703BB8">
        <w:rPr>
          <w:b/>
          <w:bCs/>
        </w:rPr>
        <w:t>Общи прояви:</w:t>
      </w:r>
      <w:r w:rsidRPr="00703BB8">
        <w:t xml:space="preserve"> </w:t>
      </w:r>
      <w:r w:rsidRPr="00703BB8">
        <w:rPr>
          <w:color w:val="EE0000"/>
        </w:rPr>
        <w:t xml:space="preserve">Субфебрилитет, диспептични оплаквания </w:t>
      </w:r>
      <w:r w:rsidRPr="00703BB8">
        <w:t xml:space="preserve">(безапетит, гадене, повръщане), </w:t>
      </w:r>
      <w:r w:rsidRPr="00703BB8">
        <w:rPr>
          <w:color w:val="EE0000"/>
        </w:rPr>
        <w:t>артралгии, миалгии, отслабване на тегло</w:t>
      </w:r>
      <w:r w:rsidRPr="00703BB8">
        <w:t>.</w:t>
      </w:r>
    </w:p>
    <w:p w14:paraId="7B5FEA00" w14:textId="77777777" w:rsidR="00703BB8" w:rsidRPr="00703BB8" w:rsidRDefault="00703BB8" w:rsidP="00A71168">
      <w:pPr>
        <w:numPr>
          <w:ilvl w:val="0"/>
          <w:numId w:val="114"/>
        </w:numPr>
        <w:suppressAutoHyphens/>
        <w:spacing w:after="0" w:line="240" w:lineRule="auto"/>
      </w:pPr>
      <w:r w:rsidRPr="00703BB8">
        <w:rPr>
          <w:b/>
          <w:bCs/>
        </w:rPr>
        <w:t>Обективно:</w:t>
      </w:r>
      <w:r w:rsidRPr="00703BB8">
        <w:t xml:space="preserve"> </w:t>
      </w:r>
      <w:r w:rsidRPr="00703BB8">
        <w:rPr>
          <w:color w:val="EE0000"/>
        </w:rPr>
        <w:t>Увредено общо състояние, бледа кожа, подпухналост</w:t>
      </w:r>
      <w:r w:rsidRPr="00703BB8">
        <w:t>.</w:t>
      </w:r>
    </w:p>
    <w:p w14:paraId="29A0F0F8" w14:textId="7D9E7812" w:rsidR="00703BB8" w:rsidRPr="00703BB8" w:rsidRDefault="00703BB8" w:rsidP="00A71168">
      <w:pPr>
        <w:numPr>
          <w:ilvl w:val="0"/>
          <w:numId w:val="114"/>
        </w:numPr>
        <w:suppressAutoHyphens/>
        <w:spacing w:after="0" w:line="240" w:lineRule="auto"/>
      </w:pPr>
      <w:r w:rsidRPr="00703BB8">
        <w:rPr>
          <w:b/>
          <w:bCs/>
        </w:rPr>
        <w:lastRenderedPageBreak/>
        <w:t>Очни дъна:</w:t>
      </w:r>
      <w:r w:rsidRPr="00703BB8">
        <w:t xml:space="preserve"> </w:t>
      </w:r>
      <w:r w:rsidRPr="00A0641E">
        <w:rPr>
          <w:color w:val="EE0000"/>
          <w:u w:val="single"/>
        </w:rPr>
        <w:t>Тежка ексудативна ретинопатия с кръвоизливи, оток на папилата до отлепване на ретината</w:t>
      </w:r>
      <w:r w:rsidRPr="00703BB8">
        <w:t>.</w:t>
      </w:r>
      <w:r w:rsidR="00615A8C">
        <w:rPr>
          <w:lang w:val="bg-BG"/>
        </w:rPr>
        <w:br/>
      </w:r>
    </w:p>
    <w:p w14:paraId="1E493462" w14:textId="77777777" w:rsidR="00703BB8" w:rsidRPr="00703BB8" w:rsidRDefault="00703BB8" w:rsidP="00706DB1">
      <w:pPr>
        <w:suppressAutoHyphens/>
        <w:spacing w:after="0" w:line="240" w:lineRule="auto"/>
      </w:pPr>
      <w:r w:rsidRPr="00703BB8">
        <w:rPr>
          <w:b/>
          <w:bCs/>
        </w:rPr>
        <w:t>Изследвания:</w:t>
      </w:r>
    </w:p>
    <w:p w14:paraId="796B68B8" w14:textId="77777777" w:rsidR="00703BB8" w:rsidRPr="00703BB8" w:rsidRDefault="00703BB8" w:rsidP="00A71168">
      <w:pPr>
        <w:numPr>
          <w:ilvl w:val="0"/>
          <w:numId w:val="115"/>
        </w:numPr>
        <w:suppressAutoHyphens/>
        <w:spacing w:after="0" w:line="240" w:lineRule="auto"/>
      </w:pPr>
      <w:r w:rsidRPr="00703BB8">
        <w:rPr>
          <w:b/>
          <w:bCs/>
        </w:rPr>
        <w:t>Урина:</w:t>
      </w:r>
    </w:p>
    <w:p w14:paraId="289D41DF" w14:textId="77777777" w:rsidR="00703BB8" w:rsidRPr="00703BB8" w:rsidRDefault="00703BB8" w:rsidP="00A71168">
      <w:pPr>
        <w:numPr>
          <w:ilvl w:val="1"/>
          <w:numId w:val="115"/>
        </w:numPr>
        <w:suppressAutoHyphens/>
        <w:spacing w:after="0" w:line="240" w:lineRule="auto"/>
      </w:pPr>
      <w:r w:rsidRPr="00703BB8">
        <w:rPr>
          <w:b/>
          <w:bCs/>
          <w:color w:val="EE0000"/>
        </w:rPr>
        <w:t>Протеинурия</w:t>
      </w:r>
      <w:r w:rsidRPr="00703BB8">
        <w:rPr>
          <w:b/>
          <w:bCs/>
        </w:rPr>
        <w:t>:</w:t>
      </w:r>
      <w:r w:rsidRPr="00703BB8">
        <w:t xml:space="preserve"> </w:t>
      </w:r>
      <w:r w:rsidRPr="005D44B5">
        <w:rPr>
          <w:color w:val="EE0000"/>
          <w:u w:val="single"/>
        </w:rPr>
        <w:t>Масивна</w:t>
      </w:r>
      <w:r w:rsidRPr="00703BB8">
        <w:t xml:space="preserve">, </w:t>
      </w:r>
      <w:r w:rsidRPr="005D44B5">
        <w:rPr>
          <w:color w:val="EE0000"/>
          <w:u w:val="single"/>
        </w:rPr>
        <w:t>неселективна</w:t>
      </w:r>
      <w:r w:rsidRPr="00703BB8">
        <w:rPr>
          <w:color w:val="EE0000"/>
        </w:rPr>
        <w:t xml:space="preserve"> </w:t>
      </w:r>
      <w:r w:rsidRPr="00703BB8">
        <w:t>(над 3.0 g/24h, може да достигне 20 g/24h).</w:t>
      </w:r>
    </w:p>
    <w:p w14:paraId="33F4D890" w14:textId="77777777" w:rsidR="00703BB8" w:rsidRPr="00703BB8" w:rsidRDefault="00703BB8" w:rsidP="00A71168">
      <w:pPr>
        <w:numPr>
          <w:ilvl w:val="1"/>
          <w:numId w:val="115"/>
        </w:numPr>
        <w:suppressAutoHyphens/>
        <w:spacing w:after="0" w:line="240" w:lineRule="auto"/>
      </w:pPr>
      <w:r w:rsidRPr="00703BB8">
        <w:rPr>
          <w:b/>
          <w:bCs/>
          <w:color w:val="EE0000"/>
        </w:rPr>
        <w:t>Седимент</w:t>
      </w:r>
      <w:r w:rsidRPr="00703BB8">
        <w:rPr>
          <w:b/>
          <w:bCs/>
        </w:rPr>
        <w:t>:</w:t>
      </w:r>
      <w:r w:rsidRPr="00703BB8">
        <w:t xml:space="preserve"> </w:t>
      </w:r>
      <w:r w:rsidRPr="00703BB8">
        <w:rPr>
          <w:color w:val="EE0000"/>
        </w:rPr>
        <w:t>Еритроцити, цилиндри, липоиди</w:t>
      </w:r>
      <w:r w:rsidRPr="00703BB8">
        <w:t>.</w:t>
      </w:r>
    </w:p>
    <w:p w14:paraId="5324C9E7" w14:textId="77777777" w:rsidR="00703BB8" w:rsidRPr="00703BB8" w:rsidRDefault="00703BB8" w:rsidP="00A71168">
      <w:pPr>
        <w:numPr>
          <w:ilvl w:val="1"/>
          <w:numId w:val="115"/>
        </w:numPr>
        <w:suppressAutoHyphens/>
        <w:spacing w:after="0" w:line="240" w:lineRule="auto"/>
      </w:pPr>
      <w:r w:rsidRPr="00703BB8">
        <w:rPr>
          <w:b/>
          <w:bCs/>
          <w:color w:val="EE0000"/>
        </w:rPr>
        <w:t>Функция:</w:t>
      </w:r>
      <w:r w:rsidRPr="00703BB8">
        <w:rPr>
          <w:color w:val="EE0000"/>
        </w:rPr>
        <w:t xml:space="preserve"> Гломерулната филтрация прогресиращо намалява </w:t>
      </w:r>
      <w:r w:rsidRPr="00703BB8">
        <w:t>(силно снижени клирънси).</w:t>
      </w:r>
    </w:p>
    <w:p w14:paraId="45628898" w14:textId="77777777" w:rsidR="00703BB8" w:rsidRPr="00703BB8" w:rsidRDefault="00703BB8" w:rsidP="00A71168">
      <w:pPr>
        <w:numPr>
          <w:ilvl w:val="0"/>
          <w:numId w:val="115"/>
        </w:numPr>
        <w:suppressAutoHyphens/>
        <w:spacing w:after="0" w:line="240" w:lineRule="auto"/>
      </w:pPr>
      <w:r w:rsidRPr="00703BB8">
        <w:rPr>
          <w:b/>
          <w:bCs/>
        </w:rPr>
        <w:t>Кръв:</w:t>
      </w:r>
    </w:p>
    <w:p w14:paraId="701F1BB6" w14:textId="77777777" w:rsidR="00703BB8" w:rsidRPr="00703BB8" w:rsidRDefault="00703BB8" w:rsidP="00A71168">
      <w:pPr>
        <w:numPr>
          <w:ilvl w:val="1"/>
          <w:numId w:val="115"/>
        </w:numPr>
        <w:suppressAutoHyphens/>
        <w:spacing w:after="0" w:line="240" w:lineRule="auto"/>
      </w:pPr>
      <w:r w:rsidRPr="00703BB8">
        <w:rPr>
          <w:b/>
          <w:bCs/>
        </w:rPr>
        <w:t>Кръвна картина:</w:t>
      </w:r>
      <w:r w:rsidRPr="00703BB8">
        <w:t xml:space="preserve"> </w:t>
      </w:r>
      <w:r w:rsidRPr="00703BB8">
        <w:rPr>
          <w:color w:val="EE0000"/>
        </w:rPr>
        <w:t xml:space="preserve">Често </w:t>
      </w:r>
      <w:r w:rsidRPr="005D44B5">
        <w:rPr>
          <w:color w:val="EE0000"/>
          <w:u w:val="single"/>
        </w:rPr>
        <w:t>силно изразена анемия</w:t>
      </w:r>
      <w:r w:rsidRPr="00703BB8">
        <w:rPr>
          <w:color w:val="EE0000"/>
        </w:rPr>
        <w:t>, повишен фибриноген, СУЕ често е трицифрена</w:t>
      </w:r>
      <w:r w:rsidRPr="00703BB8">
        <w:t>.</w:t>
      </w:r>
    </w:p>
    <w:p w14:paraId="747715EB" w14:textId="5A4511E0" w:rsidR="00703BB8" w:rsidRPr="00703BB8" w:rsidRDefault="00703BB8" w:rsidP="00A71168">
      <w:pPr>
        <w:numPr>
          <w:ilvl w:val="1"/>
          <w:numId w:val="115"/>
        </w:numPr>
        <w:suppressAutoHyphens/>
        <w:spacing w:after="0" w:line="240" w:lineRule="auto"/>
      </w:pPr>
      <w:r w:rsidRPr="00703BB8">
        <w:rPr>
          <w:b/>
          <w:bCs/>
        </w:rPr>
        <w:t>Биохимия:</w:t>
      </w:r>
      <w:r w:rsidRPr="00703BB8">
        <w:t xml:space="preserve"> </w:t>
      </w:r>
      <w:r w:rsidRPr="00163AE0">
        <w:rPr>
          <w:color w:val="EE0000"/>
          <w:u w:val="single"/>
        </w:rPr>
        <w:t>Повишени серумен креатинин и урея</w:t>
      </w:r>
      <w:r w:rsidRPr="00703BB8">
        <w:t xml:space="preserve">. </w:t>
      </w:r>
      <w:r w:rsidR="00B83274">
        <w:rPr>
          <w:lang w:val="bg-BG"/>
        </w:rPr>
        <w:br/>
      </w:r>
      <w:r w:rsidRPr="00703BB8">
        <w:t xml:space="preserve">При нефрозен синдром: </w:t>
      </w:r>
      <w:r w:rsidRPr="00703BB8">
        <w:rPr>
          <w:color w:val="EE0000"/>
        </w:rPr>
        <w:t>хипопротеинемия с хипоалбуминемия, хиперлипидемия</w:t>
      </w:r>
      <w:r w:rsidRPr="00703BB8">
        <w:t xml:space="preserve">. </w:t>
      </w:r>
      <w:r w:rsidR="00B83274">
        <w:rPr>
          <w:lang w:val="bg-BG"/>
        </w:rPr>
        <w:br/>
      </w:r>
      <w:r w:rsidRPr="00703BB8">
        <w:t xml:space="preserve">При олигоанурия: </w:t>
      </w:r>
      <w:r w:rsidRPr="008528EE">
        <w:rPr>
          <w:color w:val="EE0000"/>
          <w:u w:val="single"/>
        </w:rPr>
        <w:t>метаболитна ацидоза и хиперкалиемия</w:t>
      </w:r>
      <w:r w:rsidRPr="00703BB8">
        <w:t>.</w:t>
      </w:r>
    </w:p>
    <w:p w14:paraId="1790BB81" w14:textId="790EA684" w:rsidR="00703BB8" w:rsidRPr="00703BB8" w:rsidRDefault="00703BB8" w:rsidP="00A71168">
      <w:pPr>
        <w:numPr>
          <w:ilvl w:val="0"/>
          <w:numId w:val="115"/>
        </w:numPr>
        <w:suppressAutoHyphens/>
        <w:spacing w:after="0" w:line="240" w:lineRule="auto"/>
      </w:pPr>
      <w:r w:rsidRPr="00703BB8">
        <w:rPr>
          <w:b/>
          <w:bCs/>
        </w:rPr>
        <w:t>Имунология:</w:t>
      </w:r>
      <w:r w:rsidRPr="00703BB8">
        <w:t xml:space="preserve"> </w:t>
      </w:r>
      <w:r w:rsidR="00D22877" w:rsidRPr="00586934">
        <w:rPr>
          <w:color w:val="EE0000"/>
          <w:u w:val="single"/>
          <w:lang w:val="bg-BG"/>
        </w:rPr>
        <w:t xml:space="preserve">нормален или повишен </w:t>
      </w:r>
      <w:r w:rsidR="00D22877" w:rsidRPr="00586934">
        <w:rPr>
          <w:color w:val="EE0000"/>
          <w:u w:val="single"/>
        </w:rPr>
        <w:t>AST</w:t>
      </w:r>
      <w:r w:rsidR="003D6F32" w:rsidRPr="00586934">
        <w:rPr>
          <w:color w:val="EE0000"/>
          <w:u w:val="single"/>
        </w:rPr>
        <w:t xml:space="preserve">, </w:t>
      </w:r>
      <w:r w:rsidR="003D6F32" w:rsidRPr="00586934">
        <w:rPr>
          <w:color w:val="EE0000"/>
          <w:u w:val="single"/>
          <w:lang w:val="bg-BG"/>
        </w:rPr>
        <w:t>възможни</w:t>
      </w:r>
      <w:r w:rsidRPr="00586934">
        <w:rPr>
          <w:color w:val="EE0000"/>
          <w:u w:val="single"/>
        </w:rPr>
        <w:t xml:space="preserve"> циркулиращи антибазалномембранни антитела</w:t>
      </w:r>
      <w:r w:rsidR="003D6F32">
        <w:rPr>
          <w:color w:val="EE0000"/>
          <w:lang w:val="bg-BG"/>
        </w:rPr>
        <w:t>.</w:t>
      </w:r>
    </w:p>
    <w:p w14:paraId="26760354" w14:textId="77777777" w:rsidR="00703BB8" w:rsidRPr="00703BB8" w:rsidRDefault="00703BB8" w:rsidP="00A71168">
      <w:pPr>
        <w:numPr>
          <w:ilvl w:val="0"/>
          <w:numId w:val="115"/>
        </w:numPr>
        <w:suppressAutoHyphens/>
        <w:spacing w:after="0" w:line="240" w:lineRule="auto"/>
      </w:pPr>
      <w:r w:rsidRPr="00703BB8">
        <w:rPr>
          <w:b/>
          <w:bCs/>
        </w:rPr>
        <w:t>Образни изследвания:</w:t>
      </w:r>
    </w:p>
    <w:p w14:paraId="186A8197" w14:textId="77777777" w:rsidR="00703BB8" w:rsidRPr="00703BB8" w:rsidRDefault="00703BB8" w:rsidP="00A71168">
      <w:pPr>
        <w:numPr>
          <w:ilvl w:val="1"/>
          <w:numId w:val="115"/>
        </w:numPr>
        <w:suppressAutoHyphens/>
        <w:spacing w:after="0" w:line="240" w:lineRule="auto"/>
      </w:pPr>
      <w:r w:rsidRPr="00703BB8">
        <w:rPr>
          <w:b/>
          <w:bCs/>
        </w:rPr>
        <w:t>Ехография:</w:t>
      </w:r>
      <w:r w:rsidRPr="00703BB8">
        <w:t xml:space="preserve"> </w:t>
      </w:r>
      <w:r w:rsidRPr="00703BB8">
        <w:rPr>
          <w:color w:val="EE0000"/>
        </w:rPr>
        <w:t>Бъбреците са с еднаква големина, с признаци на интерстициален оток</w:t>
      </w:r>
      <w:r w:rsidRPr="00703BB8">
        <w:t>.</w:t>
      </w:r>
    </w:p>
    <w:p w14:paraId="48FA29B0" w14:textId="77777777" w:rsidR="00703BB8" w:rsidRPr="00703BB8" w:rsidRDefault="00703BB8" w:rsidP="00A71168">
      <w:pPr>
        <w:numPr>
          <w:ilvl w:val="1"/>
          <w:numId w:val="115"/>
        </w:numPr>
        <w:suppressAutoHyphens/>
        <w:spacing w:after="0" w:line="240" w:lineRule="auto"/>
      </w:pPr>
      <w:r w:rsidRPr="00703BB8">
        <w:rPr>
          <w:b/>
          <w:bCs/>
        </w:rPr>
        <w:t>Венозна урография:</w:t>
      </w:r>
      <w:r w:rsidRPr="00703BB8">
        <w:t xml:space="preserve"> </w:t>
      </w:r>
      <w:r w:rsidRPr="00703BB8">
        <w:rPr>
          <w:color w:val="EE0000"/>
        </w:rPr>
        <w:t>Двустранно нарушена екскреторна функция</w:t>
      </w:r>
      <w:r w:rsidRPr="00703BB8">
        <w:t>.</w:t>
      </w:r>
    </w:p>
    <w:p w14:paraId="401E28BE" w14:textId="26CB984A" w:rsidR="00703BB8" w:rsidRPr="00703BB8" w:rsidRDefault="00703BB8" w:rsidP="00A71168">
      <w:pPr>
        <w:numPr>
          <w:ilvl w:val="0"/>
          <w:numId w:val="115"/>
        </w:numPr>
        <w:suppressAutoHyphens/>
        <w:spacing w:after="0" w:line="240" w:lineRule="auto"/>
      </w:pPr>
      <w:r w:rsidRPr="00703BB8">
        <w:rPr>
          <w:b/>
          <w:bCs/>
        </w:rPr>
        <w:t>Бъбречна биопсия:</w:t>
      </w:r>
      <w:r w:rsidRPr="00703BB8">
        <w:t xml:space="preserve"> </w:t>
      </w:r>
      <w:r w:rsidRPr="00703BB8">
        <w:rPr>
          <w:color w:val="EE0000"/>
          <w:u w:val="single"/>
        </w:rPr>
        <w:t>Поставя окончателната диагноза, като установява характерните хистологични промени (полулуния).</w:t>
      </w:r>
      <w:r w:rsidR="00B83274">
        <w:rPr>
          <w:lang w:val="bg-BG"/>
        </w:rPr>
        <w:br/>
      </w:r>
    </w:p>
    <w:p w14:paraId="600DD8C3" w14:textId="77777777" w:rsidR="00703BB8" w:rsidRPr="00703BB8" w:rsidRDefault="00703BB8" w:rsidP="00706DB1">
      <w:pPr>
        <w:suppressAutoHyphens/>
        <w:spacing w:after="0" w:line="240" w:lineRule="auto"/>
      </w:pPr>
      <w:r w:rsidRPr="00703BB8">
        <w:rPr>
          <w:b/>
          <w:bCs/>
        </w:rPr>
        <w:t>Прогноза и усложнения:</w:t>
      </w:r>
    </w:p>
    <w:p w14:paraId="0E41A595" w14:textId="77777777" w:rsidR="00703BB8" w:rsidRPr="00703BB8" w:rsidRDefault="00703BB8" w:rsidP="00A71168">
      <w:pPr>
        <w:numPr>
          <w:ilvl w:val="0"/>
          <w:numId w:val="116"/>
        </w:numPr>
        <w:suppressAutoHyphens/>
        <w:spacing w:after="0" w:line="240" w:lineRule="auto"/>
      </w:pPr>
      <w:r w:rsidRPr="00703BB8">
        <w:t>Заболяването е с лоша прогноза и бързо злокачествено протичане.</w:t>
      </w:r>
    </w:p>
    <w:p w14:paraId="0779F875" w14:textId="77777777" w:rsidR="00703BB8" w:rsidRPr="00703BB8" w:rsidRDefault="00703BB8" w:rsidP="00A71168">
      <w:pPr>
        <w:numPr>
          <w:ilvl w:val="0"/>
          <w:numId w:val="116"/>
        </w:numPr>
        <w:suppressAutoHyphens/>
        <w:spacing w:after="0" w:line="240" w:lineRule="auto"/>
      </w:pPr>
      <w:r w:rsidRPr="00703BB8">
        <w:t>За месеци до една година завършва с хиперазотемия, мозъчен и белодробен оток.</w:t>
      </w:r>
    </w:p>
    <w:p w14:paraId="1CC1792B" w14:textId="77777777" w:rsidR="00D44336" w:rsidRPr="00D44336" w:rsidRDefault="00D44336" w:rsidP="00706DB1">
      <w:pPr>
        <w:suppressAutoHyphens/>
        <w:spacing w:after="0" w:line="240" w:lineRule="auto"/>
      </w:pPr>
    </w:p>
    <w:p w14:paraId="3164EB64" w14:textId="77777777" w:rsidR="00D44336" w:rsidRPr="00D44336" w:rsidRDefault="00D44336" w:rsidP="00706DB1">
      <w:pPr>
        <w:suppressAutoHyphens/>
        <w:spacing w:after="0" w:line="240" w:lineRule="auto"/>
        <w:rPr>
          <w:lang w:val="bg-BG"/>
        </w:rPr>
      </w:pPr>
    </w:p>
    <w:p w14:paraId="7455CD37" w14:textId="42171B40" w:rsidR="003D6F32" w:rsidRDefault="003D6F32" w:rsidP="00706DB1">
      <w:pPr>
        <w:spacing w:after="0"/>
        <w:rPr>
          <w:b/>
          <w:bCs/>
          <w:lang w:val="bg-BG"/>
        </w:rPr>
      </w:pPr>
      <w:r>
        <w:rPr>
          <w:b/>
          <w:bCs/>
          <w:lang w:val="bg-BG"/>
        </w:rPr>
        <w:br w:type="page"/>
      </w:r>
    </w:p>
    <w:p w14:paraId="12B92D39" w14:textId="30E40193" w:rsidR="000F78A4" w:rsidRPr="00D87FFA" w:rsidRDefault="000F78A4" w:rsidP="00706DB1">
      <w:pPr>
        <w:suppressAutoHyphens/>
        <w:spacing w:after="0" w:line="240" w:lineRule="auto"/>
        <w:jc w:val="center"/>
        <w:rPr>
          <w:b/>
          <w:bCs/>
          <w:lang w:val="bg-BG"/>
        </w:rPr>
      </w:pPr>
      <w:r w:rsidRPr="00D87FFA">
        <w:rPr>
          <w:b/>
          <w:bCs/>
          <w:lang w:val="bg-BG"/>
        </w:rPr>
        <w:lastRenderedPageBreak/>
        <w:t xml:space="preserve">81. </w:t>
      </w:r>
      <w:r w:rsidRPr="00E61A2E">
        <w:rPr>
          <w:b/>
          <w:bCs/>
          <w:highlight w:val="green"/>
          <w:lang w:val="bg-BG"/>
        </w:rPr>
        <w:t>Хронични гломерулонефрити - етиология, патогенеза, морфология, форми, клинична картина,  диагноза.</w:t>
      </w:r>
    </w:p>
    <w:p w14:paraId="0B7D457D" w14:textId="77777777" w:rsidR="002623E5" w:rsidRDefault="002623E5" w:rsidP="00706DB1">
      <w:pPr>
        <w:suppressAutoHyphens/>
        <w:spacing w:after="0" w:line="240" w:lineRule="auto"/>
        <w:rPr>
          <w:b/>
          <w:bCs/>
          <w:lang w:val="bg-BG"/>
        </w:rPr>
      </w:pPr>
    </w:p>
    <w:p w14:paraId="38CC64D2" w14:textId="77777777" w:rsidR="0077610A" w:rsidRPr="0077610A" w:rsidRDefault="0077610A" w:rsidP="00706DB1">
      <w:pPr>
        <w:suppressAutoHyphens/>
        <w:spacing w:after="0" w:line="240" w:lineRule="auto"/>
      </w:pPr>
      <w:r w:rsidRPr="0077610A">
        <w:rPr>
          <w:b/>
          <w:bCs/>
        </w:rPr>
        <w:t>Дефиниция:</w:t>
      </w:r>
    </w:p>
    <w:p w14:paraId="1444A35C" w14:textId="77777777" w:rsidR="0077610A" w:rsidRPr="0077610A" w:rsidRDefault="0077610A" w:rsidP="00A71168">
      <w:pPr>
        <w:numPr>
          <w:ilvl w:val="0"/>
          <w:numId w:val="117"/>
        </w:numPr>
        <w:suppressAutoHyphens/>
        <w:spacing w:after="0" w:line="240" w:lineRule="auto"/>
      </w:pPr>
      <w:r w:rsidRPr="0077610A">
        <w:t>Полиетиологично заболяване, в основата на което стоят имунни механизми (свързани с бактериални, вирусни, паразитни инфекции; токсични агенти).</w:t>
      </w:r>
    </w:p>
    <w:p w14:paraId="283BB672" w14:textId="77777777" w:rsidR="0077610A" w:rsidRPr="0077610A" w:rsidRDefault="0077610A" w:rsidP="00A71168">
      <w:pPr>
        <w:numPr>
          <w:ilvl w:val="0"/>
          <w:numId w:val="117"/>
        </w:numPr>
        <w:suppressAutoHyphens/>
        <w:spacing w:after="0" w:line="240" w:lineRule="auto"/>
      </w:pPr>
      <w:r w:rsidRPr="0077610A">
        <w:t>Започва в млада възраст, по-често при мъже.</w:t>
      </w:r>
    </w:p>
    <w:p w14:paraId="15D30BD5" w14:textId="77777777" w:rsidR="0077610A" w:rsidRPr="0077610A" w:rsidRDefault="0077610A" w:rsidP="00A71168">
      <w:pPr>
        <w:numPr>
          <w:ilvl w:val="0"/>
          <w:numId w:val="117"/>
        </w:numPr>
        <w:suppressAutoHyphens/>
        <w:spacing w:after="0" w:line="240" w:lineRule="auto"/>
      </w:pPr>
      <w:r w:rsidRPr="0077610A">
        <w:t xml:space="preserve">Морфологично може да бъде </w:t>
      </w:r>
      <w:r w:rsidRPr="0077610A">
        <w:rPr>
          <w:color w:val="EE0000"/>
        </w:rPr>
        <w:t>мембранозен</w:t>
      </w:r>
      <w:r w:rsidRPr="0077610A">
        <w:t xml:space="preserve">, </w:t>
      </w:r>
      <w:r w:rsidRPr="0077610A">
        <w:rPr>
          <w:color w:val="EE0000"/>
        </w:rPr>
        <w:t xml:space="preserve">пролиферативен </w:t>
      </w:r>
      <w:r w:rsidRPr="0077610A">
        <w:t xml:space="preserve">и </w:t>
      </w:r>
      <w:r w:rsidRPr="0077610A">
        <w:rPr>
          <w:color w:val="EE0000"/>
        </w:rPr>
        <w:t>склерозиращ</w:t>
      </w:r>
      <w:r w:rsidRPr="0077610A">
        <w:t>.</w:t>
      </w:r>
    </w:p>
    <w:p w14:paraId="5C79AABE" w14:textId="77777777" w:rsidR="0077610A" w:rsidRPr="0077610A" w:rsidRDefault="0077610A" w:rsidP="00A71168">
      <w:pPr>
        <w:numPr>
          <w:ilvl w:val="0"/>
          <w:numId w:val="117"/>
        </w:numPr>
        <w:suppressAutoHyphens/>
        <w:spacing w:after="0" w:line="240" w:lineRule="auto"/>
      </w:pPr>
      <w:r w:rsidRPr="0077610A">
        <w:t>Има бавен прогресиращ ход и довежда до нефросклероза.</w:t>
      </w:r>
    </w:p>
    <w:p w14:paraId="1A4E692E" w14:textId="77777777" w:rsidR="00D87FFA" w:rsidRDefault="00D87FFA" w:rsidP="00706DB1">
      <w:pPr>
        <w:suppressAutoHyphens/>
        <w:spacing w:after="0" w:line="240" w:lineRule="auto"/>
        <w:rPr>
          <w:lang w:val="bg-BG"/>
        </w:rPr>
      </w:pPr>
    </w:p>
    <w:p w14:paraId="6C5142CE" w14:textId="77777777" w:rsidR="00834D2C" w:rsidRPr="00834D2C" w:rsidRDefault="00834D2C" w:rsidP="00706DB1">
      <w:pPr>
        <w:suppressAutoHyphens/>
        <w:spacing w:after="0" w:line="240" w:lineRule="auto"/>
      </w:pPr>
      <w:r w:rsidRPr="00834D2C">
        <w:rPr>
          <w:b/>
          <w:bCs/>
        </w:rPr>
        <w:t>Клиника (общ преглед):</w:t>
      </w:r>
    </w:p>
    <w:p w14:paraId="047CB6CD" w14:textId="77777777" w:rsidR="00834D2C" w:rsidRPr="00834D2C" w:rsidRDefault="00834D2C" w:rsidP="00A71168">
      <w:pPr>
        <w:numPr>
          <w:ilvl w:val="0"/>
          <w:numId w:val="118"/>
        </w:numPr>
        <w:suppressAutoHyphens/>
        <w:spacing w:after="0" w:line="240" w:lineRule="auto"/>
      </w:pPr>
      <w:r w:rsidRPr="00834D2C">
        <w:t>Главните симптоми са протеинурия с хипопротеинемия, хематурия, цилиндрурия, артериална хипертония и увредена бъбречна функция.</w:t>
      </w:r>
    </w:p>
    <w:p w14:paraId="3F7D818F" w14:textId="77777777" w:rsidR="00834D2C" w:rsidRPr="00834D2C" w:rsidRDefault="00834D2C" w:rsidP="00A71168">
      <w:pPr>
        <w:numPr>
          <w:ilvl w:val="0"/>
          <w:numId w:val="118"/>
        </w:numPr>
        <w:suppressAutoHyphens/>
        <w:spacing w:after="0" w:line="240" w:lineRule="auto"/>
      </w:pPr>
      <w:r w:rsidRPr="00834D2C">
        <w:t>Бъбречната биопсия е основен метод за установяване на клинико-морфологичната форма.</w:t>
      </w:r>
    </w:p>
    <w:p w14:paraId="4CE00F6F" w14:textId="58AD628B" w:rsidR="00834D2C" w:rsidRPr="00834D2C" w:rsidRDefault="00834D2C" w:rsidP="00A71168">
      <w:pPr>
        <w:numPr>
          <w:ilvl w:val="0"/>
          <w:numId w:val="118"/>
        </w:numPr>
        <w:suppressAutoHyphens/>
        <w:spacing w:after="0" w:line="240" w:lineRule="auto"/>
      </w:pPr>
      <w:r w:rsidRPr="00834D2C">
        <w:t>Прогнозата е неблагоприятна, завършва с ХБН.</w:t>
      </w:r>
      <w:r>
        <w:rPr>
          <w:lang w:val="bg-BG"/>
        </w:rPr>
        <w:br/>
      </w:r>
    </w:p>
    <w:p w14:paraId="18D62097" w14:textId="4ABCEFEA" w:rsidR="00834D2C" w:rsidRDefault="00834D2C" w:rsidP="00706DB1">
      <w:pPr>
        <w:suppressAutoHyphens/>
        <w:spacing w:after="0" w:line="240" w:lineRule="auto"/>
        <w:rPr>
          <w:b/>
          <w:bCs/>
          <w:lang w:val="bg-BG"/>
        </w:rPr>
      </w:pPr>
      <w:r w:rsidRPr="00834D2C">
        <w:rPr>
          <w:b/>
          <w:bCs/>
        </w:rPr>
        <w:t>Класификация:</w:t>
      </w:r>
    </w:p>
    <w:p w14:paraId="69A9DD5B" w14:textId="77777777" w:rsidR="00834D2C" w:rsidRPr="00834D2C" w:rsidRDefault="00834D2C" w:rsidP="00A71168">
      <w:pPr>
        <w:numPr>
          <w:ilvl w:val="0"/>
          <w:numId w:val="119"/>
        </w:numPr>
        <w:suppressAutoHyphens/>
        <w:spacing w:after="0" w:line="240" w:lineRule="auto"/>
      </w:pPr>
      <w:r w:rsidRPr="00834D2C">
        <w:rPr>
          <w:b/>
          <w:bCs/>
        </w:rPr>
        <w:t>Клинична:</w:t>
      </w:r>
    </w:p>
    <w:p w14:paraId="349DCFB7" w14:textId="77777777" w:rsidR="00834D2C" w:rsidRPr="00834D2C" w:rsidRDefault="00834D2C" w:rsidP="00A71168">
      <w:pPr>
        <w:numPr>
          <w:ilvl w:val="1"/>
          <w:numId w:val="119"/>
        </w:numPr>
        <w:suppressAutoHyphens/>
        <w:spacing w:after="0" w:line="240" w:lineRule="auto"/>
      </w:pPr>
      <w:r w:rsidRPr="00834D2C">
        <w:t xml:space="preserve">А. </w:t>
      </w:r>
      <w:r w:rsidRPr="00834D2C">
        <w:rPr>
          <w:color w:val="EE0000"/>
        </w:rPr>
        <w:t>Хипертонична</w:t>
      </w:r>
      <w:r w:rsidRPr="00834D2C">
        <w:t>.</w:t>
      </w:r>
    </w:p>
    <w:p w14:paraId="25366949" w14:textId="77777777" w:rsidR="00834D2C" w:rsidRPr="00834D2C" w:rsidRDefault="00834D2C" w:rsidP="00A71168">
      <w:pPr>
        <w:numPr>
          <w:ilvl w:val="1"/>
          <w:numId w:val="119"/>
        </w:numPr>
        <w:suppressAutoHyphens/>
        <w:spacing w:after="0" w:line="240" w:lineRule="auto"/>
      </w:pPr>
      <w:r w:rsidRPr="00834D2C">
        <w:t xml:space="preserve">Б. </w:t>
      </w:r>
      <w:r w:rsidRPr="00834D2C">
        <w:rPr>
          <w:color w:val="EE0000"/>
        </w:rPr>
        <w:t xml:space="preserve">Оточна </w:t>
      </w:r>
      <w:r w:rsidRPr="00834D2C">
        <w:t>(с преобладаване на нефрозния синдром).</w:t>
      </w:r>
    </w:p>
    <w:p w14:paraId="3371EC23" w14:textId="77777777" w:rsidR="00834D2C" w:rsidRPr="00834D2C" w:rsidRDefault="00834D2C" w:rsidP="00A71168">
      <w:pPr>
        <w:numPr>
          <w:ilvl w:val="1"/>
          <w:numId w:val="119"/>
        </w:numPr>
        <w:suppressAutoHyphens/>
        <w:spacing w:after="0" w:line="240" w:lineRule="auto"/>
      </w:pPr>
      <w:r w:rsidRPr="00834D2C">
        <w:t xml:space="preserve">В. </w:t>
      </w:r>
      <w:r w:rsidRPr="00834D2C">
        <w:rPr>
          <w:color w:val="EE0000"/>
        </w:rPr>
        <w:t xml:space="preserve">Смесена </w:t>
      </w:r>
      <w:r w:rsidRPr="00834D2C">
        <w:t>(с хипертония и отоци).</w:t>
      </w:r>
    </w:p>
    <w:p w14:paraId="347CD3A8" w14:textId="77777777" w:rsidR="00834D2C" w:rsidRPr="00834D2C" w:rsidRDefault="00834D2C" w:rsidP="00A71168">
      <w:pPr>
        <w:numPr>
          <w:ilvl w:val="0"/>
          <w:numId w:val="119"/>
        </w:numPr>
        <w:suppressAutoHyphens/>
        <w:spacing w:after="0" w:line="240" w:lineRule="auto"/>
      </w:pPr>
      <w:r w:rsidRPr="00834D2C">
        <w:rPr>
          <w:b/>
          <w:bCs/>
        </w:rPr>
        <w:t>Клинико-морфологична:</w:t>
      </w:r>
    </w:p>
    <w:p w14:paraId="33D09ED0" w14:textId="77777777" w:rsidR="00834D2C" w:rsidRPr="00834D2C" w:rsidRDefault="00834D2C" w:rsidP="00A71168">
      <w:pPr>
        <w:numPr>
          <w:ilvl w:val="1"/>
          <w:numId w:val="119"/>
        </w:numPr>
        <w:suppressAutoHyphens/>
        <w:spacing w:after="0" w:line="240" w:lineRule="auto"/>
      </w:pPr>
      <w:r w:rsidRPr="00834D2C">
        <w:t xml:space="preserve">I. </w:t>
      </w:r>
      <w:r w:rsidRPr="00834D2C">
        <w:rPr>
          <w:color w:val="EE0000"/>
        </w:rPr>
        <w:t xml:space="preserve">С минимални изменения </w:t>
      </w:r>
      <w:r w:rsidRPr="00834D2C">
        <w:t>(включва липоидната нефроза).</w:t>
      </w:r>
    </w:p>
    <w:p w14:paraId="65694FAD" w14:textId="77777777" w:rsidR="00834D2C" w:rsidRPr="00834D2C" w:rsidRDefault="00834D2C" w:rsidP="00A71168">
      <w:pPr>
        <w:numPr>
          <w:ilvl w:val="1"/>
          <w:numId w:val="119"/>
        </w:numPr>
        <w:suppressAutoHyphens/>
        <w:spacing w:after="0" w:line="240" w:lineRule="auto"/>
      </w:pPr>
      <w:r w:rsidRPr="00834D2C">
        <w:t xml:space="preserve">II. </w:t>
      </w:r>
      <w:r w:rsidRPr="00834D2C">
        <w:rPr>
          <w:color w:val="EE0000"/>
        </w:rPr>
        <w:t xml:space="preserve">С дифузни промени </w:t>
      </w:r>
      <w:r w:rsidRPr="00834D2C">
        <w:t>(мембранозен, пролиферативен, мембранозно-пролиферативен).</w:t>
      </w:r>
    </w:p>
    <w:p w14:paraId="14228FF2" w14:textId="01BCCE07" w:rsidR="00834D2C" w:rsidRPr="00834D2C" w:rsidRDefault="00834D2C" w:rsidP="00A71168">
      <w:pPr>
        <w:numPr>
          <w:ilvl w:val="1"/>
          <w:numId w:val="119"/>
        </w:numPr>
        <w:suppressAutoHyphens/>
        <w:spacing w:after="0" w:line="240" w:lineRule="auto"/>
      </w:pPr>
      <w:r w:rsidRPr="00834D2C">
        <w:t xml:space="preserve">III. </w:t>
      </w:r>
      <w:r w:rsidRPr="00834D2C">
        <w:rPr>
          <w:color w:val="EE0000"/>
        </w:rPr>
        <w:t xml:space="preserve">С огнищни и сегментни изменения </w:t>
      </w:r>
      <w:r w:rsidRPr="00834D2C">
        <w:t>(IgA-гломерулонефрит и др.).</w:t>
      </w:r>
      <w:r w:rsidR="00863D5E">
        <w:rPr>
          <w:lang w:val="bg-BG"/>
        </w:rPr>
        <w:br/>
      </w:r>
    </w:p>
    <w:p w14:paraId="0CF8E034" w14:textId="77777777" w:rsidR="00834D2C" w:rsidRPr="00834D2C" w:rsidRDefault="00834D2C" w:rsidP="00706DB1">
      <w:pPr>
        <w:suppressAutoHyphens/>
        <w:spacing w:after="0" w:line="240" w:lineRule="auto"/>
      </w:pPr>
      <w:r w:rsidRPr="00834D2C">
        <w:rPr>
          <w:b/>
          <w:bCs/>
        </w:rPr>
        <w:t>Етиология:</w:t>
      </w:r>
    </w:p>
    <w:p w14:paraId="42BDE197" w14:textId="77777777" w:rsidR="00834D2C" w:rsidRPr="00834D2C" w:rsidRDefault="00834D2C" w:rsidP="00A71168">
      <w:pPr>
        <w:numPr>
          <w:ilvl w:val="0"/>
          <w:numId w:val="120"/>
        </w:numPr>
        <w:suppressAutoHyphens/>
        <w:spacing w:after="0" w:line="240" w:lineRule="auto"/>
      </w:pPr>
      <w:r w:rsidRPr="00834D2C">
        <w:t xml:space="preserve">Неизяснена. В около 20% водещо значение има </w:t>
      </w:r>
      <w:r w:rsidRPr="00834D2C">
        <w:rPr>
          <w:color w:val="EE0000"/>
        </w:rPr>
        <w:t xml:space="preserve">бета-хемолитичен стрептокок </w:t>
      </w:r>
      <w:r w:rsidRPr="00834D2C">
        <w:t>(нефритогенни щамове).</w:t>
      </w:r>
    </w:p>
    <w:p w14:paraId="09842843" w14:textId="77777777" w:rsidR="00834D2C" w:rsidRPr="00834D2C" w:rsidRDefault="00834D2C" w:rsidP="00A71168">
      <w:pPr>
        <w:numPr>
          <w:ilvl w:val="0"/>
          <w:numId w:val="120"/>
        </w:numPr>
        <w:suppressAutoHyphens/>
        <w:spacing w:after="0" w:line="240" w:lineRule="auto"/>
      </w:pPr>
      <w:r w:rsidRPr="00834D2C">
        <w:t>Други бактерии (</w:t>
      </w:r>
      <w:r w:rsidRPr="00834D2C">
        <w:rPr>
          <w:i/>
          <w:iCs/>
          <w:color w:val="EE0000"/>
        </w:rPr>
        <w:t>Streptococcus viridans</w:t>
      </w:r>
      <w:r w:rsidRPr="00834D2C">
        <w:rPr>
          <w:i/>
          <w:iCs/>
        </w:rPr>
        <w:t xml:space="preserve">, </w:t>
      </w:r>
      <w:r w:rsidRPr="00834D2C">
        <w:rPr>
          <w:i/>
          <w:iCs/>
          <w:color w:val="EE0000"/>
        </w:rPr>
        <w:t>Staphylococcus aureus</w:t>
      </w:r>
      <w:r w:rsidRPr="00834D2C">
        <w:rPr>
          <w:color w:val="EE0000"/>
        </w:rPr>
        <w:t xml:space="preserve"> </w:t>
      </w:r>
      <w:r w:rsidRPr="00834D2C">
        <w:t>и др.).</w:t>
      </w:r>
    </w:p>
    <w:p w14:paraId="2E0953FA" w14:textId="77777777" w:rsidR="00834D2C" w:rsidRPr="00834D2C" w:rsidRDefault="00834D2C" w:rsidP="00A71168">
      <w:pPr>
        <w:numPr>
          <w:ilvl w:val="0"/>
          <w:numId w:val="120"/>
        </w:numPr>
        <w:suppressAutoHyphens/>
        <w:spacing w:after="0" w:line="240" w:lineRule="auto"/>
      </w:pPr>
      <w:r w:rsidRPr="00834D2C">
        <w:t>Вируси (</w:t>
      </w:r>
      <w:r w:rsidRPr="00834D2C">
        <w:rPr>
          <w:color w:val="EE0000"/>
        </w:rPr>
        <w:t>хепатит В</w:t>
      </w:r>
      <w:r w:rsidRPr="00834D2C">
        <w:t>, инфекциозна мононуклеоза, Coxsackie, Herpes).</w:t>
      </w:r>
    </w:p>
    <w:p w14:paraId="36E77C28" w14:textId="43388CE1" w:rsidR="00834D2C" w:rsidRPr="00834D2C" w:rsidRDefault="00834D2C" w:rsidP="00A71168">
      <w:pPr>
        <w:numPr>
          <w:ilvl w:val="0"/>
          <w:numId w:val="120"/>
        </w:numPr>
        <w:suppressAutoHyphens/>
        <w:spacing w:after="0" w:line="240" w:lineRule="auto"/>
      </w:pPr>
      <w:r w:rsidRPr="00834D2C">
        <w:t>Паразити (</w:t>
      </w:r>
      <w:r w:rsidRPr="007C0919">
        <w:rPr>
          <w:color w:val="EE0000"/>
        </w:rPr>
        <w:t>малария</w:t>
      </w:r>
      <w:r w:rsidRPr="00834D2C">
        <w:t xml:space="preserve">, токсоплазмоза), </w:t>
      </w:r>
      <w:r w:rsidRPr="007C0919">
        <w:rPr>
          <w:color w:val="EE0000"/>
        </w:rPr>
        <w:t>гъби</w:t>
      </w:r>
      <w:r w:rsidRPr="00834D2C">
        <w:t xml:space="preserve">, </w:t>
      </w:r>
      <w:r w:rsidRPr="00834D2C">
        <w:rPr>
          <w:color w:val="EE0000"/>
        </w:rPr>
        <w:t>токсични вещества</w:t>
      </w:r>
      <w:r w:rsidRPr="00834D2C">
        <w:t xml:space="preserve">, </w:t>
      </w:r>
      <w:r w:rsidRPr="00834D2C">
        <w:rPr>
          <w:color w:val="EE0000"/>
        </w:rPr>
        <w:t>медикаменти</w:t>
      </w:r>
      <w:r w:rsidRPr="00834D2C">
        <w:t>, серуми, ваксини.</w:t>
      </w:r>
      <w:r w:rsidR="00863D5E">
        <w:rPr>
          <w:lang w:val="bg-BG"/>
        </w:rPr>
        <w:br/>
      </w:r>
    </w:p>
    <w:p w14:paraId="6992D84E" w14:textId="77777777" w:rsidR="00834D2C" w:rsidRPr="00834D2C" w:rsidRDefault="00834D2C" w:rsidP="00706DB1">
      <w:pPr>
        <w:suppressAutoHyphens/>
        <w:spacing w:after="0" w:line="240" w:lineRule="auto"/>
      </w:pPr>
      <w:r w:rsidRPr="00834D2C">
        <w:rPr>
          <w:b/>
          <w:bCs/>
        </w:rPr>
        <w:t>Патогенеза:</w:t>
      </w:r>
    </w:p>
    <w:p w14:paraId="41811701" w14:textId="77777777" w:rsidR="00834D2C" w:rsidRPr="00834D2C" w:rsidRDefault="00834D2C" w:rsidP="00A71168">
      <w:pPr>
        <w:numPr>
          <w:ilvl w:val="0"/>
          <w:numId w:val="121"/>
        </w:numPr>
        <w:suppressAutoHyphens/>
        <w:spacing w:after="0" w:line="240" w:lineRule="auto"/>
      </w:pPr>
      <w:r w:rsidRPr="00834D2C">
        <w:t>В 80% от случаите е имунен отговор към външни или вътрешни антигени.</w:t>
      </w:r>
    </w:p>
    <w:p w14:paraId="105C6612" w14:textId="77777777" w:rsidR="00834D2C" w:rsidRPr="00834D2C" w:rsidRDefault="00834D2C" w:rsidP="00A71168">
      <w:pPr>
        <w:numPr>
          <w:ilvl w:val="0"/>
          <w:numId w:val="121"/>
        </w:numPr>
        <w:suppressAutoHyphens/>
        <w:spacing w:after="0" w:line="240" w:lineRule="auto"/>
      </w:pPr>
      <w:r w:rsidRPr="00834D2C">
        <w:rPr>
          <w:b/>
          <w:bCs/>
        </w:rPr>
        <w:t>Основни механизми:</w:t>
      </w:r>
      <w:r w:rsidRPr="00834D2C">
        <w:t xml:space="preserve"> </w:t>
      </w:r>
      <w:r w:rsidRPr="00834D2C">
        <w:rPr>
          <w:color w:val="EE0000"/>
        </w:rPr>
        <w:t xml:space="preserve">Имунокомплексен </w:t>
      </w:r>
      <w:r w:rsidRPr="00834D2C">
        <w:t xml:space="preserve">(отлагане на циркулиращи имунни комплекси) и </w:t>
      </w:r>
      <w:r w:rsidRPr="00834D2C">
        <w:rPr>
          <w:color w:val="EE0000"/>
        </w:rPr>
        <w:t xml:space="preserve">автоимунен </w:t>
      </w:r>
      <w:r w:rsidRPr="00834D2C">
        <w:t>(увреждане от антибазалномембранни антитела).</w:t>
      </w:r>
    </w:p>
    <w:p w14:paraId="43C478CF" w14:textId="77777777" w:rsidR="00834D2C" w:rsidRPr="00834D2C" w:rsidRDefault="00834D2C" w:rsidP="00A71168">
      <w:pPr>
        <w:numPr>
          <w:ilvl w:val="0"/>
          <w:numId w:val="121"/>
        </w:numPr>
        <w:suppressAutoHyphens/>
        <w:spacing w:after="0" w:line="240" w:lineRule="auto"/>
      </w:pPr>
      <w:r w:rsidRPr="00834D2C">
        <w:rPr>
          <w:b/>
          <w:bCs/>
        </w:rPr>
        <w:t>Други механизми:</w:t>
      </w:r>
      <w:r w:rsidRPr="00834D2C">
        <w:t xml:space="preserve"> </w:t>
      </w:r>
      <w:r w:rsidRPr="00834D2C">
        <w:rPr>
          <w:color w:val="EE0000"/>
        </w:rPr>
        <w:t xml:space="preserve">Образуване на комплекси </w:t>
      </w:r>
      <w:r w:rsidRPr="00834D2C">
        <w:rPr>
          <w:i/>
          <w:iCs/>
          <w:color w:val="EE0000"/>
        </w:rPr>
        <w:t>in situ</w:t>
      </w:r>
      <w:r w:rsidRPr="00834D2C">
        <w:rPr>
          <w:color w:val="EE0000"/>
        </w:rPr>
        <w:t>, кръстосана реактивност, анафилактична реакция (IgE), клетъчно-медиирани реакции</w:t>
      </w:r>
      <w:r w:rsidRPr="00834D2C">
        <w:t>.</w:t>
      </w:r>
    </w:p>
    <w:p w14:paraId="2DD203EA" w14:textId="77777777" w:rsidR="00834D2C" w:rsidRDefault="00834D2C" w:rsidP="00706DB1">
      <w:pPr>
        <w:suppressAutoHyphens/>
        <w:spacing w:after="0" w:line="240" w:lineRule="auto"/>
        <w:rPr>
          <w:lang w:val="bg-BG"/>
        </w:rPr>
      </w:pPr>
    </w:p>
    <w:p w14:paraId="4B440B29" w14:textId="485368B4" w:rsidR="00863D5E" w:rsidRPr="00863D5E" w:rsidRDefault="00863D5E" w:rsidP="00706DB1">
      <w:pPr>
        <w:suppressAutoHyphens/>
        <w:spacing w:after="0" w:line="240" w:lineRule="auto"/>
        <w:rPr>
          <w:b/>
          <w:bCs/>
        </w:rPr>
      </w:pPr>
      <w:r>
        <w:rPr>
          <w:b/>
          <w:bCs/>
          <w:lang w:val="bg-BG"/>
        </w:rPr>
        <w:t>К</w:t>
      </w:r>
      <w:r w:rsidRPr="00863D5E">
        <w:rPr>
          <w:b/>
          <w:bCs/>
        </w:rPr>
        <w:t>линико-морфологични форми</w:t>
      </w:r>
    </w:p>
    <w:p w14:paraId="0C6D1112" w14:textId="77777777" w:rsidR="00863D5E" w:rsidRPr="00863D5E" w:rsidRDefault="00863D5E" w:rsidP="00706DB1">
      <w:pPr>
        <w:suppressAutoHyphens/>
        <w:spacing w:after="0" w:line="240" w:lineRule="auto"/>
        <w:rPr>
          <w:b/>
          <w:bCs/>
        </w:rPr>
      </w:pPr>
      <w:r w:rsidRPr="00863D5E">
        <w:rPr>
          <w:b/>
          <w:bCs/>
        </w:rPr>
        <w:t>Гломерулонефрит с минимални изменения (Липоидна нефроза)</w:t>
      </w:r>
    </w:p>
    <w:p w14:paraId="4F34859A" w14:textId="77777777" w:rsidR="00863D5E" w:rsidRPr="00863D5E" w:rsidRDefault="00863D5E" w:rsidP="00A71168">
      <w:pPr>
        <w:numPr>
          <w:ilvl w:val="0"/>
          <w:numId w:val="122"/>
        </w:numPr>
        <w:suppressAutoHyphens/>
        <w:spacing w:after="0" w:line="240" w:lineRule="auto"/>
      </w:pPr>
      <w:r w:rsidRPr="00863D5E">
        <w:rPr>
          <w:b/>
          <w:bCs/>
        </w:rPr>
        <w:t>Морфология:</w:t>
      </w:r>
      <w:r w:rsidRPr="00863D5E">
        <w:t xml:space="preserve"> Почти нормални гломерули на светлинна микроскопия. Електронно-микроскопски се вижда </w:t>
      </w:r>
      <w:r w:rsidRPr="00863D5E">
        <w:rPr>
          <w:color w:val="EE0000"/>
        </w:rPr>
        <w:t>дифузно слепване на крачетата на подоцитите</w:t>
      </w:r>
      <w:r w:rsidRPr="00863D5E">
        <w:t>.</w:t>
      </w:r>
    </w:p>
    <w:p w14:paraId="2CF64947" w14:textId="77777777" w:rsidR="00863D5E" w:rsidRPr="00863D5E" w:rsidRDefault="00863D5E" w:rsidP="00A71168">
      <w:pPr>
        <w:numPr>
          <w:ilvl w:val="0"/>
          <w:numId w:val="122"/>
        </w:numPr>
        <w:suppressAutoHyphens/>
        <w:spacing w:after="0" w:line="240" w:lineRule="auto"/>
      </w:pPr>
      <w:r w:rsidRPr="00863D5E">
        <w:rPr>
          <w:b/>
          <w:bCs/>
        </w:rPr>
        <w:t>Клиника:</w:t>
      </w:r>
      <w:r w:rsidRPr="00863D5E">
        <w:t xml:space="preserve"> Характерен е </w:t>
      </w:r>
      <w:r w:rsidRPr="00863D5E">
        <w:rPr>
          <w:b/>
          <w:bCs/>
          <w:color w:val="EE0000"/>
        </w:rPr>
        <w:t>нефрозният синдром</w:t>
      </w:r>
      <w:r w:rsidRPr="00863D5E">
        <w:t xml:space="preserve"> с рецидивиращ ход. </w:t>
      </w:r>
      <w:r w:rsidRPr="00863D5E">
        <w:rPr>
          <w:color w:val="EE0000"/>
        </w:rPr>
        <w:t>Отоците са генерализирани, масивни, бледи, меки</w:t>
      </w:r>
      <w:r w:rsidRPr="00863D5E">
        <w:t>. Често има изливи в телесните кухини.</w:t>
      </w:r>
    </w:p>
    <w:p w14:paraId="7F65E495" w14:textId="77777777" w:rsidR="00863D5E" w:rsidRPr="00863D5E" w:rsidRDefault="00863D5E" w:rsidP="00A71168">
      <w:pPr>
        <w:numPr>
          <w:ilvl w:val="0"/>
          <w:numId w:val="122"/>
        </w:numPr>
        <w:suppressAutoHyphens/>
        <w:spacing w:after="0" w:line="240" w:lineRule="auto"/>
      </w:pPr>
      <w:r w:rsidRPr="00863D5E">
        <w:rPr>
          <w:b/>
          <w:bCs/>
          <w:color w:val="EE0000"/>
        </w:rPr>
        <w:lastRenderedPageBreak/>
        <w:t>Уринарен синдром</w:t>
      </w:r>
      <w:r w:rsidRPr="00863D5E">
        <w:rPr>
          <w:b/>
          <w:bCs/>
        </w:rPr>
        <w:t>:</w:t>
      </w:r>
      <w:r w:rsidRPr="00863D5E">
        <w:t xml:space="preserve"> Високо относително тегло, богат седимент (хиалинни, гранулирани цилиндри, липоидни телца). </w:t>
      </w:r>
      <w:r w:rsidRPr="00863D5E">
        <w:rPr>
          <w:color w:val="EE0000"/>
        </w:rPr>
        <w:t xml:space="preserve">Протеинурията е масивна </w:t>
      </w:r>
      <w:r w:rsidRPr="00863D5E">
        <w:t xml:space="preserve">(&gt;10 g/24h), най-често </w:t>
      </w:r>
      <w:r w:rsidRPr="00863D5E">
        <w:rPr>
          <w:b/>
          <w:bCs/>
          <w:color w:val="EE0000"/>
        </w:rPr>
        <w:t>селективна</w:t>
      </w:r>
      <w:r w:rsidRPr="00863D5E">
        <w:t>.</w:t>
      </w:r>
    </w:p>
    <w:p w14:paraId="02FF2663" w14:textId="77777777" w:rsidR="00863D5E" w:rsidRPr="00863D5E" w:rsidRDefault="00863D5E" w:rsidP="00A71168">
      <w:pPr>
        <w:numPr>
          <w:ilvl w:val="0"/>
          <w:numId w:val="122"/>
        </w:numPr>
        <w:suppressAutoHyphens/>
        <w:spacing w:after="0" w:line="240" w:lineRule="auto"/>
      </w:pPr>
      <w:r w:rsidRPr="00863D5E">
        <w:rPr>
          <w:b/>
          <w:bCs/>
        </w:rPr>
        <w:t>Кръв:</w:t>
      </w:r>
      <w:r w:rsidRPr="00863D5E">
        <w:t xml:space="preserve"> </w:t>
      </w:r>
      <w:r w:rsidRPr="00863D5E">
        <w:rPr>
          <w:color w:val="EE0000"/>
        </w:rPr>
        <w:t>Диспротеинемия</w:t>
      </w:r>
      <w:r w:rsidRPr="00863D5E">
        <w:t xml:space="preserve"> (</w:t>
      </w:r>
      <w:r w:rsidRPr="00863D5E">
        <w:rPr>
          <w:color w:val="EE0000"/>
        </w:rPr>
        <w:t>понижени албумини, IgG, IgA</w:t>
      </w:r>
      <w:r w:rsidRPr="00863D5E">
        <w:t xml:space="preserve">; повишен IgM), </w:t>
      </w:r>
      <w:r w:rsidRPr="00863D5E">
        <w:rPr>
          <w:color w:val="EE0000"/>
        </w:rPr>
        <w:t>хиперлипидемия</w:t>
      </w:r>
      <w:r w:rsidRPr="00863D5E">
        <w:t xml:space="preserve">, </w:t>
      </w:r>
      <w:r w:rsidRPr="00863D5E">
        <w:rPr>
          <w:color w:val="EE0000"/>
        </w:rPr>
        <w:t>силно ускорена СУЕ</w:t>
      </w:r>
      <w:r w:rsidRPr="00863D5E">
        <w:t>.</w:t>
      </w:r>
    </w:p>
    <w:p w14:paraId="117059FE" w14:textId="77777777" w:rsidR="00863D5E" w:rsidRPr="00B03104" w:rsidRDefault="00863D5E" w:rsidP="00A71168">
      <w:pPr>
        <w:numPr>
          <w:ilvl w:val="0"/>
          <w:numId w:val="122"/>
        </w:numPr>
        <w:suppressAutoHyphens/>
        <w:spacing w:after="0" w:line="240" w:lineRule="auto"/>
      </w:pPr>
      <w:r w:rsidRPr="00863D5E">
        <w:rPr>
          <w:b/>
          <w:bCs/>
        </w:rPr>
        <w:t>Прогноза:</w:t>
      </w:r>
      <w:r w:rsidRPr="00863D5E">
        <w:t xml:space="preserve"> В над 80% от болните настъпва пълно оздравяване.</w:t>
      </w:r>
    </w:p>
    <w:p w14:paraId="2FBCFBE0" w14:textId="77777777" w:rsidR="00B03104" w:rsidRDefault="00B03104" w:rsidP="00706DB1">
      <w:pPr>
        <w:suppressAutoHyphens/>
        <w:spacing w:after="0" w:line="240" w:lineRule="auto"/>
        <w:rPr>
          <w:lang w:val="bg-BG"/>
        </w:rPr>
      </w:pPr>
    </w:p>
    <w:p w14:paraId="5D66475D" w14:textId="77777777" w:rsidR="00256C2E" w:rsidRPr="00256C2E" w:rsidRDefault="00256C2E" w:rsidP="00706DB1">
      <w:pPr>
        <w:suppressAutoHyphens/>
        <w:spacing w:after="0" w:line="240" w:lineRule="auto"/>
        <w:rPr>
          <w:b/>
          <w:bCs/>
        </w:rPr>
      </w:pPr>
      <w:r w:rsidRPr="00256C2E">
        <w:rPr>
          <w:b/>
          <w:bCs/>
        </w:rPr>
        <w:t>Мембранозен гломерулонефрит (Оточна форма)</w:t>
      </w:r>
    </w:p>
    <w:p w14:paraId="37CCAFC0" w14:textId="77777777" w:rsidR="00256C2E" w:rsidRPr="00256C2E" w:rsidRDefault="00256C2E" w:rsidP="00A71168">
      <w:pPr>
        <w:numPr>
          <w:ilvl w:val="0"/>
          <w:numId w:val="123"/>
        </w:numPr>
        <w:suppressAutoHyphens/>
        <w:spacing w:after="0" w:line="240" w:lineRule="auto"/>
      </w:pPr>
      <w:r w:rsidRPr="00256C2E">
        <w:rPr>
          <w:b/>
          <w:bCs/>
        </w:rPr>
        <w:t>Морфология:</w:t>
      </w:r>
      <w:r w:rsidRPr="00256C2E">
        <w:t xml:space="preserve"> </w:t>
      </w:r>
      <w:r w:rsidRPr="00256C2E">
        <w:rPr>
          <w:color w:val="EE0000"/>
        </w:rPr>
        <w:t>Задебеляване на базалната мембрана на гломерулите</w:t>
      </w:r>
      <w:r w:rsidRPr="00256C2E">
        <w:t>.</w:t>
      </w:r>
    </w:p>
    <w:p w14:paraId="427F20FB" w14:textId="77777777" w:rsidR="00256C2E" w:rsidRPr="00256C2E" w:rsidRDefault="00256C2E" w:rsidP="00A71168">
      <w:pPr>
        <w:numPr>
          <w:ilvl w:val="0"/>
          <w:numId w:val="123"/>
        </w:numPr>
        <w:suppressAutoHyphens/>
        <w:spacing w:after="0" w:line="240" w:lineRule="auto"/>
      </w:pPr>
      <w:r w:rsidRPr="00256C2E">
        <w:rPr>
          <w:b/>
          <w:bCs/>
        </w:rPr>
        <w:t>Клиника:</w:t>
      </w:r>
      <w:r w:rsidRPr="00256C2E">
        <w:t xml:space="preserve"> Протича с изразен </w:t>
      </w:r>
      <w:r w:rsidRPr="00256C2E">
        <w:rPr>
          <w:color w:val="EE0000"/>
        </w:rPr>
        <w:t>нефрозен синдром</w:t>
      </w:r>
      <w:r w:rsidRPr="00256C2E">
        <w:t xml:space="preserve">. Започва постепенно с </w:t>
      </w:r>
      <w:r w:rsidRPr="00256C2E">
        <w:rPr>
          <w:color w:val="EE0000"/>
        </w:rPr>
        <w:t>нарастващи отоци до аназарка</w:t>
      </w:r>
      <w:r w:rsidRPr="00256C2E">
        <w:t>.</w:t>
      </w:r>
    </w:p>
    <w:p w14:paraId="22211AEC" w14:textId="77777777" w:rsidR="00256C2E" w:rsidRPr="00256C2E" w:rsidRDefault="00256C2E" w:rsidP="00A71168">
      <w:pPr>
        <w:numPr>
          <w:ilvl w:val="0"/>
          <w:numId w:val="123"/>
        </w:numPr>
        <w:suppressAutoHyphens/>
        <w:spacing w:after="0" w:line="240" w:lineRule="auto"/>
      </w:pPr>
      <w:r w:rsidRPr="00256C2E">
        <w:rPr>
          <w:b/>
          <w:bCs/>
        </w:rPr>
        <w:t>Уринарен синдром:</w:t>
      </w:r>
      <w:r w:rsidRPr="00256C2E">
        <w:t xml:space="preserve"> </w:t>
      </w:r>
      <w:r w:rsidRPr="00256C2E">
        <w:rPr>
          <w:color w:val="EE0000"/>
        </w:rPr>
        <w:t xml:space="preserve">Протеинурията </w:t>
      </w:r>
      <w:r w:rsidRPr="00256C2E">
        <w:t xml:space="preserve">е &gt;10 g/24h, </w:t>
      </w:r>
      <w:r w:rsidRPr="00256C2E">
        <w:rPr>
          <w:b/>
          <w:bCs/>
          <w:color w:val="EE0000"/>
        </w:rPr>
        <w:t>неселективна</w:t>
      </w:r>
      <w:r w:rsidRPr="00256C2E">
        <w:t>. В седимента може да има еритроцити.</w:t>
      </w:r>
    </w:p>
    <w:p w14:paraId="6B128C20" w14:textId="77777777" w:rsidR="00256C2E" w:rsidRPr="00256C2E" w:rsidRDefault="00256C2E" w:rsidP="00A71168">
      <w:pPr>
        <w:numPr>
          <w:ilvl w:val="0"/>
          <w:numId w:val="123"/>
        </w:numPr>
        <w:suppressAutoHyphens/>
        <w:spacing w:after="0" w:line="240" w:lineRule="auto"/>
      </w:pPr>
      <w:r w:rsidRPr="00256C2E">
        <w:rPr>
          <w:b/>
          <w:bCs/>
        </w:rPr>
        <w:t>Кръв:</w:t>
      </w:r>
      <w:r w:rsidRPr="00256C2E">
        <w:t xml:space="preserve"> </w:t>
      </w:r>
      <w:r w:rsidRPr="00256C2E">
        <w:rPr>
          <w:color w:val="EE0000"/>
        </w:rPr>
        <w:t>Намален серумен белтък (за сметка на албумините), хиперлипидемия, СУЕ често е трицифрена</w:t>
      </w:r>
      <w:r w:rsidRPr="00256C2E">
        <w:t>.</w:t>
      </w:r>
    </w:p>
    <w:p w14:paraId="419690E6" w14:textId="590B93A4" w:rsidR="00256C2E" w:rsidRPr="00256C2E" w:rsidRDefault="00256C2E" w:rsidP="00A71168">
      <w:pPr>
        <w:numPr>
          <w:ilvl w:val="0"/>
          <w:numId w:val="123"/>
        </w:numPr>
        <w:suppressAutoHyphens/>
        <w:spacing w:after="0" w:line="240" w:lineRule="auto"/>
      </w:pPr>
      <w:r w:rsidRPr="00256C2E">
        <w:rPr>
          <w:b/>
          <w:bCs/>
        </w:rPr>
        <w:t>Прогноза:</w:t>
      </w:r>
      <w:r w:rsidRPr="00256C2E">
        <w:t xml:space="preserve"> Прогресира към нефросклероза и ХБН. Протичането е различно, от бързопрогресиращо до ремисии над 10 години.</w:t>
      </w:r>
      <w:r>
        <w:rPr>
          <w:lang w:val="bg-BG"/>
        </w:rPr>
        <w:br/>
      </w:r>
    </w:p>
    <w:p w14:paraId="4841A956" w14:textId="77777777" w:rsidR="00256C2E" w:rsidRPr="00256C2E" w:rsidRDefault="00256C2E" w:rsidP="00706DB1">
      <w:pPr>
        <w:suppressAutoHyphens/>
        <w:spacing w:after="0" w:line="240" w:lineRule="auto"/>
        <w:rPr>
          <w:b/>
          <w:bCs/>
        </w:rPr>
      </w:pPr>
      <w:r w:rsidRPr="00256C2E">
        <w:rPr>
          <w:b/>
          <w:bCs/>
        </w:rPr>
        <w:t>Пролиферативен гломерулонефрит (Хипертонична форма)</w:t>
      </w:r>
    </w:p>
    <w:p w14:paraId="1A0A23A8" w14:textId="10A5BA54" w:rsidR="00256C2E" w:rsidRPr="00256C2E" w:rsidRDefault="00256C2E" w:rsidP="00A71168">
      <w:pPr>
        <w:numPr>
          <w:ilvl w:val="0"/>
          <w:numId w:val="124"/>
        </w:numPr>
        <w:suppressAutoHyphens/>
        <w:spacing w:after="0" w:line="240" w:lineRule="auto"/>
      </w:pPr>
      <w:r w:rsidRPr="00256C2E">
        <w:rPr>
          <w:b/>
          <w:bCs/>
        </w:rPr>
        <w:t>Морфология:</w:t>
      </w:r>
      <w:r w:rsidRPr="00256C2E">
        <w:t xml:space="preserve"> </w:t>
      </w:r>
      <w:r w:rsidRPr="00256C2E">
        <w:rPr>
          <w:color w:val="EE0000"/>
        </w:rPr>
        <w:t>Дифузна вътрегломерулна пролиферация (на ендотелни клетки)</w:t>
      </w:r>
      <w:r w:rsidR="00D8491E">
        <w:rPr>
          <w:color w:val="EE0000"/>
          <w:lang w:val="bg-BG"/>
        </w:rPr>
        <w:t xml:space="preserve"> със стеснение на лумена на капилярите</w:t>
      </w:r>
      <w:r w:rsidRPr="00256C2E">
        <w:rPr>
          <w:color w:val="EE0000"/>
        </w:rPr>
        <w:t>, без изразени промени в базалната мембрана</w:t>
      </w:r>
      <w:r w:rsidRPr="00256C2E">
        <w:t>.</w:t>
      </w:r>
      <w:r w:rsidR="002E419D">
        <w:rPr>
          <w:lang w:val="bg-BG"/>
        </w:rPr>
        <w:t xml:space="preserve"> </w:t>
      </w:r>
      <w:r w:rsidR="002E419D" w:rsidRPr="002E419D">
        <w:rPr>
          <w:lang w:val="bg-BG"/>
        </w:rPr>
        <w:t xml:space="preserve">Пролиферативните промени се последват от </w:t>
      </w:r>
      <w:r w:rsidR="002E419D" w:rsidRPr="002E419D">
        <w:rPr>
          <w:color w:val="EE0000"/>
          <w:lang w:val="bg-BG"/>
        </w:rPr>
        <w:t xml:space="preserve">хиалинизация </w:t>
      </w:r>
      <w:r w:rsidR="002E419D" w:rsidRPr="002E419D">
        <w:rPr>
          <w:lang w:val="bg-BG"/>
        </w:rPr>
        <w:t>на гломерулите.</w:t>
      </w:r>
    </w:p>
    <w:p w14:paraId="1206AE97" w14:textId="4CAEDF51" w:rsidR="00256C2E" w:rsidRPr="00256C2E" w:rsidRDefault="00256C2E" w:rsidP="00A71168">
      <w:pPr>
        <w:numPr>
          <w:ilvl w:val="0"/>
          <w:numId w:val="124"/>
        </w:numPr>
        <w:suppressAutoHyphens/>
        <w:spacing w:after="0" w:line="240" w:lineRule="auto"/>
      </w:pPr>
      <w:r w:rsidRPr="00256C2E">
        <w:rPr>
          <w:b/>
          <w:bCs/>
        </w:rPr>
        <w:t>Клиника:</w:t>
      </w:r>
      <w:r w:rsidRPr="00256C2E">
        <w:t xml:space="preserve"> Най-характерна е </w:t>
      </w:r>
      <w:r w:rsidRPr="00256C2E">
        <w:rPr>
          <w:b/>
          <w:bCs/>
          <w:color w:val="EE0000"/>
        </w:rPr>
        <w:t>артериалната хипертония</w:t>
      </w:r>
      <w:r w:rsidRPr="00256C2E">
        <w:t>, която се явява рано, предимно е диастолна и е резистентна към лечение.</w:t>
      </w:r>
      <w:r w:rsidR="001C691F">
        <w:rPr>
          <w:lang w:val="bg-BG"/>
        </w:rPr>
        <w:t xml:space="preserve"> Сравнително рядко</w:t>
      </w:r>
      <w:r w:rsidR="00272A0C">
        <w:rPr>
          <w:lang w:val="bg-BG"/>
        </w:rPr>
        <w:t xml:space="preserve"> може да приеме злокачествен ход и да доведе до остра лявостранна сърдечна недостатъчност.</w:t>
      </w:r>
    </w:p>
    <w:p w14:paraId="25648011" w14:textId="77777777" w:rsidR="00256C2E" w:rsidRPr="00256C2E" w:rsidRDefault="00256C2E" w:rsidP="00A71168">
      <w:pPr>
        <w:numPr>
          <w:ilvl w:val="0"/>
          <w:numId w:val="124"/>
        </w:numPr>
        <w:suppressAutoHyphens/>
        <w:spacing w:after="0" w:line="240" w:lineRule="auto"/>
      </w:pPr>
      <w:r w:rsidRPr="00256C2E">
        <w:rPr>
          <w:b/>
          <w:bCs/>
        </w:rPr>
        <w:t>Уринарен синдром:</w:t>
      </w:r>
      <w:r w:rsidRPr="00256C2E">
        <w:t xml:space="preserve"> Постоянна, умерена </w:t>
      </w:r>
      <w:r w:rsidRPr="00256C2E">
        <w:rPr>
          <w:color w:val="EE0000"/>
        </w:rPr>
        <w:t xml:space="preserve">протеинурия </w:t>
      </w:r>
      <w:r w:rsidRPr="00256C2E">
        <w:t xml:space="preserve">(до 3-4 g/24h), </w:t>
      </w:r>
      <w:r w:rsidRPr="00256C2E">
        <w:rPr>
          <w:color w:val="EE0000"/>
        </w:rPr>
        <w:t>слабо селективна</w:t>
      </w:r>
      <w:r w:rsidRPr="00256C2E">
        <w:t xml:space="preserve">. Постоянна </w:t>
      </w:r>
      <w:r w:rsidRPr="00256C2E">
        <w:rPr>
          <w:color w:val="EE0000"/>
        </w:rPr>
        <w:t>еритроцитурия</w:t>
      </w:r>
      <w:r w:rsidRPr="00256C2E">
        <w:t>.</w:t>
      </w:r>
    </w:p>
    <w:p w14:paraId="1B91E245" w14:textId="77777777" w:rsidR="00256C2E" w:rsidRPr="00256C2E" w:rsidRDefault="00256C2E" w:rsidP="00A71168">
      <w:pPr>
        <w:numPr>
          <w:ilvl w:val="0"/>
          <w:numId w:val="124"/>
        </w:numPr>
        <w:suppressAutoHyphens/>
        <w:spacing w:after="0" w:line="240" w:lineRule="auto"/>
      </w:pPr>
      <w:r w:rsidRPr="00256C2E">
        <w:rPr>
          <w:b/>
          <w:bCs/>
        </w:rPr>
        <w:t>Кръв:</w:t>
      </w:r>
      <w:r w:rsidRPr="00256C2E">
        <w:t xml:space="preserve"> </w:t>
      </w:r>
      <w:r w:rsidRPr="00256C2E">
        <w:rPr>
          <w:color w:val="EE0000"/>
        </w:rPr>
        <w:t>Умерено ускорена СУЕ, лекостепенна анемия</w:t>
      </w:r>
      <w:r w:rsidRPr="00256C2E">
        <w:t>.</w:t>
      </w:r>
    </w:p>
    <w:p w14:paraId="46A23F97" w14:textId="4C0BAD5E" w:rsidR="00256C2E" w:rsidRPr="00256C2E" w:rsidRDefault="00256C2E" w:rsidP="00A71168">
      <w:pPr>
        <w:numPr>
          <w:ilvl w:val="0"/>
          <w:numId w:val="124"/>
        </w:numPr>
        <w:suppressAutoHyphens/>
        <w:spacing w:after="0" w:line="240" w:lineRule="auto"/>
      </w:pPr>
      <w:r w:rsidRPr="00256C2E">
        <w:rPr>
          <w:b/>
          <w:bCs/>
        </w:rPr>
        <w:t>Прогноза:</w:t>
      </w:r>
      <w:r w:rsidRPr="00256C2E">
        <w:t xml:space="preserve"> Относително благоприятна, болните могат да преживеят няколко десетилетия.</w:t>
      </w:r>
      <w:r w:rsidR="00A34601">
        <w:rPr>
          <w:lang w:val="bg-BG"/>
        </w:rPr>
        <w:br/>
      </w:r>
    </w:p>
    <w:p w14:paraId="596E6B7B" w14:textId="77777777" w:rsidR="00256C2E" w:rsidRPr="00256C2E" w:rsidRDefault="00256C2E" w:rsidP="00706DB1">
      <w:pPr>
        <w:suppressAutoHyphens/>
        <w:spacing w:after="0" w:line="240" w:lineRule="auto"/>
        <w:rPr>
          <w:b/>
          <w:bCs/>
        </w:rPr>
      </w:pPr>
      <w:r w:rsidRPr="00256C2E">
        <w:rPr>
          <w:b/>
          <w:bCs/>
        </w:rPr>
        <w:t>Мембранозно-пролиферативен гломерулонефрит (Смесен тип)</w:t>
      </w:r>
    </w:p>
    <w:p w14:paraId="7C1E2F89" w14:textId="310920C7" w:rsidR="00256C2E" w:rsidRPr="00256C2E" w:rsidRDefault="00256C2E" w:rsidP="00A71168">
      <w:pPr>
        <w:numPr>
          <w:ilvl w:val="0"/>
          <w:numId w:val="125"/>
        </w:numPr>
        <w:suppressAutoHyphens/>
        <w:spacing w:after="0" w:line="240" w:lineRule="auto"/>
      </w:pPr>
      <w:r w:rsidRPr="00256C2E">
        <w:rPr>
          <w:b/>
          <w:bCs/>
        </w:rPr>
        <w:t>Морфология:</w:t>
      </w:r>
      <w:r w:rsidRPr="00256C2E">
        <w:t xml:space="preserve"> </w:t>
      </w:r>
      <w:r w:rsidRPr="00256C2E">
        <w:rPr>
          <w:color w:val="EE0000"/>
        </w:rPr>
        <w:t>Пролиферация на мезангиални клетки</w:t>
      </w:r>
      <w:r w:rsidRPr="00256C2E">
        <w:t xml:space="preserve">. </w:t>
      </w:r>
      <w:r w:rsidR="005458B7">
        <w:rPr>
          <w:lang w:val="bg-BG"/>
        </w:rPr>
        <w:t xml:space="preserve">Има </w:t>
      </w:r>
      <w:r w:rsidR="005458B7" w:rsidRPr="00823F80">
        <w:rPr>
          <w:color w:val="EE0000"/>
          <w:lang w:val="bg-BG"/>
        </w:rPr>
        <w:t>имунни отлагани</w:t>
      </w:r>
      <w:r w:rsidR="00823F80" w:rsidRPr="00823F80">
        <w:rPr>
          <w:color w:val="EE0000"/>
          <w:lang w:val="bg-BG"/>
        </w:rPr>
        <w:t>я</w:t>
      </w:r>
      <w:r w:rsidR="005458B7" w:rsidRPr="00823F80">
        <w:rPr>
          <w:lang w:val="bg-BG"/>
        </w:rPr>
        <w:t xml:space="preserve"> </w:t>
      </w:r>
      <w:r w:rsidR="005458B7">
        <w:rPr>
          <w:lang w:val="bg-BG"/>
        </w:rPr>
        <w:t>вътре в базалните мембрани, баумановата капсула</w:t>
      </w:r>
      <w:r w:rsidR="00823F80">
        <w:rPr>
          <w:lang w:val="bg-BG"/>
        </w:rPr>
        <w:t xml:space="preserve"> и тубулните базални мембрани.  </w:t>
      </w:r>
      <w:r w:rsidR="00823F80" w:rsidRPr="00823F80">
        <w:rPr>
          <w:color w:val="EE0000"/>
          <w:lang w:val="bg-BG"/>
        </w:rPr>
        <w:t xml:space="preserve">Мононуклеарна клетъчна пролиферация </w:t>
      </w:r>
      <w:r w:rsidR="00823F80">
        <w:rPr>
          <w:lang w:val="bg-BG"/>
        </w:rPr>
        <w:t xml:space="preserve">в интерстициума, </w:t>
      </w:r>
      <w:r w:rsidR="00823F80" w:rsidRPr="00823F80">
        <w:rPr>
          <w:color w:val="EE0000"/>
          <w:lang w:val="bg-BG"/>
        </w:rPr>
        <w:t>атрофия на епителните клетки на тубулите</w:t>
      </w:r>
      <w:r w:rsidR="00823F80">
        <w:rPr>
          <w:lang w:val="bg-BG"/>
        </w:rPr>
        <w:t>.</w:t>
      </w:r>
    </w:p>
    <w:p w14:paraId="2D12A384" w14:textId="77777777" w:rsidR="00256C2E" w:rsidRPr="00256C2E" w:rsidRDefault="00256C2E" w:rsidP="00A71168">
      <w:pPr>
        <w:numPr>
          <w:ilvl w:val="0"/>
          <w:numId w:val="125"/>
        </w:numPr>
        <w:suppressAutoHyphens/>
        <w:spacing w:after="0" w:line="240" w:lineRule="auto"/>
      </w:pPr>
      <w:r w:rsidRPr="00256C2E">
        <w:rPr>
          <w:b/>
          <w:bCs/>
        </w:rPr>
        <w:t>Клиника:</w:t>
      </w:r>
      <w:r w:rsidRPr="00256C2E">
        <w:t xml:space="preserve"> Протича с </w:t>
      </w:r>
      <w:r w:rsidRPr="00256C2E">
        <w:rPr>
          <w:b/>
          <w:bCs/>
          <w:color w:val="EE0000"/>
        </w:rPr>
        <w:t>нефрозен и хипертоничен синдром</w:t>
      </w:r>
      <w:r w:rsidRPr="00256C2E">
        <w:t>.</w:t>
      </w:r>
    </w:p>
    <w:p w14:paraId="3F17C576" w14:textId="77777777" w:rsidR="00256C2E" w:rsidRPr="00256C2E" w:rsidRDefault="00256C2E" w:rsidP="00A71168">
      <w:pPr>
        <w:numPr>
          <w:ilvl w:val="0"/>
          <w:numId w:val="125"/>
        </w:numPr>
        <w:suppressAutoHyphens/>
        <w:spacing w:after="0" w:line="240" w:lineRule="auto"/>
      </w:pPr>
      <w:r w:rsidRPr="00256C2E">
        <w:rPr>
          <w:b/>
          <w:bCs/>
        </w:rPr>
        <w:t>Уринарен синдром:</w:t>
      </w:r>
      <w:r w:rsidRPr="00256C2E">
        <w:t xml:space="preserve"> Постоянна </w:t>
      </w:r>
      <w:r w:rsidRPr="00256C2E">
        <w:rPr>
          <w:color w:val="EE0000"/>
        </w:rPr>
        <w:t xml:space="preserve">протеинурия </w:t>
      </w:r>
      <w:r w:rsidRPr="00256C2E">
        <w:t xml:space="preserve">(варираща, до &gt;10 g/24h), </w:t>
      </w:r>
      <w:r w:rsidRPr="00256C2E">
        <w:rPr>
          <w:color w:val="EE0000"/>
        </w:rPr>
        <w:t>неселективна</w:t>
      </w:r>
      <w:r w:rsidRPr="00256C2E">
        <w:t xml:space="preserve">. Постоянна </w:t>
      </w:r>
      <w:r w:rsidRPr="00256C2E">
        <w:rPr>
          <w:color w:val="EE0000"/>
        </w:rPr>
        <w:t>еритроцитурия</w:t>
      </w:r>
      <w:r w:rsidRPr="00256C2E">
        <w:t xml:space="preserve">, понякога макроскопска. </w:t>
      </w:r>
      <w:r w:rsidRPr="00256C2E">
        <w:rPr>
          <w:color w:val="EE0000"/>
        </w:rPr>
        <w:t>Цилиндрурия</w:t>
      </w:r>
      <w:r w:rsidRPr="00256C2E">
        <w:t>.</w:t>
      </w:r>
    </w:p>
    <w:p w14:paraId="0DFF16CA" w14:textId="77777777" w:rsidR="00256C2E" w:rsidRPr="00256C2E" w:rsidRDefault="00256C2E" w:rsidP="00A71168">
      <w:pPr>
        <w:numPr>
          <w:ilvl w:val="0"/>
          <w:numId w:val="125"/>
        </w:numPr>
        <w:suppressAutoHyphens/>
        <w:spacing w:after="0" w:line="240" w:lineRule="auto"/>
      </w:pPr>
      <w:r w:rsidRPr="00256C2E">
        <w:rPr>
          <w:b/>
          <w:bCs/>
        </w:rPr>
        <w:t>Кръв:</w:t>
      </w:r>
      <w:r w:rsidRPr="00256C2E">
        <w:t xml:space="preserve"> </w:t>
      </w:r>
      <w:r w:rsidRPr="00256C2E">
        <w:rPr>
          <w:color w:val="EE0000"/>
        </w:rPr>
        <w:t>Често стойностите на комплемента са ниски. Рано се установява бавно прогресираща анемия</w:t>
      </w:r>
      <w:r w:rsidRPr="00256C2E">
        <w:t>. Гломерулните клирънси са отрано понижени.</w:t>
      </w:r>
    </w:p>
    <w:p w14:paraId="0E19EB79" w14:textId="7706BFD8" w:rsidR="00256C2E" w:rsidRPr="00256C2E" w:rsidRDefault="00256C2E" w:rsidP="00A71168">
      <w:pPr>
        <w:numPr>
          <w:ilvl w:val="0"/>
          <w:numId w:val="125"/>
        </w:numPr>
        <w:suppressAutoHyphens/>
        <w:spacing w:after="0" w:line="240" w:lineRule="auto"/>
      </w:pPr>
      <w:r w:rsidRPr="00256C2E">
        <w:rPr>
          <w:b/>
          <w:bCs/>
        </w:rPr>
        <w:t>Прогноза:</w:t>
      </w:r>
      <w:r w:rsidRPr="00256C2E">
        <w:t xml:space="preserve"> Неблагоприятна, за 8-9 години еволюира до терминална </w:t>
      </w:r>
      <w:r w:rsidRPr="00256C2E">
        <w:rPr>
          <w:color w:val="EE0000"/>
        </w:rPr>
        <w:t>ХБН</w:t>
      </w:r>
      <w:r w:rsidRPr="00256C2E">
        <w:t>.</w:t>
      </w:r>
      <w:r w:rsidR="00A34601">
        <w:rPr>
          <w:lang w:val="bg-BG"/>
        </w:rPr>
        <w:br/>
      </w:r>
    </w:p>
    <w:p w14:paraId="136B3B41" w14:textId="77777777" w:rsidR="00256C2E" w:rsidRPr="00256C2E" w:rsidRDefault="00256C2E" w:rsidP="00706DB1">
      <w:pPr>
        <w:suppressAutoHyphens/>
        <w:spacing w:after="0" w:line="240" w:lineRule="auto"/>
        <w:rPr>
          <w:b/>
          <w:bCs/>
        </w:rPr>
      </w:pPr>
      <w:r w:rsidRPr="00256C2E">
        <w:rPr>
          <w:b/>
          <w:bCs/>
        </w:rPr>
        <w:t>IgA-гломерулонефрит (Болест на Berger)</w:t>
      </w:r>
    </w:p>
    <w:p w14:paraId="13CCEC3B" w14:textId="77777777" w:rsidR="00256C2E" w:rsidRPr="00256C2E" w:rsidRDefault="00256C2E" w:rsidP="00A71168">
      <w:pPr>
        <w:numPr>
          <w:ilvl w:val="0"/>
          <w:numId w:val="126"/>
        </w:numPr>
        <w:suppressAutoHyphens/>
        <w:spacing w:after="0" w:line="240" w:lineRule="auto"/>
      </w:pPr>
      <w:r w:rsidRPr="00256C2E">
        <w:rPr>
          <w:b/>
          <w:bCs/>
        </w:rPr>
        <w:t>Дефиниция:</w:t>
      </w:r>
      <w:r w:rsidRPr="00256C2E">
        <w:t xml:space="preserve"> </w:t>
      </w:r>
      <w:r w:rsidRPr="00256C2E">
        <w:rPr>
          <w:color w:val="EE0000"/>
        </w:rPr>
        <w:t>Хроничен ГН, протичащ с рецидивиращи хематурии</w:t>
      </w:r>
      <w:r w:rsidRPr="00256C2E">
        <w:t>.</w:t>
      </w:r>
    </w:p>
    <w:p w14:paraId="18954A4B" w14:textId="3EF8EF92" w:rsidR="00FE5388" w:rsidRPr="00FE5388" w:rsidRDefault="00FE5388" w:rsidP="00A71168">
      <w:pPr>
        <w:numPr>
          <w:ilvl w:val="0"/>
          <w:numId w:val="126"/>
        </w:numPr>
        <w:suppressAutoHyphens/>
        <w:spacing w:after="0" w:line="240" w:lineRule="auto"/>
      </w:pPr>
      <w:r w:rsidRPr="00FE5388">
        <w:rPr>
          <w:b/>
          <w:bCs/>
        </w:rPr>
        <w:t>Етиологията</w:t>
      </w:r>
      <w:r w:rsidRPr="00FE5388">
        <w:t xml:space="preserve"> и патогенезата засега остават неизяснени. Възможно е генетично обусловено смущение в продукцията и метаболизма на IgA. При повечето болни нивото на IgA в серума е повишено.</w:t>
      </w:r>
    </w:p>
    <w:p w14:paraId="5356DD1B" w14:textId="399A8E88" w:rsidR="00FE5388" w:rsidRPr="00256C2E" w:rsidRDefault="00FE5388" w:rsidP="00A71168">
      <w:pPr>
        <w:numPr>
          <w:ilvl w:val="0"/>
          <w:numId w:val="126"/>
        </w:numPr>
        <w:suppressAutoHyphens/>
        <w:spacing w:after="0" w:line="240" w:lineRule="auto"/>
      </w:pPr>
      <w:r w:rsidRPr="00256C2E">
        <w:rPr>
          <w:b/>
          <w:bCs/>
        </w:rPr>
        <w:t>Патоанатомия:</w:t>
      </w:r>
      <w:r w:rsidRPr="00256C2E">
        <w:t xml:space="preserve"> Патогномоничен признак е </w:t>
      </w:r>
      <w:r w:rsidRPr="00256C2E">
        <w:rPr>
          <w:b/>
          <w:bCs/>
          <w:color w:val="EE0000"/>
        </w:rPr>
        <w:t>дифузното отлагане на IgA</w:t>
      </w:r>
      <w:r w:rsidRPr="00256C2E">
        <w:rPr>
          <w:color w:val="EE0000"/>
        </w:rPr>
        <w:t xml:space="preserve"> </w:t>
      </w:r>
      <w:r w:rsidRPr="00256C2E">
        <w:t>в мезангиума на гломерулите.</w:t>
      </w:r>
      <w:r w:rsidR="007B66E5">
        <w:rPr>
          <w:lang w:val="bg-BG"/>
        </w:rPr>
        <w:t xml:space="preserve"> </w:t>
      </w:r>
      <w:r w:rsidR="007B66E5" w:rsidRPr="007B66E5">
        <w:rPr>
          <w:lang w:val="bg-BG"/>
        </w:rPr>
        <w:t>Отложените IgA се синтезират от плазмоцити в лигавицата на дихателната и храносмилателна система.</w:t>
      </w:r>
      <w:r w:rsidR="007B66E5">
        <w:rPr>
          <w:lang w:val="bg-BG"/>
        </w:rPr>
        <w:t xml:space="preserve"> </w:t>
      </w:r>
      <w:r w:rsidR="007B66E5" w:rsidRPr="007B66E5">
        <w:rPr>
          <w:lang w:val="bg-BG"/>
        </w:rPr>
        <w:t xml:space="preserve">При всички се наблюдава огнищна, </w:t>
      </w:r>
      <w:r w:rsidR="007B66E5" w:rsidRPr="007B66E5">
        <w:rPr>
          <w:lang w:val="bg-BG"/>
        </w:rPr>
        <w:lastRenderedPageBreak/>
        <w:t xml:space="preserve">сегментна или дифузна </w:t>
      </w:r>
      <w:r w:rsidR="007B66E5" w:rsidRPr="007B66E5">
        <w:rPr>
          <w:color w:val="EE0000"/>
          <w:lang w:val="bg-BG"/>
        </w:rPr>
        <w:t>пролиферация на мезангиума</w:t>
      </w:r>
      <w:r w:rsidR="007B66E5" w:rsidRPr="007B66E5">
        <w:rPr>
          <w:lang w:val="bg-BG"/>
        </w:rPr>
        <w:t>, съчетана с образуване най-често на сегментни “</w:t>
      </w:r>
      <w:r w:rsidR="007B66E5" w:rsidRPr="007B66E5">
        <w:rPr>
          <w:color w:val="EE0000"/>
          <w:lang w:val="bg-BG"/>
        </w:rPr>
        <w:t>полулуния</w:t>
      </w:r>
      <w:r w:rsidR="007B66E5" w:rsidRPr="007B66E5">
        <w:rPr>
          <w:lang w:val="bg-BG"/>
        </w:rPr>
        <w:t>”.</w:t>
      </w:r>
      <w:r w:rsidR="005A2BEB">
        <w:rPr>
          <w:lang w:val="bg-BG"/>
        </w:rPr>
        <w:br/>
      </w:r>
      <w:r w:rsidR="005A2BEB" w:rsidRPr="005A2BEB">
        <w:rPr>
          <w:b/>
          <w:bCs/>
          <w:color w:val="EE0000"/>
        </w:rPr>
        <w:t>Имунофлуоресцентно</w:t>
      </w:r>
      <w:r w:rsidR="005A2BEB" w:rsidRPr="005A2BEB">
        <w:t xml:space="preserve"> се установява </w:t>
      </w:r>
      <w:r w:rsidR="005A2BEB" w:rsidRPr="005A2BEB">
        <w:rPr>
          <w:color w:val="EE0000"/>
        </w:rPr>
        <w:t>дифузно отлагане на IgA, С</w:t>
      </w:r>
      <w:r w:rsidR="005A2BEB">
        <w:rPr>
          <w:color w:val="EE0000"/>
          <w:lang w:val="bg-BG"/>
        </w:rPr>
        <w:t>3</w:t>
      </w:r>
      <w:r w:rsidR="005A2BEB" w:rsidRPr="005A2BEB">
        <w:rPr>
          <w:color w:val="EE0000"/>
        </w:rPr>
        <w:t xml:space="preserve">-фракцията </w:t>
      </w:r>
      <w:r w:rsidR="005A2BEB" w:rsidRPr="005A2BEB">
        <w:t xml:space="preserve">на комплемента и </w:t>
      </w:r>
      <w:r w:rsidR="005A2BEB" w:rsidRPr="005A2BEB">
        <w:rPr>
          <w:color w:val="EE0000"/>
        </w:rPr>
        <w:t>фибрин</w:t>
      </w:r>
      <w:r w:rsidR="005A2BEB" w:rsidRPr="005A2BEB">
        <w:t xml:space="preserve">. </w:t>
      </w:r>
    </w:p>
    <w:p w14:paraId="0FD97C39" w14:textId="77777777" w:rsidR="00256C2E" w:rsidRPr="00256C2E" w:rsidRDefault="00256C2E" w:rsidP="00A71168">
      <w:pPr>
        <w:numPr>
          <w:ilvl w:val="0"/>
          <w:numId w:val="126"/>
        </w:numPr>
        <w:suppressAutoHyphens/>
        <w:spacing w:after="0" w:line="240" w:lineRule="auto"/>
      </w:pPr>
      <w:r w:rsidRPr="00256C2E">
        <w:rPr>
          <w:b/>
          <w:bCs/>
        </w:rPr>
        <w:t>Клиника:</w:t>
      </w:r>
      <w:r w:rsidRPr="00256C2E">
        <w:t xml:space="preserve"> Най-честа проява е </w:t>
      </w:r>
      <w:r w:rsidRPr="00256C2E">
        <w:rPr>
          <w:color w:val="EE0000"/>
        </w:rPr>
        <w:t>микроскопска хематурия с умерена протеинурия</w:t>
      </w:r>
      <w:r w:rsidRPr="00256C2E">
        <w:t xml:space="preserve">. За детската възраст е характерна </w:t>
      </w:r>
      <w:r w:rsidRPr="00256C2E">
        <w:rPr>
          <w:b/>
          <w:bCs/>
          <w:color w:val="EE0000"/>
        </w:rPr>
        <w:t>макроскопска хематурия</w:t>
      </w:r>
      <w:r w:rsidRPr="00256C2E">
        <w:t xml:space="preserve">, </w:t>
      </w:r>
      <w:r w:rsidRPr="00256C2E">
        <w:rPr>
          <w:u w:val="single"/>
        </w:rPr>
        <w:t>явяваща се часове до дни след фарингит</w:t>
      </w:r>
      <w:r w:rsidRPr="00256C2E">
        <w:t xml:space="preserve">. </w:t>
      </w:r>
      <w:r w:rsidRPr="00256C2E">
        <w:rPr>
          <w:u w:val="single"/>
        </w:rPr>
        <w:t>Хематуриите са безболкови, траят 3-4 дни. Отоци обикновено липсват</w:t>
      </w:r>
      <w:r w:rsidRPr="00256C2E">
        <w:t>.</w:t>
      </w:r>
    </w:p>
    <w:p w14:paraId="257F54E6" w14:textId="77777777" w:rsidR="00256C2E" w:rsidRPr="00256C2E" w:rsidRDefault="00256C2E" w:rsidP="00A71168">
      <w:pPr>
        <w:numPr>
          <w:ilvl w:val="0"/>
          <w:numId w:val="126"/>
        </w:numPr>
        <w:suppressAutoHyphens/>
        <w:spacing w:after="0" w:line="240" w:lineRule="auto"/>
      </w:pPr>
      <w:r w:rsidRPr="00256C2E">
        <w:rPr>
          <w:b/>
          <w:bCs/>
        </w:rPr>
        <w:t>Изследвания:</w:t>
      </w:r>
      <w:r w:rsidRPr="00256C2E">
        <w:t xml:space="preserve"> </w:t>
      </w:r>
      <w:r w:rsidRPr="00256C2E">
        <w:rPr>
          <w:color w:val="EE0000"/>
        </w:rPr>
        <w:t>Стойностите на IgA в серума са повишени</w:t>
      </w:r>
      <w:r w:rsidRPr="00256C2E">
        <w:t xml:space="preserve">. </w:t>
      </w:r>
      <w:r w:rsidRPr="00256C2E">
        <w:rPr>
          <w:color w:val="EE0000"/>
        </w:rPr>
        <w:t>Нивото на комплемента е нормално</w:t>
      </w:r>
      <w:r w:rsidRPr="00256C2E">
        <w:t>.</w:t>
      </w:r>
    </w:p>
    <w:p w14:paraId="20E8CC41" w14:textId="77777777" w:rsidR="00256C2E" w:rsidRPr="00256C2E" w:rsidRDefault="00256C2E" w:rsidP="00A71168">
      <w:pPr>
        <w:numPr>
          <w:ilvl w:val="0"/>
          <w:numId w:val="126"/>
        </w:numPr>
        <w:suppressAutoHyphens/>
        <w:spacing w:after="0" w:line="240" w:lineRule="auto"/>
      </w:pPr>
      <w:r w:rsidRPr="00256C2E">
        <w:rPr>
          <w:b/>
          <w:bCs/>
        </w:rPr>
        <w:t>Диагноза</w:t>
      </w:r>
      <w:r w:rsidRPr="00256C2E">
        <w:rPr>
          <w:b/>
          <w:bCs/>
          <w:color w:val="EE0000"/>
        </w:rPr>
        <w:t>:</w:t>
      </w:r>
      <w:r w:rsidRPr="00256C2E">
        <w:rPr>
          <w:color w:val="EE0000"/>
        </w:rPr>
        <w:t xml:space="preserve"> Уточнява се с биопсия и имунофлуоресцентно изследване</w:t>
      </w:r>
      <w:r w:rsidRPr="00256C2E">
        <w:t>.</w:t>
      </w:r>
    </w:p>
    <w:p w14:paraId="1DF0A525" w14:textId="77777777" w:rsidR="00256C2E" w:rsidRPr="00256C2E" w:rsidRDefault="00256C2E" w:rsidP="00A71168">
      <w:pPr>
        <w:numPr>
          <w:ilvl w:val="0"/>
          <w:numId w:val="126"/>
        </w:numPr>
        <w:suppressAutoHyphens/>
        <w:spacing w:after="0" w:line="240" w:lineRule="auto"/>
      </w:pPr>
      <w:r w:rsidRPr="00256C2E">
        <w:rPr>
          <w:b/>
          <w:bCs/>
        </w:rPr>
        <w:t>Прогноза:</w:t>
      </w:r>
      <w:r w:rsidRPr="00256C2E">
        <w:t xml:space="preserve"> Бавна еволюция, рядко води до ХБН.</w:t>
      </w:r>
    </w:p>
    <w:p w14:paraId="248F8123" w14:textId="77777777" w:rsidR="00B03104" w:rsidRPr="00863D5E" w:rsidRDefault="00B03104" w:rsidP="00706DB1">
      <w:pPr>
        <w:suppressAutoHyphens/>
        <w:spacing w:after="0" w:line="240" w:lineRule="auto"/>
        <w:rPr>
          <w:lang w:val="bg-BG"/>
        </w:rPr>
      </w:pPr>
    </w:p>
    <w:p w14:paraId="16D2E4F1" w14:textId="77777777" w:rsidR="00863D5E" w:rsidRDefault="00863D5E" w:rsidP="00706DB1">
      <w:pPr>
        <w:suppressAutoHyphens/>
        <w:spacing w:after="0" w:line="240" w:lineRule="auto"/>
        <w:rPr>
          <w:lang w:val="bg-BG"/>
        </w:rPr>
      </w:pPr>
    </w:p>
    <w:p w14:paraId="5D30A824" w14:textId="2CFF293D" w:rsidR="008304EA" w:rsidRDefault="008304EA" w:rsidP="00706DB1">
      <w:pPr>
        <w:spacing w:after="0"/>
        <w:rPr>
          <w:lang w:val="bg-BG"/>
        </w:rPr>
      </w:pPr>
      <w:r>
        <w:rPr>
          <w:lang w:val="bg-BG"/>
        </w:rPr>
        <w:br w:type="page"/>
      </w:r>
    </w:p>
    <w:p w14:paraId="4B17A897" w14:textId="2B22FBFC" w:rsidR="00793E82" w:rsidRDefault="00793E82" w:rsidP="00706DB1">
      <w:pPr>
        <w:suppressAutoHyphens/>
        <w:spacing w:after="0" w:line="240" w:lineRule="auto"/>
        <w:jc w:val="center"/>
        <w:rPr>
          <w:b/>
          <w:bCs/>
          <w:lang w:val="bg-BG"/>
        </w:rPr>
      </w:pPr>
      <w:r w:rsidRPr="007E3705">
        <w:rPr>
          <w:b/>
          <w:bCs/>
          <w:lang w:val="bg-BG"/>
        </w:rPr>
        <w:lastRenderedPageBreak/>
        <w:t>82. Остър и хроничен пиелонефрит - етиология, патогенеза, морфология, диагноза.</w:t>
      </w:r>
    </w:p>
    <w:p w14:paraId="4174513B" w14:textId="77777777" w:rsidR="003C7CA0" w:rsidRPr="003C7CA0" w:rsidRDefault="003C7CA0" w:rsidP="00706DB1">
      <w:pPr>
        <w:suppressAutoHyphens/>
        <w:spacing w:after="0" w:line="240" w:lineRule="auto"/>
      </w:pPr>
      <w:r w:rsidRPr="003C7CA0">
        <w:rPr>
          <w:b/>
          <w:bCs/>
        </w:rPr>
        <w:t>Дефиниция:</w:t>
      </w:r>
    </w:p>
    <w:p w14:paraId="265D1043" w14:textId="77777777" w:rsidR="003C7CA0" w:rsidRPr="003C7CA0" w:rsidRDefault="003C7CA0" w:rsidP="00A71168">
      <w:pPr>
        <w:numPr>
          <w:ilvl w:val="0"/>
          <w:numId w:val="127"/>
        </w:numPr>
        <w:suppressAutoHyphens/>
        <w:spacing w:after="0" w:line="240" w:lineRule="auto"/>
      </w:pPr>
      <w:r w:rsidRPr="003C7CA0">
        <w:t xml:space="preserve">Инфекциозно заболяване, най-често причинявано от </w:t>
      </w:r>
      <w:r w:rsidRPr="003C7CA0">
        <w:rPr>
          <w:i/>
          <w:iCs/>
          <w:color w:val="EE0000"/>
        </w:rPr>
        <w:t>E. coli, Proteus, Klebsiella, Pseudomonas, Enterococcus</w:t>
      </w:r>
      <w:r w:rsidRPr="003C7CA0">
        <w:t>.</w:t>
      </w:r>
    </w:p>
    <w:p w14:paraId="5B45AD49" w14:textId="77777777" w:rsidR="003C7CA0" w:rsidRPr="003C7CA0" w:rsidRDefault="003C7CA0" w:rsidP="00A71168">
      <w:pPr>
        <w:numPr>
          <w:ilvl w:val="0"/>
          <w:numId w:val="127"/>
        </w:numPr>
        <w:suppressAutoHyphens/>
        <w:spacing w:after="0" w:line="240" w:lineRule="auto"/>
      </w:pPr>
      <w:r w:rsidRPr="003C7CA0">
        <w:t xml:space="preserve">Най-често се касае за </w:t>
      </w:r>
      <w:r w:rsidRPr="003C7CA0">
        <w:rPr>
          <w:color w:val="EE0000"/>
        </w:rPr>
        <w:t>асцендентна пикочна инфекция</w:t>
      </w:r>
      <w:r w:rsidRPr="003C7CA0">
        <w:t xml:space="preserve">, по-рядко за </w:t>
      </w:r>
      <w:r w:rsidRPr="003C7CA0">
        <w:rPr>
          <w:color w:val="EE0000"/>
        </w:rPr>
        <w:t>хематогенна</w:t>
      </w:r>
      <w:r w:rsidRPr="003C7CA0">
        <w:t>.</w:t>
      </w:r>
    </w:p>
    <w:p w14:paraId="1B15A649" w14:textId="77777777" w:rsidR="003C7CA0" w:rsidRPr="003C7CA0" w:rsidRDefault="003C7CA0" w:rsidP="00A71168">
      <w:pPr>
        <w:numPr>
          <w:ilvl w:val="0"/>
          <w:numId w:val="127"/>
        </w:numPr>
        <w:suppressAutoHyphens/>
        <w:spacing w:after="0" w:line="240" w:lineRule="auto"/>
      </w:pPr>
      <w:r w:rsidRPr="003C7CA0">
        <w:t xml:space="preserve">Възпалението засяга </w:t>
      </w:r>
      <w:r w:rsidRPr="003C7CA0">
        <w:rPr>
          <w:color w:val="EE0000"/>
        </w:rPr>
        <w:t>пикочните пътища</w:t>
      </w:r>
      <w:r w:rsidRPr="003C7CA0">
        <w:t xml:space="preserve">, но винаги ангажира </w:t>
      </w:r>
      <w:r w:rsidRPr="003C7CA0">
        <w:rPr>
          <w:color w:val="EE0000"/>
        </w:rPr>
        <w:t>бъбречния интерстициум</w:t>
      </w:r>
      <w:r w:rsidRPr="003C7CA0">
        <w:t xml:space="preserve">, а </w:t>
      </w:r>
      <w:r w:rsidRPr="003C7CA0">
        <w:rPr>
          <w:color w:val="EE0000"/>
        </w:rPr>
        <w:t>по-късно тубулите и гломерулите</w:t>
      </w:r>
      <w:r w:rsidRPr="003C7CA0">
        <w:t>.</w:t>
      </w:r>
    </w:p>
    <w:p w14:paraId="2898ED0D" w14:textId="573A9310" w:rsidR="003C7CA0" w:rsidRPr="003C7CA0" w:rsidRDefault="003C7CA0" w:rsidP="00A71168">
      <w:pPr>
        <w:numPr>
          <w:ilvl w:val="0"/>
          <w:numId w:val="127"/>
        </w:numPr>
        <w:suppressAutoHyphens/>
        <w:spacing w:after="0" w:line="240" w:lineRule="auto"/>
      </w:pPr>
      <w:r w:rsidRPr="003C7CA0">
        <w:t xml:space="preserve">Хроничният пиелонефрит води до </w:t>
      </w:r>
      <w:r w:rsidRPr="003C7CA0">
        <w:rPr>
          <w:color w:val="EE0000"/>
        </w:rPr>
        <w:t>нефросклероза</w:t>
      </w:r>
      <w:r w:rsidRPr="003C7CA0">
        <w:t>.</w:t>
      </w:r>
      <w:r>
        <w:rPr>
          <w:lang w:val="bg-BG"/>
        </w:rPr>
        <w:br/>
      </w:r>
    </w:p>
    <w:p w14:paraId="0DCADDD9" w14:textId="77777777" w:rsidR="003C7CA0" w:rsidRPr="003C7CA0" w:rsidRDefault="003C7CA0" w:rsidP="00706DB1">
      <w:pPr>
        <w:suppressAutoHyphens/>
        <w:spacing w:after="0" w:line="240" w:lineRule="auto"/>
      </w:pPr>
      <w:r w:rsidRPr="003C7CA0">
        <w:rPr>
          <w:b/>
          <w:bCs/>
        </w:rPr>
        <w:t>Клиника (общ преглед):</w:t>
      </w:r>
    </w:p>
    <w:p w14:paraId="3AAD844E" w14:textId="77777777" w:rsidR="003C7CA0" w:rsidRPr="003C7CA0" w:rsidRDefault="003C7CA0" w:rsidP="00A71168">
      <w:pPr>
        <w:numPr>
          <w:ilvl w:val="0"/>
          <w:numId w:val="128"/>
        </w:numPr>
        <w:suppressAutoHyphens/>
        <w:spacing w:after="0" w:line="240" w:lineRule="auto"/>
      </w:pPr>
      <w:r w:rsidRPr="003C7CA0">
        <w:rPr>
          <w:b/>
          <w:bCs/>
        </w:rPr>
        <w:t>Остър пиелонефрит:</w:t>
      </w:r>
      <w:r w:rsidRPr="003C7CA0">
        <w:t xml:space="preserve"> Болки в кръста, втрисания, фебрилитет, полакиурия, дизурия.</w:t>
      </w:r>
    </w:p>
    <w:p w14:paraId="2DB98033" w14:textId="77777777" w:rsidR="003C7CA0" w:rsidRPr="003C7CA0" w:rsidRDefault="003C7CA0" w:rsidP="00A71168">
      <w:pPr>
        <w:numPr>
          <w:ilvl w:val="0"/>
          <w:numId w:val="128"/>
        </w:numPr>
        <w:suppressAutoHyphens/>
        <w:spacing w:after="0" w:line="240" w:lineRule="auto"/>
      </w:pPr>
      <w:r w:rsidRPr="003C7CA0">
        <w:rPr>
          <w:b/>
          <w:bCs/>
        </w:rPr>
        <w:t>Хроничен пиелонефрит:</w:t>
      </w:r>
      <w:r w:rsidRPr="003C7CA0">
        <w:t xml:space="preserve"> Тъпа болка в кръста, периодични пристъпи на фебрилитет, смущения в уринирането.</w:t>
      </w:r>
    </w:p>
    <w:p w14:paraId="4077F287" w14:textId="01DB68D9" w:rsidR="003C7CA0" w:rsidRPr="003C7CA0" w:rsidRDefault="003C7CA0" w:rsidP="00A71168">
      <w:pPr>
        <w:numPr>
          <w:ilvl w:val="0"/>
          <w:numId w:val="128"/>
        </w:numPr>
        <w:suppressAutoHyphens/>
        <w:spacing w:after="0" w:line="240" w:lineRule="auto"/>
      </w:pPr>
      <w:r w:rsidRPr="003C7CA0">
        <w:rPr>
          <w:b/>
          <w:bCs/>
        </w:rPr>
        <w:t>Общи белези:</w:t>
      </w:r>
      <w:r w:rsidRPr="003C7CA0">
        <w:t xml:space="preserve"> Положително </w:t>
      </w:r>
      <w:r w:rsidRPr="003C7CA0">
        <w:rPr>
          <w:i/>
          <w:iCs/>
        </w:rPr>
        <w:t>succussio renalis</w:t>
      </w:r>
      <w:r w:rsidRPr="003C7CA0">
        <w:t>, бактериурия, нискостепенна протеинурия, левкоцитурия.</w:t>
      </w:r>
      <w:r w:rsidR="005F510C">
        <w:rPr>
          <w:lang w:val="bg-BG"/>
        </w:rPr>
        <w:br/>
      </w:r>
    </w:p>
    <w:p w14:paraId="54A00241" w14:textId="77777777" w:rsidR="003C7CA0" w:rsidRPr="003C7CA0" w:rsidRDefault="003C7CA0" w:rsidP="00706DB1">
      <w:pPr>
        <w:suppressAutoHyphens/>
        <w:spacing w:after="0" w:line="240" w:lineRule="auto"/>
      </w:pPr>
      <w:r w:rsidRPr="003C7CA0">
        <w:rPr>
          <w:b/>
          <w:bCs/>
        </w:rPr>
        <w:t>Честота:</w:t>
      </w:r>
    </w:p>
    <w:p w14:paraId="19834FF5" w14:textId="77777777" w:rsidR="003C7CA0" w:rsidRPr="003C7CA0" w:rsidRDefault="003C7CA0" w:rsidP="00A71168">
      <w:pPr>
        <w:numPr>
          <w:ilvl w:val="0"/>
          <w:numId w:val="129"/>
        </w:numPr>
        <w:suppressAutoHyphens/>
        <w:spacing w:after="0" w:line="240" w:lineRule="auto"/>
      </w:pPr>
      <w:r w:rsidRPr="003C7CA0">
        <w:t>Най-честото бъбречно заболяване.</w:t>
      </w:r>
    </w:p>
    <w:p w14:paraId="5D9F2366" w14:textId="77777777" w:rsidR="003C7CA0" w:rsidRPr="003C7CA0" w:rsidRDefault="003C7CA0" w:rsidP="00A71168">
      <w:pPr>
        <w:numPr>
          <w:ilvl w:val="0"/>
          <w:numId w:val="129"/>
        </w:numPr>
        <w:suppressAutoHyphens/>
        <w:spacing w:after="0" w:line="240" w:lineRule="auto"/>
      </w:pPr>
      <w:r w:rsidRPr="003C7CA0">
        <w:t>В млада възраст преобладава при жени (къса уретра, бременност).</w:t>
      </w:r>
    </w:p>
    <w:p w14:paraId="3D1DDF24" w14:textId="59520D32" w:rsidR="003C7CA0" w:rsidRPr="003C7CA0" w:rsidRDefault="003C7CA0" w:rsidP="00A71168">
      <w:pPr>
        <w:numPr>
          <w:ilvl w:val="0"/>
          <w:numId w:val="129"/>
        </w:numPr>
        <w:suppressAutoHyphens/>
        <w:spacing w:after="0" w:line="240" w:lineRule="auto"/>
      </w:pPr>
      <w:r w:rsidRPr="003C7CA0">
        <w:t>В по-късна възраст преобладава при мъже (аденом на простатата).</w:t>
      </w:r>
      <w:r w:rsidR="005F510C">
        <w:rPr>
          <w:lang w:val="bg-BG"/>
        </w:rPr>
        <w:br/>
      </w:r>
    </w:p>
    <w:p w14:paraId="3E062ED0" w14:textId="77777777" w:rsidR="003C7CA0" w:rsidRPr="003C7CA0" w:rsidRDefault="003C7CA0" w:rsidP="00706DB1">
      <w:pPr>
        <w:suppressAutoHyphens/>
        <w:spacing w:after="0" w:line="240" w:lineRule="auto"/>
      </w:pPr>
      <w:r w:rsidRPr="003C7CA0">
        <w:rPr>
          <w:b/>
          <w:bCs/>
        </w:rPr>
        <w:t>Етиология:</w:t>
      </w:r>
    </w:p>
    <w:p w14:paraId="0E3EA706" w14:textId="77777777" w:rsidR="003C7CA0" w:rsidRPr="003C7CA0" w:rsidRDefault="003C7CA0" w:rsidP="00A71168">
      <w:pPr>
        <w:numPr>
          <w:ilvl w:val="0"/>
          <w:numId w:val="130"/>
        </w:numPr>
        <w:suppressAutoHyphens/>
        <w:spacing w:after="0" w:line="240" w:lineRule="auto"/>
      </w:pPr>
      <w:r w:rsidRPr="003C7CA0">
        <w:rPr>
          <w:b/>
          <w:bCs/>
        </w:rPr>
        <w:t>Предразполагащи фактори:</w:t>
      </w:r>
    </w:p>
    <w:p w14:paraId="149A5345" w14:textId="77777777" w:rsidR="003C7CA0" w:rsidRPr="003C7CA0" w:rsidRDefault="003C7CA0" w:rsidP="00A71168">
      <w:pPr>
        <w:numPr>
          <w:ilvl w:val="1"/>
          <w:numId w:val="130"/>
        </w:numPr>
        <w:suppressAutoHyphens/>
        <w:spacing w:after="0" w:line="240" w:lineRule="auto"/>
      </w:pPr>
      <w:r w:rsidRPr="003C7CA0">
        <w:rPr>
          <w:b/>
          <w:bCs/>
          <w:color w:val="EE0000"/>
        </w:rPr>
        <w:t>Обструктивна уропатия</w:t>
      </w:r>
      <w:r w:rsidRPr="003C7CA0">
        <w:rPr>
          <w:b/>
          <w:bCs/>
        </w:rPr>
        <w:t>:</w:t>
      </w:r>
      <w:r w:rsidRPr="003C7CA0">
        <w:t xml:space="preserve"> Бъбречна калкулоза, простатен аденом, стриктури, тумори, кисти.</w:t>
      </w:r>
    </w:p>
    <w:p w14:paraId="7F79397B" w14:textId="77777777" w:rsidR="003C7CA0" w:rsidRPr="003C7CA0" w:rsidRDefault="003C7CA0" w:rsidP="00A71168">
      <w:pPr>
        <w:numPr>
          <w:ilvl w:val="1"/>
          <w:numId w:val="130"/>
        </w:numPr>
        <w:suppressAutoHyphens/>
        <w:spacing w:after="0" w:line="240" w:lineRule="auto"/>
      </w:pPr>
      <w:r w:rsidRPr="003C7CA0">
        <w:rPr>
          <w:b/>
          <w:bCs/>
          <w:color w:val="EE0000"/>
        </w:rPr>
        <w:t>Рефлукси</w:t>
      </w:r>
      <w:r w:rsidRPr="003C7CA0">
        <w:rPr>
          <w:b/>
          <w:bCs/>
        </w:rPr>
        <w:t>:</w:t>
      </w:r>
      <w:r w:rsidRPr="003C7CA0">
        <w:t xml:space="preserve"> Везико-уретерални или пиело-ренални.</w:t>
      </w:r>
    </w:p>
    <w:p w14:paraId="689F2575" w14:textId="77777777" w:rsidR="003C7CA0" w:rsidRPr="003C7CA0" w:rsidRDefault="003C7CA0" w:rsidP="00A71168">
      <w:pPr>
        <w:numPr>
          <w:ilvl w:val="1"/>
          <w:numId w:val="130"/>
        </w:numPr>
        <w:suppressAutoHyphens/>
        <w:spacing w:after="0" w:line="240" w:lineRule="auto"/>
      </w:pPr>
      <w:r w:rsidRPr="003C7CA0">
        <w:rPr>
          <w:b/>
          <w:bCs/>
          <w:color w:val="EE0000"/>
        </w:rPr>
        <w:t>Вродени аномалии</w:t>
      </w:r>
      <w:r w:rsidRPr="003C7CA0">
        <w:rPr>
          <w:b/>
          <w:bCs/>
        </w:rPr>
        <w:t>:</w:t>
      </w:r>
      <w:r w:rsidRPr="003C7CA0">
        <w:t xml:space="preserve"> Поликистоза, двоен уретер, подковообразен бъбрек.</w:t>
      </w:r>
    </w:p>
    <w:p w14:paraId="3C6CEA6C" w14:textId="77777777" w:rsidR="003C7CA0" w:rsidRPr="003C7CA0" w:rsidRDefault="003C7CA0" w:rsidP="00A71168">
      <w:pPr>
        <w:numPr>
          <w:ilvl w:val="1"/>
          <w:numId w:val="130"/>
        </w:numPr>
        <w:suppressAutoHyphens/>
        <w:spacing w:after="0" w:line="240" w:lineRule="auto"/>
      </w:pPr>
      <w:r w:rsidRPr="003C7CA0">
        <w:rPr>
          <w:b/>
          <w:bCs/>
          <w:color w:val="EE0000"/>
        </w:rPr>
        <w:t>Метаболитни заболявания:</w:t>
      </w:r>
      <w:r w:rsidRPr="003C7CA0">
        <w:rPr>
          <w:color w:val="EE0000"/>
        </w:rPr>
        <w:t xml:space="preserve"> Захарен диабет, подагра</w:t>
      </w:r>
      <w:r w:rsidRPr="003C7CA0">
        <w:t>.</w:t>
      </w:r>
    </w:p>
    <w:p w14:paraId="396A00CF" w14:textId="5F094D2C" w:rsidR="003C7CA0" w:rsidRPr="003C7CA0" w:rsidRDefault="003C7CA0" w:rsidP="00A71168">
      <w:pPr>
        <w:numPr>
          <w:ilvl w:val="1"/>
          <w:numId w:val="130"/>
        </w:numPr>
        <w:suppressAutoHyphens/>
        <w:spacing w:after="0" w:line="240" w:lineRule="auto"/>
      </w:pPr>
      <w:r w:rsidRPr="003C7CA0">
        <w:rPr>
          <w:b/>
          <w:bCs/>
        </w:rPr>
        <w:t>Урологични манипулации:</w:t>
      </w:r>
      <w:r w:rsidRPr="003C7CA0">
        <w:t xml:space="preserve"> </w:t>
      </w:r>
      <w:r w:rsidRPr="003C7CA0">
        <w:rPr>
          <w:color w:val="EE0000"/>
        </w:rPr>
        <w:t>Катетеризация</w:t>
      </w:r>
      <w:r w:rsidRPr="003C7CA0">
        <w:t>, цистоскопия.</w:t>
      </w:r>
      <w:r w:rsidR="005F510C">
        <w:rPr>
          <w:lang w:val="bg-BG"/>
        </w:rPr>
        <w:br/>
      </w:r>
    </w:p>
    <w:p w14:paraId="32ADDB4B" w14:textId="77777777" w:rsidR="003C7CA0" w:rsidRPr="003C7CA0" w:rsidRDefault="003C7CA0" w:rsidP="00A71168">
      <w:pPr>
        <w:numPr>
          <w:ilvl w:val="0"/>
          <w:numId w:val="130"/>
        </w:numPr>
        <w:suppressAutoHyphens/>
        <w:spacing w:after="0" w:line="240" w:lineRule="auto"/>
      </w:pPr>
      <w:r w:rsidRPr="003C7CA0">
        <w:rPr>
          <w:b/>
          <w:bCs/>
        </w:rPr>
        <w:t>Причинители:</w:t>
      </w:r>
    </w:p>
    <w:p w14:paraId="52C29AC5" w14:textId="77777777" w:rsidR="003C7CA0" w:rsidRPr="003C7CA0" w:rsidRDefault="003C7CA0" w:rsidP="00A71168">
      <w:pPr>
        <w:numPr>
          <w:ilvl w:val="1"/>
          <w:numId w:val="130"/>
        </w:numPr>
        <w:suppressAutoHyphens/>
        <w:spacing w:after="0" w:line="240" w:lineRule="auto"/>
      </w:pPr>
      <w:r w:rsidRPr="003C7CA0">
        <w:t xml:space="preserve">Най-често </w:t>
      </w:r>
      <w:r w:rsidRPr="003C7CA0">
        <w:rPr>
          <w:b/>
          <w:bCs/>
          <w:color w:val="EE0000"/>
        </w:rPr>
        <w:t>Gram (-) бактерии</w:t>
      </w:r>
      <w:r w:rsidRPr="003C7CA0">
        <w:rPr>
          <w:color w:val="EE0000"/>
        </w:rPr>
        <w:t xml:space="preserve"> </w:t>
      </w:r>
      <w:r w:rsidRPr="003C7CA0">
        <w:t>(</w:t>
      </w:r>
      <w:r w:rsidRPr="003C7CA0">
        <w:rPr>
          <w:i/>
          <w:iCs/>
          <w:color w:val="EE0000"/>
        </w:rPr>
        <w:t>E. coli, Proteus, Pseudomonas, Klebsiella</w:t>
      </w:r>
      <w:r w:rsidRPr="003C7CA0">
        <w:t>).</w:t>
      </w:r>
    </w:p>
    <w:p w14:paraId="0EB85F32" w14:textId="77777777" w:rsidR="003C7CA0" w:rsidRPr="003C7CA0" w:rsidRDefault="003C7CA0" w:rsidP="00A71168">
      <w:pPr>
        <w:numPr>
          <w:ilvl w:val="1"/>
          <w:numId w:val="130"/>
        </w:numPr>
        <w:suppressAutoHyphens/>
        <w:spacing w:after="0" w:line="240" w:lineRule="auto"/>
      </w:pPr>
      <w:r w:rsidRPr="003C7CA0">
        <w:rPr>
          <w:color w:val="EE0000"/>
        </w:rPr>
        <w:t xml:space="preserve">При хематогенна инфекция – </w:t>
      </w:r>
      <w:r w:rsidRPr="003C7CA0">
        <w:rPr>
          <w:i/>
          <w:iCs/>
          <w:color w:val="EE0000"/>
        </w:rPr>
        <w:t>Staphylococcus aureus</w:t>
      </w:r>
      <w:r w:rsidRPr="003C7CA0">
        <w:t>.</w:t>
      </w:r>
    </w:p>
    <w:p w14:paraId="5228BCA8" w14:textId="77777777" w:rsidR="003C7CA0" w:rsidRPr="003C7CA0" w:rsidRDefault="003C7CA0" w:rsidP="00A71168">
      <w:pPr>
        <w:numPr>
          <w:ilvl w:val="1"/>
          <w:numId w:val="130"/>
        </w:numPr>
        <w:suppressAutoHyphens/>
        <w:spacing w:after="0" w:line="240" w:lineRule="auto"/>
      </w:pPr>
      <w:r w:rsidRPr="003C7CA0">
        <w:rPr>
          <w:color w:val="EE0000"/>
        </w:rPr>
        <w:t xml:space="preserve">При остър пиелонефрит – обикновено моноинфекция с </w:t>
      </w:r>
      <w:r w:rsidRPr="003C7CA0">
        <w:rPr>
          <w:i/>
          <w:iCs/>
          <w:color w:val="EE0000"/>
        </w:rPr>
        <w:t>E. coli</w:t>
      </w:r>
      <w:r w:rsidRPr="003C7CA0">
        <w:t>.</w:t>
      </w:r>
    </w:p>
    <w:p w14:paraId="7FDA5B69" w14:textId="4DC538C0" w:rsidR="003C7CA0" w:rsidRPr="003C7CA0" w:rsidRDefault="003C7CA0" w:rsidP="00A71168">
      <w:pPr>
        <w:numPr>
          <w:ilvl w:val="1"/>
          <w:numId w:val="130"/>
        </w:numPr>
        <w:suppressAutoHyphens/>
        <w:spacing w:after="0" w:line="240" w:lineRule="auto"/>
      </w:pPr>
      <w:r w:rsidRPr="003C7CA0">
        <w:rPr>
          <w:color w:val="EE0000"/>
        </w:rPr>
        <w:t>При хроничен – често смесена инфекция</w:t>
      </w:r>
      <w:r w:rsidRPr="003C7CA0">
        <w:t>.</w:t>
      </w:r>
      <w:r w:rsidR="005F510C">
        <w:rPr>
          <w:lang w:val="bg-BG"/>
        </w:rPr>
        <w:br/>
      </w:r>
    </w:p>
    <w:p w14:paraId="76F1B7F0" w14:textId="77777777" w:rsidR="003C7CA0" w:rsidRPr="003C7CA0" w:rsidRDefault="003C7CA0" w:rsidP="00706DB1">
      <w:pPr>
        <w:suppressAutoHyphens/>
        <w:spacing w:after="0" w:line="240" w:lineRule="auto"/>
      </w:pPr>
      <w:r w:rsidRPr="003C7CA0">
        <w:rPr>
          <w:b/>
          <w:bCs/>
        </w:rPr>
        <w:t>Патогенеза:</w:t>
      </w:r>
    </w:p>
    <w:p w14:paraId="322A6880" w14:textId="77777777" w:rsidR="003C7CA0" w:rsidRPr="003C7CA0" w:rsidRDefault="003C7CA0" w:rsidP="00A71168">
      <w:pPr>
        <w:numPr>
          <w:ilvl w:val="0"/>
          <w:numId w:val="131"/>
        </w:numPr>
        <w:suppressAutoHyphens/>
        <w:spacing w:after="0" w:line="240" w:lineRule="auto"/>
      </w:pPr>
      <w:r w:rsidRPr="003C7CA0">
        <w:rPr>
          <w:b/>
          <w:bCs/>
        </w:rPr>
        <w:t>Асцендентен път (80%):</w:t>
      </w:r>
      <w:r w:rsidRPr="003C7CA0">
        <w:t xml:space="preserve"> При уростаза и рефлукси.</w:t>
      </w:r>
    </w:p>
    <w:p w14:paraId="5BC75704" w14:textId="4CAB85BF" w:rsidR="00EF2388" w:rsidRPr="001D5716" w:rsidRDefault="003C7CA0" w:rsidP="00A71168">
      <w:pPr>
        <w:numPr>
          <w:ilvl w:val="0"/>
          <w:numId w:val="131"/>
        </w:numPr>
        <w:suppressAutoHyphens/>
        <w:spacing w:after="0" w:line="240" w:lineRule="auto"/>
      </w:pPr>
      <w:r w:rsidRPr="003C7CA0">
        <w:rPr>
          <w:b/>
          <w:bCs/>
        </w:rPr>
        <w:t>Хематогенен път (20%):</w:t>
      </w:r>
      <w:r w:rsidRPr="003C7CA0">
        <w:t xml:space="preserve"> От инфекциозни огнища извън отделителната система.</w:t>
      </w:r>
      <w:r w:rsidR="005F510C">
        <w:rPr>
          <w:lang w:val="bg-BG"/>
        </w:rPr>
        <w:br/>
      </w:r>
      <w:r w:rsidR="00EF2388" w:rsidRPr="001D5716">
        <w:rPr>
          <w:lang w:val="bg-BG"/>
        </w:rPr>
        <w:br/>
      </w:r>
    </w:p>
    <w:p w14:paraId="158859DB" w14:textId="77777777" w:rsidR="00EF2388" w:rsidRDefault="00EF2388" w:rsidP="00706DB1">
      <w:pPr>
        <w:suppressAutoHyphens/>
        <w:spacing w:after="0" w:line="240" w:lineRule="auto"/>
        <w:rPr>
          <w:lang w:val="bg-BG"/>
        </w:rPr>
      </w:pPr>
    </w:p>
    <w:p w14:paraId="3766BE82" w14:textId="77777777" w:rsidR="00EF2388" w:rsidRDefault="00EF2388" w:rsidP="00706DB1">
      <w:pPr>
        <w:suppressAutoHyphens/>
        <w:spacing w:after="0" w:line="240" w:lineRule="auto"/>
        <w:rPr>
          <w:b/>
          <w:bCs/>
          <w:lang w:val="bg-BG"/>
        </w:rPr>
      </w:pPr>
      <w:r w:rsidRPr="00EF2388">
        <w:rPr>
          <w:b/>
          <w:bCs/>
        </w:rPr>
        <w:t>Остър пиелонефрит</w:t>
      </w:r>
    </w:p>
    <w:p w14:paraId="32CDC8EA" w14:textId="2ED1F213" w:rsidR="00EF2388" w:rsidRPr="00EF2388" w:rsidRDefault="00EF2388" w:rsidP="00A71168">
      <w:pPr>
        <w:numPr>
          <w:ilvl w:val="0"/>
          <w:numId w:val="132"/>
        </w:numPr>
        <w:suppressAutoHyphens/>
        <w:spacing w:after="0" w:line="240" w:lineRule="auto"/>
      </w:pPr>
      <w:r w:rsidRPr="00EF2388">
        <w:rPr>
          <w:b/>
          <w:bCs/>
        </w:rPr>
        <w:t>Патоанатомия:</w:t>
      </w:r>
      <w:r>
        <w:rPr>
          <w:b/>
          <w:bCs/>
          <w:lang w:val="bg-BG"/>
        </w:rPr>
        <w:t xml:space="preserve"> </w:t>
      </w:r>
      <w:r w:rsidRPr="003C7CA0">
        <w:rPr>
          <w:b/>
          <w:bCs/>
        </w:rPr>
        <w:t>:</w:t>
      </w:r>
      <w:r w:rsidRPr="003C7CA0">
        <w:t xml:space="preserve"> </w:t>
      </w:r>
      <w:r w:rsidRPr="003C7CA0">
        <w:rPr>
          <w:color w:val="EE0000"/>
        </w:rPr>
        <w:t>Бъбреците са уголемени, хиперемирани</w:t>
      </w:r>
      <w:r w:rsidRPr="003C7CA0">
        <w:t xml:space="preserve">. Хистологично: </w:t>
      </w:r>
      <w:r w:rsidRPr="003C7CA0">
        <w:rPr>
          <w:color w:val="EE0000"/>
        </w:rPr>
        <w:t>периваскуларни инфилтрати, деструкция на тубулния епител</w:t>
      </w:r>
      <w:r w:rsidRPr="003C7CA0">
        <w:t>.</w:t>
      </w:r>
    </w:p>
    <w:p w14:paraId="7BA75BA9" w14:textId="77777777" w:rsidR="00EF2388" w:rsidRPr="00EF2388" w:rsidRDefault="00EF2388" w:rsidP="00A71168">
      <w:pPr>
        <w:numPr>
          <w:ilvl w:val="0"/>
          <w:numId w:val="133"/>
        </w:numPr>
        <w:suppressAutoHyphens/>
        <w:spacing w:after="0" w:line="240" w:lineRule="auto"/>
      </w:pPr>
      <w:r w:rsidRPr="00EF2388">
        <w:rPr>
          <w:b/>
          <w:bCs/>
        </w:rPr>
        <w:t>Клинична картина:</w:t>
      </w:r>
    </w:p>
    <w:p w14:paraId="5E746BD0" w14:textId="77777777" w:rsidR="00EF2388" w:rsidRPr="00EF2388" w:rsidRDefault="00EF2388" w:rsidP="00A71168">
      <w:pPr>
        <w:numPr>
          <w:ilvl w:val="1"/>
          <w:numId w:val="133"/>
        </w:numPr>
        <w:suppressAutoHyphens/>
        <w:spacing w:after="0" w:line="240" w:lineRule="auto"/>
      </w:pPr>
      <w:r w:rsidRPr="00EF2388">
        <w:t xml:space="preserve">Започва внезапно с характерната </w:t>
      </w:r>
      <w:r w:rsidRPr="00EF2388">
        <w:rPr>
          <w:b/>
          <w:bCs/>
          <w:color w:val="EE0000"/>
        </w:rPr>
        <w:t>триада</w:t>
      </w:r>
      <w:r w:rsidRPr="00EF2388">
        <w:rPr>
          <w:b/>
          <w:bCs/>
        </w:rPr>
        <w:t>:</w:t>
      </w:r>
      <w:r w:rsidRPr="00EF2388">
        <w:t xml:space="preserve"> </w:t>
      </w:r>
      <w:r w:rsidRPr="00EF2388">
        <w:rPr>
          <w:color w:val="EE0000"/>
        </w:rPr>
        <w:t>втрисане с висока температура, болка в кръста, дизурични прояви</w:t>
      </w:r>
      <w:r w:rsidRPr="00EF2388">
        <w:t>.</w:t>
      </w:r>
    </w:p>
    <w:p w14:paraId="3358E97F" w14:textId="77777777" w:rsidR="00EF2388" w:rsidRPr="00EF2388" w:rsidRDefault="00EF2388" w:rsidP="00A71168">
      <w:pPr>
        <w:numPr>
          <w:ilvl w:val="1"/>
          <w:numId w:val="133"/>
        </w:numPr>
        <w:suppressAutoHyphens/>
        <w:spacing w:after="0" w:line="240" w:lineRule="auto"/>
      </w:pPr>
      <w:r w:rsidRPr="00EF2388">
        <w:t xml:space="preserve">Общото състояние е нарушено: </w:t>
      </w:r>
      <w:r w:rsidRPr="00EF2388">
        <w:rPr>
          <w:color w:val="EE0000"/>
        </w:rPr>
        <w:t>главоболие</w:t>
      </w:r>
      <w:r w:rsidRPr="00EF2388">
        <w:t xml:space="preserve">, </w:t>
      </w:r>
      <w:r w:rsidRPr="00EF2388">
        <w:rPr>
          <w:color w:val="EE0000"/>
        </w:rPr>
        <w:t>гадене</w:t>
      </w:r>
      <w:r w:rsidRPr="00EF2388">
        <w:t xml:space="preserve">, </w:t>
      </w:r>
      <w:r w:rsidRPr="00EF2388">
        <w:rPr>
          <w:color w:val="EE0000"/>
        </w:rPr>
        <w:t>повръщане</w:t>
      </w:r>
      <w:r w:rsidRPr="00EF2388">
        <w:t xml:space="preserve">, </w:t>
      </w:r>
      <w:r w:rsidRPr="00EF2388">
        <w:rPr>
          <w:color w:val="EE0000"/>
        </w:rPr>
        <w:t>отпадналост</w:t>
      </w:r>
      <w:r w:rsidRPr="00EF2388">
        <w:t>.</w:t>
      </w:r>
    </w:p>
    <w:p w14:paraId="75028C4B" w14:textId="4C3E4B7F" w:rsidR="00EF2388" w:rsidRPr="00EF2388" w:rsidRDefault="00EF2388" w:rsidP="00A71168">
      <w:pPr>
        <w:numPr>
          <w:ilvl w:val="1"/>
          <w:numId w:val="133"/>
        </w:numPr>
        <w:suppressAutoHyphens/>
        <w:spacing w:after="0" w:line="240" w:lineRule="auto"/>
      </w:pPr>
      <w:r w:rsidRPr="00EF2388">
        <w:rPr>
          <w:b/>
          <w:bCs/>
        </w:rPr>
        <w:lastRenderedPageBreak/>
        <w:t>Обективно:</w:t>
      </w:r>
      <w:r>
        <w:rPr>
          <w:b/>
          <w:bCs/>
          <w:lang w:val="bg-BG"/>
        </w:rPr>
        <w:t xml:space="preserve"> </w:t>
      </w:r>
      <w:r w:rsidRPr="00EF2388">
        <w:rPr>
          <w:i/>
          <w:iCs/>
          <w:color w:val="EE0000"/>
        </w:rPr>
        <w:t>Facies febrilis</w:t>
      </w:r>
      <w:r w:rsidRPr="00EF2388">
        <w:t xml:space="preserve">, </w:t>
      </w:r>
      <w:r w:rsidRPr="00EF2388">
        <w:rPr>
          <w:color w:val="EE0000"/>
        </w:rPr>
        <w:t>херпес по устните</w:t>
      </w:r>
      <w:r w:rsidRPr="00EF2388">
        <w:t xml:space="preserve">, </w:t>
      </w:r>
      <w:r w:rsidRPr="00EF2388">
        <w:rPr>
          <w:color w:val="EE0000"/>
        </w:rPr>
        <w:t xml:space="preserve">обложен език. </w:t>
      </w:r>
      <w:r w:rsidRPr="00EF2388">
        <w:rPr>
          <w:i/>
          <w:iCs/>
          <w:color w:val="EE0000"/>
        </w:rPr>
        <w:t>Succussio renalis</w:t>
      </w:r>
      <w:r w:rsidRPr="00EF2388">
        <w:rPr>
          <w:color w:val="EE0000"/>
        </w:rPr>
        <w:t xml:space="preserve"> е положително</w:t>
      </w:r>
      <w:r w:rsidRPr="00EF2388">
        <w:t>.</w:t>
      </w:r>
    </w:p>
    <w:p w14:paraId="7DCD0D4E" w14:textId="77777777" w:rsidR="00EF2388" w:rsidRPr="00EF2388" w:rsidRDefault="00EF2388" w:rsidP="00A71168">
      <w:pPr>
        <w:numPr>
          <w:ilvl w:val="0"/>
          <w:numId w:val="133"/>
        </w:numPr>
        <w:suppressAutoHyphens/>
        <w:spacing w:after="0" w:line="240" w:lineRule="auto"/>
      </w:pPr>
      <w:r w:rsidRPr="00EF2388">
        <w:rPr>
          <w:b/>
          <w:bCs/>
        </w:rPr>
        <w:t>Изследвания:</w:t>
      </w:r>
    </w:p>
    <w:p w14:paraId="3E84777A" w14:textId="77777777" w:rsidR="00EF2388" w:rsidRPr="00EF2388" w:rsidRDefault="00EF2388" w:rsidP="00A71168">
      <w:pPr>
        <w:numPr>
          <w:ilvl w:val="1"/>
          <w:numId w:val="133"/>
        </w:numPr>
        <w:suppressAutoHyphens/>
        <w:spacing w:after="0" w:line="240" w:lineRule="auto"/>
      </w:pPr>
      <w:r w:rsidRPr="00EF2388">
        <w:rPr>
          <w:b/>
          <w:bCs/>
        </w:rPr>
        <w:t>Урина:</w:t>
      </w:r>
      <w:r w:rsidRPr="00EF2388">
        <w:t xml:space="preserve"> </w:t>
      </w:r>
      <w:r w:rsidRPr="00EF2388">
        <w:rPr>
          <w:color w:val="EE0000"/>
        </w:rPr>
        <w:t>Повишена диуреза, мътна урина, левкоцитурия, нискостепенна протеинурия, бактериурия</w:t>
      </w:r>
      <w:r w:rsidRPr="00EF2388">
        <w:t>.</w:t>
      </w:r>
    </w:p>
    <w:p w14:paraId="7AE84CD2" w14:textId="77777777" w:rsidR="00EF2388" w:rsidRPr="00EF2388" w:rsidRDefault="00EF2388" w:rsidP="00A71168">
      <w:pPr>
        <w:numPr>
          <w:ilvl w:val="1"/>
          <w:numId w:val="133"/>
        </w:numPr>
        <w:suppressAutoHyphens/>
        <w:spacing w:after="0" w:line="240" w:lineRule="auto"/>
      </w:pPr>
      <w:r w:rsidRPr="00EF2388">
        <w:rPr>
          <w:b/>
          <w:bCs/>
        </w:rPr>
        <w:t>Кръв:</w:t>
      </w:r>
      <w:r w:rsidRPr="00EF2388">
        <w:t xml:space="preserve"> </w:t>
      </w:r>
      <w:r w:rsidRPr="00EF2388">
        <w:rPr>
          <w:color w:val="EE0000"/>
        </w:rPr>
        <w:t>Силно ускорена СУЕ, повишен фибриноген, левкоцитоза с неутрофилия и олевяване.</w:t>
      </w:r>
    </w:p>
    <w:p w14:paraId="3CD81BC3" w14:textId="389A8BB6" w:rsidR="00EF2388" w:rsidRPr="00EF2388" w:rsidRDefault="00EF2388" w:rsidP="00A71168">
      <w:pPr>
        <w:numPr>
          <w:ilvl w:val="0"/>
          <w:numId w:val="133"/>
        </w:numPr>
        <w:suppressAutoHyphens/>
        <w:spacing w:after="0" w:line="240" w:lineRule="auto"/>
      </w:pPr>
      <w:r w:rsidRPr="00EF2388">
        <w:rPr>
          <w:b/>
          <w:bCs/>
        </w:rPr>
        <w:t>Усложнения:</w:t>
      </w:r>
      <w:r w:rsidRPr="00EF2388">
        <w:t xml:space="preserve"> Паранефрит, уросепсис, некротичен папилит, ОБН.</w:t>
      </w:r>
    </w:p>
    <w:p w14:paraId="2DEA3C71" w14:textId="77777777" w:rsidR="00EF2388" w:rsidRDefault="00EF2388" w:rsidP="00706DB1">
      <w:pPr>
        <w:suppressAutoHyphens/>
        <w:spacing w:after="0" w:line="240" w:lineRule="auto"/>
        <w:rPr>
          <w:lang w:val="bg-BG"/>
        </w:rPr>
      </w:pPr>
    </w:p>
    <w:p w14:paraId="1EFCEAFA" w14:textId="77777777" w:rsidR="00EF2388" w:rsidRDefault="00EF2388" w:rsidP="00706DB1">
      <w:pPr>
        <w:suppressAutoHyphens/>
        <w:spacing w:after="0" w:line="240" w:lineRule="auto"/>
        <w:rPr>
          <w:lang w:val="bg-BG"/>
        </w:rPr>
      </w:pPr>
    </w:p>
    <w:p w14:paraId="3141EE9A" w14:textId="77777777" w:rsidR="001D5716" w:rsidRDefault="001D5716" w:rsidP="00706DB1">
      <w:pPr>
        <w:suppressAutoHyphens/>
        <w:spacing w:after="0" w:line="240" w:lineRule="auto"/>
        <w:rPr>
          <w:b/>
          <w:bCs/>
          <w:lang w:val="bg-BG"/>
        </w:rPr>
      </w:pPr>
      <w:r w:rsidRPr="001D5716">
        <w:rPr>
          <w:b/>
          <w:bCs/>
        </w:rPr>
        <w:t>Хроничен пиелонефрит</w:t>
      </w:r>
    </w:p>
    <w:p w14:paraId="3AEA403C" w14:textId="414C208C" w:rsidR="001D5716" w:rsidRPr="001D5716" w:rsidRDefault="001D5716" w:rsidP="00A71168">
      <w:pPr>
        <w:numPr>
          <w:ilvl w:val="0"/>
          <w:numId w:val="132"/>
        </w:numPr>
        <w:suppressAutoHyphens/>
        <w:spacing w:after="0" w:line="240" w:lineRule="auto"/>
      </w:pPr>
      <w:r>
        <w:rPr>
          <w:b/>
          <w:bCs/>
          <w:lang w:val="bg-BG"/>
        </w:rPr>
        <w:t>Патоанатомия</w:t>
      </w:r>
      <w:r w:rsidRPr="001D5716">
        <w:rPr>
          <w:b/>
          <w:bCs/>
          <w:color w:val="EE0000"/>
          <w:lang w:val="bg-BG"/>
        </w:rPr>
        <w:t xml:space="preserve">: </w:t>
      </w:r>
      <w:r w:rsidRPr="003C7CA0">
        <w:rPr>
          <w:color w:val="EE0000"/>
        </w:rPr>
        <w:t>Бъбреците са намалени в различна степен, с цикатрикси и огнищни възпалителни инфилтрати</w:t>
      </w:r>
      <w:r w:rsidRPr="003C7CA0">
        <w:t>.</w:t>
      </w:r>
    </w:p>
    <w:p w14:paraId="496B50FA" w14:textId="77777777" w:rsidR="001D5716" w:rsidRPr="001D5716" w:rsidRDefault="001D5716" w:rsidP="00A71168">
      <w:pPr>
        <w:numPr>
          <w:ilvl w:val="0"/>
          <w:numId w:val="134"/>
        </w:numPr>
        <w:suppressAutoHyphens/>
        <w:spacing w:after="0" w:line="240" w:lineRule="auto"/>
      </w:pPr>
      <w:r w:rsidRPr="001D5716">
        <w:rPr>
          <w:b/>
          <w:bCs/>
        </w:rPr>
        <w:t>Клинична картина:</w:t>
      </w:r>
    </w:p>
    <w:p w14:paraId="350E6827" w14:textId="77777777" w:rsidR="001D5716" w:rsidRPr="001D5716" w:rsidRDefault="001D5716" w:rsidP="00A71168">
      <w:pPr>
        <w:numPr>
          <w:ilvl w:val="1"/>
          <w:numId w:val="134"/>
        </w:numPr>
        <w:suppressAutoHyphens/>
        <w:spacing w:after="0" w:line="240" w:lineRule="auto"/>
      </w:pPr>
      <w:r w:rsidRPr="001D5716">
        <w:t xml:space="preserve">Многообразна: </w:t>
      </w:r>
      <w:r w:rsidRPr="001D5716">
        <w:rPr>
          <w:color w:val="EE0000"/>
        </w:rPr>
        <w:t>рецидивиращо, атипично или латентно протичане</w:t>
      </w:r>
      <w:r w:rsidRPr="001D5716">
        <w:t>.</w:t>
      </w:r>
    </w:p>
    <w:p w14:paraId="04BE7823" w14:textId="77777777" w:rsidR="001D5716" w:rsidRPr="001D5716" w:rsidRDefault="001D5716" w:rsidP="00A71168">
      <w:pPr>
        <w:numPr>
          <w:ilvl w:val="1"/>
          <w:numId w:val="134"/>
        </w:numPr>
        <w:suppressAutoHyphens/>
        <w:spacing w:after="0" w:line="240" w:lineRule="auto"/>
      </w:pPr>
      <w:r w:rsidRPr="001D5716">
        <w:t>Обострянията наподобяват остър пиелонефрит.</w:t>
      </w:r>
    </w:p>
    <w:p w14:paraId="1A1393A2" w14:textId="77777777" w:rsidR="001D5716" w:rsidRPr="001D5716" w:rsidRDefault="001D5716" w:rsidP="00A71168">
      <w:pPr>
        <w:numPr>
          <w:ilvl w:val="1"/>
          <w:numId w:val="134"/>
        </w:numPr>
        <w:suppressAutoHyphens/>
        <w:spacing w:after="0" w:line="240" w:lineRule="auto"/>
      </w:pPr>
      <w:r w:rsidRPr="001D5716">
        <w:t>Безсимптомните форми често се диагностицират късно, в стадий на ХБН.</w:t>
      </w:r>
    </w:p>
    <w:p w14:paraId="7C137B2D" w14:textId="77777777" w:rsidR="001D5716" w:rsidRPr="001D5716" w:rsidRDefault="001D5716" w:rsidP="00A71168">
      <w:pPr>
        <w:numPr>
          <w:ilvl w:val="1"/>
          <w:numId w:val="134"/>
        </w:numPr>
        <w:suppressAutoHyphens/>
        <w:spacing w:after="0" w:line="240" w:lineRule="auto"/>
      </w:pPr>
      <w:r w:rsidRPr="00FC0E80">
        <w:rPr>
          <w:b/>
          <w:bCs/>
          <w:color w:val="EE0000"/>
        </w:rPr>
        <w:t>Хипертония</w:t>
      </w:r>
      <w:r w:rsidRPr="001D5716">
        <w:rPr>
          <w:b/>
          <w:bCs/>
        </w:rPr>
        <w:t>:</w:t>
      </w:r>
      <w:r w:rsidRPr="001D5716">
        <w:t xml:space="preserve"> Развива се в хода на заболяването, ренопаренхимна е.</w:t>
      </w:r>
    </w:p>
    <w:p w14:paraId="12695893" w14:textId="77777777" w:rsidR="001D5716" w:rsidRPr="001D5716" w:rsidRDefault="001D5716" w:rsidP="00A71168">
      <w:pPr>
        <w:numPr>
          <w:ilvl w:val="1"/>
          <w:numId w:val="134"/>
        </w:numPr>
        <w:suppressAutoHyphens/>
        <w:spacing w:after="0" w:line="240" w:lineRule="auto"/>
      </w:pPr>
      <w:r w:rsidRPr="00FC0E80">
        <w:rPr>
          <w:b/>
          <w:bCs/>
          <w:color w:val="EE0000"/>
        </w:rPr>
        <w:t>Бъбречна анемия:</w:t>
      </w:r>
      <w:r w:rsidRPr="00FC0E80">
        <w:rPr>
          <w:color w:val="EE0000"/>
        </w:rPr>
        <w:t xml:space="preserve"> При навлизане в ХБН</w:t>
      </w:r>
      <w:r w:rsidRPr="001D5716">
        <w:t>.</w:t>
      </w:r>
    </w:p>
    <w:p w14:paraId="6E77B02E" w14:textId="77777777" w:rsidR="001D5716" w:rsidRPr="001D5716" w:rsidRDefault="001D5716" w:rsidP="00A71168">
      <w:pPr>
        <w:numPr>
          <w:ilvl w:val="1"/>
          <w:numId w:val="134"/>
        </w:numPr>
        <w:suppressAutoHyphens/>
        <w:spacing w:after="0" w:line="240" w:lineRule="auto"/>
      </w:pPr>
      <w:r w:rsidRPr="00FC0E80">
        <w:rPr>
          <w:b/>
          <w:bCs/>
          <w:color w:val="EE0000"/>
        </w:rPr>
        <w:t>Тубулни увреждания:</w:t>
      </w:r>
      <w:r w:rsidRPr="00FC0E80">
        <w:rPr>
          <w:color w:val="EE0000"/>
        </w:rPr>
        <w:t xml:space="preserve"> Водят до нарушения в концентрационната способност (полиурия, никтурия) и тежък астено-адинамичен синдром</w:t>
      </w:r>
      <w:r w:rsidRPr="001D5716">
        <w:t>.</w:t>
      </w:r>
    </w:p>
    <w:p w14:paraId="00AEB812" w14:textId="77777777" w:rsidR="001D5716" w:rsidRPr="001D5716" w:rsidRDefault="001D5716" w:rsidP="00A71168">
      <w:pPr>
        <w:numPr>
          <w:ilvl w:val="0"/>
          <w:numId w:val="134"/>
        </w:numPr>
        <w:suppressAutoHyphens/>
        <w:spacing w:after="0" w:line="240" w:lineRule="auto"/>
      </w:pPr>
      <w:r w:rsidRPr="001D5716">
        <w:rPr>
          <w:b/>
          <w:bCs/>
        </w:rPr>
        <w:t>Изследвания:</w:t>
      </w:r>
    </w:p>
    <w:p w14:paraId="49D8389F" w14:textId="77777777" w:rsidR="001D5716" w:rsidRPr="001D5716" w:rsidRDefault="001D5716" w:rsidP="00A71168">
      <w:pPr>
        <w:numPr>
          <w:ilvl w:val="1"/>
          <w:numId w:val="134"/>
        </w:numPr>
        <w:suppressAutoHyphens/>
        <w:spacing w:after="0" w:line="240" w:lineRule="auto"/>
      </w:pPr>
      <w:r w:rsidRPr="001D5716">
        <w:rPr>
          <w:b/>
          <w:bCs/>
        </w:rPr>
        <w:t>Урина:</w:t>
      </w:r>
      <w:r w:rsidRPr="001D5716">
        <w:t xml:space="preserve"> Нискостепенна протеинурия (&lt; 1.5 g/24h), хипостенурия, левкоцитурия, бактериурия.</w:t>
      </w:r>
    </w:p>
    <w:p w14:paraId="0700FA71" w14:textId="77777777" w:rsidR="001D5716" w:rsidRPr="001D5716" w:rsidRDefault="001D5716" w:rsidP="00A71168">
      <w:pPr>
        <w:numPr>
          <w:ilvl w:val="1"/>
          <w:numId w:val="134"/>
        </w:numPr>
        <w:suppressAutoHyphens/>
        <w:spacing w:after="0" w:line="240" w:lineRule="auto"/>
      </w:pPr>
      <w:r w:rsidRPr="001D5716">
        <w:rPr>
          <w:b/>
          <w:bCs/>
        </w:rPr>
        <w:t>Кръв:</w:t>
      </w:r>
      <w:r w:rsidRPr="001D5716">
        <w:t xml:space="preserve"> При обостряне СУЕ е ускорена. Наличие на анемия.</w:t>
      </w:r>
    </w:p>
    <w:p w14:paraId="4B94755A" w14:textId="77777777" w:rsidR="001D5716" w:rsidRPr="001D5716" w:rsidRDefault="001D5716" w:rsidP="00A71168">
      <w:pPr>
        <w:numPr>
          <w:ilvl w:val="1"/>
          <w:numId w:val="134"/>
        </w:numPr>
        <w:suppressAutoHyphens/>
        <w:spacing w:after="0" w:line="240" w:lineRule="auto"/>
      </w:pPr>
      <w:r w:rsidRPr="001D5716">
        <w:rPr>
          <w:b/>
          <w:bCs/>
        </w:rPr>
        <w:t>Образни изследвания (Изотопна нефрограма, ехография, венозна урография):</w:t>
      </w:r>
      <w:r w:rsidRPr="001D5716">
        <w:t xml:space="preserve"> Показват асиметрично засягане на бъбреците, редукция на паренхима, наличие на обструкция или аномалии.</w:t>
      </w:r>
    </w:p>
    <w:p w14:paraId="1966CF4B" w14:textId="77777777" w:rsidR="001D5716" w:rsidRPr="001D5716" w:rsidRDefault="001D5716" w:rsidP="00A71168">
      <w:pPr>
        <w:numPr>
          <w:ilvl w:val="0"/>
          <w:numId w:val="134"/>
        </w:numPr>
        <w:suppressAutoHyphens/>
        <w:spacing w:after="0" w:line="240" w:lineRule="auto"/>
      </w:pPr>
      <w:r w:rsidRPr="001D5716">
        <w:rPr>
          <w:b/>
          <w:bCs/>
        </w:rPr>
        <w:t>Усложнения:</w:t>
      </w:r>
      <w:r w:rsidRPr="001D5716">
        <w:t xml:space="preserve"> Уросепсис и хронична бъбречна недостатъчност.</w:t>
      </w:r>
    </w:p>
    <w:p w14:paraId="182B42AC" w14:textId="77777777" w:rsidR="001D5716" w:rsidRPr="001D5716" w:rsidRDefault="001D5716" w:rsidP="00A71168">
      <w:pPr>
        <w:numPr>
          <w:ilvl w:val="0"/>
          <w:numId w:val="134"/>
        </w:numPr>
        <w:suppressAutoHyphens/>
        <w:spacing w:after="0" w:line="240" w:lineRule="auto"/>
      </w:pPr>
      <w:r w:rsidRPr="001D5716">
        <w:rPr>
          <w:b/>
          <w:bCs/>
        </w:rPr>
        <w:t>Прогноза:</w:t>
      </w:r>
      <w:r w:rsidRPr="001D5716">
        <w:t xml:space="preserve"> Виталната прогноза е благоприятна. Заболяването има бавен хроничен ход. ХБН настъпва късно.</w:t>
      </w:r>
    </w:p>
    <w:p w14:paraId="15D9E3A2" w14:textId="77777777" w:rsidR="00EF2388" w:rsidRPr="00EF2388" w:rsidRDefault="00EF2388" w:rsidP="00706DB1">
      <w:pPr>
        <w:suppressAutoHyphens/>
        <w:spacing w:after="0" w:line="240" w:lineRule="auto"/>
        <w:rPr>
          <w:lang w:val="bg-BG"/>
        </w:rPr>
      </w:pPr>
    </w:p>
    <w:p w14:paraId="49ADCAE7" w14:textId="0995A096" w:rsidR="00EF2388" w:rsidRPr="00EF2388" w:rsidRDefault="00EF2388" w:rsidP="00706DB1">
      <w:pPr>
        <w:suppressAutoHyphens/>
        <w:spacing w:after="0" w:line="240" w:lineRule="auto"/>
      </w:pPr>
    </w:p>
    <w:p w14:paraId="36576E96" w14:textId="77777777" w:rsidR="00EF2388" w:rsidRPr="003C7CA0" w:rsidRDefault="00EF2388" w:rsidP="00706DB1">
      <w:pPr>
        <w:suppressAutoHyphens/>
        <w:spacing w:after="0" w:line="240" w:lineRule="auto"/>
        <w:rPr>
          <w:lang w:val="bg-BG"/>
        </w:rPr>
      </w:pPr>
    </w:p>
    <w:p w14:paraId="53DDD6A3" w14:textId="77777777" w:rsidR="00863D5E" w:rsidRPr="00834D2C" w:rsidRDefault="00863D5E" w:rsidP="00706DB1">
      <w:pPr>
        <w:suppressAutoHyphens/>
        <w:spacing w:after="0" w:line="240" w:lineRule="auto"/>
        <w:rPr>
          <w:lang w:val="bg-BG"/>
        </w:rPr>
      </w:pPr>
    </w:p>
    <w:p w14:paraId="5813C64A" w14:textId="77777777" w:rsidR="0077610A" w:rsidRDefault="0077610A" w:rsidP="00706DB1">
      <w:pPr>
        <w:suppressAutoHyphens/>
        <w:spacing w:after="0" w:line="240" w:lineRule="auto"/>
        <w:rPr>
          <w:lang w:val="bg-BG"/>
        </w:rPr>
      </w:pPr>
    </w:p>
    <w:p w14:paraId="3F77F8DC" w14:textId="7892E723" w:rsidR="00D3600B" w:rsidRDefault="00D3600B" w:rsidP="00706DB1">
      <w:pPr>
        <w:spacing w:after="0"/>
        <w:rPr>
          <w:lang w:val="bg-BG"/>
        </w:rPr>
      </w:pPr>
      <w:r>
        <w:rPr>
          <w:lang w:val="bg-BG"/>
        </w:rPr>
        <w:br w:type="page"/>
      </w:r>
    </w:p>
    <w:p w14:paraId="33D48989" w14:textId="642944C1" w:rsidR="005B40CD" w:rsidRDefault="005B40CD" w:rsidP="00706DB1">
      <w:pPr>
        <w:suppressAutoHyphens/>
        <w:spacing w:after="0" w:line="240" w:lineRule="auto"/>
        <w:jc w:val="center"/>
        <w:rPr>
          <w:b/>
          <w:bCs/>
          <w:lang w:val="bg-BG"/>
        </w:rPr>
      </w:pPr>
      <w:r w:rsidRPr="005B40CD">
        <w:rPr>
          <w:b/>
          <w:bCs/>
          <w:lang w:val="bg-BG"/>
        </w:rPr>
        <w:lastRenderedPageBreak/>
        <w:t>83. Нефролитиаза - етиология, патогенеза, клинична картина, диагноза.</w:t>
      </w:r>
      <w:r w:rsidR="00EC1187">
        <w:rPr>
          <w:b/>
          <w:bCs/>
          <w:lang w:val="bg-BG"/>
        </w:rPr>
        <w:br/>
      </w:r>
    </w:p>
    <w:p w14:paraId="394304AF" w14:textId="77777777" w:rsidR="00EC1187" w:rsidRPr="00EC1187" w:rsidRDefault="00EC1187" w:rsidP="00706DB1">
      <w:pPr>
        <w:suppressAutoHyphens/>
        <w:spacing w:after="0" w:line="240" w:lineRule="auto"/>
      </w:pPr>
      <w:r w:rsidRPr="00EC1187">
        <w:rPr>
          <w:b/>
          <w:bCs/>
        </w:rPr>
        <w:t>Дефиниция:</w:t>
      </w:r>
    </w:p>
    <w:p w14:paraId="5B1774D4" w14:textId="77777777" w:rsidR="00EC1187" w:rsidRPr="00EC1187" w:rsidRDefault="00EC1187" w:rsidP="00A71168">
      <w:pPr>
        <w:numPr>
          <w:ilvl w:val="0"/>
          <w:numId w:val="135"/>
        </w:numPr>
        <w:suppressAutoHyphens/>
        <w:spacing w:after="0" w:line="240" w:lineRule="auto"/>
      </w:pPr>
      <w:r w:rsidRPr="00EC1187">
        <w:t>Заболяване, при което в бъбречното легенче и чашки се образуват оксалатни, уратни и фосфатни конкременти.</w:t>
      </w:r>
    </w:p>
    <w:p w14:paraId="2DE9DF41" w14:textId="77777777" w:rsidR="00EC1187" w:rsidRPr="00EC1187" w:rsidRDefault="00EC1187" w:rsidP="00A71168">
      <w:pPr>
        <w:numPr>
          <w:ilvl w:val="0"/>
          <w:numId w:val="135"/>
        </w:numPr>
        <w:suppressAutoHyphens/>
        <w:spacing w:after="0" w:line="240" w:lineRule="auto"/>
      </w:pPr>
      <w:r w:rsidRPr="00EC1187">
        <w:t>Придвижването им по уретера предизвиква бъбречна колика.</w:t>
      </w:r>
    </w:p>
    <w:p w14:paraId="00268C38" w14:textId="77777777" w:rsidR="00EC1187" w:rsidRPr="002B752A" w:rsidRDefault="00EC1187" w:rsidP="00A71168">
      <w:pPr>
        <w:numPr>
          <w:ilvl w:val="0"/>
          <w:numId w:val="135"/>
        </w:numPr>
        <w:suppressAutoHyphens/>
        <w:spacing w:after="0" w:line="240" w:lineRule="auto"/>
      </w:pPr>
      <w:r w:rsidRPr="00EC1187">
        <w:t>Дължи се на пренасищане на урината със соли, намалени инхибитори на кристализацията, инфекция и уринен застой.</w:t>
      </w:r>
    </w:p>
    <w:p w14:paraId="08389A22" w14:textId="77777777" w:rsidR="002B752A" w:rsidRDefault="002B752A" w:rsidP="00706DB1">
      <w:pPr>
        <w:suppressAutoHyphens/>
        <w:spacing w:after="0" w:line="240" w:lineRule="auto"/>
        <w:rPr>
          <w:lang w:val="bg-BG"/>
        </w:rPr>
      </w:pPr>
    </w:p>
    <w:p w14:paraId="38912EDC" w14:textId="77777777" w:rsidR="002B752A" w:rsidRPr="002B752A" w:rsidRDefault="002B752A" w:rsidP="00706DB1">
      <w:pPr>
        <w:suppressAutoHyphens/>
        <w:spacing w:after="0" w:line="240" w:lineRule="auto"/>
      </w:pPr>
      <w:r w:rsidRPr="002B752A">
        <w:rPr>
          <w:b/>
          <w:bCs/>
        </w:rPr>
        <w:t>Клиника (общ преглед):</w:t>
      </w:r>
    </w:p>
    <w:p w14:paraId="34BF7E65" w14:textId="77777777" w:rsidR="002B752A" w:rsidRPr="002B752A" w:rsidRDefault="002B752A" w:rsidP="00A71168">
      <w:pPr>
        <w:numPr>
          <w:ilvl w:val="0"/>
          <w:numId w:val="136"/>
        </w:numPr>
        <w:suppressAutoHyphens/>
        <w:spacing w:after="0" w:line="240" w:lineRule="auto"/>
      </w:pPr>
      <w:r w:rsidRPr="002B752A">
        <w:t>Може да бъде латентна или клинично проявена като бъбречна колика.</w:t>
      </w:r>
    </w:p>
    <w:p w14:paraId="3160C5AE" w14:textId="77777777" w:rsidR="002B752A" w:rsidRPr="002B752A" w:rsidRDefault="002B752A" w:rsidP="00A71168">
      <w:pPr>
        <w:numPr>
          <w:ilvl w:val="0"/>
          <w:numId w:val="136"/>
        </w:numPr>
        <w:suppressAutoHyphens/>
        <w:spacing w:after="0" w:line="240" w:lineRule="auto"/>
      </w:pPr>
      <w:r w:rsidRPr="002B752A">
        <w:rPr>
          <w:b/>
          <w:bCs/>
          <w:color w:val="EE0000"/>
        </w:rPr>
        <w:t>Бъбречна колика:</w:t>
      </w:r>
      <w:r w:rsidRPr="002B752A">
        <w:rPr>
          <w:color w:val="EE0000"/>
        </w:rPr>
        <w:t xml:space="preserve"> Пристъпна, много силна болка в областта на бъбрека, ирадиираща дистално по хода на уретера</w:t>
      </w:r>
      <w:r w:rsidRPr="002B752A">
        <w:t>.</w:t>
      </w:r>
    </w:p>
    <w:p w14:paraId="688C67A5" w14:textId="77777777" w:rsidR="002B752A" w:rsidRPr="002B752A" w:rsidRDefault="002B752A" w:rsidP="00A71168">
      <w:pPr>
        <w:numPr>
          <w:ilvl w:val="0"/>
          <w:numId w:val="136"/>
        </w:numPr>
        <w:suppressAutoHyphens/>
        <w:spacing w:after="0" w:line="240" w:lineRule="auto"/>
      </w:pPr>
      <w:r w:rsidRPr="002B752A">
        <w:rPr>
          <w:b/>
          <w:bCs/>
          <w:color w:val="EE0000"/>
        </w:rPr>
        <w:t>Обективно:</w:t>
      </w:r>
      <w:r w:rsidRPr="002B752A">
        <w:rPr>
          <w:color w:val="EE0000"/>
        </w:rPr>
        <w:t xml:space="preserve"> Силно положително </w:t>
      </w:r>
      <w:r w:rsidRPr="002B752A">
        <w:rPr>
          <w:i/>
          <w:iCs/>
          <w:color w:val="EE0000"/>
        </w:rPr>
        <w:t>succussio renalis</w:t>
      </w:r>
      <w:r w:rsidRPr="002B752A">
        <w:rPr>
          <w:color w:val="EE0000"/>
        </w:rPr>
        <w:t>, хематурия, лека протеинурия</w:t>
      </w:r>
      <w:r w:rsidRPr="002B752A">
        <w:t>.</w:t>
      </w:r>
    </w:p>
    <w:p w14:paraId="6D71110F" w14:textId="664EF1FB" w:rsidR="002B752A" w:rsidRPr="002B752A" w:rsidRDefault="002B752A" w:rsidP="00A71168">
      <w:pPr>
        <w:numPr>
          <w:ilvl w:val="0"/>
          <w:numId w:val="136"/>
        </w:numPr>
        <w:suppressAutoHyphens/>
        <w:spacing w:after="0" w:line="240" w:lineRule="auto"/>
      </w:pPr>
      <w:r w:rsidRPr="002B752A">
        <w:rPr>
          <w:b/>
          <w:bCs/>
          <w:color w:val="EE0000"/>
        </w:rPr>
        <w:t>Диагноза:</w:t>
      </w:r>
      <w:r w:rsidRPr="002B752A">
        <w:rPr>
          <w:color w:val="EE0000"/>
        </w:rPr>
        <w:t xml:space="preserve"> Потвърждава се ехографски и рентгенологично</w:t>
      </w:r>
      <w:r w:rsidRPr="002B752A">
        <w:t>.</w:t>
      </w:r>
      <w:r>
        <w:rPr>
          <w:lang w:val="bg-BG"/>
        </w:rPr>
        <w:br/>
      </w:r>
    </w:p>
    <w:p w14:paraId="25A870C6" w14:textId="77777777" w:rsidR="002B752A" w:rsidRPr="002B752A" w:rsidRDefault="002B752A" w:rsidP="00706DB1">
      <w:pPr>
        <w:suppressAutoHyphens/>
        <w:spacing w:after="0" w:line="240" w:lineRule="auto"/>
      </w:pPr>
      <w:r w:rsidRPr="002B752A">
        <w:rPr>
          <w:b/>
          <w:bCs/>
        </w:rPr>
        <w:t>Честота:</w:t>
      </w:r>
    </w:p>
    <w:p w14:paraId="49FB2D60" w14:textId="77777777" w:rsidR="002B752A" w:rsidRPr="002B752A" w:rsidRDefault="002B752A" w:rsidP="00A71168">
      <w:pPr>
        <w:numPr>
          <w:ilvl w:val="0"/>
          <w:numId w:val="137"/>
        </w:numPr>
        <w:suppressAutoHyphens/>
        <w:spacing w:after="0" w:line="240" w:lineRule="auto"/>
      </w:pPr>
      <w:r w:rsidRPr="002B752A">
        <w:t>Засяга 2-3% от населението, по-често мъже.</w:t>
      </w:r>
    </w:p>
    <w:p w14:paraId="673F9178" w14:textId="77777777" w:rsidR="002B752A" w:rsidRDefault="002B752A" w:rsidP="00706DB1">
      <w:pPr>
        <w:suppressAutoHyphens/>
        <w:spacing w:after="0" w:line="240" w:lineRule="auto"/>
        <w:rPr>
          <w:lang w:val="bg-BG"/>
        </w:rPr>
      </w:pPr>
    </w:p>
    <w:p w14:paraId="73792567" w14:textId="77777777" w:rsidR="005A5C2E" w:rsidRPr="005A5C2E" w:rsidRDefault="005A5C2E" w:rsidP="00706DB1">
      <w:pPr>
        <w:suppressAutoHyphens/>
        <w:spacing w:after="0" w:line="240" w:lineRule="auto"/>
      </w:pPr>
      <w:r w:rsidRPr="005A5C2E">
        <w:rPr>
          <w:b/>
          <w:bCs/>
        </w:rPr>
        <w:t>Етиология и патогенеза:</w:t>
      </w:r>
    </w:p>
    <w:p w14:paraId="099CC87F" w14:textId="77777777" w:rsidR="005A5C2E" w:rsidRPr="005A5C2E" w:rsidRDefault="005A5C2E" w:rsidP="00A71168">
      <w:pPr>
        <w:numPr>
          <w:ilvl w:val="0"/>
          <w:numId w:val="138"/>
        </w:numPr>
        <w:suppressAutoHyphens/>
        <w:spacing w:after="0" w:line="240" w:lineRule="auto"/>
      </w:pPr>
      <w:r w:rsidRPr="005A5C2E">
        <w:rPr>
          <w:b/>
          <w:bCs/>
        </w:rPr>
        <w:t>Географски фактори:</w:t>
      </w:r>
      <w:r w:rsidRPr="005A5C2E">
        <w:t xml:space="preserve"> </w:t>
      </w:r>
      <w:r w:rsidRPr="005A5C2E">
        <w:rPr>
          <w:color w:val="EE0000"/>
        </w:rPr>
        <w:t>Сух, горещ климат (концентриране на урината)</w:t>
      </w:r>
      <w:r w:rsidRPr="005A5C2E">
        <w:t>.</w:t>
      </w:r>
    </w:p>
    <w:p w14:paraId="5EC46F26" w14:textId="77777777" w:rsidR="005A5C2E" w:rsidRPr="005A5C2E" w:rsidRDefault="005A5C2E" w:rsidP="00A71168">
      <w:pPr>
        <w:numPr>
          <w:ilvl w:val="0"/>
          <w:numId w:val="138"/>
        </w:numPr>
        <w:suppressAutoHyphens/>
        <w:spacing w:after="0" w:line="240" w:lineRule="auto"/>
      </w:pPr>
      <w:r w:rsidRPr="005A5C2E">
        <w:rPr>
          <w:b/>
          <w:bCs/>
        </w:rPr>
        <w:t>Професионални:</w:t>
      </w:r>
      <w:r w:rsidRPr="005A5C2E">
        <w:t xml:space="preserve"> </w:t>
      </w:r>
      <w:r w:rsidRPr="005A5C2E">
        <w:rPr>
          <w:color w:val="EE0000"/>
        </w:rPr>
        <w:t xml:space="preserve">Професии с обилно изпотяване </w:t>
      </w:r>
      <w:r w:rsidRPr="005A5C2E">
        <w:t>(огняри, леяри).</w:t>
      </w:r>
    </w:p>
    <w:p w14:paraId="30E8FBCB" w14:textId="77777777" w:rsidR="005A5C2E" w:rsidRPr="005A5C2E" w:rsidRDefault="005A5C2E" w:rsidP="00A71168">
      <w:pPr>
        <w:numPr>
          <w:ilvl w:val="0"/>
          <w:numId w:val="138"/>
        </w:numPr>
        <w:suppressAutoHyphens/>
        <w:spacing w:after="0" w:line="240" w:lineRule="auto"/>
      </w:pPr>
      <w:r w:rsidRPr="005A5C2E">
        <w:rPr>
          <w:b/>
          <w:bCs/>
        </w:rPr>
        <w:t>Режим на хранене:</w:t>
      </w:r>
      <w:r w:rsidRPr="005A5C2E">
        <w:t xml:space="preserve"> </w:t>
      </w:r>
      <w:r w:rsidRPr="005A5C2E">
        <w:rPr>
          <w:color w:val="EE0000"/>
        </w:rPr>
        <w:t>Увеличен прием на храни, богати на калций, оксалати, пурини; хипервитаминоза D; намален прием на течности</w:t>
      </w:r>
      <w:r w:rsidRPr="005A5C2E">
        <w:t>.</w:t>
      </w:r>
    </w:p>
    <w:p w14:paraId="75105F4D" w14:textId="77777777" w:rsidR="005A5C2E" w:rsidRPr="005A5C2E" w:rsidRDefault="005A5C2E" w:rsidP="00A71168">
      <w:pPr>
        <w:numPr>
          <w:ilvl w:val="0"/>
          <w:numId w:val="138"/>
        </w:numPr>
        <w:suppressAutoHyphens/>
        <w:spacing w:after="0" w:line="240" w:lineRule="auto"/>
      </w:pPr>
      <w:r w:rsidRPr="005A5C2E">
        <w:rPr>
          <w:b/>
          <w:bCs/>
        </w:rPr>
        <w:t>Нарушен дренаж на урината:</w:t>
      </w:r>
      <w:r w:rsidRPr="005A5C2E">
        <w:t xml:space="preserve"> </w:t>
      </w:r>
      <w:r w:rsidRPr="005A5C2E">
        <w:rPr>
          <w:color w:val="EE0000"/>
        </w:rPr>
        <w:t>Вродени аномалии, стенози, рефлукси, бременност, аденом на простатата</w:t>
      </w:r>
      <w:r w:rsidRPr="005A5C2E">
        <w:t>.</w:t>
      </w:r>
    </w:p>
    <w:p w14:paraId="102514E5" w14:textId="77777777" w:rsidR="005A5C2E" w:rsidRPr="005A5C2E" w:rsidRDefault="005A5C2E" w:rsidP="00A71168">
      <w:pPr>
        <w:numPr>
          <w:ilvl w:val="0"/>
          <w:numId w:val="138"/>
        </w:numPr>
        <w:suppressAutoHyphens/>
        <w:spacing w:after="0" w:line="240" w:lineRule="auto"/>
      </w:pPr>
      <w:r w:rsidRPr="005A5C2E">
        <w:rPr>
          <w:b/>
          <w:bCs/>
        </w:rPr>
        <w:t>Пикочна инфекция:</w:t>
      </w:r>
      <w:r w:rsidRPr="005A5C2E">
        <w:t xml:space="preserve"> </w:t>
      </w:r>
      <w:r w:rsidRPr="005A5C2E">
        <w:rPr>
          <w:color w:val="EE0000"/>
        </w:rPr>
        <w:t>Алкализира урината, дава ядра за кристализация</w:t>
      </w:r>
      <w:r w:rsidRPr="005A5C2E">
        <w:t>.</w:t>
      </w:r>
    </w:p>
    <w:p w14:paraId="799F5BD8" w14:textId="77777777" w:rsidR="005A5C2E" w:rsidRPr="005A5C2E" w:rsidRDefault="005A5C2E" w:rsidP="00A71168">
      <w:pPr>
        <w:numPr>
          <w:ilvl w:val="0"/>
          <w:numId w:val="138"/>
        </w:numPr>
        <w:suppressAutoHyphens/>
        <w:spacing w:after="0" w:line="240" w:lineRule="auto"/>
      </w:pPr>
      <w:r w:rsidRPr="005A5C2E">
        <w:rPr>
          <w:b/>
          <w:bCs/>
        </w:rPr>
        <w:t>Реакция на урината (pH):</w:t>
      </w:r>
    </w:p>
    <w:p w14:paraId="719378AF" w14:textId="77777777" w:rsidR="005A5C2E" w:rsidRPr="005A5C2E" w:rsidRDefault="005A5C2E" w:rsidP="00A71168">
      <w:pPr>
        <w:numPr>
          <w:ilvl w:val="1"/>
          <w:numId w:val="138"/>
        </w:numPr>
        <w:suppressAutoHyphens/>
        <w:spacing w:after="0" w:line="240" w:lineRule="auto"/>
      </w:pPr>
      <w:r w:rsidRPr="005A5C2E">
        <w:t>Кисело pH -&gt; уратни камъни.</w:t>
      </w:r>
    </w:p>
    <w:p w14:paraId="4189BE4C" w14:textId="77777777" w:rsidR="005A5C2E" w:rsidRPr="005A5C2E" w:rsidRDefault="005A5C2E" w:rsidP="00A71168">
      <w:pPr>
        <w:numPr>
          <w:ilvl w:val="1"/>
          <w:numId w:val="138"/>
        </w:numPr>
        <w:suppressAutoHyphens/>
        <w:spacing w:after="0" w:line="240" w:lineRule="auto"/>
      </w:pPr>
      <w:r w:rsidRPr="005A5C2E">
        <w:t>Алкално pH -&gt; амониево-фосфатни камъни.</w:t>
      </w:r>
    </w:p>
    <w:p w14:paraId="5C5632AA" w14:textId="77777777" w:rsidR="005A5C2E" w:rsidRPr="005A5C2E" w:rsidRDefault="005A5C2E" w:rsidP="00A71168">
      <w:pPr>
        <w:numPr>
          <w:ilvl w:val="1"/>
          <w:numId w:val="138"/>
        </w:numPr>
        <w:suppressAutoHyphens/>
        <w:spacing w:after="0" w:line="240" w:lineRule="auto"/>
      </w:pPr>
      <w:r w:rsidRPr="005A5C2E">
        <w:t>pH 5.5-6.5 -&gt; оксалатни камъни.</w:t>
      </w:r>
    </w:p>
    <w:p w14:paraId="71E2816A" w14:textId="77777777" w:rsidR="005A5C2E" w:rsidRPr="005A5C2E" w:rsidRDefault="005A5C2E" w:rsidP="00A71168">
      <w:pPr>
        <w:numPr>
          <w:ilvl w:val="0"/>
          <w:numId w:val="138"/>
        </w:numPr>
        <w:suppressAutoHyphens/>
        <w:spacing w:after="0" w:line="240" w:lineRule="auto"/>
      </w:pPr>
      <w:r w:rsidRPr="005A5C2E">
        <w:rPr>
          <w:b/>
          <w:bCs/>
          <w:color w:val="EE0000"/>
        </w:rPr>
        <w:t>Намалени инхибитори в урината:</w:t>
      </w:r>
      <w:r w:rsidRPr="005A5C2E">
        <w:rPr>
          <w:color w:val="EE0000"/>
        </w:rPr>
        <w:t xml:space="preserve"> Пирофосфат, цитрати, магнезий</w:t>
      </w:r>
      <w:r w:rsidRPr="005A5C2E">
        <w:t>.</w:t>
      </w:r>
    </w:p>
    <w:p w14:paraId="198BC1A9" w14:textId="7718A7E6" w:rsidR="005A5C2E" w:rsidRPr="005A5C2E" w:rsidRDefault="005A5C2E" w:rsidP="00A71168">
      <w:pPr>
        <w:numPr>
          <w:ilvl w:val="0"/>
          <w:numId w:val="138"/>
        </w:numPr>
        <w:suppressAutoHyphens/>
        <w:spacing w:after="0" w:line="240" w:lineRule="auto"/>
      </w:pPr>
      <w:r w:rsidRPr="005A5C2E">
        <w:rPr>
          <w:b/>
          <w:bCs/>
        </w:rPr>
        <w:t>Други заболявания:</w:t>
      </w:r>
      <w:r w:rsidRPr="005A5C2E">
        <w:t xml:space="preserve"> </w:t>
      </w:r>
      <w:r w:rsidRPr="005A5C2E">
        <w:rPr>
          <w:color w:val="EE0000"/>
        </w:rPr>
        <w:t>Хиперпаратиреоидизъм, подагра</w:t>
      </w:r>
      <w:r w:rsidRPr="005A5C2E">
        <w:t>.</w:t>
      </w:r>
      <w:r w:rsidR="00FB01E6">
        <w:rPr>
          <w:lang w:val="bg-BG"/>
        </w:rPr>
        <w:br/>
      </w:r>
    </w:p>
    <w:p w14:paraId="21913781" w14:textId="77777777" w:rsidR="005A5C2E" w:rsidRPr="005A5C2E" w:rsidRDefault="005A5C2E" w:rsidP="00706DB1">
      <w:pPr>
        <w:suppressAutoHyphens/>
        <w:spacing w:after="0" w:line="240" w:lineRule="auto"/>
      </w:pPr>
      <w:r w:rsidRPr="005A5C2E">
        <w:rPr>
          <w:b/>
          <w:bCs/>
        </w:rPr>
        <w:t>Видове камъни (според химичен състав):</w:t>
      </w:r>
    </w:p>
    <w:p w14:paraId="5B0B11CD" w14:textId="77777777" w:rsidR="005A5C2E" w:rsidRPr="005A5C2E" w:rsidRDefault="005A5C2E" w:rsidP="00A71168">
      <w:pPr>
        <w:numPr>
          <w:ilvl w:val="0"/>
          <w:numId w:val="139"/>
        </w:numPr>
        <w:suppressAutoHyphens/>
        <w:spacing w:after="0" w:line="240" w:lineRule="auto"/>
      </w:pPr>
      <w:r w:rsidRPr="005A5C2E">
        <w:rPr>
          <w:b/>
          <w:bCs/>
          <w:color w:val="EE0000"/>
        </w:rPr>
        <w:t>Калциево-оксалатни</w:t>
      </w:r>
      <w:r w:rsidRPr="005A5C2E">
        <w:rPr>
          <w:b/>
          <w:bCs/>
        </w:rPr>
        <w:t>:</w:t>
      </w:r>
      <w:r w:rsidRPr="005A5C2E">
        <w:t xml:space="preserve"> </w:t>
      </w:r>
      <w:r w:rsidRPr="005A5C2E">
        <w:rPr>
          <w:color w:val="EE0000"/>
          <w:u w:val="single"/>
        </w:rPr>
        <w:t xml:space="preserve">Твърди, грапави </w:t>
      </w:r>
      <w:r w:rsidRPr="005A5C2E">
        <w:rPr>
          <w:u w:val="single"/>
        </w:rPr>
        <w:t xml:space="preserve">("като къпина"), </w:t>
      </w:r>
      <w:r w:rsidRPr="005A5C2E">
        <w:rPr>
          <w:color w:val="EE0000"/>
          <w:u w:val="single"/>
        </w:rPr>
        <w:t>кафяво-червени</w:t>
      </w:r>
      <w:r w:rsidRPr="005A5C2E">
        <w:rPr>
          <w:u w:val="single"/>
        </w:rPr>
        <w:t>. Рентгенопозитивни</w:t>
      </w:r>
      <w:r w:rsidRPr="005A5C2E">
        <w:t>.</w:t>
      </w:r>
    </w:p>
    <w:p w14:paraId="52B6B951" w14:textId="77777777" w:rsidR="005A5C2E" w:rsidRPr="005A5C2E" w:rsidRDefault="005A5C2E" w:rsidP="00A71168">
      <w:pPr>
        <w:numPr>
          <w:ilvl w:val="0"/>
          <w:numId w:val="139"/>
        </w:numPr>
        <w:suppressAutoHyphens/>
        <w:spacing w:after="0" w:line="240" w:lineRule="auto"/>
      </w:pPr>
      <w:r w:rsidRPr="005A5C2E">
        <w:rPr>
          <w:b/>
          <w:bCs/>
          <w:color w:val="EE0000"/>
        </w:rPr>
        <w:t>Уратни</w:t>
      </w:r>
      <w:r w:rsidRPr="005A5C2E">
        <w:rPr>
          <w:b/>
          <w:bCs/>
        </w:rPr>
        <w:t>:</w:t>
      </w:r>
      <w:r w:rsidRPr="005A5C2E">
        <w:t xml:space="preserve"> </w:t>
      </w:r>
      <w:r w:rsidRPr="005A5C2E">
        <w:rPr>
          <w:color w:val="EE0000"/>
        </w:rPr>
        <w:t>Овални, жълто-оранжеви</w:t>
      </w:r>
      <w:r w:rsidRPr="005A5C2E">
        <w:t xml:space="preserve">. </w:t>
      </w:r>
      <w:r w:rsidRPr="005A5C2E">
        <w:rPr>
          <w:u w:val="single"/>
        </w:rPr>
        <w:t>Образуват се в кисела урина</w:t>
      </w:r>
      <w:r w:rsidRPr="005A5C2E">
        <w:t xml:space="preserve">. </w:t>
      </w:r>
      <w:r w:rsidRPr="005A5C2E">
        <w:rPr>
          <w:b/>
          <w:bCs/>
          <w:color w:val="EE0000"/>
        </w:rPr>
        <w:t>Не се виждат рентгенологично</w:t>
      </w:r>
      <w:r w:rsidRPr="005A5C2E">
        <w:rPr>
          <w:color w:val="EE0000"/>
        </w:rPr>
        <w:t xml:space="preserve"> (рентгенонегативни), само ехографски</w:t>
      </w:r>
      <w:r w:rsidRPr="005A5C2E">
        <w:t>.</w:t>
      </w:r>
    </w:p>
    <w:p w14:paraId="46F03C15" w14:textId="77777777" w:rsidR="005A5C2E" w:rsidRPr="005A5C2E" w:rsidRDefault="005A5C2E" w:rsidP="00A71168">
      <w:pPr>
        <w:numPr>
          <w:ilvl w:val="0"/>
          <w:numId w:val="139"/>
        </w:numPr>
        <w:suppressAutoHyphens/>
        <w:spacing w:after="0" w:line="240" w:lineRule="auto"/>
      </w:pPr>
      <w:r w:rsidRPr="005A5C2E">
        <w:rPr>
          <w:b/>
          <w:bCs/>
          <w:color w:val="EE0000"/>
        </w:rPr>
        <w:t>Фосфатни</w:t>
      </w:r>
      <w:r w:rsidRPr="005A5C2E">
        <w:rPr>
          <w:b/>
          <w:bCs/>
        </w:rPr>
        <w:t>:</w:t>
      </w:r>
      <w:r w:rsidRPr="005A5C2E">
        <w:t xml:space="preserve"> </w:t>
      </w:r>
      <w:r w:rsidRPr="005A5C2E">
        <w:rPr>
          <w:color w:val="EE0000"/>
        </w:rPr>
        <w:t>Светлобелезникави, гладки, меки, трошливи</w:t>
      </w:r>
      <w:r w:rsidRPr="005A5C2E">
        <w:t xml:space="preserve">. </w:t>
      </w:r>
      <w:r w:rsidRPr="005A5C2E">
        <w:rPr>
          <w:u w:val="single"/>
        </w:rPr>
        <w:t>Образуват се в алкална урина</w:t>
      </w:r>
      <w:r w:rsidRPr="005A5C2E">
        <w:t xml:space="preserve">. Често имат </w:t>
      </w:r>
      <w:r w:rsidRPr="00626E6C">
        <w:rPr>
          <w:color w:val="EE0000"/>
        </w:rPr>
        <w:t>кораловиден растеж</w:t>
      </w:r>
      <w:r w:rsidRPr="005A5C2E">
        <w:t>. Дават умерено интензивна сянка на рентген.</w:t>
      </w:r>
    </w:p>
    <w:p w14:paraId="093DBB70" w14:textId="07EE1F77" w:rsidR="005A5C2E" w:rsidRPr="005A5C2E" w:rsidRDefault="005A5C2E" w:rsidP="00A71168">
      <w:pPr>
        <w:numPr>
          <w:ilvl w:val="0"/>
          <w:numId w:val="139"/>
        </w:numPr>
        <w:suppressAutoHyphens/>
        <w:spacing w:after="0" w:line="240" w:lineRule="auto"/>
      </w:pPr>
      <w:r w:rsidRPr="005A5C2E">
        <w:rPr>
          <w:b/>
          <w:bCs/>
        </w:rPr>
        <w:t>Смесени и цистинови</w:t>
      </w:r>
      <w:r w:rsidRPr="005A5C2E">
        <w:t xml:space="preserve"> (рентгенопозитивни).</w:t>
      </w:r>
      <w:r w:rsidR="00FB01E6">
        <w:rPr>
          <w:lang w:val="bg-BG"/>
        </w:rPr>
        <w:br/>
      </w:r>
    </w:p>
    <w:p w14:paraId="204C67F2" w14:textId="77777777" w:rsidR="005A5C2E" w:rsidRPr="005A5C2E" w:rsidRDefault="005A5C2E" w:rsidP="00706DB1">
      <w:pPr>
        <w:suppressAutoHyphens/>
        <w:spacing w:after="0" w:line="240" w:lineRule="auto"/>
      </w:pPr>
      <w:r w:rsidRPr="005A5C2E">
        <w:rPr>
          <w:b/>
          <w:bCs/>
        </w:rPr>
        <w:t>Клинична картина:</w:t>
      </w:r>
    </w:p>
    <w:p w14:paraId="2E3C617E" w14:textId="77777777" w:rsidR="005A5C2E" w:rsidRPr="005A5C2E" w:rsidRDefault="005A5C2E" w:rsidP="00A71168">
      <w:pPr>
        <w:numPr>
          <w:ilvl w:val="0"/>
          <w:numId w:val="140"/>
        </w:numPr>
        <w:suppressAutoHyphens/>
        <w:spacing w:after="0" w:line="240" w:lineRule="auto"/>
      </w:pPr>
      <w:r w:rsidRPr="005A5C2E">
        <w:t>Зависи от големината, подвижността на камъните и наличието на инфекция.</w:t>
      </w:r>
    </w:p>
    <w:p w14:paraId="5D74E98D" w14:textId="77777777" w:rsidR="005A5C2E" w:rsidRPr="005A5C2E" w:rsidRDefault="005A5C2E" w:rsidP="00A71168">
      <w:pPr>
        <w:numPr>
          <w:ilvl w:val="0"/>
          <w:numId w:val="140"/>
        </w:numPr>
        <w:suppressAutoHyphens/>
        <w:spacing w:after="0" w:line="240" w:lineRule="auto"/>
      </w:pPr>
      <w:r w:rsidRPr="005A5C2E">
        <w:rPr>
          <w:b/>
          <w:bCs/>
        </w:rPr>
        <w:t>Бъбречна колика (при миграция на камък):</w:t>
      </w:r>
    </w:p>
    <w:p w14:paraId="6930AAB3" w14:textId="77777777" w:rsidR="005A5C2E" w:rsidRPr="005A5C2E" w:rsidRDefault="005A5C2E" w:rsidP="00A71168">
      <w:pPr>
        <w:numPr>
          <w:ilvl w:val="1"/>
          <w:numId w:val="140"/>
        </w:numPr>
        <w:suppressAutoHyphens/>
        <w:spacing w:after="0" w:line="240" w:lineRule="auto"/>
      </w:pPr>
      <w:r w:rsidRPr="005A5C2E">
        <w:rPr>
          <w:b/>
          <w:bCs/>
        </w:rPr>
        <w:t>Болка</w:t>
      </w:r>
      <w:r w:rsidRPr="005A5C2E">
        <w:rPr>
          <w:b/>
          <w:bCs/>
          <w:color w:val="EE0000"/>
        </w:rPr>
        <w:t>:</w:t>
      </w:r>
      <w:r w:rsidRPr="005A5C2E">
        <w:rPr>
          <w:color w:val="EE0000"/>
        </w:rPr>
        <w:t xml:space="preserve"> Силна, внезапна, в поясната област, с ирадиация по хода на уретера</w:t>
      </w:r>
      <w:r w:rsidRPr="005A5C2E">
        <w:t>.</w:t>
      </w:r>
    </w:p>
    <w:p w14:paraId="0B118520" w14:textId="77777777" w:rsidR="005A5C2E" w:rsidRPr="005A5C2E" w:rsidRDefault="005A5C2E" w:rsidP="00A71168">
      <w:pPr>
        <w:numPr>
          <w:ilvl w:val="1"/>
          <w:numId w:val="140"/>
        </w:numPr>
        <w:suppressAutoHyphens/>
        <w:spacing w:after="0" w:line="240" w:lineRule="auto"/>
      </w:pPr>
      <w:r w:rsidRPr="005A5C2E">
        <w:rPr>
          <w:b/>
          <w:bCs/>
        </w:rPr>
        <w:t>Съпътстващи симптоми:</w:t>
      </w:r>
      <w:r w:rsidRPr="005A5C2E">
        <w:t xml:space="preserve"> </w:t>
      </w:r>
      <w:r w:rsidRPr="005A5C2E">
        <w:rPr>
          <w:color w:val="EE0000"/>
        </w:rPr>
        <w:t>Дизурия</w:t>
      </w:r>
      <w:r w:rsidRPr="005A5C2E">
        <w:t xml:space="preserve">, </w:t>
      </w:r>
      <w:r w:rsidRPr="005A5C2E">
        <w:rPr>
          <w:color w:val="EE0000"/>
        </w:rPr>
        <w:t>полакиурия</w:t>
      </w:r>
      <w:r w:rsidRPr="005A5C2E">
        <w:t xml:space="preserve">, </w:t>
      </w:r>
      <w:r w:rsidRPr="005A5C2E">
        <w:rPr>
          <w:color w:val="EE0000"/>
        </w:rPr>
        <w:t>гадене</w:t>
      </w:r>
      <w:r w:rsidRPr="005A5C2E">
        <w:t xml:space="preserve">, </w:t>
      </w:r>
      <w:r w:rsidRPr="005A5C2E">
        <w:rPr>
          <w:color w:val="EE0000"/>
        </w:rPr>
        <w:t>повръщане</w:t>
      </w:r>
      <w:r w:rsidRPr="005A5C2E">
        <w:t xml:space="preserve">, </w:t>
      </w:r>
      <w:r w:rsidRPr="005A5C2E">
        <w:rPr>
          <w:color w:val="EE0000"/>
        </w:rPr>
        <w:t>брадикардия</w:t>
      </w:r>
      <w:r w:rsidRPr="005A5C2E">
        <w:t xml:space="preserve">, </w:t>
      </w:r>
      <w:r w:rsidRPr="005A5C2E">
        <w:rPr>
          <w:color w:val="EE0000"/>
        </w:rPr>
        <w:t>метеоризъм</w:t>
      </w:r>
      <w:r w:rsidRPr="005A5C2E">
        <w:t>.</w:t>
      </w:r>
    </w:p>
    <w:p w14:paraId="3A2CC5E9" w14:textId="77777777" w:rsidR="005A5C2E" w:rsidRPr="005A5C2E" w:rsidRDefault="005A5C2E" w:rsidP="00A71168">
      <w:pPr>
        <w:numPr>
          <w:ilvl w:val="1"/>
          <w:numId w:val="140"/>
        </w:numPr>
        <w:suppressAutoHyphens/>
        <w:spacing w:after="0" w:line="240" w:lineRule="auto"/>
      </w:pPr>
      <w:r w:rsidRPr="005A5C2E">
        <w:rPr>
          <w:b/>
          <w:bCs/>
        </w:rPr>
        <w:lastRenderedPageBreak/>
        <w:t>Поведение:</w:t>
      </w:r>
      <w:r w:rsidRPr="005A5C2E">
        <w:t xml:space="preserve"> </w:t>
      </w:r>
      <w:r w:rsidRPr="005A5C2E">
        <w:rPr>
          <w:color w:val="EE0000"/>
        </w:rPr>
        <w:t>Болните са възбудени, не могат да си намерят място</w:t>
      </w:r>
      <w:r w:rsidRPr="005A5C2E">
        <w:t>.</w:t>
      </w:r>
    </w:p>
    <w:p w14:paraId="62B158B4" w14:textId="77777777" w:rsidR="005A5C2E" w:rsidRPr="005A5C2E" w:rsidRDefault="005A5C2E" w:rsidP="00A71168">
      <w:pPr>
        <w:numPr>
          <w:ilvl w:val="1"/>
          <w:numId w:val="140"/>
        </w:numPr>
        <w:suppressAutoHyphens/>
        <w:spacing w:after="0" w:line="240" w:lineRule="auto"/>
      </w:pPr>
      <w:r w:rsidRPr="005A5C2E">
        <w:rPr>
          <w:b/>
          <w:bCs/>
        </w:rPr>
        <w:t>Край на коликата:</w:t>
      </w:r>
      <w:r w:rsidRPr="005A5C2E">
        <w:t xml:space="preserve"> </w:t>
      </w:r>
      <w:r w:rsidRPr="005A5C2E">
        <w:rPr>
          <w:color w:val="EE0000"/>
        </w:rPr>
        <w:t>Болката спира при преминаване на камъка в пикочния мехур</w:t>
      </w:r>
      <w:r w:rsidRPr="005A5C2E">
        <w:t>.</w:t>
      </w:r>
    </w:p>
    <w:p w14:paraId="48A4E228" w14:textId="0618D01B" w:rsidR="005A5C2E" w:rsidRPr="005A5C2E" w:rsidRDefault="005A5C2E" w:rsidP="00A71168">
      <w:pPr>
        <w:numPr>
          <w:ilvl w:val="1"/>
          <w:numId w:val="140"/>
        </w:numPr>
        <w:suppressAutoHyphens/>
        <w:spacing w:after="0" w:line="240" w:lineRule="auto"/>
      </w:pPr>
      <w:r w:rsidRPr="005A5C2E">
        <w:rPr>
          <w:b/>
          <w:bCs/>
        </w:rPr>
        <w:t>Обективно:</w:t>
      </w:r>
      <w:r w:rsidR="00764710">
        <w:rPr>
          <w:b/>
          <w:bCs/>
          <w:lang w:val="bg-BG"/>
        </w:rPr>
        <w:t xml:space="preserve"> </w:t>
      </w:r>
      <w:r w:rsidRPr="005A5C2E">
        <w:rPr>
          <w:i/>
          <w:iCs/>
          <w:color w:val="EE0000"/>
        </w:rPr>
        <w:t>Succussio renalis</w:t>
      </w:r>
      <w:r w:rsidRPr="005A5C2E">
        <w:rPr>
          <w:color w:val="EE0000"/>
        </w:rPr>
        <w:t xml:space="preserve"> е силно положително. Коликата винаги се последва от хематурия (макро- или микроскопска)</w:t>
      </w:r>
      <w:r w:rsidRPr="005A5C2E">
        <w:t>.</w:t>
      </w:r>
    </w:p>
    <w:p w14:paraId="78850087" w14:textId="77777777" w:rsidR="005A5C2E" w:rsidRPr="005A5C2E" w:rsidRDefault="005A5C2E" w:rsidP="00A71168">
      <w:pPr>
        <w:numPr>
          <w:ilvl w:val="0"/>
          <w:numId w:val="140"/>
        </w:numPr>
        <w:suppressAutoHyphens/>
        <w:spacing w:after="0" w:line="240" w:lineRule="auto"/>
      </w:pPr>
      <w:r w:rsidRPr="005A5C2E">
        <w:rPr>
          <w:b/>
          <w:bCs/>
        </w:rPr>
        <w:t>При отливъчни и кораловидни камъни:</w:t>
      </w:r>
    </w:p>
    <w:p w14:paraId="21723FBE" w14:textId="77777777" w:rsidR="005A5C2E" w:rsidRPr="005A5C2E" w:rsidRDefault="005A5C2E" w:rsidP="00A71168">
      <w:pPr>
        <w:numPr>
          <w:ilvl w:val="1"/>
          <w:numId w:val="140"/>
        </w:numPr>
        <w:suppressAutoHyphens/>
        <w:spacing w:after="0" w:line="240" w:lineRule="auto"/>
      </w:pPr>
      <w:r w:rsidRPr="005A5C2E">
        <w:t>Болката е тъпа, в поясната област, провокира се от физически усилия.</w:t>
      </w:r>
    </w:p>
    <w:p w14:paraId="370429E0" w14:textId="77777777" w:rsidR="005A5C2E" w:rsidRPr="005A5C2E" w:rsidRDefault="005A5C2E" w:rsidP="00A71168">
      <w:pPr>
        <w:numPr>
          <w:ilvl w:val="0"/>
          <w:numId w:val="140"/>
        </w:numPr>
        <w:suppressAutoHyphens/>
        <w:spacing w:after="0" w:line="240" w:lineRule="auto"/>
      </w:pPr>
      <w:r w:rsidRPr="005A5C2E">
        <w:rPr>
          <w:b/>
          <w:bCs/>
        </w:rPr>
        <w:t>При камък, фиксиран до пикочния мехур:</w:t>
      </w:r>
    </w:p>
    <w:p w14:paraId="35C745A6" w14:textId="48E437C0" w:rsidR="005A5C2E" w:rsidRPr="005A5C2E" w:rsidRDefault="005A5C2E" w:rsidP="00A71168">
      <w:pPr>
        <w:numPr>
          <w:ilvl w:val="1"/>
          <w:numId w:val="140"/>
        </w:numPr>
        <w:suppressAutoHyphens/>
        <w:spacing w:after="0" w:line="240" w:lineRule="auto"/>
      </w:pPr>
      <w:r w:rsidRPr="005A5C2E">
        <w:t>Болка в задната част на уретрата, болезнено уриниране, чести позиви.</w:t>
      </w:r>
      <w:r w:rsidR="00E65634">
        <w:rPr>
          <w:lang w:val="bg-BG"/>
        </w:rPr>
        <w:br/>
      </w:r>
    </w:p>
    <w:p w14:paraId="38C7D1E3" w14:textId="77777777" w:rsidR="005A5C2E" w:rsidRPr="005A5C2E" w:rsidRDefault="005A5C2E" w:rsidP="00706DB1">
      <w:pPr>
        <w:suppressAutoHyphens/>
        <w:spacing w:after="0" w:line="240" w:lineRule="auto"/>
      </w:pPr>
      <w:r w:rsidRPr="005A5C2E">
        <w:rPr>
          <w:b/>
          <w:bCs/>
        </w:rPr>
        <w:t>Изследвания:</w:t>
      </w:r>
    </w:p>
    <w:p w14:paraId="64CBD079" w14:textId="763B8C20" w:rsidR="005A5C2E" w:rsidRPr="005A5C2E" w:rsidRDefault="005A5C2E" w:rsidP="00A71168">
      <w:pPr>
        <w:numPr>
          <w:ilvl w:val="0"/>
          <w:numId w:val="141"/>
        </w:numPr>
        <w:suppressAutoHyphens/>
        <w:spacing w:after="0" w:line="240" w:lineRule="auto"/>
      </w:pPr>
      <w:r w:rsidRPr="005A5C2E">
        <w:rPr>
          <w:b/>
          <w:bCs/>
          <w:color w:val="EE0000"/>
        </w:rPr>
        <w:t>Ехография и венозна урография</w:t>
      </w:r>
      <w:r w:rsidRPr="005A5C2E">
        <w:rPr>
          <w:b/>
          <w:bCs/>
        </w:rPr>
        <w:t>:</w:t>
      </w:r>
      <w:r w:rsidRPr="005A5C2E">
        <w:t xml:space="preserve"> За уточняване на наличието, формата, големината и локализацията на конкремента.</w:t>
      </w:r>
      <w:r w:rsidR="00E65634">
        <w:rPr>
          <w:lang w:val="bg-BG"/>
        </w:rPr>
        <w:br/>
      </w:r>
    </w:p>
    <w:p w14:paraId="7A099815" w14:textId="77777777" w:rsidR="005A5C2E" w:rsidRPr="005A5C2E" w:rsidRDefault="005A5C2E" w:rsidP="00706DB1">
      <w:pPr>
        <w:suppressAutoHyphens/>
        <w:spacing w:after="0" w:line="240" w:lineRule="auto"/>
      </w:pPr>
      <w:r w:rsidRPr="005A5C2E">
        <w:rPr>
          <w:b/>
          <w:bCs/>
        </w:rPr>
        <w:t>Усложнения:</w:t>
      </w:r>
    </w:p>
    <w:p w14:paraId="5D1C4D92" w14:textId="77777777" w:rsidR="005A5C2E" w:rsidRPr="005A5C2E" w:rsidRDefault="005A5C2E" w:rsidP="00A71168">
      <w:pPr>
        <w:numPr>
          <w:ilvl w:val="0"/>
          <w:numId w:val="142"/>
        </w:numPr>
        <w:suppressAutoHyphens/>
        <w:spacing w:after="0" w:line="240" w:lineRule="auto"/>
      </w:pPr>
      <w:r w:rsidRPr="005A5C2E">
        <w:rPr>
          <w:b/>
          <w:bCs/>
          <w:color w:val="EE0000"/>
        </w:rPr>
        <w:t>Хидроуретер или хидронефроза:</w:t>
      </w:r>
      <w:r w:rsidRPr="005A5C2E">
        <w:rPr>
          <w:color w:val="EE0000"/>
        </w:rPr>
        <w:t xml:space="preserve"> Води до атрофия на бъбречния паренхим и нефросклероза</w:t>
      </w:r>
      <w:r w:rsidRPr="005A5C2E">
        <w:t>.</w:t>
      </w:r>
    </w:p>
    <w:p w14:paraId="21D8C244" w14:textId="77777777" w:rsidR="005A5C2E" w:rsidRPr="005A5C2E" w:rsidRDefault="005A5C2E" w:rsidP="00A71168">
      <w:pPr>
        <w:numPr>
          <w:ilvl w:val="0"/>
          <w:numId w:val="142"/>
        </w:numPr>
        <w:suppressAutoHyphens/>
        <w:spacing w:after="0" w:line="240" w:lineRule="auto"/>
      </w:pPr>
      <w:r w:rsidRPr="005A5C2E">
        <w:rPr>
          <w:b/>
          <w:bCs/>
          <w:color w:val="EE0000"/>
        </w:rPr>
        <w:t>Хроничен калкулозен пиелонефрит</w:t>
      </w:r>
      <w:r w:rsidRPr="005A5C2E">
        <w:rPr>
          <w:b/>
          <w:bCs/>
        </w:rPr>
        <w:t>.</w:t>
      </w:r>
    </w:p>
    <w:p w14:paraId="13A17795" w14:textId="77777777" w:rsidR="005A5C2E" w:rsidRPr="005A5C2E" w:rsidRDefault="005A5C2E" w:rsidP="00A71168">
      <w:pPr>
        <w:numPr>
          <w:ilvl w:val="0"/>
          <w:numId w:val="142"/>
        </w:numPr>
        <w:suppressAutoHyphens/>
        <w:spacing w:after="0" w:line="240" w:lineRule="auto"/>
      </w:pPr>
      <w:r w:rsidRPr="005A5C2E">
        <w:rPr>
          <w:b/>
          <w:bCs/>
          <w:color w:val="EE0000"/>
        </w:rPr>
        <w:t>Пионефроза</w:t>
      </w:r>
      <w:r w:rsidRPr="005A5C2E">
        <w:rPr>
          <w:b/>
          <w:bCs/>
        </w:rPr>
        <w:t>:</w:t>
      </w:r>
      <w:r w:rsidRPr="005A5C2E">
        <w:t xml:space="preserve"> При инфекция на хидронефроза.</w:t>
      </w:r>
    </w:p>
    <w:p w14:paraId="3475508B" w14:textId="77777777" w:rsidR="005A5C2E" w:rsidRPr="005A5C2E" w:rsidRDefault="005A5C2E" w:rsidP="00A71168">
      <w:pPr>
        <w:numPr>
          <w:ilvl w:val="0"/>
          <w:numId w:val="142"/>
        </w:numPr>
        <w:suppressAutoHyphens/>
        <w:spacing w:after="0" w:line="240" w:lineRule="auto"/>
      </w:pPr>
      <w:r w:rsidRPr="005A5C2E">
        <w:rPr>
          <w:b/>
          <w:bCs/>
          <w:color w:val="EE0000"/>
        </w:rPr>
        <w:t>Уросепсис</w:t>
      </w:r>
      <w:r w:rsidRPr="005A5C2E">
        <w:rPr>
          <w:b/>
          <w:bCs/>
        </w:rPr>
        <w:t>.</w:t>
      </w:r>
    </w:p>
    <w:p w14:paraId="139FADEE" w14:textId="77777777" w:rsidR="005A5C2E" w:rsidRPr="005A5C2E" w:rsidRDefault="005A5C2E" w:rsidP="00A71168">
      <w:pPr>
        <w:numPr>
          <w:ilvl w:val="0"/>
          <w:numId w:val="142"/>
        </w:numPr>
        <w:suppressAutoHyphens/>
        <w:spacing w:after="0" w:line="240" w:lineRule="auto"/>
      </w:pPr>
      <w:r w:rsidRPr="005A5C2E">
        <w:rPr>
          <w:b/>
          <w:bCs/>
          <w:color w:val="EE0000"/>
        </w:rPr>
        <w:t>Рядко ОБН</w:t>
      </w:r>
      <w:r w:rsidRPr="005A5C2E">
        <w:rPr>
          <w:b/>
          <w:bCs/>
        </w:rPr>
        <w:t>.</w:t>
      </w:r>
    </w:p>
    <w:p w14:paraId="6FE0373C" w14:textId="657B9D7C" w:rsidR="005A5C2E" w:rsidRPr="005A5C2E" w:rsidRDefault="005A5C2E" w:rsidP="00A71168">
      <w:pPr>
        <w:numPr>
          <w:ilvl w:val="0"/>
          <w:numId w:val="142"/>
        </w:numPr>
        <w:suppressAutoHyphens/>
        <w:spacing w:after="0" w:line="240" w:lineRule="auto"/>
      </w:pPr>
      <w:r w:rsidRPr="005A5C2E">
        <w:t>Уретерит, паренхимни абсцеси, паранефрит.</w:t>
      </w:r>
      <w:r w:rsidR="00E65634">
        <w:rPr>
          <w:lang w:val="bg-BG"/>
        </w:rPr>
        <w:br/>
      </w:r>
    </w:p>
    <w:p w14:paraId="07B3E659" w14:textId="77777777" w:rsidR="005A5C2E" w:rsidRPr="005A5C2E" w:rsidRDefault="005A5C2E" w:rsidP="00706DB1">
      <w:pPr>
        <w:suppressAutoHyphens/>
        <w:spacing w:after="0" w:line="240" w:lineRule="auto"/>
      </w:pPr>
      <w:r w:rsidRPr="005A5C2E">
        <w:rPr>
          <w:b/>
          <w:bCs/>
        </w:rPr>
        <w:t>Прогноза:</w:t>
      </w:r>
    </w:p>
    <w:p w14:paraId="1B988707" w14:textId="77777777" w:rsidR="005A5C2E" w:rsidRPr="005A5C2E" w:rsidRDefault="005A5C2E" w:rsidP="00A71168">
      <w:pPr>
        <w:numPr>
          <w:ilvl w:val="0"/>
          <w:numId w:val="143"/>
        </w:numPr>
        <w:suppressAutoHyphens/>
        <w:spacing w:after="0" w:line="240" w:lineRule="auto"/>
      </w:pPr>
      <w:r w:rsidRPr="005A5C2E">
        <w:t>Заболяването е хронично-рецидивиращо.</w:t>
      </w:r>
    </w:p>
    <w:p w14:paraId="4580CED7" w14:textId="77777777" w:rsidR="005A5C2E" w:rsidRPr="005A5C2E" w:rsidRDefault="005A5C2E" w:rsidP="00A71168">
      <w:pPr>
        <w:numPr>
          <w:ilvl w:val="0"/>
          <w:numId w:val="143"/>
        </w:numPr>
        <w:suppressAutoHyphens/>
        <w:spacing w:after="0" w:line="240" w:lineRule="auto"/>
      </w:pPr>
      <w:r w:rsidRPr="005A5C2E">
        <w:t>Близката прогноза е добра, далечната е съмнителна.</w:t>
      </w:r>
    </w:p>
    <w:p w14:paraId="3757A8D3" w14:textId="77777777" w:rsidR="002B752A" w:rsidRDefault="002B752A" w:rsidP="00706DB1">
      <w:pPr>
        <w:suppressAutoHyphens/>
        <w:spacing w:after="0" w:line="240" w:lineRule="auto"/>
        <w:rPr>
          <w:lang w:val="bg-BG"/>
        </w:rPr>
      </w:pPr>
    </w:p>
    <w:p w14:paraId="380CA149" w14:textId="77777777" w:rsidR="00E65634" w:rsidRDefault="00E65634" w:rsidP="00706DB1">
      <w:pPr>
        <w:suppressAutoHyphens/>
        <w:spacing w:after="0" w:line="240" w:lineRule="auto"/>
        <w:rPr>
          <w:lang w:val="bg-BG"/>
        </w:rPr>
      </w:pPr>
    </w:p>
    <w:p w14:paraId="28376501" w14:textId="77777777" w:rsidR="006A159A" w:rsidRDefault="006A159A" w:rsidP="00706DB1">
      <w:pPr>
        <w:spacing w:after="0"/>
      </w:pPr>
    </w:p>
    <w:p w14:paraId="30A92BE4" w14:textId="77777777" w:rsidR="006A159A" w:rsidRDefault="006A159A" w:rsidP="00706DB1">
      <w:pPr>
        <w:spacing w:after="0"/>
      </w:pPr>
    </w:p>
    <w:p w14:paraId="23F1ADF8" w14:textId="77777777" w:rsidR="006A159A" w:rsidRDefault="006A159A" w:rsidP="00706DB1">
      <w:pPr>
        <w:spacing w:after="0"/>
      </w:pPr>
    </w:p>
    <w:p w14:paraId="6FE6D60E" w14:textId="6505A0AB" w:rsidR="00E65634" w:rsidRDefault="00E65634" w:rsidP="00706DB1">
      <w:pPr>
        <w:spacing w:after="0"/>
        <w:rPr>
          <w:lang w:val="bg-BG"/>
        </w:rPr>
      </w:pPr>
      <w:r>
        <w:rPr>
          <w:lang w:val="bg-BG"/>
        </w:rPr>
        <w:br w:type="page"/>
      </w:r>
    </w:p>
    <w:p w14:paraId="786D568D" w14:textId="7497D928" w:rsidR="00C86508" w:rsidRDefault="00C86508" w:rsidP="00706DB1">
      <w:pPr>
        <w:suppressAutoHyphens/>
        <w:spacing w:after="0" w:line="240" w:lineRule="auto"/>
        <w:jc w:val="center"/>
        <w:rPr>
          <w:b/>
          <w:bCs/>
          <w:lang w:val="bg-BG"/>
        </w:rPr>
      </w:pPr>
      <w:r>
        <w:rPr>
          <w:b/>
          <w:bCs/>
          <w:lang w:val="bg-BG"/>
        </w:rPr>
        <w:lastRenderedPageBreak/>
        <w:t xml:space="preserve">84. </w:t>
      </w:r>
      <w:r w:rsidRPr="00C86508">
        <w:rPr>
          <w:b/>
          <w:bCs/>
          <w:lang w:val="bg-BG"/>
        </w:rPr>
        <w:t>Тумори на бъбреците – клинична картина, диагноза.</w:t>
      </w:r>
    </w:p>
    <w:p w14:paraId="31C82303" w14:textId="4463E2CD" w:rsidR="00C86508" w:rsidRDefault="00307326" w:rsidP="00706DB1">
      <w:pPr>
        <w:suppressAutoHyphens/>
        <w:spacing w:after="0" w:line="240" w:lineRule="auto"/>
        <w:rPr>
          <w:lang w:val="bg-BG"/>
        </w:rPr>
      </w:pPr>
      <w:r w:rsidRPr="00307326">
        <w:t>Аденокарциномът (известен още като хипернефром или тумор на Grawitz) е най-честият бъбречен тумор (70-95%). По-често засяга мъжете.</w:t>
      </w:r>
    </w:p>
    <w:p w14:paraId="770173BF" w14:textId="77777777" w:rsidR="00307326" w:rsidRDefault="00307326" w:rsidP="00706DB1">
      <w:pPr>
        <w:suppressAutoHyphens/>
        <w:spacing w:after="0" w:line="240" w:lineRule="auto"/>
        <w:rPr>
          <w:lang w:val="bg-BG"/>
        </w:rPr>
      </w:pPr>
    </w:p>
    <w:p w14:paraId="52F54DA3" w14:textId="77777777" w:rsidR="00307326" w:rsidRPr="00307326" w:rsidRDefault="00307326" w:rsidP="00706DB1">
      <w:pPr>
        <w:suppressAutoHyphens/>
        <w:spacing w:after="0" w:line="240" w:lineRule="auto"/>
      </w:pPr>
      <w:r w:rsidRPr="00307326">
        <w:rPr>
          <w:b/>
          <w:bCs/>
        </w:rPr>
        <w:t>Патоанатомия:</w:t>
      </w:r>
    </w:p>
    <w:p w14:paraId="27B04321" w14:textId="77777777" w:rsidR="00307326" w:rsidRPr="00307326" w:rsidRDefault="00307326" w:rsidP="00A71168">
      <w:pPr>
        <w:numPr>
          <w:ilvl w:val="0"/>
          <w:numId w:val="144"/>
        </w:numPr>
        <w:suppressAutoHyphens/>
        <w:spacing w:after="0" w:line="240" w:lineRule="auto"/>
      </w:pPr>
      <w:r w:rsidRPr="00307326">
        <w:rPr>
          <w:color w:val="EE0000"/>
        </w:rPr>
        <w:t>Изхожда от клетките на тубулния епител</w:t>
      </w:r>
      <w:r w:rsidRPr="00307326">
        <w:t>.</w:t>
      </w:r>
    </w:p>
    <w:p w14:paraId="300C0575" w14:textId="77777777" w:rsidR="00307326" w:rsidRPr="00307326" w:rsidRDefault="00307326" w:rsidP="00A71168">
      <w:pPr>
        <w:numPr>
          <w:ilvl w:val="0"/>
          <w:numId w:val="144"/>
        </w:numPr>
        <w:suppressAutoHyphens/>
        <w:spacing w:after="0" w:line="240" w:lineRule="auto"/>
      </w:pPr>
      <w:r w:rsidRPr="00307326">
        <w:rPr>
          <w:b/>
          <w:bCs/>
        </w:rPr>
        <w:t>Макроскопски</w:t>
      </w:r>
      <w:r w:rsidRPr="00307326">
        <w:rPr>
          <w:b/>
          <w:bCs/>
          <w:color w:val="EE0000"/>
        </w:rPr>
        <w:t>:</w:t>
      </w:r>
      <w:r w:rsidRPr="00307326">
        <w:rPr>
          <w:color w:val="EE0000"/>
        </w:rPr>
        <w:t xml:space="preserve"> Бъбрекът е увеличен и деформиран</w:t>
      </w:r>
      <w:r w:rsidRPr="00307326">
        <w:t xml:space="preserve">. В него се намират </w:t>
      </w:r>
      <w:r w:rsidRPr="00307326">
        <w:rPr>
          <w:color w:val="EE0000"/>
        </w:rPr>
        <w:t>един или няколко възела с кръгла форма</w:t>
      </w:r>
      <w:r w:rsidRPr="00307326">
        <w:t xml:space="preserve">, </w:t>
      </w:r>
      <w:r w:rsidRPr="00793E22">
        <w:rPr>
          <w:color w:val="EE0000"/>
        </w:rPr>
        <w:t xml:space="preserve">мекоеластична консистенция </w:t>
      </w:r>
      <w:r w:rsidRPr="00307326">
        <w:t xml:space="preserve">и </w:t>
      </w:r>
      <w:r w:rsidRPr="00307326">
        <w:rPr>
          <w:color w:val="EE0000"/>
        </w:rPr>
        <w:t>пъстра жълто-червеникава повърхност</w:t>
      </w:r>
      <w:r w:rsidRPr="00307326">
        <w:t>.</w:t>
      </w:r>
    </w:p>
    <w:p w14:paraId="583A2362" w14:textId="54361B03" w:rsidR="00307326" w:rsidRPr="00307326" w:rsidRDefault="00307326" w:rsidP="00A71168">
      <w:pPr>
        <w:numPr>
          <w:ilvl w:val="0"/>
          <w:numId w:val="144"/>
        </w:numPr>
        <w:suppressAutoHyphens/>
        <w:spacing w:after="0" w:line="240" w:lineRule="auto"/>
      </w:pPr>
      <w:r w:rsidRPr="00307326">
        <w:rPr>
          <w:b/>
          <w:bCs/>
        </w:rPr>
        <w:t>Метастазиране:</w:t>
      </w:r>
      <w:r w:rsidRPr="00307326">
        <w:t xml:space="preserve"> </w:t>
      </w:r>
      <w:r w:rsidRPr="00307326">
        <w:rPr>
          <w:color w:val="EE0000"/>
        </w:rPr>
        <w:t>В белия дроб, костите, черния дроб, мозъка</w:t>
      </w:r>
      <w:r w:rsidRPr="00307326">
        <w:t>. Локално прораства в долната празна вена.</w:t>
      </w:r>
      <w:r w:rsidR="00A25FC2">
        <w:rPr>
          <w:lang w:val="bg-BG"/>
        </w:rPr>
        <w:br/>
      </w:r>
    </w:p>
    <w:p w14:paraId="496C4430" w14:textId="77777777" w:rsidR="00307326" w:rsidRPr="00307326" w:rsidRDefault="00307326" w:rsidP="00706DB1">
      <w:pPr>
        <w:suppressAutoHyphens/>
        <w:spacing w:after="0" w:line="240" w:lineRule="auto"/>
      </w:pPr>
      <w:r w:rsidRPr="00307326">
        <w:rPr>
          <w:b/>
          <w:bCs/>
        </w:rPr>
        <w:t>Клинична картина:</w:t>
      </w:r>
    </w:p>
    <w:p w14:paraId="5980BA41" w14:textId="77777777" w:rsidR="00307326" w:rsidRPr="00307326" w:rsidRDefault="00307326" w:rsidP="00A71168">
      <w:pPr>
        <w:numPr>
          <w:ilvl w:val="0"/>
          <w:numId w:val="145"/>
        </w:numPr>
        <w:suppressAutoHyphens/>
        <w:spacing w:after="0" w:line="240" w:lineRule="auto"/>
      </w:pPr>
      <w:r w:rsidRPr="00307326">
        <w:t>Ранните прояви са нехарактерни и често заболяването се диагностицира късно.</w:t>
      </w:r>
    </w:p>
    <w:p w14:paraId="3A764121" w14:textId="77777777" w:rsidR="00307326" w:rsidRPr="00307326" w:rsidRDefault="00307326" w:rsidP="00A71168">
      <w:pPr>
        <w:numPr>
          <w:ilvl w:val="0"/>
          <w:numId w:val="145"/>
        </w:numPr>
        <w:suppressAutoHyphens/>
        <w:spacing w:after="0" w:line="240" w:lineRule="auto"/>
      </w:pPr>
      <w:r w:rsidRPr="00307326">
        <w:rPr>
          <w:b/>
          <w:bCs/>
        </w:rPr>
        <w:t>Ранни симптоми:</w:t>
      </w:r>
      <w:r w:rsidRPr="00307326">
        <w:t xml:space="preserve"> </w:t>
      </w:r>
      <w:r w:rsidRPr="00307326">
        <w:rPr>
          <w:color w:val="EE0000"/>
        </w:rPr>
        <w:t>Продължителен фебрилитет, обща слабост, безапетитие, отслабване на тегло, анемичен синдром.</w:t>
      </w:r>
    </w:p>
    <w:p w14:paraId="65AD6FF2" w14:textId="63FBDBB5" w:rsidR="00307326" w:rsidRPr="00307326" w:rsidRDefault="00307326" w:rsidP="00A71168">
      <w:pPr>
        <w:numPr>
          <w:ilvl w:val="0"/>
          <w:numId w:val="145"/>
        </w:numPr>
        <w:suppressAutoHyphens/>
        <w:spacing w:after="0" w:line="240" w:lineRule="auto"/>
      </w:pPr>
      <w:r w:rsidRPr="00307326">
        <w:rPr>
          <w:b/>
          <w:bCs/>
        </w:rPr>
        <w:t>Характерен симптом:</w:t>
      </w:r>
      <w:r w:rsidR="00A25FC2">
        <w:rPr>
          <w:b/>
          <w:bCs/>
          <w:lang w:val="bg-BG"/>
        </w:rPr>
        <w:t xml:space="preserve"> </w:t>
      </w:r>
      <w:r w:rsidRPr="00307326">
        <w:rPr>
          <w:b/>
          <w:bCs/>
          <w:color w:val="EE0000"/>
        </w:rPr>
        <w:t>Макроскопска хематурия</w:t>
      </w:r>
      <w:r w:rsidRPr="00307326">
        <w:t xml:space="preserve">, която настъпва </w:t>
      </w:r>
      <w:r w:rsidRPr="00307326">
        <w:rPr>
          <w:color w:val="EE0000"/>
        </w:rPr>
        <w:t>внезапно</w:t>
      </w:r>
      <w:r w:rsidRPr="00307326">
        <w:t xml:space="preserve">, </w:t>
      </w:r>
      <w:r w:rsidRPr="00307326">
        <w:rPr>
          <w:color w:val="EE0000"/>
        </w:rPr>
        <w:t xml:space="preserve">не се придружава от смущения в уринирането и рецидивира </w:t>
      </w:r>
      <w:r w:rsidRPr="00307326">
        <w:t>през различни интервали.</w:t>
      </w:r>
    </w:p>
    <w:p w14:paraId="49AC7267" w14:textId="77777777" w:rsidR="00307326" w:rsidRPr="00307326" w:rsidRDefault="00307326" w:rsidP="00A71168">
      <w:pPr>
        <w:numPr>
          <w:ilvl w:val="0"/>
          <w:numId w:val="145"/>
        </w:numPr>
        <w:suppressAutoHyphens/>
        <w:spacing w:after="0" w:line="240" w:lineRule="auto"/>
      </w:pPr>
      <w:r w:rsidRPr="00307326">
        <w:t xml:space="preserve">По време на хематурията може да се яви </w:t>
      </w:r>
      <w:r w:rsidRPr="00A41D71">
        <w:rPr>
          <w:color w:val="EE0000"/>
        </w:rPr>
        <w:t xml:space="preserve">бъбречна </w:t>
      </w:r>
      <w:r w:rsidRPr="00307326">
        <w:rPr>
          <w:color w:val="EE0000"/>
        </w:rPr>
        <w:t>колика, предизвикана от кръвни съсиреци</w:t>
      </w:r>
      <w:r w:rsidRPr="00307326">
        <w:t>.</w:t>
      </w:r>
    </w:p>
    <w:p w14:paraId="77ADAAF0" w14:textId="77777777" w:rsidR="00307326" w:rsidRPr="00307326" w:rsidRDefault="00307326" w:rsidP="00A71168">
      <w:pPr>
        <w:numPr>
          <w:ilvl w:val="0"/>
          <w:numId w:val="145"/>
        </w:numPr>
        <w:suppressAutoHyphens/>
        <w:spacing w:after="0" w:line="240" w:lineRule="auto"/>
      </w:pPr>
      <w:r w:rsidRPr="00307326">
        <w:rPr>
          <w:b/>
          <w:bCs/>
        </w:rPr>
        <w:t>Късни симптоми (класическа триада):</w:t>
      </w:r>
    </w:p>
    <w:p w14:paraId="5C83AB01" w14:textId="77777777" w:rsidR="00307326" w:rsidRPr="00307326" w:rsidRDefault="00307326" w:rsidP="00A71168">
      <w:pPr>
        <w:numPr>
          <w:ilvl w:val="1"/>
          <w:numId w:val="145"/>
        </w:numPr>
        <w:suppressAutoHyphens/>
        <w:spacing w:after="0" w:line="240" w:lineRule="auto"/>
        <w:rPr>
          <w:color w:val="EE0000"/>
        </w:rPr>
      </w:pPr>
      <w:r w:rsidRPr="00307326">
        <w:rPr>
          <w:color w:val="EE0000"/>
        </w:rPr>
        <w:t>Хематурия</w:t>
      </w:r>
    </w:p>
    <w:p w14:paraId="42441BE8" w14:textId="77777777" w:rsidR="00307326" w:rsidRPr="00307326" w:rsidRDefault="00307326" w:rsidP="00A71168">
      <w:pPr>
        <w:numPr>
          <w:ilvl w:val="1"/>
          <w:numId w:val="145"/>
        </w:numPr>
        <w:suppressAutoHyphens/>
        <w:spacing w:after="0" w:line="240" w:lineRule="auto"/>
        <w:rPr>
          <w:color w:val="EE0000"/>
        </w:rPr>
      </w:pPr>
      <w:r w:rsidRPr="00307326">
        <w:rPr>
          <w:color w:val="EE0000"/>
        </w:rPr>
        <w:t>Болка в кръста</w:t>
      </w:r>
    </w:p>
    <w:p w14:paraId="49EF6541" w14:textId="3AB736AE" w:rsidR="00307326" w:rsidRPr="00307326" w:rsidRDefault="00307326" w:rsidP="00A71168">
      <w:pPr>
        <w:numPr>
          <w:ilvl w:val="1"/>
          <w:numId w:val="145"/>
        </w:numPr>
        <w:suppressAutoHyphens/>
        <w:spacing w:after="0" w:line="240" w:lineRule="auto"/>
      </w:pPr>
      <w:r w:rsidRPr="00307326">
        <w:rPr>
          <w:color w:val="EE0000"/>
        </w:rPr>
        <w:t>Палпиране на уголемен, твърд, с неравна повърхност бъбрек</w:t>
      </w:r>
      <w:r w:rsidRPr="00307326">
        <w:t>.</w:t>
      </w:r>
      <w:r w:rsidR="00A25FC2">
        <w:rPr>
          <w:lang w:val="bg-BG"/>
        </w:rPr>
        <w:br/>
      </w:r>
    </w:p>
    <w:p w14:paraId="000C3D84" w14:textId="77777777" w:rsidR="00307326" w:rsidRPr="00307326" w:rsidRDefault="00307326" w:rsidP="00706DB1">
      <w:pPr>
        <w:suppressAutoHyphens/>
        <w:spacing w:after="0" w:line="240" w:lineRule="auto"/>
      </w:pPr>
      <w:r w:rsidRPr="00307326">
        <w:rPr>
          <w:b/>
          <w:bCs/>
        </w:rPr>
        <w:t>Изследвания:</w:t>
      </w:r>
    </w:p>
    <w:p w14:paraId="70A0AEB1" w14:textId="77777777" w:rsidR="00307326" w:rsidRPr="00307326" w:rsidRDefault="00307326" w:rsidP="00A71168">
      <w:pPr>
        <w:numPr>
          <w:ilvl w:val="0"/>
          <w:numId w:val="146"/>
        </w:numPr>
        <w:suppressAutoHyphens/>
        <w:spacing w:after="0" w:line="240" w:lineRule="auto"/>
        <w:rPr>
          <w:color w:val="EE0000"/>
        </w:rPr>
      </w:pPr>
      <w:r w:rsidRPr="00307326">
        <w:rPr>
          <w:b/>
          <w:bCs/>
        </w:rPr>
        <w:t>Образни:</w:t>
      </w:r>
      <w:r w:rsidRPr="00307326">
        <w:t xml:space="preserve"> </w:t>
      </w:r>
      <w:r w:rsidRPr="00307326">
        <w:rPr>
          <w:color w:val="EE0000"/>
        </w:rPr>
        <w:t>Венозна урография, ехография, компютърна томография.</w:t>
      </w:r>
    </w:p>
    <w:p w14:paraId="5F5AAFEA" w14:textId="77777777" w:rsidR="00307326" w:rsidRPr="00307326" w:rsidRDefault="00307326" w:rsidP="00A71168">
      <w:pPr>
        <w:numPr>
          <w:ilvl w:val="0"/>
          <w:numId w:val="146"/>
        </w:numPr>
        <w:suppressAutoHyphens/>
        <w:spacing w:after="0" w:line="240" w:lineRule="auto"/>
      </w:pPr>
      <w:r w:rsidRPr="00307326">
        <w:rPr>
          <w:b/>
          <w:bCs/>
        </w:rPr>
        <w:t>Лабораторни:</w:t>
      </w:r>
    </w:p>
    <w:p w14:paraId="351B95FA" w14:textId="77777777" w:rsidR="00307326" w:rsidRPr="00307326" w:rsidRDefault="00307326" w:rsidP="00A71168">
      <w:pPr>
        <w:numPr>
          <w:ilvl w:val="1"/>
          <w:numId w:val="146"/>
        </w:numPr>
        <w:suppressAutoHyphens/>
        <w:spacing w:after="0" w:line="240" w:lineRule="auto"/>
      </w:pPr>
      <w:r w:rsidRPr="00307326">
        <w:rPr>
          <w:color w:val="EE0000"/>
        </w:rPr>
        <w:t>СУЕ почти винаги е ускорена</w:t>
      </w:r>
      <w:r w:rsidRPr="00307326">
        <w:t>.</w:t>
      </w:r>
    </w:p>
    <w:p w14:paraId="7E5555DC" w14:textId="77777777" w:rsidR="00307326" w:rsidRPr="00307326" w:rsidRDefault="00307326" w:rsidP="00A71168">
      <w:pPr>
        <w:numPr>
          <w:ilvl w:val="1"/>
          <w:numId w:val="146"/>
        </w:numPr>
        <w:suppressAutoHyphens/>
        <w:spacing w:after="0" w:line="240" w:lineRule="auto"/>
      </w:pPr>
      <w:r w:rsidRPr="00307326">
        <w:rPr>
          <w:color w:val="EE0000"/>
        </w:rPr>
        <w:t>Установява се анемия</w:t>
      </w:r>
      <w:r w:rsidRPr="00307326">
        <w:t>.</w:t>
      </w:r>
    </w:p>
    <w:p w14:paraId="2ACBC20C" w14:textId="21B97CF7" w:rsidR="00307326" w:rsidRPr="00307326" w:rsidRDefault="00307326" w:rsidP="00A71168">
      <w:pPr>
        <w:numPr>
          <w:ilvl w:val="1"/>
          <w:numId w:val="146"/>
        </w:numPr>
        <w:suppressAutoHyphens/>
        <w:spacing w:after="0" w:line="240" w:lineRule="auto"/>
      </w:pPr>
      <w:r w:rsidRPr="00307326">
        <w:rPr>
          <w:color w:val="EE0000"/>
        </w:rPr>
        <w:t xml:space="preserve">При хормонална продукция на еритропоетин от тумора се установява </w:t>
      </w:r>
      <w:r w:rsidRPr="00307326">
        <w:rPr>
          <w:b/>
          <w:bCs/>
          <w:color w:val="EE0000"/>
        </w:rPr>
        <w:t>полиглобулия</w:t>
      </w:r>
      <w:r w:rsidRPr="00307326">
        <w:t>.</w:t>
      </w:r>
      <w:r w:rsidR="00A25FC2">
        <w:rPr>
          <w:lang w:val="bg-BG"/>
        </w:rPr>
        <w:br/>
      </w:r>
    </w:p>
    <w:p w14:paraId="65E01A34" w14:textId="77777777" w:rsidR="00307326" w:rsidRPr="00307326" w:rsidRDefault="00307326" w:rsidP="00706DB1">
      <w:pPr>
        <w:suppressAutoHyphens/>
        <w:spacing w:after="0" w:line="240" w:lineRule="auto"/>
      </w:pPr>
      <w:r w:rsidRPr="00307326">
        <w:rPr>
          <w:b/>
          <w:bCs/>
        </w:rPr>
        <w:t>Прогноза:</w:t>
      </w:r>
    </w:p>
    <w:p w14:paraId="615A208B" w14:textId="77777777" w:rsidR="00307326" w:rsidRPr="00307326" w:rsidRDefault="00307326" w:rsidP="00A71168">
      <w:pPr>
        <w:numPr>
          <w:ilvl w:val="0"/>
          <w:numId w:val="147"/>
        </w:numPr>
        <w:suppressAutoHyphens/>
        <w:spacing w:after="0" w:line="240" w:lineRule="auto"/>
      </w:pPr>
      <w:r w:rsidRPr="00307326">
        <w:t>Неблагоприятна.</w:t>
      </w:r>
    </w:p>
    <w:p w14:paraId="599F64AA" w14:textId="77777777" w:rsidR="00307326" w:rsidRPr="00307326" w:rsidRDefault="00307326" w:rsidP="00A71168">
      <w:pPr>
        <w:numPr>
          <w:ilvl w:val="0"/>
          <w:numId w:val="147"/>
        </w:numPr>
        <w:suppressAutoHyphens/>
        <w:spacing w:after="0" w:line="240" w:lineRule="auto"/>
      </w:pPr>
      <w:r w:rsidRPr="00307326">
        <w:t>При рано поставена диагноза и проведено радикално лечение се постига добър резултат.</w:t>
      </w:r>
    </w:p>
    <w:p w14:paraId="7290C716" w14:textId="77777777" w:rsidR="00307326" w:rsidRPr="00307326" w:rsidRDefault="00307326" w:rsidP="00706DB1">
      <w:pPr>
        <w:suppressAutoHyphens/>
        <w:spacing w:after="0" w:line="240" w:lineRule="auto"/>
        <w:rPr>
          <w:lang w:val="bg-BG"/>
        </w:rPr>
      </w:pPr>
    </w:p>
    <w:p w14:paraId="1D9D599E" w14:textId="77777777" w:rsidR="00E65634" w:rsidRDefault="00E65634" w:rsidP="00706DB1">
      <w:pPr>
        <w:suppressAutoHyphens/>
        <w:spacing w:after="0" w:line="240" w:lineRule="auto"/>
      </w:pPr>
    </w:p>
    <w:p w14:paraId="4FB997EB" w14:textId="1E05E59E" w:rsidR="00A41D71" w:rsidRDefault="00A41D71" w:rsidP="00706DB1">
      <w:pPr>
        <w:spacing w:after="0"/>
      </w:pPr>
      <w:r>
        <w:br w:type="page"/>
      </w:r>
    </w:p>
    <w:p w14:paraId="15A0B9AC" w14:textId="60E4BA86" w:rsidR="00DE355B" w:rsidRPr="00D412AE" w:rsidRDefault="00DE355B" w:rsidP="00706DB1">
      <w:pPr>
        <w:suppressAutoHyphens/>
        <w:spacing w:after="0" w:line="240" w:lineRule="auto"/>
        <w:jc w:val="center"/>
        <w:rPr>
          <w:b/>
          <w:bCs/>
          <w:lang w:val="bg-BG"/>
        </w:rPr>
      </w:pPr>
      <w:r w:rsidRPr="00D412AE">
        <w:rPr>
          <w:b/>
          <w:bCs/>
        </w:rPr>
        <w:lastRenderedPageBreak/>
        <w:t xml:space="preserve">85. </w:t>
      </w:r>
      <w:r w:rsidRPr="00D412AE">
        <w:rPr>
          <w:b/>
          <w:bCs/>
          <w:lang w:val="bg-BG"/>
        </w:rPr>
        <w:t>Болести на хранопровода (функционални заболявания, езофагит, карцином) - етиология, патогенеза, клинична картина,  диагноза.</w:t>
      </w:r>
    </w:p>
    <w:p w14:paraId="6346B0AB" w14:textId="77777777" w:rsidR="00A41D71" w:rsidRDefault="00A41D71" w:rsidP="00706DB1">
      <w:pPr>
        <w:suppressAutoHyphens/>
        <w:spacing w:after="0" w:line="240" w:lineRule="auto"/>
      </w:pPr>
    </w:p>
    <w:p w14:paraId="4E0A113C" w14:textId="77777777" w:rsidR="00BB7E26" w:rsidRPr="00BB7E26" w:rsidRDefault="00BB7E26" w:rsidP="00706DB1">
      <w:pPr>
        <w:suppressAutoHyphens/>
        <w:spacing w:after="0" w:line="240" w:lineRule="auto"/>
        <w:rPr>
          <w:b/>
          <w:bCs/>
        </w:rPr>
      </w:pPr>
      <w:r w:rsidRPr="00BB7E26">
        <w:rPr>
          <w:b/>
          <w:bCs/>
        </w:rPr>
        <w:t>Ахалазия на хранопровода (Achalasia Oesophagi)</w:t>
      </w:r>
    </w:p>
    <w:p w14:paraId="7344169E" w14:textId="77777777" w:rsidR="00BB7E26" w:rsidRPr="00BB7E26" w:rsidRDefault="00BB7E26" w:rsidP="00706DB1">
      <w:pPr>
        <w:suppressAutoHyphens/>
        <w:spacing w:after="0" w:line="240" w:lineRule="auto"/>
      </w:pPr>
      <w:r w:rsidRPr="00BB7E26">
        <w:rPr>
          <w:b/>
          <w:bCs/>
        </w:rPr>
        <w:t>Дефиниция:</w:t>
      </w:r>
    </w:p>
    <w:p w14:paraId="162493DA" w14:textId="77777777" w:rsidR="00BB7E26" w:rsidRPr="00BB7E26" w:rsidRDefault="00BB7E26" w:rsidP="00A71168">
      <w:pPr>
        <w:numPr>
          <w:ilvl w:val="0"/>
          <w:numId w:val="148"/>
        </w:numPr>
        <w:suppressAutoHyphens/>
        <w:spacing w:after="0" w:line="240" w:lineRule="auto"/>
      </w:pPr>
      <w:r w:rsidRPr="00BB7E26">
        <w:t>Разстройство в моториката на гладката мускулатура на хранопровода.</w:t>
      </w:r>
    </w:p>
    <w:p w14:paraId="1448CDC4" w14:textId="45562A5D" w:rsidR="00BB7E26" w:rsidRPr="00BB7E26" w:rsidRDefault="00BB7E26" w:rsidP="00A71168">
      <w:pPr>
        <w:numPr>
          <w:ilvl w:val="0"/>
          <w:numId w:val="148"/>
        </w:numPr>
        <w:suppressAutoHyphens/>
        <w:spacing w:after="0" w:line="240" w:lineRule="auto"/>
      </w:pPr>
      <w:r w:rsidRPr="00BB7E26">
        <w:t>Характеризира се с болестно повишен тонус на долния езофагеален сфинктер и мускулен спазъм вместо нормална перисталтика при преглъщане.</w:t>
      </w:r>
      <w:r w:rsidR="00317A2C">
        <w:rPr>
          <w:lang w:val="bg-BG"/>
        </w:rPr>
        <w:br/>
      </w:r>
    </w:p>
    <w:p w14:paraId="480A9B30" w14:textId="77777777" w:rsidR="00BB7E26" w:rsidRPr="00BB7E26" w:rsidRDefault="00BB7E26" w:rsidP="00706DB1">
      <w:pPr>
        <w:suppressAutoHyphens/>
        <w:spacing w:after="0" w:line="240" w:lineRule="auto"/>
      </w:pPr>
      <w:r w:rsidRPr="00BB7E26">
        <w:rPr>
          <w:b/>
          <w:bCs/>
        </w:rPr>
        <w:t>Клиника (общ преглед):</w:t>
      </w:r>
    </w:p>
    <w:p w14:paraId="59F0691C" w14:textId="44ED6F56" w:rsidR="00BB7E26" w:rsidRPr="00BB7E26" w:rsidRDefault="00BB7E26" w:rsidP="00A71168">
      <w:pPr>
        <w:numPr>
          <w:ilvl w:val="0"/>
          <w:numId w:val="149"/>
        </w:numPr>
        <w:suppressAutoHyphens/>
        <w:spacing w:after="0" w:line="240" w:lineRule="auto"/>
      </w:pPr>
      <w:r w:rsidRPr="00BB7E26">
        <w:t>Главните симптоми са дисфагия, езофагеална болка след хранене и регургитация.</w:t>
      </w:r>
      <w:r w:rsidR="00E603A0">
        <w:rPr>
          <w:lang w:val="bg-BG"/>
        </w:rPr>
        <w:br/>
      </w:r>
    </w:p>
    <w:p w14:paraId="76FD4DDB" w14:textId="77777777" w:rsidR="00BB7E26" w:rsidRPr="00BB7E26" w:rsidRDefault="00BB7E26" w:rsidP="00706DB1">
      <w:pPr>
        <w:suppressAutoHyphens/>
        <w:spacing w:after="0" w:line="240" w:lineRule="auto"/>
      </w:pPr>
      <w:r w:rsidRPr="00BB7E26">
        <w:rPr>
          <w:b/>
          <w:bCs/>
        </w:rPr>
        <w:t>Етиология:</w:t>
      </w:r>
    </w:p>
    <w:p w14:paraId="6EA0BFF8" w14:textId="63D514BA" w:rsidR="00BB7E26" w:rsidRPr="00BB7E26" w:rsidRDefault="00BB7E26" w:rsidP="00A71168">
      <w:pPr>
        <w:numPr>
          <w:ilvl w:val="0"/>
          <w:numId w:val="150"/>
        </w:numPr>
        <w:suppressAutoHyphens/>
        <w:spacing w:after="0" w:line="240" w:lineRule="auto"/>
      </w:pPr>
      <w:r w:rsidRPr="00BB7E26">
        <w:rPr>
          <w:color w:val="EE0000"/>
        </w:rPr>
        <w:t>Патологично увреждане в инервацията на гладката мускулатура на торакалния хранопровод и долния езофагеален сфинктер, вследствие редукция на съответните вегетативни неврони</w:t>
      </w:r>
      <w:r w:rsidRPr="00BB7E26">
        <w:t>.</w:t>
      </w:r>
      <w:r w:rsidR="00E603A0">
        <w:rPr>
          <w:lang w:val="bg-BG"/>
        </w:rPr>
        <w:br/>
      </w:r>
    </w:p>
    <w:p w14:paraId="27F17F36" w14:textId="77777777" w:rsidR="00BB7E26" w:rsidRPr="00BB7E26" w:rsidRDefault="00BB7E26" w:rsidP="00706DB1">
      <w:pPr>
        <w:suppressAutoHyphens/>
        <w:spacing w:after="0" w:line="240" w:lineRule="auto"/>
      </w:pPr>
      <w:r w:rsidRPr="00BB7E26">
        <w:rPr>
          <w:b/>
          <w:bCs/>
        </w:rPr>
        <w:t>Патогенеза:</w:t>
      </w:r>
    </w:p>
    <w:p w14:paraId="76AA06AB" w14:textId="77777777" w:rsidR="00BB7E26" w:rsidRPr="00BB7E26" w:rsidRDefault="00BB7E26" w:rsidP="00A71168">
      <w:pPr>
        <w:numPr>
          <w:ilvl w:val="0"/>
          <w:numId w:val="151"/>
        </w:numPr>
        <w:suppressAutoHyphens/>
        <w:spacing w:after="0" w:line="240" w:lineRule="auto"/>
      </w:pPr>
      <w:r w:rsidRPr="00BB7E26">
        <w:t xml:space="preserve">Смутено е преминаването на храната поради </w:t>
      </w:r>
      <w:r w:rsidRPr="00BB7E26">
        <w:rPr>
          <w:color w:val="EE0000"/>
        </w:rPr>
        <w:t>спазъм на долния езофагеален сфинктер</w:t>
      </w:r>
      <w:r w:rsidRPr="00BB7E26">
        <w:t>, който не се релаксира при преглъщане.</w:t>
      </w:r>
    </w:p>
    <w:p w14:paraId="73CEB5F8" w14:textId="0088FF49" w:rsidR="00BB7E26" w:rsidRPr="00BB7E26" w:rsidRDefault="00BB7E26" w:rsidP="00A71168">
      <w:pPr>
        <w:numPr>
          <w:ilvl w:val="0"/>
          <w:numId w:val="151"/>
        </w:numPr>
        <w:suppressAutoHyphens/>
        <w:spacing w:after="0" w:line="240" w:lineRule="auto"/>
      </w:pPr>
      <w:r w:rsidRPr="00BB7E26">
        <w:rPr>
          <w:color w:val="EE0000"/>
        </w:rPr>
        <w:t>Торакалната част на хранопровода също осъществява спазъм или смутена перисталтика</w:t>
      </w:r>
      <w:r w:rsidRPr="00BB7E26">
        <w:t>.</w:t>
      </w:r>
      <w:r w:rsidR="00E603A0">
        <w:rPr>
          <w:lang w:val="bg-BG"/>
        </w:rPr>
        <w:br/>
      </w:r>
    </w:p>
    <w:p w14:paraId="5C27E201" w14:textId="77777777" w:rsidR="00BB7E26" w:rsidRPr="00BB7E26" w:rsidRDefault="00BB7E26" w:rsidP="00706DB1">
      <w:pPr>
        <w:suppressAutoHyphens/>
        <w:spacing w:after="0" w:line="240" w:lineRule="auto"/>
      </w:pPr>
      <w:r w:rsidRPr="00BB7E26">
        <w:rPr>
          <w:b/>
          <w:bCs/>
        </w:rPr>
        <w:t>Клинична картина:</w:t>
      </w:r>
    </w:p>
    <w:p w14:paraId="01162466" w14:textId="77777777" w:rsidR="00BB7E26" w:rsidRPr="00BB7E26" w:rsidRDefault="00BB7E26" w:rsidP="00A71168">
      <w:pPr>
        <w:numPr>
          <w:ilvl w:val="0"/>
          <w:numId w:val="152"/>
        </w:numPr>
        <w:suppressAutoHyphens/>
        <w:spacing w:after="0" w:line="240" w:lineRule="auto"/>
      </w:pPr>
      <w:r w:rsidRPr="00BB7E26">
        <w:rPr>
          <w:b/>
          <w:bCs/>
          <w:color w:val="EE0000"/>
        </w:rPr>
        <w:t>Дисфагия</w:t>
      </w:r>
      <w:r w:rsidRPr="00BB7E26">
        <w:rPr>
          <w:b/>
          <w:bCs/>
        </w:rPr>
        <w:t>:</w:t>
      </w:r>
      <w:r w:rsidRPr="00BB7E26">
        <w:t xml:space="preserve"> Основен симптом. Характерно е, че се явява при приемане както на </w:t>
      </w:r>
      <w:r w:rsidRPr="00BB7E26">
        <w:rPr>
          <w:color w:val="EE0000"/>
        </w:rPr>
        <w:t>течна</w:t>
      </w:r>
      <w:r w:rsidRPr="00BB7E26">
        <w:t xml:space="preserve">, така и на </w:t>
      </w:r>
      <w:r w:rsidRPr="00BB7E26">
        <w:rPr>
          <w:color w:val="EE0000"/>
        </w:rPr>
        <w:t>твърда храна</w:t>
      </w:r>
      <w:r w:rsidRPr="00BB7E26">
        <w:t>.</w:t>
      </w:r>
    </w:p>
    <w:p w14:paraId="497EFCF9" w14:textId="27BE180D" w:rsidR="00BB7E26" w:rsidRPr="00BB7E26" w:rsidRDefault="00BB7E26" w:rsidP="00A71168">
      <w:pPr>
        <w:numPr>
          <w:ilvl w:val="0"/>
          <w:numId w:val="152"/>
        </w:numPr>
        <w:suppressAutoHyphens/>
        <w:spacing w:after="0" w:line="240" w:lineRule="auto"/>
      </w:pPr>
      <w:r w:rsidRPr="00BB7E26">
        <w:rPr>
          <w:b/>
          <w:bCs/>
          <w:color w:val="EE0000"/>
        </w:rPr>
        <w:t>Езофагеална болка</w:t>
      </w:r>
      <w:r w:rsidRPr="00BB7E26">
        <w:rPr>
          <w:b/>
          <w:bCs/>
        </w:rPr>
        <w:t>:</w:t>
      </w:r>
      <w:r w:rsidRPr="00BB7E26">
        <w:t xml:space="preserve"> Появява се след хранене при по-тежки случаи. Локализирана е зад дисталната част на гръдната кост и в епигастриума. Може да има и </w:t>
      </w:r>
      <w:r w:rsidRPr="00BB7E26">
        <w:rPr>
          <w:color w:val="EE0000"/>
        </w:rPr>
        <w:t>пирозис</w:t>
      </w:r>
      <w:r w:rsidRPr="00BB7E26">
        <w:t>.</w:t>
      </w:r>
    </w:p>
    <w:p w14:paraId="27BBC4D6" w14:textId="77777777" w:rsidR="00BB7E26" w:rsidRPr="00BB7E26" w:rsidRDefault="00BB7E26" w:rsidP="00A71168">
      <w:pPr>
        <w:numPr>
          <w:ilvl w:val="0"/>
          <w:numId w:val="152"/>
        </w:numPr>
        <w:suppressAutoHyphens/>
        <w:spacing w:after="0" w:line="240" w:lineRule="auto"/>
      </w:pPr>
      <w:r w:rsidRPr="00BB7E26">
        <w:rPr>
          <w:b/>
          <w:bCs/>
          <w:color w:val="EE0000"/>
        </w:rPr>
        <w:t>Повръщане</w:t>
      </w:r>
      <w:r w:rsidRPr="00BB7E26">
        <w:rPr>
          <w:b/>
          <w:bCs/>
        </w:rPr>
        <w:t>:</w:t>
      </w:r>
      <w:r w:rsidRPr="00BB7E26">
        <w:t xml:space="preserve"> На несмляна, несъдържаща стомашен сок храна. Носи облекчение.</w:t>
      </w:r>
    </w:p>
    <w:p w14:paraId="697B05A7" w14:textId="1ABC9C28" w:rsidR="00BB7E26" w:rsidRPr="00BB7E26" w:rsidRDefault="00BB7E26" w:rsidP="00A71168">
      <w:pPr>
        <w:numPr>
          <w:ilvl w:val="0"/>
          <w:numId w:val="152"/>
        </w:numPr>
        <w:suppressAutoHyphens/>
        <w:spacing w:after="0" w:line="240" w:lineRule="auto"/>
      </w:pPr>
      <w:r w:rsidRPr="00BB7E26">
        <w:rPr>
          <w:b/>
          <w:bCs/>
          <w:color w:val="EE0000"/>
        </w:rPr>
        <w:t>Намаление на теглото</w:t>
      </w:r>
      <w:r w:rsidRPr="00BB7E26">
        <w:rPr>
          <w:b/>
          <w:bCs/>
        </w:rPr>
        <w:t>:</w:t>
      </w:r>
      <w:r w:rsidRPr="00BB7E26">
        <w:t xml:space="preserve"> При тежки случаи, поради избягване на хранене.</w:t>
      </w:r>
      <w:r w:rsidR="007F55EB">
        <w:rPr>
          <w:lang w:val="bg-BG"/>
        </w:rPr>
        <w:br/>
      </w:r>
    </w:p>
    <w:p w14:paraId="2F94D58C" w14:textId="77777777" w:rsidR="00BB7E26" w:rsidRPr="00BB7E26" w:rsidRDefault="00BB7E26" w:rsidP="00706DB1">
      <w:pPr>
        <w:suppressAutoHyphens/>
        <w:spacing w:after="0" w:line="240" w:lineRule="auto"/>
      </w:pPr>
      <w:r w:rsidRPr="00BB7E26">
        <w:rPr>
          <w:b/>
          <w:bCs/>
        </w:rPr>
        <w:t>Изследвания:</w:t>
      </w:r>
    </w:p>
    <w:p w14:paraId="7BD13BB0" w14:textId="77777777" w:rsidR="00BB7E26" w:rsidRPr="00BB7E26" w:rsidRDefault="00BB7E26" w:rsidP="00A71168">
      <w:pPr>
        <w:numPr>
          <w:ilvl w:val="0"/>
          <w:numId w:val="153"/>
        </w:numPr>
        <w:suppressAutoHyphens/>
        <w:spacing w:after="0" w:line="240" w:lineRule="auto"/>
      </w:pPr>
      <w:r w:rsidRPr="00BB7E26">
        <w:rPr>
          <w:b/>
          <w:bCs/>
          <w:color w:val="EE0000"/>
        </w:rPr>
        <w:t>Рентгеново контрастно изследване и гастроезофагоскопия (евентуално с биопсия)</w:t>
      </w:r>
      <w:r w:rsidRPr="00BB7E26">
        <w:rPr>
          <w:b/>
          <w:bCs/>
        </w:rPr>
        <w:t>:</w:t>
      </w:r>
      <w:r w:rsidRPr="00BB7E26">
        <w:t xml:space="preserve"> Основни методи за уточняване на диагнозата.</w:t>
      </w:r>
    </w:p>
    <w:p w14:paraId="24EBDB5B" w14:textId="50BF7C5A" w:rsidR="00BB7E26" w:rsidRPr="00BB7E26" w:rsidRDefault="00BB7E26" w:rsidP="00A71168">
      <w:pPr>
        <w:numPr>
          <w:ilvl w:val="0"/>
          <w:numId w:val="153"/>
        </w:numPr>
        <w:suppressAutoHyphens/>
        <w:spacing w:after="0" w:line="240" w:lineRule="auto"/>
      </w:pPr>
      <w:r w:rsidRPr="00BB7E26">
        <w:rPr>
          <w:b/>
          <w:bCs/>
          <w:color w:val="EE0000"/>
        </w:rPr>
        <w:t>Езофаготонометрия</w:t>
      </w:r>
      <w:r w:rsidRPr="00BB7E26">
        <w:rPr>
          <w:b/>
          <w:bCs/>
        </w:rPr>
        <w:t>:</w:t>
      </w:r>
      <w:r w:rsidRPr="00BB7E26">
        <w:t xml:space="preserve"> </w:t>
      </w:r>
      <w:r w:rsidRPr="00BB7E26">
        <w:rPr>
          <w:u w:val="single"/>
        </w:rPr>
        <w:t>При леки случаи, когато липсват значителни рентгенови и ендоскопски промени</w:t>
      </w:r>
      <w:r w:rsidRPr="00BB7E26">
        <w:t>.</w:t>
      </w:r>
      <w:r w:rsidR="007F55EB">
        <w:rPr>
          <w:lang w:val="bg-BG"/>
        </w:rPr>
        <w:br/>
      </w:r>
    </w:p>
    <w:p w14:paraId="074AF4D3" w14:textId="77777777" w:rsidR="00BB7E26" w:rsidRPr="00BB7E26" w:rsidRDefault="00BB7E26" w:rsidP="00706DB1">
      <w:pPr>
        <w:suppressAutoHyphens/>
        <w:spacing w:after="0" w:line="240" w:lineRule="auto"/>
      </w:pPr>
      <w:r w:rsidRPr="00BB7E26">
        <w:rPr>
          <w:b/>
          <w:bCs/>
        </w:rPr>
        <w:t>Усложнения:</w:t>
      </w:r>
    </w:p>
    <w:p w14:paraId="619EF00F" w14:textId="77777777" w:rsidR="00BB7E26" w:rsidRPr="00BB7E26" w:rsidRDefault="00BB7E26" w:rsidP="00A71168">
      <w:pPr>
        <w:numPr>
          <w:ilvl w:val="0"/>
          <w:numId w:val="154"/>
        </w:numPr>
        <w:suppressAutoHyphens/>
        <w:spacing w:after="0" w:line="240" w:lineRule="auto"/>
      </w:pPr>
      <w:r w:rsidRPr="00BB7E26">
        <w:t xml:space="preserve">Развитие на </w:t>
      </w:r>
      <w:r w:rsidRPr="00BB7E26">
        <w:rPr>
          <w:color w:val="EE0000"/>
        </w:rPr>
        <w:t>езофагит</w:t>
      </w:r>
      <w:r w:rsidRPr="00BB7E26">
        <w:t>.</w:t>
      </w:r>
    </w:p>
    <w:p w14:paraId="296C4C23" w14:textId="77777777" w:rsidR="00BB7E26" w:rsidRPr="00BB7E26" w:rsidRDefault="00BB7E26" w:rsidP="00A71168">
      <w:pPr>
        <w:numPr>
          <w:ilvl w:val="0"/>
          <w:numId w:val="154"/>
        </w:numPr>
        <w:suppressAutoHyphens/>
        <w:spacing w:after="0" w:line="240" w:lineRule="auto"/>
      </w:pPr>
      <w:r w:rsidRPr="00BB7E26">
        <w:rPr>
          <w:color w:val="EE0000"/>
        </w:rPr>
        <w:t>Дилатация на хранопровода над стеснението със задръжка на храна и повръщане на гнилостно разложена храна</w:t>
      </w:r>
      <w:r w:rsidRPr="00BB7E26">
        <w:t>.</w:t>
      </w:r>
    </w:p>
    <w:p w14:paraId="3AB1A8A4" w14:textId="5D127005" w:rsidR="00BB7E26" w:rsidRPr="00BB7E26" w:rsidRDefault="00BB7E26" w:rsidP="00A71168">
      <w:pPr>
        <w:numPr>
          <w:ilvl w:val="0"/>
          <w:numId w:val="154"/>
        </w:numPr>
        <w:suppressAutoHyphens/>
        <w:spacing w:after="0" w:line="240" w:lineRule="auto"/>
      </w:pPr>
      <w:r w:rsidRPr="00BB7E26">
        <w:rPr>
          <w:color w:val="EE0000"/>
        </w:rPr>
        <w:t xml:space="preserve">Фиброзиране </w:t>
      </w:r>
      <w:r w:rsidRPr="00BB7E26">
        <w:t>на езофагеалния сфинктер с фиксиране на стенозата.</w:t>
      </w:r>
      <w:r w:rsidR="007F55EB">
        <w:rPr>
          <w:lang w:val="bg-BG"/>
        </w:rPr>
        <w:br/>
      </w:r>
    </w:p>
    <w:p w14:paraId="4C9F71D2" w14:textId="77777777" w:rsidR="00BB7E26" w:rsidRPr="00BB7E26" w:rsidRDefault="00BB7E26" w:rsidP="00706DB1">
      <w:pPr>
        <w:suppressAutoHyphens/>
        <w:spacing w:after="0" w:line="240" w:lineRule="auto"/>
      </w:pPr>
      <w:r w:rsidRPr="00BB7E26">
        <w:rPr>
          <w:b/>
          <w:bCs/>
        </w:rPr>
        <w:t>Прогноза:</w:t>
      </w:r>
    </w:p>
    <w:p w14:paraId="1BDE61C1" w14:textId="77777777" w:rsidR="00BB7E26" w:rsidRPr="00BB7E26" w:rsidRDefault="00BB7E26" w:rsidP="00A71168">
      <w:pPr>
        <w:numPr>
          <w:ilvl w:val="0"/>
          <w:numId w:val="155"/>
        </w:numPr>
        <w:suppressAutoHyphens/>
        <w:spacing w:after="0" w:line="240" w:lineRule="auto"/>
      </w:pPr>
      <w:r w:rsidRPr="00BB7E26">
        <w:t>Не особено благоприятна при по-тежките случаи.</w:t>
      </w:r>
    </w:p>
    <w:p w14:paraId="46E0EE5C" w14:textId="77777777" w:rsidR="00D412AE" w:rsidRPr="00317A2C" w:rsidRDefault="00D412AE" w:rsidP="00706DB1">
      <w:pPr>
        <w:suppressAutoHyphens/>
        <w:spacing w:after="0" w:line="240" w:lineRule="auto"/>
        <w:rPr>
          <w:lang w:val="bg-BG"/>
        </w:rPr>
      </w:pPr>
    </w:p>
    <w:p w14:paraId="2117F62A" w14:textId="6EA9BAB9" w:rsidR="00604C96" w:rsidRPr="00604C96" w:rsidRDefault="00D83532" w:rsidP="00706DB1">
      <w:pPr>
        <w:suppressAutoHyphens/>
        <w:spacing w:after="0" w:line="240" w:lineRule="auto"/>
        <w:rPr>
          <w:b/>
          <w:bCs/>
        </w:rPr>
      </w:pPr>
      <w:r>
        <w:pict w14:anchorId="7E466BFD">
          <v:rect id="_x0000_i1042" style="width:0;height:1.5pt" o:hralign="center" o:hrstd="t" o:hr="t" fillcolor="#a0a0a0" stroked="f"/>
        </w:pict>
      </w:r>
      <w:r w:rsidR="00604C96">
        <w:rPr>
          <w:b/>
          <w:bCs/>
          <w:lang w:val="bg-BG"/>
        </w:rPr>
        <w:br/>
      </w:r>
      <w:r w:rsidR="00604C96">
        <w:rPr>
          <w:b/>
          <w:bCs/>
          <w:lang w:val="bg-BG"/>
        </w:rPr>
        <w:br/>
      </w:r>
      <w:r w:rsidR="00604C96">
        <w:rPr>
          <w:b/>
          <w:bCs/>
          <w:lang w:val="bg-BG"/>
        </w:rPr>
        <w:br/>
      </w:r>
      <w:r w:rsidR="00604C96" w:rsidRPr="00604C96">
        <w:rPr>
          <w:b/>
          <w:bCs/>
        </w:rPr>
        <w:t>Рефлукс езофагит (Reflux Oesophagitis)</w:t>
      </w:r>
    </w:p>
    <w:p w14:paraId="2F4B6AAC" w14:textId="77777777" w:rsidR="00604C96" w:rsidRPr="00604C96" w:rsidRDefault="00604C96" w:rsidP="00706DB1">
      <w:pPr>
        <w:suppressAutoHyphens/>
        <w:spacing w:after="0" w:line="240" w:lineRule="auto"/>
      </w:pPr>
      <w:r w:rsidRPr="00604C96">
        <w:rPr>
          <w:b/>
          <w:bCs/>
        </w:rPr>
        <w:t>Дефиниция:</w:t>
      </w:r>
    </w:p>
    <w:p w14:paraId="7B4811E9" w14:textId="006D481E" w:rsidR="00604C96" w:rsidRPr="00604C96" w:rsidRDefault="00604C96" w:rsidP="00A71168">
      <w:pPr>
        <w:numPr>
          <w:ilvl w:val="0"/>
          <w:numId w:val="156"/>
        </w:numPr>
        <w:suppressAutoHyphens/>
        <w:spacing w:after="0" w:line="240" w:lineRule="auto"/>
      </w:pPr>
      <w:r w:rsidRPr="00604C96">
        <w:rPr>
          <w:color w:val="EE0000"/>
        </w:rPr>
        <w:lastRenderedPageBreak/>
        <w:t>Възпалително увреждане на мукозата на хранопровода, дължащо се на рефлукс на стомашно и евентуално на чревно съдържимо</w:t>
      </w:r>
      <w:r w:rsidRPr="00604C96">
        <w:t>.</w:t>
      </w:r>
      <w:r>
        <w:rPr>
          <w:lang w:val="bg-BG"/>
        </w:rPr>
        <w:br/>
      </w:r>
    </w:p>
    <w:p w14:paraId="16E41826" w14:textId="77777777" w:rsidR="00604C96" w:rsidRPr="00604C96" w:rsidRDefault="00604C96" w:rsidP="00706DB1">
      <w:pPr>
        <w:suppressAutoHyphens/>
        <w:spacing w:after="0" w:line="240" w:lineRule="auto"/>
      </w:pPr>
      <w:r w:rsidRPr="00604C96">
        <w:rPr>
          <w:b/>
          <w:bCs/>
        </w:rPr>
        <w:t>Клиника (общ преглед):</w:t>
      </w:r>
    </w:p>
    <w:p w14:paraId="477F3110" w14:textId="77777777" w:rsidR="00604C96" w:rsidRPr="00604C96" w:rsidRDefault="00604C96" w:rsidP="00A71168">
      <w:pPr>
        <w:numPr>
          <w:ilvl w:val="0"/>
          <w:numId w:val="157"/>
        </w:numPr>
        <w:suppressAutoHyphens/>
        <w:spacing w:after="0" w:line="240" w:lineRule="auto"/>
      </w:pPr>
      <w:r w:rsidRPr="00604C96">
        <w:t>Характеризира се с парене (</w:t>
      </w:r>
      <w:r w:rsidRPr="00604C96">
        <w:rPr>
          <w:color w:val="EE0000"/>
        </w:rPr>
        <w:t>pyrosis</w:t>
      </w:r>
      <w:r w:rsidRPr="00604C96">
        <w:t xml:space="preserve">) и </w:t>
      </w:r>
      <w:r w:rsidRPr="00604C96">
        <w:rPr>
          <w:color w:val="EE0000"/>
        </w:rPr>
        <w:t>болка зад долната част на гръдната кост и високо в епигастриума</w:t>
      </w:r>
      <w:r w:rsidRPr="00604C96">
        <w:t>.</w:t>
      </w:r>
    </w:p>
    <w:p w14:paraId="758A02AF" w14:textId="7B745294" w:rsidR="00604C96" w:rsidRPr="00604C96" w:rsidRDefault="00604C96" w:rsidP="00A71168">
      <w:pPr>
        <w:numPr>
          <w:ilvl w:val="0"/>
          <w:numId w:val="157"/>
        </w:numPr>
        <w:suppressAutoHyphens/>
        <w:spacing w:after="0" w:line="240" w:lineRule="auto"/>
        <w:rPr>
          <w:u w:val="single"/>
        </w:rPr>
      </w:pPr>
      <w:r w:rsidRPr="00604C96">
        <w:rPr>
          <w:u w:val="single"/>
        </w:rPr>
        <w:t>При тежък рефлукс може да има регургитация на кисело съдържимо до фарингса и устата.</w:t>
      </w:r>
      <w:r w:rsidRPr="00604C96">
        <w:rPr>
          <w:u w:val="single"/>
          <w:lang w:val="bg-BG"/>
        </w:rPr>
        <w:br/>
      </w:r>
    </w:p>
    <w:p w14:paraId="4A95E58A" w14:textId="77777777" w:rsidR="00604C96" w:rsidRPr="00604C96" w:rsidRDefault="00604C96" w:rsidP="00706DB1">
      <w:pPr>
        <w:suppressAutoHyphens/>
        <w:spacing w:after="0" w:line="240" w:lineRule="auto"/>
      </w:pPr>
      <w:r w:rsidRPr="00604C96">
        <w:rPr>
          <w:b/>
          <w:bCs/>
        </w:rPr>
        <w:t>Патогенеза:</w:t>
      </w:r>
    </w:p>
    <w:p w14:paraId="7393C39C" w14:textId="77777777" w:rsidR="00604C96" w:rsidRPr="00604C96" w:rsidRDefault="00604C96" w:rsidP="00A71168">
      <w:pPr>
        <w:numPr>
          <w:ilvl w:val="0"/>
          <w:numId w:val="158"/>
        </w:numPr>
        <w:suppressAutoHyphens/>
        <w:spacing w:after="0" w:line="240" w:lineRule="auto"/>
      </w:pPr>
      <w:r w:rsidRPr="00604C96">
        <w:rPr>
          <w:color w:val="EE0000"/>
        </w:rPr>
        <w:t>Причината е инверсия в моториката на стомаха и смущение в антирефлуксните механизми</w:t>
      </w:r>
      <w:r w:rsidRPr="00604C96">
        <w:t>.</w:t>
      </w:r>
    </w:p>
    <w:p w14:paraId="06C427C5" w14:textId="77777777" w:rsidR="00604C96" w:rsidRPr="00604C96" w:rsidRDefault="00604C96" w:rsidP="00A71168">
      <w:pPr>
        <w:numPr>
          <w:ilvl w:val="0"/>
          <w:numId w:val="158"/>
        </w:numPr>
        <w:suppressAutoHyphens/>
        <w:spacing w:after="0" w:line="240" w:lineRule="auto"/>
      </w:pPr>
      <w:r w:rsidRPr="00604C96">
        <w:rPr>
          <w:b/>
          <w:bCs/>
        </w:rPr>
        <w:t>Фактори, водещи до рефлукс:</w:t>
      </w:r>
    </w:p>
    <w:p w14:paraId="2E3659DA" w14:textId="77777777" w:rsidR="00604C96" w:rsidRPr="00604C96" w:rsidRDefault="00604C96" w:rsidP="00A71168">
      <w:pPr>
        <w:numPr>
          <w:ilvl w:val="1"/>
          <w:numId w:val="158"/>
        </w:numPr>
        <w:suppressAutoHyphens/>
        <w:spacing w:after="0" w:line="240" w:lineRule="auto"/>
      </w:pPr>
      <w:r w:rsidRPr="00604C96">
        <w:rPr>
          <w:color w:val="EE0000"/>
        </w:rPr>
        <w:t>Увеличен обем на храната в стомаха</w:t>
      </w:r>
      <w:r w:rsidRPr="00604C96">
        <w:t>.</w:t>
      </w:r>
    </w:p>
    <w:p w14:paraId="7621DD41" w14:textId="77777777" w:rsidR="00604C96" w:rsidRPr="00604C96" w:rsidRDefault="00604C96" w:rsidP="00A71168">
      <w:pPr>
        <w:numPr>
          <w:ilvl w:val="1"/>
          <w:numId w:val="158"/>
        </w:numPr>
        <w:suppressAutoHyphens/>
        <w:spacing w:after="0" w:line="240" w:lineRule="auto"/>
      </w:pPr>
      <w:r w:rsidRPr="00604C96">
        <w:rPr>
          <w:color w:val="EE0000"/>
        </w:rPr>
        <w:t xml:space="preserve">Смутен пасаж </w:t>
      </w:r>
      <w:r w:rsidRPr="00604C96">
        <w:t>(стеноза на пилора).</w:t>
      </w:r>
    </w:p>
    <w:p w14:paraId="0C31F762" w14:textId="77777777" w:rsidR="00604C96" w:rsidRPr="00604C96" w:rsidRDefault="00604C96" w:rsidP="00A71168">
      <w:pPr>
        <w:numPr>
          <w:ilvl w:val="1"/>
          <w:numId w:val="158"/>
        </w:numPr>
        <w:suppressAutoHyphens/>
        <w:spacing w:after="0" w:line="240" w:lineRule="auto"/>
      </w:pPr>
      <w:r w:rsidRPr="00604C96">
        <w:rPr>
          <w:color w:val="EE0000"/>
        </w:rPr>
        <w:t>Лежащо положение след нахранване</w:t>
      </w:r>
      <w:r w:rsidRPr="00604C96">
        <w:t>.</w:t>
      </w:r>
    </w:p>
    <w:p w14:paraId="73EC2C50" w14:textId="77777777" w:rsidR="00604C96" w:rsidRPr="00604C96" w:rsidRDefault="00604C96" w:rsidP="00A71168">
      <w:pPr>
        <w:numPr>
          <w:ilvl w:val="1"/>
          <w:numId w:val="158"/>
        </w:numPr>
        <w:suppressAutoHyphens/>
        <w:spacing w:after="0" w:line="240" w:lineRule="auto"/>
      </w:pPr>
      <w:r w:rsidRPr="00604C96">
        <w:rPr>
          <w:color w:val="EE0000"/>
        </w:rPr>
        <w:t xml:space="preserve">Повишено интраабдоминално налягане </w:t>
      </w:r>
      <w:r w:rsidRPr="00604C96">
        <w:t>(асцит, затлъстяване, бременност).</w:t>
      </w:r>
    </w:p>
    <w:p w14:paraId="466CDE5E" w14:textId="34388A88" w:rsidR="00604C96" w:rsidRPr="00604C96" w:rsidRDefault="00604C96" w:rsidP="00A71168">
      <w:pPr>
        <w:numPr>
          <w:ilvl w:val="0"/>
          <w:numId w:val="158"/>
        </w:numPr>
        <w:suppressAutoHyphens/>
        <w:spacing w:after="0" w:line="240" w:lineRule="auto"/>
      </w:pPr>
      <w:r w:rsidRPr="00604C96">
        <w:t>Езофагитът е последица от въздействието на солната киселина, пепсина и жлъчката.</w:t>
      </w:r>
      <w:r w:rsidR="00A82F71">
        <w:rPr>
          <w:lang w:val="bg-BG"/>
        </w:rPr>
        <w:br/>
      </w:r>
    </w:p>
    <w:p w14:paraId="599B85CD" w14:textId="77777777" w:rsidR="00604C96" w:rsidRPr="00604C96" w:rsidRDefault="00604C96" w:rsidP="00706DB1">
      <w:pPr>
        <w:suppressAutoHyphens/>
        <w:spacing w:after="0" w:line="240" w:lineRule="auto"/>
      </w:pPr>
      <w:r w:rsidRPr="00604C96">
        <w:rPr>
          <w:b/>
          <w:bCs/>
        </w:rPr>
        <w:t>Патоанатомия:</w:t>
      </w:r>
    </w:p>
    <w:p w14:paraId="3E68F884" w14:textId="77777777" w:rsidR="00604C96" w:rsidRPr="00604C96" w:rsidRDefault="00604C96" w:rsidP="00A71168">
      <w:pPr>
        <w:numPr>
          <w:ilvl w:val="0"/>
          <w:numId w:val="159"/>
        </w:numPr>
        <w:suppressAutoHyphens/>
        <w:spacing w:after="0" w:line="240" w:lineRule="auto"/>
      </w:pPr>
      <w:r w:rsidRPr="00604C96">
        <w:t>В леките случаи промените са само микроскопски.</w:t>
      </w:r>
    </w:p>
    <w:p w14:paraId="5C12C122" w14:textId="78275D18" w:rsidR="00604C96" w:rsidRPr="00604C96" w:rsidRDefault="00604C96" w:rsidP="00A71168">
      <w:pPr>
        <w:numPr>
          <w:ilvl w:val="0"/>
          <w:numId w:val="159"/>
        </w:numPr>
        <w:suppressAutoHyphens/>
        <w:spacing w:after="0" w:line="240" w:lineRule="auto"/>
      </w:pPr>
      <w:r w:rsidRPr="00604C96">
        <w:t xml:space="preserve">При по-тежки случаи се наблюдават </w:t>
      </w:r>
      <w:r w:rsidRPr="00604C96">
        <w:rPr>
          <w:color w:val="EE0000"/>
        </w:rPr>
        <w:t>ерозии</w:t>
      </w:r>
      <w:r w:rsidRPr="00604C96">
        <w:t xml:space="preserve">, а в напреднали – </w:t>
      </w:r>
      <w:r w:rsidRPr="00604C96">
        <w:rPr>
          <w:color w:val="EE0000"/>
        </w:rPr>
        <w:t>фиброза със стеноза</w:t>
      </w:r>
      <w:r w:rsidRPr="00604C96">
        <w:t>.</w:t>
      </w:r>
      <w:r w:rsidR="00A82F71">
        <w:rPr>
          <w:lang w:val="bg-BG"/>
        </w:rPr>
        <w:br/>
      </w:r>
    </w:p>
    <w:p w14:paraId="568825BE" w14:textId="77777777" w:rsidR="00604C96" w:rsidRPr="00604C96" w:rsidRDefault="00604C96" w:rsidP="00706DB1">
      <w:pPr>
        <w:suppressAutoHyphens/>
        <w:spacing w:after="0" w:line="240" w:lineRule="auto"/>
      </w:pPr>
      <w:r w:rsidRPr="00604C96">
        <w:rPr>
          <w:b/>
          <w:bCs/>
        </w:rPr>
        <w:t>Клинична картина:</w:t>
      </w:r>
    </w:p>
    <w:p w14:paraId="401CD58C" w14:textId="77777777" w:rsidR="00604C96" w:rsidRPr="00604C96" w:rsidRDefault="00604C96" w:rsidP="00A71168">
      <w:pPr>
        <w:numPr>
          <w:ilvl w:val="0"/>
          <w:numId w:val="160"/>
        </w:numPr>
        <w:suppressAutoHyphens/>
        <w:spacing w:after="0" w:line="240" w:lineRule="auto"/>
      </w:pPr>
      <w:r w:rsidRPr="00604C96">
        <w:t>Симптомите се явяват след обилно хранене или заставане в хоризонтално положение.</w:t>
      </w:r>
    </w:p>
    <w:p w14:paraId="2D392870" w14:textId="77777777" w:rsidR="00604C96" w:rsidRPr="00604C96" w:rsidRDefault="00604C96" w:rsidP="00A71168">
      <w:pPr>
        <w:numPr>
          <w:ilvl w:val="0"/>
          <w:numId w:val="160"/>
        </w:numPr>
        <w:suppressAutoHyphens/>
        <w:spacing w:after="0" w:line="240" w:lineRule="auto"/>
      </w:pPr>
      <w:r w:rsidRPr="00604C96">
        <w:rPr>
          <w:b/>
          <w:bCs/>
          <w:color w:val="EE0000"/>
        </w:rPr>
        <w:t>Pyrosis</w:t>
      </w:r>
      <w:r w:rsidRPr="00604C96">
        <w:rPr>
          <w:b/>
          <w:bCs/>
        </w:rPr>
        <w:t>:</w:t>
      </w:r>
      <w:r w:rsidRPr="00604C96">
        <w:t xml:space="preserve"> Най-честият симптом – парене високо в епигастриума и зад стернума.</w:t>
      </w:r>
    </w:p>
    <w:p w14:paraId="04D11C98" w14:textId="77777777" w:rsidR="00604C96" w:rsidRPr="00604C96" w:rsidRDefault="00604C96" w:rsidP="00A71168">
      <w:pPr>
        <w:numPr>
          <w:ilvl w:val="0"/>
          <w:numId w:val="160"/>
        </w:numPr>
        <w:suppressAutoHyphens/>
        <w:spacing w:after="0" w:line="240" w:lineRule="auto"/>
      </w:pPr>
      <w:r w:rsidRPr="00604C96">
        <w:rPr>
          <w:b/>
          <w:bCs/>
          <w:color w:val="EE0000"/>
        </w:rPr>
        <w:t>Болка</w:t>
      </w:r>
      <w:r w:rsidRPr="00604C96">
        <w:rPr>
          <w:b/>
          <w:bCs/>
        </w:rPr>
        <w:t>:</w:t>
      </w:r>
      <w:r w:rsidRPr="00604C96">
        <w:t xml:space="preserve"> Може да съпровожда паренето, усеща се дълбоко зад гръдната кост.</w:t>
      </w:r>
    </w:p>
    <w:p w14:paraId="6542A6C4" w14:textId="77777777" w:rsidR="00604C96" w:rsidRPr="00604C96" w:rsidRDefault="00604C96" w:rsidP="00A71168">
      <w:pPr>
        <w:numPr>
          <w:ilvl w:val="0"/>
          <w:numId w:val="160"/>
        </w:numPr>
        <w:suppressAutoHyphens/>
        <w:spacing w:after="0" w:line="240" w:lineRule="auto"/>
      </w:pPr>
      <w:r w:rsidRPr="00604C96">
        <w:rPr>
          <w:b/>
          <w:bCs/>
          <w:color w:val="EE0000"/>
        </w:rPr>
        <w:t>Регургитация</w:t>
      </w:r>
      <w:r w:rsidRPr="00604C96">
        <w:rPr>
          <w:b/>
          <w:bCs/>
        </w:rPr>
        <w:t>:</w:t>
      </w:r>
      <w:r w:rsidRPr="00604C96">
        <w:t xml:space="preserve"> На стомашно съдържимо до фарингса.</w:t>
      </w:r>
    </w:p>
    <w:p w14:paraId="4904AC35" w14:textId="192B4BD2" w:rsidR="00604C96" w:rsidRPr="00604C96" w:rsidRDefault="00604C96" w:rsidP="00A71168">
      <w:pPr>
        <w:numPr>
          <w:ilvl w:val="0"/>
          <w:numId w:val="160"/>
        </w:numPr>
        <w:suppressAutoHyphens/>
        <w:spacing w:after="0" w:line="240" w:lineRule="auto"/>
      </w:pPr>
      <w:r w:rsidRPr="00604C96">
        <w:rPr>
          <w:b/>
          <w:bCs/>
        </w:rPr>
        <w:t>Физикално изследване:</w:t>
      </w:r>
      <w:r w:rsidRPr="00604C96">
        <w:t xml:space="preserve"> Не предоставя съществена информация. Може да има болка при дълбока палпация в епигастриума.</w:t>
      </w:r>
      <w:r w:rsidR="00A82F71">
        <w:rPr>
          <w:lang w:val="bg-BG"/>
        </w:rPr>
        <w:br/>
      </w:r>
    </w:p>
    <w:p w14:paraId="534F4285" w14:textId="77777777" w:rsidR="00604C96" w:rsidRPr="00604C96" w:rsidRDefault="00604C96" w:rsidP="00706DB1">
      <w:pPr>
        <w:suppressAutoHyphens/>
        <w:spacing w:after="0" w:line="240" w:lineRule="auto"/>
      </w:pPr>
      <w:r w:rsidRPr="00604C96">
        <w:rPr>
          <w:b/>
          <w:bCs/>
        </w:rPr>
        <w:t>Изследвания:</w:t>
      </w:r>
    </w:p>
    <w:p w14:paraId="22B7DD48" w14:textId="77777777" w:rsidR="00604C96" w:rsidRPr="00604C96" w:rsidRDefault="00604C96" w:rsidP="00A71168">
      <w:pPr>
        <w:numPr>
          <w:ilvl w:val="0"/>
          <w:numId w:val="161"/>
        </w:numPr>
        <w:suppressAutoHyphens/>
        <w:spacing w:after="0" w:line="240" w:lineRule="auto"/>
      </w:pPr>
      <w:r w:rsidRPr="00604C96">
        <w:rPr>
          <w:b/>
          <w:bCs/>
          <w:color w:val="EE0000"/>
        </w:rPr>
        <w:t>Езофагогастрофиброскопия</w:t>
      </w:r>
      <w:r w:rsidRPr="00604C96">
        <w:rPr>
          <w:b/>
          <w:bCs/>
        </w:rPr>
        <w:t>:</w:t>
      </w:r>
      <w:r w:rsidRPr="00604C96">
        <w:t xml:space="preserve"> Установява </w:t>
      </w:r>
      <w:r w:rsidRPr="00604C96">
        <w:rPr>
          <w:color w:val="EE0000"/>
        </w:rPr>
        <w:t>зачервяване, възпаление и ерозиране</w:t>
      </w:r>
      <w:r w:rsidRPr="00604C96">
        <w:t>.</w:t>
      </w:r>
    </w:p>
    <w:p w14:paraId="02B0DB64" w14:textId="2D08728F" w:rsidR="00604C96" w:rsidRPr="00604C96" w:rsidRDefault="00604C96" w:rsidP="00A71168">
      <w:pPr>
        <w:numPr>
          <w:ilvl w:val="0"/>
          <w:numId w:val="161"/>
        </w:numPr>
        <w:suppressAutoHyphens/>
        <w:spacing w:after="0" w:line="240" w:lineRule="auto"/>
      </w:pPr>
      <w:r w:rsidRPr="00604C96">
        <w:rPr>
          <w:b/>
          <w:bCs/>
        </w:rPr>
        <w:t>Други:</w:t>
      </w:r>
      <w:r w:rsidRPr="00604C96">
        <w:t xml:space="preserve"> Рентгеново изследване, биопсия, езофаготонометрия, измерване на pH.</w:t>
      </w:r>
      <w:r w:rsidR="00A82F71">
        <w:rPr>
          <w:lang w:val="bg-BG"/>
        </w:rPr>
        <w:br/>
      </w:r>
    </w:p>
    <w:p w14:paraId="55DD42B3" w14:textId="77777777" w:rsidR="00604C96" w:rsidRPr="00604C96" w:rsidRDefault="00604C96" w:rsidP="00706DB1">
      <w:pPr>
        <w:suppressAutoHyphens/>
        <w:spacing w:after="0" w:line="240" w:lineRule="auto"/>
      </w:pPr>
      <w:r w:rsidRPr="00604C96">
        <w:rPr>
          <w:b/>
          <w:bCs/>
        </w:rPr>
        <w:t>Усложнения:</w:t>
      </w:r>
    </w:p>
    <w:p w14:paraId="2454AFCA" w14:textId="77777777" w:rsidR="00604C96" w:rsidRPr="00604C96" w:rsidRDefault="00604C96" w:rsidP="00A71168">
      <w:pPr>
        <w:numPr>
          <w:ilvl w:val="0"/>
          <w:numId w:val="162"/>
        </w:numPr>
        <w:suppressAutoHyphens/>
        <w:spacing w:after="0" w:line="240" w:lineRule="auto"/>
      </w:pPr>
      <w:r w:rsidRPr="00604C96">
        <w:rPr>
          <w:color w:val="EE0000"/>
        </w:rPr>
        <w:t>Езофагеална стриктура</w:t>
      </w:r>
      <w:r w:rsidRPr="00604C96">
        <w:t>.</w:t>
      </w:r>
    </w:p>
    <w:p w14:paraId="5FE88BEF" w14:textId="77777777" w:rsidR="00604C96" w:rsidRPr="00604C96" w:rsidRDefault="00604C96" w:rsidP="00A71168">
      <w:pPr>
        <w:numPr>
          <w:ilvl w:val="0"/>
          <w:numId w:val="162"/>
        </w:numPr>
        <w:suppressAutoHyphens/>
        <w:spacing w:after="0" w:line="240" w:lineRule="auto"/>
      </w:pPr>
      <w:r w:rsidRPr="00604C96">
        <w:rPr>
          <w:color w:val="EE0000"/>
        </w:rPr>
        <w:t>Пептична езофагеална язва</w:t>
      </w:r>
      <w:r w:rsidRPr="00604C96">
        <w:t>.</w:t>
      </w:r>
    </w:p>
    <w:p w14:paraId="774D2876" w14:textId="77777777" w:rsidR="00604C96" w:rsidRPr="00604C96" w:rsidRDefault="00604C96" w:rsidP="00A71168">
      <w:pPr>
        <w:numPr>
          <w:ilvl w:val="0"/>
          <w:numId w:val="162"/>
        </w:numPr>
        <w:suppressAutoHyphens/>
        <w:spacing w:after="0" w:line="240" w:lineRule="auto"/>
      </w:pPr>
      <w:r w:rsidRPr="00604C96">
        <w:rPr>
          <w:color w:val="EE0000"/>
        </w:rPr>
        <w:t xml:space="preserve">Карциномна дегенерация </w:t>
      </w:r>
      <w:r w:rsidRPr="00604C96">
        <w:t>(рак на хранопровода).</w:t>
      </w:r>
    </w:p>
    <w:p w14:paraId="6616327F" w14:textId="77777777" w:rsidR="00604C96" w:rsidRPr="00604C96" w:rsidRDefault="00D83532" w:rsidP="00706DB1">
      <w:pPr>
        <w:suppressAutoHyphens/>
        <w:spacing w:after="0" w:line="240" w:lineRule="auto"/>
      </w:pPr>
      <w:r>
        <w:pict w14:anchorId="5F7B87DC">
          <v:rect id="_x0000_i1043" style="width:0;height:1.5pt" o:hralign="center" o:hrstd="t" o:hr="t" fillcolor="#a0a0a0" stroked="f"/>
        </w:pict>
      </w:r>
    </w:p>
    <w:p w14:paraId="152C07E2" w14:textId="77777777" w:rsidR="002B752A" w:rsidRPr="002B752A" w:rsidRDefault="002B752A" w:rsidP="00706DB1">
      <w:pPr>
        <w:suppressAutoHyphens/>
        <w:spacing w:after="0" w:line="240" w:lineRule="auto"/>
      </w:pPr>
    </w:p>
    <w:p w14:paraId="6B22BF56" w14:textId="77777777" w:rsidR="000242FC" w:rsidRPr="000242FC" w:rsidRDefault="000242FC" w:rsidP="00706DB1">
      <w:pPr>
        <w:suppressAutoHyphens/>
        <w:spacing w:after="0" w:line="240" w:lineRule="auto"/>
        <w:rPr>
          <w:b/>
          <w:bCs/>
        </w:rPr>
      </w:pPr>
      <w:r w:rsidRPr="000242FC">
        <w:rPr>
          <w:b/>
          <w:bCs/>
        </w:rPr>
        <w:t>Карцином на хранопровода (Carcinoma Oesophagi)</w:t>
      </w:r>
    </w:p>
    <w:p w14:paraId="2F1340C0" w14:textId="77777777" w:rsidR="000242FC" w:rsidRPr="000242FC" w:rsidRDefault="000242FC" w:rsidP="00706DB1">
      <w:pPr>
        <w:suppressAutoHyphens/>
        <w:spacing w:after="0" w:line="240" w:lineRule="auto"/>
      </w:pPr>
      <w:r w:rsidRPr="000242FC">
        <w:rPr>
          <w:b/>
          <w:bCs/>
        </w:rPr>
        <w:t>Дефиниция:</w:t>
      </w:r>
    </w:p>
    <w:p w14:paraId="10A7DEFE" w14:textId="5346B4C3" w:rsidR="000242FC" w:rsidRPr="000242FC" w:rsidRDefault="000242FC" w:rsidP="00A71168">
      <w:pPr>
        <w:numPr>
          <w:ilvl w:val="0"/>
          <w:numId w:val="163"/>
        </w:numPr>
        <w:suppressAutoHyphens/>
        <w:spacing w:after="0" w:line="240" w:lineRule="auto"/>
      </w:pPr>
      <w:r w:rsidRPr="000242FC">
        <w:t>Относително рядко срещана неоплазия с неизвестна етиология.</w:t>
      </w:r>
      <w:r>
        <w:rPr>
          <w:lang w:val="bg-BG"/>
        </w:rPr>
        <w:br/>
      </w:r>
    </w:p>
    <w:p w14:paraId="13227691" w14:textId="77777777" w:rsidR="000242FC" w:rsidRPr="000242FC" w:rsidRDefault="000242FC" w:rsidP="00706DB1">
      <w:pPr>
        <w:suppressAutoHyphens/>
        <w:spacing w:after="0" w:line="240" w:lineRule="auto"/>
      </w:pPr>
      <w:r w:rsidRPr="000242FC">
        <w:rPr>
          <w:b/>
          <w:bCs/>
        </w:rPr>
        <w:t>Клиника (общ преглед):</w:t>
      </w:r>
    </w:p>
    <w:p w14:paraId="2C2B464F" w14:textId="5A917E78" w:rsidR="000242FC" w:rsidRPr="000242FC" w:rsidRDefault="000242FC" w:rsidP="00A71168">
      <w:pPr>
        <w:numPr>
          <w:ilvl w:val="0"/>
          <w:numId w:val="164"/>
        </w:numPr>
        <w:suppressAutoHyphens/>
        <w:spacing w:after="0" w:line="240" w:lineRule="auto"/>
      </w:pPr>
      <w:r w:rsidRPr="000242FC">
        <w:t>Главните симптоми са прогресираща дисфагия, одинфагия и загуба на тегло.</w:t>
      </w:r>
      <w:r>
        <w:rPr>
          <w:lang w:val="bg-BG"/>
        </w:rPr>
        <w:br/>
      </w:r>
    </w:p>
    <w:p w14:paraId="13350FEE" w14:textId="77777777" w:rsidR="000242FC" w:rsidRPr="000242FC" w:rsidRDefault="000242FC" w:rsidP="00706DB1">
      <w:pPr>
        <w:suppressAutoHyphens/>
        <w:spacing w:after="0" w:line="240" w:lineRule="auto"/>
      </w:pPr>
      <w:r w:rsidRPr="000242FC">
        <w:rPr>
          <w:b/>
          <w:bCs/>
        </w:rPr>
        <w:t>Етиология:</w:t>
      </w:r>
    </w:p>
    <w:p w14:paraId="75B0DF05" w14:textId="77777777" w:rsidR="000242FC" w:rsidRPr="000242FC" w:rsidRDefault="000242FC" w:rsidP="00A71168">
      <w:pPr>
        <w:numPr>
          <w:ilvl w:val="0"/>
          <w:numId w:val="165"/>
        </w:numPr>
        <w:suppressAutoHyphens/>
        <w:spacing w:after="0" w:line="240" w:lineRule="auto"/>
      </w:pPr>
      <w:r w:rsidRPr="000242FC">
        <w:rPr>
          <w:color w:val="EE0000"/>
        </w:rPr>
        <w:t>Неизвестна</w:t>
      </w:r>
      <w:r w:rsidRPr="000242FC">
        <w:t>. Свързва се с:</w:t>
      </w:r>
    </w:p>
    <w:p w14:paraId="1D68C08C" w14:textId="77777777" w:rsidR="000242FC" w:rsidRPr="000242FC" w:rsidRDefault="000242FC" w:rsidP="00A71168">
      <w:pPr>
        <w:numPr>
          <w:ilvl w:val="1"/>
          <w:numId w:val="165"/>
        </w:numPr>
        <w:suppressAutoHyphens/>
        <w:spacing w:after="0" w:line="240" w:lineRule="auto"/>
      </w:pPr>
      <w:r w:rsidRPr="000242FC">
        <w:rPr>
          <w:color w:val="EE0000"/>
        </w:rPr>
        <w:t>Алкохолизъм</w:t>
      </w:r>
      <w:r w:rsidRPr="000242FC">
        <w:t>.</w:t>
      </w:r>
    </w:p>
    <w:p w14:paraId="56AF8CE8" w14:textId="77777777" w:rsidR="000242FC" w:rsidRPr="000242FC" w:rsidRDefault="000242FC" w:rsidP="00A71168">
      <w:pPr>
        <w:numPr>
          <w:ilvl w:val="1"/>
          <w:numId w:val="165"/>
        </w:numPr>
        <w:suppressAutoHyphens/>
        <w:spacing w:after="0" w:line="240" w:lineRule="auto"/>
      </w:pPr>
      <w:r w:rsidRPr="000242FC">
        <w:rPr>
          <w:color w:val="EE0000"/>
        </w:rPr>
        <w:lastRenderedPageBreak/>
        <w:t>Тютюнопушене</w:t>
      </w:r>
      <w:r w:rsidRPr="000242FC">
        <w:t>.</w:t>
      </w:r>
    </w:p>
    <w:p w14:paraId="27BD7627" w14:textId="1AADB56F" w:rsidR="000242FC" w:rsidRPr="000242FC" w:rsidRDefault="000242FC" w:rsidP="00A71168">
      <w:pPr>
        <w:numPr>
          <w:ilvl w:val="1"/>
          <w:numId w:val="165"/>
        </w:numPr>
        <w:suppressAutoHyphens/>
        <w:spacing w:after="0" w:line="240" w:lineRule="auto"/>
      </w:pPr>
      <w:r w:rsidRPr="000242FC">
        <w:rPr>
          <w:color w:val="EE0000"/>
        </w:rPr>
        <w:t>Прием на нитрати с храната</w:t>
      </w:r>
      <w:r w:rsidRPr="000242FC">
        <w:t>.</w:t>
      </w:r>
      <w:r>
        <w:rPr>
          <w:lang w:val="bg-BG"/>
        </w:rPr>
        <w:br/>
      </w:r>
    </w:p>
    <w:p w14:paraId="2A6A6FCA" w14:textId="77777777" w:rsidR="000242FC" w:rsidRPr="000242FC" w:rsidRDefault="000242FC" w:rsidP="00706DB1">
      <w:pPr>
        <w:suppressAutoHyphens/>
        <w:spacing w:after="0" w:line="240" w:lineRule="auto"/>
      </w:pPr>
      <w:r w:rsidRPr="000242FC">
        <w:rPr>
          <w:b/>
          <w:bCs/>
        </w:rPr>
        <w:t>Патогенеза:</w:t>
      </w:r>
    </w:p>
    <w:p w14:paraId="504F6602" w14:textId="1D0BB624" w:rsidR="000242FC" w:rsidRPr="000242FC" w:rsidRDefault="00142158" w:rsidP="00A71168">
      <w:pPr>
        <w:numPr>
          <w:ilvl w:val="0"/>
          <w:numId w:val="166"/>
        </w:numPr>
        <w:suppressAutoHyphens/>
        <w:spacing w:after="0" w:line="240" w:lineRule="auto"/>
        <w:rPr>
          <w:color w:val="EE0000"/>
        </w:rPr>
      </w:pPr>
      <w:r w:rsidRPr="00142158">
        <w:rPr>
          <w:color w:val="EE0000"/>
        </w:rPr>
        <w:t>Езофагеалният карцином при екзофитния си растеж предизвиква прогресираща стеноза на хранопровода, развива се дилатация на хранопровода над стеснението, появяват се хранопроводни повръщания вследствие задържаната храна</w:t>
      </w:r>
      <w:r w:rsidR="00AE1F5B">
        <w:rPr>
          <w:color w:val="EE0000"/>
          <w:lang w:val="bg-BG"/>
        </w:rPr>
        <w:t>.</w:t>
      </w:r>
      <w:r w:rsidR="000242FC" w:rsidRPr="00142158">
        <w:rPr>
          <w:lang w:val="bg-BG"/>
        </w:rPr>
        <w:br/>
      </w:r>
    </w:p>
    <w:p w14:paraId="11093B76" w14:textId="77777777" w:rsidR="000242FC" w:rsidRPr="000242FC" w:rsidRDefault="000242FC" w:rsidP="00706DB1">
      <w:pPr>
        <w:suppressAutoHyphens/>
        <w:spacing w:after="0" w:line="240" w:lineRule="auto"/>
      </w:pPr>
      <w:r w:rsidRPr="000242FC">
        <w:rPr>
          <w:b/>
          <w:bCs/>
        </w:rPr>
        <w:t>Патоанатомия:</w:t>
      </w:r>
    </w:p>
    <w:p w14:paraId="2A3AE474" w14:textId="77777777" w:rsidR="000242FC" w:rsidRPr="000242FC" w:rsidRDefault="000242FC" w:rsidP="00A71168">
      <w:pPr>
        <w:numPr>
          <w:ilvl w:val="0"/>
          <w:numId w:val="167"/>
        </w:numPr>
        <w:suppressAutoHyphens/>
        <w:spacing w:after="0" w:line="240" w:lineRule="auto"/>
      </w:pPr>
      <w:r w:rsidRPr="000242FC">
        <w:rPr>
          <w:b/>
          <w:bCs/>
        </w:rPr>
        <w:t>Локализация:</w:t>
      </w:r>
      <w:r w:rsidRPr="000242FC">
        <w:t xml:space="preserve"> Горна трета (15%), средна трета (50%), долна трета (35%).</w:t>
      </w:r>
    </w:p>
    <w:p w14:paraId="305AEDAA" w14:textId="10271217" w:rsidR="000242FC" w:rsidRPr="000242FC" w:rsidRDefault="000242FC" w:rsidP="00A71168">
      <w:pPr>
        <w:numPr>
          <w:ilvl w:val="0"/>
          <w:numId w:val="167"/>
        </w:numPr>
        <w:suppressAutoHyphens/>
        <w:spacing w:after="0" w:line="240" w:lineRule="auto"/>
      </w:pPr>
      <w:r w:rsidRPr="000242FC">
        <w:rPr>
          <w:b/>
          <w:bCs/>
        </w:rPr>
        <w:t>Хистология:</w:t>
      </w:r>
      <w:r w:rsidRPr="000242FC">
        <w:t xml:space="preserve"> В 85% е </w:t>
      </w:r>
      <w:r w:rsidRPr="000242FC">
        <w:rPr>
          <w:color w:val="EE0000"/>
        </w:rPr>
        <w:t xml:space="preserve">плоскоклетъчен </w:t>
      </w:r>
      <w:r w:rsidRPr="000242FC">
        <w:t xml:space="preserve">(сквамозен) тип рак. </w:t>
      </w:r>
      <w:r w:rsidRPr="000242FC">
        <w:rPr>
          <w:color w:val="EE0000"/>
        </w:rPr>
        <w:t xml:space="preserve">Аденокарциномът </w:t>
      </w:r>
      <w:r w:rsidRPr="000242FC">
        <w:t>е по-рядък.</w:t>
      </w:r>
      <w:r>
        <w:rPr>
          <w:lang w:val="bg-BG"/>
        </w:rPr>
        <w:br/>
      </w:r>
    </w:p>
    <w:p w14:paraId="2B5C5D17" w14:textId="77777777" w:rsidR="000242FC" w:rsidRPr="000242FC" w:rsidRDefault="000242FC" w:rsidP="00706DB1">
      <w:pPr>
        <w:suppressAutoHyphens/>
        <w:spacing w:after="0" w:line="240" w:lineRule="auto"/>
      </w:pPr>
      <w:r w:rsidRPr="000242FC">
        <w:rPr>
          <w:b/>
          <w:bCs/>
        </w:rPr>
        <w:t>Клинична картина:</w:t>
      </w:r>
    </w:p>
    <w:p w14:paraId="116BF607" w14:textId="77777777" w:rsidR="000242FC" w:rsidRPr="000242FC" w:rsidRDefault="000242FC" w:rsidP="00A71168">
      <w:pPr>
        <w:numPr>
          <w:ilvl w:val="0"/>
          <w:numId w:val="168"/>
        </w:numPr>
        <w:suppressAutoHyphens/>
        <w:spacing w:after="0" w:line="240" w:lineRule="auto"/>
      </w:pPr>
      <w:r w:rsidRPr="000242FC">
        <w:rPr>
          <w:b/>
          <w:bCs/>
          <w:color w:val="EE0000"/>
        </w:rPr>
        <w:t>Прогресираща дисфагия</w:t>
      </w:r>
      <w:r w:rsidRPr="000242FC">
        <w:rPr>
          <w:b/>
          <w:bCs/>
        </w:rPr>
        <w:t>:</w:t>
      </w:r>
      <w:r w:rsidRPr="000242FC">
        <w:t xml:space="preserve"> Основен симптом. В началото е за твърда храна, по-късно и за течна.</w:t>
      </w:r>
    </w:p>
    <w:p w14:paraId="75CA26A2" w14:textId="77777777" w:rsidR="000242FC" w:rsidRPr="000242FC" w:rsidRDefault="000242FC" w:rsidP="00A71168">
      <w:pPr>
        <w:numPr>
          <w:ilvl w:val="0"/>
          <w:numId w:val="168"/>
        </w:numPr>
        <w:suppressAutoHyphens/>
        <w:spacing w:after="0" w:line="240" w:lineRule="auto"/>
      </w:pPr>
      <w:r w:rsidRPr="000242FC">
        <w:rPr>
          <w:b/>
          <w:bCs/>
          <w:color w:val="EE0000"/>
        </w:rPr>
        <w:t>Одинфагия</w:t>
      </w:r>
      <w:r w:rsidRPr="000242FC">
        <w:rPr>
          <w:b/>
          <w:bCs/>
        </w:rPr>
        <w:t>:</w:t>
      </w:r>
      <w:r w:rsidRPr="000242FC">
        <w:t xml:space="preserve"> Дълбока болка след приемане на храна, усеща се в гръдния кош и зад лопатките.</w:t>
      </w:r>
    </w:p>
    <w:p w14:paraId="6739089D" w14:textId="77777777" w:rsidR="000242FC" w:rsidRPr="000242FC" w:rsidRDefault="000242FC" w:rsidP="00A71168">
      <w:pPr>
        <w:numPr>
          <w:ilvl w:val="0"/>
          <w:numId w:val="168"/>
        </w:numPr>
        <w:suppressAutoHyphens/>
        <w:spacing w:after="0" w:line="240" w:lineRule="auto"/>
      </w:pPr>
      <w:r w:rsidRPr="000242FC">
        <w:rPr>
          <w:b/>
          <w:bCs/>
          <w:color w:val="EE0000"/>
        </w:rPr>
        <w:t>Оригвания и повръщане</w:t>
      </w:r>
      <w:r w:rsidRPr="000242FC">
        <w:rPr>
          <w:b/>
          <w:bCs/>
        </w:rPr>
        <w:t>:</w:t>
      </w:r>
      <w:r w:rsidRPr="000242FC">
        <w:t xml:space="preserve"> На </w:t>
      </w:r>
      <w:r w:rsidRPr="000242FC">
        <w:rPr>
          <w:color w:val="EE0000"/>
        </w:rPr>
        <w:t>несмляна храна и кръвенисти материи</w:t>
      </w:r>
      <w:r w:rsidRPr="000242FC">
        <w:t>.</w:t>
      </w:r>
    </w:p>
    <w:p w14:paraId="120C614E" w14:textId="77777777" w:rsidR="000242FC" w:rsidRPr="000242FC" w:rsidRDefault="000242FC" w:rsidP="00A71168">
      <w:pPr>
        <w:numPr>
          <w:ilvl w:val="0"/>
          <w:numId w:val="168"/>
        </w:numPr>
        <w:suppressAutoHyphens/>
        <w:spacing w:after="0" w:line="240" w:lineRule="auto"/>
      </w:pPr>
      <w:r w:rsidRPr="000242FC">
        <w:rPr>
          <w:b/>
          <w:bCs/>
          <w:color w:val="EE0000"/>
        </w:rPr>
        <w:t>Прогресираща загуба на тегло</w:t>
      </w:r>
      <w:r w:rsidRPr="000242FC">
        <w:rPr>
          <w:b/>
          <w:bCs/>
        </w:rPr>
        <w:t>.</w:t>
      </w:r>
    </w:p>
    <w:p w14:paraId="7FFDA0E2" w14:textId="4BBF000B" w:rsidR="000242FC" w:rsidRPr="000242FC" w:rsidRDefault="000242FC" w:rsidP="00A71168">
      <w:pPr>
        <w:numPr>
          <w:ilvl w:val="0"/>
          <w:numId w:val="168"/>
        </w:numPr>
        <w:suppressAutoHyphens/>
        <w:spacing w:after="0" w:line="240" w:lineRule="auto"/>
      </w:pPr>
      <w:r w:rsidRPr="000242FC">
        <w:rPr>
          <w:b/>
          <w:bCs/>
          <w:color w:val="EE0000"/>
        </w:rPr>
        <w:t>Обективно</w:t>
      </w:r>
      <w:r w:rsidRPr="000242FC">
        <w:rPr>
          <w:b/>
          <w:bCs/>
        </w:rPr>
        <w:t>:</w:t>
      </w:r>
      <w:r w:rsidRPr="000242FC">
        <w:t xml:space="preserve"> </w:t>
      </w:r>
      <w:r w:rsidRPr="000242FC">
        <w:rPr>
          <w:color w:val="EE0000"/>
        </w:rPr>
        <w:t>Могат да се палпират метастази надключично</w:t>
      </w:r>
      <w:r w:rsidRPr="000242FC">
        <w:t>.</w:t>
      </w:r>
      <w:r w:rsidR="009176CC">
        <w:rPr>
          <w:lang w:val="bg-BG"/>
        </w:rPr>
        <w:br/>
      </w:r>
    </w:p>
    <w:p w14:paraId="4011FD1B" w14:textId="77777777" w:rsidR="000242FC" w:rsidRPr="000242FC" w:rsidRDefault="000242FC" w:rsidP="00706DB1">
      <w:pPr>
        <w:suppressAutoHyphens/>
        <w:spacing w:after="0" w:line="240" w:lineRule="auto"/>
      </w:pPr>
      <w:r w:rsidRPr="000242FC">
        <w:rPr>
          <w:b/>
          <w:bCs/>
        </w:rPr>
        <w:t>Изследвания:</w:t>
      </w:r>
    </w:p>
    <w:p w14:paraId="0D27CA28" w14:textId="797181A1" w:rsidR="000242FC" w:rsidRPr="000242FC" w:rsidRDefault="000242FC" w:rsidP="00A71168">
      <w:pPr>
        <w:numPr>
          <w:ilvl w:val="0"/>
          <w:numId w:val="169"/>
        </w:numPr>
        <w:suppressAutoHyphens/>
        <w:spacing w:after="0" w:line="240" w:lineRule="auto"/>
      </w:pPr>
      <w:r w:rsidRPr="000242FC">
        <w:rPr>
          <w:color w:val="EE0000"/>
        </w:rPr>
        <w:t>Езофагоскопия,</w:t>
      </w:r>
      <w:r w:rsidRPr="000242FC">
        <w:t xml:space="preserve"> </w:t>
      </w:r>
      <w:r w:rsidRPr="000242FC">
        <w:rPr>
          <w:color w:val="EE0000"/>
        </w:rPr>
        <w:t xml:space="preserve">контрастно рентгеново изследване </w:t>
      </w:r>
      <w:r w:rsidRPr="000242FC">
        <w:t xml:space="preserve">и насочена </w:t>
      </w:r>
      <w:r w:rsidRPr="000242FC">
        <w:rPr>
          <w:color w:val="EE0000"/>
        </w:rPr>
        <w:t xml:space="preserve">биопсия </w:t>
      </w:r>
      <w:r w:rsidRPr="000242FC">
        <w:t>са методите за диагноза.</w:t>
      </w:r>
      <w:r w:rsidR="009176CC">
        <w:rPr>
          <w:lang w:val="bg-BG"/>
        </w:rPr>
        <w:br/>
      </w:r>
    </w:p>
    <w:p w14:paraId="4A830FBC" w14:textId="77777777" w:rsidR="000242FC" w:rsidRPr="000242FC" w:rsidRDefault="000242FC" w:rsidP="00706DB1">
      <w:pPr>
        <w:suppressAutoHyphens/>
        <w:spacing w:after="0" w:line="240" w:lineRule="auto"/>
      </w:pPr>
      <w:r w:rsidRPr="000242FC">
        <w:rPr>
          <w:b/>
          <w:bCs/>
        </w:rPr>
        <w:t>Усложнения:</w:t>
      </w:r>
    </w:p>
    <w:p w14:paraId="20FF89C6" w14:textId="77777777" w:rsidR="000242FC" w:rsidRPr="000242FC" w:rsidRDefault="000242FC" w:rsidP="00A71168">
      <w:pPr>
        <w:numPr>
          <w:ilvl w:val="0"/>
          <w:numId w:val="170"/>
        </w:numPr>
        <w:suppressAutoHyphens/>
        <w:spacing w:after="0" w:line="240" w:lineRule="auto"/>
      </w:pPr>
      <w:r w:rsidRPr="000242FC">
        <w:rPr>
          <w:b/>
          <w:bCs/>
          <w:color w:val="EE0000"/>
        </w:rPr>
        <w:t>Метастази</w:t>
      </w:r>
      <w:r w:rsidRPr="000242FC">
        <w:rPr>
          <w:b/>
          <w:bCs/>
        </w:rPr>
        <w:t>:</w:t>
      </w:r>
      <w:r w:rsidRPr="000242FC">
        <w:t xml:space="preserve"> </w:t>
      </w:r>
      <w:r w:rsidRPr="000242FC">
        <w:rPr>
          <w:color w:val="EE0000"/>
        </w:rPr>
        <w:t>В черен дроб, бял дроб, плевра</w:t>
      </w:r>
      <w:r w:rsidRPr="000242FC">
        <w:t>.</w:t>
      </w:r>
    </w:p>
    <w:p w14:paraId="065528AE" w14:textId="77777777" w:rsidR="000242FC" w:rsidRPr="000242FC" w:rsidRDefault="000242FC" w:rsidP="00A71168">
      <w:pPr>
        <w:numPr>
          <w:ilvl w:val="0"/>
          <w:numId w:val="170"/>
        </w:numPr>
        <w:suppressAutoHyphens/>
        <w:spacing w:after="0" w:line="240" w:lineRule="auto"/>
      </w:pPr>
      <w:r w:rsidRPr="000242FC">
        <w:rPr>
          <w:color w:val="EE0000"/>
        </w:rPr>
        <w:t>Аспирационна пневмония</w:t>
      </w:r>
      <w:r w:rsidRPr="000242FC">
        <w:t>.</w:t>
      </w:r>
    </w:p>
    <w:p w14:paraId="0C065416" w14:textId="12870350" w:rsidR="000242FC" w:rsidRPr="000242FC" w:rsidRDefault="000242FC" w:rsidP="00A71168">
      <w:pPr>
        <w:numPr>
          <w:ilvl w:val="0"/>
          <w:numId w:val="170"/>
        </w:numPr>
        <w:suppressAutoHyphens/>
        <w:spacing w:after="0" w:line="240" w:lineRule="auto"/>
      </w:pPr>
      <w:r w:rsidRPr="000242FC">
        <w:rPr>
          <w:color w:val="EE0000"/>
        </w:rPr>
        <w:t>Езофаго-трахеобронхиална фистула</w:t>
      </w:r>
      <w:r w:rsidRPr="000242FC">
        <w:t>.</w:t>
      </w:r>
      <w:r w:rsidR="009176CC">
        <w:rPr>
          <w:lang w:val="bg-BG"/>
        </w:rPr>
        <w:br/>
      </w:r>
    </w:p>
    <w:p w14:paraId="69D47E4C" w14:textId="77777777" w:rsidR="000242FC" w:rsidRPr="000242FC" w:rsidRDefault="000242FC" w:rsidP="00706DB1">
      <w:pPr>
        <w:suppressAutoHyphens/>
        <w:spacing w:after="0" w:line="240" w:lineRule="auto"/>
      </w:pPr>
      <w:r w:rsidRPr="000242FC">
        <w:rPr>
          <w:b/>
          <w:bCs/>
        </w:rPr>
        <w:t>Прогноза:</w:t>
      </w:r>
    </w:p>
    <w:p w14:paraId="17FE0D31" w14:textId="77777777" w:rsidR="000242FC" w:rsidRPr="000242FC" w:rsidRDefault="000242FC" w:rsidP="00A71168">
      <w:pPr>
        <w:numPr>
          <w:ilvl w:val="0"/>
          <w:numId w:val="171"/>
        </w:numPr>
        <w:suppressAutoHyphens/>
        <w:spacing w:after="0" w:line="240" w:lineRule="auto"/>
      </w:pPr>
      <w:r w:rsidRPr="000242FC">
        <w:rPr>
          <w:color w:val="EE0000"/>
        </w:rPr>
        <w:t>Неблагоприятна</w:t>
      </w:r>
      <w:r w:rsidRPr="000242FC">
        <w:t>. Продължителността на живота без лечение е 6 месеца до 2 години.</w:t>
      </w:r>
    </w:p>
    <w:p w14:paraId="084CD3A4" w14:textId="77777777" w:rsidR="000242FC" w:rsidRPr="000242FC" w:rsidRDefault="000242FC" w:rsidP="00A71168">
      <w:pPr>
        <w:numPr>
          <w:ilvl w:val="0"/>
          <w:numId w:val="171"/>
        </w:numPr>
        <w:suppressAutoHyphens/>
        <w:spacing w:after="0" w:line="240" w:lineRule="auto"/>
      </w:pPr>
      <w:r w:rsidRPr="000242FC">
        <w:t>Само 5% от болните преживяват 5 години след диагнозата.</w:t>
      </w:r>
    </w:p>
    <w:p w14:paraId="37F3EAAE" w14:textId="77777777" w:rsidR="002B752A" w:rsidRDefault="002B752A" w:rsidP="00706DB1">
      <w:pPr>
        <w:suppressAutoHyphens/>
        <w:spacing w:after="0" w:line="240" w:lineRule="auto"/>
        <w:rPr>
          <w:lang w:val="bg-BG"/>
        </w:rPr>
      </w:pPr>
    </w:p>
    <w:p w14:paraId="15D32F64" w14:textId="6557356E" w:rsidR="00AE1F5B" w:rsidRDefault="00AE1F5B" w:rsidP="00706DB1">
      <w:pPr>
        <w:spacing w:after="0"/>
        <w:rPr>
          <w:lang w:val="bg-BG"/>
        </w:rPr>
      </w:pPr>
      <w:r>
        <w:rPr>
          <w:lang w:val="bg-BG"/>
        </w:rPr>
        <w:br w:type="page"/>
      </w:r>
    </w:p>
    <w:p w14:paraId="1E965A5A" w14:textId="6EADDE09" w:rsidR="00A82B91" w:rsidRPr="00A82B91" w:rsidRDefault="00A82B91" w:rsidP="00706DB1">
      <w:pPr>
        <w:suppressAutoHyphens/>
        <w:spacing w:after="0" w:line="240" w:lineRule="auto"/>
        <w:jc w:val="center"/>
        <w:rPr>
          <w:b/>
          <w:bCs/>
          <w:lang w:val="bg-BG"/>
        </w:rPr>
      </w:pPr>
      <w:r w:rsidRPr="00A82B91">
        <w:rPr>
          <w:b/>
          <w:bCs/>
          <w:lang w:val="bg-BG"/>
        </w:rPr>
        <w:lastRenderedPageBreak/>
        <w:t>86. Остър гастрит - етиология, патогенеза, патоморфология, клиника, диагноза.</w:t>
      </w:r>
    </w:p>
    <w:p w14:paraId="52B549CB" w14:textId="714CAC54" w:rsidR="009D02FC" w:rsidRPr="009D02FC" w:rsidRDefault="009D02FC" w:rsidP="00706DB1">
      <w:pPr>
        <w:suppressAutoHyphens/>
        <w:spacing w:after="0" w:line="240" w:lineRule="auto"/>
        <w:rPr>
          <w:b/>
          <w:bCs/>
        </w:rPr>
      </w:pPr>
      <w:r w:rsidRPr="009D02FC">
        <w:rPr>
          <w:b/>
          <w:bCs/>
        </w:rPr>
        <w:t>Остър гастрит (Gastritis Acuta)</w:t>
      </w:r>
    </w:p>
    <w:p w14:paraId="0FDCC335" w14:textId="77777777" w:rsidR="009D02FC" w:rsidRPr="009D02FC" w:rsidRDefault="009D02FC" w:rsidP="00706DB1">
      <w:pPr>
        <w:suppressAutoHyphens/>
        <w:spacing w:after="0" w:line="240" w:lineRule="auto"/>
      </w:pPr>
      <w:r w:rsidRPr="009D02FC">
        <w:rPr>
          <w:b/>
          <w:bCs/>
        </w:rPr>
        <w:t>Дефиниция:</w:t>
      </w:r>
    </w:p>
    <w:p w14:paraId="23398AF1" w14:textId="77777777" w:rsidR="009D02FC" w:rsidRPr="009D02FC" w:rsidRDefault="009D02FC" w:rsidP="00A71168">
      <w:pPr>
        <w:numPr>
          <w:ilvl w:val="0"/>
          <w:numId w:val="214"/>
        </w:numPr>
        <w:suppressAutoHyphens/>
        <w:spacing w:after="0" w:line="240" w:lineRule="auto"/>
      </w:pPr>
      <w:r w:rsidRPr="009D02FC">
        <w:t>Внезапно, остро настъпило, краткотрайно възпаление на стомашната лигавица.</w:t>
      </w:r>
    </w:p>
    <w:p w14:paraId="71940C59" w14:textId="77777777" w:rsidR="009D02FC" w:rsidRPr="009D02FC" w:rsidRDefault="009D02FC" w:rsidP="00A71168">
      <w:pPr>
        <w:numPr>
          <w:ilvl w:val="0"/>
          <w:numId w:val="214"/>
        </w:numPr>
        <w:suppressAutoHyphens/>
        <w:spacing w:after="0" w:line="240" w:lineRule="auto"/>
      </w:pPr>
      <w:r w:rsidRPr="009D02FC">
        <w:t>Дължи се на редица екзогенни или ендогенни причини.</w:t>
      </w:r>
    </w:p>
    <w:p w14:paraId="57AAB980" w14:textId="257C12B8" w:rsidR="009D02FC" w:rsidRPr="009D02FC" w:rsidRDefault="009D02FC" w:rsidP="00A71168">
      <w:pPr>
        <w:numPr>
          <w:ilvl w:val="0"/>
          <w:numId w:val="214"/>
        </w:numPr>
        <w:suppressAutoHyphens/>
        <w:spacing w:after="0" w:line="240" w:lineRule="auto"/>
      </w:pPr>
      <w:r w:rsidRPr="009D02FC">
        <w:t>Характеризира се с възпалителни промени, ерозии и хеморагии.</w:t>
      </w:r>
      <w:r>
        <w:br/>
      </w:r>
    </w:p>
    <w:p w14:paraId="4B9B576A" w14:textId="77777777" w:rsidR="009D02FC" w:rsidRPr="009D02FC" w:rsidRDefault="009D02FC" w:rsidP="00706DB1">
      <w:pPr>
        <w:suppressAutoHyphens/>
        <w:spacing w:after="0" w:line="240" w:lineRule="auto"/>
      </w:pPr>
      <w:r w:rsidRPr="009D02FC">
        <w:rPr>
          <w:b/>
          <w:bCs/>
        </w:rPr>
        <w:t>Клиника (общ преглед):</w:t>
      </w:r>
    </w:p>
    <w:p w14:paraId="21755746" w14:textId="77777777" w:rsidR="009D02FC" w:rsidRPr="009D02FC" w:rsidRDefault="009D02FC" w:rsidP="00A71168">
      <w:pPr>
        <w:numPr>
          <w:ilvl w:val="0"/>
          <w:numId w:val="215"/>
        </w:numPr>
        <w:suppressAutoHyphens/>
        <w:spacing w:after="0" w:line="240" w:lineRule="auto"/>
      </w:pPr>
      <w:r w:rsidRPr="009D02FC">
        <w:t>Главните симптоми са внезапна болка в епигастриума и левия хипохондриум, гадене, повръщане (на стомашен сок, жлъчка или кръв).</w:t>
      </w:r>
    </w:p>
    <w:p w14:paraId="2DA1E322" w14:textId="1D8E6B23" w:rsidR="009D02FC" w:rsidRPr="009D02FC" w:rsidRDefault="009D02FC" w:rsidP="00A71168">
      <w:pPr>
        <w:numPr>
          <w:ilvl w:val="0"/>
          <w:numId w:val="215"/>
        </w:numPr>
        <w:suppressAutoHyphens/>
        <w:spacing w:after="0" w:line="240" w:lineRule="auto"/>
      </w:pPr>
      <w:r w:rsidRPr="009D02FC">
        <w:t>Палпаторно се установява болка в областта на стомаха.</w:t>
      </w:r>
      <w:r w:rsidR="009C1CD7">
        <w:br/>
      </w:r>
    </w:p>
    <w:p w14:paraId="36936CDD" w14:textId="77777777" w:rsidR="009D02FC" w:rsidRPr="009D02FC" w:rsidRDefault="009D02FC" w:rsidP="00706DB1">
      <w:pPr>
        <w:suppressAutoHyphens/>
        <w:spacing w:after="0" w:line="240" w:lineRule="auto"/>
      </w:pPr>
      <w:r w:rsidRPr="009D02FC">
        <w:rPr>
          <w:b/>
          <w:bCs/>
        </w:rPr>
        <w:t>Етиология:</w:t>
      </w:r>
    </w:p>
    <w:p w14:paraId="50C42823" w14:textId="77777777" w:rsidR="009D02FC" w:rsidRPr="009D02FC" w:rsidRDefault="009D02FC" w:rsidP="00A71168">
      <w:pPr>
        <w:numPr>
          <w:ilvl w:val="0"/>
          <w:numId w:val="216"/>
        </w:numPr>
        <w:suppressAutoHyphens/>
        <w:spacing w:after="0" w:line="240" w:lineRule="auto"/>
      </w:pPr>
      <w:r w:rsidRPr="009D02FC">
        <w:rPr>
          <w:b/>
          <w:bCs/>
        </w:rPr>
        <w:t>Остър екзогенен гастрит:</w:t>
      </w:r>
    </w:p>
    <w:p w14:paraId="104495FE" w14:textId="77777777" w:rsidR="009D02FC" w:rsidRPr="009D02FC" w:rsidRDefault="009D02FC" w:rsidP="00A71168">
      <w:pPr>
        <w:numPr>
          <w:ilvl w:val="1"/>
          <w:numId w:val="216"/>
        </w:numPr>
        <w:suppressAutoHyphens/>
        <w:spacing w:after="0" w:line="240" w:lineRule="auto"/>
      </w:pPr>
      <w:r w:rsidRPr="009D02FC">
        <w:rPr>
          <w:b/>
          <w:bCs/>
        </w:rPr>
        <w:t>Инфекциозни възбудители:</w:t>
      </w:r>
      <w:r w:rsidRPr="009D02FC">
        <w:t xml:space="preserve"> </w:t>
      </w:r>
      <w:r w:rsidRPr="009D02FC">
        <w:rPr>
          <w:color w:val="EE0000"/>
        </w:rPr>
        <w:t xml:space="preserve">Стафилококи, стрептококи, салмонели </w:t>
      </w:r>
      <w:r w:rsidRPr="009D02FC">
        <w:t>(попаднали с храната).</w:t>
      </w:r>
    </w:p>
    <w:p w14:paraId="323AEB7E" w14:textId="77777777" w:rsidR="009D02FC" w:rsidRPr="009D02FC" w:rsidRDefault="009D02FC" w:rsidP="00A71168">
      <w:pPr>
        <w:numPr>
          <w:ilvl w:val="1"/>
          <w:numId w:val="216"/>
        </w:numPr>
        <w:suppressAutoHyphens/>
        <w:spacing w:after="0" w:line="240" w:lineRule="auto"/>
      </w:pPr>
      <w:r w:rsidRPr="009D02FC">
        <w:rPr>
          <w:b/>
          <w:bCs/>
        </w:rPr>
        <w:t>Дразнещи агенти:</w:t>
      </w:r>
      <w:r w:rsidRPr="009D02FC">
        <w:t xml:space="preserve"> </w:t>
      </w:r>
      <w:r w:rsidRPr="009D02FC">
        <w:rPr>
          <w:color w:val="EE0000"/>
        </w:rPr>
        <w:t>Алкохол, силно дразнещи подправки, много студени/топли храни, агресивни медикаменти</w:t>
      </w:r>
      <w:r w:rsidRPr="009D02FC">
        <w:t xml:space="preserve"> (</w:t>
      </w:r>
      <w:r w:rsidRPr="009D02FC">
        <w:rPr>
          <w:color w:val="EE0000"/>
        </w:rPr>
        <w:t xml:space="preserve">аспирин </w:t>
      </w:r>
      <w:r w:rsidRPr="009D02FC">
        <w:t>и други антиревматични).</w:t>
      </w:r>
    </w:p>
    <w:p w14:paraId="19691FC9" w14:textId="77777777" w:rsidR="009D02FC" w:rsidRPr="009D02FC" w:rsidRDefault="009D02FC" w:rsidP="00A71168">
      <w:pPr>
        <w:numPr>
          <w:ilvl w:val="1"/>
          <w:numId w:val="216"/>
        </w:numPr>
        <w:suppressAutoHyphens/>
        <w:spacing w:after="0" w:line="240" w:lineRule="auto"/>
      </w:pPr>
      <w:r w:rsidRPr="009D02FC">
        <w:rPr>
          <w:b/>
          <w:bCs/>
        </w:rPr>
        <w:t>Корозивен гастрит:</w:t>
      </w:r>
      <w:r w:rsidRPr="009D02FC">
        <w:t xml:space="preserve"> </w:t>
      </w:r>
      <w:r w:rsidRPr="009D02FC">
        <w:rPr>
          <w:color w:val="EE0000"/>
        </w:rPr>
        <w:t>Приемане на силни киселини или основи</w:t>
      </w:r>
      <w:r w:rsidRPr="009D02FC">
        <w:t>.</w:t>
      </w:r>
    </w:p>
    <w:p w14:paraId="70F521C8" w14:textId="77777777" w:rsidR="009D02FC" w:rsidRPr="009D02FC" w:rsidRDefault="009D02FC" w:rsidP="00A71168">
      <w:pPr>
        <w:numPr>
          <w:ilvl w:val="0"/>
          <w:numId w:val="216"/>
        </w:numPr>
        <w:suppressAutoHyphens/>
        <w:spacing w:after="0" w:line="240" w:lineRule="auto"/>
      </w:pPr>
      <w:r w:rsidRPr="009D02FC">
        <w:rPr>
          <w:b/>
          <w:bCs/>
        </w:rPr>
        <w:t>Остър ендогенен гастрит:</w:t>
      </w:r>
    </w:p>
    <w:p w14:paraId="071DE59A" w14:textId="77777777" w:rsidR="009D02FC" w:rsidRPr="009D02FC" w:rsidRDefault="009D02FC" w:rsidP="00A71168">
      <w:pPr>
        <w:numPr>
          <w:ilvl w:val="1"/>
          <w:numId w:val="216"/>
        </w:numPr>
        <w:suppressAutoHyphens/>
        <w:spacing w:after="0" w:line="240" w:lineRule="auto"/>
      </w:pPr>
      <w:r w:rsidRPr="009D02FC">
        <w:rPr>
          <w:color w:val="EE0000"/>
        </w:rPr>
        <w:t xml:space="preserve">Попадане по кръвен път на инфекциозни агенти </w:t>
      </w:r>
      <w:r w:rsidRPr="009D02FC">
        <w:t>(вируси, бактерии).</w:t>
      </w:r>
    </w:p>
    <w:p w14:paraId="20FE06CF" w14:textId="7BB0D1F0" w:rsidR="009D02FC" w:rsidRPr="009D02FC" w:rsidRDefault="009D02FC" w:rsidP="00A71168">
      <w:pPr>
        <w:numPr>
          <w:ilvl w:val="1"/>
          <w:numId w:val="216"/>
        </w:numPr>
        <w:suppressAutoHyphens/>
        <w:spacing w:after="0" w:line="240" w:lineRule="auto"/>
      </w:pPr>
      <w:r w:rsidRPr="009D02FC">
        <w:rPr>
          <w:b/>
          <w:bCs/>
          <w:color w:val="EE0000"/>
        </w:rPr>
        <w:t>"Стрес язвен гастрит":</w:t>
      </w:r>
      <w:r w:rsidRPr="009D02FC">
        <w:rPr>
          <w:color w:val="EE0000"/>
        </w:rPr>
        <w:t xml:space="preserve"> При тежки травми, изгаряния, общи заболявания</w:t>
      </w:r>
      <w:r w:rsidRPr="009D02FC">
        <w:t>.</w:t>
      </w:r>
      <w:r w:rsidR="009C1CD7">
        <w:br/>
      </w:r>
    </w:p>
    <w:p w14:paraId="4C580013" w14:textId="77777777" w:rsidR="009D02FC" w:rsidRPr="009D02FC" w:rsidRDefault="009D02FC" w:rsidP="00706DB1">
      <w:pPr>
        <w:suppressAutoHyphens/>
        <w:spacing w:after="0" w:line="240" w:lineRule="auto"/>
      </w:pPr>
      <w:r w:rsidRPr="009D02FC">
        <w:rPr>
          <w:b/>
          <w:bCs/>
        </w:rPr>
        <w:t>Патогенеза:</w:t>
      </w:r>
    </w:p>
    <w:p w14:paraId="6707C0AD" w14:textId="77777777" w:rsidR="009D02FC" w:rsidRPr="009D02FC" w:rsidRDefault="009D02FC" w:rsidP="00A71168">
      <w:pPr>
        <w:numPr>
          <w:ilvl w:val="0"/>
          <w:numId w:val="217"/>
        </w:numPr>
        <w:suppressAutoHyphens/>
        <w:spacing w:after="0" w:line="240" w:lineRule="auto"/>
      </w:pPr>
      <w:r w:rsidRPr="009D02FC">
        <w:rPr>
          <w:b/>
          <w:bCs/>
        </w:rPr>
        <w:t>Екзогенни гастрити:</w:t>
      </w:r>
      <w:r w:rsidRPr="009D02FC">
        <w:t xml:space="preserve"> Директно въздействие на етиологичния агент върху стомашната лигавица.</w:t>
      </w:r>
    </w:p>
    <w:p w14:paraId="2F779CA4" w14:textId="77777777" w:rsidR="009D02FC" w:rsidRPr="009D02FC" w:rsidRDefault="009D02FC" w:rsidP="00A71168">
      <w:pPr>
        <w:numPr>
          <w:ilvl w:val="0"/>
          <w:numId w:val="217"/>
        </w:numPr>
        <w:suppressAutoHyphens/>
        <w:spacing w:after="0" w:line="240" w:lineRule="auto"/>
      </w:pPr>
      <w:r w:rsidRPr="009D02FC">
        <w:rPr>
          <w:b/>
          <w:bCs/>
        </w:rPr>
        <w:t>Ендогенни гастрити:</w:t>
      </w:r>
      <w:r w:rsidRPr="009D02FC">
        <w:t xml:space="preserve"> Попадане на инфекциозни агенти по кръвен път; част от общо заболяване.</w:t>
      </w:r>
    </w:p>
    <w:p w14:paraId="1AC119B8" w14:textId="0BC9B1A4" w:rsidR="009D02FC" w:rsidRPr="009D02FC" w:rsidRDefault="009D02FC" w:rsidP="00A71168">
      <w:pPr>
        <w:numPr>
          <w:ilvl w:val="0"/>
          <w:numId w:val="217"/>
        </w:numPr>
        <w:suppressAutoHyphens/>
        <w:spacing w:after="0" w:line="240" w:lineRule="auto"/>
      </w:pPr>
      <w:r w:rsidRPr="009D02FC">
        <w:rPr>
          <w:b/>
          <w:bCs/>
        </w:rPr>
        <w:t>"Стрес язвени гастрити":</w:t>
      </w:r>
      <w:r w:rsidRPr="009D02FC">
        <w:t xml:space="preserve"> </w:t>
      </w:r>
      <w:r w:rsidRPr="009D02FC">
        <w:rPr>
          <w:color w:val="EE0000"/>
        </w:rPr>
        <w:t xml:space="preserve">Смущения в кръвоснабдяването на стомашната лигавица, водещи до трофични промени </w:t>
      </w:r>
      <w:r w:rsidR="00C023F6">
        <w:rPr>
          <w:color w:val="EE0000"/>
          <w:lang w:val="bg-BG"/>
        </w:rPr>
        <w:t xml:space="preserve">в нея и на </w:t>
      </w:r>
      <w:r w:rsidRPr="009D02FC">
        <w:rPr>
          <w:color w:val="EE0000"/>
        </w:rPr>
        <w:t>смилателно въздействие на стомашния сок</w:t>
      </w:r>
      <w:r w:rsidRPr="009D02FC">
        <w:t>.</w:t>
      </w:r>
      <w:r w:rsidR="009C1CD7">
        <w:br/>
      </w:r>
    </w:p>
    <w:p w14:paraId="7D046F06" w14:textId="77777777" w:rsidR="009D02FC" w:rsidRPr="009D02FC" w:rsidRDefault="009D02FC" w:rsidP="00706DB1">
      <w:pPr>
        <w:suppressAutoHyphens/>
        <w:spacing w:after="0" w:line="240" w:lineRule="auto"/>
      </w:pPr>
      <w:r w:rsidRPr="009D02FC">
        <w:rPr>
          <w:b/>
          <w:bCs/>
        </w:rPr>
        <w:t>Патоанатомия:</w:t>
      </w:r>
    </w:p>
    <w:p w14:paraId="2E242873" w14:textId="77777777" w:rsidR="009D02FC" w:rsidRPr="009D02FC" w:rsidRDefault="009D02FC" w:rsidP="00A71168">
      <w:pPr>
        <w:numPr>
          <w:ilvl w:val="0"/>
          <w:numId w:val="218"/>
        </w:numPr>
        <w:suppressAutoHyphens/>
        <w:spacing w:after="0" w:line="240" w:lineRule="auto"/>
      </w:pPr>
      <w:r w:rsidRPr="009D02FC">
        <w:t xml:space="preserve">Лигавицата на стомаха е </w:t>
      </w:r>
      <w:r w:rsidRPr="00355DF4">
        <w:rPr>
          <w:b/>
          <w:color w:val="EE0000"/>
        </w:rPr>
        <w:t>хиперемирана, оточна, покрита с белезникав налеп</w:t>
      </w:r>
      <w:r w:rsidRPr="009D02FC">
        <w:t>.</w:t>
      </w:r>
    </w:p>
    <w:p w14:paraId="3C309394" w14:textId="53B086CA" w:rsidR="009D02FC" w:rsidRPr="009D02FC" w:rsidRDefault="009D02FC" w:rsidP="00A71168">
      <w:pPr>
        <w:numPr>
          <w:ilvl w:val="0"/>
          <w:numId w:val="218"/>
        </w:numPr>
        <w:suppressAutoHyphens/>
        <w:spacing w:after="0" w:line="240" w:lineRule="auto"/>
      </w:pPr>
      <w:r w:rsidRPr="009D02FC">
        <w:t xml:space="preserve">При тежките форми има </w:t>
      </w:r>
      <w:r w:rsidRPr="00355DF4">
        <w:rPr>
          <w:b/>
          <w:color w:val="EE0000"/>
        </w:rPr>
        <w:t>ерозии</w:t>
      </w:r>
      <w:r w:rsidRPr="009D02FC">
        <w:rPr>
          <w:color w:val="EE0000"/>
        </w:rPr>
        <w:t xml:space="preserve"> </w:t>
      </w:r>
      <w:r w:rsidRPr="009D02FC">
        <w:t xml:space="preserve">и </w:t>
      </w:r>
      <w:r w:rsidRPr="00355DF4">
        <w:rPr>
          <w:b/>
          <w:color w:val="EE0000"/>
        </w:rPr>
        <w:t>хеморагии</w:t>
      </w:r>
      <w:r w:rsidRPr="009D02FC">
        <w:t>.</w:t>
      </w:r>
      <w:r w:rsidR="00C023F6">
        <w:rPr>
          <w:lang w:val="bg-BG"/>
        </w:rPr>
        <w:br/>
      </w:r>
    </w:p>
    <w:p w14:paraId="2E9A5967" w14:textId="77777777" w:rsidR="009D02FC" w:rsidRPr="009D02FC" w:rsidRDefault="009D02FC" w:rsidP="00706DB1">
      <w:pPr>
        <w:suppressAutoHyphens/>
        <w:spacing w:after="0" w:line="240" w:lineRule="auto"/>
      </w:pPr>
      <w:r w:rsidRPr="009D02FC">
        <w:rPr>
          <w:b/>
          <w:bCs/>
        </w:rPr>
        <w:t>Клинична картина:</w:t>
      </w:r>
    </w:p>
    <w:p w14:paraId="72648694" w14:textId="77777777" w:rsidR="009D02FC" w:rsidRPr="009D02FC" w:rsidRDefault="009D02FC" w:rsidP="00A71168">
      <w:pPr>
        <w:numPr>
          <w:ilvl w:val="0"/>
          <w:numId w:val="219"/>
        </w:numPr>
        <w:suppressAutoHyphens/>
        <w:spacing w:after="0" w:line="240" w:lineRule="auto"/>
      </w:pPr>
      <w:r w:rsidRPr="009D02FC">
        <w:rPr>
          <w:b/>
          <w:bCs/>
        </w:rPr>
        <w:t>Симптоми:</w:t>
      </w:r>
    </w:p>
    <w:p w14:paraId="158BC485" w14:textId="77777777" w:rsidR="009D02FC" w:rsidRPr="009D02FC" w:rsidRDefault="009D02FC" w:rsidP="00A71168">
      <w:pPr>
        <w:numPr>
          <w:ilvl w:val="1"/>
          <w:numId w:val="219"/>
        </w:numPr>
        <w:suppressAutoHyphens/>
        <w:spacing w:after="0" w:line="240" w:lineRule="auto"/>
      </w:pPr>
      <w:r w:rsidRPr="009D02FC">
        <w:rPr>
          <w:b/>
          <w:bCs/>
          <w:color w:val="EE0000"/>
        </w:rPr>
        <w:t>Болка и тежест в епигастриума</w:t>
      </w:r>
      <w:r w:rsidRPr="009D02FC">
        <w:rPr>
          <w:b/>
          <w:bCs/>
        </w:rPr>
        <w:t>:</w:t>
      </w:r>
      <w:r w:rsidRPr="009D02FC">
        <w:t xml:space="preserve"> По-изразени в лявото подребрие, с характер на разтягане. Облекчава се от евакуация на стомашното съдържимо.</w:t>
      </w:r>
    </w:p>
    <w:p w14:paraId="2DFED365" w14:textId="77777777" w:rsidR="009D02FC" w:rsidRPr="009D02FC" w:rsidRDefault="009D02FC" w:rsidP="00A71168">
      <w:pPr>
        <w:numPr>
          <w:ilvl w:val="1"/>
          <w:numId w:val="219"/>
        </w:numPr>
        <w:suppressAutoHyphens/>
        <w:spacing w:after="0" w:line="240" w:lineRule="auto"/>
      </w:pPr>
      <w:r w:rsidRPr="009D02FC">
        <w:rPr>
          <w:b/>
          <w:bCs/>
          <w:color w:val="EE0000"/>
        </w:rPr>
        <w:t>Гадене и повръщане</w:t>
      </w:r>
      <w:r w:rsidRPr="009D02FC">
        <w:rPr>
          <w:b/>
          <w:bCs/>
        </w:rPr>
        <w:t>:</w:t>
      </w:r>
      <w:r w:rsidRPr="009D02FC">
        <w:t xml:space="preserve"> Обичайни симптоми. Повърнатото може да съдържа хематинови материи или ясна кръв.</w:t>
      </w:r>
    </w:p>
    <w:p w14:paraId="2400A28F" w14:textId="77777777" w:rsidR="009D02FC" w:rsidRPr="009D02FC" w:rsidRDefault="009D02FC" w:rsidP="00A71168">
      <w:pPr>
        <w:numPr>
          <w:ilvl w:val="1"/>
          <w:numId w:val="219"/>
        </w:numPr>
        <w:suppressAutoHyphens/>
        <w:spacing w:after="0" w:line="240" w:lineRule="auto"/>
      </w:pPr>
      <w:r w:rsidRPr="005839F0">
        <w:rPr>
          <w:b/>
          <w:color w:val="EE0000"/>
          <w:u w:val="single"/>
        </w:rPr>
        <w:t>Безболкови форми</w:t>
      </w:r>
      <w:r w:rsidRPr="005839F0">
        <w:rPr>
          <w:b/>
          <w:u w:val="single"/>
        </w:rPr>
        <w:t>:</w:t>
      </w:r>
      <w:r w:rsidRPr="005839F0">
        <w:rPr>
          <w:u w:val="single"/>
        </w:rPr>
        <w:t xml:space="preserve"> </w:t>
      </w:r>
      <w:r w:rsidRPr="005839F0">
        <w:rPr>
          <w:color w:val="EE0000"/>
          <w:u w:val="single"/>
        </w:rPr>
        <w:t>При ерозивен гастрит, където хематемезата и мелената са единствени симптоми</w:t>
      </w:r>
      <w:r w:rsidRPr="009D02FC">
        <w:t>.</w:t>
      </w:r>
    </w:p>
    <w:p w14:paraId="47690BC2" w14:textId="77777777" w:rsidR="009D02FC" w:rsidRPr="009D02FC" w:rsidRDefault="009D02FC" w:rsidP="00A71168">
      <w:pPr>
        <w:numPr>
          <w:ilvl w:val="1"/>
          <w:numId w:val="219"/>
        </w:numPr>
        <w:suppressAutoHyphens/>
        <w:spacing w:after="0" w:line="240" w:lineRule="auto"/>
      </w:pPr>
      <w:r w:rsidRPr="009D02FC">
        <w:rPr>
          <w:b/>
          <w:bCs/>
        </w:rPr>
        <w:t>Общи симптоми:</w:t>
      </w:r>
      <w:r w:rsidRPr="009D02FC">
        <w:t xml:space="preserve"> Слабост, жажда, сухота в устата, световъртеж.</w:t>
      </w:r>
    </w:p>
    <w:p w14:paraId="23F4FA14" w14:textId="77777777" w:rsidR="009D02FC" w:rsidRPr="009D02FC" w:rsidRDefault="009D02FC" w:rsidP="00A71168">
      <w:pPr>
        <w:numPr>
          <w:ilvl w:val="0"/>
          <w:numId w:val="219"/>
        </w:numPr>
        <w:suppressAutoHyphens/>
        <w:spacing w:after="0" w:line="240" w:lineRule="auto"/>
      </w:pPr>
      <w:r w:rsidRPr="009D02FC">
        <w:rPr>
          <w:b/>
          <w:bCs/>
        </w:rPr>
        <w:t>Обективно:</w:t>
      </w:r>
    </w:p>
    <w:p w14:paraId="082A9AA0" w14:textId="77777777" w:rsidR="009D02FC" w:rsidRPr="009D02FC" w:rsidRDefault="009D02FC" w:rsidP="00A71168">
      <w:pPr>
        <w:numPr>
          <w:ilvl w:val="1"/>
          <w:numId w:val="219"/>
        </w:numPr>
        <w:suppressAutoHyphens/>
        <w:spacing w:after="0" w:line="240" w:lineRule="auto"/>
      </w:pPr>
      <w:r w:rsidRPr="009D02FC">
        <w:rPr>
          <w:color w:val="EE0000"/>
        </w:rPr>
        <w:t xml:space="preserve">Увредено общо състояние, бледост, може да има фебрилитет, лош дъх </w:t>
      </w:r>
      <w:r w:rsidRPr="009D02FC">
        <w:t>(</w:t>
      </w:r>
      <w:r w:rsidRPr="009D02FC">
        <w:rPr>
          <w:i/>
          <w:iCs/>
        </w:rPr>
        <w:t>foetor ex ore</w:t>
      </w:r>
      <w:r w:rsidRPr="009D02FC">
        <w:t>).</w:t>
      </w:r>
    </w:p>
    <w:p w14:paraId="657A98EE" w14:textId="77777777" w:rsidR="009D02FC" w:rsidRPr="009D02FC" w:rsidRDefault="009D02FC" w:rsidP="00A71168">
      <w:pPr>
        <w:numPr>
          <w:ilvl w:val="1"/>
          <w:numId w:val="219"/>
        </w:numPr>
        <w:suppressAutoHyphens/>
        <w:spacing w:after="0" w:line="240" w:lineRule="auto"/>
      </w:pPr>
      <w:r w:rsidRPr="009D02FC">
        <w:rPr>
          <w:b/>
          <w:bCs/>
        </w:rPr>
        <w:t>Палпаторно:</w:t>
      </w:r>
      <w:r w:rsidRPr="009D02FC">
        <w:t xml:space="preserve"> </w:t>
      </w:r>
      <w:r w:rsidRPr="009D02FC">
        <w:rPr>
          <w:color w:val="EE0000"/>
        </w:rPr>
        <w:t>Болезненост високо в епигастриума и под лявото подребрие, без мускулна защита</w:t>
      </w:r>
      <w:r w:rsidRPr="009D02FC">
        <w:t>.</w:t>
      </w:r>
    </w:p>
    <w:p w14:paraId="2B49D421" w14:textId="77777777" w:rsidR="009D02FC" w:rsidRPr="009D02FC" w:rsidRDefault="009D02FC" w:rsidP="00A71168">
      <w:pPr>
        <w:numPr>
          <w:ilvl w:val="1"/>
          <w:numId w:val="219"/>
        </w:numPr>
        <w:suppressAutoHyphens/>
        <w:spacing w:after="0" w:line="240" w:lineRule="auto"/>
      </w:pPr>
      <w:r w:rsidRPr="009D02FC">
        <w:t xml:space="preserve">Може да има </w:t>
      </w:r>
      <w:r w:rsidRPr="009D02FC">
        <w:rPr>
          <w:color w:val="EE0000"/>
        </w:rPr>
        <w:t>понижено артериално налягане, тахикардия, мек пулс</w:t>
      </w:r>
      <w:r w:rsidRPr="009D02FC">
        <w:t>.</w:t>
      </w:r>
    </w:p>
    <w:p w14:paraId="4A5BBE85" w14:textId="77777777" w:rsidR="009D02FC" w:rsidRPr="009D02FC" w:rsidRDefault="009D02FC" w:rsidP="00706DB1">
      <w:pPr>
        <w:suppressAutoHyphens/>
        <w:spacing w:after="0" w:line="240" w:lineRule="auto"/>
      </w:pPr>
      <w:r w:rsidRPr="009D02FC">
        <w:rPr>
          <w:b/>
          <w:bCs/>
        </w:rPr>
        <w:lastRenderedPageBreak/>
        <w:t>Изследвания:</w:t>
      </w:r>
    </w:p>
    <w:p w14:paraId="3CA8C790" w14:textId="77777777" w:rsidR="009D02FC" w:rsidRPr="009D02FC" w:rsidRDefault="009D02FC" w:rsidP="00A71168">
      <w:pPr>
        <w:numPr>
          <w:ilvl w:val="0"/>
          <w:numId w:val="220"/>
        </w:numPr>
        <w:suppressAutoHyphens/>
        <w:spacing w:after="0" w:line="240" w:lineRule="auto"/>
      </w:pPr>
      <w:r w:rsidRPr="009D02FC">
        <w:rPr>
          <w:color w:val="EE0000"/>
        </w:rPr>
        <w:t>Изследване на повърнатите материи за инфекциозни причинители или токсични вещества</w:t>
      </w:r>
      <w:r w:rsidRPr="009D02FC">
        <w:t>.</w:t>
      </w:r>
    </w:p>
    <w:p w14:paraId="31FCB196" w14:textId="362FE5A6" w:rsidR="009D02FC" w:rsidRPr="009D02FC" w:rsidRDefault="009D02FC" w:rsidP="00A71168">
      <w:pPr>
        <w:numPr>
          <w:ilvl w:val="0"/>
          <w:numId w:val="220"/>
        </w:numPr>
        <w:suppressAutoHyphens/>
        <w:spacing w:after="0" w:line="240" w:lineRule="auto"/>
      </w:pPr>
      <w:r w:rsidRPr="009D02FC">
        <w:rPr>
          <w:color w:val="EE0000"/>
        </w:rPr>
        <w:t>Гастрофиброскопия за уточняване на морфологичните промени</w:t>
      </w:r>
      <w:r w:rsidRPr="009D02FC">
        <w:t>.</w:t>
      </w:r>
      <w:r w:rsidR="00C023F6">
        <w:rPr>
          <w:lang w:val="bg-BG"/>
        </w:rPr>
        <w:br/>
      </w:r>
    </w:p>
    <w:p w14:paraId="46358BE7" w14:textId="77777777" w:rsidR="009D02FC" w:rsidRPr="009D02FC" w:rsidRDefault="009D02FC" w:rsidP="00706DB1">
      <w:pPr>
        <w:suppressAutoHyphens/>
        <w:spacing w:after="0" w:line="240" w:lineRule="auto"/>
      </w:pPr>
      <w:r w:rsidRPr="009D02FC">
        <w:rPr>
          <w:b/>
          <w:bCs/>
        </w:rPr>
        <w:t>Усложнения:</w:t>
      </w:r>
    </w:p>
    <w:p w14:paraId="0F44F08B" w14:textId="6689EB37" w:rsidR="009D02FC" w:rsidRPr="009D02FC" w:rsidRDefault="009D02FC" w:rsidP="00A71168">
      <w:pPr>
        <w:numPr>
          <w:ilvl w:val="0"/>
          <w:numId w:val="221"/>
        </w:numPr>
        <w:suppressAutoHyphens/>
        <w:spacing w:after="0" w:line="240" w:lineRule="auto"/>
      </w:pPr>
      <w:r w:rsidRPr="009D02FC">
        <w:rPr>
          <w:color w:val="EE0000"/>
        </w:rPr>
        <w:t>Дехидратация, електролитни нарушения, хипотония, хиповолемия, шок</w:t>
      </w:r>
      <w:r w:rsidRPr="009D02FC">
        <w:t>.</w:t>
      </w:r>
      <w:r w:rsidR="00C023F6">
        <w:rPr>
          <w:lang w:val="bg-BG"/>
        </w:rPr>
        <w:br/>
      </w:r>
    </w:p>
    <w:p w14:paraId="62CCACE1" w14:textId="77777777" w:rsidR="009D02FC" w:rsidRPr="009D02FC" w:rsidRDefault="009D02FC" w:rsidP="00706DB1">
      <w:pPr>
        <w:suppressAutoHyphens/>
        <w:spacing w:after="0" w:line="240" w:lineRule="auto"/>
      </w:pPr>
      <w:r w:rsidRPr="009D02FC">
        <w:rPr>
          <w:b/>
          <w:bCs/>
        </w:rPr>
        <w:t>Прогноза:</w:t>
      </w:r>
    </w:p>
    <w:p w14:paraId="61113044" w14:textId="77777777" w:rsidR="009D02FC" w:rsidRPr="009D02FC" w:rsidRDefault="009D02FC" w:rsidP="00A71168">
      <w:pPr>
        <w:numPr>
          <w:ilvl w:val="0"/>
          <w:numId w:val="222"/>
        </w:numPr>
        <w:suppressAutoHyphens/>
        <w:spacing w:after="0" w:line="240" w:lineRule="auto"/>
      </w:pPr>
      <w:r w:rsidRPr="009D02FC">
        <w:t>Добра при екзогенните гастрити.</w:t>
      </w:r>
    </w:p>
    <w:p w14:paraId="6B759C8F" w14:textId="77777777" w:rsidR="009D02FC" w:rsidRPr="009D02FC" w:rsidRDefault="009D02FC" w:rsidP="00A71168">
      <w:pPr>
        <w:numPr>
          <w:ilvl w:val="0"/>
          <w:numId w:val="222"/>
        </w:numPr>
        <w:suppressAutoHyphens/>
        <w:spacing w:after="0" w:line="240" w:lineRule="auto"/>
      </w:pPr>
      <w:r w:rsidRPr="009D02FC">
        <w:t>При ендогенните гастрити зависи от тежестта на основното заболяване.</w:t>
      </w:r>
    </w:p>
    <w:p w14:paraId="26381A4E" w14:textId="1A03FD75" w:rsidR="00A82B91" w:rsidRDefault="00A82B91" w:rsidP="00706DB1">
      <w:pPr>
        <w:suppressAutoHyphens/>
        <w:spacing w:after="0" w:line="240" w:lineRule="auto"/>
        <w:rPr>
          <w:lang w:val="bg-BG"/>
        </w:rPr>
      </w:pPr>
    </w:p>
    <w:p w14:paraId="5DA99932" w14:textId="0914E6BF" w:rsidR="009176CC" w:rsidRDefault="009176CC" w:rsidP="00706DB1">
      <w:pPr>
        <w:suppressAutoHyphens/>
        <w:spacing w:after="0" w:line="240" w:lineRule="auto"/>
        <w:rPr>
          <w:lang w:val="bg-BG"/>
        </w:rPr>
      </w:pPr>
    </w:p>
    <w:p w14:paraId="4A4A0246" w14:textId="2848C85C" w:rsidR="00C023F6" w:rsidRDefault="00C023F6" w:rsidP="00706DB1">
      <w:pPr>
        <w:spacing w:after="0"/>
        <w:rPr>
          <w:lang w:val="bg-BG"/>
        </w:rPr>
      </w:pPr>
      <w:r>
        <w:rPr>
          <w:lang w:val="bg-BG"/>
        </w:rPr>
        <w:br w:type="page"/>
      </w:r>
    </w:p>
    <w:p w14:paraId="6B10B8DD" w14:textId="71B4B4CC" w:rsidR="00CD5F83" w:rsidRDefault="00CD5F83" w:rsidP="00706DB1">
      <w:pPr>
        <w:suppressAutoHyphens/>
        <w:spacing w:after="0" w:line="240" w:lineRule="auto"/>
        <w:ind w:left="360"/>
        <w:jc w:val="center"/>
        <w:rPr>
          <w:b/>
          <w:bCs/>
          <w:lang w:val="bg-BG"/>
        </w:rPr>
      </w:pPr>
      <w:r w:rsidRPr="00CD5F83">
        <w:rPr>
          <w:b/>
          <w:bCs/>
          <w:lang w:val="bg-BG"/>
        </w:rPr>
        <w:lastRenderedPageBreak/>
        <w:t>87. Хроничен гастрит - етиология, патогенеза, патоморфология, форми, клинична картина,  диагноза.</w:t>
      </w:r>
    </w:p>
    <w:p w14:paraId="39C5DF67" w14:textId="5256607A" w:rsidR="007B0AFB" w:rsidRPr="007B0AFB" w:rsidRDefault="007B0AFB" w:rsidP="00706DB1">
      <w:pPr>
        <w:suppressAutoHyphens/>
        <w:spacing w:after="0" w:line="240" w:lineRule="auto"/>
        <w:ind w:left="360"/>
        <w:rPr>
          <w:b/>
          <w:bCs/>
        </w:rPr>
      </w:pPr>
      <w:r w:rsidRPr="007B0AFB">
        <w:rPr>
          <w:b/>
          <w:bCs/>
        </w:rPr>
        <w:t>Хроничен гастрит (Gastritis Chronica)</w:t>
      </w:r>
    </w:p>
    <w:p w14:paraId="7718564B" w14:textId="77777777" w:rsidR="007B0AFB" w:rsidRPr="007B0AFB" w:rsidRDefault="007B0AFB" w:rsidP="00706DB1">
      <w:pPr>
        <w:suppressAutoHyphens/>
        <w:spacing w:after="0" w:line="240" w:lineRule="auto"/>
        <w:ind w:left="360"/>
      </w:pPr>
      <w:r w:rsidRPr="007B0AFB">
        <w:rPr>
          <w:b/>
          <w:bCs/>
        </w:rPr>
        <w:t>Дефиниция:</w:t>
      </w:r>
    </w:p>
    <w:p w14:paraId="7BB38051" w14:textId="77777777" w:rsidR="007B0AFB" w:rsidRPr="007B0AFB" w:rsidRDefault="007B0AFB" w:rsidP="00A71168">
      <w:pPr>
        <w:numPr>
          <w:ilvl w:val="0"/>
          <w:numId w:val="223"/>
        </w:numPr>
        <w:suppressAutoHyphens/>
        <w:spacing w:after="0" w:line="240" w:lineRule="auto"/>
      </w:pPr>
      <w:r w:rsidRPr="007B0AFB">
        <w:t>Възпаление с хроничен ход, засягащо различни зони на стомаха.</w:t>
      </w:r>
    </w:p>
    <w:p w14:paraId="304E940B" w14:textId="77777777" w:rsidR="007B0AFB" w:rsidRPr="007B0AFB" w:rsidRDefault="007B0AFB" w:rsidP="00A71168">
      <w:pPr>
        <w:numPr>
          <w:ilvl w:val="0"/>
          <w:numId w:val="223"/>
        </w:numPr>
        <w:suppressAutoHyphens/>
        <w:spacing w:after="0" w:line="240" w:lineRule="auto"/>
      </w:pPr>
      <w:r w:rsidRPr="007B0AFB">
        <w:t xml:space="preserve">Хистологично се характеризира с </w:t>
      </w:r>
      <w:r w:rsidRPr="007B0AFB">
        <w:rPr>
          <w:color w:val="EE0000"/>
        </w:rPr>
        <w:t>инфилтрация на стомашната лигавица с лимфоцити и плазматични клетки</w:t>
      </w:r>
      <w:r w:rsidRPr="007B0AFB">
        <w:t>.</w:t>
      </w:r>
    </w:p>
    <w:p w14:paraId="51924422" w14:textId="77777777" w:rsidR="007B0AFB" w:rsidRPr="007B0AFB" w:rsidRDefault="007B0AFB" w:rsidP="00A71168">
      <w:pPr>
        <w:numPr>
          <w:ilvl w:val="0"/>
          <w:numId w:val="223"/>
        </w:numPr>
        <w:suppressAutoHyphens/>
        <w:spacing w:after="0" w:line="240" w:lineRule="auto"/>
      </w:pPr>
      <w:r w:rsidRPr="007B0AFB">
        <w:t>Води до нарушение в стомашната секреция и в крайните стадии – до атрофия.</w:t>
      </w:r>
    </w:p>
    <w:p w14:paraId="734CB9E5" w14:textId="57B25207" w:rsidR="007B0AFB" w:rsidRPr="007B0AFB" w:rsidRDefault="007B0AFB" w:rsidP="00A71168">
      <w:pPr>
        <w:numPr>
          <w:ilvl w:val="0"/>
          <w:numId w:val="223"/>
        </w:numPr>
        <w:suppressAutoHyphens/>
        <w:spacing w:after="0" w:line="240" w:lineRule="auto"/>
      </w:pPr>
      <w:r w:rsidRPr="007B0AFB">
        <w:t>Различават се гастрит на корпуса</w:t>
      </w:r>
      <w:r w:rsidR="00E7622A">
        <w:rPr>
          <w:lang w:val="bg-BG"/>
        </w:rPr>
        <w:t xml:space="preserve"> и фундуса</w:t>
      </w:r>
      <w:r w:rsidRPr="007B0AFB">
        <w:t xml:space="preserve"> (тип А) и гастрит на антрума (тип В).</w:t>
      </w:r>
      <w:r w:rsidR="00F279CA">
        <w:rPr>
          <w:lang w:val="bg-BG"/>
        </w:rPr>
        <w:br/>
      </w:r>
    </w:p>
    <w:p w14:paraId="61847575" w14:textId="77777777" w:rsidR="007B0AFB" w:rsidRPr="007B0AFB" w:rsidRDefault="007B0AFB" w:rsidP="00706DB1">
      <w:pPr>
        <w:suppressAutoHyphens/>
        <w:spacing w:after="0" w:line="240" w:lineRule="auto"/>
        <w:ind w:left="360"/>
      </w:pPr>
      <w:r w:rsidRPr="007B0AFB">
        <w:rPr>
          <w:b/>
          <w:bCs/>
        </w:rPr>
        <w:t>Клиника (общ преглед):</w:t>
      </w:r>
    </w:p>
    <w:p w14:paraId="319AFFAB" w14:textId="77777777" w:rsidR="007B0AFB" w:rsidRPr="007B0AFB" w:rsidRDefault="007B0AFB" w:rsidP="00A71168">
      <w:pPr>
        <w:numPr>
          <w:ilvl w:val="0"/>
          <w:numId w:val="224"/>
        </w:numPr>
        <w:suppressAutoHyphens/>
        <w:spacing w:after="0" w:line="240" w:lineRule="auto"/>
      </w:pPr>
      <w:r w:rsidRPr="007B0AFB">
        <w:rPr>
          <w:color w:val="EE0000"/>
        </w:rPr>
        <w:t>Разнообразна</w:t>
      </w:r>
      <w:r w:rsidRPr="007B0AFB">
        <w:t>, от липса на оплаквания до тежки прояви.</w:t>
      </w:r>
    </w:p>
    <w:p w14:paraId="224F07C2" w14:textId="77777777" w:rsidR="007B0AFB" w:rsidRPr="007B0AFB" w:rsidRDefault="007B0AFB" w:rsidP="00A71168">
      <w:pPr>
        <w:numPr>
          <w:ilvl w:val="0"/>
          <w:numId w:val="224"/>
        </w:numPr>
        <w:suppressAutoHyphens/>
        <w:spacing w:after="0" w:line="240" w:lineRule="auto"/>
      </w:pPr>
      <w:r w:rsidRPr="007B0AFB">
        <w:t xml:space="preserve">Характеризира се с тежест </w:t>
      </w:r>
      <w:r w:rsidRPr="007B0AFB">
        <w:rPr>
          <w:color w:val="EE0000"/>
        </w:rPr>
        <w:t>и болки в стомашната област, киселини, гадене, по-рядко повръщане</w:t>
      </w:r>
      <w:r w:rsidRPr="007B0AFB">
        <w:t>.</w:t>
      </w:r>
    </w:p>
    <w:p w14:paraId="4CE95FA3" w14:textId="3F4DD605" w:rsidR="007B0AFB" w:rsidRPr="007B0AFB" w:rsidRDefault="007B0AFB" w:rsidP="00A71168">
      <w:pPr>
        <w:numPr>
          <w:ilvl w:val="0"/>
          <w:numId w:val="224"/>
        </w:numPr>
        <w:suppressAutoHyphens/>
        <w:spacing w:after="0" w:line="240" w:lineRule="auto"/>
      </w:pPr>
      <w:r w:rsidRPr="007B0AFB">
        <w:t xml:space="preserve">Оплакванията имат </w:t>
      </w:r>
      <w:r w:rsidRPr="007B0AFB">
        <w:rPr>
          <w:color w:val="EE0000"/>
        </w:rPr>
        <w:t>цикличен характер и са свързани с вида на храната</w:t>
      </w:r>
      <w:r w:rsidRPr="007B0AFB">
        <w:t>.</w:t>
      </w:r>
      <w:r w:rsidR="00F279CA">
        <w:rPr>
          <w:lang w:val="bg-BG"/>
        </w:rPr>
        <w:br/>
      </w:r>
    </w:p>
    <w:p w14:paraId="3006D8F7" w14:textId="77777777" w:rsidR="007B0AFB" w:rsidRPr="007B0AFB" w:rsidRDefault="007B0AFB" w:rsidP="00706DB1">
      <w:pPr>
        <w:suppressAutoHyphens/>
        <w:spacing w:after="0" w:line="240" w:lineRule="auto"/>
        <w:ind w:left="360"/>
      </w:pPr>
      <w:r w:rsidRPr="007B0AFB">
        <w:rPr>
          <w:b/>
          <w:bCs/>
        </w:rPr>
        <w:t>Етиология:</w:t>
      </w:r>
    </w:p>
    <w:p w14:paraId="11BE5306" w14:textId="77777777" w:rsidR="007B0AFB" w:rsidRPr="007B0AFB" w:rsidRDefault="007B0AFB" w:rsidP="00A71168">
      <w:pPr>
        <w:numPr>
          <w:ilvl w:val="0"/>
          <w:numId w:val="225"/>
        </w:numPr>
        <w:suppressAutoHyphens/>
        <w:spacing w:after="0" w:line="240" w:lineRule="auto"/>
      </w:pPr>
      <w:r w:rsidRPr="007B0AFB">
        <w:rPr>
          <w:b/>
          <w:bCs/>
        </w:rPr>
        <w:t>Екзогенни фактори:</w:t>
      </w:r>
      <w:r w:rsidRPr="007B0AFB">
        <w:t xml:space="preserve"> Продължителна употреба на </w:t>
      </w:r>
      <w:r w:rsidRPr="007B0AFB">
        <w:rPr>
          <w:color w:val="EE0000"/>
        </w:rPr>
        <w:t>дразнещи храни</w:t>
      </w:r>
      <w:r w:rsidRPr="007B0AFB">
        <w:t xml:space="preserve">, </w:t>
      </w:r>
      <w:r w:rsidRPr="007B0AFB">
        <w:rPr>
          <w:color w:val="EE0000"/>
        </w:rPr>
        <w:t>алкохол</w:t>
      </w:r>
      <w:r w:rsidRPr="007B0AFB">
        <w:t xml:space="preserve">, зле сдъвкана храна, </w:t>
      </w:r>
      <w:r w:rsidRPr="007B0AFB">
        <w:rPr>
          <w:color w:val="EE0000"/>
        </w:rPr>
        <w:t>дразнещи медикаменти</w:t>
      </w:r>
      <w:r w:rsidRPr="007B0AFB">
        <w:t>.</w:t>
      </w:r>
    </w:p>
    <w:p w14:paraId="4D83D81C" w14:textId="5A150CA5" w:rsidR="007B0AFB" w:rsidRPr="007B0AFB" w:rsidRDefault="007B0AFB" w:rsidP="00A71168">
      <w:pPr>
        <w:numPr>
          <w:ilvl w:val="0"/>
          <w:numId w:val="225"/>
        </w:numPr>
        <w:suppressAutoHyphens/>
        <w:spacing w:after="0" w:line="240" w:lineRule="auto"/>
      </w:pPr>
      <w:r w:rsidRPr="007B0AFB">
        <w:rPr>
          <w:b/>
          <w:bCs/>
        </w:rPr>
        <w:t>Автоимунни механизми:</w:t>
      </w:r>
      <w:r w:rsidRPr="007B0AFB">
        <w:t xml:space="preserve"> </w:t>
      </w:r>
      <w:r w:rsidRPr="007B0AFB">
        <w:rPr>
          <w:color w:val="EE0000"/>
        </w:rPr>
        <w:t xml:space="preserve">При пернициозна анемия се развива </w:t>
      </w:r>
      <w:r w:rsidRPr="007B0AFB">
        <w:rPr>
          <w:b/>
          <w:bCs/>
          <w:color w:val="EE0000"/>
        </w:rPr>
        <w:t>тип А гастрит</w:t>
      </w:r>
      <w:r w:rsidRPr="007B0AFB">
        <w:rPr>
          <w:color w:val="EE0000"/>
        </w:rPr>
        <w:t xml:space="preserve"> (фундусен), дължащ се на клетъчно-медиирани автоимунни механизми</w:t>
      </w:r>
      <w:r w:rsidRPr="007B0AFB">
        <w:t>.</w:t>
      </w:r>
    </w:p>
    <w:p w14:paraId="56067639" w14:textId="77777777" w:rsidR="007B0AFB" w:rsidRPr="007B0AFB" w:rsidRDefault="007B0AFB" w:rsidP="00A71168">
      <w:pPr>
        <w:numPr>
          <w:ilvl w:val="0"/>
          <w:numId w:val="225"/>
        </w:numPr>
        <w:suppressAutoHyphens/>
        <w:spacing w:after="0" w:line="240" w:lineRule="auto"/>
      </w:pPr>
      <w:r w:rsidRPr="007B0AFB">
        <w:rPr>
          <w:b/>
          <w:bCs/>
          <w:i/>
          <w:iCs/>
        </w:rPr>
        <w:t>Helicobacter pylori:</w:t>
      </w:r>
      <w:r w:rsidRPr="007B0AFB">
        <w:t xml:space="preserve"> </w:t>
      </w:r>
      <w:r w:rsidRPr="007B0AFB">
        <w:rPr>
          <w:color w:val="EE0000"/>
        </w:rPr>
        <w:t xml:space="preserve">Причина за </w:t>
      </w:r>
      <w:r w:rsidRPr="007B0AFB">
        <w:rPr>
          <w:b/>
          <w:bCs/>
          <w:color w:val="EE0000"/>
        </w:rPr>
        <w:t>тип В гастрит</w:t>
      </w:r>
      <w:r w:rsidRPr="007B0AFB">
        <w:rPr>
          <w:color w:val="EE0000"/>
        </w:rPr>
        <w:t xml:space="preserve"> (антрален) в голям процент от случаите. Уврежда мукусната бариера и намалява секрецията на стомашен сок</w:t>
      </w:r>
      <w:r w:rsidRPr="007B0AFB">
        <w:t>.</w:t>
      </w:r>
    </w:p>
    <w:p w14:paraId="50F2508F" w14:textId="7E5E5053" w:rsidR="007B0AFB" w:rsidRPr="007B0AFB" w:rsidRDefault="007B0AFB" w:rsidP="00A71168">
      <w:pPr>
        <w:numPr>
          <w:ilvl w:val="0"/>
          <w:numId w:val="225"/>
        </w:numPr>
        <w:suppressAutoHyphens/>
        <w:spacing w:after="0" w:line="240" w:lineRule="auto"/>
      </w:pPr>
      <w:r w:rsidRPr="007B0AFB">
        <w:rPr>
          <w:b/>
          <w:bCs/>
          <w:color w:val="EE0000"/>
        </w:rPr>
        <w:t>Дуодено-гастрален рефлукс</w:t>
      </w:r>
      <w:r w:rsidRPr="007B0AFB">
        <w:rPr>
          <w:b/>
          <w:bCs/>
        </w:rPr>
        <w:t>:</w:t>
      </w:r>
      <w:r w:rsidRPr="007B0AFB">
        <w:t xml:space="preserve"> На жлъчка и панкреатичен сок.</w:t>
      </w:r>
      <w:r w:rsidR="005A5894">
        <w:br/>
      </w:r>
    </w:p>
    <w:p w14:paraId="7B094E58" w14:textId="77777777" w:rsidR="007B0AFB" w:rsidRPr="007B0AFB" w:rsidRDefault="007B0AFB" w:rsidP="00706DB1">
      <w:pPr>
        <w:suppressAutoHyphens/>
        <w:spacing w:after="0" w:line="240" w:lineRule="auto"/>
        <w:ind w:left="360"/>
      </w:pPr>
      <w:r w:rsidRPr="007B0AFB">
        <w:rPr>
          <w:b/>
          <w:bCs/>
        </w:rPr>
        <w:t>Патогенеза:</w:t>
      </w:r>
    </w:p>
    <w:p w14:paraId="2F0F825A" w14:textId="77777777" w:rsidR="007B0AFB" w:rsidRPr="007B0AFB" w:rsidRDefault="007B0AFB" w:rsidP="00A71168">
      <w:pPr>
        <w:numPr>
          <w:ilvl w:val="0"/>
          <w:numId w:val="226"/>
        </w:numPr>
        <w:suppressAutoHyphens/>
        <w:spacing w:after="0" w:line="240" w:lineRule="auto"/>
        <w:rPr>
          <w:color w:val="EE0000"/>
        </w:rPr>
      </w:pPr>
      <w:r w:rsidRPr="007B0AFB">
        <w:rPr>
          <w:b/>
          <w:bCs/>
          <w:color w:val="EE0000"/>
        </w:rPr>
        <w:t>Тип А гастрит:</w:t>
      </w:r>
      <w:r w:rsidRPr="007B0AFB">
        <w:rPr>
          <w:color w:val="EE0000"/>
        </w:rPr>
        <w:t xml:space="preserve"> Дължи се на антитела срещу пристенните клетки, което води до атрофичен гастрит, редукция на солно-киселата секреция и изчезване на вътрешния фактор.</w:t>
      </w:r>
    </w:p>
    <w:p w14:paraId="01087E42" w14:textId="7F32F4A2" w:rsidR="007B0AFB" w:rsidRPr="007B0AFB" w:rsidRDefault="007B0AFB" w:rsidP="00A71168">
      <w:pPr>
        <w:numPr>
          <w:ilvl w:val="0"/>
          <w:numId w:val="226"/>
        </w:numPr>
        <w:suppressAutoHyphens/>
        <w:spacing w:after="0" w:line="240" w:lineRule="auto"/>
      </w:pPr>
      <w:r w:rsidRPr="007B0AFB">
        <w:rPr>
          <w:b/>
          <w:bCs/>
          <w:color w:val="EE0000"/>
        </w:rPr>
        <w:t>Тип В гастрит:</w:t>
      </w:r>
      <w:r w:rsidRPr="007B0AFB">
        <w:rPr>
          <w:color w:val="EE0000"/>
        </w:rPr>
        <w:t xml:space="preserve"> Патогенетично значение имат инфекцията с </w:t>
      </w:r>
      <w:r w:rsidRPr="007B0AFB">
        <w:rPr>
          <w:i/>
          <w:iCs/>
          <w:color w:val="EE0000"/>
        </w:rPr>
        <w:t>Helicobacter pylori</w:t>
      </w:r>
      <w:r w:rsidRPr="007B0AFB">
        <w:rPr>
          <w:color w:val="EE0000"/>
        </w:rPr>
        <w:t xml:space="preserve"> и хроничният дуодено-гастрален рефлукс</w:t>
      </w:r>
      <w:r w:rsidRPr="007B0AFB">
        <w:t>.</w:t>
      </w:r>
      <w:r w:rsidR="00316F13">
        <w:br/>
      </w:r>
    </w:p>
    <w:p w14:paraId="3DE048FF" w14:textId="77777777" w:rsidR="007B0AFB" w:rsidRPr="007B0AFB" w:rsidRDefault="007B0AFB" w:rsidP="00706DB1">
      <w:pPr>
        <w:suppressAutoHyphens/>
        <w:spacing w:after="0" w:line="240" w:lineRule="auto"/>
        <w:ind w:left="360"/>
      </w:pPr>
      <w:r w:rsidRPr="007B0AFB">
        <w:rPr>
          <w:b/>
          <w:bCs/>
        </w:rPr>
        <w:t>Патоанатомия:</w:t>
      </w:r>
    </w:p>
    <w:p w14:paraId="605D401E" w14:textId="77777777" w:rsidR="007B0AFB" w:rsidRPr="007B0AFB" w:rsidRDefault="007B0AFB" w:rsidP="00A71168">
      <w:pPr>
        <w:numPr>
          <w:ilvl w:val="0"/>
          <w:numId w:val="227"/>
        </w:numPr>
        <w:suppressAutoHyphens/>
        <w:spacing w:after="0" w:line="240" w:lineRule="auto"/>
      </w:pPr>
      <w:r w:rsidRPr="007B0AFB">
        <w:rPr>
          <w:b/>
          <w:bCs/>
          <w:color w:val="EE0000"/>
        </w:rPr>
        <w:t>Суперфициален гастрит</w:t>
      </w:r>
      <w:r w:rsidRPr="007B0AFB">
        <w:rPr>
          <w:b/>
          <w:bCs/>
        </w:rPr>
        <w:t>:</w:t>
      </w:r>
      <w:r w:rsidRPr="007B0AFB">
        <w:t xml:space="preserve"> Най-леката форма, възпалението засяга повърхностния слой на лигавицата.</w:t>
      </w:r>
    </w:p>
    <w:p w14:paraId="7471B043" w14:textId="77777777" w:rsidR="007B0AFB" w:rsidRPr="007B0AFB" w:rsidRDefault="007B0AFB" w:rsidP="00A71168">
      <w:pPr>
        <w:numPr>
          <w:ilvl w:val="0"/>
          <w:numId w:val="227"/>
        </w:numPr>
        <w:suppressAutoHyphens/>
        <w:spacing w:after="0" w:line="240" w:lineRule="auto"/>
        <w:rPr>
          <w:color w:val="EE0000"/>
        </w:rPr>
      </w:pPr>
      <w:r w:rsidRPr="007B0AFB">
        <w:rPr>
          <w:b/>
          <w:bCs/>
          <w:color w:val="EE0000"/>
        </w:rPr>
        <w:t>Атрофичен гастрит:</w:t>
      </w:r>
      <w:r w:rsidRPr="007B0AFB">
        <w:rPr>
          <w:color w:val="EE0000"/>
        </w:rPr>
        <w:t xml:space="preserve"> Възпалението е дълбоко в мукозата и води до разрушаване на жлезите.</w:t>
      </w:r>
    </w:p>
    <w:p w14:paraId="4883F3B9" w14:textId="6D60E934" w:rsidR="007B0AFB" w:rsidRPr="007B0AFB" w:rsidRDefault="007B0AFB" w:rsidP="00A71168">
      <w:pPr>
        <w:numPr>
          <w:ilvl w:val="0"/>
          <w:numId w:val="227"/>
        </w:numPr>
        <w:suppressAutoHyphens/>
        <w:spacing w:after="0" w:line="240" w:lineRule="auto"/>
      </w:pPr>
      <w:r w:rsidRPr="007B0AFB">
        <w:rPr>
          <w:b/>
          <w:bCs/>
          <w:color w:val="EE0000"/>
        </w:rPr>
        <w:t>Стомашна атрофия</w:t>
      </w:r>
      <w:r w:rsidR="00243694">
        <w:rPr>
          <w:b/>
          <w:bCs/>
        </w:rPr>
        <w:t xml:space="preserve">: </w:t>
      </w:r>
      <w:r w:rsidRPr="007B0AFB">
        <w:rPr>
          <w:color w:val="EE0000"/>
        </w:rPr>
        <w:t>Краен стадий, при който жлезистите структури са заместени от съединителна тъкан</w:t>
      </w:r>
      <w:r w:rsidRPr="007B0AFB">
        <w:t>.</w:t>
      </w:r>
      <w:r w:rsidR="009228BC">
        <w:rPr>
          <w:lang w:val="bg-BG"/>
        </w:rPr>
        <w:br/>
      </w:r>
    </w:p>
    <w:p w14:paraId="0929E3F1" w14:textId="77777777" w:rsidR="007B0AFB" w:rsidRPr="007B0AFB" w:rsidRDefault="007B0AFB" w:rsidP="00706DB1">
      <w:pPr>
        <w:suppressAutoHyphens/>
        <w:spacing w:after="0" w:line="240" w:lineRule="auto"/>
        <w:ind w:left="360"/>
      </w:pPr>
      <w:r w:rsidRPr="007B0AFB">
        <w:rPr>
          <w:b/>
          <w:bCs/>
        </w:rPr>
        <w:t>Клинична картина:</w:t>
      </w:r>
    </w:p>
    <w:p w14:paraId="271A3EF6" w14:textId="77777777" w:rsidR="007B0AFB" w:rsidRPr="007B0AFB" w:rsidRDefault="007B0AFB" w:rsidP="00A71168">
      <w:pPr>
        <w:numPr>
          <w:ilvl w:val="0"/>
          <w:numId w:val="228"/>
        </w:numPr>
        <w:suppressAutoHyphens/>
        <w:spacing w:after="0" w:line="240" w:lineRule="auto"/>
      </w:pPr>
      <w:r w:rsidRPr="007B0AFB">
        <w:rPr>
          <w:b/>
          <w:bCs/>
        </w:rPr>
        <w:t>Суперфициален гастрит:</w:t>
      </w:r>
    </w:p>
    <w:p w14:paraId="34EE35DD" w14:textId="77777777" w:rsidR="007B0AFB" w:rsidRPr="007B0AFB" w:rsidRDefault="007B0AFB" w:rsidP="00A71168">
      <w:pPr>
        <w:numPr>
          <w:ilvl w:val="1"/>
          <w:numId w:val="228"/>
        </w:numPr>
        <w:suppressAutoHyphens/>
        <w:spacing w:after="0" w:line="240" w:lineRule="auto"/>
      </w:pPr>
      <w:r w:rsidRPr="007B0AFB">
        <w:rPr>
          <w:b/>
          <w:bCs/>
        </w:rPr>
        <w:t>Оплаквания:</w:t>
      </w:r>
      <w:r w:rsidRPr="007B0AFB">
        <w:t xml:space="preserve"> </w:t>
      </w:r>
      <w:r w:rsidRPr="007B0AFB">
        <w:rPr>
          <w:color w:val="EE0000"/>
        </w:rPr>
        <w:t>Тежест след нахранване, оригване, киселини, понякога гадене и повръщане</w:t>
      </w:r>
      <w:r w:rsidRPr="007B0AFB">
        <w:t>.</w:t>
      </w:r>
    </w:p>
    <w:p w14:paraId="3195389A" w14:textId="77777777" w:rsidR="007B0AFB" w:rsidRPr="007B0AFB" w:rsidRDefault="007B0AFB" w:rsidP="00A71168">
      <w:pPr>
        <w:numPr>
          <w:ilvl w:val="1"/>
          <w:numId w:val="228"/>
        </w:numPr>
        <w:suppressAutoHyphens/>
        <w:spacing w:after="0" w:line="240" w:lineRule="auto"/>
      </w:pPr>
      <w:r w:rsidRPr="007B0AFB">
        <w:rPr>
          <w:b/>
          <w:bCs/>
        </w:rPr>
        <w:t>Обективно:</w:t>
      </w:r>
      <w:r w:rsidRPr="007B0AFB">
        <w:t xml:space="preserve"> </w:t>
      </w:r>
      <w:r w:rsidRPr="007B0AFB">
        <w:rPr>
          <w:color w:val="EE0000"/>
        </w:rPr>
        <w:t>Обложен език, лека палпаторна болезненост в епигастриума</w:t>
      </w:r>
      <w:r w:rsidRPr="007B0AFB">
        <w:t>.</w:t>
      </w:r>
    </w:p>
    <w:p w14:paraId="44A93334" w14:textId="77777777" w:rsidR="007B0AFB" w:rsidRPr="007B0AFB" w:rsidRDefault="007B0AFB" w:rsidP="00A71168">
      <w:pPr>
        <w:numPr>
          <w:ilvl w:val="0"/>
          <w:numId w:val="228"/>
        </w:numPr>
        <w:suppressAutoHyphens/>
        <w:spacing w:after="0" w:line="240" w:lineRule="auto"/>
      </w:pPr>
      <w:r w:rsidRPr="007B0AFB">
        <w:rPr>
          <w:b/>
          <w:bCs/>
        </w:rPr>
        <w:t>Атрофичен гастрит:</w:t>
      </w:r>
    </w:p>
    <w:p w14:paraId="2A1E21C4" w14:textId="77777777" w:rsidR="007B0AFB" w:rsidRPr="007B0AFB" w:rsidRDefault="007B0AFB" w:rsidP="00A71168">
      <w:pPr>
        <w:numPr>
          <w:ilvl w:val="1"/>
          <w:numId w:val="228"/>
        </w:numPr>
        <w:suppressAutoHyphens/>
        <w:spacing w:after="0" w:line="240" w:lineRule="auto"/>
      </w:pPr>
      <w:r w:rsidRPr="007B0AFB">
        <w:rPr>
          <w:b/>
          <w:bCs/>
        </w:rPr>
        <w:t>Оплаквания:</w:t>
      </w:r>
      <w:r w:rsidRPr="007B0AFB">
        <w:t xml:space="preserve"> По-силно изразени и постоянни.</w:t>
      </w:r>
    </w:p>
    <w:p w14:paraId="610227CE" w14:textId="77777777" w:rsidR="007B0AFB" w:rsidRPr="007B0AFB" w:rsidRDefault="007B0AFB" w:rsidP="00A71168">
      <w:pPr>
        <w:numPr>
          <w:ilvl w:val="1"/>
          <w:numId w:val="228"/>
        </w:numPr>
        <w:suppressAutoHyphens/>
        <w:spacing w:after="0" w:line="240" w:lineRule="auto"/>
      </w:pPr>
      <w:r w:rsidRPr="007B0AFB">
        <w:rPr>
          <w:b/>
          <w:bCs/>
        </w:rPr>
        <w:t>Обективно:</w:t>
      </w:r>
      <w:r w:rsidRPr="007B0AFB">
        <w:t xml:space="preserve"> </w:t>
      </w:r>
      <w:r w:rsidRPr="007B0AFB">
        <w:rPr>
          <w:color w:val="EE0000"/>
        </w:rPr>
        <w:t>Зачервен и изгладен език ("полиран език")</w:t>
      </w:r>
      <w:r w:rsidRPr="007B0AFB">
        <w:t xml:space="preserve">, може да има </w:t>
      </w:r>
      <w:r w:rsidRPr="007B0AFB">
        <w:rPr>
          <w:color w:val="EE0000"/>
        </w:rPr>
        <w:t>анемия</w:t>
      </w:r>
      <w:r w:rsidRPr="007B0AFB">
        <w:t>, по-интензивна палпаторна болка.</w:t>
      </w:r>
    </w:p>
    <w:p w14:paraId="2ABDEE3E" w14:textId="77777777" w:rsidR="007B0AFB" w:rsidRPr="007B0AFB" w:rsidRDefault="007B0AFB" w:rsidP="00A71168">
      <w:pPr>
        <w:numPr>
          <w:ilvl w:val="0"/>
          <w:numId w:val="228"/>
        </w:numPr>
        <w:suppressAutoHyphens/>
        <w:spacing w:after="0" w:line="240" w:lineRule="auto"/>
      </w:pPr>
      <w:r w:rsidRPr="007B0AFB">
        <w:t>Заболяването протича вълнообразно с периоди на влошаване и ремисии.</w:t>
      </w:r>
    </w:p>
    <w:p w14:paraId="53698349" w14:textId="77777777" w:rsidR="007B0AFB" w:rsidRPr="007B0AFB" w:rsidRDefault="007B0AFB" w:rsidP="00706DB1">
      <w:pPr>
        <w:suppressAutoHyphens/>
        <w:spacing w:after="0" w:line="240" w:lineRule="auto"/>
        <w:ind w:left="360"/>
      </w:pPr>
      <w:r w:rsidRPr="007B0AFB">
        <w:rPr>
          <w:b/>
          <w:bCs/>
        </w:rPr>
        <w:t>Изследвания:</w:t>
      </w:r>
    </w:p>
    <w:p w14:paraId="4159F448" w14:textId="463AA3FA" w:rsidR="009B605B" w:rsidRPr="007B0AFB" w:rsidRDefault="007B0AFB" w:rsidP="00A71168">
      <w:pPr>
        <w:numPr>
          <w:ilvl w:val="0"/>
          <w:numId w:val="229"/>
        </w:numPr>
        <w:suppressAutoHyphens/>
        <w:spacing w:after="0" w:line="240" w:lineRule="auto"/>
      </w:pPr>
      <w:r w:rsidRPr="007B0AFB">
        <w:rPr>
          <w:b/>
          <w:bCs/>
          <w:color w:val="EE0000"/>
        </w:rPr>
        <w:lastRenderedPageBreak/>
        <w:t>Гастрофиброскопия и насочена биопсия:</w:t>
      </w:r>
      <w:r w:rsidRPr="007B0AFB">
        <w:t xml:space="preserve"> Най-достоверните методи за поставяне на диагнозата и определяне на стадия.</w:t>
      </w:r>
    </w:p>
    <w:p w14:paraId="1A610292" w14:textId="77777777" w:rsidR="007B0AFB" w:rsidRPr="007B0AFB" w:rsidRDefault="007B0AFB" w:rsidP="00A71168">
      <w:pPr>
        <w:numPr>
          <w:ilvl w:val="0"/>
          <w:numId w:val="229"/>
        </w:numPr>
        <w:suppressAutoHyphens/>
        <w:spacing w:after="0" w:line="240" w:lineRule="auto"/>
      </w:pPr>
      <w:r w:rsidRPr="007B0AFB">
        <w:rPr>
          <w:b/>
          <w:bCs/>
          <w:color w:val="EE0000"/>
        </w:rPr>
        <w:t>Изследване на стомашна секреция</w:t>
      </w:r>
      <w:r w:rsidRPr="007B0AFB">
        <w:rPr>
          <w:b/>
          <w:bCs/>
        </w:rPr>
        <w:t>:</w:t>
      </w:r>
    </w:p>
    <w:p w14:paraId="16AC68F8" w14:textId="77777777" w:rsidR="007B0AFB" w:rsidRPr="007B0AFB" w:rsidRDefault="007B0AFB" w:rsidP="00A71168">
      <w:pPr>
        <w:numPr>
          <w:ilvl w:val="1"/>
          <w:numId w:val="229"/>
        </w:numPr>
        <w:suppressAutoHyphens/>
        <w:spacing w:after="0" w:line="240" w:lineRule="auto"/>
        <w:rPr>
          <w:color w:val="EE0000"/>
        </w:rPr>
      </w:pPr>
      <w:r w:rsidRPr="007B0AFB">
        <w:rPr>
          <w:color w:val="EE0000"/>
        </w:rPr>
        <w:t>При суперфициален гастрит (тип В): Може да има хиперсекреция.</w:t>
      </w:r>
    </w:p>
    <w:p w14:paraId="6F43A1F8" w14:textId="77777777" w:rsidR="007B0AFB" w:rsidRDefault="007B0AFB" w:rsidP="00A71168">
      <w:pPr>
        <w:numPr>
          <w:ilvl w:val="1"/>
          <w:numId w:val="229"/>
        </w:numPr>
        <w:suppressAutoHyphens/>
        <w:spacing w:after="0" w:line="240" w:lineRule="auto"/>
      </w:pPr>
      <w:r w:rsidRPr="007B0AFB">
        <w:rPr>
          <w:color w:val="EE0000"/>
        </w:rPr>
        <w:t>При атрофичен гастрит и стомашна атрофия: Установява се ахлорхидрия (анацидитет)</w:t>
      </w:r>
      <w:r w:rsidRPr="007B0AFB">
        <w:t>.</w:t>
      </w:r>
    </w:p>
    <w:p w14:paraId="5BC92894" w14:textId="77777777" w:rsidR="00211C1C" w:rsidRPr="007B0AFB" w:rsidRDefault="00211C1C" w:rsidP="00706DB1">
      <w:pPr>
        <w:suppressAutoHyphens/>
        <w:spacing w:after="0" w:line="240" w:lineRule="auto"/>
        <w:ind w:left="1440"/>
      </w:pPr>
    </w:p>
    <w:p w14:paraId="10A9A9EC" w14:textId="77777777" w:rsidR="007B0AFB" w:rsidRPr="007B0AFB" w:rsidRDefault="007B0AFB" w:rsidP="00706DB1">
      <w:pPr>
        <w:suppressAutoHyphens/>
        <w:spacing w:after="0" w:line="240" w:lineRule="auto"/>
        <w:ind w:left="360"/>
      </w:pPr>
      <w:r w:rsidRPr="007B0AFB">
        <w:rPr>
          <w:b/>
          <w:bCs/>
        </w:rPr>
        <w:t>Усложнения:</w:t>
      </w:r>
    </w:p>
    <w:p w14:paraId="57E87BE7" w14:textId="77777777" w:rsidR="007B0AFB" w:rsidRPr="007B0AFB" w:rsidRDefault="007B0AFB" w:rsidP="00A71168">
      <w:pPr>
        <w:numPr>
          <w:ilvl w:val="0"/>
          <w:numId w:val="230"/>
        </w:numPr>
        <w:suppressAutoHyphens/>
        <w:spacing w:after="0" w:line="240" w:lineRule="auto"/>
      </w:pPr>
      <w:r w:rsidRPr="007B0AFB">
        <w:rPr>
          <w:color w:val="EE0000"/>
        </w:rPr>
        <w:t>Пептична язва на стомаха и дванадесетопръстника</w:t>
      </w:r>
      <w:r w:rsidRPr="007B0AFB">
        <w:t>.</w:t>
      </w:r>
    </w:p>
    <w:p w14:paraId="0CE63D77" w14:textId="77777777" w:rsidR="007B0AFB" w:rsidRPr="007B0AFB" w:rsidRDefault="007B0AFB" w:rsidP="00A71168">
      <w:pPr>
        <w:numPr>
          <w:ilvl w:val="0"/>
          <w:numId w:val="230"/>
        </w:numPr>
        <w:suppressAutoHyphens/>
        <w:spacing w:after="0" w:line="240" w:lineRule="auto"/>
      </w:pPr>
      <w:r w:rsidRPr="007B0AFB">
        <w:t>Полипоза на стомашната лигавица.</w:t>
      </w:r>
    </w:p>
    <w:p w14:paraId="77D0AAF6" w14:textId="77777777" w:rsidR="007B0AFB" w:rsidRPr="007B0AFB" w:rsidRDefault="007B0AFB" w:rsidP="00A71168">
      <w:pPr>
        <w:numPr>
          <w:ilvl w:val="0"/>
          <w:numId w:val="230"/>
        </w:numPr>
        <w:suppressAutoHyphens/>
        <w:spacing w:after="0" w:line="240" w:lineRule="auto"/>
      </w:pPr>
      <w:r w:rsidRPr="007B0AFB">
        <w:t>Метеоризъм и диарии.</w:t>
      </w:r>
    </w:p>
    <w:p w14:paraId="1B3B8A11" w14:textId="77777777" w:rsidR="007B0AFB" w:rsidRPr="007B0AFB" w:rsidRDefault="007B0AFB" w:rsidP="00A71168">
      <w:pPr>
        <w:numPr>
          <w:ilvl w:val="0"/>
          <w:numId w:val="230"/>
        </w:numPr>
        <w:suppressAutoHyphens/>
        <w:spacing w:after="0" w:line="240" w:lineRule="auto"/>
      </w:pPr>
      <w:r w:rsidRPr="007B0AFB">
        <w:rPr>
          <w:color w:val="EE0000"/>
        </w:rPr>
        <w:t xml:space="preserve">Желязодефицитна и витамин В12-дефицитна анемия </w:t>
      </w:r>
      <w:r w:rsidRPr="007B0AFB">
        <w:t>(при атрофичен гастрит).</w:t>
      </w:r>
    </w:p>
    <w:p w14:paraId="562C7AD4" w14:textId="4F2692AD" w:rsidR="007B0AFB" w:rsidRPr="007B0AFB" w:rsidRDefault="007B0AFB" w:rsidP="00A71168">
      <w:pPr>
        <w:numPr>
          <w:ilvl w:val="0"/>
          <w:numId w:val="230"/>
        </w:numPr>
        <w:suppressAutoHyphens/>
        <w:spacing w:after="0" w:line="240" w:lineRule="auto"/>
      </w:pPr>
      <w:r w:rsidRPr="007B0AFB">
        <w:rPr>
          <w:color w:val="EE0000"/>
        </w:rPr>
        <w:t>Атрофичният гастрит е преканцероза</w:t>
      </w:r>
      <w:r w:rsidRPr="007B0AFB">
        <w:t>.</w:t>
      </w:r>
      <w:r w:rsidR="00211C1C">
        <w:br/>
      </w:r>
    </w:p>
    <w:p w14:paraId="0370E9E4" w14:textId="77777777" w:rsidR="007B0AFB" w:rsidRPr="007B0AFB" w:rsidRDefault="007B0AFB" w:rsidP="00706DB1">
      <w:pPr>
        <w:suppressAutoHyphens/>
        <w:spacing w:after="0" w:line="240" w:lineRule="auto"/>
        <w:ind w:left="360"/>
      </w:pPr>
      <w:r w:rsidRPr="007B0AFB">
        <w:rPr>
          <w:b/>
          <w:bCs/>
        </w:rPr>
        <w:t>Прогноза:</w:t>
      </w:r>
    </w:p>
    <w:p w14:paraId="1DC97F43" w14:textId="77777777" w:rsidR="007B0AFB" w:rsidRPr="007B0AFB" w:rsidRDefault="007B0AFB" w:rsidP="00A71168">
      <w:pPr>
        <w:numPr>
          <w:ilvl w:val="0"/>
          <w:numId w:val="231"/>
        </w:numPr>
        <w:suppressAutoHyphens/>
        <w:spacing w:after="0" w:line="240" w:lineRule="auto"/>
      </w:pPr>
      <w:r w:rsidRPr="007B0AFB">
        <w:t>Благоприятна по отношение на живота.</w:t>
      </w:r>
    </w:p>
    <w:p w14:paraId="5623DFFE" w14:textId="77777777" w:rsidR="007B0AFB" w:rsidRPr="007B0AFB" w:rsidRDefault="007B0AFB" w:rsidP="00A71168">
      <w:pPr>
        <w:numPr>
          <w:ilvl w:val="0"/>
          <w:numId w:val="231"/>
        </w:numPr>
        <w:suppressAutoHyphens/>
        <w:spacing w:after="0" w:line="240" w:lineRule="auto"/>
      </w:pPr>
      <w:r w:rsidRPr="007B0AFB">
        <w:t>Сериозна при стомашна атрофия с оглед развитието на стомашен карцином.</w:t>
      </w:r>
    </w:p>
    <w:p w14:paraId="68CF2150" w14:textId="3954E505" w:rsidR="00CD5F83" w:rsidRPr="00CD5F83" w:rsidRDefault="00CD5F83" w:rsidP="00706DB1">
      <w:pPr>
        <w:suppressAutoHyphens/>
        <w:spacing w:after="0" w:line="240" w:lineRule="auto"/>
        <w:ind w:left="360"/>
        <w:rPr>
          <w:lang w:val="bg-BG"/>
        </w:rPr>
      </w:pPr>
    </w:p>
    <w:p w14:paraId="2EF35C49" w14:textId="7B90EA0C" w:rsidR="009176CC" w:rsidRDefault="009176CC" w:rsidP="00706DB1">
      <w:pPr>
        <w:spacing w:after="0"/>
      </w:pPr>
    </w:p>
    <w:p w14:paraId="0609F01D" w14:textId="77777777" w:rsidR="00211C1C" w:rsidRPr="00211C1C" w:rsidRDefault="00211C1C" w:rsidP="00706DB1">
      <w:pPr>
        <w:spacing w:after="0"/>
        <w:rPr>
          <w:b/>
          <w:bCs/>
        </w:rPr>
      </w:pPr>
      <w:r w:rsidRPr="00211C1C">
        <w:rPr>
          <w:b/>
          <w:bCs/>
        </w:rPr>
        <w:t>Тип А хроничен гастрит (автоимунен, фундален)</w:t>
      </w:r>
    </w:p>
    <w:p w14:paraId="464D36FE" w14:textId="77777777" w:rsidR="00211C1C" w:rsidRPr="00211C1C" w:rsidRDefault="00211C1C" w:rsidP="00A71168">
      <w:pPr>
        <w:numPr>
          <w:ilvl w:val="0"/>
          <w:numId w:val="232"/>
        </w:numPr>
        <w:spacing w:after="0"/>
      </w:pPr>
      <w:r w:rsidRPr="00211C1C">
        <w:rPr>
          <w:b/>
          <w:bCs/>
        </w:rPr>
        <w:t>Локализация:</w:t>
      </w:r>
      <w:r w:rsidRPr="00211C1C">
        <w:t xml:space="preserve"> Засяга основно фундуса и тялото на стомаха (corpus и fundus).</w:t>
      </w:r>
    </w:p>
    <w:p w14:paraId="1B43796E" w14:textId="77777777" w:rsidR="00211C1C" w:rsidRPr="00211C1C" w:rsidRDefault="00211C1C" w:rsidP="00A71168">
      <w:pPr>
        <w:numPr>
          <w:ilvl w:val="0"/>
          <w:numId w:val="232"/>
        </w:numPr>
        <w:spacing w:after="0"/>
      </w:pPr>
      <w:r w:rsidRPr="00211C1C">
        <w:rPr>
          <w:b/>
          <w:bCs/>
        </w:rPr>
        <w:t>Етиология:</w:t>
      </w:r>
      <w:r w:rsidRPr="00211C1C">
        <w:t xml:space="preserve"> Автоимунна – образуват се автоантитела срещу париеталните клетки и вътрешния фактор (intrinsic factor).</w:t>
      </w:r>
    </w:p>
    <w:p w14:paraId="06962B8F" w14:textId="77777777" w:rsidR="00211C1C" w:rsidRPr="00211C1C" w:rsidRDefault="00211C1C" w:rsidP="00A71168">
      <w:pPr>
        <w:numPr>
          <w:ilvl w:val="0"/>
          <w:numId w:val="232"/>
        </w:numPr>
        <w:spacing w:after="0"/>
      </w:pPr>
      <w:r w:rsidRPr="00211C1C">
        <w:rPr>
          <w:b/>
          <w:bCs/>
        </w:rPr>
        <w:t>Патогенеза:</w:t>
      </w:r>
    </w:p>
    <w:p w14:paraId="4A11C213" w14:textId="77777777" w:rsidR="00211C1C" w:rsidRPr="00211C1C" w:rsidRDefault="00211C1C" w:rsidP="00A71168">
      <w:pPr>
        <w:numPr>
          <w:ilvl w:val="1"/>
          <w:numId w:val="232"/>
        </w:numPr>
        <w:spacing w:after="0"/>
      </w:pPr>
      <w:r w:rsidRPr="00211C1C">
        <w:t>Разрушават се париеталните клетки → намалява секрецията на солна киселина (ахлорхидрия) и вътрешен фактор.</w:t>
      </w:r>
    </w:p>
    <w:p w14:paraId="264F246D" w14:textId="77777777" w:rsidR="00211C1C" w:rsidRPr="00211C1C" w:rsidRDefault="00211C1C" w:rsidP="00A71168">
      <w:pPr>
        <w:numPr>
          <w:ilvl w:val="1"/>
          <w:numId w:val="232"/>
        </w:numPr>
        <w:spacing w:after="0"/>
      </w:pPr>
      <w:r w:rsidRPr="00211C1C">
        <w:t>Липсата на вътрешен фактор води до нарушена абсорбция на витамин B12 → мегалобластна анемия (пернициозна анемия).</w:t>
      </w:r>
    </w:p>
    <w:p w14:paraId="4535350D" w14:textId="77777777" w:rsidR="00211C1C" w:rsidRPr="00211C1C" w:rsidRDefault="00211C1C" w:rsidP="00A71168">
      <w:pPr>
        <w:numPr>
          <w:ilvl w:val="0"/>
          <w:numId w:val="232"/>
        </w:numPr>
        <w:spacing w:after="0"/>
      </w:pPr>
      <w:r w:rsidRPr="00211C1C">
        <w:rPr>
          <w:b/>
          <w:bCs/>
        </w:rPr>
        <w:t>Клинични особености:</w:t>
      </w:r>
    </w:p>
    <w:p w14:paraId="25410A31" w14:textId="77777777" w:rsidR="00211C1C" w:rsidRPr="00211C1C" w:rsidRDefault="00211C1C" w:rsidP="00A71168">
      <w:pPr>
        <w:numPr>
          <w:ilvl w:val="1"/>
          <w:numId w:val="232"/>
        </w:numPr>
        <w:spacing w:after="0"/>
      </w:pPr>
      <w:r w:rsidRPr="00211C1C">
        <w:t>Често протича безсимптомно.</w:t>
      </w:r>
    </w:p>
    <w:p w14:paraId="4B30C4CE" w14:textId="77777777" w:rsidR="00211C1C" w:rsidRPr="00211C1C" w:rsidRDefault="00211C1C" w:rsidP="00A71168">
      <w:pPr>
        <w:numPr>
          <w:ilvl w:val="1"/>
          <w:numId w:val="232"/>
        </w:numPr>
        <w:spacing w:after="0"/>
      </w:pPr>
      <w:r w:rsidRPr="00211C1C">
        <w:t>Може да има симптоми на анемия: отпадналост, бледост, глосит, неврологични прояви.</w:t>
      </w:r>
    </w:p>
    <w:p w14:paraId="28FAE5DC" w14:textId="77777777" w:rsidR="00211C1C" w:rsidRPr="00211C1C" w:rsidRDefault="00211C1C" w:rsidP="00A71168">
      <w:pPr>
        <w:numPr>
          <w:ilvl w:val="0"/>
          <w:numId w:val="232"/>
        </w:numPr>
        <w:spacing w:after="0"/>
      </w:pPr>
      <w:r w:rsidRPr="00211C1C">
        <w:rPr>
          <w:b/>
          <w:bCs/>
        </w:rPr>
        <w:t>Риск:</w:t>
      </w:r>
      <w:r w:rsidRPr="00211C1C">
        <w:t xml:space="preserve"> Повишен риск от развитие на стомашен карцином.</w:t>
      </w:r>
    </w:p>
    <w:p w14:paraId="3C50E64A" w14:textId="77777777" w:rsidR="00211C1C" w:rsidRPr="00211C1C" w:rsidRDefault="00211C1C" w:rsidP="00A71168">
      <w:pPr>
        <w:numPr>
          <w:ilvl w:val="0"/>
          <w:numId w:val="232"/>
        </w:numPr>
        <w:spacing w:after="0"/>
      </w:pPr>
      <w:r w:rsidRPr="00211C1C">
        <w:rPr>
          <w:b/>
          <w:bCs/>
        </w:rPr>
        <w:t>Лабораторни находки:</w:t>
      </w:r>
    </w:p>
    <w:p w14:paraId="069F75A9" w14:textId="77777777" w:rsidR="00211C1C" w:rsidRPr="00211C1C" w:rsidRDefault="00211C1C" w:rsidP="00A71168">
      <w:pPr>
        <w:numPr>
          <w:ilvl w:val="1"/>
          <w:numId w:val="232"/>
        </w:numPr>
        <w:spacing w:after="0"/>
      </w:pPr>
      <w:r w:rsidRPr="00211C1C">
        <w:t>Ахлорхидрия, нисък серумен витамин B12, повишени антитела срещу париетални клетки и вътрешен фактор.</w:t>
      </w:r>
    </w:p>
    <w:p w14:paraId="480CB217" w14:textId="77777777" w:rsidR="00211C1C" w:rsidRPr="00211C1C" w:rsidRDefault="00211C1C" w:rsidP="00706DB1">
      <w:pPr>
        <w:spacing w:after="0"/>
      </w:pPr>
    </w:p>
    <w:p w14:paraId="30788E22" w14:textId="77777777" w:rsidR="00211C1C" w:rsidRPr="00211C1C" w:rsidRDefault="00211C1C" w:rsidP="00706DB1">
      <w:pPr>
        <w:suppressAutoHyphens/>
        <w:spacing w:after="0" w:line="240" w:lineRule="auto"/>
        <w:rPr>
          <w:b/>
          <w:bCs/>
        </w:rPr>
      </w:pPr>
      <w:r w:rsidRPr="00211C1C">
        <w:rPr>
          <w:b/>
          <w:bCs/>
        </w:rPr>
        <w:t>Тип Б хроничен гастрит (бактериален, антрален)</w:t>
      </w:r>
    </w:p>
    <w:p w14:paraId="1BF18DAA" w14:textId="77777777" w:rsidR="00211C1C" w:rsidRPr="00211C1C" w:rsidRDefault="00211C1C" w:rsidP="00A71168">
      <w:pPr>
        <w:numPr>
          <w:ilvl w:val="0"/>
          <w:numId w:val="233"/>
        </w:numPr>
        <w:suppressAutoHyphens/>
        <w:spacing w:after="0" w:line="240" w:lineRule="auto"/>
      </w:pPr>
      <w:r w:rsidRPr="00211C1C">
        <w:rPr>
          <w:b/>
          <w:bCs/>
        </w:rPr>
        <w:t>Локализация:</w:t>
      </w:r>
      <w:r w:rsidRPr="00211C1C">
        <w:t xml:space="preserve"> Засяга основно антрума на стомаха.</w:t>
      </w:r>
    </w:p>
    <w:p w14:paraId="1CD46809" w14:textId="77777777" w:rsidR="00211C1C" w:rsidRPr="00211C1C" w:rsidRDefault="00211C1C" w:rsidP="00A71168">
      <w:pPr>
        <w:numPr>
          <w:ilvl w:val="0"/>
          <w:numId w:val="233"/>
        </w:numPr>
        <w:suppressAutoHyphens/>
        <w:spacing w:after="0" w:line="240" w:lineRule="auto"/>
      </w:pPr>
      <w:r w:rsidRPr="00211C1C">
        <w:rPr>
          <w:b/>
          <w:bCs/>
        </w:rPr>
        <w:t>Етиология:</w:t>
      </w:r>
      <w:r w:rsidRPr="00211C1C">
        <w:t xml:space="preserve"> Инфекция с </w:t>
      </w:r>
      <w:r w:rsidRPr="00211C1C">
        <w:rPr>
          <w:i/>
          <w:iCs/>
        </w:rPr>
        <w:t>Helicobacter pylori</w:t>
      </w:r>
      <w:r w:rsidRPr="00211C1C">
        <w:t xml:space="preserve"> (най-често).</w:t>
      </w:r>
    </w:p>
    <w:p w14:paraId="1BA7DA5E" w14:textId="77777777" w:rsidR="00211C1C" w:rsidRPr="00211C1C" w:rsidRDefault="00211C1C" w:rsidP="00A71168">
      <w:pPr>
        <w:numPr>
          <w:ilvl w:val="0"/>
          <w:numId w:val="233"/>
        </w:numPr>
        <w:suppressAutoHyphens/>
        <w:spacing w:after="0" w:line="240" w:lineRule="auto"/>
      </w:pPr>
      <w:r w:rsidRPr="00211C1C">
        <w:rPr>
          <w:b/>
          <w:bCs/>
        </w:rPr>
        <w:t>Патогенеза:</w:t>
      </w:r>
    </w:p>
    <w:p w14:paraId="11710B5D" w14:textId="77777777" w:rsidR="00211C1C" w:rsidRPr="00211C1C" w:rsidRDefault="00211C1C" w:rsidP="00A71168">
      <w:pPr>
        <w:numPr>
          <w:ilvl w:val="1"/>
          <w:numId w:val="233"/>
        </w:numPr>
        <w:suppressAutoHyphens/>
        <w:spacing w:after="0" w:line="240" w:lineRule="auto"/>
      </w:pPr>
      <w:r w:rsidRPr="00211C1C">
        <w:rPr>
          <w:i/>
          <w:iCs/>
        </w:rPr>
        <w:t>H. pylori</w:t>
      </w:r>
      <w:r w:rsidRPr="00211C1C">
        <w:t xml:space="preserve"> уврежда лигавицата, предизвиква хронично възпаление.</w:t>
      </w:r>
    </w:p>
    <w:p w14:paraId="38CD9FA4" w14:textId="77777777" w:rsidR="00211C1C" w:rsidRPr="00211C1C" w:rsidRDefault="00211C1C" w:rsidP="00A71168">
      <w:pPr>
        <w:numPr>
          <w:ilvl w:val="1"/>
          <w:numId w:val="233"/>
        </w:numPr>
        <w:suppressAutoHyphens/>
        <w:spacing w:after="0" w:line="240" w:lineRule="auto"/>
      </w:pPr>
      <w:r w:rsidRPr="00211C1C">
        <w:t>Може да доведе до повишена секреция на солна киселина.</w:t>
      </w:r>
    </w:p>
    <w:p w14:paraId="43721A8A" w14:textId="77777777" w:rsidR="00211C1C" w:rsidRPr="00211C1C" w:rsidRDefault="00211C1C" w:rsidP="00A71168">
      <w:pPr>
        <w:numPr>
          <w:ilvl w:val="0"/>
          <w:numId w:val="233"/>
        </w:numPr>
        <w:suppressAutoHyphens/>
        <w:spacing w:after="0" w:line="240" w:lineRule="auto"/>
      </w:pPr>
      <w:r w:rsidRPr="00211C1C">
        <w:rPr>
          <w:b/>
          <w:bCs/>
        </w:rPr>
        <w:t>Клинични особености:</w:t>
      </w:r>
    </w:p>
    <w:p w14:paraId="0B70F04F" w14:textId="77777777" w:rsidR="00211C1C" w:rsidRPr="00211C1C" w:rsidRDefault="00211C1C" w:rsidP="00A71168">
      <w:pPr>
        <w:numPr>
          <w:ilvl w:val="1"/>
          <w:numId w:val="233"/>
        </w:numPr>
        <w:suppressAutoHyphens/>
        <w:spacing w:after="0" w:line="240" w:lineRule="auto"/>
      </w:pPr>
      <w:r w:rsidRPr="00211C1C">
        <w:t>Често протича безсимптомно или с неспецифични оплаквания: тежест, дискомфорт, гадене.</w:t>
      </w:r>
    </w:p>
    <w:p w14:paraId="06BFC7D1" w14:textId="77777777" w:rsidR="00211C1C" w:rsidRPr="00211C1C" w:rsidRDefault="00211C1C" w:rsidP="00A71168">
      <w:pPr>
        <w:numPr>
          <w:ilvl w:val="1"/>
          <w:numId w:val="233"/>
        </w:numPr>
        <w:suppressAutoHyphens/>
        <w:spacing w:after="0" w:line="240" w:lineRule="auto"/>
      </w:pPr>
      <w:r w:rsidRPr="00211C1C">
        <w:lastRenderedPageBreak/>
        <w:t>Може да се усложни с язва на стомаха или дуоденума.</w:t>
      </w:r>
    </w:p>
    <w:p w14:paraId="06614A7C" w14:textId="77777777" w:rsidR="00211C1C" w:rsidRPr="00211C1C" w:rsidRDefault="00211C1C" w:rsidP="00A71168">
      <w:pPr>
        <w:numPr>
          <w:ilvl w:val="0"/>
          <w:numId w:val="233"/>
        </w:numPr>
        <w:suppressAutoHyphens/>
        <w:spacing w:after="0" w:line="240" w:lineRule="auto"/>
      </w:pPr>
      <w:r w:rsidRPr="00211C1C">
        <w:rPr>
          <w:b/>
          <w:bCs/>
        </w:rPr>
        <w:t>Риск:</w:t>
      </w:r>
      <w:r w:rsidRPr="00211C1C">
        <w:t xml:space="preserve"> Повишен риск от развитие на стомашна язва, дуоденална язва, MALT лимфом, стомашен карцином.</w:t>
      </w:r>
    </w:p>
    <w:p w14:paraId="5D733B4E" w14:textId="77777777" w:rsidR="00211C1C" w:rsidRPr="00211C1C" w:rsidRDefault="00211C1C" w:rsidP="00A71168">
      <w:pPr>
        <w:numPr>
          <w:ilvl w:val="0"/>
          <w:numId w:val="233"/>
        </w:numPr>
        <w:suppressAutoHyphens/>
        <w:spacing w:after="0" w:line="240" w:lineRule="auto"/>
      </w:pPr>
      <w:r w:rsidRPr="00211C1C">
        <w:rPr>
          <w:b/>
          <w:bCs/>
        </w:rPr>
        <w:t>Лабораторни находки:</w:t>
      </w:r>
    </w:p>
    <w:p w14:paraId="28B70B62" w14:textId="77777777" w:rsidR="00211C1C" w:rsidRPr="00211C1C" w:rsidRDefault="00211C1C" w:rsidP="00A71168">
      <w:pPr>
        <w:numPr>
          <w:ilvl w:val="1"/>
          <w:numId w:val="233"/>
        </w:numPr>
        <w:suppressAutoHyphens/>
        <w:spacing w:after="0" w:line="240" w:lineRule="auto"/>
      </w:pPr>
      <w:r w:rsidRPr="00211C1C">
        <w:t xml:space="preserve">Положителен тест за </w:t>
      </w:r>
      <w:r w:rsidRPr="00211C1C">
        <w:rPr>
          <w:i/>
          <w:iCs/>
        </w:rPr>
        <w:t>H. pylori</w:t>
      </w:r>
      <w:r w:rsidRPr="00211C1C">
        <w:t xml:space="preserve"> (уреазен тест, серология, хистология).</w:t>
      </w:r>
    </w:p>
    <w:p w14:paraId="21F76FEE" w14:textId="77777777" w:rsidR="009176CC" w:rsidRPr="009176CC" w:rsidRDefault="009176CC" w:rsidP="00706DB1">
      <w:pPr>
        <w:suppressAutoHyphens/>
        <w:spacing w:after="0" w:line="240" w:lineRule="auto"/>
        <w:rPr>
          <w:lang w:val="bg-BG"/>
        </w:rPr>
      </w:pPr>
    </w:p>
    <w:p w14:paraId="36BA140A" w14:textId="77777777" w:rsidR="00D3600B" w:rsidRPr="00D87FFA" w:rsidRDefault="00D3600B" w:rsidP="00706DB1">
      <w:pPr>
        <w:suppressAutoHyphens/>
        <w:spacing w:after="0" w:line="240" w:lineRule="auto"/>
        <w:rPr>
          <w:lang w:val="bg-BG"/>
        </w:rPr>
      </w:pPr>
    </w:p>
    <w:p w14:paraId="497D42D0" w14:textId="61986E9A" w:rsidR="009D022B" w:rsidRDefault="009D022B" w:rsidP="00706DB1">
      <w:pPr>
        <w:spacing w:after="0"/>
      </w:pPr>
      <w:r>
        <w:br w:type="page"/>
      </w:r>
    </w:p>
    <w:p w14:paraId="60D067DD" w14:textId="6E0203F7" w:rsidR="001500CE" w:rsidRDefault="00741FD0" w:rsidP="00706DB1">
      <w:pPr>
        <w:suppressAutoHyphens/>
        <w:spacing w:after="0" w:line="240" w:lineRule="auto"/>
        <w:jc w:val="center"/>
        <w:rPr>
          <w:lang w:val="bg-BG"/>
        </w:rPr>
      </w:pPr>
      <w:r>
        <w:lastRenderedPageBreak/>
        <w:t xml:space="preserve">88. </w:t>
      </w:r>
      <w:r w:rsidR="001500CE">
        <w:rPr>
          <w:lang w:val="bg-BG"/>
        </w:rPr>
        <w:t>Язвена болест - етиология, патогенеза, клинична картина, форми, усложнения,  диагноза.</w:t>
      </w:r>
    </w:p>
    <w:p w14:paraId="2FD7EEBA" w14:textId="77777777" w:rsidR="00991F86" w:rsidRPr="00991F86" w:rsidRDefault="00991F86" w:rsidP="00706DB1">
      <w:pPr>
        <w:spacing w:after="0"/>
      </w:pPr>
    </w:p>
    <w:p w14:paraId="457BBB8E" w14:textId="77777777" w:rsidR="0018364D" w:rsidRPr="0018364D" w:rsidRDefault="0018364D" w:rsidP="00706DB1">
      <w:pPr>
        <w:spacing w:after="0"/>
        <w:rPr>
          <w:b/>
          <w:bCs/>
        </w:rPr>
      </w:pPr>
      <w:r w:rsidRPr="0018364D">
        <w:rPr>
          <w:b/>
          <w:bCs/>
        </w:rPr>
        <w:t>Стомашна язва (Ulcus Ventriculi)</w:t>
      </w:r>
    </w:p>
    <w:p w14:paraId="36D6FE12" w14:textId="77777777" w:rsidR="0018364D" w:rsidRPr="0018364D" w:rsidRDefault="0018364D" w:rsidP="00706DB1">
      <w:pPr>
        <w:spacing w:after="0"/>
      </w:pPr>
      <w:r w:rsidRPr="0018364D">
        <w:rPr>
          <w:b/>
          <w:bCs/>
        </w:rPr>
        <w:t>Дефиниция:</w:t>
      </w:r>
    </w:p>
    <w:p w14:paraId="70DDB6F4" w14:textId="77777777" w:rsidR="0018364D" w:rsidRPr="0018364D" w:rsidRDefault="0018364D" w:rsidP="00A71168">
      <w:pPr>
        <w:numPr>
          <w:ilvl w:val="0"/>
          <w:numId w:val="234"/>
        </w:numPr>
        <w:spacing w:after="0"/>
      </w:pPr>
      <w:r w:rsidRPr="0018364D">
        <w:t>Ограничен язвен дефект на мукозата и субмукозата на стомашната лигавица.</w:t>
      </w:r>
    </w:p>
    <w:p w14:paraId="04C0943F" w14:textId="16515553" w:rsidR="0018364D" w:rsidRPr="0018364D" w:rsidRDefault="0018364D" w:rsidP="00A71168">
      <w:pPr>
        <w:numPr>
          <w:ilvl w:val="0"/>
          <w:numId w:val="234"/>
        </w:numPr>
        <w:spacing w:after="0"/>
      </w:pPr>
      <w:r w:rsidRPr="0018364D">
        <w:t>Дължи се на намалена резистентност на стомашната лигавица спрямо нормалните или намалени солна киселина и пепсин.</w:t>
      </w:r>
      <w:r>
        <w:br/>
      </w:r>
    </w:p>
    <w:p w14:paraId="6B03F40D" w14:textId="77777777" w:rsidR="0018364D" w:rsidRPr="0018364D" w:rsidRDefault="0018364D" w:rsidP="00706DB1">
      <w:pPr>
        <w:spacing w:after="0"/>
      </w:pPr>
      <w:r w:rsidRPr="0018364D">
        <w:rPr>
          <w:b/>
          <w:bCs/>
        </w:rPr>
        <w:t>Клиника (общ преглед):</w:t>
      </w:r>
    </w:p>
    <w:p w14:paraId="11B67549" w14:textId="77777777" w:rsidR="0018364D" w:rsidRPr="0018364D" w:rsidRDefault="0018364D" w:rsidP="00A71168">
      <w:pPr>
        <w:numPr>
          <w:ilvl w:val="0"/>
          <w:numId w:val="235"/>
        </w:numPr>
        <w:spacing w:after="0"/>
      </w:pPr>
      <w:r w:rsidRPr="0018364D">
        <w:t>Характеризира се с пристъпна болка, високо в епигастриума и повече наляво.</w:t>
      </w:r>
    </w:p>
    <w:p w14:paraId="1FBE2DFD" w14:textId="77777777" w:rsidR="0018364D" w:rsidRPr="0018364D" w:rsidRDefault="0018364D" w:rsidP="00A71168">
      <w:pPr>
        <w:numPr>
          <w:ilvl w:val="0"/>
          <w:numId w:val="235"/>
        </w:numPr>
        <w:spacing w:after="0"/>
      </w:pPr>
      <w:r w:rsidRPr="0018364D">
        <w:t>Болката се появява непосредствено или наскоро след хранене.</w:t>
      </w:r>
    </w:p>
    <w:p w14:paraId="5DF70CCA" w14:textId="2F0CCA59" w:rsidR="0018364D" w:rsidRPr="0018364D" w:rsidRDefault="0018364D" w:rsidP="00A71168">
      <w:pPr>
        <w:numPr>
          <w:ilvl w:val="0"/>
          <w:numId w:val="235"/>
        </w:numPr>
        <w:spacing w:after="0"/>
      </w:pPr>
      <w:r w:rsidRPr="0018364D">
        <w:t xml:space="preserve">Съпровожда се от киселини и гадене, повлиява </w:t>
      </w:r>
      <w:r w:rsidR="00E179FE">
        <w:rPr>
          <w:lang w:val="bg-BG"/>
        </w:rPr>
        <w:t>благоприятно от приемане на алкалии</w:t>
      </w:r>
      <w:r w:rsidRPr="0018364D">
        <w:t xml:space="preserve"> и повръщане.</w:t>
      </w:r>
      <w:r>
        <w:br/>
      </w:r>
    </w:p>
    <w:p w14:paraId="69B27EF7" w14:textId="77777777" w:rsidR="0018364D" w:rsidRPr="0018364D" w:rsidRDefault="0018364D" w:rsidP="00706DB1">
      <w:pPr>
        <w:spacing w:after="0"/>
      </w:pPr>
      <w:r w:rsidRPr="0018364D">
        <w:rPr>
          <w:b/>
          <w:bCs/>
        </w:rPr>
        <w:t>Етиология:</w:t>
      </w:r>
    </w:p>
    <w:p w14:paraId="7FBDC4E9" w14:textId="77777777" w:rsidR="0018364D" w:rsidRPr="0018364D" w:rsidRDefault="0018364D" w:rsidP="00A71168">
      <w:pPr>
        <w:numPr>
          <w:ilvl w:val="0"/>
          <w:numId w:val="236"/>
        </w:numPr>
        <w:spacing w:after="0"/>
      </w:pPr>
      <w:r w:rsidRPr="0018364D">
        <w:t xml:space="preserve">Многофакторна. Роля играят </w:t>
      </w:r>
      <w:r w:rsidRPr="0018364D">
        <w:rPr>
          <w:color w:val="EE0000"/>
        </w:rPr>
        <w:t xml:space="preserve">генетични фактори </w:t>
      </w:r>
      <w:r w:rsidRPr="0018364D">
        <w:t>(полигенен тип унаследяване).</w:t>
      </w:r>
    </w:p>
    <w:p w14:paraId="2E38102A" w14:textId="77777777" w:rsidR="0018364D" w:rsidRPr="0018364D" w:rsidRDefault="0018364D" w:rsidP="00A71168">
      <w:pPr>
        <w:numPr>
          <w:ilvl w:val="0"/>
          <w:numId w:val="236"/>
        </w:numPr>
        <w:spacing w:after="0"/>
      </w:pPr>
      <w:r w:rsidRPr="0018364D">
        <w:rPr>
          <w:color w:val="EE0000"/>
        </w:rPr>
        <w:t>Основен улцерогенен фактор са солната киселина и пепсинът</w:t>
      </w:r>
      <w:r w:rsidRPr="0018364D">
        <w:t>.</w:t>
      </w:r>
    </w:p>
    <w:p w14:paraId="37D0D5ED" w14:textId="77777777" w:rsidR="0018364D" w:rsidRPr="0018364D" w:rsidRDefault="0018364D" w:rsidP="00A71168">
      <w:pPr>
        <w:numPr>
          <w:ilvl w:val="0"/>
          <w:numId w:val="236"/>
        </w:numPr>
        <w:spacing w:after="0"/>
      </w:pPr>
      <w:r w:rsidRPr="0018364D">
        <w:rPr>
          <w:color w:val="EE0000"/>
        </w:rPr>
        <w:t>Намалена резистентност на стомашната лигавица</w:t>
      </w:r>
      <w:r w:rsidRPr="0018364D">
        <w:t>.</w:t>
      </w:r>
    </w:p>
    <w:p w14:paraId="61ABC78D" w14:textId="2D710B01" w:rsidR="0018364D" w:rsidRPr="0018364D" w:rsidRDefault="0018364D" w:rsidP="00A71168">
      <w:pPr>
        <w:numPr>
          <w:ilvl w:val="0"/>
          <w:numId w:val="236"/>
        </w:numPr>
        <w:spacing w:after="0"/>
      </w:pPr>
      <w:r w:rsidRPr="0018364D">
        <w:t xml:space="preserve">Етиологична роля се отдава и на </w:t>
      </w:r>
      <w:r w:rsidRPr="0018364D">
        <w:rPr>
          <w:i/>
          <w:iCs/>
          <w:color w:val="EE0000"/>
        </w:rPr>
        <w:t>Helicobacter pylori</w:t>
      </w:r>
      <w:r w:rsidRPr="0018364D">
        <w:t>.</w:t>
      </w:r>
      <w:r>
        <w:br/>
      </w:r>
    </w:p>
    <w:p w14:paraId="16135FFD" w14:textId="77777777" w:rsidR="0018364D" w:rsidRPr="0018364D" w:rsidRDefault="0018364D" w:rsidP="00706DB1">
      <w:pPr>
        <w:spacing w:after="0"/>
      </w:pPr>
      <w:r w:rsidRPr="0018364D">
        <w:rPr>
          <w:b/>
          <w:bCs/>
        </w:rPr>
        <w:t>Патогенеза:</w:t>
      </w:r>
    </w:p>
    <w:p w14:paraId="005638BE" w14:textId="77777777" w:rsidR="0018364D" w:rsidRPr="0018364D" w:rsidRDefault="0018364D" w:rsidP="00A71168">
      <w:pPr>
        <w:numPr>
          <w:ilvl w:val="0"/>
          <w:numId w:val="237"/>
        </w:numPr>
        <w:spacing w:after="0"/>
      </w:pPr>
      <w:r w:rsidRPr="0018364D">
        <w:rPr>
          <w:color w:val="EE0000"/>
        </w:rPr>
        <w:t>Намалени защитни функции на мукусната бариера</w:t>
      </w:r>
      <w:r w:rsidRPr="0018364D">
        <w:t>.</w:t>
      </w:r>
    </w:p>
    <w:p w14:paraId="06CB7D9C" w14:textId="77777777" w:rsidR="0018364D" w:rsidRPr="0018364D" w:rsidRDefault="0018364D" w:rsidP="00A71168">
      <w:pPr>
        <w:numPr>
          <w:ilvl w:val="0"/>
          <w:numId w:val="237"/>
        </w:numPr>
        <w:spacing w:after="0"/>
      </w:pPr>
      <w:r w:rsidRPr="0018364D">
        <w:rPr>
          <w:color w:val="EE0000"/>
        </w:rPr>
        <w:t xml:space="preserve">Намалена продукция на протективни простагландини </w:t>
      </w:r>
      <w:r w:rsidRPr="0018364D">
        <w:t>(</w:t>
      </w:r>
      <w:r w:rsidRPr="0018364D">
        <w:rPr>
          <w:color w:val="EE0000"/>
        </w:rPr>
        <w:t>Е2 и I2</w:t>
      </w:r>
      <w:r w:rsidRPr="0018364D">
        <w:t>).</w:t>
      </w:r>
    </w:p>
    <w:p w14:paraId="479E8012" w14:textId="77777777" w:rsidR="0018364D" w:rsidRPr="0018364D" w:rsidRDefault="0018364D" w:rsidP="00A71168">
      <w:pPr>
        <w:numPr>
          <w:ilvl w:val="0"/>
          <w:numId w:val="237"/>
        </w:numPr>
        <w:spacing w:after="0"/>
      </w:pPr>
      <w:r w:rsidRPr="0018364D">
        <w:rPr>
          <w:color w:val="EE0000"/>
        </w:rPr>
        <w:t>Намалена продукция на бикарбонати</w:t>
      </w:r>
      <w:r w:rsidRPr="0018364D">
        <w:t>.</w:t>
      </w:r>
    </w:p>
    <w:p w14:paraId="26A415D0" w14:textId="18BB8BE1" w:rsidR="0018364D" w:rsidRPr="0018364D" w:rsidRDefault="0018364D" w:rsidP="00A71168">
      <w:pPr>
        <w:numPr>
          <w:ilvl w:val="0"/>
          <w:numId w:val="237"/>
        </w:numPr>
        <w:spacing w:after="0"/>
      </w:pPr>
      <w:r w:rsidRPr="0018364D">
        <w:rPr>
          <w:color w:val="EE0000"/>
        </w:rPr>
        <w:t>Улцерогенно действие на медикаменти (нестероидни противовъзпалителни, кортикостероиди)</w:t>
      </w:r>
      <w:r w:rsidRPr="0018364D">
        <w:t>.</w:t>
      </w:r>
      <w:r w:rsidR="00E179FE">
        <w:rPr>
          <w:lang w:val="bg-BG"/>
        </w:rPr>
        <w:br/>
      </w:r>
    </w:p>
    <w:p w14:paraId="7FE58A99" w14:textId="77777777" w:rsidR="0018364D" w:rsidRPr="0018364D" w:rsidRDefault="0018364D" w:rsidP="00706DB1">
      <w:pPr>
        <w:spacing w:after="0"/>
      </w:pPr>
      <w:r w:rsidRPr="0018364D">
        <w:rPr>
          <w:b/>
          <w:bCs/>
        </w:rPr>
        <w:t>Патоанатомия:</w:t>
      </w:r>
    </w:p>
    <w:p w14:paraId="24031F12" w14:textId="77777777" w:rsidR="0018364D" w:rsidRPr="0018364D" w:rsidRDefault="0018364D" w:rsidP="00A71168">
      <w:pPr>
        <w:numPr>
          <w:ilvl w:val="0"/>
          <w:numId w:val="238"/>
        </w:numPr>
        <w:spacing w:after="0"/>
      </w:pPr>
      <w:r w:rsidRPr="0018364D">
        <w:rPr>
          <w:b/>
          <w:bCs/>
          <w:color w:val="EE0000"/>
        </w:rPr>
        <w:t>Ерозия</w:t>
      </w:r>
      <w:r w:rsidRPr="0018364D">
        <w:rPr>
          <w:b/>
          <w:bCs/>
        </w:rPr>
        <w:t>:</w:t>
      </w:r>
      <w:r w:rsidRPr="0018364D">
        <w:t xml:space="preserve"> </w:t>
      </w:r>
      <w:r w:rsidRPr="0018364D">
        <w:rPr>
          <w:u w:val="single"/>
        </w:rPr>
        <w:t>Повърхностен дефект, засягащ само мукозата</w:t>
      </w:r>
      <w:r w:rsidRPr="0018364D">
        <w:t>.</w:t>
      </w:r>
    </w:p>
    <w:p w14:paraId="26CBC963" w14:textId="77777777" w:rsidR="0018364D" w:rsidRPr="0018364D" w:rsidRDefault="0018364D" w:rsidP="00A71168">
      <w:pPr>
        <w:numPr>
          <w:ilvl w:val="0"/>
          <w:numId w:val="238"/>
        </w:numPr>
        <w:spacing w:after="0"/>
      </w:pPr>
      <w:r w:rsidRPr="0018364D">
        <w:rPr>
          <w:b/>
          <w:bCs/>
          <w:color w:val="EE0000"/>
        </w:rPr>
        <w:t>Истинска язва</w:t>
      </w:r>
      <w:r w:rsidRPr="0018364D">
        <w:rPr>
          <w:b/>
          <w:bCs/>
        </w:rPr>
        <w:t>:</w:t>
      </w:r>
      <w:r w:rsidRPr="0018364D">
        <w:t xml:space="preserve"> </w:t>
      </w:r>
      <w:r w:rsidRPr="0018364D">
        <w:rPr>
          <w:u w:val="single"/>
        </w:rPr>
        <w:t>Засяга мукозата и субмукозата, може да навлезе и в мускулния слой</w:t>
      </w:r>
      <w:r w:rsidRPr="0018364D">
        <w:t>.</w:t>
      </w:r>
    </w:p>
    <w:p w14:paraId="72F99841" w14:textId="77777777" w:rsidR="0018364D" w:rsidRPr="0018364D" w:rsidRDefault="0018364D" w:rsidP="00A71168">
      <w:pPr>
        <w:numPr>
          <w:ilvl w:val="0"/>
          <w:numId w:val="238"/>
        </w:numPr>
        <w:spacing w:after="0"/>
      </w:pPr>
      <w:r w:rsidRPr="0018364D">
        <w:rPr>
          <w:b/>
          <w:bCs/>
        </w:rPr>
        <w:t>Видове язви:</w:t>
      </w:r>
    </w:p>
    <w:p w14:paraId="6C52E5C7" w14:textId="77777777" w:rsidR="0018364D" w:rsidRPr="0018364D" w:rsidRDefault="0018364D" w:rsidP="00A71168">
      <w:pPr>
        <w:numPr>
          <w:ilvl w:val="1"/>
          <w:numId w:val="238"/>
        </w:numPr>
        <w:spacing w:after="0"/>
      </w:pPr>
      <w:r w:rsidRPr="0018364D">
        <w:rPr>
          <w:b/>
          <w:bCs/>
          <w:color w:val="EE0000"/>
        </w:rPr>
        <w:t>Остра язва</w:t>
      </w:r>
      <w:r w:rsidRPr="0018364D">
        <w:rPr>
          <w:b/>
          <w:bCs/>
        </w:rPr>
        <w:t>:</w:t>
      </w:r>
      <w:r w:rsidRPr="0018364D">
        <w:t xml:space="preserve"> </w:t>
      </w:r>
      <w:r w:rsidRPr="0018364D">
        <w:rPr>
          <w:u w:val="single"/>
        </w:rPr>
        <w:t>С ограничена възпалителна реакция</w:t>
      </w:r>
      <w:r w:rsidRPr="0018364D">
        <w:t>.</w:t>
      </w:r>
    </w:p>
    <w:p w14:paraId="43460059" w14:textId="77777777" w:rsidR="0018364D" w:rsidRPr="0018364D" w:rsidRDefault="0018364D" w:rsidP="00A71168">
      <w:pPr>
        <w:numPr>
          <w:ilvl w:val="1"/>
          <w:numId w:val="238"/>
        </w:numPr>
        <w:spacing w:after="0"/>
      </w:pPr>
      <w:r w:rsidRPr="0018364D">
        <w:rPr>
          <w:b/>
          <w:bCs/>
          <w:color w:val="EE0000"/>
        </w:rPr>
        <w:t>Хронична язва</w:t>
      </w:r>
      <w:r w:rsidRPr="0018364D">
        <w:rPr>
          <w:b/>
          <w:bCs/>
        </w:rPr>
        <w:t>:</w:t>
      </w:r>
      <w:r w:rsidRPr="0018364D">
        <w:t xml:space="preserve"> </w:t>
      </w:r>
      <w:r w:rsidRPr="0018364D">
        <w:rPr>
          <w:u w:val="single"/>
        </w:rPr>
        <w:t>Оформя се възпалителен вал</w:t>
      </w:r>
      <w:r w:rsidRPr="0018364D">
        <w:t>.</w:t>
      </w:r>
    </w:p>
    <w:p w14:paraId="6F883650" w14:textId="4046EBF6" w:rsidR="0018364D" w:rsidRPr="0018364D" w:rsidRDefault="0018364D" w:rsidP="00A71168">
      <w:pPr>
        <w:numPr>
          <w:ilvl w:val="1"/>
          <w:numId w:val="238"/>
        </w:numPr>
        <w:spacing w:after="0"/>
      </w:pPr>
      <w:r w:rsidRPr="0018364D">
        <w:rPr>
          <w:b/>
          <w:bCs/>
          <w:color w:val="EE0000"/>
        </w:rPr>
        <w:t>Калозна язва</w:t>
      </w:r>
      <w:r w:rsidRPr="0018364D">
        <w:rPr>
          <w:b/>
          <w:bCs/>
        </w:rPr>
        <w:t>:</w:t>
      </w:r>
      <w:r w:rsidRPr="0018364D">
        <w:t xml:space="preserve"> </w:t>
      </w:r>
      <w:r w:rsidRPr="0018364D">
        <w:rPr>
          <w:u w:val="single"/>
        </w:rPr>
        <w:t>С обилно разрастване на съединителна тъкан и сраствания</w:t>
      </w:r>
      <w:r w:rsidRPr="0018364D">
        <w:t>.</w:t>
      </w:r>
      <w:r w:rsidR="007F78A9">
        <w:rPr>
          <w:lang w:val="bg-BG"/>
        </w:rPr>
        <w:br/>
      </w:r>
    </w:p>
    <w:p w14:paraId="57988F0D" w14:textId="77777777" w:rsidR="0018364D" w:rsidRPr="0018364D" w:rsidRDefault="0018364D" w:rsidP="00706DB1">
      <w:pPr>
        <w:spacing w:after="0"/>
      </w:pPr>
      <w:r w:rsidRPr="0018364D">
        <w:rPr>
          <w:b/>
          <w:bCs/>
        </w:rPr>
        <w:t>Клинична картина:</w:t>
      </w:r>
    </w:p>
    <w:p w14:paraId="12B4C675" w14:textId="77777777" w:rsidR="0018364D" w:rsidRPr="0018364D" w:rsidRDefault="0018364D" w:rsidP="00A71168">
      <w:pPr>
        <w:numPr>
          <w:ilvl w:val="0"/>
          <w:numId w:val="239"/>
        </w:numPr>
        <w:spacing w:after="0"/>
      </w:pPr>
      <w:r w:rsidRPr="0018364D">
        <w:rPr>
          <w:b/>
          <w:bCs/>
          <w:color w:val="EE0000"/>
        </w:rPr>
        <w:t>Болка</w:t>
      </w:r>
      <w:r w:rsidRPr="0018364D">
        <w:rPr>
          <w:b/>
          <w:bCs/>
        </w:rPr>
        <w:t>:</w:t>
      </w:r>
      <w:r w:rsidRPr="0018364D">
        <w:t xml:space="preserve"> Главен симптом.</w:t>
      </w:r>
    </w:p>
    <w:p w14:paraId="3C2E3D16" w14:textId="77777777" w:rsidR="0018364D" w:rsidRPr="0018364D" w:rsidRDefault="0018364D" w:rsidP="00A71168">
      <w:pPr>
        <w:numPr>
          <w:ilvl w:val="1"/>
          <w:numId w:val="239"/>
        </w:numPr>
        <w:spacing w:after="0"/>
      </w:pPr>
      <w:r w:rsidRPr="0018364D">
        <w:rPr>
          <w:b/>
          <w:bCs/>
        </w:rPr>
        <w:t>Локализация:</w:t>
      </w:r>
      <w:r w:rsidRPr="0018364D">
        <w:t xml:space="preserve"> Високо в епигастриума, повече наляво.</w:t>
      </w:r>
    </w:p>
    <w:p w14:paraId="54EA52E0" w14:textId="77777777" w:rsidR="0018364D" w:rsidRPr="0018364D" w:rsidRDefault="0018364D" w:rsidP="00A71168">
      <w:pPr>
        <w:numPr>
          <w:ilvl w:val="1"/>
          <w:numId w:val="239"/>
        </w:numPr>
        <w:spacing w:after="0"/>
      </w:pPr>
      <w:r w:rsidRPr="0018364D">
        <w:rPr>
          <w:b/>
          <w:bCs/>
        </w:rPr>
        <w:t>Време на поява:</w:t>
      </w:r>
      <w:r w:rsidRPr="0018364D">
        <w:t xml:space="preserve"> </w:t>
      </w:r>
      <w:r w:rsidRPr="0018364D">
        <w:rPr>
          <w:color w:val="EE0000"/>
        </w:rPr>
        <w:t>Наскоро след нахранване (0.5 - 1.5 часа). Колкото по-високо е язвата, толкова по-рано се явява болката</w:t>
      </w:r>
      <w:r w:rsidRPr="0018364D">
        <w:t>.</w:t>
      </w:r>
    </w:p>
    <w:p w14:paraId="3C7A4C11" w14:textId="77777777" w:rsidR="0018364D" w:rsidRPr="0018364D" w:rsidRDefault="0018364D" w:rsidP="00A71168">
      <w:pPr>
        <w:numPr>
          <w:ilvl w:val="1"/>
          <w:numId w:val="239"/>
        </w:numPr>
        <w:spacing w:after="0"/>
      </w:pPr>
      <w:r w:rsidRPr="0018364D">
        <w:rPr>
          <w:b/>
          <w:bCs/>
        </w:rPr>
        <w:t>Характер:</w:t>
      </w:r>
      <w:r w:rsidRPr="0018364D">
        <w:t xml:space="preserve"> </w:t>
      </w:r>
      <w:r w:rsidRPr="0018364D">
        <w:rPr>
          <w:color w:val="EE0000"/>
        </w:rPr>
        <w:t>Дълбока</w:t>
      </w:r>
      <w:r w:rsidRPr="0018364D">
        <w:t xml:space="preserve">, </w:t>
      </w:r>
      <w:r w:rsidRPr="0018364D">
        <w:rPr>
          <w:color w:val="EE0000"/>
        </w:rPr>
        <w:t>пареща</w:t>
      </w:r>
      <w:r w:rsidRPr="0018364D">
        <w:t xml:space="preserve">, </w:t>
      </w:r>
      <w:r w:rsidRPr="0018364D">
        <w:rPr>
          <w:color w:val="EE0000"/>
        </w:rPr>
        <w:t>горяща</w:t>
      </w:r>
      <w:r w:rsidRPr="0018364D">
        <w:t>, въртяща.</w:t>
      </w:r>
    </w:p>
    <w:p w14:paraId="3AC50935" w14:textId="0A7CC965" w:rsidR="0018364D" w:rsidRPr="0018364D" w:rsidRDefault="0018364D" w:rsidP="00A71168">
      <w:pPr>
        <w:numPr>
          <w:ilvl w:val="1"/>
          <w:numId w:val="239"/>
        </w:numPr>
        <w:spacing w:after="0"/>
      </w:pPr>
      <w:r w:rsidRPr="0018364D">
        <w:rPr>
          <w:b/>
          <w:bCs/>
        </w:rPr>
        <w:t>Облекчаване:</w:t>
      </w:r>
      <w:r w:rsidRPr="0018364D">
        <w:t xml:space="preserve"> </w:t>
      </w:r>
      <w:r w:rsidRPr="0018364D">
        <w:rPr>
          <w:color w:val="EE0000"/>
        </w:rPr>
        <w:t>От прием на алкал</w:t>
      </w:r>
      <w:r w:rsidR="007F78A9">
        <w:rPr>
          <w:color w:val="EE0000"/>
          <w:lang w:val="bg-BG"/>
        </w:rPr>
        <w:t>и</w:t>
      </w:r>
      <w:r w:rsidR="006278DC">
        <w:rPr>
          <w:color w:val="EE0000"/>
          <w:lang w:val="bg-BG"/>
        </w:rPr>
        <w:t>и</w:t>
      </w:r>
      <w:r w:rsidRPr="0018364D">
        <w:t>.</w:t>
      </w:r>
    </w:p>
    <w:p w14:paraId="33FF18B6" w14:textId="77777777" w:rsidR="0018364D" w:rsidRPr="0018364D" w:rsidRDefault="0018364D" w:rsidP="00A71168">
      <w:pPr>
        <w:numPr>
          <w:ilvl w:val="1"/>
          <w:numId w:val="239"/>
        </w:numPr>
        <w:spacing w:after="0"/>
      </w:pPr>
      <w:r w:rsidRPr="0018364D">
        <w:rPr>
          <w:b/>
          <w:bCs/>
          <w:color w:val="EE0000"/>
        </w:rPr>
        <w:lastRenderedPageBreak/>
        <w:t>Цитофобия:</w:t>
      </w:r>
      <w:r w:rsidRPr="0018364D">
        <w:rPr>
          <w:color w:val="EE0000"/>
        </w:rPr>
        <w:t xml:space="preserve"> Болните избягват да се хранят поради болка</w:t>
      </w:r>
      <w:r w:rsidRPr="0018364D">
        <w:t>.</w:t>
      </w:r>
    </w:p>
    <w:p w14:paraId="5C63CB84" w14:textId="77777777" w:rsidR="0018364D" w:rsidRPr="0018364D" w:rsidRDefault="0018364D" w:rsidP="00A71168">
      <w:pPr>
        <w:numPr>
          <w:ilvl w:val="0"/>
          <w:numId w:val="239"/>
        </w:numPr>
        <w:spacing w:after="0"/>
      </w:pPr>
      <w:r w:rsidRPr="0018364D">
        <w:rPr>
          <w:b/>
          <w:bCs/>
          <w:color w:val="EE0000"/>
        </w:rPr>
        <w:t>Гадене и повръщане</w:t>
      </w:r>
      <w:r w:rsidRPr="0018364D">
        <w:rPr>
          <w:b/>
          <w:bCs/>
        </w:rPr>
        <w:t>:</w:t>
      </w:r>
      <w:r w:rsidRPr="0018364D">
        <w:t xml:space="preserve"> Чести симптоми. Повръщането облекчава болката.</w:t>
      </w:r>
    </w:p>
    <w:p w14:paraId="7B837924" w14:textId="77777777" w:rsidR="0018364D" w:rsidRPr="0018364D" w:rsidRDefault="0018364D" w:rsidP="00A71168">
      <w:pPr>
        <w:numPr>
          <w:ilvl w:val="0"/>
          <w:numId w:val="239"/>
        </w:numPr>
        <w:spacing w:after="0"/>
      </w:pPr>
      <w:r w:rsidRPr="0018364D">
        <w:rPr>
          <w:b/>
          <w:bCs/>
          <w:color w:val="EE0000"/>
        </w:rPr>
        <w:t>Пирозис</w:t>
      </w:r>
      <w:r w:rsidRPr="0018364D">
        <w:rPr>
          <w:b/>
          <w:bCs/>
        </w:rPr>
        <w:t>:</w:t>
      </w:r>
      <w:r w:rsidRPr="0018364D">
        <w:t xml:space="preserve"> Често се наблюдава.</w:t>
      </w:r>
    </w:p>
    <w:p w14:paraId="7DCB5362" w14:textId="3FA9F927" w:rsidR="0018364D" w:rsidRPr="0018364D" w:rsidRDefault="0018364D" w:rsidP="00A71168">
      <w:pPr>
        <w:numPr>
          <w:ilvl w:val="0"/>
          <w:numId w:val="239"/>
        </w:numPr>
        <w:spacing w:after="0"/>
      </w:pPr>
      <w:r w:rsidRPr="0018364D">
        <w:rPr>
          <w:b/>
          <w:bCs/>
        </w:rPr>
        <w:t>Обективно:</w:t>
      </w:r>
      <w:r w:rsidRPr="0018364D">
        <w:t xml:space="preserve"> Болните са </w:t>
      </w:r>
      <w:r w:rsidRPr="0018364D">
        <w:rPr>
          <w:color w:val="EE0000"/>
        </w:rPr>
        <w:t>астенични</w:t>
      </w:r>
      <w:r w:rsidRPr="0018364D">
        <w:t xml:space="preserve">, с </w:t>
      </w:r>
      <w:r w:rsidRPr="0018364D">
        <w:rPr>
          <w:color w:val="EE0000"/>
        </w:rPr>
        <w:t>намалено тегло</w:t>
      </w:r>
      <w:r w:rsidRPr="0018364D">
        <w:t xml:space="preserve">. Езикът е </w:t>
      </w:r>
      <w:r w:rsidRPr="0018364D">
        <w:rPr>
          <w:color w:val="EE0000"/>
        </w:rPr>
        <w:t>обложен</w:t>
      </w:r>
      <w:r w:rsidRPr="0018364D">
        <w:t xml:space="preserve">. </w:t>
      </w:r>
      <w:r w:rsidRPr="0018364D">
        <w:rPr>
          <w:color w:val="EE0000"/>
        </w:rPr>
        <w:t>Палпаторна болезненост високо в епигастриума и наляво</w:t>
      </w:r>
      <w:r w:rsidRPr="0018364D">
        <w:t>.</w:t>
      </w:r>
      <w:r w:rsidR="006278DC">
        <w:rPr>
          <w:lang w:val="bg-BG"/>
        </w:rPr>
        <w:br/>
      </w:r>
    </w:p>
    <w:p w14:paraId="7C4AD9CC" w14:textId="77777777" w:rsidR="0018364D" w:rsidRPr="0018364D" w:rsidRDefault="0018364D" w:rsidP="00706DB1">
      <w:pPr>
        <w:spacing w:after="0"/>
      </w:pPr>
      <w:r w:rsidRPr="0018364D">
        <w:rPr>
          <w:b/>
          <w:bCs/>
        </w:rPr>
        <w:t>Изследвания:</w:t>
      </w:r>
    </w:p>
    <w:p w14:paraId="5E926968" w14:textId="77777777" w:rsidR="0018364D" w:rsidRPr="0018364D" w:rsidRDefault="0018364D" w:rsidP="00A71168">
      <w:pPr>
        <w:numPr>
          <w:ilvl w:val="0"/>
          <w:numId w:val="240"/>
        </w:numPr>
        <w:spacing w:after="0"/>
      </w:pPr>
      <w:r w:rsidRPr="0018364D">
        <w:rPr>
          <w:b/>
          <w:bCs/>
          <w:color w:val="EE0000"/>
        </w:rPr>
        <w:t>Гастрофиброскопия с множествени биопсии</w:t>
      </w:r>
      <w:r w:rsidRPr="0018364D">
        <w:rPr>
          <w:b/>
          <w:bCs/>
        </w:rPr>
        <w:t>:</w:t>
      </w:r>
      <w:r w:rsidRPr="0018364D">
        <w:t xml:space="preserve"> Основен метод за диагностика.</w:t>
      </w:r>
    </w:p>
    <w:p w14:paraId="31E2B630" w14:textId="77777777" w:rsidR="0018364D" w:rsidRPr="0018364D" w:rsidRDefault="0018364D" w:rsidP="00A71168">
      <w:pPr>
        <w:numPr>
          <w:ilvl w:val="0"/>
          <w:numId w:val="240"/>
        </w:numPr>
        <w:spacing w:after="0"/>
      </w:pPr>
      <w:r w:rsidRPr="0018364D">
        <w:rPr>
          <w:b/>
          <w:bCs/>
          <w:color w:val="EE0000"/>
        </w:rPr>
        <w:t>Рентгеново контрастно изследване</w:t>
      </w:r>
      <w:r w:rsidRPr="0018364D">
        <w:rPr>
          <w:b/>
          <w:bCs/>
        </w:rPr>
        <w:t>:</w:t>
      </w:r>
      <w:r w:rsidRPr="0018364D">
        <w:t xml:space="preserve"> </w:t>
      </w:r>
      <w:r w:rsidRPr="0018364D">
        <w:rPr>
          <w:u w:val="single"/>
        </w:rPr>
        <w:t>При нежелание за фиброскопия или при стенозни усложнения</w:t>
      </w:r>
      <w:r w:rsidRPr="0018364D">
        <w:t>.</w:t>
      </w:r>
    </w:p>
    <w:p w14:paraId="61742F7E" w14:textId="76C82641" w:rsidR="0018364D" w:rsidRPr="0018364D" w:rsidRDefault="0018364D" w:rsidP="00A71168">
      <w:pPr>
        <w:numPr>
          <w:ilvl w:val="0"/>
          <w:numId w:val="240"/>
        </w:numPr>
        <w:spacing w:after="0"/>
      </w:pPr>
      <w:r w:rsidRPr="0018364D">
        <w:rPr>
          <w:b/>
          <w:bCs/>
          <w:color w:val="EE0000"/>
        </w:rPr>
        <w:t>Стомашно сондиране</w:t>
      </w:r>
      <w:r w:rsidRPr="0018364D">
        <w:rPr>
          <w:b/>
          <w:bCs/>
        </w:rPr>
        <w:t>:</w:t>
      </w:r>
      <w:r w:rsidRPr="0018364D">
        <w:t xml:space="preserve"> Прави се по изключение. </w:t>
      </w:r>
      <w:r w:rsidRPr="0018364D">
        <w:rPr>
          <w:color w:val="EE0000"/>
        </w:rPr>
        <w:t>Показва нормо- или хипохлорхидрия</w:t>
      </w:r>
      <w:r w:rsidRPr="0018364D">
        <w:t>.</w:t>
      </w:r>
      <w:r w:rsidR="006278DC">
        <w:rPr>
          <w:lang w:val="bg-BG"/>
        </w:rPr>
        <w:br/>
      </w:r>
    </w:p>
    <w:p w14:paraId="414EEFBB" w14:textId="77777777" w:rsidR="0018364D" w:rsidRPr="0018364D" w:rsidRDefault="0018364D" w:rsidP="00706DB1">
      <w:pPr>
        <w:spacing w:after="0"/>
      </w:pPr>
      <w:r w:rsidRPr="0018364D">
        <w:rPr>
          <w:b/>
          <w:bCs/>
        </w:rPr>
        <w:t>Усложнения:</w:t>
      </w:r>
    </w:p>
    <w:p w14:paraId="0C4FB58C" w14:textId="77777777" w:rsidR="0018364D" w:rsidRPr="0018364D" w:rsidRDefault="0018364D" w:rsidP="00A71168">
      <w:pPr>
        <w:numPr>
          <w:ilvl w:val="0"/>
          <w:numId w:val="241"/>
        </w:numPr>
        <w:spacing w:after="0"/>
      </w:pPr>
      <w:r w:rsidRPr="0018364D">
        <w:rPr>
          <w:b/>
          <w:bCs/>
          <w:color w:val="EE0000"/>
        </w:rPr>
        <w:t>Язвени кръвотечения</w:t>
      </w:r>
      <w:r w:rsidRPr="0018364D">
        <w:rPr>
          <w:b/>
          <w:bCs/>
        </w:rPr>
        <w:t>:</w:t>
      </w:r>
      <w:r w:rsidRPr="0018364D">
        <w:t xml:space="preserve"> Проявяват се с </w:t>
      </w:r>
      <w:r w:rsidRPr="0018364D">
        <w:rPr>
          <w:b/>
          <w:bCs/>
          <w:color w:val="EE0000"/>
        </w:rPr>
        <w:t>мелена</w:t>
      </w:r>
      <w:r w:rsidRPr="0018364D">
        <w:rPr>
          <w:color w:val="EE0000"/>
        </w:rPr>
        <w:t xml:space="preserve"> </w:t>
      </w:r>
      <w:r w:rsidRPr="0018364D">
        <w:t xml:space="preserve">(черни, катранени изпражнения) и </w:t>
      </w:r>
      <w:r w:rsidRPr="0018364D">
        <w:rPr>
          <w:b/>
          <w:bCs/>
          <w:color w:val="EE0000"/>
        </w:rPr>
        <w:t>хематемеза</w:t>
      </w:r>
      <w:r w:rsidRPr="0018364D">
        <w:rPr>
          <w:color w:val="EE0000"/>
        </w:rPr>
        <w:t xml:space="preserve"> </w:t>
      </w:r>
      <w:r w:rsidRPr="0018364D">
        <w:t xml:space="preserve">(повръщане на кафеникави материи). Развива се </w:t>
      </w:r>
      <w:r w:rsidRPr="0018364D">
        <w:rPr>
          <w:color w:val="EE0000"/>
        </w:rPr>
        <w:t>посткръвоизливна анемия</w:t>
      </w:r>
      <w:r w:rsidRPr="0018364D">
        <w:t>.</w:t>
      </w:r>
    </w:p>
    <w:p w14:paraId="68F482D0" w14:textId="47B1AF40" w:rsidR="0018364D" w:rsidRPr="0018364D" w:rsidRDefault="0018364D" w:rsidP="00A71168">
      <w:pPr>
        <w:numPr>
          <w:ilvl w:val="0"/>
          <w:numId w:val="241"/>
        </w:numPr>
        <w:spacing w:after="0"/>
      </w:pPr>
      <w:r w:rsidRPr="0018364D">
        <w:rPr>
          <w:b/>
          <w:bCs/>
          <w:color w:val="EE0000"/>
        </w:rPr>
        <w:t>Язвена перфорация</w:t>
      </w:r>
      <w:r w:rsidRPr="0018364D">
        <w:rPr>
          <w:b/>
          <w:bCs/>
        </w:rPr>
        <w:t>:</w:t>
      </w:r>
      <w:r w:rsidRPr="0018364D">
        <w:t xml:space="preserve"> Пробив в свободната перитонеална кухина с развитие на остър перитонит. Проявява се с много </w:t>
      </w:r>
      <w:r w:rsidRPr="0018364D">
        <w:rPr>
          <w:color w:val="EE0000"/>
        </w:rPr>
        <w:t>силна</w:t>
      </w:r>
      <w:r w:rsidRPr="0018364D">
        <w:t xml:space="preserve">, </w:t>
      </w:r>
      <w:r w:rsidRPr="0018364D">
        <w:rPr>
          <w:b/>
          <w:bCs/>
          <w:color w:val="EE0000"/>
        </w:rPr>
        <w:t>"кинжална" болка</w:t>
      </w:r>
      <w:r w:rsidR="00D91CC1">
        <w:rPr>
          <w:b/>
          <w:bCs/>
          <w:color w:val="EE0000"/>
          <w:lang w:val="bg-BG"/>
        </w:rPr>
        <w:t xml:space="preserve"> в горната част на корема, болният стои свит и притиска с ръце болезнената зона</w:t>
      </w:r>
      <w:r w:rsidRPr="0018364D">
        <w:t>.</w:t>
      </w:r>
    </w:p>
    <w:p w14:paraId="074B664B" w14:textId="77777777" w:rsidR="0018364D" w:rsidRPr="0018364D" w:rsidRDefault="0018364D" w:rsidP="00A71168">
      <w:pPr>
        <w:numPr>
          <w:ilvl w:val="0"/>
          <w:numId w:val="241"/>
        </w:numPr>
        <w:spacing w:after="0"/>
      </w:pPr>
      <w:r w:rsidRPr="0018364D">
        <w:rPr>
          <w:b/>
          <w:bCs/>
          <w:color w:val="EE0000"/>
        </w:rPr>
        <w:t>Пилороспазъм и пилорна стеноза</w:t>
      </w:r>
      <w:r w:rsidRPr="0018364D">
        <w:rPr>
          <w:b/>
          <w:bCs/>
        </w:rPr>
        <w:t>:</w:t>
      </w:r>
      <w:r w:rsidRPr="0018364D">
        <w:t xml:space="preserve"> </w:t>
      </w:r>
      <w:r w:rsidRPr="0018364D">
        <w:rPr>
          <w:u w:val="single"/>
        </w:rPr>
        <w:t>При препилорични язви. Водят до дилатация на стомаха, задръжка, упорити повръщания</w:t>
      </w:r>
      <w:r w:rsidRPr="0018364D">
        <w:t>.</w:t>
      </w:r>
    </w:p>
    <w:p w14:paraId="72A000F8" w14:textId="77777777" w:rsidR="0018364D" w:rsidRPr="0018364D" w:rsidRDefault="0018364D" w:rsidP="00A71168">
      <w:pPr>
        <w:numPr>
          <w:ilvl w:val="0"/>
          <w:numId w:val="241"/>
        </w:numPr>
        <w:spacing w:after="0"/>
      </w:pPr>
      <w:r w:rsidRPr="0018364D">
        <w:rPr>
          <w:b/>
          <w:bCs/>
          <w:color w:val="EE0000"/>
        </w:rPr>
        <w:t>Пенетрация</w:t>
      </w:r>
      <w:r w:rsidRPr="0018364D">
        <w:rPr>
          <w:b/>
          <w:bCs/>
        </w:rPr>
        <w:t>:</w:t>
      </w:r>
      <w:r w:rsidRPr="0018364D">
        <w:t xml:space="preserve"> Проникване в съседни органи (най-често панкреас, черен дроб</w:t>
      </w:r>
      <w:r w:rsidRPr="0018364D">
        <w:rPr>
          <w:color w:val="EE0000"/>
        </w:rPr>
        <w:t>). Болката става постоянна, с излъчване към гърба</w:t>
      </w:r>
      <w:r w:rsidRPr="0018364D">
        <w:t>.</w:t>
      </w:r>
    </w:p>
    <w:p w14:paraId="7F520CFF" w14:textId="77708AB0" w:rsidR="0018364D" w:rsidRPr="0018364D" w:rsidRDefault="0018364D" w:rsidP="00A71168">
      <w:pPr>
        <w:numPr>
          <w:ilvl w:val="0"/>
          <w:numId w:val="241"/>
        </w:numPr>
        <w:spacing w:after="0"/>
      </w:pPr>
      <w:r w:rsidRPr="0018364D">
        <w:rPr>
          <w:b/>
          <w:bCs/>
          <w:color w:val="EE0000"/>
        </w:rPr>
        <w:t>Злокачествена дегенерация</w:t>
      </w:r>
      <w:r w:rsidRPr="0018364D">
        <w:rPr>
          <w:b/>
          <w:bCs/>
        </w:rPr>
        <w:t>:</w:t>
      </w:r>
      <w:r w:rsidRPr="0018364D">
        <w:t xml:space="preserve"> Характерна за хроничната калозна язва.</w:t>
      </w:r>
      <w:r w:rsidR="006278DC">
        <w:rPr>
          <w:lang w:val="bg-BG"/>
        </w:rPr>
        <w:br/>
      </w:r>
    </w:p>
    <w:p w14:paraId="09C989DA" w14:textId="77777777" w:rsidR="0018364D" w:rsidRPr="0018364D" w:rsidRDefault="0018364D" w:rsidP="00706DB1">
      <w:pPr>
        <w:spacing w:after="0"/>
      </w:pPr>
      <w:r w:rsidRPr="0018364D">
        <w:rPr>
          <w:b/>
          <w:bCs/>
        </w:rPr>
        <w:t>Прогноза:</w:t>
      </w:r>
    </w:p>
    <w:p w14:paraId="13BA2360" w14:textId="77777777" w:rsidR="0018364D" w:rsidRPr="0018364D" w:rsidRDefault="0018364D" w:rsidP="00A71168">
      <w:pPr>
        <w:numPr>
          <w:ilvl w:val="0"/>
          <w:numId w:val="242"/>
        </w:numPr>
        <w:spacing w:after="0"/>
      </w:pPr>
      <w:r w:rsidRPr="0018364D">
        <w:t>Много стомашни язви оздравяват.</w:t>
      </w:r>
    </w:p>
    <w:p w14:paraId="66EBCFAC" w14:textId="77777777" w:rsidR="0018364D" w:rsidRPr="0018364D" w:rsidRDefault="0018364D" w:rsidP="00A71168">
      <w:pPr>
        <w:numPr>
          <w:ilvl w:val="0"/>
          <w:numId w:val="242"/>
        </w:numPr>
        <w:spacing w:after="0"/>
      </w:pPr>
      <w:r w:rsidRPr="0018364D">
        <w:t>Прогнозата се влошава от възможността за злокачествена дегенерация и другите усложнения.</w:t>
      </w:r>
    </w:p>
    <w:p w14:paraId="649738D8" w14:textId="77777777" w:rsidR="00991F86" w:rsidRDefault="00991F86" w:rsidP="00706DB1">
      <w:pPr>
        <w:spacing w:after="0"/>
        <w:rPr>
          <w:lang w:val="bg-BG"/>
        </w:rPr>
      </w:pPr>
    </w:p>
    <w:p w14:paraId="49667420" w14:textId="77777777" w:rsidR="00247EC9" w:rsidRPr="00247EC9" w:rsidRDefault="00247EC9" w:rsidP="00706DB1">
      <w:pPr>
        <w:spacing w:after="0"/>
      </w:pPr>
      <w:r w:rsidRPr="00247EC9">
        <w:rPr>
          <w:b/>
          <w:bCs/>
        </w:rPr>
        <w:t>Дуоденална язва (Ulcus Duodeni)Дефиниция:</w:t>
      </w:r>
    </w:p>
    <w:p w14:paraId="7A81CE7B" w14:textId="77777777" w:rsidR="00247EC9" w:rsidRPr="00247EC9" w:rsidRDefault="00247EC9" w:rsidP="00A71168">
      <w:pPr>
        <w:numPr>
          <w:ilvl w:val="0"/>
          <w:numId w:val="243"/>
        </w:numPr>
        <w:spacing w:after="0"/>
      </w:pPr>
      <w:r w:rsidRPr="00247EC9">
        <w:t>Хронично рецидивиращо заболяване, при което се образува дълбок дефект на лигавицата на дуоденума, засягащ субмукозата и субмукозния мускулен слой.</w:t>
      </w:r>
    </w:p>
    <w:p w14:paraId="60DB433C" w14:textId="61BB54E3" w:rsidR="00247EC9" w:rsidRPr="00247EC9" w:rsidRDefault="00247EC9" w:rsidP="00A71168">
      <w:pPr>
        <w:numPr>
          <w:ilvl w:val="0"/>
          <w:numId w:val="243"/>
        </w:numPr>
        <w:spacing w:after="0"/>
      </w:pPr>
      <w:r w:rsidRPr="00247EC9">
        <w:t>Най-често се локализира в началната (булбарна) част на дуоденума.</w:t>
      </w:r>
      <w:r>
        <w:rPr>
          <w:lang w:val="bg-BG"/>
        </w:rPr>
        <w:br/>
      </w:r>
    </w:p>
    <w:p w14:paraId="56AF4D0E" w14:textId="77777777" w:rsidR="00247EC9" w:rsidRPr="00247EC9" w:rsidRDefault="00247EC9" w:rsidP="00706DB1">
      <w:pPr>
        <w:spacing w:after="0"/>
      </w:pPr>
      <w:r w:rsidRPr="00247EC9">
        <w:rPr>
          <w:b/>
          <w:bCs/>
        </w:rPr>
        <w:t>Клиника (общ преглед):</w:t>
      </w:r>
    </w:p>
    <w:p w14:paraId="1E2C0062" w14:textId="77777777" w:rsidR="00247EC9" w:rsidRPr="00247EC9" w:rsidRDefault="00247EC9" w:rsidP="00A71168">
      <w:pPr>
        <w:numPr>
          <w:ilvl w:val="0"/>
          <w:numId w:val="244"/>
        </w:numPr>
        <w:spacing w:after="0"/>
      </w:pPr>
      <w:r w:rsidRPr="00247EC9">
        <w:t xml:space="preserve">Характеризира се с </w:t>
      </w:r>
      <w:r w:rsidRPr="00247EC9">
        <w:rPr>
          <w:color w:val="EE0000"/>
        </w:rPr>
        <w:t>пристъпна, добре локализирана болка в епигастриума, по средната линия или леко вдясно</w:t>
      </w:r>
      <w:r w:rsidRPr="00247EC9">
        <w:t>.</w:t>
      </w:r>
    </w:p>
    <w:p w14:paraId="19177177" w14:textId="77777777" w:rsidR="00247EC9" w:rsidRPr="00247EC9" w:rsidRDefault="00247EC9" w:rsidP="00A71168">
      <w:pPr>
        <w:numPr>
          <w:ilvl w:val="0"/>
          <w:numId w:val="244"/>
        </w:numPr>
        <w:spacing w:after="0"/>
        <w:rPr>
          <w:color w:val="EE0000"/>
        </w:rPr>
      </w:pPr>
      <w:r w:rsidRPr="00247EC9">
        <w:rPr>
          <w:color w:val="EE0000"/>
        </w:rPr>
        <w:t>Болката се появява 2-3 часа след хранене ("късна болка" или "болка на гладно").</w:t>
      </w:r>
    </w:p>
    <w:p w14:paraId="3368AF1C" w14:textId="77777777" w:rsidR="00247EC9" w:rsidRPr="00247EC9" w:rsidRDefault="00247EC9" w:rsidP="00A71168">
      <w:pPr>
        <w:numPr>
          <w:ilvl w:val="0"/>
          <w:numId w:val="244"/>
        </w:numPr>
        <w:spacing w:after="0"/>
      </w:pPr>
      <w:r w:rsidRPr="00247EC9">
        <w:rPr>
          <w:color w:val="EE0000"/>
        </w:rPr>
        <w:t>Болката се облекчава от прием на храна, алкалии и повръщане</w:t>
      </w:r>
      <w:r w:rsidRPr="00247EC9">
        <w:t>.</w:t>
      </w:r>
    </w:p>
    <w:p w14:paraId="52128695" w14:textId="6AB46287" w:rsidR="00247EC9" w:rsidRPr="00247EC9" w:rsidRDefault="00247EC9" w:rsidP="00A71168">
      <w:pPr>
        <w:numPr>
          <w:ilvl w:val="0"/>
          <w:numId w:val="244"/>
        </w:numPr>
        <w:spacing w:after="0"/>
      </w:pPr>
      <w:r w:rsidRPr="00247EC9">
        <w:t xml:space="preserve">Често има </w:t>
      </w:r>
      <w:r w:rsidRPr="00247EC9">
        <w:rPr>
          <w:color w:val="EE0000"/>
        </w:rPr>
        <w:t xml:space="preserve">годишна цикличност </w:t>
      </w:r>
      <w:r w:rsidRPr="00247EC9">
        <w:t xml:space="preserve">(обостряния пролет и есен) и </w:t>
      </w:r>
      <w:r w:rsidRPr="00247EC9">
        <w:rPr>
          <w:color w:val="EE0000"/>
        </w:rPr>
        <w:t xml:space="preserve">денонощен ритъм </w:t>
      </w:r>
      <w:r w:rsidRPr="00247EC9">
        <w:t>(най-силна през нощта и сутрин на гладно).</w:t>
      </w:r>
      <w:r>
        <w:rPr>
          <w:lang w:val="bg-BG"/>
        </w:rPr>
        <w:br/>
      </w:r>
    </w:p>
    <w:p w14:paraId="2BC1F1EC" w14:textId="77777777" w:rsidR="00247EC9" w:rsidRPr="00247EC9" w:rsidRDefault="00247EC9" w:rsidP="00706DB1">
      <w:pPr>
        <w:spacing w:after="0"/>
      </w:pPr>
      <w:r w:rsidRPr="00247EC9">
        <w:rPr>
          <w:b/>
          <w:bCs/>
        </w:rPr>
        <w:lastRenderedPageBreak/>
        <w:t>Етиология:</w:t>
      </w:r>
    </w:p>
    <w:p w14:paraId="4A6AC4DF" w14:textId="77777777" w:rsidR="00247EC9" w:rsidRPr="00247EC9" w:rsidRDefault="00247EC9" w:rsidP="00A71168">
      <w:pPr>
        <w:numPr>
          <w:ilvl w:val="0"/>
          <w:numId w:val="245"/>
        </w:numPr>
        <w:spacing w:after="0"/>
      </w:pPr>
      <w:r w:rsidRPr="00247EC9">
        <w:t xml:space="preserve">Многофакторна. </w:t>
      </w:r>
      <w:r w:rsidRPr="00247EC9">
        <w:rPr>
          <w:color w:val="EE0000"/>
        </w:rPr>
        <w:t xml:space="preserve">Генетична предразположеност </w:t>
      </w:r>
      <w:r w:rsidRPr="00247EC9">
        <w:t>(по-често при фамилна обремененост, кръвна група 0, HLA-B5).</w:t>
      </w:r>
    </w:p>
    <w:p w14:paraId="7D0F8C8E" w14:textId="77777777" w:rsidR="00247EC9" w:rsidRPr="00247EC9" w:rsidRDefault="00247EC9" w:rsidP="00A71168">
      <w:pPr>
        <w:numPr>
          <w:ilvl w:val="0"/>
          <w:numId w:val="245"/>
        </w:numPr>
        <w:spacing w:after="0"/>
      </w:pPr>
      <w:r w:rsidRPr="00247EC9">
        <w:rPr>
          <w:color w:val="EE0000"/>
        </w:rPr>
        <w:t>Основен улцерогенен фактор е повишената секреция на солна киселина и пепсин</w:t>
      </w:r>
      <w:r w:rsidRPr="00247EC9">
        <w:t>.</w:t>
      </w:r>
    </w:p>
    <w:p w14:paraId="589012DA" w14:textId="77777777" w:rsidR="00247EC9" w:rsidRPr="00247EC9" w:rsidRDefault="00247EC9" w:rsidP="00A71168">
      <w:pPr>
        <w:numPr>
          <w:ilvl w:val="0"/>
          <w:numId w:val="245"/>
        </w:numPr>
        <w:spacing w:after="0"/>
      </w:pPr>
      <w:r w:rsidRPr="00247EC9">
        <w:t xml:space="preserve">Инфекция с </w:t>
      </w:r>
      <w:r w:rsidRPr="00247EC9">
        <w:rPr>
          <w:i/>
          <w:iCs/>
          <w:color w:val="EE0000"/>
        </w:rPr>
        <w:t>Helicobacter pylori</w:t>
      </w:r>
      <w:r w:rsidRPr="00247EC9">
        <w:rPr>
          <w:color w:val="EE0000"/>
        </w:rPr>
        <w:t xml:space="preserve"> </w:t>
      </w:r>
      <w:r w:rsidRPr="00247EC9">
        <w:t>(установява се в 80-100% от случаите).</w:t>
      </w:r>
    </w:p>
    <w:p w14:paraId="2A302B5C" w14:textId="2534BB9F" w:rsidR="00247EC9" w:rsidRPr="00247EC9" w:rsidRDefault="00247EC9" w:rsidP="00A71168">
      <w:pPr>
        <w:numPr>
          <w:ilvl w:val="0"/>
          <w:numId w:val="245"/>
        </w:numPr>
        <w:spacing w:after="0"/>
      </w:pPr>
      <w:r w:rsidRPr="00247EC9">
        <w:rPr>
          <w:color w:val="EE0000"/>
        </w:rPr>
        <w:t>Психичен стрес може да бъде отключващ фактор</w:t>
      </w:r>
      <w:r w:rsidRPr="00247EC9">
        <w:t>.</w:t>
      </w:r>
      <w:r>
        <w:rPr>
          <w:lang w:val="bg-BG"/>
        </w:rPr>
        <w:br/>
      </w:r>
    </w:p>
    <w:p w14:paraId="14FC2D0F" w14:textId="77777777" w:rsidR="00247EC9" w:rsidRPr="00247EC9" w:rsidRDefault="00247EC9" w:rsidP="00706DB1">
      <w:pPr>
        <w:spacing w:after="0"/>
      </w:pPr>
      <w:r w:rsidRPr="00247EC9">
        <w:rPr>
          <w:b/>
          <w:bCs/>
        </w:rPr>
        <w:t>Патогенеза:</w:t>
      </w:r>
    </w:p>
    <w:p w14:paraId="29595A9D" w14:textId="77777777" w:rsidR="00247EC9" w:rsidRPr="00247EC9" w:rsidRDefault="00247EC9" w:rsidP="00A71168">
      <w:pPr>
        <w:numPr>
          <w:ilvl w:val="0"/>
          <w:numId w:val="246"/>
        </w:numPr>
        <w:spacing w:after="0"/>
        <w:rPr>
          <w:color w:val="EE0000"/>
        </w:rPr>
      </w:pPr>
      <w:r w:rsidRPr="00247EC9">
        <w:rPr>
          <w:color w:val="EE0000"/>
        </w:rPr>
        <w:t>Дисбаланс между повишената пептична мощ на стомашния сок и недостатъчната резистентност на дуоденалната лигавица (дефектна мукусна бариера).</w:t>
      </w:r>
    </w:p>
    <w:p w14:paraId="63F5FB6B" w14:textId="730E8FC9" w:rsidR="00247EC9" w:rsidRPr="00247EC9" w:rsidRDefault="00247EC9" w:rsidP="00A71168">
      <w:pPr>
        <w:numPr>
          <w:ilvl w:val="0"/>
          <w:numId w:val="246"/>
        </w:numPr>
        <w:spacing w:after="0"/>
      </w:pPr>
      <w:r w:rsidRPr="00247EC9">
        <w:rPr>
          <w:color w:val="EE0000"/>
        </w:rPr>
        <w:t>Повишена секреция на солна киселина и пепсин при над 2/3 от болните</w:t>
      </w:r>
      <w:r w:rsidRPr="00247EC9">
        <w:t>.</w:t>
      </w:r>
      <w:r>
        <w:rPr>
          <w:lang w:val="bg-BG"/>
        </w:rPr>
        <w:br/>
      </w:r>
    </w:p>
    <w:p w14:paraId="6EBB3586" w14:textId="77777777" w:rsidR="00247EC9" w:rsidRPr="00247EC9" w:rsidRDefault="00247EC9" w:rsidP="00706DB1">
      <w:pPr>
        <w:spacing w:after="0"/>
      </w:pPr>
      <w:r w:rsidRPr="00247EC9">
        <w:rPr>
          <w:b/>
          <w:bCs/>
        </w:rPr>
        <w:t>Патоанатомия:</w:t>
      </w:r>
    </w:p>
    <w:p w14:paraId="1F0146F9" w14:textId="77777777" w:rsidR="00247EC9" w:rsidRPr="00247EC9" w:rsidRDefault="00247EC9" w:rsidP="00A71168">
      <w:pPr>
        <w:numPr>
          <w:ilvl w:val="0"/>
          <w:numId w:val="247"/>
        </w:numPr>
        <w:spacing w:after="0"/>
      </w:pPr>
      <w:r w:rsidRPr="00247EC9">
        <w:rPr>
          <w:color w:val="EE0000"/>
        </w:rPr>
        <w:t>Най-често язвата е разположена в bulbus duodeni, по-често на предната стена</w:t>
      </w:r>
      <w:r w:rsidRPr="00247EC9">
        <w:t>.</w:t>
      </w:r>
    </w:p>
    <w:p w14:paraId="0F0C8A83" w14:textId="77777777" w:rsidR="00247EC9" w:rsidRPr="00247EC9" w:rsidRDefault="00247EC9" w:rsidP="00A71168">
      <w:pPr>
        <w:numPr>
          <w:ilvl w:val="0"/>
          <w:numId w:val="247"/>
        </w:numPr>
        <w:spacing w:after="0"/>
      </w:pPr>
      <w:r w:rsidRPr="00247EC9">
        <w:rPr>
          <w:color w:val="EE0000"/>
        </w:rPr>
        <w:t>Може да бъде остра, хронична, калозна, пенетрираща</w:t>
      </w:r>
      <w:r w:rsidRPr="00247EC9">
        <w:t>.</w:t>
      </w:r>
    </w:p>
    <w:p w14:paraId="6F2A8513" w14:textId="10AF07BC" w:rsidR="00247EC9" w:rsidRPr="00247EC9" w:rsidRDefault="00247EC9" w:rsidP="00A71168">
      <w:pPr>
        <w:numPr>
          <w:ilvl w:val="0"/>
          <w:numId w:val="247"/>
        </w:numPr>
        <w:spacing w:after="0"/>
      </w:pPr>
      <w:r w:rsidRPr="00247EC9">
        <w:rPr>
          <w:color w:val="EE0000"/>
        </w:rPr>
        <w:t>При оздравяване остава звездовиден цикатрикс</w:t>
      </w:r>
      <w:r w:rsidRPr="00247EC9">
        <w:t>.</w:t>
      </w:r>
      <w:r>
        <w:rPr>
          <w:lang w:val="bg-BG"/>
        </w:rPr>
        <w:br/>
      </w:r>
    </w:p>
    <w:p w14:paraId="4D4020AA" w14:textId="77777777" w:rsidR="00247EC9" w:rsidRPr="00247EC9" w:rsidRDefault="00247EC9" w:rsidP="00706DB1">
      <w:pPr>
        <w:spacing w:after="0"/>
      </w:pPr>
      <w:r w:rsidRPr="00247EC9">
        <w:rPr>
          <w:b/>
          <w:bCs/>
        </w:rPr>
        <w:t>Клинична картина:</w:t>
      </w:r>
    </w:p>
    <w:p w14:paraId="3031EFDA" w14:textId="77777777" w:rsidR="00247EC9" w:rsidRPr="00247EC9" w:rsidRDefault="00247EC9" w:rsidP="00A71168">
      <w:pPr>
        <w:numPr>
          <w:ilvl w:val="0"/>
          <w:numId w:val="248"/>
        </w:numPr>
        <w:spacing w:after="0"/>
      </w:pPr>
      <w:r w:rsidRPr="00247EC9">
        <w:rPr>
          <w:b/>
          <w:bCs/>
          <w:color w:val="EE0000"/>
        </w:rPr>
        <w:t>Болка</w:t>
      </w:r>
      <w:r w:rsidRPr="00247EC9">
        <w:t>: Главен симптом.</w:t>
      </w:r>
    </w:p>
    <w:p w14:paraId="06CB4CB9" w14:textId="77777777" w:rsidR="00247EC9" w:rsidRPr="00247EC9" w:rsidRDefault="00247EC9" w:rsidP="00A71168">
      <w:pPr>
        <w:numPr>
          <w:ilvl w:val="1"/>
          <w:numId w:val="248"/>
        </w:numPr>
        <w:spacing w:after="0"/>
      </w:pPr>
      <w:r w:rsidRPr="00247EC9">
        <w:rPr>
          <w:b/>
          <w:bCs/>
        </w:rPr>
        <w:t>Локализация</w:t>
      </w:r>
      <w:r w:rsidRPr="00247EC9">
        <w:t>: Епигастриум, по средната линия или леко вдясно, често може да се посочи с пръст.</w:t>
      </w:r>
    </w:p>
    <w:p w14:paraId="404B1678" w14:textId="77777777" w:rsidR="00247EC9" w:rsidRPr="00247EC9" w:rsidRDefault="00247EC9" w:rsidP="00A71168">
      <w:pPr>
        <w:numPr>
          <w:ilvl w:val="1"/>
          <w:numId w:val="248"/>
        </w:numPr>
        <w:spacing w:after="0"/>
      </w:pPr>
      <w:r w:rsidRPr="00247EC9">
        <w:rPr>
          <w:b/>
          <w:bCs/>
        </w:rPr>
        <w:t>Време</w:t>
      </w:r>
      <w:r w:rsidRPr="00247EC9">
        <w:t xml:space="preserve"> </w:t>
      </w:r>
      <w:r w:rsidRPr="00247EC9">
        <w:rPr>
          <w:b/>
          <w:bCs/>
        </w:rPr>
        <w:t>на</w:t>
      </w:r>
      <w:r w:rsidRPr="00247EC9">
        <w:t xml:space="preserve"> </w:t>
      </w:r>
      <w:r w:rsidRPr="00247EC9">
        <w:rPr>
          <w:b/>
          <w:bCs/>
        </w:rPr>
        <w:t>поява</w:t>
      </w:r>
      <w:r w:rsidRPr="00247EC9">
        <w:t xml:space="preserve">: </w:t>
      </w:r>
      <w:r w:rsidRPr="00247EC9">
        <w:rPr>
          <w:color w:val="EE0000"/>
        </w:rPr>
        <w:t>2-3 часа след хранене, най-силна през нощта и сутрин на гладно</w:t>
      </w:r>
      <w:r w:rsidRPr="00247EC9">
        <w:t>.</w:t>
      </w:r>
    </w:p>
    <w:p w14:paraId="1BA9DB74" w14:textId="77777777" w:rsidR="00247EC9" w:rsidRPr="00247EC9" w:rsidRDefault="00247EC9" w:rsidP="00A71168">
      <w:pPr>
        <w:numPr>
          <w:ilvl w:val="1"/>
          <w:numId w:val="248"/>
        </w:numPr>
        <w:spacing w:after="0"/>
      </w:pPr>
      <w:r w:rsidRPr="00247EC9">
        <w:rPr>
          <w:b/>
          <w:bCs/>
        </w:rPr>
        <w:t>Характер</w:t>
      </w:r>
      <w:r w:rsidRPr="00247EC9">
        <w:t xml:space="preserve">: </w:t>
      </w:r>
      <w:r w:rsidRPr="00247EC9">
        <w:rPr>
          <w:color w:val="EE0000"/>
        </w:rPr>
        <w:t>Остра, горяща, гризяща</w:t>
      </w:r>
      <w:r w:rsidRPr="00247EC9">
        <w:t>.</w:t>
      </w:r>
    </w:p>
    <w:p w14:paraId="5E54AD28" w14:textId="67EFD2FF" w:rsidR="00247EC9" w:rsidRPr="00247EC9" w:rsidRDefault="00247EC9" w:rsidP="00A71168">
      <w:pPr>
        <w:numPr>
          <w:ilvl w:val="1"/>
          <w:numId w:val="248"/>
        </w:numPr>
        <w:spacing w:after="0"/>
      </w:pPr>
      <w:r w:rsidRPr="00247EC9">
        <w:rPr>
          <w:b/>
          <w:bCs/>
        </w:rPr>
        <w:t>Облекчаване</w:t>
      </w:r>
      <w:r w:rsidRPr="00247EC9">
        <w:t xml:space="preserve">: </w:t>
      </w:r>
      <w:r w:rsidRPr="00247EC9">
        <w:rPr>
          <w:color w:val="EE0000"/>
        </w:rPr>
        <w:t>От прием на храна, алкалии, концентриран алкохол, повръщане</w:t>
      </w:r>
      <w:r w:rsidRPr="00247EC9">
        <w:t>.</w:t>
      </w:r>
      <w:r w:rsidR="00FC6E43">
        <w:rPr>
          <w:lang w:val="bg-BG"/>
        </w:rPr>
        <w:br/>
      </w:r>
      <w:r w:rsidR="00FC6E43" w:rsidRPr="00FC6E43">
        <w:rPr>
          <w:sz w:val="20"/>
          <w:szCs w:val="20"/>
          <w:lang w:val="bg-BG"/>
        </w:rPr>
        <w:t>Храната временно неутрализира солната киселина и покрива язвата и стимулира отделянето на бикарбонати и жлъчка.</w:t>
      </w:r>
    </w:p>
    <w:p w14:paraId="7183C453" w14:textId="77777777" w:rsidR="00247EC9" w:rsidRPr="00247EC9" w:rsidRDefault="00247EC9" w:rsidP="00A71168">
      <w:pPr>
        <w:numPr>
          <w:ilvl w:val="1"/>
          <w:numId w:val="248"/>
        </w:numPr>
        <w:spacing w:after="0"/>
      </w:pPr>
      <w:r w:rsidRPr="00247EC9">
        <w:rPr>
          <w:b/>
          <w:bCs/>
        </w:rPr>
        <w:t>Цикличност</w:t>
      </w:r>
      <w:r w:rsidRPr="00247EC9">
        <w:t xml:space="preserve">: </w:t>
      </w:r>
      <w:r w:rsidRPr="00247EC9">
        <w:rPr>
          <w:color w:val="EE0000"/>
        </w:rPr>
        <w:t>Пристъпите са по-чести пролет и есен, с продължителни безболкови периоди</w:t>
      </w:r>
      <w:r w:rsidRPr="00247EC9">
        <w:t>.</w:t>
      </w:r>
    </w:p>
    <w:p w14:paraId="670F9A76" w14:textId="77777777" w:rsidR="00247EC9" w:rsidRPr="00247EC9" w:rsidRDefault="00247EC9" w:rsidP="00A71168">
      <w:pPr>
        <w:numPr>
          <w:ilvl w:val="0"/>
          <w:numId w:val="248"/>
        </w:numPr>
        <w:spacing w:after="0"/>
      </w:pPr>
      <w:r w:rsidRPr="00247EC9">
        <w:rPr>
          <w:b/>
          <w:bCs/>
          <w:color w:val="EE0000"/>
        </w:rPr>
        <w:t>Пирозис</w:t>
      </w:r>
      <w:r w:rsidRPr="00247EC9">
        <w:t>: Често се наблюдава.</w:t>
      </w:r>
    </w:p>
    <w:p w14:paraId="5CA599E0" w14:textId="77777777" w:rsidR="00247EC9" w:rsidRPr="00247EC9" w:rsidRDefault="00247EC9" w:rsidP="00A71168">
      <w:pPr>
        <w:numPr>
          <w:ilvl w:val="0"/>
          <w:numId w:val="248"/>
        </w:numPr>
        <w:spacing w:after="0"/>
      </w:pPr>
      <w:r w:rsidRPr="00247EC9">
        <w:rPr>
          <w:b/>
          <w:bCs/>
          <w:color w:val="EE0000"/>
        </w:rPr>
        <w:t>Обстипация</w:t>
      </w:r>
      <w:r w:rsidRPr="00247EC9">
        <w:t>: Често съпътства.</w:t>
      </w:r>
    </w:p>
    <w:p w14:paraId="580D0DA0" w14:textId="25C87890" w:rsidR="00247EC9" w:rsidRPr="00247EC9" w:rsidRDefault="00247EC9" w:rsidP="00A71168">
      <w:pPr>
        <w:numPr>
          <w:ilvl w:val="0"/>
          <w:numId w:val="248"/>
        </w:numPr>
        <w:spacing w:after="0"/>
      </w:pPr>
      <w:r w:rsidRPr="00247EC9">
        <w:rPr>
          <w:b/>
          <w:bCs/>
        </w:rPr>
        <w:t>Обективно</w:t>
      </w:r>
      <w:r w:rsidRPr="00247EC9">
        <w:t xml:space="preserve">: Болните са </w:t>
      </w:r>
      <w:r w:rsidRPr="00247EC9">
        <w:rPr>
          <w:color w:val="EE0000"/>
        </w:rPr>
        <w:t>добре охранени</w:t>
      </w:r>
      <w:r w:rsidRPr="00247EC9">
        <w:t xml:space="preserve">, плеторични. Езикът е </w:t>
      </w:r>
      <w:r w:rsidRPr="00247EC9">
        <w:rPr>
          <w:color w:val="EE0000"/>
        </w:rPr>
        <w:t>обложен</w:t>
      </w:r>
      <w:r w:rsidRPr="00247EC9">
        <w:t xml:space="preserve">. </w:t>
      </w:r>
      <w:r w:rsidRPr="00247EC9">
        <w:rPr>
          <w:color w:val="EE0000"/>
        </w:rPr>
        <w:t>Палпаторна болезненост в епигастриума, по средата между пъпа и processus xyphoideus или леко вдясно</w:t>
      </w:r>
      <w:r w:rsidRPr="00247EC9">
        <w:t xml:space="preserve">. </w:t>
      </w:r>
      <w:r w:rsidRPr="00247EC9">
        <w:rPr>
          <w:u w:val="single"/>
        </w:rPr>
        <w:t>Няма мускулна защита</w:t>
      </w:r>
      <w:r w:rsidRPr="00247EC9">
        <w:t>.</w:t>
      </w:r>
      <w:r>
        <w:rPr>
          <w:lang w:val="bg-BG"/>
        </w:rPr>
        <w:br/>
      </w:r>
    </w:p>
    <w:p w14:paraId="07D09882" w14:textId="77777777" w:rsidR="00247EC9" w:rsidRPr="00247EC9" w:rsidRDefault="00247EC9" w:rsidP="00706DB1">
      <w:pPr>
        <w:spacing w:after="0"/>
      </w:pPr>
      <w:r w:rsidRPr="00247EC9">
        <w:rPr>
          <w:b/>
          <w:bCs/>
        </w:rPr>
        <w:t>Изследвания:</w:t>
      </w:r>
    </w:p>
    <w:p w14:paraId="68775D7C" w14:textId="77777777" w:rsidR="00247EC9" w:rsidRPr="00247EC9" w:rsidRDefault="00247EC9" w:rsidP="00A71168">
      <w:pPr>
        <w:numPr>
          <w:ilvl w:val="0"/>
          <w:numId w:val="249"/>
        </w:numPr>
        <w:spacing w:after="0"/>
      </w:pPr>
      <w:r w:rsidRPr="00247EC9">
        <w:rPr>
          <w:b/>
          <w:bCs/>
          <w:color w:val="EE0000"/>
        </w:rPr>
        <w:t>Гастродуоденофиброскопия</w:t>
      </w:r>
      <w:r w:rsidRPr="00247EC9">
        <w:t>: Основен метод за диагностика – определя локализация, стадий, големина на язвата.</w:t>
      </w:r>
    </w:p>
    <w:p w14:paraId="464A48F8" w14:textId="77777777" w:rsidR="00247EC9" w:rsidRPr="00247EC9" w:rsidRDefault="00247EC9" w:rsidP="00A71168">
      <w:pPr>
        <w:numPr>
          <w:ilvl w:val="0"/>
          <w:numId w:val="249"/>
        </w:numPr>
        <w:spacing w:after="0"/>
      </w:pPr>
      <w:r w:rsidRPr="00247EC9">
        <w:rPr>
          <w:b/>
          <w:bCs/>
          <w:color w:val="EE0000"/>
        </w:rPr>
        <w:t>Рентгеново изследване с контраст</w:t>
      </w:r>
      <w:r w:rsidRPr="00247EC9">
        <w:t xml:space="preserve">: </w:t>
      </w:r>
      <w:r w:rsidRPr="00247EC9">
        <w:rPr>
          <w:u w:val="single"/>
        </w:rPr>
        <w:t>При усложнена язва (стеноза) или нежелание за фиброскопия</w:t>
      </w:r>
      <w:r w:rsidRPr="00247EC9">
        <w:t>.</w:t>
      </w:r>
    </w:p>
    <w:p w14:paraId="2ADE33A7" w14:textId="767E74FF" w:rsidR="00247EC9" w:rsidRPr="00247EC9" w:rsidRDefault="00247EC9" w:rsidP="00A71168">
      <w:pPr>
        <w:numPr>
          <w:ilvl w:val="0"/>
          <w:numId w:val="249"/>
        </w:numPr>
        <w:spacing w:after="0"/>
      </w:pPr>
      <w:r w:rsidRPr="00247EC9">
        <w:rPr>
          <w:b/>
          <w:bCs/>
          <w:color w:val="EE0000"/>
        </w:rPr>
        <w:t>Стомашна киселинност</w:t>
      </w:r>
      <w:r w:rsidRPr="00247EC9">
        <w:t>: Обикновено повишена, но сондиране се прави по изключение.</w:t>
      </w:r>
      <w:r w:rsidR="00FC6E43">
        <w:rPr>
          <w:lang w:val="bg-BG"/>
        </w:rPr>
        <w:br/>
      </w:r>
    </w:p>
    <w:p w14:paraId="2970542D" w14:textId="77777777" w:rsidR="00247EC9" w:rsidRPr="00247EC9" w:rsidRDefault="00247EC9" w:rsidP="00706DB1">
      <w:pPr>
        <w:spacing w:after="0"/>
      </w:pPr>
      <w:r w:rsidRPr="00247EC9">
        <w:rPr>
          <w:b/>
          <w:bCs/>
        </w:rPr>
        <w:t>Усложнения:</w:t>
      </w:r>
    </w:p>
    <w:p w14:paraId="555A1943" w14:textId="77777777" w:rsidR="00247EC9" w:rsidRPr="00247EC9" w:rsidRDefault="00247EC9" w:rsidP="00A71168">
      <w:pPr>
        <w:numPr>
          <w:ilvl w:val="0"/>
          <w:numId w:val="250"/>
        </w:numPr>
        <w:spacing w:after="0"/>
      </w:pPr>
      <w:r w:rsidRPr="00247EC9">
        <w:rPr>
          <w:b/>
          <w:bCs/>
          <w:color w:val="EE0000"/>
        </w:rPr>
        <w:lastRenderedPageBreak/>
        <w:t>Кръвоизлив</w:t>
      </w:r>
      <w:r w:rsidRPr="00247EC9">
        <w:t xml:space="preserve">: Проявява се с </w:t>
      </w:r>
      <w:r w:rsidRPr="00247EC9">
        <w:rPr>
          <w:b/>
          <w:bCs/>
          <w:color w:val="EE0000"/>
        </w:rPr>
        <w:t>мелена</w:t>
      </w:r>
      <w:r w:rsidRPr="00247EC9">
        <w:rPr>
          <w:color w:val="EE0000"/>
        </w:rPr>
        <w:t xml:space="preserve"> </w:t>
      </w:r>
      <w:r w:rsidRPr="00247EC9">
        <w:t xml:space="preserve">(черни, катранени изпражнения), </w:t>
      </w:r>
      <w:r w:rsidRPr="00247EC9">
        <w:rPr>
          <w:b/>
          <w:bCs/>
          <w:color w:val="EE0000"/>
        </w:rPr>
        <w:t>хематемеза</w:t>
      </w:r>
      <w:r w:rsidRPr="00247EC9">
        <w:rPr>
          <w:color w:val="EE0000"/>
        </w:rPr>
        <w:t xml:space="preserve"> </w:t>
      </w:r>
      <w:r w:rsidRPr="00247EC9">
        <w:t xml:space="preserve">(повръщане на кръв), развитие на </w:t>
      </w:r>
      <w:r w:rsidRPr="00247EC9">
        <w:rPr>
          <w:color w:val="EE0000"/>
        </w:rPr>
        <w:t>остра постхеморагична анемия</w:t>
      </w:r>
      <w:r w:rsidRPr="00247EC9">
        <w:t xml:space="preserve">, </w:t>
      </w:r>
      <w:r w:rsidRPr="00247EC9">
        <w:rPr>
          <w:color w:val="EE0000"/>
        </w:rPr>
        <w:t>хеморагичен шо</w:t>
      </w:r>
      <w:r w:rsidRPr="00247EC9">
        <w:t>к.</w:t>
      </w:r>
    </w:p>
    <w:p w14:paraId="7C881426" w14:textId="77777777" w:rsidR="00247EC9" w:rsidRPr="00247EC9" w:rsidRDefault="00247EC9" w:rsidP="00A71168">
      <w:pPr>
        <w:numPr>
          <w:ilvl w:val="0"/>
          <w:numId w:val="250"/>
        </w:numPr>
        <w:spacing w:after="0"/>
      </w:pPr>
      <w:r w:rsidRPr="00247EC9">
        <w:rPr>
          <w:b/>
          <w:bCs/>
          <w:color w:val="EE0000"/>
        </w:rPr>
        <w:t>Перфорация</w:t>
      </w:r>
      <w:r w:rsidRPr="00247EC9">
        <w:t xml:space="preserve">: </w:t>
      </w:r>
      <w:r w:rsidRPr="00247EC9">
        <w:rPr>
          <w:color w:val="EE0000"/>
        </w:rPr>
        <w:t>Пробив в перитонеалната кухина с много силна, "кинжална" болка, болният стои свит, притиска корема</w:t>
      </w:r>
      <w:r w:rsidRPr="00247EC9">
        <w:t>.</w:t>
      </w:r>
    </w:p>
    <w:p w14:paraId="0B79FCD4" w14:textId="77777777" w:rsidR="00247EC9" w:rsidRPr="00247EC9" w:rsidRDefault="00247EC9" w:rsidP="00A71168">
      <w:pPr>
        <w:numPr>
          <w:ilvl w:val="0"/>
          <w:numId w:val="250"/>
        </w:numPr>
        <w:spacing w:after="0"/>
      </w:pPr>
      <w:r w:rsidRPr="00247EC9">
        <w:rPr>
          <w:b/>
          <w:bCs/>
          <w:color w:val="EE0000"/>
        </w:rPr>
        <w:t>Пенетрация</w:t>
      </w:r>
      <w:r w:rsidRPr="00247EC9">
        <w:rPr>
          <w:color w:val="EE0000"/>
        </w:rPr>
        <w:t>: Най-често назад към панкреаса – болката става постоянна, излъчва се към гърба</w:t>
      </w:r>
      <w:r w:rsidRPr="00247EC9">
        <w:t>.</w:t>
      </w:r>
    </w:p>
    <w:p w14:paraId="61E510C7" w14:textId="6C5B5E35" w:rsidR="00247EC9" w:rsidRPr="00247EC9" w:rsidRDefault="00247EC9" w:rsidP="00A71168">
      <w:pPr>
        <w:numPr>
          <w:ilvl w:val="0"/>
          <w:numId w:val="250"/>
        </w:numPr>
        <w:spacing w:after="0"/>
      </w:pPr>
      <w:r w:rsidRPr="00247EC9">
        <w:rPr>
          <w:b/>
          <w:bCs/>
          <w:color w:val="EE0000"/>
        </w:rPr>
        <w:t>Пилорна стеноза</w:t>
      </w:r>
      <w:r w:rsidRPr="00247EC9">
        <w:t>: Дилатация на стомаха, задръжка на храна, обилни повръщания, обезводняване, хипотония, стомашно плискане.</w:t>
      </w:r>
      <w:r w:rsidR="00FC6E43">
        <w:rPr>
          <w:lang w:val="bg-BG"/>
        </w:rPr>
        <w:br/>
      </w:r>
    </w:p>
    <w:p w14:paraId="2BC1923D" w14:textId="77777777" w:rsidR="00247EC9" w:rsidRPr="00247EC9" w:rsidRDefault="00247EC9" w:rsidP="00706DB1">
      <w:pPr>
        <w:spacing w:after="0"/>
      </w:pPr>
      <w:r w:rsidRPr="00247EC9">
        <w:rPr>
          <w:b/>
          <w:bCs/>
        </w:rPr>
        <w:t>Прогноза:</w:t>
      </w:r>
    </w:p>
    <w:p w14:paraId="3C13EFDF" w14:textId="77777777" w:rsidR="00247EC9" w:rsidRPr="00247EC9" w:rsidRDefault="00247EC9" w:rsidP="00A71168">
      <w:pPr>
        <w:numPr>
          <w:ilvl w:val="0"/>
          <w:numId w:val="251"/>
        </w:numPr>
        <w:spacing w:after="0"/>
      </w:pPr>
      <w:r w:rsidRPr="00247EC9">
        <w:t>Благоприятна при съвременно лечение.</w:t>
      </w:r>
    </w:p>
    <w:p w14:paraId="63E62350" w14:textId="77777777" w:rsidR="00247EC9" w:rsidRPr="00247EC9" w:rsidRDefault="00247EC9" w:rsidP="00A71168">
      <w:pPr>
        <w:numPr>
          <w:ilvl w:val="0"/>
          <w:numId w:val="251"/>
        </w:numPr>
        <w:spacing w:after="0"/>
      </w:pPr>
      <w:r w:rsidRPr="00247EC9">
        <w:t>Протичането е хронично-рецидивиращо, с възможни обостряния след години на ремисия.</w:t>
      </w:r>
    </w:p>
    <w:p w14:paraId="0EE5A415" w14:textId="77777777" w:rsidR="00247EC9" w:rsidRPr="00247EC9" w:rsidRDefault="00247EC9" w:rsidP="00A71168">
      <w:pPr>
        <w:numPr>
          <w:ilvl w:val="0"/>
          <w:numId w:val="251"/>
        </w:numPr>
        <w:spacing w:after="0"/>
      </w:pPr>
      <w:r w:rsidRPr="00247EC9">
        <w:t>Оперативно лечение се налага рядко.</w:t>
      </w:r>
    </w:p>
    <w:p w14:paraId="04D5234D" w14:textId="77777777" w:rsidR="000B3F5C" w:rsidRPr="00991F86" w:rsidRDefault="000B3F5C" w:rsidP="00706DB1">
      <w:pPr>
        <w:spacing w:after="0"/>
        <w:rPr>
          <w:lang w:val="bg-BG"/>
        </w:rPr>
      </w:pPr>
    </w:p>
    <w:p w14:paraId="196A62E6" w14:textId="77777777" w:rsidR="00991F86" w:rsidRPr="00991F86" w:rsidRDefault="00991F86" w:rsidP="00706DB1">
      <w:pPr>
        <w:spacing w:after="0"/>
        <w:rPr>
          <w:lang w:val="bg-BG"/>
        </w:rPr>
      </w:pPr>
    </w:p>
    <w:p w14:paraId="6D0DF398" w14:textId="77777777" w:rsidR="00991F86" w:rsidRDefault="00991F86" w:rsidP="00706DB1">
      <w:pPr>
        <w:spacing w:after="0"/>
        <w:rPr>
          <w:b/>
          <w:bCs/>
          <w:lang w:val="bg-BG"/>
        </w:rPr>
      </w:pPr>
    </w:p>
    <w:p w14:paraId="7DFDB87D" w14:textId="099B944A" w:rsidR="00B54F7D" w:rsidRDefault="00B54F7D" w:rsidP="00706DB1">
      <w:pPr>
        <w:spacing w:after="0"/>
        <w:rPr>
          <w:b/>
          <w:bCs/>
          <w:lang w:val="bg-BG"/>
        </w:rPr>
      </w:pPr>
      <w:r>
        <w:rPr>
          <w:b/>
          <w:bCs/>
          <w:lang w:val="bg-BG"/>
        </w:rPr>
        <w:br w:type="page"/>
      </w:r>
    </w:p>
    <w:p w14:paraId="4DC94B2F" w14:textId="46050579" w:rsidR="001D16DC" w:rsidRPr="00790AD2" w:rsidRDefault="00790AD2" w:rsidP="00706DB1">
      <w:pPr>
        <w:suppressAutoHyphens/>
        <w:spacing w:after="0" w:line="240" w:lineRule="auto"/>
        <w:jc w:val="center"/>
        <w:rPr>
          <w:b/>
          <w:bCs/>
          <w:lang w:val="bg-BG"/>
        </w:rPr>
      </w:pPr>
      <w:r w:rsidRPr="00790AD2">
        <w:rPr>
          <w:b/>
          <w:bCs/>
          <w:lang w:val="bg-BG"/>
        </w:rPr>
        <w:lastRenderedPageBreak/>
        <w:t xml:space="preserve">89. </w:t>
      </w:r>
      <w:r w:rsidR="001D16DC" w:rsidRPr="00790AD2">
        <w:rPr>
          <w:b/>
          <w:bCs/>
          <w:lang w:val="bg-BG"/>
        </w:rPr>
        <w:t>Рак на стомаха. Етиология, патогенеза, морфология, клинична картина, форми, диагноза.</w:t>
      </w:r>
    </w:p>
    <w:p w14:paraId="591AA92E" w14:textId="77777777" w:rsidR="00790AD2" w:rsidRPr="00790AD2" w:rsidRDefault="00790AD2" w:rsidP="00706DB1">
      <w:pPr>
        <w:spacing w:after="0"/>
        <w:rPr>
          <w:b/>
          <w:bCs/>
        </w:rPr>
      </w:pPr>
      <w:r w:rsidRPr="00790AD2">
        <w:rPr>
          <w:b/>
          <w:bCs/>
        </w:rPr>
        <w:t>Рак на стомаха (Carcinoma Ventriculi)</w:t>
      </w:r>
    </w:p>
    <w:p w14:paraId="6ED91F6D" w14:textId="77777777" w:rsidR="00790AD2" w:rsidRPr="00790AD2" w:rsidRDefault="00790AD2" w:rsidP="00706DB1">
      <w:pPr>
        <w:spacing w:after="0"/>
      </w:pPr>
      <w:r w:rsidRPr="00790AD2">
        <w:rPr>
          <w:b/>
          <w:bCs/>
        </w:rPr>
        <w:t>Дефиниция:</w:t>
      </w:r>
    </w:p>
    <w:p w14:paraId="1A979103" w14:textId="77777777" w:rsidR="00790AD2" w:rsidRPr="00790AD2" w:rsidRDefault="00790AD2" w:rsidP="00A71168">
      <w:pPr>
        <w:numPr>
          <w:ilvl w:val="0"/>
          <w:numId w:val="252"/>
        </w:numPr>
        <w:spacing w:after="0"/>
      </w:pPr>
      <w:r w:rsidRPr="00790AD2">
        <w:t>На трето място по честота сред злокачествените тумори.</w:t>
      </w:r>
    </w:p>
    <w:p w14:paraId="43A2CFAB" w14:textId="77777777" w:rsidR="00790AD2" w:rsidRPr="00790AD2" w:rsidRDefault="00790AD2" w:rsidP="00A71168">
      <w:pPr>
        <w:numPr>
          <w:ilvl w:val="0"/>
          <w:numId w:val="252"/>
        </w:numPr>
        <w:spacing w:after="0"/>
      </w:pPr>
      <w:r w:rsidRPr="00790AD2">
        <w:t>В 90% е аденокарцином, а в останалите – лимфом и лейомиосарком.</w:t>
      </w:r>
    </w:p>
    <w:p w14:paraId="5805BA12" w14:textId="11584DFF" w:rsidR="00790AD2" w:rsidRPr="00790AD2" w:rsidRDefault="00790AD2" w:rsidP="00A71168">
      <w:pPr>
        <w:numPr>
          <w:ilvl w:val="0"/>
          <w:numId w:val="252"/>
        </w:numPr>
        <w:spacing w:after="0"/>
      </w:pPr>
      <w:r w:rsidRPr="00790AD2">
        <w:t>Етиологията му остава не напълно изяснена.</w:t>
      </w:r>
      <w:r w:rsidR="004F58F8">
        <w:rPr>
          <w:lang w:val="bg-BG"/>
        </w:rPr>
        <w:br/>
      </w:r>
    </w:p>
    <w:p w14:paraId="6EC03468" w14:textId="77777777" w:rsidR="00790AD2" w:rsidRPr="00790AD2" w:rsidRDefault="00790AD2" w:rsidP="00706DB1">
      <w:pPr>
        <w:spacing w:after="0"/>
      </w:pPr>
      <w:r w:rsidRPr="00790AD2">
        <w:rPr>
          <w:b/>
          <w:bCs/>
        </w:rPr>
        <w:t>Клиника (общ преглед):</w:t>
      </w:r>
    </w:p>
    <w:p w14:paraId="5EA75AE3" w14:textId="77777777" w:rsidR="00790AD2" w:rsidRPr="00790AD2" w:rsidRDefault="00790AD2" w:rsidP="00A71168">
      <w:pPr>
        <w:numPr>
          <w:ilvl w:val="0"/>
          <w:numId w:val="253"/>
        </w:numPr>
        <w:spacing w:after="0"/>
      </w:pPr>
      <w:r w:rsidRPr="00790AD2">
        <w:t>В ранните стадии се развива безсимптомно.</w:t>
      </w:r>
    </w:p>
    <w:p w14:paraId="55569FE3" w14:textId="77777777" w:rsidR="00790AD2" w:rsidRPr="00790AD2" w:rsidRDefault="00790AD2" w:rsidP="00A71168">
      <w:pPr>
        <w:numPr>
          <w:ilvl w:val="0"/>
          <w:numId w:val="253"/>
        </w:numPr>
        <w:spacing w:after="0"/>
      </w:pPr>
      <w:r w:rsidRPr="00790AD2">
        <w:t>С напредване на процеса се явява стомашен дискомфорт, анорексия, които прогресират.</w:t>
      </w:r>
    </w:p>
    <w:p w14:paraId="7740B71B" w14:textId="77777777" w:rsidR="00790AD2" w:rsidRPr="00790AD2" w:rsidRDefault="00790AD2" w:rsidP="00A71168">
      <w:pPr>
        <w:numPr>
          <w:ilvl w:val="0"/>
          <w:numId w:val="253"/>
        </w:numPr>
        <w:spacing w:after="0"/>
      </w:pPr>
      <w:r w:rsidRPr="00790AD2">
        <w:t>Появява се болка, мелена, хематемеза и анемия.</w:t>
      </w:r>
    </w:p>
    <w:p w14:paraId="08BD7961" w14:textId="77777777" w:rsidR="00790AD2" w:rsidRPr="00790AD2" w:rsidRDefault="00790AD2" w:rsidP="00A71168">
      <w:pPr>
        <w:numPr>
          <w:ilvl w:val="0"/>
          <w:numId w:val="253"/>
        </w:numPr>
        <w:spacing w:after="0"/>
      </w:pPr>
      <w:r w:rsidRPr="00790AD2">
        <w:t>Палпаторно установяване на тумора е възможно само при много напреднал процес.</w:t>
      </w:r>
    </w:p>
    <w:p w14:paraId="67E6275F" w14:textId="03B4EAD6" w:rsidR="00790AD2" w:rsidRPr="00790AD2" w:rsidRDefault="00790AD2" w:rsidP="00A71168">
      <w:pPr>
        <w:numPr>
          <w:ilvl w:val="0"/>
          <w:numId w:val="253"/>
        </w:numPr>
        <w:spacing w:after="0"/>
      </w:pPr>
      <w:r w:rsidRPr="00790AD2">
        <w:t>Диагнозата се поставя чрез гастрофиброскопия.</w:t>
      </w:r>
      <w:r w:rsidR="004F58F8">
        <w:rPr>
          <w:lang w:val="bg-BG"/>
        </w:rPr>
        <w:br/>
      </w:r>
    </w:p>
    <w:p w14:paraId="03815D01" w14:textId="77777777" w:rsidR="00790AD2" w:rsidRPr="00790AD2" w:rsidRDefault="00790AD2" w:rsidP="00706DB1">
      <w:pPr>
        <w:spacing w:after="0"/>
      </w:pPr>
      <w:r w:rsidRPr="00790AD2">
        <w:rPr>
          <w:b/>
          <w:bCs/>
        </w:rPr>
        <w:t>Етиология:</w:t>
      </w:r>
    </w:p>
    <w:p w14:paraId="14D99BA6" w14:textId="77777777" w:rsidR="00790AD2" w:rsidRPr="00790AD2" w:rsidRDefault="00790AD2" w:rsidP="00A71168">
      <w:pPr>
        <w:numPr>
          <w:ilvl w:val="0"/>
          <w:numId w:val="254"/>
        </w:numPr>
        <w:spacing w:after="0"/>
      </w:pPr>
      <w:r w:rsidRPr="00790AD2">
        <w:rPr>
          <w:color w:val="EE0000"/>
        </w:rPr>
        <w:t>Неизяснена</w:t>
      </w:r>
      <w:r w:rsidRPr="00790AD2">
        <w:t>.</w:t>
      </w:r>
    </w:p>
    <w:p w14:paraId="4399E91A" w14:textId="77777777" w:rsidR="00B106E9" w:rsidRPr="00B106E9" w:rsidRDefault="00790AD2" w:rsidP="00A71168">
      <w:pPr>
        <w:numPr>
          <w:ilvl w:val="0"/>
          <w:numId w:val="254"/>
        </w:numPr>
        <w:spacing w:after="0"/>
      </w:pPr>
      <w:r w:rsidRPr="00790AD2">
        <w:rPr>
          <w:b/>
          <w:bCs/>
          <w:color w:val="EE0000"/>
        </w:rPr>
        <w:t>Нитрати и нитрити</w:t>
      </w:r>
      <w:r w:rsidRPr="00790AD2">
        <w:rPr>
          <w:b/>
          <w:bCs/>
        </w:rPr>
        <w:t>:</w:t>
      </w:r>
      <w:r w:rsidRPr="00790AD2">
        <w:t xml:space="preserve"> Най-често споменаван фактор, тъй като в стомаха се превръщат в </w:t>
      </w:r>
      <w:r w:rsidRPr="00790AD2">
        <w:rPr>
          <w:color w:val="EE0000"/>
        </w:rPr>
        <w:t>карциногенни нитрозамини</w:t>
      </w:r>
      <w:r w:rsidRPr="00790AD2">
        <w:t>.</w:t>
      </w:r>
    </w:p>
    <w:p w14:paraId="5FF4ECF4" w14:textId="77777777" w:rsidR="00B106E9" w:rsidRPr="00B106E9" w:rsidRDefault="00B106E9" w:rsidP="00A71168">
      <w:pPr>
        <w:numPr>
          <w:ilvl w:val="0"/>
          <w:numId w:val="254"/>
        </w:numPr>
        <w:spacing w:after="0"/>
      </w:pPr>
      <w:r w:rsidRPr="00B106E9">
        <w:rPr>
          <w:b/>
          <w:bCs/>
          <w:color w:val="EE0000"/>
        </w:rPr>
        <w:t>Helicobacter pylori</w:t>
      </w:r>
      <w:r w:rsidRPr="00B106E9">
        <w:rPr>
          <w:color w:val="EE0000"/>
        </w:rPr>
        <w:t xml:space="preserve"> </w:t>
      </w:r>
      <w:r w:rsidRPr="00B106E9">
        <w:t>инфекция – хроничното възпаление и атрофичният гастрит, които тя причинява, увеличават риска.</w:t>
      </w:r>
    </w:p>
    <w:p w14:paraId="08120651" w14:textId="77777777" w:rsidR="00B106E9" w:rsidRPr="00B106E9" w:rsidRDefault="00B106E9" w:rsidP="00A71168">
      <w:pPr>
        <w:numPr>
          <w:ilvl w:val="0"/>
          <w:numId w:val="254"/>
        </w:numPr>
        <w:spacing w:after="0"/>
      </w:pPr>
      <w:r w:rsidRPr="00B106E9">
        <w:rPr>
          <w:b/>
          <w:bCs/>
        </w:rPr>
        <w:t>Генетична предразположеност</w:t>
      </w:r>
      <w:r w:rsidRPr="00B106E9">
        <w:t xml:space="preserve"> – по-често при кръвна група А.</w:t>
      </w:r>
    </w:p>
    <w:p w14:paraId="023FDAE0" w14:textId="77777777" w:rsidR="00B106E9" w:rsidRPr="00B106E9" w:rsidRDefault="00B106E9" w:rsidP="00A71168">
      <w:pPr>
        <w:numPr>
          <w:ilvl w:val="0"/>
          <w:numId w:val="254"/>
        </w:numPr>
        <w:spacing w:after="0"/>
      </w:pPr>
      <w:r w:rsidRPr="00B106E9">
        <w:rPr>
          <w:b/>
          <w:bCs/>
          <w:color w:val="EE0000"/>
        </w:rPr>
        <w:t>Намалена киселинност</w:t>
      </w:r>
      <w:r w:rsidRPr="00B106E9">
        <w:rPr>
          <w:color w:val="EE0000"/>
        </w:rPr>
        <w:t xml:space="preserve"> (ахлорхидрия, хипохлорхидрия)</w:t>
      </w:r>
      <w:r w:rsidRPr="00B106E9">
        <w:t xml:space="preserve"> – при хроничен атрофичен гастрит и пернициозна анемия.</w:t>
      </w:r>
    </w:p>
    <w:p w14:paraId="7B34F030" w14:textId="66A61DCB" w:rsidR="00790AD2" w:rsidRPr="00790AD2" w:rsidRDefault="00B106E9" w:rsidP="00A71168">
      <w:pPr>
        <w:numPr>
          <w:ilvl w:val="0"/>
          <w:numId w:val="254"/>
        </w:numPr>
        <w:spacing w:after="0"/>
      </w:pPr>
      <w:r w:rsidRPr="00B106E9">
        <w:rPr>
          <w:b/>
          <w:bCs/>
        </w:rPr>
        <w:t>Други фактори:</w:t>
      </w:r>
      <w:r w:rsidRPr="00B106E9">
        <w:t xml:space="preserve"> </w:t>
      </w:r>
      <w:r w:rsidRPr="00B106E9">
        <w:rPr>
          <w:color w:val="EE0000"/>
        </w:rPr>
        <w:t>тютюнопушене, алкохол, хронична язва, предшестващи операции на стомаха</w:t>
      </w:r>
      <w:r w:rsidRPr="00B106E9">
        <w:t>.</w:t>
      </w:r>
      <w:r w:rsidR="004F58F8">
        <w:rPr>
          <w:lang w:val="bg-BG"/>
        </w:rPr>
        <w:br/>
      </w:r>
    </w:p>
    <w:p w14:paraId="38EF6D2E" w14:textId="77777777" w:rsidR="00790AD2" w:rsidRDefault="00790AD2" w:rsidP="00706DB1">
      <w:pPr>
        <w:spacing w:after="0"/>
        <w:rPr>
          <w:b/>
          <w:bCs/>
          <w:lang w:val="bg-BG"/>
        </w:rPr>
      </w:pPr>
      <w:r w:rsidRPr="00790AD2">
        <w:rPr>
          <w:b/>
          <w:bCs/>
        </w:rPr>
        <w:t>Патогенеза:</w:t>
      </w:r>
    </w:p>
    <w:p w14:paraId="30305AE3" w14:textId="50616557" w:rsidR="00576C3C" w:rsidRPr="00576C3C" w:rsidRDefault="00576C3C" w:rsidP="00706DB1">
      <w:pPr>
        <w:pStyle w:val="ListParagraph"/>
        <w:numPr>
          <w:ilvl w:val="0"/>
          <w:numId w:val="8"/>
        </w:numPr>
        <w:spacing w:after="0"/>
      </w:pPr>
      <w:r w:rsidRPr="00576C3C">
        <w:rPr>
          <w:color w:val="EE0000"/>
        </w:rPr>
        <w:t>Дългогодишно хронично възпаление (най-често от H. pylori) → атрофичен гастрит → чревна метаплазия → дисплазия → карцином</w:t>
      </w:r>
      <w:r w:rsidRPr="00576C3C">
        <w:t>.</w:t>
      </w:r>
    </w:p>
    <w:p w14:paraId="4A1B78B3" w14:textId="646B14A6" w:rsidR="00576C3C" w:rsidRPr="00576C3C" w:rsidRDefault="00576C3C" w:rsidP="00706DB1">
      <w:pPr>
        <w:pStyle w:val="ListParagraph"/>
        <w:numPr>
          <w:ilvl w:val="0"/>
          <w:numId w:val="8"/>
        </w:numPr>
        <w:spacing w:after="0"/>
      </w:pPr>
      <w:r w:rsidRPr="00576C3C">
        <w:t>Карциногенни вещества (нитрозамини) увреждат ДНК на стомашните клетки.</w:t>
      </w:r>
    </w:p>
    <w:p w14:paraId="1AF25ABF" w14:textId="20F75D38" w:rsidR="00576C3C" w:rsidRPr="00576C3C" w:rsidRDefault="00576C3C" w:rsidP="00706DB1">
      <w:pPr>
        <w:pStyle w:val="ListParagraph"/>
        <w:numPr>
          <w:ilvl w:val="0"/>
          <w:numId w:val="8"/>
        </w:numPr>
        <w:spacing w:after="0"/>
      </w:pPr>
      <w:r w:rsidRPr="00576C3C">
        <w:t>Намалената киселинност улеснява бактериалния растеж и образуването на канцерогени.</w:t>
      </w:r>
    </w:p>
    <w:p w14:paraId="5299E09E" w14:textId="4C91EEB4" w:rsidR="00790AD2" w:rsidRPr="00576C3C" w:rsidRDefault="00576C3C" w:rsidP="00706DB1">
      <w:pPr>
        <w:pStyle w:val="ListParagraph"/>
        <w:numPr>
          <w:ilvl w:val="0"/>
          <w:numId w:val="8"/>
        </w:numPr>
        <w:spacing w:after="0"/>
        <w:rPr>
          <w:lang w:val="bg-BG"/>
        </w:rPr>
      </w:pPr>
      <w:r w:rsidRPr="00576C3C">
        <w:t>Генетични фактори и имунни нарушения също участват.</w:t>
      </w:r>
      <w:r w:rsidR="004F58F8" w:rsidRPr="00576C3C">
        <w:rPr>
          <w:lang w:val="bg-BG"/>
        </w:rPr>
        <w:br/>
      </w:r>
    </w:p>
    <w:p w14:paraId="744AE0CA" w14:textId="77777777" w:rsidR="00790AD2" w:rsidRPr="00790AD2" w:rsidRDefault="00790AD2" w:rsidP="00706DB1">
      <w:pPr>
        <w:spacing w:after="0"/>
      </w:pPr>
      <w:r w:rsidRPr="00790AD2">
        <w:rPr>
          <w:b/>
          <w:bCs/>
        </w:rPr>
        <w:t>Патоанатомия:</w:t>
      </w:r>
    </w:p>
    <w:p w14:paraId="779EABF3" w14:textId="77777777" w:rsidR="00790AD2" w:rsidRPr="00790AD2" w:rsidRDefault="00790AD2" w:rsidP="00A71168">
      <w:pPr>
        <w:numPr>
          <w:ilvl w:val="0"/>
          <w:numId w:val="255"/>
        </w:numPr>
        <w:spacing w:after="0"/>
      </w:pPr>
      <w:r w:rsidRPr="00790AD2">
        <w:rPr>
          <w:b/>
          <w:bCs/>
        </w:rPr>
        <w:t>Хистология:</w:t>
      </w:r>
      <w:r w:rsidRPr="00790AD2">
        <w:t xml:space="preserve"> В </w:t>
      </w:r>
      <w:r w:rsidRPr="00790AD2">
        <w:rPr>
          <w:color w:val="EE0000"/>
        </w:rPr>
        <w:t xml:space="preserve">90% е аденокарцином </w:t>
      </w:r>
      <w:r w:rsidRPr="00790AD2">
        <w:t xml:space="preserve">и недиференциран карцином. Останалите </w:t>
      </w:r>
      <w:r w:rsidRPr="00790AD2">
        <w:rPr>
          <w:color w:val="EE0000"/>
        </w:rPr>
        <w:t>10% са лимфоми и лейомиосаркоми</w:t>
      </w:r>
      <w:r w:rsidRPr="00790AD2">
        <w:t>.</w:t>
      </w:r>
    </w:p>
    <w:p w14:paraId="1D37922C" w14:textId="77777777" w:rsidR="00790AD2" w:rsidRPr="00790AD2" w:rsidRDefault="00790AD2" w:rsidP="00A71168">
      <w:pPr>
        <w:numPr>
          <w:ilvl w:val="0"/>
          <w:numId w:val="255"/>
        </w:numPr>
        <w:spacing w:after="0"/>
      </w:pPr>
      <w:r w:rsidRPr="00790AD2">
        <w:rPr>
          <w:b/>
          <w:bCs/>
        </w:rPr>
        <w:t>Локализация:</w:t>
      </w:r>
      <w:r w:rsidRPr="00790AD2">
        <w:t xml:space="preserve"> Най-често в малката кривина на стомаха и антрума.</w:t>
      </w:r>
    </w:p>
    <w:p w14:paraId="77EF766D" w14:textId="1ABF980E" w:rsidR="00790AD2" w:rsidRPr="00790AD2" w:rsidRDefault="00790AD2" w:rsidP="00A71168">
      <w:pPr>
        <w:numPr>
          <w:ilvl w:val="0"/>
          <w:numId w:val="255"/>
        </w:numPr>
        <w:spacing w:after="0"/>
      </w:pPr>
      <w:r w:rsidRPr="00790AD2">
        <w:rPr>
          <w:b/>
          <w:bCs/>
        </w:rPr>
        <w:t>Макроскопски форми:</w:t>
      </w:r>
      <w:r w:rsidRPr="00790AD2">
        <w:t xml:space="preserve"> </w:t>
      </w:r>
      <w:r w:rsidRPr="00790AD2">
        <w:rPr>
          <w:color w:val="EE0000"/>
        </w:rPr>
        <w:t>Дифузна</w:t>
      </w:r>
      <w:r w:rsidRPr="00790AD2">
        <w:t xml:space="preserve"> (инфилтрираща, </w:t>
      </w:r>
      <w:r w:rsidRPr="00790AD2">
        <w:rPr>
          <w:i/>
          <w:iCs/>
        </w:rPr>
        <w:t>linitis plastica</w:t>
      </w:r>
      <w:r w:rsidRPr="00790AD2">
        <w:rPr>
          <w:color w:val="EE0000"/>
        </w:rPr>
        <w:t>), полипоидна и язвена форма</w:t>
      </w:r>
      <w:r w:rsidRPr="00790AD2">
        <w:t>.</w:t>
      </w:r>
      <w:r w:rsidR="004F58F8">
        <w:rPr>
          <w:lang w:val="bg-BG"/>
        </w:rPr>
        <w:br/>
      </w:r>
    </w:p>
    <w:p w14:paraId="389F28A3" w14:textId="77777777" w:rsidR="00790AD2" w:rsidRPr="00790AD2" w:rsidRDefault="00790AD2" w:rsidP="00706DB1">
      <w:pPr>
        <w:spacing w:after="0"/>
      </w:pPr>
      <w:r w:rsidRPr="00790AD2">
        <w:rPr>
          <w:b/>
          <w:bCs/>
        </w:rPr>
        <w:t>Клинична картина:</w:t>
      </w:r>
    </w:p>
    <w:p w14:paraId="4CE6C490" w14:textId="77777777" w:rsidR="00790AD2" w:rsidRPr="00790AD2" w:rsidRDefault="00790AD2" w:rsidP="00A71168">
      <w:pPr>
        <w:numPr>
          <w:ilvl w:val="0"/>
          <w:numId w:val="256"/>
        </w:numPr>
        <w:spacing w:after="0"/>
      </w:pPr>
      <w:r w:rsidRPr="00790AD2">
        <w:rPr>
          <w:b/>
          <w:bCs/>
        </w:rPr>
        <w:lastRenderedPageBreak/>
        <w:t>Ранни стадии:</w:t>
      </w:r>
      <w:r w:rsidRPr="00790AD2">
        <w:t xml:space="preserve"> Безсимптомно протичане.</w:t>
      </w:r>
    </w:p>
    <w:p w14:paraId="4C0FAFDD" w14:textId="77777777" w:rsidR="00790AD2" w:rsidRPr="00790AD2" w:rsidRDefault="00790AD2" w:rsidP="00A71168">
      <w:pPr>
        <w:numPr>
          <w:ilvl w:val="0"/>
          <w:numId w:val="256"/>
        </w:numPr>
        <w:spacing w:after="0"/>
      </w:pPr>
      <w:r w:rsidRPr="00790AD2">
        <w:rPr>
          <w:b/>
          <w:bCs/>
        </w:rPr>
        <w:t>С напредване на тумора:</w:t>
      </w:r>
    </w:p>
    <w:p w14:paraId="10DA8C2D" w14:textId="77777777" w:rsidR="00790AD2" w:rsidRPr="00790AD2" w:rsidRDefault="00790AD2" w:rsidP="00A71168">
      <w:pPr>
        <w:numPr>
          <w:ilvl w:val="1"/>
          <w:numId w:val="256"/>
        </w:numPr>
        <w:spacing w:after="0"/>
      </w:pPr>
      <w:r w:rsidRPr="00790AD2">
        <w:rPr>
          <w:b/>
          <w:bCs/>
          <w:color w:val="EE0000"/>
        </w:rPr>
        <w:t>"Стомашен дискомфорт"</w:t>
      </w:r>
      <w:r w:rsidRPr="00790AD2">
        <w:rPr>
          <w:b/>
          <w:bCs/>
        </w:rPr>
        <w:t>:</w:t>
      </w:r>
      <w:r w:rsidRPr="00790AD2">
        <w:t xml:space="preserve"> </w:t>
      </w:r>
      <w:r w:rsidRPr="00790AD2">
        <w:rPr>
          <w:u w:val="single"/>
        </w:rPr>
        <w:t>Неопределени оплаквания, "болният започва да чувства, че има стомах"</w:t>
      </w:r>
      <w:r w:rsidRPr="00790AD2">
        <w:t>.</w:t>
      </w:r>
    </w:p>
    <w:p w14:paraId="2B405A7D" w14:textId="77777777" w:rsidR="00790AD2" w:rsidRPr="00790AD2" w:rsidRDefault="00790AD2" w:rsidP="00A71168">
      <w:pPr>
        <w:numPr>
          <w:ilvl w:val="1"/>
          <w:numId w:val="256"/>
        </w:numPr>
        <w:spacing w:after="0"/>
      </w:pPr>
      <w:r w:rsidRPr="00790AD2">
        <w:rPr>
          <w:b/>
          <w:bCs/>
          <w:color w:val="EE0000"/>
        </w:rPr>
        <w:t>Редукция на апетита</w:t>
      </w:r>
      <w:r w:rsidRPr="00790AD2">
        <w:rPr>
          <w:b/>
          <w:bCs/>
        </w:rPr>
        <w:t>:</w:t>
      </w:r>
      <w:r w:rsidRPr="00790AD2">
        <w:t xml:space="preserve"> Класически симптом е появата на "</w:t>
      </w:r>
      <w:r w:rsidRPr="00790AD2">
        <w:rPr>
          <w:u w:val="single"/>
        </w:rPr>
        <w:t>отвращение към месосъдържащи храни</w:t>
      </w:r>
      <w:r w:rsidRPr="00790AD2">
        <w:t>".</w:t>
      </w:r>
    </w:p>
    <w:p w14:paraId="5EDC3377" w14:textId="77777777" w:rsidR="00790AD2" w:rsidRPr="00790AD2" w:rsidRDefault="00790AD2" w:rsidP="00A71168">
      <w:pPr>
        <w:numPr>
          <w:ilvl w:val="1"/>
          <w:numId w:val="256"/>
        </w:numPr>
        <w:spacing w:after="0"/>
      </w:pPr>
      <w:r w:rsidRPr="00790AD2">
        <w:rPr>
          <w:b/>
          <w:bCs/>
        </w:rPr>
        <w:t>Късни симптоми:</w:t>
      </w:r>
      <w:r w:rsidRPr="00790AD2">
        <w:t xml:space="preserve"> </w:t>
      </w:r>
      <w:r w:rsidRPr="00790AD2">
        <w:rPr>
          <w:color w:val="EE0000"/>
        </w:rPr>
        <w:t>Редукция на тегло, отпадналост, гадене, хематемеза, мелена</w:t>
      </w:r>
      <w:r w:rsidRPr="00790AD2">
        <w:t>.</w:t>
      </w:r>
    </w:p>
    <w:p w14:paraId="40AF5610" w14:textId="77777777" w:rsidR="00790AD2" w:rsidRPr="00790AD2" w:rsidRDefault="00790AD2" w:rsidP="00A71168">
      <w:pPr>
        <w:numPr>
          <w:ilvl w:val="0"/>
          <w:numId w:val="256"/>
        </w:numPr>
        <w:spacing w:after="0"/>
      </w:pPr>
      <w:r w:rsidRPr="00790AD2">
        <w:rPr>
          <w:b/>
          <w:bCs/>
        </w:rPr>
        <w:t>Обективно:</w:t>
      </w:r>
    </w:p>
    <w:p w14:paraId="21858AFE" w14:textId="77777777" w:rsidR="00790AD2" w:rsidRPr="00790AD2" w:rsidRDefault="00790AD2" w:rsidP="00A71168">
      <w:pPr>
        <w:numPr>
          <w:ilvl w:val="1"/>
          <w:numId w:val="256"/>
        </w:numPr>
        <w:spacing w:after="0"/>
      </w:pPr>
      <w:r w:rsidRPr="00790AD2">
        <w:rPr>
          <w:color w:val="EE0000"/>
        </w:rPr>
        <w:t>Бледност на лигавиците, обложен език, интоксикиран вид</w:t>
      </w:r>
      <w:r w:rsidRPr="00790AD2">
        <w:t>.</w:t>
      </w:r>
    </w:p>
    <w:p w14:paraId="1B31EA53" w14:textId="77777777" w:rsidR="00790AD2" w:rsidRPr="00790AD2" w:rsidRDefault="00790AD2" w:rsidP="00A71168">
      <w:pPr>
        <w:numPr>
          <w:ilvl w:val="1"/>
          <w:numId w:val="256"/>
        </w:numPr>
        <w:spacing w:after="0"/>
      </w:pPr>
      <w:r w:rsidRPr="00790AD2">
        <w:rPr>
          <w:color w:val="EE0000"/>
        </w:rPr>
        <w:t>Палпиране на тумора в стомашната област е рядка находка</w:t>
      </w:r>
      <w:r w:rsidRPr="00790AD2">
        <w:t>.</w:t>
      </w:r>
    </w:p>
    <w:p w14:paraId="64F72088" w14:textId="6F56FAAE" w:rsidR="00790AD2" w:rsidRPr="00790AD2" w:rsidRDefault="00790AD2" w:rsidP="00A71168">
      <w:pPr>
        <w:numPr>
          <w:ilvl w:val="1"/>
          <w:numId w:val="256"/>
        </w:numPr>
        <w:spacing w:after="0"/>
      </w:pPr>
      <w:r w:rsidRPr="00790AD2">
        <w:rPr>
          <w:b/>
          <w:bCs/>
          <w:color w:val="EE0000"/>
        </w:rPr>
        <w:t>Жлеза на Virchow</w:t>
      </w:r>
      <w:r w:rsidRPr="00790AD2">
        <w:rPr>
          <w:b/>
          <w:bCs/>
        </w:rPr>
        <w:t>:</w:t>
      </w:r>
      <w:r w:rsidRPr="00790AD2">
        <w:t xml:space="preserve"> </w:t>
      </w:r>
      <w:r w:rsidRPr="00790AD2">
        <w:rPr>
          <w:u w:val="single"/>
        </w:rPr>
        <w:t xml:space="preserve">Палпиране на метастатична жлеза </w:t>
      </w:r>
      <w:r w:rsidR="0087580B">
        <w:rPr>
          <w:u w:val="single"/>
          <w:lang w:val="bg-BG"/>
        </w:rPr>
        <w:t xml:space="preserve">на шията </w:t>
      </w:r>
      <w:r w:rsidRPr="00790AD2">
        <w:rPr>
          <w:u w:val="single"/>
        </w:rPr>
        <w:t>над ключицата</w:t>
      </w:r>
      <w:r w:rsidR="00C37EA4">
        <w:rPr>
          <w:u w:val="single"/>
          <w:lang w:val="bg-BG"/>
        </w:rPr>
        <w:t xml:space="preserve"> между двете крачета на </w:t>
      </w:r>
      <w:r w:rsidR="00C37EA4">
        <w:rPr>
          <w:u w:val="single"/>
        </w:rPr>
        <w:t>m. sternocleidomastoideus</w:t>
      </w:r>
      <w:r w:rsidRPr="00790AD2">
        <w:rPr>
          <w:u w:val="single"/>
        </w:rPr>
        <w:t xml:space="preserve"> е класически симптом за напреднал рак</w:t>
      </w:r>
      <w:r w:rsidRPr="00790AD2">
        <w:t>.</w:t>
      </w:r>
      <w:r w:rsidR="0096522B">
        <w:rPr>
          <w:lang w:val="bg-BG"/>
        </w:rPr>
        <w:br/>
      </w:r>
    </w:p>
    <w:p w14:paraId="77A7EBF4" w14:textId="77777777" w:rsidR="00790AD2" w:rsidRPr="00790AD2" w:rsidRDefault="00790AD2" w:rsidP="00706DB1">
      <w:pPr>
        <w:spacing w:after="0"/>
      </w:pPr>
      <w:r w:rsidRPr="00790AD2">
        <w:rPr>
          <w:b/>
          <w:bCs/>
        </w:rPr>
        <w:t>Изследвания:</w:t>
      </w:r>
    </w:p>
    <w:p w14:paraId="0013D4B9" w14:textId="77777777" w:rsidR="00790AD2" w:rsidRPr="00790AD2" w:rsidRDefault="00790AD2" w:rsidP="00A71168">
      <w:pPr>
        <w:numPr>
          <w:ilvl w:val="0"/>
          <w:numId w:val="257"/>
        </w:numPr>
        <w:spacing w:after="0"/>
      </w:pPr>
      <w:r w:rsidRPr="00790AD2">
        <w:rPr>
          <w:b/>
          <w:bCs/>
          <w:color w:val="EE0000"/>
        </w:rPr>
        <w:t>Фиброгастроскопия с насочена биопсия (6-8 биопсии)</w:t>
      </w:r>
      <w:r w:rsidRPr="00790AD2">
        <w:rPr>
          <w:b/>
          <w:bCs/>
        </w:rPr>
        <w:t>:</w:t>
      </w:r>
      <w:r w:rsidRPr="00790AD2">
        <w:t xml:space="preserve"> Основен метод за ранна диагноза.</w:t>
      </w:r>
    </w:p>
    <w:p w14:paraId="13D47209" w14:textId="77777777" w:rsidR="00790AD2" w:rsidRPr="00790AD2" w:rsidRDefault="00790AD2" w:rsidP="00A71168">
      <w:pPr>
        <w:numPr>
          <w:ilvl w:val="0"/>
          <w:numId w:val="257"/>
        </w:numPr>
        <w:spacing w:after="0"/>
      </w:pPr>
      <w:r w:rsidRPr="00790AD2">
        <w:rPr>
          <w:b/>
          <w:bCs/>
          <w:color w:val="EE0000"/>
        </w:rPr>
        <w:t>Рентгеново контрастно изследване</w:t>
      </w:r>
      <w:r w:rsidRPr="00790AD2">
        <w:rPr>
          <w:b/>
          <w:bCs/>
        </w:rPr>
        <w:t>:</w:t>
      </w:r>
      <w:r w:rsidRPr="00790AD2">
        <w:t xml:space="preserve"> Има по-ограничени индикации.</w:t>
      </w:r>
    </w:p>
    <w:p w14:paraId="582778EB" w14:textId="77777777" w:rsidR="00790AD2" w:rsidRPr="00790AD2" w:rsidRDefault="00790AD2" w:rsidP="00A71168">
      <w:pPr>
        <w:numPr>
          <w:ilvl w:val="0"/>
          <w:numId w:val="257"/>
        </w:numPr>
        <w:spacing w:after="0"/>
      </w:pPr>
      <w:r w:rsidRPr="00790AD2">
        <w:rPr>
          <w:b/>
          <w:bCs/>
        </w:rPr>
        <w:t>Лабораторни изследвания:</w:t>
      </w:r>
    </w:p>
    <w:p w14:paraId="7D56B8F6" w14:textId="77777777" w:rsidR="00790AD2" w:rsidRPr="00790AD2" w:rsidRDefault="00790AD2" w:rsidP="00A71168">
      <w:pPr>
        <w:numPr>
          <w:ilvl w:val="1"/>
          <w:numId w:val="257"/>
        </w:numPr>
        <w:spacing w:after="0"/>
      </w:pPr>
      <w:r w:rsidRPr="00790AD2">
        <w:rPr>
          <w:color w:val="EE0000"/>
        </w:rPr>
        <w:t>Вторична анемия, ускорена СУЕ</w:t>
      </w:r>
      <w:r w:rsidRPr="00790AD2">
        <w:t>.</w:t>
      </w:r>
    </w:p>
    <w:p w14:paraId="0302AB15" w14:textId="77777777" w:rsidR="00790AD2" w:rsidRPr="00790AD2" w:rsidRDefault="00790AD2" w:rsidP="00A71168">
      <w:pPr>
        <w:numPr>
          <w:ilvl w:val="1"/>
          <w:numId w:val="257"/>
        </w:numPr>
        <w:spacing w:after="0"/>
      </w:pPr>
      <w:r w:rsidRPr="00790AD2">
        <w:rPr>
          <w:color w:val="EE0000"/>
        </w:rPr>
        <w:t xml:space="preserve">Намалена стомашна киселинност </w:t>
      </w:r>
      <w:r w:rsidRPr="00790AD2">
        <w:t>(хипо- и ахлорхидрия) в 50% от болните.</w:t>
      </w:r>
    </w:p>
    <w:p w14:paraId="186A05E5" w14:textId="77777777" w:rsidR="00790AD2" w:rsidRPr="00790AD2" w:rsidRDefault="00790AD2" w:rsidP="00706DB1">
      <w:pPr>
        <w:spacing w:after="0"/>
      </w:pPr>
      <w:r w:rsidRPr="00790AD2">
        <w:rPr>
          <w:b/>
          <w:bCs/>
        </w:rPr>
        <w:t>Усложнения:</w:t>
      </w:r>
    </w:p>
    <w:p w14:paraId="3670DDB0" w14:textId="77777777" w:rsidR="00790AD2" w:rsidRPr="00790AD2" w:rsidRDefault="00790AD2" w:rsidP="00A71168">
      <w:pPr>
        <w:numPr>
          <w:ilvl w:val="0"/>
          <w:numId w:val="258"/>
        </w:numPr>
        <w:spacing w:after="0"/>
      </w:pPr>
      <w:r w:rsidRPr="00790AD2">
        <w:t>Прорастване на рака в съседни органи (панкреас, колон, черен дроб).</w:t>
      </w:r>
    </w:p>
    <w:p w14:paraId="22F57BF6" w14:textId="77777777" w:rsidR="00790AD2" w:rsidRPr="00790AD2" w:rsidRDefault="00790AD2" w:rsidP="00A71168">
      <w:pPr>
        <w:numPr>
          <w:ilvl w:val="0"/>
          <w:numId w:val="258"/>
        </w:numPr>
        <w:spacing w:after="0"/>
      </w:pPr>
      <w:r w:rsidRPr="00790AD2">
        <w:rPr>
          <w:b/>
          <w:bCs/>
          <w:color w:val="EE0000"/>
        </w:rPr>
        <w:t>Тумор на Krukenberg</w:t>
      </w:r>
      <w:r w:rsidRPr="00790AD2">
        <w:rPr>
          <w:b/>
          <w:bCs/>
        </w:rPr>
        <w:t>:</w:t>
      </w:r>
      <w:r w:rsidRPr="00790AD2">
        <w:t xml:space="preserve"> Метастази в яйчниците при жени.</w:t>
      </w:r>
    </w:p>
    <w:p w14:paraId="3EA149BC" w14:textId="77777777" w:rsidR="00790AD2" w:rsidRPr="00790AD2" w:rsidRDefault="00790AD2" w:rsidP="00A71168">
      <w:pPr>
        <w:numPr>
          <w:ilvl w:val="0"/>
          <w:numId w:val="258"/>
        </w:numPr>
        <w:spacing w:after="0"/>
      </w:pPr>
      <w:r w:rsidRPr="00790AD2">
        <w:t>Хематогенни метастази (най-често в черния дроб).</w:t>
      </w:r>
    </w:p>
    <w:p w14:paraId="4C968212" w14:textId="199CD488" w:rsidR="00790AD2" w:rsidRPr="00790AD2" w:rsidRDefault="00790AD2" w:rsidP="00A71168">
      <w:pPr>
        <w:numPr>
          <w:ilvl w:val="0"/>
          <w:numId w:val="258"/>
        </w:numPr>
        <w:spacing w:after="0"/>
      </w:pPr>
      <w:r w:rsidRPr="00790AD2">
        <w:t>Появата на асцит е белег на напреднал рак.</w:t>
      </w:r>
      <w:r w:rsidR="0087580B">
        <w:rPr>
          <w:lang w:val="bg-BG"/>
        </w:rPr>
        <w:br/>
      </w:r>
    </w:p>
    <w:p w14:paraId="4508BF09" w14:textId="77777777" w:rsidR="00790AD2" w:rsidRPr="00790AD2" w:rsidRDefault="00790AD2" w:rsidP="00706DB1">
      <w:pPr>
        <w:spacing w:after="0"/>
      </w:pPr>
      <w:r w:rsidRPr="00790AD2">
        <w:rPr>
          <w:b/>
          <w:bCs/>
        </w:rPr>
        <w:t>Прогноза:</w:t>
      </w:r>
    </w:p>
    <w:p w14:paraId="7B959595" w14:textId="77777777" w:rsidR="00790AD2" w:rsidRPr="00790AD2" w:rsidRDefault="00790AD2" w:rsidP="00A71168">
      <w:pPr>
        <w:numPr>
          <w:ilvl w:val="0"/>
          <w:numId w:val="259"/>
        </w:numPr>
        <w:spacing w:after="0"/>
      </w:pPr>
      <w:r w:rsidRPr="00790AD2">
        <w:t>По принцип лоша.</w:t>
      </w:r>
    </w:p>
    <w:p w14:paraId="349862C0" w14:textId="77777777" w:rsidR="00790AD2" w:rsidRPr="00790AD2" w:rsidRDefault="00790AD2" w:rsidP="00A71168">
      <w:pPr>
        <w:numPr>
          <w:ilvl w:val="0"/>
          <w:numId w:val="259"/>
        </w:numPr>
        <w:spacing w:after="0"/>
      </w:pPr>
      <w:r w:rsidRPr="00790AD2">
        <w:t>При рано поставена диагноза и оперативно лечение, 5-годишната преживяемост е 25-30%.</w:t>
      </w:r>
    </w:p>
    <w:p w14:paraId="30949E8B" w14:textId="77777777" w:rsidR="00B54F7D" w:rsidRDefault="00B54F7D" w:rsidP="00706DB1">
      <w:pPr>
        <w:spacing w:after="0"/>
        <w:rPr>
          <w:lang w:val="bg-BG"/>
        </w:rPr>
      </w:pPr>
    </w:p>
    <w:p w14:paraId="17616FBD" w14:textId="66CA7171" w:rsidR="00EE1C2B" w:rsidRDefault="00EE1C2B" w:rsidP="00706DB1">
      <w:pPr>
        <w:spacing w:after="0"/>
        <w:rPr>
          <w:lang w:val="bg-BG"/>
        </w:rPr>
      </w:pPr>
      <w:r>
        <w:rPr>
          <w:lang w:val="bg-BG"/>
        </w:rPr>
        <w:br w:type="page"/>
      </w:r>
    </w:p>
    <w:p w14:paraId="1C7A8062" w14:textId="32B01D3B" w:rsidR="00026E37" w:rsidRPr="00026E37" w:rsidRDefault="00026E37" w:rsidP="00706DB1">
      <w:pPr>
        <w:suppressAutoHyphens/>
        <w:spacing w:after="0" w:line="240" w:lineRule="auto"/>
        <w:jc w:val="center"/>
        <w:rPr>
          <w:b/>
          <w:bCs/>
          <w:lang w:val="bg-BG"/>
        </w:rPr>
      </w:pPr>
      <w:r w:rsidRPr="00AF67CE">
        <w:rPr>
          <w:b/>
          <w:highlight w:val="darkCyan"/>
          <w:lang w:val="bg-BG"/>
        </w:rPr>
        <w:lastRenderedPageBreak/>
        <w:t>90. Остър и хроничен колит. Язвен колит - етиология, патогенеза, клинична картина, диагноза.</w:t>
      </w:r>
    </w:p>
    <w:p w14:paraId="7F6EDF54" w14:textId="77777777" w:rsidR="00610574" w:rsidRDefault="00610574" w:rsidP="00706DB1">
      <w:pPr>
        <w:spacing w:after="0"/>
        <w:rPr>
          <w:lang w:val="bg-BG"/>
        </w:rPr>
      </w:pPr>
    </w:p>
    <w:p w14:paraId="1F7BCC91" w14:textId="77777777" w:rsidR="00EB4427" w:rsidRPr="00EB4427" w:rsidRDefault="00EB4427" w:rsidP="00706DB1">
      <w:pPr>
        <w:spacing w:after="0"/>
        <w:rPr>
          <w:b/>
          <w:bCs/>
        </w:rPr>
      </w:pPr>
      <w:r w:rsidRPr="00EB4427">
        <w:rPr>
          <w:b/>
          <w:bCs/>
        </w:rPr>
        <w:t>Остър ентерит (Enteritis Acuta, Enterocolitis Acuta, Gastroenterocolitis Acuta)</w:t>
      </w:r>
    </w:p>
    <w:p w14:paraId="6B6388F3" w14:textId="77777777" w:rsidR="00EB4427" w:rsidRPr="00EB4427" w:rsidRDefault="00EB4427" w:rsidP="00706DB1">
      <w:pPr>
        <w:spacing w:after="0"/>
      </w:pPr>
      <w:r w:rsidRPr="00EB4427">
        <w:rPr>
          <w:b/>
          <w:bCs/>
        </w:rPr>
        <w:t>Дефиниция:</w:t>
      </w:r>
    </w:p>
    <w:p w14:paraId="6489CDE8" w14:textId="77777777" w:rsidR="00EB4427" w:rsidRPr="00EB4427" w:rsidRDefault="00EB4427" w:rsidP="00A71168">
      <w:pPr>
        <w:numPr>
          <w:ilvl w:val="0"/>
          <w:numId w:val="260"/>
        </w:numPr>
        <w:spacing w:after="0"/>
      </w:pPr>
      <w:r w:rsidRPr="00EB4427">
        <w:t>Възпалително заболяване на тънките черва с разнообразна етиология (инфекциозна, токсична, алергична).</w:t>
      </w:r>
    </w:p>
    <w:p w14:paraId="15AD3266" w14:textId="5FCDD7BE" w:rsidR="00EB4427" w:rsidRPr="00EB4427" w:rsidRDefault="00EB4427" w:rsidP="00A71168">
      <w:pPr>
        <w:numPr>
          <w:ilvl w:val="0"/>
          <w:numId w:val="260"/>
        </w:numPr>
        <w:spacing w:after="0"/>
      </w:pPr>
      <w:r w:rsidRPr="00EB4427">
        <w:t>Обикновено едновременно са засегнати стомахът (гастроентерит) и дебелите черва (ентероколит).</w:t>
      </w:r>
      <w:r w:rsidR="00FF19C6">
        <w:rPr>
          <w:lang w:val="bg-BG"/>
        </w:rPr>
        <w:br/>
      </w:r>
    </w:p>
    <w:p w14:paraId="307322DC" w14:textId="77777777" w:rsidR="00EB4427" w:rsidRPr="00EB4427" w:rsidRDefault="00EB4427" w:rsidP="00706DB1">
      <w:pPr>
        <w:spacing w:after="0"/>
      </w:pPr>
      <w:r w:rsidRPr="00EB4427">
        <w:rPr>
          <w:b/>
          <w:bCs/>
        </w:rPr>
        <w:t>Клиника (общ преглед):</w:t>
      </w:r>
    </w:p>
    <w:p w14:paraId="4C0D276A" w14:textId="76DA86BC" w:rsidR="00EB4427" w:rsidRPr="00EB4427" w:rsidRDefault="00EB4427" w:rsidP="00A71168">
      <w:pPr>
        <w:numPr>
          <w:ilvl w:val="0"/>
          <w:numId w:val="261"/>
        </w:numPr>
        <w:spacing w:after="0"/>
      </w:pPr>
      <w:r w:rsidRPr="00EB4427">
        <w:t xml:space="preserve">Характеризира се с коликообразни </w:t>
      </w:r>
      <w:r w:rsidRPr="00EB4427">
        <w:rPr>
          <w:color w:val="EE0000"/>
        </w:rPr>
        <w:t>болки в корема, усилена перисталтика и многократни диарични изхождания с неприятна миризма</w:t>
      </w:r>
      <w:r w:rsidRPr="00EB4427">
        <w:t>.</w:t>
      </w:r>
      <w:r w:rsidR="00FF19C6">
        <w:rPr>
          <w:lang w:val="bg-BG"/>
        </w:rPr>
        <w:br/>
      </w:r>
    </w:p>
    <w:p w14:paraId="2FADF104" w14:textId="77777777" w:rsidR="00EB4427" w:rsidRPr="00EB4427" w:rsidRDefault="00EB4427" w:rsidP="00706DB1">
      <w:pPr>
        <w:spacing w:after="0"/>
      </w:pPr>
      <w:r w:rsidRPr="00EB4427">
        <w:rPr>
          <w:b/>
          <w:bCs/>
        </w:rPr>
        <w:t>Етиология:</w:t>
      </w:r>
    </w:p>
    <w:p w14:paraId="3F03E252" w14:textId="36A54C3F" w:rsidR="00EB4427" w:rsidRPr="00EB4427" w:rsidRDefault="00EB4427" w:rsidP="00A71168">
      <w:pPr>
        <w:numPr>
          <w:ilvl w:val="0"/>
          <w:numId w:val="262"/>
        </w:numPr>
        <w:spacing w:after="0"/>
      </w:pPr>
      <w:r w:rsidRPr="00EB4427">
        <w:rPr>
          <w:b/>
          <w:bCs/>
        </w:rPr>
        <w:t>Инфекциозни причинители:</w:t>
      </w:r>
      <w:r w:rsidR="00FF19C6">
        <w:rPr>
          <w:b/>
          <w:bCs/>
          <w:lang w:val="bg-BG"/>
        </w:rPr>
        <w:t xml:space="preserve"> </w:t>
      </w:r>
      <w:r w:rsidRPr="00EB4427">
        <w:rPr>
          <w:i/>
          <w:iCs/>
          <w:color w:val="EE0000"/>
        </w:rPr>
        <w:t>Salmonella, Shigella, Campylobacter enteritidis, Escherichia coli, Staphylococcus, Streptococcus</w:t>
      </w:r>
      <w:r w:rsidRPr="00EB4427">
        <w:rPr>
          <w:color w:val="EE0000"/>
        </w:rPr>
        <w:t>, различни вируси</w:t>
      </w:r>
      <w:r w:rsidRPr="00EB4427">
        <w:t>.</w:t>
      </w:r>
    </w:p>
    <w:p w14:paraId="130E42A7" w14:textId="77777777" w:rsidR="00EB4427" w:rsidRPr="00EB4427" w:rsidRDefault="00EB4427" w:rsidP="00A71168">
      <w:pPr>
        <w:numPr>
          <w:ilvl w:val="0"/>
          <w:numId w:val="262"/>
        </w:numPr>
        <w:spacing w:after="0"/>
      </w:pPr>
      <w:r w:rsidRPr="00EB4427">
        <w:rPr>
          <w:b/>
          <w:bCs/>
        </w:rPr>
        <w:t>Хранителни фактори:</w:t>
      </w:r>
      <w:r w:rsidRPr="00EB4427">
        <w:t xml:space="preserve"> </w:t>
      </w:r>
      <w:r w:rsidRPr="00EB4427">
        <w:rPr>
          <w:color w:val="EE0000"/>
        </w:rPr>
        <w:t>Нарушения в хранителния режим, прием на трудно смилаеми или дразнещи храни</w:t>
      </w:r>
      <w:r w:rsidRPr="00EB4427">
        <w:t>.</w:t>
      </w:r>
    </w:p>
    <w:p w14:paraId="251FB27F" w14:textId="386FDE06" w:rsidR="00EB4427" w:rsidRPr="00EB4427" w:rsidRDefault="00EB4427" w:rsidP="00A71168">
      <w:pPr>
        <w:numPr>
          <w:ilvl w:val="0"/>
          <w:numId w:val="262"/>
        </w:numPr>
        <w:spacing w:after="0"/>
      </w:pPr>
      <w:r w:rsidRPr="00EB4427">
        <w:rPr>
          <w:b/>
          <w:bCs/>
        </w:rPr>
        <w:t>Други:</w:t>
      </w:r>
      <w:r w:rsidRPr="00EB4427">
        <w:t xml:space="preserve"> </w:t>
      </w:r>
      <w:r w:rsidRPr="00EB4427">
        <w:rPr>
          <w:color w:val="EE0000"/>
        </w:rPr>
        <w:t>Химически вещества, медикаменти, гастро-интестинална алергия</w:t>
      </w:r>
      <w:r w:rsidRPr="00EB4427">
        <w:t>.</w:t>
      </w:r>
      <w:r w:rsidR="00FF19C6">
        <w:rPr>
          <w:lang w:val="bg-BG"/>
        </w:rPr>
        <w:br/>
      </w:r>
    </w:p>
    <w:p w14:paraId="4C0F83F5" w14:textId="77777777" w:rsidR="00EB4427" w:rsidRPr="00EB4427" w:rsidRDefault="00EB4427" w:rsidP="00706DB1">
      <w:pPr>
        <w:spacing w:after="0"/>
      </w:pPr>
      <w:r w:rsidRPr="00EB4427">
        <w:rPr>
          <w:b/>
          <w:bCs/>
        </w:rPr>
        <w:t>Патогенеза:</w:t>
      </w:r>
    </w:p>
    <w:p w14:paraId="0A463555" w14:textId="77777777" w:rsidR="00EB4427" w:rsidRPr="00EB4427" w:rsidRDefault="00EB4427" w:rsidP="00A71168">
      <w:pPr>
        <w:numPr>
          <w:ilvl w:val="0"/>
          <w:numId w:val="263"/>
        </w:numPr>
        <w:spacing w:after="0"/>
      </w:pPr>
      <w:r w:rsidRPr="00EB4427">
        <w:t>Възпалителните промени зависят от вирулентността на агента и съпротивителните сили на организма.</w:t>
      </w:r>
    </w:p>
    <w:p w14:paraId="4278C3DD" w14:textId="77777777" w:rsidR="00EB4427" w:rsidRPr="00EB4427" w:rsidRDefault="00EB4427" w:rsidP="00A71168">
      <w:pPr>
        <w:numPr>
          <w:ilvl w:val="0"/>
          <w:numId w:val="263"/>
        </w:numPr>
        <w:spacing w:after="0"/>
        <w:rPr>
          <w:color w:val="EE0000"/>
        </w:rPr>
      </w:pPr>
      <w:r w:rsidRPr="00EB4427">
        <w:rPr>
          <w:color w:val="EE0000"/>
        </w:rPr>
        <w:t>Микроорганизмите могат да преминат през чревната лигавица и по кръвен/лимфен път да предизвикат обща интоксикация.</w:t>
      </w:r>
    </w:p>
    <w:p w14:paraId="2DFEC1CA" w14:textId="66598822" w:rsidR="00EB4427" w:rsidRPr="00EB4427" w:rsidRDefault="00EB4427" w:rsidP="00A71168">
      <w:pPr>
        <w:numPr>
          <w:ilvl w:val="0"/>
          <w:numId w:val="263"/>
        </w:numPr>
        <w:spacing w:after="0"/>
      </w:pPr>
      <w:r w:rsidRPr="00EB4427">
        <w:t xml:space="preserve">Загубата на соли и вода с изпражненията води до </w:t>
      </w:r>
      <w:r w:rsidRPr="00EB4427">
        <w:rPr>
          <w:color w:val="EE0000"/>
        </w:rPr>
        <w:t xml:space="preserve">дехидратация </w:t>
      </w:r>
      <w:r w:rsidRPr="00EB4427">
        <w:t xml:space="preserve">и </w:t>
      </w:r>
      <w:r w:rsidRPr="00EB4427">
        <w:rPr>
          <w:color w:val="EE0000"/>
        </w:rPr>
        <w:t>хипотония</w:t>
      </w:r>
      <w:r w:rsidRPr="00EB4427">
        <w:t>.</w:t>
      </w:r>
      <w:r w:rsidR="00E61BE5">
        <w:rPr>
          <w:lang w:val="bg-BG"/>
        </w:rPr>
        <w:br/>
      </w:r>
    </w:p>
    <w:p w14:paraId="215D2752" w14:textId="77777777" w:rsidR="00EB4427" w:rsidRPr="00EB4427" w:rsidRDefault="00EB4427" w:rsidP="00706DB1">
      <w:pPr>
        <w:spacing w:after="0"/>
      </w:pPr>
      <w:r w:rsidRPr="00EB4427">
        <w:rPr>
          <w:b/>
          <w:bCs/>
        </w:rPr>
        <w:t>Клинична картина:</w:t>
      </w:r>
    </w:p>
    <w:p w14:paraId="0DBA2C77" w14:textId="77777777" w:rsidR="00EB4427" w:rsidRPr="00EB4427" w:rsidRDefault="00EB4427" w:rsidP="00A71168">
      <w:pPr>
        <w:numPr>
          <w:ilvl w:val="0"/>
          <w:numId w:val="264"/>
        </w:numPr>
        <w:spacing w:after="0"/>
      </w:pPr>
      <w:r w:rsidRPr="00EB4427">
        <w:t>Започва кратко време след приема на инфектираната или дразнеща храна.</w:t>
      </w:r>
    </w:p>
    <w:p w14:paraId="3A488322" w14:textId="77777777" w:rsidR="00EB4427" w:rsidRPr="00EB4427" w:rsidRDefault="00EB4427" w:rsidP="00A71168">
      <w:pPr>
        <w:numPr>
          <w:ilvl w:val="0"/>
          <w:numId w:val="264"/>
        </w:numPr>
        <w:spacing w:after="0"/>
      </w:pPr>
      <w:r w:rsidRPr="00EB4427">
        <w:rPr>
          <w:b/>
          <w:bCs/>
        </w:rPr>
        <w:t>Симптоми:</w:t>
      </w:r>
    </w:p>
    <w:p w14:paraId="0ADB8825" w14:textId="77777777" w:rsidR="00EB4427" w:rsidRPr="00EB4427" w:rsidRDefault="00EB4427" w:rsidP="00A71168">
      <w:pPr>
        <w:numPr>
          <w:ilvl w:val="1"/>
          <w:numId w:val="264"/>
        </w:numPr>
        <w:spacing w:after="0"/>
      </w:pPr>
      <w:r w:rsidRPr="00EB4427">
        <w:rPr>
          <w:b/>
          <w:bCs/>
        </w:rPr>
        <w:t>Болка:</w:t>
      </w:r>
      <w:r w:rsidRPr="00EB4427">
        <w:t xml:space="preserve"> </w:t>
      </w:r>
      <w:r w:rsidRPr="00EB4427">
        <w:rPr>
          <w:color w:val="EE0000"/>
        </w:rPr>
        <w:t>Пристъпна</w:t>
      </w:r>
      <w:r w:rsidRPr="00EB4427">
        <w:t xml:space="preserve">, </w:t>
      </w:r>
      <w:r w:rsidRPr="00EB4427">
        <w:rPr>
          <w:color w:val="EE0000"/>
        </w:rPr>
        <w:t>коликообразна</w:t>
      </w:r>
      <w:r w:rsidRPr="00EB4427">
        <w:t xml:space="preserve">, </w:t>
      </w:r>
      <w:r w:rsidRPr="00EB4427">
        <w:rPr>
          <w:color w:val="EE0000"/>
        </w:rPr>
        <w:t>най-силна в областта около пъпа</w:t>
      </w:r>
      <w:r w:rsidRPr="00EB4427">
        <w:t>.</w:t>
      </w:r>
    </w:p>
    <w:p w14:paraId="2302B049" w14:textId="77777777" w:rsidR="00EB4427" w:rsidRPr="00EB4427" w:rsidRDefault="00EB4427" w:rsidP="00A71168">
      <w:pPr>
        <w:numPr>
          <w:ilvl w:val="1"/>
          <w:numId w:val="264"/>
        </w:numPr>
        <w:spacing w:after="0"/>
      </w:pPr>
      <w:r w:rsidRPr="00EB4427">
        <w:rPr>
          <w:b/>
          <w:bCs/>
        </w:rPr>
        <w:t>Перисталтика:</w:t>
      </w:r>
      <w:r w:rsidRPr="00EB4427">
        <w:t xml:space="preserve"> </w:t>
      </w:r>
      <w:r w:rsidRPr="00EB4427">
        <w:rPr>
          <w:color w:val="EE0000"/>
        </w:rPr>
        <w:t>Усилена</w:t>
      </w:r>
      <w:r w:rsidRPr="00EB4427">
        <w:t xml:space="preserve">, </w:t>
      </w:r>
      <w:r w:rsidRPr="00EB4427">
        <w:rPr>
          <w:color w:val="EE0000"/>
        </w:rPr>
        <w:t>звучна</w:t>
      </w:r>
      <w:r w:rsidRPr="00EB4427">
        <w:t xml:space="preserve">, </w:t>
      </w:r>
      <w:r w:rsidRPr="00EB4427">
        <w:rPr>
          <w:color w:val="EE0000"/>
        </w:rPr>
        <w:t>чуваща се от разстояние</w:t>
      </w:r>
      <w:r w:rsidRPr="00EB4427">
        <w:t>.</w:t>
      </w:r>
    </w:p>
    <w:p w14:paraId="3931A6E1" w14:textId="77777777" w:rsidR="00EB4427" w:rsidRPr="00EB4427" w:rsidRDefault="00EB4427" w:rsidP="00A71168">
      <w:pPr>
        <w:numPr>
          <w:ilvl w:val="1"/>
          <w:numId w:val="264"/>
        </w:numPr>
        <w:spacing w:after="0"/>
      </w:pPr>
      <w:r w:rsidRPr="00EB4427">
        <w:rPr>
          <w:b/>
          <w:bCs/>
        </w:rPr>
        <w:t>Диария:</w:t>
      </w:r>
      <w:r w:rsidRPr="00EB4427">
        <w:t xml:space="preserve"> </w:t>
      </w:r>
      <w:r w:rsidRPr="00EB4427">
        <w:rPr>
          <w:color w:val="EE0000"/>
        </w:rPr>
        <w:t xml:space="preserve">Не се съпровожда с тенезми </w:t>
      </w:r>
      <w:r w:rsidRPr="00EB4427">
        <w:t xml:space="preserve">(освен ако не е засегнат и колонът). </w:t>
      </w:r>
      <w:r w:rsidRPr="00EB4427">
        <w:rPr>
          <w:color w:val="EE0000"/>
        </w:rPr>
        <w:t>Изпражненията са течни, воднисти, зловонни, с кисела или гнилостна миризма</w:t>
      </w:r>
      <w:r w:rsidRPr="00EB4427">
        <w:t>.</w:t>
      </w:r>
    </w:p>
    <w:p w14:paraId="40DBCEB8" w14:textId="77777777" w:rsidR="00EB4427" w:rsidRPr="00EB4427" w:rsidRDefault="00EB4427" w:rsidP="00A71168">
      <w:pPr>
        <w:numPr>
          <w:ilvl w:val="0"/>
          <w:numId w:val="264"/>
        </w:numPr>
        <w:spacing w:after="0"/>
      </w:pPr>
      <w:r w:rsidRPr="00EB4427">
        <w:rPr>
          <w:b/>
          <w:bCs/>
        </w:rPr>
        <w:t>Обективно:</w:t>
      </w:r>
    </w:p>
    <w:p w14:paraId="4B963F89" w14:textId="77777777" w:rsidR="00EB4427" w:rsidRPr="00EB4427" w:rsidRDefault="00EB4427" w:rsidP="00A71168">
      <w:pPr>
        <w:numPr>
          <w:ilvl w:val="1"/>
          <w:numId w:val="264"/>
        </w:numPr>
        <w:spacing w:after="0"/>
      </w:pPr>
      <w:r w:rsidRPr="00EB4427">
        <w:rPr>
          <w:color w:val="EE0000"/>
        </w:rPr>
        <w:t>Сух език, бледа и изпотена кожа, фебрилитет, хипотония</w:t>
      </w:r>
      <w:r w:rsidRPr="00EB4427">
        <w:t>.</w:t>
      </w:r>
    </w:p>
    <w:p w14:paraId="5E104AAD" w14:textId="77777777" w:rsidR="00EB4427" w:rsidRPr="00EB4427" w:rsidRDefault="00EB4427" w:rsidP="00A71168">
      <w:pPr>
        <w:numPr>
          <w:ilvl w:val="1"/>
          <w:numId w:val="264"/>
        </w:numPr>
        <w:spacing w:after="0"/>
      </w:pPr>
      <w:r w:rsidRPr="00EB4427">
        <w:t xml:space="preserve">Коремът е </w:t>
      </w:r>
      <w:r w:rsidRPr="00EB4427">
        <w:rPr>
          <w:color w:val="EE0000"/>
        </w:rPr>
        <w:t>метеористичен, дифузно чувствителен при палпация, но без мускулна защита.</w:t>
      </w:r>
    </w:p>
    <w:p w14:paraId="320DBBDF" w14:textId="77777777" w:rsidR="00EB4427" w:rsidRPr="00EB4427" w:rsidRDefault="00EB4427" w:rsidP="00A71168">
      <w:pPr>
        <w:numPr>
          <w:ilvl w:val="0"/>
          <w:numId w:val="264"/>
        </w:numPr>
        <w:spacing w:after="0"/>
      </w:pPr>
      <w:r w:rsidRPr="00EB4427">
        <w:rPr>
          <w:b/>
          <w:bCs/>
        </w:rPr>
        <w:t>При съпровождащ колит:</w:t>
      </w:r>
      <w:r w:rsidRPr="00EB4427">
        <w:t xml:space="preserve"> </w:t>
      </w:r>
      <w:r w:rsidRPr="00EB4427">
        <w:rPr>
          <w:color w:val="EE0000"/>
        </w:rPr>
        <w:t>Установява се болезненост по хода на дебелото черво, в изпражненията има слуз, а изхожданията се съпровождат от тенезми</w:t>
      </w:r>
      <w:r w:rsidRPr="00EB4427">
        <w:t>.</w:t>
      </w:r>
    </w:p>
    <w:p w14:paraId="53ED1880" w14:textId="77777777" w:rsidR="00EB4427" w:rsidRPr="00EB4427" w:rsidRDefault="00EB4427" w:rsidP="00706DB1">
      <w:pPr>
        <w:spacing w:after="0"/>
      </w:pPr>
      <w:r w:rsidRPr="00EB4427">
        <w:rPr>
          <w:b/>
          <w:bCs/>
        </w:rPr>
        <w:t>Изследвания:</w:t>
      </w:r>
    </w:p>
    <w:p w14:paraId="49D1D312" w14:textId="77777777" w:rsidR="00EB4427" w:rsidRPr="00EB4427" w:rsidRDefault="00EB4427" w:rsidP="00A71168">
      <w:pPr>
        <w:numPr>
          <w:ilvl w:val="0"/>
          <w:numId w:val="265"/>
        </w:numPr>
        <w:spacing w:after="0"/>
      </w:pPr>
      <w:r w:rsidRPr="00EB4427">
        <w:rPr>
          <w:color w:val="EE0000"/>
        </w:rPr>
        <w:lastRenderedPageBreak/>
        <w:t xml:space="preserve">Бактериологични и вирусологични изследвания </w:t>
      </w:r>
      <w:r w:rsidRPr="00EB4427">
        <w:t>за установяване на причинителя.</w:t>
      </w:r>
    </w:p>
    <w:p w14:paraId="119B3AF3" w14:textId="658AF099" w:rsidR="00EB4427" w:rsidRPr="00EB4427" w:rsidRDefault="00EB4427" w:rsidP="00A71168">
      <w:pPr>
        <w:numPr>
          <w:ilvl w:val="0"/>
          <w:numId w:val="265"/>
        </w:numPr>
        <w:spacing w:after="0"/>
      </w:pPr>
      <w:r w:rsidRPr="00EB4427">
        <w:rPr>
          <w:color w:val="EE0000"/>
        </w:rPr>
        <w:t>Проследяване на кръвна картина и серумни електролити</w:t>
      </w:r>
      <w:r w:rsidRPr="00EB4427">
        <w:t>.</w:t>
      </w:r>
      <w:r w:rsidR="00AB0AFA">
        <w:rPr>
          <w:lang w:val="bg-BG"/>
        </w:rPr>
        <w:br/>
      </w:r>
    </w:p>
    <w:p w14:paraId="0B3134DA" w14:textId="77777777" w:rsidR="00EB4427" w:rsidRPr="00EB4427" w:rsidRDefault="00EB4427" w:rsidP="00706DB1">
      <w:pPr>
        <w:spacing w:after="0"/>
      </w:pPr>
      <w:r w:rsidRPr="00EB4427">
        <w:rPr>
          <w:b/>
          <w:bCs/>
        </w:rPr>
        <w:t>Усложнения:</w:t>
      </w:r>
    </w:p>
    <w:p w14:paraId="79C547FD" w14:textId="1E3D18C4" w:rsidR="00EB4427" w:rsidRPr="00EB4427" w:rsidRDefault="00EB4427" w:rsidP="00A71168">
      <w:pPr>
        <w:numPr>
          <w:ilvl w:val="0"/>
          <w:numId w:val="266"/>
        </w:numPr>
        <w:spacing w:after="0"/>
      </w:pPr>
      <w:r w:rsidRPr="00EB4427">
        <w:t xml:space="preserve">Септични усложнения: </w:t>
      </w:r>
      <w:r w:rsidRPr="00EB4427">
        <w:rPr>
          <w:color w:val="EE0000"/>
        </w:rPr>
        <w:t>ендокардит</w:t>
      </w:r>
      <w:r w:rsidRPr="00EB4427">
        <w:t xml:space="preserve">, </w:t>
      </w:r>
      <w:r w:rsidRPr="00EB4427">
        <w:rPr>
          <w:color w:val="EE0000"/>
        </w:rPr>
        <w:t>менингит</w:t>
      </w:r>
      <w:r w:rsidRPr="00EB4427">
        <w:t xml:space="preserve">, </w:t>
      </w:r>
      <w:r w:rsidRPr="00EB4427">
        <w:rPr>
          <w:color w:val="EE0000"/>
        </w:rPr>
        <w:t>панкреатит</w:t>
      </w:r>
      <w:r w:rsidRPr="00EB4427">
        <w:t xml:space="preserve">, </w:t>
      </w:r>
      <w:r w:rsidRPr="00EB4427">
        <w:rPr>
          <w:color w:val="EE0000"/>
        </w:rPr>
        <w:t>холецистит</w:t>
      </w:r>
      <w:r w:rsidRPr="00EB4427">
        <w:t>.</w:t>
      </w:r>
      <w:r w:rsidR="00AB0AFA">
        <w:rPr>
          <w:lang w:val="bg-BG"/>
        </w:rPr>
        <w:br/>
      </w:r>
    </w:p>
    <w:p w14:paraId="2067A8FA" w14:textId="77777777" w:rsidR="00EB4427" w:rsidRPr="00EB4427" w:rsidRDefault="00EB4427" w:rsidP="00706DB1">
      <w:pPr>
        <w:spacing w:after="0"/>
      </w:pPr>
      <w:r w:rsidRPr="00EB4427">
        <w:rPr>
          <w:b/>
          <w:bCs/>
        </w:rPr>
        <w:t>Прогноза:</w:t>
      </w:r>
    </w:p>
    <w:p w14:paraId="43CA403C" w14:textId="77777777" w:rsidR="00EB4427" w:rsidRPr="00EB4427" w:rsidRDefault="00EB4427" w:rsidP="00A71168">
      <w:pPr>
        <w:numPr>
          <w:ilvl w:val="0"/>
          <w:numId w:val="267"/>
        </w:numPr>
        <w:spacing w:after="0"/>
      </w:pPr>
      <w:r w:rsidRPr="00EB4427">
        <w:t>Обикновено преминава за няколко дни.</w:t>
      </w:r>
    </w:p>
    <w:p w14:paraId="410F073A" w14:textId="77777777" w:rsidR="00EB4427" w:rsidRPr="00EB4427" w:rsidRDefault="00EB4427" w:rsidP="00A71168">
      <w:pPr>
        <w:numPr>
          <w:ilvl w:val="0"/>
          <w:numId w:val="267"/>
        </w:numPr>
        <w:spacing w:after="0"/>
      </w:pPr>
      <w:r w:rsidRPr="00EB4427">
        <w:t>Влошава се при развитие на артериална хипотония и хиповолемичен шок.</w:t>
      </w:r>
    </w:p>
    <w:p w14:paraId="78951635" w14:textId="77777777" w:rsidR="00EB4427" w:rsidRPr="00EB4427" w:rsidRDefault="00EB4427" w:rsidP="00A71168">
      <w:pPr>
        <w:numPr>
          <w:ilvl w:val="0"/>
          <w:numId w:val="267"/>
        </w:numPr>
        <w:spacing w:after="0"/>
      </w:pPr>
      <w:r w:rsidRPr="00EB4427">
        <w:t>Ако диарията продължи повече от 3-4 седмици, заболяването хронифицира.</w:t>
      </w:r>
    </w:p>
    <w:p w14:paraId="1F237C2D" w14:textId="77777777" w:rsidR="00EB4427" w:rsidRPr="00EB4427" w:rsidRDefault="00D83532" w:rsidP="00706DB1">
      <w:pPr>
        <w:spacing w:after="0"/>
      </w:pPr>
      <w:r>
        <w:pict w14:anchorId="05F59307">
          <v:rect id="_x0000_i1044" style="width:0;height:1.5pt" o:hralign="center" o:hrstd="t" o:hr="t" fillcolor="#a0a0a0" stroked="f"/>
        </w:pict>
      </w:r>
    </w:p>
    <w:p w14:paraId="2F5F8997" w14:textId="77777777" w:rsidR="00EB4427" w:rsidRPr="00EB4427" w:rsidRDefault="00EB4427" w:rsidP="00706DB1">
      <w:pPr>
        <w:spacing w:after="0"/>
        <w:rPr>
          <w:b/>
          <w:bCs/>
        </w:rPr>
      </w:pPr>
      <w:r w:rsidRPr="00EB4427">
        <w:rPr>
          <w:b/>
          <w:bCs/>
        </w:rPr>
        <w:t>Хроничен улцеро-хеморагичен колит (Colitis Ulcero-Haemorrhagica Chronica)</w:t>
      </w:r>
    </w:p>
    <w:p w14:paraId="7F2E2504" w14:textId="77777777" w:rsidR="00EB4427" w:rsidRPr="00EB4427" w:rsidRDefault="00EB4427" w:rsidP="00706DB1">
      <w:pPr>
        <w:spacing w:after="0"/>
      </w:pPr>
      <w:r w:rsidRPr="00EB4427">
        <w:rPr>
          <w:b/>
          <w:bCs/>
        </w:rPr>
        <w:t>Дефиниция:</w:t>
      </w:r>
    </w:p>
    <w:p w14:paraId="284F0F61" w14:textId="77777777" w:rsidR="00EB4427" w:rsidRPr="00EB4427" w:rsidRDefault="00EB4427" w:rsidP="00A71168">
      <w:pPr>
        <w:numPr>
          <w:ilvl w:val="0"/>
          <w:numId w:val="268"/>
        </w:numPr>
        <w:spacing w:after="0"/>
      </w:pPr>
      <w:r w:rsidRPr="00EB4427">
        <w:rPr>
          <w:color w:val="EE0000"/>
        </w:rPr>
        <w:t xml:space="preserve">Автоимунно хронично възпалително заболяване </w:t>
      </w:r>
      <w:r w:rsidRPr="00EB4427">
        <w:t>с неинфекциозна етиология.</w:t>
      </w:r>
    </w:p>
    <w:p w14:paraId="7C0DB8B4" w14:textId="77777777" w:rsidR="00EB4427" w:rsidRPr="00EB4427" w:rsidRDefault="00EB4427" w:rsidP="00A71168">
      <w:pPr>
        <w:numPr>
          <w:ilvl w:val="0"/>
          <w:numId w:val="268"/>
        </w:numPr>
        <w:spacing w:after="0"/>
      </w:pPr>
      <w:r w:rsidRPr="00EB4427">
        <w:rPr>
          <w:color w:val="EE0000"/>
        </w:rPr>
        <w:t>Засяга колона и ректума</w:t>
      </w:r>
      <w:r w:rsidRPr="00EB4427">
        <w:t>.</w:t>
      </w:r>
    </w:p>
    <w:p w14:paraId="3573C1A2" w14:textId="59B5BE38" w:rsidR="00EB4427" w:rsidRPr="00EB4427" w:rsidRDefault="00EB4427" w:rsidP="00A71168">
      <w:pPr>
        <w:numPr>
          <w:ilvl w:val="0"/>
          <w:numId w:val="268"/>
        </w:numPr>
        <w:spacing w:after="0"/>
      </w:pPr>
      <w:r w:rsidRPr="00EB4427">
        <w:t xml:space="preserve">Характеризира се с </w:t>
      </w:r>
      <w:r w:rsidRPr="00EB4427">
        <w:rPr>
          <w:color w:val="EE0000"/>
        </w:rPr>
        <w:t>хиперемия, кървящи разязвявания и гнойно възпаление</w:t>
      </w:r>
      <w:r w:rsidR="00E15384">
        <w:rPr>
          <w:color w:val="EE0000"/>
          <w:lang w:val="bg-BG"/>
        </w:rPr>
        <w:t xml:space="preserve"> и периколитни възпалителни промени</w:t>
      </w:r>
      <w:r w:rsidRPr="00EB4427">
        <w:t>.</w:t>
      </w:r>
      <w:r w:rsidR="00831834">
        <w:rPr>
          <w:lang w:val="bg-BG"/>
        </w:rPr>
        <w:br/>
      </w:r>
    </w:p>
    <w:p w14:paraId="34D84196" w14:textId="77777777" w:rsidR="00EB4427" w:rsidRPr="00EB4427" w:rsidRDefault="00EB4427" w:rsidP="00706DB1">
      <w:pPr>
        <w:spacing w:after="0"/>
      </w:pPr>
      <w:r w:rsidRPr="00EB4427">
        <w:rPr>
          <w:b/>
          <w:bCs/>
        </w:rPr>
        <w:t>Клиника (общ преглед):</w:t>
      </w:r>
    </w:p>
    <w:p w14:paraId="6758FA3F" w14:textId="2C4F5CFC" w:rsidR="00EB4427" w:rsidRPr="00EB4427" w:rsidRDefault="00EB4427" w:rsidP="00A71168">
      <w:pPr>
        <w:numPr>
          <w:ilvl w:val="0"/>
          <w:numId w:val="269"/>
        </w:numPr>
        <w:spacing w:after="0"/>
      </w:pPr>
      <w:r w:rsidRPr="00EB4427">
        <w:t xml:space="preserve">Основните симптоми са </w:t>
      </w:r>
      <w:r w:rsidRPr="00EB4427">
        <w:rPr>
          <w:color w:val="EE0000"/>
        </w:rPr>
        <w:t>кърваво-слузно-гнойна диария</w:t>
      </w:r>
      <w:r w:rsidRPr="00EB4427">
        <w:t xml:space="preserve">, </w:t>
      </w:r>
      <w:r w:rsidRPr="00EB4427">
        <w:rPr>
          <w:color w:val="EE0000"/>
        </w:rPr>
        <w:t>коликообразни болки</w:t>
      </w:r>
      <w:r w:rsidRPr="00EB4427">
        <w:t xml:space="preserve">, </w:t>
      </w:r>
      <w:r w:rsidRPr="00EB4427">
        <w:rPr>
          <w:color w:val="EE0000"/>
        </w:rPr>
        <w:t>тенезми</w:t>
      </w:r>
      <w:r w:rsidRPr="00EB4427">
        <w:t xml:space="preserve">, </w:t>
      </w:r>
      <w:r w:rsidRPr="00EB4427">
        <w:rPr>
          <w:color w:val="EE0000"/>
        </w:rPr>
        <w:t>фебрилитет и загуба на тегло</w:t>
      </w:r>
      <w:r w:rsidRPr="00EB4427">
        <w:t>.</w:t>
      </w:r>
      <w:r w:rsidR="00831834">
        <w:rPr>
          <w:lang w:val="bg-BG"/>
        </w:rPr>
        <w:br/>
      </w:r>
    </w:p>
    <w:p w14:paraId="5B852C29" w14:textId="77777777" w:rsidR="00EB4427" w:rsidRPr="00EB4427" w:rsidRDefault="00EB4427" w:rsidP="00706DB1">
      <w:pPr>
        <w:spacing w:after="0"/>
      </w:pPr>
      <w:r w:rsidRPr="00EB4427">
        <w:rPr>
          <w:b/>
          <w:bCs/>
        </w:rPr>
        <w:t>Етиология:</w:t>
      </w:r>
    </w:p>
    <w:p w14:paraId="1EFC029A" w14:textId="7BAF05F0" w:rsidR="00EB4427" w:rsidRPr="00EB4427" w:rsidRDefault="00EB4427" w:rsidP="00A71168">
      <w:pPr>
        <w:numPr>
          <w:ilvl w:val="0"/>
          <w:numId w:val="270"/>
        </w:numPr>
        <w:spacing w:after="0"/>
      </w:pPr>
      <w:r w:rsidRPr="00EB4427">
        <w:t xml:space="preserve">Засега не е изяснена. Приема се </w:t>
      </w:r>
      <w:r w:rsidRPr="00EB4427">
        <w:rPr>
          <w:color w:val="EE0000"/>
        </w:rPr>
        <w:t>генетично предразположение</w:t>
      </w:r>
      <w:r w:rsidRPr="00EB4427">
        <w:t xml:space="preserve">. Допуска се </w:t>
      </w:r>
      <w:r w:rsidRPr="00EB4427">
        <w:rPr>
          <w:color w:val="EE0000"/>
        </w:rPr>
        <w:t>вирусна, бактериална или гъбична инфекция като отключващ фактор</w:t>
      </w:r>
      <w:r w:rsidRPr="00EB4427">
        <w:t>.</w:t>
      </w:r>
      <w:r w:rsidR="00831834">
        <w:rPr>
          <w:lang w:val="bg-BG"/>
        </w:rPr>
        <w:br/>
      </w:r>
    </w:p>
    <w:p w14:paraId="44FCA264" w14:textId="77777777" w:rsidR="00EB4427" w:rsidRPr="00EB4427" w:rsidRDefault="00EB4427" w:rsidP="00706DB1">
      <w:pPr>
        <w:spacing w:after="0"/>
      </w:pPr>
      <w:r w:rsidRPr="00EB4427">
        <w:rPr>
          <w:b/>
          <w:bCs/>
        </w:rPr>
        <w:t>Патогенеза:</w:t>
      </w:r>
    </w:p>
    <w:p w14:paraId="2AEEA501" w14:textId="0483B297" w:rsidR="00EB4427" w:rsidRPr="00EB4427" w:rsidRDefault="00EB4427" w:rsidP="00A71168">
      <w:pPr>
        <w:numPr>
          <w:ilvl w:val="0"/>
          <w:numId w:val="271"/>
        </w:numPr>
        <w:spacing w:after="0"/>
      </w:pPr>
      <w:r w:rsidRPr="00EB4427">
        <w:t xml:space="preserve">Актуална е </w:t>
      </w:r>
      <w:r w:rsidRPr="00EB4427">
        <w:rPr>
          <w:color w:val="EE0000"/>
        </w:rPr>
        <w:t>автоимунната теза</w:t>
      </w:r>
      <w:r w:rsidRPr="00EB4427">
        <w:t xml:space="preserve">. Установена е </w:t>
      </w:r>
      <w:r w:rsidRPr="00EB4427">
        <w:rPr>
          <w:color w:val="EE0000"/>
        </w:rPr>
        <w:t xml:space="preserve">кръстосана имунна реакция между антигени на </w:t>
      </w:r>
      <w:r w:rsidRPr="00EB4427">
        <w:rPr>
          <w:i/>
          <w:iCs/>
          <w:color w:val="EE0000"/>
        </w:rPr>
        <w:t>E. coli</w:t>
      </w:r>
      <w:r w:rsidRPr="00EB4427">
        <w:rPr>
          <w:color w:val="EE0000"/>
        </w:rPr>
        <w:t xml:space="preserve"> и чревни епителни клетки</w:t>
      </w:r>
      <w:r w:rsidRPr="00EB4427">
        <w:t xml:space="preserve">, както и </w:t>
      </w:r>
      <w:r w:rsidRPr="00EB4427">
        <w:rPr>
          <w:color w:val="EE0000"/>
        </w:rPr>
        <w:t>между последните и протеини на кравето мляко</w:t>
      </w:r>
      <w:r w:rsidRPr="00EB4427">
        <w:t>.</w:t>
      </w:r>
      <w:r w:rsidR="00831834">
        <w:rPr>
          <w:lang w:val="bg-BG"/>
        </w:rPr>
        <w:br/>
      </w:r>
    </w:p>
    <w:p w14:paraId="203CE691" w14:textId="77777777" w:rsidR="00EB4427" w:rsidRPr="00EB4427" w:rsidRDefault="00EB4427" w:rsidP="00706DB1">
      <w:pPr>
        <w:spacing w:after="0"/>
      </w:pPr>
      <w:r w:rsidRPr="00EB4427">
        <w:rPr>
          <w:b/>
          <w:bCs/>
        </w:rPr>
        <w:t>Патоанатомия:</w:t>
      </w:r>
    </w:p>
    <w:p w14:paraId="5B65FBED" w14:textId="77777777" w:rsidR="00EB4427" w:rsidRPr="00EB4427" w:rsidRDefault="00EB4427" w:rsidP="00A71168">
      <w:pPr>
        <w:numPr>
          <w:ilvl w:val="0"/>
          <w:numId w:val="272"/>
        </w:numPr>
        <w:spacing w:after="0"/>
      </w:pPr>
      <w:r w:rsidRPr="00EB4427">
        <w:t xml:space="preserve">Засегната е </w:t>
      </w:r>
      <w:r w:rsidRPr="00EB4427">
        <w:rPr>
          <w:color w:val="EE0000"/>
        </w:rPr>
        <w:t>основно мукозната обвивка на колона</w:t>
      </w:r>
      <w:r w:rsidRPr="00EB4427">
        <w:t xml:space="preserve">. Най-честа локализация е </w:t>
      </w:r>
      <w:r w:rsidRPr="00EB4427">
        <w:rPr>
          <w:color w:val="EE0000"/>
        </w:rPr>
        <w:t>ректумът</w:t>
      </w:r>
      <w:r w:rsidRPr="00EB4427">
        <w:t>.</w:t>
      </w:r>
    </w:p>
    <w:p w14:paraId="727E963A" w14:textId="77777777" w:rsidR="00EB4427" w:rsidRPr="00EB4427" w:rsidRDefault="00EB4427" w:rsidP="00A71168">
      <w:pPr>
        <w:numPr>
          <w:ilvl w:val="0"/>
          <w:numId w:val="272"/>
        </w:numPr>
        <w:spacing w:after="0"/>
      </w:pPr>
      <w:r w:rsidRPr="00EB4427">
        <w:t xml:space="preserve">Наблюдават се </w:t>
      </w:r>
      <w:r w:rsidRPr="00EB4427">
        <w:rPr>
          <w:color w:val="EE0000"/>
        </w:rPr>
        <w:t>хиперемия</w:t>
      </w:r>
      <w:r w:rsidRPr="00EB4427">
        <w:t xml:space="preserve">, </w:t>
      </w:r>
      <w:r w:rsidRPr="00EB4427">
        <w:rPr>
          <w:color w:val="EE0000"/>
        </w:rPr>
        <w:t>оточност</w:t>
      </w:r>
      <w:r w:rsidRPr="00EB4427">
        <w:t xml:space="preserve">, </w:t>
      </w:r>
      <w:r w:rsidRPr="00EB4427">
        <w:rPr>
          <w:color w:val="EE0000"/>
        </w:rPr>
        <w:t>множествени улцерации с гнойни налепи и хеморагии</w:t>
      </w:r>
      <w:r w:rsidRPr="00EB4427">
        <w:t>.</w:t>
      </w:r>
    </w:p>
    <w:p w14:paraId="7D5614D2" w14:textId="77777777" w:rsidR="00EB4427" w:rsidRPr="00EB4427" w:rsidRDefault="00EB4427" w:rsidP="00A71168">
      <w:pPr>
        <w:numPr>
          <w:ilvl w:val="0"/>
          <w:numId w:val="272"/>
        </w:numPr>
        <w:spacing w:after="0"/>
      </w:pPr>
      <w:r w:rsidRPr="00EB4427">
        <w:t xml:space="preserve">Може да има и </w:t>
      </w:r>
      <w:r w:rsidRPr="00EB4427">
        <w:rPr>
          <w:color w:val="EE0000"/>
        </w:rPr>
        <w:t>полипозни формирования</w:t>
      </w:r>
      <w:r w:rsidRPr="00EB4427">
        <w:t>.</w:t>
      </w:r>
    </w:p>
    <w:p w14:paraId="6A69AFE7" w14:textId="4B66FBA2" w:rsidR="00EB4427" w:rsidRPr="00EB4427" w:rsidRDefault="00EB4427" w:rsidP="00A71168">
      <w:pPr>
        <w:numPr>
          <w:ilvl w:val="0"/>
          <w:numId w:val="272"/>
        </w:numPr>
        <w:spacing w:after="0"/>
      </w:pPr>
      <w:r w:rsidRPr="00EB4427">
        <w:t xml:space="preserve">Заболяването може да е </w:t>
      </w:r>
      <w:r w:rsidRPr="00EB4427">
        <w:rPr>
          <w:color w:val="EE0000"/>
        </w:rPr>
        <w:t xml:space="preserve">огнищно </w:t>
      </w:r>
      <w:r w:rsidRPr="00EB4427">
        <w:t>(</w:t>
      </w:r>
      <w:r w:rsidRPr="00EB4427">
        <w:rPr>
          <w:i/>
          <w:iCs/>
        </w:rPr>
        <w:t>proctocolitis</w:t>
      </w:r>
      <w:r w:rsidRPr="00EB4427">
        <w:t xml:space="preserve">) или </w:t>
      </w:r>
      <w:r w:rsidRPr="00EB4427">
        <w:rPr>
          <w:color w:val="EE0000"/>
        </w:rPr>
        <w:t xml:space="preserve">дифузно </w:t>
      </w:r>
      <w:r w:rsidRPr="00EB4427">
        <w:t>(тотален колит).</w:t>
      </w:r>
      <w:r w:rsidR="00831834">
        <w:rPr>
          <w:lang w:val="bg-BG"/>
        </w:rPr>
        <w:br/>
      </w:r>
    </w:p>
    <w:p w14:paraId="738E153E" w14:textId="77777777" w:rsidR="00EB4427" w:rsidRPr="00EB4427" w:rsidRDefault="00EB4427" w:rsidP="00706DB1">
      <w:pPr>
        <w:spacing w:after="0"/>
      </w:pPr>
      <w:r w:rsidRPr="00EB4427">
        <w:rPr>
          <w:b/>
          <w:bCs/>
        </w:rPr>
        <w:t>Клинична картина:</w:t>
      </w:r>
    </w:p>
    <w:p w14:paraId="2CD1F40B" w14:textId="77777777" w:rsidR="00EB4427" w:rsidRPr="00EB4427" w:rsidRDefault="00EB4427" w:rsidP="00A71168">
      <w:pPr>
        <w:numPr>
          <w:ilvl w:val="0"/>
          <w:numId w:val="273"/>
        </w:numPr>
        <w:spacing w:after="0"/>
      </w:pPr>
      <w:r w:rsidRPr="00EB4427">
        <w:rPr>
          <w:b/>
          <w:bCs/>
        </w:rPr>
        <w:t>Симптоми:</w:t>
      </w:r>
    </w:p>
    <w:p w14:paraId="0D8C220A" w14:textId="77777777" w:rsidR="00EB4427" w:rsidRPr="00EB4427" w:rsidRDefault="00EB4427" w:rsidP="00A71168">
      <w:pPr>
        <w:numPr>
          <w:ilvl w:val="1"/>
          <w:numId w:val="273"/>
        </w:numPr>
        <w:spacing w:after="0"/>
      </w:pPr>
      <w:r w:rsidRPr="00EB4427">
        <w:rPr>
          <w:b/>
          <w:bCs/>
        </w:rPr>
        <w:t>Диария:</w:t>
      </w:r>
      <w:r w:rsidRPr="00EB4427">
        <w:t xml:space="preserve"> </w:t>
      </w:r>
      <w:r w:rsidRPr="00EB4427">
        <w:rPr>
          <w:color w:val="EE0000"/>
        </w:rPr>
        <w:t>Слузно-кървави изхождания</w:t>
      </w:r>
      <w:r w:rsidRPr="00EB4427">
        <w:t xml:space="preserve">, които могат да съдържат и </w:t>
      </w:r>
      <w:r w:rsidRPr="00EB4427">
        <w:rPr>
          <w:color w:val="EE0000"/>
        </w:rPr>
        <w:t>гной</w:t>
      </w:r>
      <w:r w:rsidRPr="00EB4427">
        <w:t>.</w:t>
      </w:r>
    </w:p>
    <w:p w14:paraId="54029D84" w14:textId="77777777" w:rsidR="00EB4427" w:rsidRPr="00EB4427" w:rsidRDefault="00EB4427" w:rsidP="00A71168">
      <w:pPr>
        <w:numPr>
          <w:ilvl w:val="1"/>
          <w:numId w:val="273"/>
        </w:numPr>
        <w:spacing w:after="0"/>
      </w:pPr>
      <w:r w:rsidRPr="00EB4427">
        <w:rPr>
          <w:b/>
          <w:bCs/>
          <w:color w:val="EE0000"/>
        </w:rPr>
        <w:t>Тенезми</w:t>
      </w:r>
      <w:r w:rsidRPr="00EB4427">
        <w:rPr>
          <w:b/>
          <w:bCs/>
        </w:rPr>
        <w:t>:</w:t>
      </w:r>
      <w:r w:rsidRPr="00EB4427">
        <w:t xml:space="preserve"> Мъчителни и чести при ангажиране на ректума.</w:t>
      </w:r>
    </w:p>
    <w:p w14:paraId="0361C086" w14:textId="77777777" w:rsidR="00EB4427" w:rsidRPr="00EB4427" w:rsidRDefault="00EB4427" w:rsidP="00A71168">
      <w:pPr>
        <w:numPr>
          <w:ilvl w:val="1"/>
          <w:numId w:val="273"/>
        </w:numPr>
        <w:spacing w:after="0"/>
      </w:pPr>
      <w:r w:rsidRPr="00EB4427">
        <w:rPr>
          <w:b/>
          <w:bCs/>
        </w:rPr>
        <w:t>Коремни болки:</w:t>
      </w:r>
      <w:r w:rsidRPr="00EB4427">
        <w:t xml:space="preserve"> </w:t>
      </w:r>
      <w:r w:rsidRPr="00EB4427">
        <w:rPr>
          <w:color w:val="EE0000"/>
        </w:rPr>
        <w:t>Пристъпни</w:t>
      </w:r>
      <w:r w:rsidRPr="00EB4427">
        <w:t xml:space="preserve">, </w:t>
      </w:r>
      <w:r w:rsidRPr="00EB4427">
        <w:rPr>
          <w:color w:val="EE0000"/>
        </w:rPr>
        <w:t xml:space="preserve">коликообразни </w:t>
      </w:r>
      <w:r w:rsidRPr="00EB4427">
        <w:t xml:space="preserve">или </w:t>
      </w:r>
      <w:r w:rsidRPr="00EB4427">
        <w:rPr>
          <w:color w:val="EE0000"/>
        </w:rPr>
        <w:t>постоянни</w:t>
      </w:r>
      <w:r w:rsidRPr="00EB4427">
        <w:t>.</w:t>
      </w:r>
    </w:p>
    <w:p w14:paraId="582399EA" w14:textId="77777777" w:rsidR="00EB4427" w:rsidRPr="00EB4427" w:rsidRDefault="00EB4427" w:rsidP="00A71168">
      <w:pPr>
        <w:numPr>
          <w:ilvl w:val="1"/>
          <w:numId w:val="273"/>
        </w:numPr>
        <w:spacing w:after="0"/>
      </w:pPr>
      <w:r w:rsidRPr="00EB4427">
        <w:rPr>
          <w:b/>
          <w:bCs/>
        </w:rPr>
        <w:t>Фебрилитет:</w:t>
      </w:r>
      <w:r w:rsidRPr="00EB4427">
        <w:t xml:space="preserve"> </w:t>
      </w:r>
      <w:r w:rsidRPr="00EB4427">
        <w:rPr>
          <w:color w:val="EE0000"/>
        </w:rPr>
        <w:t>Характерен за по-тежките форми</w:t>
      </w:r>
      <w:r w:rsidRPr="00EB4427">
        <w:t>.</w:t>
      </w:r>
    </w:p>
    <w:p w14:paraId="68D4798D" w14:textId="77777777" w:rsidR="00EB4427" w:rsidRPr="00EB4427" w:rsidRDefault="00EB4427" w:rsidP="00A71168">
      <w:pPr>
        <w:numPr>
          <w:ilvl w:val="1"/>
          <w:numId w:val="273"/>
        </w:numPr>
        <w:spacing w:after="0"/>
      </w:pPr>
      <w:r w:rsidRPr="00EB4427">
        <w:rPr>
          <w:b/>
          <w:bCs/>
        </w:rPr>
        <w:lastRenderedPageBreak/>
        <w:t>Извънчревни прояви</w:t>
      </w:r>
      <w:r w:rsidRPr="00EB4427">
        <w:rPr>
          <w:b/>
          <w:bCs/>
          <w:color w:val="EE0000"/>
        </w:rPr>
        <w:t>:</w:t>
      </w:r>
      <w:r w:rsidRPr="00EB4427">
        <w:rPr>
          <w:color w:val="EE0000"/>
        </w:rPr>
        <w:t xml:space="preserve"> Артралгии/полиартрит, </w:t>
      </w:r>
      <w:r w:rsidRPr="00EB4427">
        <w:rPr>
          <w:i/>
          <w:iCs/>
          <w:color w:val="EE0000"/>
        </w:rPr>
        <w:t>erythema nodosum</w:t>
      </w:r>
      <w:r w:rsidRPr="00EB4427">
        <w:rPr>
          <w:color w:val="EE0000"/>
        </w:rPr>
        <w:t>, стоматит, хроничен хепатит</w:t>
      </w:r>
      <w:r w:rsidRPr="00EB4427">
        <w:t>.</w:t>
      </w:r>
    </w:p>
    <w:p w14:paraId="3A48045E" w14:textId="77777777" w:rsidR="00EB4427" w:rsidRPr="00EB4427" w:rsidRDefault="00EB4427" w:rsidP="00A71168">
      <w:pPr>
        <w:numPr>
          <w:ilvl w:val="0"/>
          <w:numId w:val="273"/>
        </w:numPr>
        <w:spacing w:after="0"/>
      </w:pPr>
      <w:r w:rsidRPr="00EB4427">
        <w:rPr>
          <w:b/>
          <w:bCs/>
        </w:rPr>
        <w:t>Обективно:</w:t>
      </w:r>
      <w:r w:rsidRPr="00EB4427">
        <w:t xml:space="preserve"> </w:t>
      </w:r>
      <w:r w:rsidRPr="00EB4427">
        <w:rPr>
          <w:color w:val="EE0000"/>
        </w:rPr>
        <w:t>Палпаторна болезненост и уплътнение в засегнатия участък на колона</w:t>
      </w:r>
      <w:r w:rsidRPr="00EB4427">
        <w:t>.</w:t>
      </w:r>
    </w:p>
    <w:p w14:paraId="77DC646F" w14:textId="2F3136F2" w:rsidR="00EB4427" w:rsidRPr="00EB4427" w:rsidRDefault="00EB4427" w:rsidP="00A71168">
      <w:pPr>
        <w:numPr>
          <w:ilvl w:val="0"/>
          <w:numId w:val="273"/>
        </w:numPr>
        <w:spacing w:after="0"/>
      </w:pPr>
      <w:r w:rsidRPr="00EB4427">
        <w:rPr>
          <w:b/>
          <w:bCs/>
        </w:rPr>
        <w:t>Протичане:</w:t>
      </w:r>
      <w:r w:rsidRPr="00EB4427">
        <w:t xml:space="preserve"> </w:t>
      </w:r>
      <w:r w:rsidRPr="00EB4427">
        <w:rPr>
          <w:color w:val="EE0000"/>
        </w:rPr>
        <w:t>Обикновено хронично-рецидивиращо, но има и персистиращи, остри и фулминантни форми</w:t>
      </w:r>
      <w:r w:rsidRPr="00EB4427">
        <w:t>.</w:t>
      </w:r>
      <w:r w:rsidR="005A73CC">
        <w:rPr>
          <w:lang w:val="bg-BG"/>
        </w:rPr>
        <w:br/>
      </w:r>
    </w:p>
    <w:p w14:paraId="5D05F1CE" w14:textId="77777777" w:rsidR="00EB4427" w:rsidRPr="00EB4427" w:rsidRDefault="00EB4427" w:rsidP="00706DB1">
      <w:pPr>
        <w:spacing w:after="0"/>
      </w:pPr>
      <w:r w:rsidRPr="00EB4427">
        <w:rPr>
          <w:b/>
          <w:bCs/>
        </w:rPr>
        <w:t>Изследвания:</w:t>
      </w:r>
    </w:p>
    <w:p w14:paraId="481A52DD" w14:textId="77777777" w:rsidR="00EB4427" w:rsidRPr="00EB4427" w:rsidRDefault="00EB4427" w:rsidP="00A71168">
      <w:pPr>
        <w:numPr>
          <w:ilvl w:val="0"/>
          <w:numId w:val="274"/>
        </w:numPr>
        <w:spacing w:after="0"/>
      </w:pPr>
      <w:r w:rsidRPr="00EB4427">
        <w:rPr>
          <w:b/>
          <w:bCs/>
        </w:rPr>
        <w:t>Ендоскопски:</w:t>
      </w:r>
      <w:r w:rsidRPr="00EB4427">
        <w:t xml:space="preserve"> </w:t>
      </w:r>
      <w:r w:rsidRPr="00EB4427">
        <w:rPr>
          <w:color w:val="EE0000"/>
        </w:rPr>
        <w:t>Ректоскопия</w:t>
      </w:r>
      <w:r w:rsidRPr="00EB4427">
        <w:t xml:space="preserve">, </w:t>
      </w:r>
      <w:r w:rsidRPr="00EB4427">
        <w:rPr>
          <w:color w:val="EE0000"/>
        </w:rPr>
        <w:t xml:space="preserve">фиброколоноскопия </w:t>
      </w:r>
      <w:r w:rsidRPr="00EB4427">
        <w:t xml:space="preserve">с дебелочревна </w:t>
      </w:r>
      <w:r w:rsidRPr="00EB4427">
        <w:rPr>
          <w:color w:val="EE0000"/>
        </w:rPr>
        <w:t>биопсия</w:t>
      </w:r>
      <w:r w:rsidRPr="00EB4427">
        <w:t>.</w:t>
      </w:r>
    </w:p>
    <w:p w14:paraId="34E9B8C2" w14:textId="77777777" w:rsidR="00EB4427" w:rsidRPr="00EB4427" w:rsidRDefault="00EB4427" w:rsidP="00A71168">
      <w:pPr>
        <w:numPr>
          <w:ilvl w:val="0"/>
          <w:numId w:val="274"/>
        </w:numPr>
        <w:spacing w:after="0"/>
      </w:pPr>
      <w:r w:rsidRPr="00EB4427">
        <w:rPr>
          <w:b/>
          <w:bCs/>
        </w:rPr>
        <w:t>Рентгенови:</w:t>
      </w:r>
      <w:r w:rsidRPr="00EB4427">
        <w:t xml:space="preserve"> </w:t>
      </w:r>
      <w:r w:rsidRPr="00EB4427">
        <w:rPr>
          <w:color w:val="EE0000"/>
        </w:rPr>
        <w:t>Иригография</w:t>
      </w:r>
      <w:r w:rsidRPr="00EB4427">
        <w:t>.</w:t>
      </w:r>
    </w:p>
    <w:p w14:paraId="0561C777" w14:textId="0E15A07C" w:rsidR="00EB4427" w:rsidRPr="00EB4427" w:rsidRDefault="00EB4427" w:rsidP="00A71168">
      <w:pPr>
        <w:numPr>
          <w:ilvl w:val="0"/>
          <w:numId w:val="274"/>
        </w:numPr>
        <w:spacing w:after="0"/>
      </w:pPr>
      <w:r w:rsidRPr="00EB4427">
        <w:rPr>
          <w:b/>
          <w:bCs/>
        </w:rPr>
        <w:t>Лабораторни:</w:t>
      </w:r>
      <w:r w:rsidRPr="00EB4427">
        <w:t xml:space="preserve"> </w:t>
      </w:r>
      <w:r w:rsidRPr="00EB4427">
        <w:rPr>
          <w:color w:val="EE0000"/>
        </w:rPr>
        <w:t>Хипохромна анемия</w:t>
      </w:r>
      <w:r w:rsidRPr="00EB4427">
        <w:t xml:space="preserve">, </w:t>
      </w:r>
      <w:r w:rsidRPr="00EB4427">
        <w:rPr>
          <w:color w:val="EE0000"/>
        </w:rPr>
        <w:t>левкоцитоза</w:t>
      </w:r>
      <w:r w:rsidRPr="00EB4427">
        <w:t xml:space="preserve">, </w:t>
      </w:r>
      <w:r w:rsidRPr="00EB4427">
        <w:rPr>
          <w:color w:val="EE0000"/>
        </w:rPr>
        <w:t>хипопротеинемия</w:t>
      </w:r>
      <w:r w:rsidRPr="00EB4427">
        <w:t xml:space="preserve">, </w:t>
      </w:r>
      <w:r w:rsidRPr="00EB4427">
        <w:rPr>
          <w:color w:val="EE0000"/>
        </w:rPr>
        <w:t>хипокалиемия</w:t>
      </w:r>
      <w:r w:rsidRPr="00EB4427">
        <w:t>.</w:t>
      </w:r>
      <w:r w:rsidR="005A73CC">
        <w:rPr>
          <w:lang w:val="bg-BG"/>
        </w:rPr>
        <w:br/>
      </w:r>
    </w:p>
    <w:p w14:paraId="132DE3AB" w14:textId="77777777" w:rsidR="00EB4427" w:rsidRPr="00EB4427" w:rsidRDefault="00EB4427" w:rsidP="00706DB1">
      <w:pPr>
        <w:spacing w:after="0"/>
      </w:pPr>
      <w:r w:rsidRPr="00EB4427">
        <w:rPr>
          <w:b/>
          <w:bCs/>
        </w:rPr>
        <w:t>Усложнения:</w:t>
      </w:r>
    </w:p>
    <w:p w14:paraId="6283DCE1" w14:textId="77777777" w:rsidR="00EB4427" w:rsidRPr="00EB4427" w:rsidRDefault="00EB4427" w:rsidP="00A71168">
      <w:pPr>
        <w:numPr>
          <w:ilvl w:val="0"/>
          <w:numId w:val="275"/>
        </w:numPr>
        <w:spacing w:after="0"/>
      </w:pPr>
      <w:r w:rsidRPr="00EB4427">
        <w:rPr>
          <w:b/>
          <w:bCs/>
          <w:color w:val="EE0000"/>
        </w:rPr>
        <w:t>Megacolon toxicum</w:t>
      </w:r>
      <w:r w:rsidRPr="00EB4427">
        <w:rPr>
          <w:b/>
          <w:bCs/>
          <w:u w:val="single"/>
        </w:rPr>
        <w:t>:</w:t>
      </w:r>
      <w:r w:rsidRPr="00EB4427">
        <w:rPr>
          <w:u w:val="single"/>
        </w:rPr>
        <w:t xml:space="preserve"> Най-тежкото усложнение – дифузно раздуване на дебелото черво с тежка интоксикация и септична треска</w:t>
      </w:r>
      <w:r w:rsidRPr="00EB4427">
        <w:t>.</w:t>
      </w:r>
    </w:p>
    <w:p w14:paraId="77BD81B2" w14:textId="77777777" w:rsidR="00EB4427" w:rsidRPr="00EB4427" w:rsidRDefault="00EB4427" w:rsidP="00A71168">
      <w:pPr>
        <w:numPr>
          <w:ilvl w:val="0"/>
          <w:numId w:val="275"/>
        </w:numPr>
        <w:spacing w:after="0"/>
      </w:pPr>
      <w:r w:rsidRPr="00EB4427">
        <w:rPr>
          <w:color w:val="EE0000"/>
        </w:rPr>
        <w:t>Дебелочревна перфорация</w:t>
      </w:r>
      <w:r w:rsidRPr="00EB4427">
        <w:t>.</w:t>
      </w:r>
    </w:p>
    <w:p w14:paraId="3C258153" w14:textId="77777777" w:rsidR="00EB4427" w:rsidRPr="00EB4427" w:rsidRDefault="00EB4427" w:rsidP="00A71168">
      <w:pPr>
        <w:numPr>
          <w:ilvl w:val="0"/>
          <w:numId w:val="275"/>
        </w:numPr>
        <w:spacing w:after="0"/>
      </w:pPr>
      <w:r w:rsidRPr="00EB4427">
        <w:rPr>
          <w:color w:val="EE0000"/>
        </w:rPr>
        <w:t>Околочревни абсцеси</w:t>
      </w:r>
      <w:r w:rsidRPr="00EB4427">
        <w:t>.</w:t>
      </w:r>
    </w:p>
    <w:p w14:paraId="05DF2A24" w14:textId="6EBA5BDB" w:rsidR="00EB4427" w:rsidRPr="00EB4427" w:rsidRDefault="00EB4427" w:rsidP="00A71168">
      <w:pPr>
        <w:numPr>
          <w:ilvl w:val="0"/>
          <w:numId w:val="275"/>
        </w:numPr>
        <w:spacing w:after="0"/>
      </w:pPr>
      <w:r w:rsidRPr="00EB4427">
        <w:rPr>
          <w:color w:val="EE0000"/>
        </w:rPr>
        <w:t>Малигнена дегенерация</w:t>
      </w:r>
      <w:r w:rsidRPr="00EB4427">
        <w:t>.</w:t>
      </w:r>
      <w:r w:rsidR="005A73CC">
        <w:rPr>
          <w:lang w:val="bg-BG"/>
        </w:rPr>
        <w:br/>
      </w:r>
    </w:p>
    <w:p w14:paraId="5D606A83" w14:textId="77777777" w:rsidR="00EB4427" w:rsidRPr="00EB4427" w:rsidRDefault="00EB4427" w:rsidP="00706DB1">
      <w:pPr>
        <w:spacing w:after="0"/>
      </w:pPr>
      <w:r w:rsidRPr="00EB4427">
        <w:rPr>
          <w:b/>
          <w:bCs/>
        </w:rPr>
        <w:t>Прогноза:</w:t>
      </w:r>
    </w:p>
    <w:p w14:paraId="56E30FB6" w14:textId="77777777" w:rsidR="00EB4427" w:rsidRPr="00EB4427" w:rsidRDefault="00EB4427" w:rsidP="00A71168">
      <w:pPr>
        <w:numPr>
          <w:ilvl w:val="0"/>
          <w:numId w:val="276"/>
        </w:numPr>
        <w:spacing w:after="0"/>
      </w:pPr>
      <w:r w:rsidRPr="00EB4427">
        <w:t>Вариабилна. Зависи от разпространението на колита.</w:t>
      </w:r>
    </w:p>
    <w:p w14:paraId="5FDE9713" w14:textId="77777777" w:rsidR="00EB4427" w:rsidRPr="00EB4427" w:rsidRDefault="00EB4427" w:rsidP="00A71168">
      <w:pPr>
        <w:numPr>
          <w:ilvl w:val="0"/>
          <w:numId w:val="276"/>
        </w:numPr>
        <w:spacing w:after="0"/>
      </w:pPr>
      <w:r w:rsidRPr="00EB4427">
        <w:t>Проктосигмоидитът има по-благоприятно протичане.</w:t>
      </w:r>
    </w:p>
    <w:p w14:paraId="7956AB8F" w14:textId="77777777" w:rsidR="00EB4427" w:rsidRPr="00EB4427" w:rsidRDefault="00EB4427" w:rsidP="00A71168">
      <w:pPr>
        <w:numPr>
          <w:ilvl w:val="0"/>
          <w:numId w:val="276"/>
        </w:numPr>
        <w:spacing w:after="0"/>
      </w:pPr>
      <w:r w:rsidRPr="00EB4427">
        <w:t>Тоталният колит и рецидивиращите форми са прогностично неблагоприятни.</w:t>
      </w:r>
    </w:p>
    <w:p w14:paraId="2C6FD875" w14:textId="77777777" w:rsidR="00610574" w:rsidRDefault="00610574" w:rsidP="00706DB1">
      <w:pPr>
        <w:spacing w:after="0"/>
        <w:rPr>
          <w:lang w:val="bg-BG"/>
        </w:rPr>
      </w:pPr>
    </w:p>
    <w:p w14:paraId="2D24869B" w14:textId="4DBF9231" w:rsidR="009B0891" w:rsidRDefault="00FF7C2D" w:rsidP="00706DB1">
      <w:pPr>
        <w:spacing w:after="0"/>
        <w:rPr>
          <w:lang w:val="bg-BG"/>
        </w:rPr>
      </w:pPr>
      <w:r>
        <w:rPr>
          <w:lang w:val="bg-BG"/>
        </w:rPr>
        <w:t>Бонус</w:t>
      </w:r>
    </w:p>
    <w:p w14:paraId="402F4C48" w14:textId="77777777" w:rsidR="009B0891" w:rsidRPr="009B0891" w:rsidRDefault="009B0891" w:rsidP="00706DB1">
      <w:pPr>
        <w:spacing w:after="0"/>
      </w:pPr>
      <w:r w:rsidRPr="009B0891">
        <w:rPr>
          <w:b/>
          <w:bCs/>
        </w:rPr>
        <w:t>Регионален илеит (Morbus Crohn, болест на Крон)Дефиниция:</w:t>
      </w:r>
    </w:p>
    <w:p w14:paraId="718E361A" w14:textId="77777777" w:rsidR="009B0891" w:rsidRPr="009B0891" w:rsidRDefault="009B0891" w:rsidP="00A71168">
      <w:pPr>
        <w:numPr>
          <w:ilvl w:val="0"/>
          <w:numId w:val="277"/>
        </w:numPr>
        <w:spacing w:after="0"/>
      </w:pPr>
      <w:r w:rsidRPr="009B0891">
        <w:t>Хронично възпалително, грануломатозно заболяване на храносмилателната система.</w:t>
      </w:r>
    </w:p>
    <w:p w14:paraId="77BE7C60" w14:textId="77777777" w:rsidR="009B0891" w:rsidRPr="009B0891" w:rsidRDefault="009B0891" w:rsidP="00A71168">
      <w:pPr>
        <w:numPr>
          <w:ilvl w:val="0"/>
          <w:numId w:val="277"/>
        </w:numPr>
        <w:spacing w:after="0"/>
      </w:pPr>
      <w:r w:rsidRPr="009B0891">
        <w:t>Засяга най-често терминалния илеум, но може да обхване всеки отдел от устата до ануса.</w:t>
      </w:r>
    </w:p>
    <w:p w14:paraId="61B675AB" w14:textId="77777777" w:rsidR="009B0891" w:rsidRPr="009B0891" w:rsidRDefault="009B0891" w:rsidP="00A71168">
      <w:pPr>
        <w:numPr>
          <w:ilvl w:val="0"/>
          <w:numId w:val="277"/>
        </w:numPr>
        <w:spacing w:after="0"/>
      </w:pPr>
      <w:r w:rsidRPr="009B0891">
        <w:t>Характеризира се със склонност към стенозиране, улцериране, абсцедиране и фистулиране.</w:t>
      </w:r>
    </w:p>
    <w:p w14:paraId="2FCD18A2" w14:textId="77777777" w:rsidR="009B0891" w:rsidRPr="009B0891" w:rsidRDefault="009B0891" w:rsidP="00706DB1">
      <w:pPr>
        <w:spacing w:after="0"/>
      </w:pPr>
      <w:r w:rsidRPr="009B0891">
        <w:rPr>
          <w:b/>
          <w:bCs/>
        </w:rPr>
        <w:t>Клиника (общ преглед):</w:t>
      </w:r>
    </w:p>
    <w:p w14:paraId="6A36CDD3" w14:textId="77777777" w:rsidR="009B0891" w:rsidRPr="009B0891" w:rsidRDefault="009B0891" w:rsidP="00A71168">
      <w:pPr>
        <w:numPr>
          <w:ilvl w:val="0"/>
          <w:numId w:val="278"/>
        </w:numPr>
        <w:spacing w:after="0"/>
      </w:pPr>
      <w:r w:rsidRPr="009B0891">
        <w:t>Основни симптоми: диария (обикновено без кръв), коремни болки (най-често в долния десен квадрант), фебрилитет, отслабване на тегло.</w:t>
      </w:r>
    </w:p>
    <w:p w14:paraId="538302B9" w14:textId="77777777" w:rsidR="009B0891" w:rsidRPr="009B0891" w:rsidRDefault="009B0891" w:rsidP="00A71168">
      <w:pPr>
        <w:numPr>
          <w:ilvl w:val="0"/>
          <w:numId w:val="278"/>
        </w:numPr>
        <w:spacing w:after="0"/>
      </w:pPr>
      <w:r w:rsidRPr="009B0891">
        <w:t>Чести са и извънчревни прояви: артралгии, артрит, болки в кръста, сакроилеит, спондилит, erythema nodosum, ирит, еписклерит, увеит.</w:t>
      </w:r>
    </w:p>
    <w:p w14:paraId="640C62B3" w14:textId="77777777" w:rsidR="009B0891" w:rsidRPr="009B0891" w:rsidRDefault="009B0891" w:rsidP="00A71168">
      <w:pPr>
        <w:numPr>
          <w:ilvl w:val="0"/>
          <w:numId w:val="278"/>
        </w:numPr>
        <w:spacing w:after="0"/>
      </w:pPr>
      <w:r w:rsidRPr="009B0891">
        <w:t>За поставяне на диагнозата симптомите трябва да са налице поне 4 седмици.</w:t>
      </w:r>
    </w:p>
    <w:p w14:paraId="4A3351A8" w14:textId="77777777" w:rsidR="009B0891" w:rsidRPr="009B0891" w:rsidRDefault="009B0891" w:rsidP="00706DB1">
      <w:pPr>
        <w:spacing w:after="0"/>
      </w:pPr>
      <w:r w:rsidRPr="009B0891">
        <w:rPr>
          <w:b/>
          <w:bCs/>
        </w:rPr>
        <w:t>Етиология:</w:t>
      </w:r>
    </w:p>
    <w:p w14:paraId="2DD071B3" w14:textId="77777777" w:rsidR="009B0891" w:rsidRPr="009B0891" w:rsidRDefault="009B0891" w:rsidP="00A71168">
      <w:pPr>
        <w:numPr>
          <w:ilvl w:val="0"/>
          <w:numId w:val="279"/>
        </w:numPr>
        <w:spacing w:after="0"/>
      </w:pPr>
      <w:r w:rsidRPr="009B0891">
        <w:t>Неизяснена.</w:t>
      </w:r>
    </w:p>
    <w:p w14:paraId="30A6A76F" w14:textId="77777777" w:rsidR="009B0891" w:rsidRPr="009B0891" w:rsidRDefault="009B0891" w:rsidP="00A71168">
      <w:pPr>
        <w:numPr>
          <w:ilvl w:val="0"/>
          <w:numId w:val="279"/>
        </w:numPr>
        <w:spacing w:after="0"/>
      </w:pPr>
      <w:r w:rsidRPr="009B0891">
        <w:t>Обсъждат се вирусна и микобактериална инфекция, но не е доказан инфекциозен агент.</w:t>
      </w:r>
    </w:p>
    <w:p w14:paraId="04722B23" w14:textId="77777777" w:rsidR="009B0891" w:rsidRPr="009B0891" w:rsidRDefault="009B0891" w:rsidP="00A71168">
      <w:pPr>
        <w:numPr>
          <w:ilvl w:val="0"/>
          <w:numId w:val="279"/>
        </w:numPr>
        <w:spacing w:after="0"/>
      </w:pPr>
      <w:r w:rsidRPr="009B0891">
        <w:t>Генетична предразположеност и автоимунни механизми.</w:t>
      </w:r>
    </w:p>
    <w:p w14:paraId="2AEDA114" w14:textId="77777777" w:rsidR="009B0891" w:rsidRPr="009B0891" w:rsidRDefault="009B0891" w:rsidP="00A71168">
      <w:pPr>
        <w:numPr>
          <w:ilvl w:val="0"/>
          <w:numId w:val="279"/>
        </w:numPr>
        <w:spacing w:after="0"/>
      </w:pPr>
      <w:r w:rsidRPr="009B0891">
        <w:t>Съществува близост с улцерозния колит (и двете са възпалителни чревни заболявания).</w:t>
      </w:r>
    </w:p>
    <w:p w14:paraId="79493B0D" w14:textId="77777777" w:rsidR="009B0891" w:rsidRPr="009B0891" w:rsidRDefault="009B0891" w:rsidP="00706DB1">
      <w:pPr>
        <w:spacing w:after="0"/>
      </w:pPr>
      <w:r w:rsidRPr="009B0891">
        <w:rPr>
          <w:b/>
          <w:bCs/>
        </w:rPr>
        <w:t>Патогенеза:</w:t>
      </w:r>
    </w:p>
    <w:p w14:paraId="096B6A2C" w14:textId="77777777" w:rsidR="009B0891" w:rsidRPr="009B0891" w:rsidRDefault="009B0891" w:rsidP="00A71168">
      <w:pPr>
        <w:numPr>
          <w:ilvl w:val="0"/>
          <w:numId w:val="280"/>
        </w:numPr>
        <w:spacing w:after="0"/>
        <w:rPr>
          <w:color w:val="EE0000"/>
        </w:rPr>
      </w:pPr>
      <w:r w:rsidRPr="009B0891">
        <w:rPr>
          <w:color w:val="EE0000"/>
        </w:rPr>
        <w:lastRenderedPageBreak/>
        <w:t>Автоимунни механизми водят до хронично възпаление, грануломатозна реакция и увреждане на чревната стена.</w:t>
      </w:r>
    </w:p>
    <w:p w14:paraId="78D4C49E" w14:textId="77777777" w:rsidR="009B0891" w:rsidRPr="009B0891" w:rsidRDefault="009B0891" w:rsidP="00A71168">
      <w:pPr>
        <w:numPr>
          <w:ilvl w:val="0"/>
          <w:numId w:val="280"/>
        </w:numPr>
        <w:spacing w:after="0"/>
      </w:pPr>
      <w:r w:rsidRPr="009B0891">
        <w:rPr>
          <w:color w:val="EE0000"/>
        </w:rPr>
        <w:t xml:space="preserve">Възпалението обхваща всички слоеве на чревната стена </w:t>
      </w:r>
      <w:r w:rsidRPr="009B0891">
        <w:t>(трансмурален процес).</w:t>
      </w:r>
    </w:p>
    <w:p w14:paraId="1587C8CD" w14:textId="77777777" w:rsidR="009B0891" w:rsidRPr="009B0891" w:rsidRDefault="009B0891" w:rsidP="00A71168">
      <w:pPr>
        <w:numPr>
          <w:ilvl w:val="0"/>
          <w:numId w:val="280"/>
        </w:numPr>
        <w:spacing w:after="0"/>
      </w:pPr>
      <w:r w:rsidRPr="009B0891">
        <w:rPr>
          <w:color w:val="EE0000"/>
        </w:rPr>
        <w:t xml:space="preserve">Възможни са системни автоимунни прояви </w:t>
      </w:r>
      <w:r w:rsidRPr="009B0891">
        <w:t>(артрит, кожни и очни промени).</w:t>
      </w:r>
    </w:p>
    <w:p w14:paraId="152F2D6D" w14:textId="77777777" w:rsidR="009B0891" w:rsidRPr="009B0891" w:rsidRDefault="009B0891" w:rsidP="00706DB1">
      <w:pPr>
        <w:spacing w:after="0"/>
      </w:pPr>
      <w:r w:rsidRPr="009B0891">
        <w:rPr>
          <w:b/>
          <w:bCs/>
        </w:rPr>
        <w:t>Патоанатомия:</w:t>
      </w:r>
    </w:p>
    <w:p w14:paraId="4DEE76FA" w14:textId="77777777" w:rsidR="009B0891" w:rsidRPr="009B0891" w:rsidRDefault="009B0891" w:rsidP="00A71168">
      <w:pPr>
        <w:numPr>
          <w:ilvl w:val="0"/>
          <w:numId w:val="281"/>
        </w:numPr>
        <w:spacing w:after="0"/>
      </w:pPr>
      <w:r w:rsidRPr="009B0891">
        <w:t xml:space="preserve">Най-често засяга </w:t>
      </w:r>
      <w:r w:rsidRPr="009B0891">
        <w:rPr>
          <w:color w:val="EE0000"/>
        </w:rPr>
        <w:t xml:space="preserve">терминалния илеум </w:t>
      </w:r>
      <w:r w:rsidRPr="009B0891">
        <w:t>(90%), но може да обхване всеки участък от ГИТ.</w:t>
      </w:r>
    </w:p>
    <w:p w14:paraId="5057407E" w14:textId="77777777" w:rsidR="009B0891" w:rsidRPr="009B0891" w:rsidRDefault="009B0891" w:rsidP="00A71168">
      <w:pPr>
        <w:numPr>
          <w:ilvl w:val="0"/>
          <w:numId w:val="281"/>
        </w:numPr>
        <w:spacing w:after="0"/>
      </w:pPr>
      <w:r w:rsidRPr="009B0891">
        <w:rPr>
          <w:color w:val="EE0000"/>
        </w:rPr>
        <w:t>Засегнатите участъци са сегментни ("skip lesions") – редуват се болни и здрави зони</w:t>
      </w:r>
      <w:r w:rsidRPr="009B0891">
        <w:t>.</w:t>
      </w:r>
    </w:p>
    <w:p w14:paraId="3E51FC4A" w14:textId="77777777" w:rsidR="009B0891" w:rsidRPr="009B0891" w:rsidRDefault="009B0891" w:rsidP="00A71168">
      <w:pPr>
        <w:numPr>
          <w:ilvl w:val="0"/>
          <w:numId w:val="281"/>
        </w:numPr>
        <w:spacing w:after="0"/>
      </w:pPr>
      <w:r w:rsidRPr="009B0891">
        <w:t xml:space="preserve">Възпалението е </w:t>
      </w:r>
      <w:r w:rsidRPr="009B0891">
        <w:rPr>
          <w:color w:val="EE0000"/>
        </w:rPr>
        <w:t>грануломатозно</w:t>
      </w:r>
      <w:r w:rsidRPr="009B0891">
        <w:t xml:space="preserve">, с образуване на </w:t>
      </w:r>
      <w:r w:rsidRPr="009B0891">
        <w:rPr>
          <w:color w:val="EE0000"/>
        </w:rPr>
        <w:t>гигантски многоядрени клетки</w:t>
      </w:r>
      <w:r w:rsidRPr="009B0891">
        <w:t>.</w:t>
      </w:r>
    </w:p>
    <w:p w14:paraId="6A48668A" w14:textId="77777777" w:rsidR="009B0891" w:rsidRPr="009B0891" w:rsidRDefault="009B0891" w:rsidP="00A71168">
      <w:pPr>
        <w:numPr>
          <w:ilvl w:val="0"/>
          <w:numId w:val="281"/>
        </w:numPr>
        <w:spacing w:after="0"/>
      </w:pPr>
      <w:r w:rsidRPr="009B0891">
        <w:t xml:space="preserve">Развиват се </w:t>
      </w:r>
      <w:r w:rsidRPr="009B0891">
        <w:rPr>
          <w:color w:val="EE0000"/>
        </w:rPr>
        <w:t>фиброза, стенози, сраствания, фистули между чревни гънки и към други органи</w:t>
      </w:r>
      <w:r w:rsidRPr="009B0891">
        <w:t>.</w:t>
      </w:r>
    </w:p>
    <w:p w14:paraId="7692BD28" w14:textId="77777777" w:rsidR="009B0891" w:rsidRPr="009B0891" w:rsidRDefault="009B0891" w:rsidP="00A71168">
      <w:pPr>
        <w:numPr>
          <w:ilvl w:val="0"/>
          <w:numId w:val="281"/>
        </w:numPr>
        <w:spacing w:after="0"/>
      </w:pPr>
      <w:r w:rsidRPr="009B0891">
        <w:t>Регионалните лимфни възли са увеличени.</w:t>
      </w:r>
    </w:p>
    <w:p w14:paraId="766F9F7D" w14:textId="77777777" w:rsidR="009B0891" w:rsidRPr="009B0891" w:rsidRDefault="009B0891" w:rsidP="00706DB1">
      <w:pPr>
        <w:spacing w:after="0"/>
      </w:pPr>
      <w:r w:rsidRPr="009B0891">
        <w:rPr>
          <w:b/>
          <w:bCs/>
        </w:rPr>
        <w:t>Клинична картина:</w:t>
      </w:r>
    </w:p>
    <w:p w14:paraId="33467745" w14:textId="77777777" w:rsidR="009B0891" w:rsidRPr="009B0891" w:rsidRDefault="009B0891" w:rsidP="00A71168">
      <w:pPr>
        <w:numPr>
          <w:ilvl w:val="0"/>
          <w:numId w:val="282"/>
        </w:numPr>
        <w:spacing w:after="0"/>
      </w:pPr>
      <w:r w:rsidRPr="009B0891">
        <w:rPr>
          <w:b/>
          <w:bCs/>
          <w:color w:val="EE0000"/>
        </w:rPr>
        <w:t>Диария</w:t>
      </w:r>
      <w:r w:rsidRPr="009B0891">
        <w:rPr>
          <w:b/>
          <w:bCs/>
        </w:rPr>
        <w:t>:</w:t>
      </w:r>
      <w:r w:rsidRPr="009B0891">
        <w:t xml:space="preserve"> Най-чест симптом, обикновено </w:t>
      </w:r>
      <w:r w:rsidRPr="009B0891">
        <w:rPr>
          <w:color w:val="EE0000"/>
        </w:rPr>
        <w:t xml:space="preserve">без кръв </w:t>
      </w:r>
      <w:r w:rsidRPr="009B0891">
        <w:t>(за разлика от улцерозния колит).</w:t>
      </w:r>
    </w:p>
    <w:p w14:paraId="315A6B75" w14:textId="77777777" w:rsidR="009B0891" w:rsidRPr="009B0891" w:rsidRDefault="009B0891" w:rsidP="00A71168">
      <w:pPr>
        <w:numPr>
          <w:ilvl w:val="0"/>
          <w:numId w:val="282"/>
        </w:numPr>
        <w:spacing w:after="0"/>
      </w:pPr>
      <w:r w:rsidRPr="009B0891">
        <w:rPr>
          <w:b/>
          <w:bCs/>
        </w:rPr>
        <w:t>Коремни болки:</w:t>
      </w:r>
      <w:r w:rsidRPr="009B0891">
        <w:t xml:space="preserve"> </w:t>
      </w:r>
      <w:r w:rsidRPr="009B0891">
        <w:rPr>
          <w:color w:val="EE0000"/>
        </w:rPr>
        <w:t>Коликообразни</w:t>
      </w:r>
      <w:r w:rsidRPr="009B0891">
        <w:t xml:space="preserve">, </w:t>
      </w:r>
      <w:r w:rsidRPr="009B0891">
        <w:rPr>
          <w:color w:val="EE0000"/>
        </w:rPr>
        <w:t xml:space="preserve">най-често в дясната долна коремна област </w:t>
      </w:r>
      <w:r w:rsidRPr="009B0891">
        <w:t>(илеоцекална зона).</w:t>
      </w:r>
    </w:p>
    <w:p w14:paraId="74D935BA" w14:textId="77777777" w:rsidR="009B0891" w:rsidRPr="009B0891" w:rsidRDefault="009B0891" w:rsidP="00A71168">
      <w:pPr>
        <w:numPr>
          <w:ilvl w:val="0"/>
          <w:numId w:val="282"/>
        </w:numPr>
        <w:spacing w:after="0"/>
      </w:pPr>
      <w:r w:rsidRPr="009B0891">
        <w:rPr>
          <w:b/>
          <w:bCs/>
        </w:rPr>
        <w:t>Фебрилитет:</w:t>
      </w:r>
      <w:r w:rsidRPr="009B0891">
        <w:t xml:space="preserve"> </w:t>
      </w:r>
      <w:r w:rsidRPr="009B0891">
        <w:rPr>
          <w:color w:val="EE0000"/>
        </w:rPr>
        <w:t>Често субфебрилитет, при усложнения – висока температура</w:t>
      </w:r>
      <w:r w:rsidRPr="009B0891">
        <w:t>.</w:t>
      </w:r>
    </w:p>
    <w:p w14:paraId="4BEF12B0" w14:textId="77777777" w:rsidR="009B0891" w:rsidRPr="009B0891" w:rsidRDefault="009B0891" w:rsidP="00A71168">
      <w:pPr>
        <w:numPr>
          <w:ilvl w:val="0"/>
          <w:numId w:val="282"/>
        </w:numPr>
        <w:spacing w:after="0"/>
      </w:pPr>
      <w:r w:rsidRPr="009B0891">
        <w:rPr>
          <w:b/>
          <w:bCs/>
          <w:color w:val="EE0000"/>
        </w:rPr>
        <w:t>Отслабване на тегло</w:t>
      </w:r>
      <w:r w:rsidRPr="009B0891">
        <w:rPr>
          <w:b/>
          <w:bCs/>
        </w:rPr>
        <w:t>:</w:t>
      </w:r>
      <w:r w:rsidRPr="009B0891">
        <w:t xml:space="preserve"> Поради </w:t>
      </w:r>
      <w:r w:rsidRPr="009B0891">
        <w:rPr>
          <w:color w:val="EE0000"/>
        </w:rPr>
        <w:t xml:space="preserve">малабсорбция </w:t>
      </w:r>
      <w:r w:rsidRPr="009B0891">
        <w:t xml:space="preserve">и </w:t>
      </w:r>
      <w:r w:rsidRPr="009B0891">
        <w:rPr>
          <w:color w:val="EE0000"/>
        </w:rPr>
        <w:t>хронично възпаление</w:t>
      </w:r>
      <w:r w:rsidRPr="009B0891">
        <w:t>.</w:t>
      </w:r>
    </w:p>
    <w:p w14:paraId="2DACB5FE" w14:textId="77777777" w:rsidR="009B0891" w:rsidRPr="009B0891" w:rsidRDefault="009B0891" w:rsidP="00A71168">
      <w:pPr>
        <w:numPr>
          <w:ilvl w:val="0"/>
          <w:numId w:val="282"/>
        </w:numPr>
        <w:spacing w:after="0"/>
      </w:pPr>
      <w:r w:rsidRPr="009B0891">
        <w:rPr>
          <w:b/>
          <w:bCs/>
          <w:color w:val="EE0000"/>
        </w:rPr>
        <w:t>Извънчревни прояви</w:t>
      </w:r>
      <w:r w:rsidRPr="009B0891">
        <w:rPr>
          <w:b/>
          <w:bCs/>
        </w:rPr>
        <w:t>:</w:t>
      </w:r>
      <w:r w:rsidRPr="009B0891">
        <w:t xml:space="preserve"> Артралгии, артрит, сакроилеит, спондилит, erythema nodosum, ирит, еписклерит, увеит.</w:t>
      </w:r>
    </w:p>
    <w:p w14:paraId="55CE92C2" w14:textId="77777777" w:rsidR="009B0891" w:rsidRPr="009B0891" w:rsidRDefault="009B0891" w:rsidP="00A71168">
      <w:pPr>
        <w:numPr>
          <w:ilvl w:val="0"/>
          <w:numId w:val="282"/>
        </w:numPr>
        <w:spacing w:after="0"/>
      </w:pPr>
      <w:r w:rsidRPr="009B0891">
        <w:rPr>
          <w:b/>
          <w:bCs/>
        </w:rPr>
        <w:t>Обективно:</w:t>
      </w:r>
      <w:r w:rsidRPr="009B0891">
        <w:t xml:space="preserve"> </w:t>
      </w:r>
      <w:r w:rsidRPr="009B0891">
        <w:rPr>
          <w:color w:val="EE0000"/>
        </w:rPr>
        <w:t>Болезненост и евентуално палпируемо уплътнение в долния десен квадрант, понякога мускулна резистентност</w:t>
      </w:r>
      <w:r w:rsidRPr="009B0891">
        <w:t>.</w:t>
      </w:r>
    </w:p>
    <w:p w14:paraId="70E1133C" w14:textId="77777777" w:rsidR="009B0891" w:rsidRPr="009B0891" w:rsidRDefault="009B0891" w:rsidP="00706DB1">
      <w:pPr>
        <w:spacing w:after="0"/>
      </w:pPr>
      <w:r w:rsidRPr="009B0891">
        <w:rPr>
          <w:b/>
          <w:bCs/>
        </w:rPr>
        <w:t>Изследвания:</w:t>
      </w:r>
    </w:p>
    <w:p w14:paraId="05ABE12F" w14:textId="77777777" w:rsidR="009B0891" w:rsidRPr="009B0891" w:rsidRDefault="009B0891" w:rsidP="00A71168">
      <w:pPr>
        <w:numPr>
          <w:ilvl w:val="0"/>
          <w:numId w:val="283"/>
        </w:numPr>
        <w:spacing w:after="0"/>
      </w:pPr>
      <w:r w:rsidRPr="009B0891">
        <w:rPr>
          <w:b/>
          <w:bCs/>
          <w:color w:val="EE0000"/>
        </w:rPr>
        <w:t>Рентгеново проследяване на пасажа</w:t>
      </w:r>
      <w:r w:rsidRPr="009B0891">
        <w:rPr>
          <w:b/>
          <w:bCs/>
        </w:rPr>
        <w:t>:</w:t>
      </w:r>
      <w:r w:rsidRPr="009B0891">
        <w:t xml:space="preserve"> </w:t>
      </w:r>
      <w:r w:rsidRPr="009B0891">
        <w:rPr>
          <w:color w:val="EE0000"/>
        </w:rPr>
        <w:t>Установява сегментни стеснения, язви, фистули, "канапена" или "калдъръмоподобна" лигавица</w:t>
      </w:r>
      <w:r w:rsidRPr="009B0891">
        <w:t>.</w:t>
      </w:r>
    </w:p>
    <w:p w14:paraId="2DEA6945" w14:textId="77777777" w:rsidR="009B0891" w:rsidRPr="009B0891" w:rsidRDefault="009B0891" w:rsidP="00A71168">
      <w:pPr>
        <w:numPr>
          <w:ilvl w:val="0"/>
          <w:numId w:val="283"/>
        </w:numPr>
        <w:spacing w:after="0"/>
      </w:pPr>
      <w:r w:rsidRPr="009B0891">
        <w:rPr>
          <w:b/>
          <w:bCs/>
        </w:rPr>
        <w:t>Иригография:</w:t>
      </w:r>
      <w:r w:rsidRPr="009B0891">
        <w:t xml:space="preserve"> Показва </w:t>
      </w:r>
      <w:r w:rsidRPr="009B0891">
        <w:rPr>
          <w:color w:val="EE0000"/>
        </w:rPr>
        <w:t>неравномерно стеснение, язви, фистули</w:t>
      </w:r>
      <w:r w:rsidRPr="009B0891">
        <w:t>.</w:t>
      </w:r>
    </w:p>
    <w:p w14:paraId="14D54174" w14:textId="77777777" w:rsidR="009B0891" w:rsidRPr="009B0891" w:rsidRDefault="009B0891" w:rsidP="00A71168">
      <w:pPr>
        <w:numPr>
          <w:ilvl w:val="0"/>
          <w:numId w:val="283"/>
        </w:numPr>
        <w:spacing w:after="0"/>
      </w:pPr>
      <w:r w:rsidRPr="009B0891">
        <w:rPr>
          <w:b/>
          <w:bCs/>
        </w:rPr>
        <w:t>Фиброколоноскопия:</w:t>
      </w:r>
      <w:r w:rsidRPr="009B0891">
        <w:t xml:space="preserve"> Позволява </w:t>
      </w:r>
      <w:r w:rsidRPr="009B0891">
        <w:rPr>
          <w:color w:val="EE0000"/>
        </w:rPr>
        <w:t>директен оглед и биопсия</w:t>
      </w:r>
      <w:r w:rsidRPr="009B0891">
        <w:t>.</w:t>
      </w:r>
    </w:p>
    <w:p w14:paraId="543CBA42" w14:textId="77777777" w:rsidR="009B0891" w:rsidRPr="009B0891" w:rsidRDefault="009B0891" w:rsidP="00A71168">
      <w:pPr>
        <w:numPr>
          <w:ilvl w:val="0"/>
          <w:numId w:val="283"/>
        </w:numPr>
        <w:spacing w:after="0"/>
      </w:pPr>
      <w:r w:rsidRPr="009B0891">
        <w:rPr>
          <w:b/>
          <w:bCs/>
        </w:rPr>
        <w:t>Кръвни изследвания:</w:t>
      </w:r>
      <w:r w:rsidRPr="009B0891">
        <w:t xml:space="preserve"> </w:t>
      </w:r>
      <w:r w:rsidRPr="009B0891">
        <w:rPr>
          <w:color w:val="EE0000"/>
        </w:rPr>
        <w:t>Ускорена СУЕ, анемия, левкоцитоза</w:t>
      </w:r>
      <w:r w:rsidRPr="009B0891">
        <w:t>.</w:t>
      </w:r>
    </w:p>
    <w:p w14:paraId="38C25BE1" w14:textId="77777777" w:rsidR="009B0891" w:rsidRPr="009B0891" w:rsidRDefault="009B0891" w:rsidP="00A71168">
      <w:pPr>
        <w:numPr>
          <w:ilvl w:val="0"/>
          <w:numId w:val="283"/>
        </w:numPr>
        <w:spacing w:after="0"/>
      </w:pPr>
      <w:r w:rsidRPr="009B0891">
        <w:rPr>
          <w:b/>
          <w:bCs/>
        </w:rPr>
        <w:t>Изпражнения:</w:t>
      </w:r>
      <w:r w:rsidRPr="009B0891">
        <w:t xml:space="preserve"> Окултни кръвоизливи, но обикновено без видима кръв.</w:t>
      </w:r>
    </w:p>
    <w:p w14:paraId="134BA1C7" w14:textId="77777777" w:rsidR="009B0891" w:rsidRPr="009B0891" w:rsidRDefault="009B0891" w:rsidP="00706DB1">
      <w:pPr>
        <w:spacing w:after="0"/>
      </w:pPr>
      <w:r w:rsidRPr="009B0891">
        <w:rPr>
          <w:b/>
          <w:bCs/>
        </w:rPr>
        <w:t>Усложнения:</w:t>
      </w:r>
    </w:p>
    <w:p w14:paraId="578A1D5E" w14:textId="77777777" w:rsidR="009B0891" w:rsidRPr="009B0891" w:rsidRDefault="009B0891" w:rsidP="00A71168">
      <w:pPr>
        <w:numPr>
          <w:ilvl w:val="0"/>
          <w:numId w:val="284"/>
        </w:numPr>
        <w:spacing w:after="0"/>
      </w:pPr>
      <w:r w:rsidRPr="009B0891">
        <w:rPr>
          <w:b/>
          <w:bCs/>
          <w:color w:val="EE0000"/>
        </w:rPr>
        <w:t>Чревни стенози</w:t>
      </w:r>
      <w:r w:rsidRPr="009B0891">
        <w:rPr>
          <w:b/>
          <w:bCs/>
        </w:rPr>
        <w:t>:</w:t>
      </w:r>
      <w:r w:rsidRPr="009B0891">
        <w:t xml:space="preserve"> Водят до субилеус или илеус.</w:t>
      </w:r>
    </w:p>
    <w:p w14:paraId="68958353" w14:textId="77777777" w:rsidR="009B0891" w:rsidRPr="009B0891" w:rsidRDefault="009B0891" w:rsidP="00A71168">
      <w:pPr>
        <w:numPr>
          <w:ilvl w:val="0"/>
          <w:numId w:val="284"/>
        </w:numPr>
        <w:spacing w:after="0"/>
      </w:pPr>
      <w:r w:rsidRPr="009B0891">
        <w:rPr>
          <w:b/>
          <w:bCs/>
          <w:color w:val="EE0000"/>
        </w:rPr>
        <w:t>Абсцеси и фистули</w:t>
      </w:r>
      <w:r w:rsidRPr="009B0891">
        <w:rPr>
          <w:b/>
          <w:bCs/>
        </w:rPr>
        <w:t>:</w:t>
      </w:r>
      <w:r w:rsidRPr="009B0891">
        <w:t xml:space="preserve"> Между чревни гънки, към пикочен мехур, кожа, други органи.</w:t>
      </w:r>
    </w:p>
    <w:p w14:paraId="4ADC01BC" w14:textId="77777777" w:rsidR="009B0891" w:rsidRPr="009B0891" w:rsidRDefault="009B0891" w:rsidP="00A71168">
      <w:pPr>
        <w:numPr>
          <w:ilvl w:val="0"/>
          <w:numId w:val="284"/>
        </w:numPr>
        <w:spacing w:after="0"/>
      </w:pPr>
      <w:r w:rsidRPr="009B0891">
        <w:rPr>
          <w:b/>
          <w:bCs/>
          <w:color w:val="EE0000"/>
        </w:rPr>
        <w:t>Перфорация, перитонит</w:t>
      </w:r>
      <w:r w:rsidRPr="009B0891">
        <w:rPr>
          <w:b/>
          <w:bCs/>
        </w:rPr>
        <w:t>.</w:t>
      </w:r>
    </w:p>
    <w:p w14:paraId="753B696D" w14:textId="77777777" w:rsidR="009B0891" w:rsidRPr="009B0891" w:rsidRDefault="009B0891" w:rsidP="00A71168">
      <w:pPr>
        <w:numPr>
          <w:ilvl w:val="0"/>
          <w:numId w:val="284"/>
        </w:numPr>
        <w:spacing w:after="0"/>
      </w:pPr>
      <w:r w:rsidRPr="009B0891">
        <w:rPr>
          <w:b/>
          <w:bCs/>
          <w:color w:val="EE0000"/>
        </w:rPr>
        <w:t>Крайно изтощение:</w:t>
      </w:r>
      <w:r w:rsidRPr="009B0891">
        <w:rPr>
          <w:color w:val="EE0000"/>
        </w:rPr>
        <w:t xml:space="preserve"> Поради хронична малабсорбция и възпаление</w:t>
      </w:r>
      <w:r w:rsidRPr="009B0891">
        <w:t>.</w:t>
      </w:r>
    </w:p>
    <w:p w14:paraId="03487C87" w14:textId="77777777" w:rsidR="009B0891" w:rsidRPr="009B0891" w:rsidRDefault="009B0891" w:rsidP="00706DB1">
      <w:pPr>
        <w:spacing w:after="0"/>
      </w:pPr>
      <w:r w:rsidRPr="009B0891">
        <w:rPr>
          <w:b/>
          <w:bCs/>
        </w:rPr>
        <w:t>Прогноза:</w:t>
      </w:r>
    </w:p>
    <w:p w14:paraId="0EDDF953" w14:textId="77777777" w:rsidR="009B0891" w:rsidRPr="009B0891" w:rsidRDefault="009B0891" w:rsidP="00A71168">
      <w:pPr>
        <w:numPr>
          <w:ilvl w:val="0"/>
          <w:numId w:val="285"/>
        </w:numPr>
        <w:spacing w:after="0"/>
      </w:pPr>
      <w:r w:rsidRPr="009B0891">
        <w:t>Неблагоприятна при тежки и усложнени форми (многократни операции, тежка малабсорбция, септични усложнения).</w:t>
      </w:r>
    </w:p>
    <w:p w14:paraId="74B2940F" w14:textId="77777777" w:rsidR="009B0891" w:rsidRPr="009B0891" w:rsidRDefault="009B0891" w:rsidP="00A71168">
      <w:pPr>
        <w:numPr>
          <w:ilvl w:val="0"/>
          <w:numId w:val="285"/>
        </w:numPr>
        <w:spacing w:after="0"/>
      </w:pPr>
      <w:r w:rsidRPr="009B0891">
        <w:t>При своевременна диагноза и адекватно лечение може да се постигне трайна ремисия и добро качество на живот.</w:t>
      </w:r>
    </w:p>
    <w:p w14:paraId="33766C5A" w14:textId="77777777" w:rsidR="009B0891" w:rsidRDefault="009B0891" w:rsidP="00706DB1">
      <w:pPr>
        <w:spacing w:after="0"/>
      </w:pPr>
    </w:p>
    <w:p w14:paraId="4E658E4A" w14:textId="29108932" w:rsidR="00477A8C" w:rsidRDefault="00477A8C" w:rsidP="00706DB1">
      <w:pPr>
        <w:spacing w:after="0"/>
      </w:pPr>
      <w:r>
        <w:br w:type="page"/>
      </w:r>
    </w:p>
    <w:p w14:paraId="1CFA499B" w14:textId="20848238" w:rsidR="005408DF" w:rsidRPr="005408DF" w:rsidRDefault="005408DF" w:rsidP="00706DB1">
      <w:pPr>
        <w:suppressAutoHyphens/>
        <w:spacing w:after="0" w:line="240" w:lineRule="auto"/>
        <w:jc w:val="center"/>
        <w:rPr>
          <w:b/>
          <w:bCs/>
          <w:lang w:val="bg-BG"/>
        </w:rPr>
      </w:pPr>
      <w:r>
        <w:rPr>
          <w:b/>
          <w:bCs/>
        </w:rPr>
        <w:lastRenderedPageBreak/>
        <w:t xml:space="preserve">91. </w:t>
      </w:r>
      <w:r w:rsidRPr="005408DF">
        <w:rPr>
          <w:b/>
          <w:bCs/>
          <w:lang w:val="bg-BG"/>
        </w:rPr>
        <w:t>Рак на дебелото черво - етиология, патогенеза, клинична картина, диагноза.</w:t>
      </w:r>
    </w:p>
    <w:p w14:paraId="4ACA5F42" w14:textId="77777777" w:rsidR="00B77690" w:rsidRPr="00B77690" w:rsidRDefault="00B77690" w:rsidP="00706DB1">
      <w:pPr>
        <w:spacing w:after="0"/>
        <w:rPr>
          <w:b/>
          <w:bCs/>
        </w:rPr>
      </w:pPr>
      <w:r w:rsidRPr="00B77690">
        <w:rPr>
          <w:b/>
          <w:bCs/>
        </w:rPr>
        <w:t>Рак на дебелото черво (Carcinoma Colonis)</w:t>
      </w:r>
    </w:p>
    <w:p w14:paraId="50B53893" w14:textId="77777777" w:rsidR="00B77690" w:rsidRPr="00B77690" w:rsidRDefault="00B77690" w:rsidP="00706DB1">
      <w:pPr>
        <w:spacing w:after="0"/>
      </w:pPr>
      <w:r w:rsidRPr="00B77690">
        <w:rPr>
          <w:b/>
          <w:bCs/>
        </w:rPr>
        <w:t>Дефиниция:</w:t>
      </w:r>
    </w:p>
    <w:p w14:paraId="534831D3" w14:textId="77777777" w:rsidR="00B77690" w:rsidRPr="00B77690" w:rsidRDefault="00B77690" w:rsidP="00A71168">
      <w:pPr>
        <w:numPr>
          <w:ilvl w:val="0"/>
          <w:numId w:val="286"/>
        </w:numPr>
        <w:spacing w:after="0"/>
      </w:pPr>
      <w:r w:rsidRPr="00B77690">
        <w:rPr>
          <w:color w:val="EE0000"/>
        </w:rPr>
        <w:t>Колоректалният карцином е най-често срещаният рак на храносмилателната система</w:t>
      </w:r>
      <w:r w:rsidRPr="00B77690">
        <w:t>.</w:t>
      </w:r>
    </w:p>
    <w:p w14:paraId="13AC3E00" w14:textId="128A96A4" w:rsidR="00B77690" w:rsidRPr="00B77690" w:rsidRDefault="00B77690" w:rsidP="00A71168">
      <w:pPr>
        <w:numPr>
          <w:ilvl w:val="0"/>
          <w:numId w:val="286"/>
        </w:numPr>
        <w:spacing w:after="0"/>
      </w:pPr>
      <w:r w:rsidRPr="00B77690">
        <w:t>Появата му се свързва с генетична предиспозиция, нерационален диетичен режим, възпалителни чревни заболявания и дебелочревна полипоза.</w:t>
      </w:r>
      <w:r>
        <w:br/>
      </w:r>
    </w:p>
    <w:p w14:paraId="51D35161" w14:textId="77777777" w:rsidR="00B77690" w:rsidRPr="00B77690" w:rsidRDefault="00B77690" w:rsidP="00706DB1">
      <w:pPr>
        <w:spacing w:after="0"/>
      </w:pPr>
      <w:r w:rsidRPr="00B77690">
        <w:rPr>
          <w:b/>
          <w:bCs/>
        </w:rPr>
        <w:t>Клиника (общ преглед):</w:t>
      </w:r>
    </w:p>
    <w:p w14:paraId="32E5C5BD" w14:textId="77777777" w:rsidR="00B77690" w:rsidRPr="00B77690" w:rsidRDefault="00B77690" w:rsidP="00A71168">
      <w:pPr>
        <w:numPr>
          <w:ilvl w:val="0"/>
          <w:numId w:val="287"/>
        </w:numPr>
        <w:spacing w:after="0"/>
      </w:pPr>
      <w:r w:rsidRPr="00B77690">
        <w:t>Симптомите зависят от локализацията на тумора.</w:t>
      </w:r>
    </w:p>
    <w:p w14:paraId="33DFB2C9" w14:textId="77777777" w:rsidR="00B77690" w:rsidRPr="00B77690" w:rsidRDefault="00B77690" w:rsidP="00A71168">
      <w:pPr>
        <w:numPr>
          <w:ilvl w:val="0"/>
          <w:numId w:val="287"/>
        </w:numPr>
        <w:spacing w:after="0"/>
      </w:pPr>
      <w:r w:rsidRPr="00B77690">
        <w:rPr>
          <w:b/>
          <w:bCs/>
        </w:rPr>
        <w:t>Десен колон:</w:t>
      </w:r>
      <w:r w:rsidRPr="00B77690">
        <w:t xml:space="preserve"> Немотивирана анемия, окултни кръвоизливи.</w:t>
      </w:r>
    </w:p>
    <w:p w14:paraId="27DA9BAB" w14:textId="77777777" w:rsidR="00B77690" w:rsidRPr="00B77690" w:rsidRDefault="00B77690" w:rsidP="00A71168">
      <w:pPr>
        <w:numPr>
          <w:ilvl w:val="0"/>
          <w:numId w:val="287"/>
        </w:numPr>
        <w:spacing w:after="0"/>
      </w:pPr>
      <w:r w:rsidRPr="00B77690">
        <w:rPr>
          <w:b/>
          <w:bCs/>
        </w:rPr>
        <w:t>Трансверзален и десцендентен колон:</w:t>
      </w:r>
      <w:r w:rsidRPr="00B77690">
        <w:t xml:space="preserve"> Обструктивни промени, смущения в пасажа.</w:t>
      </w:r>
    </w:p>
    <w:p w14:paraId="0892B003" w14:textId="69C1D815" w:rsidR="00B77690" w:rsidRPr="00B77690" w:rsidRDefault="00B77690" w:rsidP="00A71168">
      <w:pPr>
        <w:numPr>
          <w:ilvl w:val="0"/>
          <w:numId w:val="287"/>
        </w:numPr>
        <w:spacing w:after="0"/>
      </w:pPr>
      <w:r w:rsidRPr="00B77690">
        <w:rPr>
          <w:b/>
          <w:bCs/>
        </w:rPr>
        <w:t>Ректосигмоид:</w:t>
      </w:r>
      <w:r w:rsidRPr="00B77690">
        <w:t xml:space="preserve"> Тенезми, ректорагии, тънки като молив изпражнения.</w:t>
      </w:r>
      <w:r>
        <w:br/>
      </w:r>
    </w:p>
    <w:p w14:paraId="7E77221A" w14:textId="77777777" w:rsidR="00B77690" w:rsidRPr="00B77690" w:rsidRDefault="00B77690" w:rsidP="00706DB1">
      <w:pPr>
        <w:spacing w:after="0"/>
      </w:pPr>
      <w:r w:rsidRPr="00B77690">
        <w:rPr>
          <w:b/>
          <w:bCs/>
        </w:rPr>
        <w:t>Етиология:</w:t>
      </w:r>
    </w:p>
    <w:p w14:paraId="3B64366F" w14:textId="77777777" w:rsidR="00B77690" w:rsidRPr="00B77690" w:rsidRDefault="00B77690" w:rsidP="00A71168">
      <w:pPr>
        <w:numPr>
          <w:ilvl w:val="0"/>
          <w:numId w:val="288"/>
        </w:numPr>
        <w:spacing w:after="0"/>
      </w:pPr>
      <w:r w:rsidRPr="00B77690">
        <w:t>Свързва се с влиянието на външни фактори.</w:t>
      </w:r>
    </w:p>
    <w:p w14:paraId="0E8904E3" w14:textId="1E20996E" w:rsidR="00B77690" w:rsidRPr="00B77690" w:rsidRDefault="00B77690" w:rsidP="00A71168">
      <w:pPr>
        <w:numPr>
          <w:ilvl w:val="0"/>
          <w:numId w:val="288"/>
        </w:numPr>
        <w:spacing w:after="0"/>
      </w:pPr>
      <w:r w:rsidRPr="00B77690">
        <w:rPr>
          <w:b/>
          <w:bCs/>
        </w:rPr>
        <w:t>Диетични фактори:</w:t>
      </w:r>
      <w:r w:rsidRPr="00B77690">
        <w:t xml:space="preserve"> Положителна корелация с </w:t>
      </w:r>
      <w:r w:rsidRPr="00B77690">
        <w:rPr>
          <w:color w:val="EE0000"/>
        </w:rPr>
        <w:t>прехранването, употребата на месо и животински мазнини, консумация на храна с малко фибри</w:t>
      </w:r>
      <w:r w:rsidRPr="00B77690">
        <w:t>.</w:t>
      </w:r>
    </w:p>
    <w:p w14:paraId="398D33A9" w14:textId="1AA954F1" w:rsidR="00B77690" w:rsidRPr="00B77690" w:rsidRDefault="00B77690" w:rsidP="00A71168">
      <w:pPr>
        <w:numPr>
          <w:ilvl w:val="0"/>
          <w:numId w:val="288"/>
        </w:numPr>
        <w:spacing w:after="0"/>
      </w:pPr>
      <w:r w:rsidRPr="00B77690">
        <w:rPr>
          <w:b/>
          <w:bCs/>
          <w:color w:val="EE0000"/>
        </w:rPr>
        <w:t>Генетични фактори</w:t>
      </w:r>
      <w:r w:rsidRPr="00B77690">
        <w:rPr>
          <w:b/>
          <w:bCs/>
        </w:rPr>
        <w:t>:</w:t>
      </w:r>
      <w:r w:rsidRPr="00B77690">
        <w:t xml:space="preserve"> При 25% от болните се установява фамилна предиспозиция.</w:t>
      </w:r>
      <w:r w:rsidR="003C732B">
        <w:br/>
      </w:r>
    </w:p>
    <w:p w14:paraId="7903A0E6" w14:textId="77777777" w:rsidR="00B77690" w:rsidRPr="00B77690" w:rsidRDefault="00B77690" w:rsidP="00706DB1">
      <w:pPr>
        <w:spacing w:after="0"/>
      </w:pPr>
      <w:r w:rsidRPr="00B77690">
        <w:rPr>
          <w:b/>
          <w:bCs/>
        </w:rPr>
        <w:t>Патогенеза:</w:t>
      </w:r>
    </w:p>
    <w:p w14:paraId="1B4094D6" w14:textId="77777777" w:rsidR="00B77690" w:rsidRPr="00B77690" w:rsidRDefault="00B77690" w:rsidP="00A71168">
      <w:pPr>
        <w:numPr>
          <w:ilvl w:val="0"/>
          <w:numId w:val="289"/>
        </w:numPr>
        <w:spacing w:after="0"/>
      </w:pPr>
      <w:r w:rsidRPr="00B77690">
        <w:t xml:space="preserve">Патогенетична роля играят </w:t>
      </w:r>
      <w:r w:rsidRPr="00B77690">
        <w:rPr>
          <w:color w:val="EE0000"/>
        </w:rPr>
        <w:t xml:space="preserve">хроничните възпалителни заболявания </w:t>
      </w:r>
      <w:r w:rsidRPr="00B77690">
        <w:t>на дебелото черво и чревната полипоза.</w:t>
      </w:r>
    </w:p>
    <w:p w14:paraId="179AA432" w14:textId="77777777" w:rsidR="00B77690" w:rsidRDefault="00B77690" w:rsidP="00A71168">
      <w:pPr>
        <w:numPr>
          <w:ilvl w:val="0"/>
          <w:numId w:val="289"/>
        </w:numPr>
        <w:spacing w:after="0"/>
      </w:pPr>
      <w:r w:rsidRPr="00B77690">
        <w:rPr>
          <w:i/>
          <w:iCs/>
          <w:color w:val="EE0000"/>
        </w:rPr>
        <w:t>Streptococcus bovis</w:t>
      </w:r>
      <w:r w:rsidRPr="00B77690">
        <w:rPr>
          <w:color w:val="EE0000"/>
        </w:rPr>
        <w:t xml:space="preserve"> </w:t>
      </w:r>
      <w:r w:rsidRPr="00B77690">
        <w:t>вероятно е високорисков фактор.</w:t>
      </w:r>
    </w:p>
    <w:p w14:paraId="29334EE1" w14:textId="77777777" w:rsidR="003C732B" w:rsidRPr="00B77690" w:rsidRDefault="003C732B" w:rsidP="00706DB1">
      <w:pPr>
        <w:spacing w:after="0"/>
        <w:ind w:left="360"/>
      </w:pPr>
    </w:p>
    <w:p w14:paraId="2299CC76" w14:textId="77777777" w:rsidR="00B77690" w:rsidRPr="00B77690" w:rsidRDefault="00B77690" w:rsidP="00706DB1">
      <w:pPr>
        <w:spacing w:after="0"/>
      </w:pPr>
      <w:r w:rsidRPr="00B77690">
        <w:rPr>
          <w:b/>
          <w:bCs/>
        </w:rPr>
        <w:t>Патоанатомия:</w:t>
      </w:r>
    </w:p>
    <w:p w14:paraId="01458A7C" w14:textId="77777777" w:rsidR="00B77690" w:rsidRPr="00B77690" w:rsidRDefault="00B77690" w:rsidP="00A71168">
      <w:pPr>
        <w:numPr>
          <w:ilvl w:val="0"/>
          <w:numId w:val="290"/>
        </w:numPr>
        <w:spacing w:after="0"/>
      </w:pPr>
      <w:r w:rsidRPr="00B77690">
        <w:rPr>
          <w:b/>
          <w:bCs/>
        </w:rPr>
        <w:t>Локализация:</w:t>
      </w:r>
      <w:r w:rsidRPr="00B77690">
        <w:t xml:space="preserve"> </w:t>
      </w:r>
      <w:r w:rsidRPr="00B77690">
        <w:rPr>
          <w:color w:val="EE0000"/>
        </w:rPr>
        <w:t>Най-чест е ректалният карцином (40%), следван от този на сигмата (20%)</w:t>
      </w:r>
      <w:r w:rsidRPr="00B77690">
        <w:t>.</w:t>
      </w:r>
    </w:p>
    <w:p w14:paraId="63DE72B0" w14:textId="77777777" w:rsidR="00B77690" w:rsidRPr="00B77690" w:rsidRDefault="00B77690" w:rsidP="00A71168">
      <w:pPr>
        <w:numPr>
          <w:ilvl w:val="0"/>
          <w:numId w:val="290"/>
        </w:numPr>
        <w:spacing w:after="0"/>
      </w:pPr>
      <w:r w:rsidRPr="00B77690">
        <w:rPr>
          <w:b/>
          <w:bCs/>
        </w:rPr>
        <w:t>Хистология:</w:t>
      </w:r>
      <w:r w:rsidRPr="00B77690">
        <w:t xml:space="preserve"> Най-често е </w:t>
      </w:r>
      <w:r w:rsidRPr="0063262D">
        <w:rPr>
          <w:color w:val="EE0000"/>
          <w:u w:val="single"/>
        </w:rPr>
        <w:t>аденокарцином</w:t>
      </w:r>
      <w:r w:rsidRPr="00B77690">
        <w:t>.</w:t>
      </w:r>
    </w:p>
    <w:p w14:paraId="67E2BA41" w14:textId="77777777" w:rsidR="00B77690" w:rsidRPr="00B77690" w:rsidRDefault="00B77690" w:rsidP="00A71168">
      <w:pPr>
        <w:numPr>
          <w:ilvl w:val="0"/>
          <w:numId w:val="290"/>
        </w:numPr>
        <w:spacing w:after="0"/>
      </w:pPr>
      <w:r w:rsidRPr="00B77690">
        <w:rPr>
          <w:b/>
          <w:bCs/>
        </w:rPr>
        <w:t>Растеж</w:t>
      </w:r>
      <w:r w:rsidRPr="00B77690">
        <w:rPr>
          <w:b/>
          <w:bCs/>
          <w:color w:val="EE0000"/>
        </w:rPr>
        <w:t>:</w:t>
      </w:r>
      <w:r w:rsidRPr="00B77690">
        <w:rPr>
          <w:color w:val="EE0000"/>
        </w:rPr>
        <w:t xml:space="preserve"> Екзофитно (към лумена) или ендофитно (обхваща стената)</w:t>
      </w:r>
      <w:r w:rsidRPr="00B77690">
        <w:t>.</w:t>
      </w:r>
    </w:p>
    <w:p w14:paraId="00103FA3" w14:textId="3065D140" w:rsidR="00B77690" w:rsidRPr="00B77690" w:rsidRDefault="00B77690" w:rsidP="00A71168">
      <w:pPr>
        <w:numPr>
          <w:ilvl w:val="0"/>
          <w:numId w:val="290"/>
        </w:numPr>
        <w:spacing w:after="0"/>
      </w:pPr>
      <w:r w:rsidRPr="00B77690">
        <w:rPr>
          <w:b/>
          <w:bCs/>
        </w:rPr>
        <w:t>Метастази:</w:t>
      </w:r>
      <w:r w:rsidRPr="00B77690">
        <w:t xml:space="preserve"> </w:t>
      </w:r>
      <w:r w:rsidRPr="00B77690">
        <w:rPr>
          <w:color w:val="EE0000"/>
        </w:rPr>
        <w:t>Най-често в регионалните лимфни възли и черния дроб. Рядко в белите дробове и супраклавикуларните лимфни възли</w:t>
      </w:r>
      <w:r w:rsidRPr="00B77690">
        <w:t>.</w:t>
      </w:r>
      <w:r w:rsidR="003C732B">
        <w:br/>
      </w:r>
    </w:p>
    <w:p w14:paraId="0A65F289" w14:textId="77777777" w:rsidR="00B77690" w:rsidRPr="00B77690" w:rsidRDefault="00B77690" w:rsidP="00706DB1">
      <w:pPr>
        <w:spacing w:after="0"/>
      </w:pPr>
      <w:r w:rsidRPr="00B77690">
        <w:rPr>
          <w:b/>
          <w:bCs/>
        </w:rPr>
        <w:t>Клинична картина (според локализацията):</w:t>
      </w:r>
    </w:p>
    <w:p w14:paraId="04162C98" w14:textId="77777777" w:rsidR="00B77690" w:rsidRPr="00B77690" w:rsidRDefault="00B77690" w:rsidP="00A71168">
      <w:pPr>
        <w:numPr>
          <w:ilvl w:val="0"/>
          <w:numId w:val="291"/>
        </w:numPr>
        <w:spacing w:after="0"/>
      </w:pPr>
      <w:r w:rsidRPr="00B77690">
        <w:rPr>
          <w:b/>
          <w:bCs/>
        </w:rPr>
        <w:t>Тумори на цекума и асцендентния колон:</w:t>
      </w:r>
    </w:p>
    <w:p w14:paraId="61B9748A" w14:textId="77777777" w:rsidR="00B77690" w:rsidRPr="00B77690" w:rsidRDefault="00B77690" w:rsidP="00A71168">
      <w:pPr>
        <w:numPr>
          <w:ilvl w:val="1"/>
          <w:numId w:val="291"/>
        </w:numPr>
        <w:spacing w:after="0"/>
      </w:pPr>
      <w:r w:rsidRPr="00B77690">
        <w:t xml:space="preserve">Често протичат </w:t>
      </w:r>
      <w:r w:rsidRPr="00B77690">
        <w:rPr>
          <w:color w:val="EE0000"/>
        </w:rPr>
        <w:t>безсимптомно поради по-голямата ширина на червото</w:t>
      </w:r>
      <w:r w:rsidRPr="00B77690">
        <w:t>.</w:t>
      </w:r>
    </w:p>
    <w:p w14:paraId="22B8B80E" w14:textId="77777777" w:rsidR="00B77690" w:rsidRPr="00B77690" w:rsidRDefault="00B77690" w:rsidP="00A71168">
      <w:pPr>
        <w:numPr>
          <w:ilvl w:val="1"/>
          <w:numId w:val="291"/>
        </w:numPr>
        <w:spacing w:after="0"/>
      </w:pPr>
      <w:r w:rsidRPr="00B77690">
        <w:t xml:space="preserve">Водещ симптом е </w:t>
      </w:r>
      <w:r w:rsidRPr="00B77690">
        <w:rPr>
          <w:b/>
          <w:bCs/>
          <w:color w:val="EE0000"/>
        </w:rPr>
        <w:t>хипохромната анемия</w:t>
      </w:r>
      <w:r w:rsidRPr="00B77690">
        <w:rPr>
          <w:color w:val="EE0000"/>
        </w:rPr>
        <w:t xml:space="preserve"> </w:t>
      </w:r>
      <w:r w:rsidRPr="00B77690">
        <w:t>и свързаните с нея оплаквания.</w:t>
      </w:r>
    </w:p>
    <w:p w14:paraId="2379C442" w14:textId="77777777" w:rsidR="00B77690" w:rsidRPr="00B77690" w:rsidRDefault="00B77690" w:rsidP="00A71168">
      <w:pPr>
        <w:numPr>
          <w:ilvl w:val="1"/>
          <w:numId w:val="291"/>
        </w:numPr>
        <w:spacing w:after="0"/>
      </w:pPr>
      <w:r w:rsidRPr="00B77690">
        <w:t>В изпражненията се установяват окултни кръвоизливи.</w:t>
      </w:r>
    </w:p>
    <w:p w14:paraId="116AE348" w14:textId="77777777" w:rsidR="00B77690" w:rsidRPr="00B77690" w:rsidRDefault="00B77690" w:rsidP="00A71168">
      <w:pPr>
        <w:numPr>
          <w:ilvl w:val="0"/>
          <w:numId w:val="291"/>
        </w:numPr>
        <w:spacing w:after="0"/>
      </w:pPr>
      <w:r w:rsidRPr="00B77690">
        <w:rPr>
          <w:b/>
          <w:bCs/>
        </w:rPr>
        <w:t>Тумори на напречното и десцендентно черво:</w:t>
      </w:r>
    </w:p>
    <w:p w14:paraId="4C9E09B0" w14:textId="77777777" w:rsidR="00B77690" w:rsidRPr="00B77690" w:rsidRDefault="00B77690" w:rsidP="00A71168">
      <w:pPr>
        <w:numPr>
          <w:ilvl w:val="1"/>
          <w:numId w:val="291"/>
        </w:numPr>
        <w:spacing w:after="0"/>
      </w:pPr>
      <w:r w:rsidRPr="00B77690">
        <w:t xml:space="preserve">Предизвикват симптоми на </w:t>
      </w:r>
      <w:r w:rsidRPr="00B77690">
        <w:rPr>
          <w:b/>
          <w:bCs/>
          <w:color w:val="EE0000"/>
        </w:rPr>
        <w:t>чревна непроходимост</w:t>
      </w:r>
      <w:r w:rsidRPr="00B77690">
        <w:t>: коликообразни болки, усилена чревна перисталтика, метеоризъм.</w:t>
      </w:r>
    </w:p>
    <w:p w14:paraId="65E6782E" w14:textId="77777777" w:rsidR="00B77690" w:rsidRPr="00B77690" w:rsidRDefault="00B77690" w:rsidP="00A71168">
      <w:pPr>
        <w:numPr>
          <w:ilvl w:val="0"/>
          <w:numId w:val="291"/>
        </w:numPr>
        <w:spacing w:after="0"/>
      </w:pPr>
      <w:r w:rsidRPr="00B77690">
        <w:rPr>
          <w:b/>
          <w:bCs/>
        </w:rPr>
        <w:t>Рак на ректосигмоида:</w:t>
      </w:r>
    </w:p>
    <w:p w14:paraId="559D7558" w14:textId="77777777" w:rsidR="00B77690" w:rsidRPr="00B77690" w:rsidRDefault="00B77690" w:rsidP="00A71168">
      <w:pPr>
        <w:numPr>
          <w:ilvl w:val="1"/>
          <w:numId w:val="291"/>
        </w:numPr>
        <w:spacing w:after="0"/>
      </w:pPr>
      <w:r w:rsidRPr="00B77690">
        <w:t xml:space="preserve">Протича с </w:t>
      </w:r>
      <w:r w:rsidRPr="00B77690">
        <w:rPr>
          <w:b/>
          <w:bCs/>
          <w:color w:val="EE0000"/>
        </w:rPr>
        <w:t>ректорагии</w:t>
      </w:r>
      <w:r w:rsidRPr="00B77690">
        <w:rPr>
          <w:color w:val="EE0000"/>
        </w:rPr>
        <w:t xml:space="preserve"> </w:t>
      </w:r>
      <w:r w:rsidRPr="00B77690">
        <w:t>(ясна кръв, размесена с изпражненията).</w:t>
      </w:r>
    </w:p>
    <w:p w14:paraId="14AB9BBF" w14:textId="77777777" w:rsidR="00B77690" w:rsidRPr="00B77690" w:rsidRDefault="00B77690" w:rsidP="00A71168">
      <w:pPr>
        <w:numPr>
          <w:ilvl w:val="1"/>
          <w:numId w:val="291"/>
        </w:numPr>
        <w:spacing w:after="0"/>
      </w:pPr>
      <w:r w:rsidRPr="00B77690">
        <w:t xml:space="preserve">Изпражненията стават </w:t>
      </w:r>
      <w:r w:rsidRPr="00B77690">
        <w:rPr>
          <w:b/>
          <w:bCs/>
          <w:color w:val="EE0000"/>
        </w:rPr>
        <w:t>тънки</w:t>
      </w:r>
      <w:r w:rsidRPr="00B77690">
        <w:t>.</w:t>
      </w:r>
    </w:p>
    <w:p w14:paraId="16829BA5" w14:textId="77777777" w:rsidR="00B77690" w:rsidRPr="00B77690" w:rsidRDefault="00B77690" w:rsidP="00A71168">
      <w:pPr>
        <w:numPr>
          <w:ilvl w:val="1"/>
          <w:numId w:val="291"/>
        </w:numPr>
        <w:spacing w:after="0"/>
      </w:pPr>
      <w:r w:rsidRPr="00B77690">
        <w:lastRenderedPageBreak/>
        <w:t>Често се наблюдава обстипация, която се сменя с периоди на диария.</w:t>
      </w:r>
    </w:p>
    <w:p w14:paraId="2B99D7B1" w14:textId="77777777" w:rsidR="00B77690" w:rsidRPr="00B77690" w:rsidRDefault="00B77690" w:rsidP="00A71168">
      <w:pPr>
        <w:numPr>
          <w:ilvl w:val="0"/>
          <w:numId w:val="291"/>
        </w:numPr>
        <w:spacing w:after="0"/>
      </w:pPr>
      <w:r w:rsidRPr="00B77690">
        <w:rPr>
          <w:b/>
          <w:bCs/>
        </w:rPr>
        <w:t>Обективно:</w:t>
      </w:r>
    </w:p>
    <w:p w14:paraId="47F47778" w14:textId="77777777" w:rsidR="00B77690" w:rsidRPr="00B77690" w:rsidRDefault="00B77690" w:rsidP="00A71168">
      <w:pPr>
        <w:numPr>
          <w:ilvl w:val="1"/>
          <w:numId w:val="291"/>
        </w:numPr>
        <w:spacing w:after="0"/>
      </w:pPr>
      <w:r w:rsidRPr="00B77690">
        <w:t>При оглед може да се установи видима дебелочревна перисталтика.</w:t>
      </w:r>
    </w:p>
    <w:p w14:paraId="08980C17" w14:textId="77777777" w:rsidR="00B77690" w:rsidRPr="00B77690" w:rsidRDefault="00B77690" w:rsidP="00A71168">
      <w:pPr>
        <w:numPr>
          <w:ilvl w:val="1"/>
          <w:numId w:val="291"/>
        </w:numPr>
        <w:spacing w:after="0"/>
      </w:pPr>
      <w:r w:rsidRPr="00B77690">
        <w:t>При напреднал карцином може да се опипа туморна маса.</w:t>
      </w:r>
    </w:p>
    <w:p w14:paraId="4C148B7F" w14:textId="77777777" w:rsidR="00B77690" w:rsidRPr="00B77690" w:rsidRDefault="00B77690" w:rsidP="00A71168">
      <w:pPr>
        <w:numPr>
          <w:ilvl w:val="1"/>
          <w:numId w:val="291"/>
        </w:numPr>
        <w:spacing w:after="0"/>
      </w:pPr>
      <w:r w:rsidRPr="00B77690">
        <w:t>Аускултаторно: звънлива и усилена перисталтика.</w:t>
      </w:r>
    </w:p>
    <w:p w14:paraId="4B38695E" w14:textId="2E3BEF5B" w:rsidR="00B77690" w:rsidRPr="00B77690" w:rsidRDefault="00B77690" w:rsidP="00A71168">
      <w:pPr>
        <w:numPr>
          <w:ilvl w:val="1"/>
          <w:numId w:val="291"/>
        </w:numPr>
        <w:spacing w:after="0"/>
      </w:pPr>
      <w:r w:rsidRPr="00B77690">
        <w:t>При нисък ректален карцином туморът е достъпен за ректално туширане.</w:t>
      </w:r>
      <w:r w:rsidR="00A50B5A">
        <w:br/>
      </w:r>
    </w:p>
    <w:p w14:paraId="4E2F1A02" w14:textId="77777777" w:rsidR="00B77690" w:rsidRPr="00B77690" w:rsidRDefault="00B77690" w:rsidP="00706DB1">
      <w:pPr>
        <w:spacing w:after="0"/>
      </w:pPr>
      <w:r w:rsidRPr="00B77690">
        <w:rPr>
          <w:b/>
          <w:bCs/>
        </w:rPr>
        <w:t>Изследвания:</w:t>
      </w:r>
    </w:p>
    <w:p w14:paraId="000596EC" w14:textId="77777777" w:rsidR="00B77690" w:rsidRPr="00B77690" w:rsidRDefault="00B77690" w:rsidP="00A71168">
      <w:pPr>
        <w:numPr>
          <w:ilvl w:val="0"/>
          <w:numId w:val="292"/>
        </w:numPr>
        <w:spacing w:after="0"/>
      </w:pPr>
      <w:r w:rsidRPr="00B77690">
        <w:rPr>
          <w:b/>
          <w:bCs/>
        </w:rPr>
        <w:t>Ендоскопски:</w:t>
      </w:r>
      <w:r w:rsidRPr="00B77690">
        <w:t xml:space="preserve"> </w:t>
      </w:r>
      <w:r w:rsidRPr="00B77690">
        <w:rPr>
          <w:color w:val="EE0000"/>
        </w:rPr>
        <w:t xml:space="preserve">Ректосигмоидоскопия и фиброколоноскопия с </w:t>
      </w:r>
      <w:r w:rsidRPr="00B77690">
        <w:rPr>
          <w:b/>
          <w:bCs/>
          <w:color w:val="EE0000"/>
        </w:rPr>
        <w:t>насочена биопсия</w:t>
      </w:r>
      <w:r w:rsidRPr="00B77690">
        <w:t>.</w:t>
      </w:r>
    </w:p>
    <w:p w14:paraId="717B8731" w14:textId="318DB32C" w:rsidR="00B77690" w:rsidRPr="00B77690" w:rsidRDefault="00B77690" w:rsidP="00A71168">
      <w:pPr>
        <w:numPr>
          <w:ilvl w:val="0"/>
          <w:numId w:val="292"/>
        </w:numPr>
        <w:spacing w:after="0"/>
      </w:pPr>
      <w:r w:rsidRPr="00B77690">
        <w:rPr>
          <w:b/>
          <w:bCs/>
        </w:rPr>
        <w:t>Рентгенови:</w:t>
      </w:r>
      <w:r w:rsidRPr="00B77690">
        <w:t xml:space="preserve"> </w:t>
      </w:r>
      <w:r w:rsidRPr="00B77690">
        <w:rPr>
          <w:color w:val="EE0000"/>
        </w:rPr>
        <w:t>Иригография</w:t>
      </w:r>
      <w:r w:rsidRPr="00B77690">
        <w:t>.</w:t>
      </w:r>
      <w:r w:rsidR="00D02ACD">
        <w:br/>
      </w:r>
    </w:p>
    <w:p w14:paraId="2AFE4A21" w14:textId="77777777" w:rsidR="00B77690" w:rsidRPr="00B77690" w:rsidRDefault="00B77690" w:rsidP="00706DB1">
      <w:pPr>
        <w:spacing w:after="0"/>
      </w:pPr>
      <w:r w:rsidRPr="00B77690">
        <w:rPr>
          <w:b/>
          <w:bCs/>
        </w:rPr>
        <w:t>Усложнения:</w:t>
      </w:r>
    </w:p>
    <w:p w14:paraId="786EA7D4" w14:textId="77777777" w:rsidR="00B77690" w:rsidRPr="00B77690" w:rsidRDefault="00B77690" w:rsidP="00A71168">
      <w:pPr>
        <w:numPr>
          <w:ilvl w:val="0"/>
          <w:numId w:val="293"/>
        </w:numPr>
        <w:spacing w:after="0"/>
      </w:pPr>
      <w:r w:rsidRPr="00B77690">
        <w:rPr>
          <w:color w:val="EE0000"/>
        </w:rPr>
        <w:t>Обтурационен илеус</w:t>
      </w:r>
      <w:r w:rsidRPr="00B77690">
        <w:t>.</w:t>
      </w:r>
    </w:p>
    <w:p w14:paraId="48297A09" w14:textId="77777777" w:rsidR="00B77690" w:rsidRPr="00B77690" w:rsidRDefault="00B77690" w:rsidP="00A71168">
      <w:pPr>
        <w:numPr>
          <w:ilvl w:val="0"/>
          <w:numId w:val="293"/>
        </w:numPr>
        <w:spacing w:after="0"/>
      </w:pPr>
      <w:r w:rsidRPr="00B77690">
        <w:rPr>
          <w:color w:val="EE0000"/>
        </w:rPr>
        <w:t>Перфорация на чревната стена с развитие на перитонит</w:t>
      </w:r>
      <w:r w:rsidRPr="00B77690">
        <w:t>.</w:t>
      </w:r>
    </w:p>
    <w:p w14:paraId="7A3B7538" w14:textId="241F6379" w:rsidR="00B77690" w:rsidRPr="00B77690" w:rsidRDefault="00B77690" w:rsidP="00A71168">
      <w:pPr>
        <w:numPr>
          <w:ilvl w:val="0"/>
          <w:numId w:val="293"/>
        </w:numPr>
        <w:spacing w:after="0"/>
      </w:pPr>
      <w:r w:rsidRPr="00B77690">
        <w:rPr>
          <w:color w:val="EE0000"/>
        </w:rPr>
        <w:t xml:space="preserve">Метастазиране </w:t>
      </w:r>
      <w:r w:rsidRPr="00B77690">
        <w:t>(най-често в регионални лимфни възли и черен дроб).</w:t>
      </w:r>
      <w:r w:rsidR="00D02ACD">
        <w:br/>
      </w:r>
    </w:p>
    <w:p w14:paraId="560CF043" w14:textId="77777777" w:rsidR="00B77690" w:rsidRPr="00B77690" w:rsidRDefault="00B77690" w:rsidP="00706DB1">
      <w:pPr>
        <w:spacing w:after="0"/>
      </w:pPr>
      <w:r w:rsidRPr="00B77690">
        <w:rPr>
          <w:b/>
          <w:bCs/>
        </w:rPr>
        <w:t>Прогноза:</w:t>
      </w:r>
    </w:p>
    <w:p w14:paraId="496A0B30" w14:textId="77777777" w:rsidR="00B77690" w:rsidRPr="00B77690" w:rsidRDefault="00B77690" w:rsidP="00A71168">
      <w:pPr>
        <w:numPr>
          <w:ilvl w:val="0"/>
          <w:numId w:val="294"/>
        </w:numPr>
        <w:spacing w:after="0"/>
      </w:pPr>
      <w:r w:rsidRPr="00B77690">
        <w:t>Зависи от ранното откриване и своевременното оперативно лечение.</w:t>
      </w:r>
    </w:p>
    <w:p w14:paraId="043C09E8" w14:textId="77777777" w:rsidR="00B77690" w:rsidRPr="00B77690" w:rsidRDefault="00B77690" w:rsidP="00A71168">
      <w:pPr>
        <w:numPr>
          <w:ilvl w:val="0"/>
          <w:numId w:val="294"/>
        </w:numPr>
        <w:spacing w:after="0"/>
      </w:pPr>
      <w:r w:rsidRPr="00B77690">
        <w:t>При рано открити случаи (преди метастази) 5-годишната преживяемост е над 90%.</w:t>
      </w:r>
    </w:p>
    <w:p w14:paraId="7A6C149C" w14:textId="77777777" w:rsidR="00477A8C" w:rsidRDefault="00477A8C" w:rsidP="00706DB1">
      <w:pPr>
        <w:spacing w:after="0"/>
      </w:pPr>
    </w:p>
    <w:p w14:paraId="6C4392FB" w14:textId="77777777" w:rsidR="00777B48" w:rsidRDefault="00777B48" w:rsidP="00706DB1">
      <w:pPr>
        <w:spacing w:after="0"/>
      </w:pPr>
    </w:p>
    <w:p w14:paraId="4F908AB6" w14:textId="77264AA5" w:rsidR="00777B48" w:rsidRDefault="00777B48" w:rsidP="00706DB1">
      <w:pPr>
        <w:spacing w:after="0"/>
      </w:pPr>
      <w:r>
        <w:br w:type="page"/>
      </w:r>
    </w:p>
    <w:p w14:paraId="4E76EB5E" w14:textId="6953BF95" w:rsidR="00D407D1" w:rsidRPr="00D407D1" w:rsidRDefault="00D407D1" w:rsidP="00706DB1">
      <w:pPr>
        <w:suppressAutoHyphens/>
        <w:spacing w:after="0" w:line="240" w:lineRule="auto"/>
        <w:jc w:val="center"/>
        <w:rPr>
          <w:b/>
          <w:bCs/>
          <w:lang w:val="bg-BG"/>
        </w:rPr>
      </w:pPr>
      <w:r w:rsidRPr="00B62E2E">
        <w:rPr>
          <w:b/>
          <w:highlight w:val="darkCyan"/>
        </w:rPr>
        <w:lastRenderedPageBreak/>
        <w:t xml:space="preserve">92. </w:t>
      </w:r>
      <w:r w:rsidRPr="00B62E2E">
        <w:rPr>
          <w:b/>
          <w:highlight w:val="darkCyan"/>
          <w:lang w:val="bg-BG"/>
        </w:rPr>
        <w:t>Хроничен хепатит - етиология, патогенеза, клинична картина, диагноза.</w:t>
      </w:r>
    </w:p>
    <w:p w14:paraId="3979BBC7" w14:textId="77777777" w:rsidR="00D80BC0" w:rsidRPr="00D80BC0" w:rsidRDefault="00D80BC0" w:rsidP="00706DB1">
      <w:pPr>
        <w:spacing w:after="0"/>
        <w:rPr>
          <w:b/>
          <w:bCs/>
        </w:rPr>
      </w:pPr>
      <w:r w:rsidRPr="00D80BC0">
        <w:rPr>
          <w:b/>
          <w:bCs/>
        </w:rPr>
        <w:t>Хронични хепатити (Hepatitis Chronica)</w:t>
      </w:r>
    </w:p>
    <w:p w14:paraId="0E2580E9" w14:textId="77777777" w:rsidR="00D80BC0" w:rsidRPr="00D80BC0" w:rsidRDefault="00D80BC0" w:rsidP="00706DB1">
      <w:pPr>
        <w:spacing w:after="0"/>
      </w:pPr>
      <w:r w:rsidRPr="00D80BC0">
        <w:rPr>
          <w:b/>
          <w:bCs/>
        </w:rPr>
        <w:t>Дефиниция:</w:t>
      </w:r>
    </w:p>
    <w:p w14:paraId="4FCF2649" w14:textId="77777777" w:rsidR="00D80BC0" w:rsidRPr="00D80BC0" w:rsidRDefault="00D80BC0" w:rsidP="00A71168">
      <w:pPr>
        <w:numPr>
          <w:ilvl w:val="0"/>
          <w:numId w:val="342"/>
        </w:numPr>
        <w:spacing w:after="0"/>
      </w:pPr>
      <w:r w:rsidRPr="00D80BC0">
        <w:t>Дифузно чернодробно заболяване, характеризиращо се с възпалителни промени, засягащи порталните пространства.</w:t>
      </w:r>
    </w:p>
    <w:p w14:paraId="58FCAED6" w14:textId="77777777" w:rsidR="00D80BC0" w:rsidRPr="00D80BC0" w:rsidRDefault="00D80BC0" w:rsidP="00A71168">
      <w:pPr>
        <w:numPr>
          <w:ilvl w:val="0"/>
          <w:numId w:val="342"/>
        </w:numPr>
        <w:spacing w:after="0"/>
      </w:pPr>
      <w:r w:rsidRPr="00D80BC0">
        <w:t>Често са свързани с хепатит В, С и D вирусна инфекция, продължила 6 и повече месеца.</w:t>
      </w:r>
    </w:p>
    <w:p w14:paraId="70CC2C4B" w14:textId="4432A19B" w:rsidR="00D80BC0" w:rsidRPr="00D80BC0" w:rsidRDefault="00D80BC0" w:rsidP="00A71168">
      <w:pPr>
        <w:numPr>
          <w:ilvl w:val="0"/>
          <w:numId w:val="342"/>
        </w:numPr>
        <w:spacing w:after="0"/>
      </w:pPr>
      <w:r w:rsidRPr="00D80BC0">
        <w:t>Разделят се на: персистиращ хепатит и активен хепатит.</w:t>
      </w:r>
      <w:r w:rsidR="00113B40">
        <w:br/>
      </w:r>
    </w:p>
    <w:p w14:paraId="63CC304E" w14:textId="77777777" w:rsidR="00D80BC0" w:rsidRPr="00D80BC0" w:rsidRDefault="00D80BC0" w:rsidP="00706DB1">
      <w:pPr>
        <w:spacing w:after="0"/>
      </w:pPr>
      <w:r w:rsidRPr="00D80BC0">
        <w:rPr>
          <w:b/>
          <w:bCs/>
        </w:rPr>
        <w:t>Клиника (общ преглед):</w:t>
      </w:r>
    </w:p>
    <w:p w14:paraId="2B66124E" w14:textId="77777777" w:rsidR="00D80BC0" w:rsidRPr="00D80BC0" w:rsidRDefault="00D80BC0" w:rsidP="00A71168">
      <w:pPr>
        <w:numPr>
          <w:ilvl w:val="0"/>
          <w:numId w:val="343"/>
        </w:numPr>
        <w:spacing w:after="0"/>
      </w:pPr>
      <w:r w:rsidRPr="00D80BC0">
        <w:rPr>
          <w:b/>
          <w:bCs/>
        </w:rPr>
        <w:t>Основни симптоми:</w:t>
      </w:r>
      <w:r w:rsidRPr="00D80BC0">
        <w:t xml:space="preserve"> Диспептични оплаквания, болезненост в дясното подребрие, жълтеница, хепатомегалия.</w:t>
      </w:r>
    </w:p>
    <w:p w14:paraId="05D8F861" w14:textId="77777777" w:rsidR="00D80BC0" w:rsidRPr="00D80BC0" w:rsidRDefault="00D80BC0" w:rsidP="00A71168">
      <w:pPr>
        <w:numPr>
          <w:ilvl w:val="0"/>
          <w:numId w:val="343"/>
        </w:numPr>
        <w:spacing w:after="0"/>
      </w:pPr>
      <w:r w:rsidRPr="00D80BC0">
        <w:t>При тежките случаи: спленомегалия, повишени ASAT и ALAT.</w:t>
      </w:r>
    </w:p>
    <w:p w14:paraId="6FBD63FF" w14:textId="77777777" w:rsidR="00D80BC0" w:rsidRPr="00D80BC0" w:rsidRDefault="00D80BC0" w:rsidP="00A71168">
      <w:pPr>
        <w:numPr>
          <w:ilvl w:val="0"/>
          <w:numId w:val="343"/>
        </w:numPr>
        <w:spacing w:after="0"/>
      </w:pPr>
      <w:r w:rsidRPr="00D80BC0">
        <w:t>Хроничният персистиращ хепатит протича по-леко от хроничния активен хепатит.</w:t>
      </w:r>
    </w:p>
    <w:p w14:paraId="4FB227C5" w14:textId="77777777" w:rsidR="00D80BC0" w:rsidRPr="00D80BC0" w:rsidRDefault="00D80BC0" w:rsidP="00A71168">
      <w:pPr>
        <w:numPr>
          <w:ilvl w:val="0"/>
          <w:numId w:val="343"/>
        </w:numPr>
        <w:spacing w:after="0"/>
      </w:pPr>
      <w:r w:rsidRPr="00D80BC0">
        <w:rPr>
          <w:color w:val="EE0000"/>
        </w:rPr>
        <w:t>Отличаването на двете форми налага чернодробна биопсия</w:t>
      </w:r>
      <w:r w:rsidRPr="00D80BC0">
        <w:t>.</w:t>
      </w:r>
    </w:p>
    <w:p w14:paraId="00AC8D68" w14:textId="77777777" w:rsidR="00D80BC0" w:rsidRPr="00D80BC0" w:rsidRDefault="00D83532" w:rsidP="00706DB1">
      <w:pPr>
        <w:spacing w:after="0"/>
      </w:pPr>
      <w:r>
        <w:pict w14:anchorId="20F15E1F">
          <v:rect id="_x0000_i1045" style="width:0;height:1.5pt" o:hralign="center" o:hrstd="t" o:hr="t" fillcolor="#a0a0a0" stroked="f"/>
        </w:pict>
      </w:r>
    </w:p>
    <w:p w14:paraId="76B98447" w14:textId="77777777" w:rsidR="00D80BC0" w:rsidRPr="00D80BC0" w:rsidRDefault="00D80BC0" w:rsidP="00706DB1">
      <w:pPr>
        <w:spacing w:after="0"/>
        <w:rPr>
          <w:b/>
          <w:bCs/>
        </w:rPr>
      </w:pPr>
      <w:r w:rsidRPr="00D80BC0">
        <w:rPr>
          <w:b/>
          <w:bCs/>
        </w:rPr>
        <w:t>Хроничен персистиращ хепатит (Hepatitis Chronica Persistens)</w:t>
      </w:r>
    </w:p>
    <w:p w14:paraId="46148C28" w14:textId="77777777" w:rsidR="00D80BC0" w:rsidRPr="00D80BC0" w:rsidRDefault="00D80BC0" w:rsidP="00706DB1">
      <w:pPr>
        <w:spacing w:after="0"/>
      </w:pPr>
      <w:r w:rsidRPr="00D80BC0">
        <w:rPr>
          <w:b/>
          <w:bCs/>
        </w:rPr>
        <w:t>Етиология:</w:t>
      </w:r>
    </w:p>
    <w:p w14:paraId="1D51C35C" w14:textId="656E950B" w:rsidR="00D80BC0" w:rsidRPr="00D80BC0" w:rsidRDefault="00D80BC0" w:rsidP="00A71168">
      <w:pPr>
        <w:numPr>
          <w:ilvl w:val="0"/>
          <w:numId w:val="344"/>
        </w:numPr>
        <w:spacing w:after="0"/>
      </w:pPr>
      <w:r w:rsidRPr="00D80BC0">
        <w:t xml:space="preserve">Най-често се дължи на </w:t>
      </w:r>
      <w:r w:rsidRPr="00D80BC0">
        <w:rPr>
          <w:color w:val="EE0000"/>
        </w:rPr>
        <w:t>хепатит В, С или D вирусна инфекция</w:t>
      </w:r>
      <w:r w:rsidRPr="00D80BC0">
        <w:t>.</w:t>
      </w:r>
      <w:r w:rsidR="00113B40">
        <w:br/>
      </w:r>
    </w:p>
    <w:p w14:paraId="64C05851" w14:textId="77777777" w:rsidR="00D80BC0" w:rsidRPr="00D80BC0" w:rsidRDefault="00D80BC0" w:rsidP="00706DB1">
      <w:pPr>
        <w:spacing w:after="0"/>
      </w:pPr>
      <w:r w:rsidRPr="00D80BC0">
        <w:rPr>
          <w:b/>
          <w:bCs/>
        </w:rPr>
        <w:t>Патогенеза:</w:t>
      </w:r>
    </w:p>
    <w:p w14:paraId="42090899" w14:textId="5E58A9C0" w:rsidR="00D80BC0" w:rsidRPr="00D80BC0" w:rsidRDefault="00D80BC0" w:rsidP="00A71168">
      <w:pPr>
        <w:numPr>
          <w:ilvl w:val="0"/>
          <w:numId w:val="345"/>
        </w:numPr>
        <w:spacing w:after="0"/>
      </w:pPr>
      <w:r w:rsidRPr="00D80BC0">
        <w:t xml:space="preserve">Определя се като хроничен хепатит, когато </w:t>
      </w:r>
      <w:r w:rsidRPr="00D80BC0">
        <w:rPr>
          <w:color w:val="EE0000"/>
        </w:rPr>
        <w:t>6 месеца след остър хепатит не настъпи пълно възстановяване</w:t>
      </w:r>
      <w:r w:rsidRPr="00D80BC0">
        <w:t>, обикновено поради персистиране на вирусната инфекция.</w:t>
      </w:r>
      <w:r w:rsidR="00113B40">
        <w:br/>
      </w:r>
    </w:p>
    <w:p w14:paraId="6F9BA202" w14:textId="77777777" w:rsidR="00D80BC0" w:rsidRPr="00D80BC0" w:rsidRDefault="00D80BC0" w:rsidP="00706DB1">
      <w:pPr>
        <w:spacing w:after="0"/>
      </w:pPr>
      <w:r w:rsidRPr="00D80BC0">
        <w:rPr>
          <w:b/>
          <w:bCs/>
        </w:rPr>
        <w:t>Патоанатомия:</w:t>
      </w:r>
    </w:p>
    <w:p w14:paraId="40A30B0E" w14:textId="77777777" w:rsidR="00D80BC0" w:rsidRPr="00D80BC0" w:rsidRDefault="00D80BC0" w:rsidP="00A71168">
      <w:pPr>
        <w:numPr>
          <w:ilvl w:val="0"/>
          <w:numId w:val="346"/>
        </w:numPr>
        <w:spacing w:after="0"/>
      </w:pPr>
      <w:r w:rsidRPr="00D80BC0">
        <w:rPr>
          <w:color w:val="EE0000"/>
        </w:rPr>
        <w:t xml:space="preserve">Установяват се възпалителни инфилтрати от </w:t>
      </w:r>
      <w:r w:rsidRPr="001D1769">
        <w:rPr>
          <w:color w:val="EE0000"/>
          <w:highlight w:val="darkCyan"/>
        </w:rPr>
        <w:t>мононуклеарни клетки</w:t>
      </w:r>
      <w:r w:rsidRPr="00D80BC0">
        <w:rPr>
          <w:color w:val="EE0000"/>
        </w:rPr>
        <w:t xml:space="preserve"> </w:t>
      </w:r>
      <w:r w:rsidRPr="00D80BC0">
        <w:rPr>
          <w:b/>
          <w:bCs/>
          <w:color w:val="EE0000"/>
        </w:rPr>
        <w:t>само в порталния тракт</w:t>
      </w:r>
      <w:r w:rsidRPr="00D80BC0">
        <w:t>.</w:t>
      </w:r>
    </w:p>
    <w:p w14:paraId="49EBFA51" w14:textId="0A751407" w:rsidR="00D80BC0" w:rsidRPr="00D80BC0" w:rsidRDefault="00D80BC0" w:rsidP="00A71168">
      <w:pPr>
        <w:numPr>
          <w:ilvl w:val="0"/>
          <w:numId w:val="346"/>
        </w:numPr>
        <w:spacing w:after="0"/>
      </w:pPr>
      <w:r w:rsidRPr="00D80BC0">
        <w:rPr>
          <w:color w:val="EE0000"/>
        </w:rPr>
        <w:t xml:space="preserve">Чернодробната архитектоника и лобуларната структура остават </w:t>
      </w:r>
      <w:r w:rsidRPr="00D80BC0">
        <w:rPr>
          <w:b/>
          <w:bCs/>
          <w:color w:val="EE0000"/>
        </w:rPr>
        <w:t>незасегнати</w:t>
      </w:r>
      <w:r w:rsidRPr="00D80BC0">
        <w:t>.</w:t>
      </w:r>
      <w:r w:rsidR="00113B40">
        <w:br/>
      </w:r>
    </w:p>
    <w:p w14:paraId="7CEED448" w14:textId="77777777" w:rsidR="00D80BC0" w:rsidRPr="00D80BC0" w:rsidRDefault="00D80BC0" w:rsidP="00706DB1">
      <w:pPr>
        <w:spacing w:after="0"/>
      </w:pPr>
      <w:r w:rsidRPr="00D80BC0">
        <w:rPr>
          <w:b/>
          <w:bCs/>
        </w:rPr>
        <w:t>Клинична картина:</w:t>
      </w:r>
    </w:p>
    <w:p w14:paraId="7152CCB5" w14:textId="77777777" w:rsidR="00D80BC0" w:rsidRPr="00D80BC0" w:rsidRDefault="00D80BC0" w:rsidP="00A71168">
      <w:pPr>
        <w:numPr>
          <w:ilvl w:val="0"/>
          <w:numId w:val="347"/>
        </w:numPr>
        <w:spacing w:after="0"/>
      </w:pPr>
      <w:r w:rsidRPr="00D80BC0">
        <w:t>Често протича безсимптомно.</w:t>
      </w:r>
    </w:p>
    <w:p w14:paraId="10843404" w14:textId="77777777" w:rsidR="00D80BC0" w:rsidRPr="00D80BC0" w:rsidRDefault="00D80BC0" w:rsidP="00A71168">
      <w:pPr>
        <w:numPr>
          <w:ilvl w:val="0"/>
          <w:numId w:val="347"/>
        </w:numPr>
        <w:spacing w:after="0"/>
      </w:pPr>
      <w:r w:rsidRPr="00D80BC0">
        <w:rPr>
          <w:b/>
          <w:bCs/>
        </w:rPr>
        <w:t>Субективни оплаквания:</w:t>
      </w:r>
      <w:r w:rsidRPr="00D80BC0">
        <w:t xml:space="preserve"> </w:t>
      </w:r>
      <w:r w:rsidRPr="00D80BC0">
        <w:rPr>
          <w:color w:val="EE0000"/>
        </w:rPr>
        <w:t>Отпадналост, лесна уморяемост, анорексия, диспептични оплаквания, тежест в дясното подребрие</w:t>
      </w:r>
      <w:r w:rsidRPr="00D80BC0">
        <w:t>.</w:t>
      </w:r>
    </w:p>
    <w:p w14:paraId="3ACC4576" w14:textId="1B390B03" w:rsidR="00D80BC0" w:rsidRPr="00D80BC0" w:rsidRDefault="00D80BC0" w:rsidP="00A71168">
      <w:pPr>
        <w:numPr>
          <w:ilvl w:val="0"/>
          <w:numId w:val="347"/>
        </w:numPr>
        <w:spacing w:after="0"/>
      </w:pPr>
      <w:r w:rsidRPr="00D80BC0">
        <w:rPr>
          <w:b/>
          <w:bCs/>
        </w:rPr>
        <w:t>Обективно:</w:t>
      </w:r>
      <w:r w:rsidRPr="00D80BC0">
        <w:t xml:space="preserve"> </w:t>
      </w:r>
      <w:r w:rsidRPr="00D80BC0">
        <w:rPr>
          <w:color w:val="EE0000"/>
        </w:rPr>
        <w:t>Черният дроб е леко или умерено увеличен, гладък, чувствителен при палпация</w:t>
      </w:r>
      <w:r w:rsidRPr="00D80BC0">
        <w:t>.</w:t>
      </w:r>
      <w:r w:rsidR="00AC6E66">
        <w:br/>
      </w:r>
    </w:p>
    <w:p w14:paraId="499188B2" w14:textId="77777777" w:rsidR="00D80BC0" w:rsidRPr="00D80BC0" w:rsidRDefault="00D80BC0" w:rsidP="00706DB1">
      <w:pPr>
        <w:spacing w:after="0"/>
      </w:pPr>
      <w:r w:rsidRPr="00D80BC0">
        <w:rPr>
          <w:b/>
          <w:bCs/>
        </w:rPr>
        <w:t>Изследвания:</w:t>
      </w:r>
    </w:p>
    <w:p w14:paraId="6F3603C8" w14:textId="77777777" w:rsidR="00D80BC0" w:rsidRPr="00D80BC0" w:rsidRDefault="00D80BC0" w:rsidP="00A71168">
      <w:pPr>
        <w:numPr>
          <w:ilvl w:val="0"/>
          <w:numId w:val="348"/>
        </w:numPr>
        <w:spacing w:after="0"/>
      </w:pPr>
      <w:r w:rsidRPr="00D80BC0">
        <w:rPr>
          <w:color w:val="EE0000"/>
        </w:rPr>
        <w:t>Аминотрансферазите (ASAT, ALAT), алкалната фосфатаза и серумният билирубин са леко повишени</w:t>
      </w:r>
      <w:r w:rsidRPr="00D80BC0">
        <w:t>.</w:t>
      </w:r>
    </w:p>
    <w:p w14:paraId="063BF7CF" w14:textId="76683273" w:rsidR="00D80BC0" w:rsidRPr="00D80BC0" w:rsidRDefault="00D80BC0" w:rsidP="00A71168">
      <w:pPr>
        <w:numPr>
          <w:ilvl w:val="0"/>
          <w:numId w:val="348"/>
        </w:numPr>
        <w:spacing w:after="0"/>
      </w:pPr>
      <w:r w:rsidRPr="00D80BC0">
        <w:t xml:space="preserve">Диагнозата се поставя след сляпа </w:t>
      </w:r>
      <w:r w:rsidRPr="00D80BC0">
        <w:rPr>
          <w:color w:val="EE0000"/>
        </w:rPr>
        <w:t>чернодробна биопсия и хистологично изследване</w:t>
      </w:r>
      <w:r w:rsidRPr="00D80BC0">
        <w:t>.</w:t>
      </w:r>
      <w:r w:rsidR="00AC6E66">
        <w:br/>
      </w:r>
    </w:p>
    <w:p w14:paraId="459E8642" w14:textId="77777777" w:rsidR="00D80BC0" w:rsidRPr="00D80BC0" w:rsidRDefault="00D80BC0" w:rsidP="00706DB1">
      <w:pPr>
        <w:spacing w:after="0"/>
      </w:pPr>
      <w:r w:rsidRPr="00D80BC0">
        <w:rPr>
          <w:b/>
          <w:bCs/>
        </w:rPr>
        <w:t>Прогноза:</w:t>
      </w:r>
    </w:p>
    <w:p w14:paraId="6D916572" w14:textId="77777777" w:rsidR="00D80BC0" w:rsidRPr="00D80BC0" w:rsidRDefault="00D80BC0" w:rsidP="00A71168">
      <w:pPr>
        <w:numPr>
          <w:ilvl w:val="0"/>
          <w:numId w:val="349"/>
        </w:numPr>
        <w:spacing w:after="0"/>
      </w:pPr>
      <w:r w:rsidRPr="00D80BC0">
        <w:lastRenderedPageBreak/>
        <w:t>Относно оздравяването е благоприятна. Много рядко преминава в хроничен активен хепатит или цироза.</w:t>
      </w:r>
    </w:p>
    <w:p w14:paraId="7DEDAD96" w14:textId="77777777" w:rsidR="00D80BC0" w:rsidRPr="00D80BC0" w:rsidRDefault="00D83532" w:rsidP="00706DB1">
      <w:pPr>
        <w:spacing w:after="0"/>
      </w:pPr>
      <w:r>
        <w:pict w14:anchorId="66B499B6">
          <v:rect id="_x0000_i1046" style="width:0;height:1.5pt" o:hralign="center" o:hrstd="t" o:hr="t" fillcolor="#a0a0a0" stroked="f"/>
        </w:pict>
      </w:r>
    </w:p>
    <w:p w14:paraId="22295858" w14:textId="77777777" w:rsidR="00D80BC0" w:rsidRPr="00D80BC0" w:rsidRDefault="00D80BC0" w:rsidP="00706DB1">
      <w:pPr>
        <w:spacing w:after="0"/>
        <w:rPr>
          <w:b/>
          <w:bCs/>
        </w:rPr>
      </w:pPr>
      <w:r w:rsidRPr="00D80BC0">
        <w:rPr>
          <w:b/>
          <w:bCs/>
        </w:rPr>
        <w:t>Хроничен активен хепатит (Hepatitis Chronica Activa)</w:t>
      </w:r>
    </w:p>
    <w:p w14:paraId="272EDD65" w14:textId="77777777" w:rsidR="00D80BC0" w:rsidRPr="00D80BC0" w:rsidRDefault="00D80BC0" w:rsidP="00706DB1">
      <w:pPr>
        <w:spacing w:after="0"/>
      </w:pPr>
      <w:r w:rsidRPr="00D80BC0">
        <w:rPr>
          <w:b/>
          <w:bCs/>
        </w:rPr>
        <w:t>Етиология:</w:t>
      </w:r>
    </w:p>
    <w:p w14:paraId="4BF032B9" w14:textId="77777777" w:rsidR="00D80BC0" w:rsidRPr="00D80BC0" w:rsidRDefault="00D80BC0" w:rsidP="00A71168">
      <w:pPr>
        <w:numPr>
          <w:ilvl w:val="0"/>
          <w:numId w:val="350"/>
        </w:numPr>
        <w:spacing w:after="0"/>
      </w:pPr>
      <w:r w:rsidRPr="00D80BC0">
        <w:rPr>
          <w:b/>
          <w:bCs/>
        </w:rPr>
        <w:t>Най-честа причина</w:t>
      </w:r>
      <w:r w:rsidRPr="00D80BC0">
        <w:rPr>
          <w:b/>
          <w:bCs/>
          <w:color w:val="EE0000"/>
        </w:rPr>
        <w:t>:</w:t>
      </w:r>
      <w:r w:rsidRPr="00D80BC0">
        <w:rPr>
          <w:color w:val="EE0000"/>
        </w:rPr>
        <w:t xml:space="preserve"> Хепатитните вируси В, С и D</w:t>
      </w:r>
      <w:r w:rsidRPr="00D80BC0">
        <w:t>.</w:t>
      </w:r>
    </w:p>
    <w:p w14:paraId="58D6C48A" w14:textId="1664671B" w:rsidR="00D80BC0" w:rsidRPr="00D80BC0" w:rsidRDefault="00D80BC0" w:rsidP="00A71168">
      <w:pPr>
        <w:numPr>
          <w:ilvl w:val="0"/>
          <w:numId w:val="350"/>
        </w:numPr>
        <w:spacing w:after="0"/>
      </w:pPr>
      <w:r w:rsidRPr="00D80BC0">
        <w:rPr>
          <w:b/>
          <w:bCs/>
        </w:rPr>
        <w:t>Медикаменти:</w:t>
      </w:r>
      <w:r w:rsidRPr="00D80BC0">
        <w:t xml:space="preserve"> </w:t>
      </w:r>
      <w:r w:rsidRPr="00D80BC0">
        <w:rPr>
          <w:color w:val="EE0000"/>
        </w:rPr>
        <w:t>Изониацид</w:t>
      </w:r>
      <w:r w:rsidRPr="00D80BC0">
        <w:t xml:space="preserve">, </w:t>
      </w:r>
      <w:r w:rsidRPr="00D80BC0">
        <w:rPr>
          <w:color w:val="EE0000"/>
        </w:rPr>
        <w:t>метилдопа</w:t>
      </w:r>
      <w:r w:rsidRPr="00D80BC0">
        <w:t>.</w:t>
      </w:r>
      <w:r w:rsidR="00AC6E66">
        <w:br/>
      </w:r>
    </w:p>
    <w:p w14:paraId="423EBA19" w14:textId="77777777" w:rsidR="00D80BC0" w:rsidRPr="00D80BC0" w:rsidRDefault="00D80BC0" w:rsidP="00706DB1">
      <w:pPr>
        <w:spacing w:after="0"/>
      </w:pPr>
      <w:r w:rsidRPr="00D80BC0">
        <w:rPr>
          <w:b/>
          <w:bCs/>
        </w:rPr>
        <w:t>Патогенеза:</w:t>
      </w:r>
    </w:p>
    <w:p w14:paraId="7B76345C" w14:textId="77777777" w:rsidR="00D80BC0" w:rsidRPr="00D80BC0" w:rsidRDefault="00D80BC0" w:rsidP="00A71168">
      <w:pPr>
        <w:numPr>
          <w:ilvl w:val="0"/>
          <w:numId w:val="351"/>
        </w:numPr>
        <w:spacing w:after="0"/>
      </w:pPr>
      <w:r w:rsidRPr="00D80BC0">
        <w:rPr>
          <w:color w:val="EE0000"/>
        </w:rPr>
        <w:t xml:space="preserve">Имунни механизми </w:t>
      </w:r>
      <w:r w:rsidRPr="00D80BC0">
        <w:t>играят характерна роля.</w:t>
      </w:r>
    </w:p>
    <w:p w14:paraId="00C3A11E" w14:textId="77777777" w:rsidR="00D80BC0" w:rsidRPr="00D80BC0" w:rsidRDefault="00D80BC0" w:rsidP="00A71168">
      <w:pPr>
        <w:numPr>
          <w:ilvl w:val="0"/>
          <w:numId w:val="351"/>
        </w:numPr>
        <w:spacing w:after="0"/>
      </w:pPr>
      <w:r w:rsidRPr="00D80BC0">
        <w:t xml:space="preserve">В чернодробните инфилтрати доминират </w:t>
      </w:r>
      <w:r w:rsidRPr="00D80BC0">
        <w:rPr>
          <w:color w:val="EE0000"/>
        </w:rPr>
        <w:t>Т-лимфоцити и плазматични клетки</w:t>
      </w:r>
      <w:r w:rsidRPr="00D80BC0">
        <w:t>.</w:t>
      </w:r>
    </w:p>
    <w:p w14:paraId="6C089A64" w14:textId="77777777" w:rsidR="00D80BC0" w:rsidRPr="00D80BC0" w:rsidRDefault="00D80BC0" w:rsidP="00A71168">
      <w:pPr>
        <w:numPr>
          <w:ilvl w:val="0"/>
          <w:numId w:val="351"/>
        </w:numPr>
        <w:spacing w:after="0"/>
      </w:pPr>
      <w:r w:rsidRPr="00D80BC0">
        <w:t xml:space="preserve">В серума се установяват </w:t>
      </w:r>
      <w:r w:rsidRPr="001D1769">
        <w:rPr>
          <w:color w:val="EE0000"/>
          <w:highlight w:val="darkCyan"/>
        </w:rPr>
        <w:t>автоантитела</w:t>
      </w:r>
      <w:r w:rsidRPr="00D80BC0">
        <w:rPr>
          <w:color w:val="EE0000"/>
        </w:rPr>
        <w:t xml:space="preserve"> </w:t>
      </w:r>
      <w:r w:rsidRPr="00D80BC0">
        <w:t>(антигладкомускулни, антимитохондриални, антитиреоидни).</w:t>
      </w:r>
    </w:p>
    <w:p w14:paraId="2117EBC3" w14:textId="24D43E11" w:rsidR="00D80BC0" w:rsidRPr="00D80BC0" w:rsidRDefault="00D80BC0" w:rsidP="00A71168">
      <w:pPr>
        <w:numPr>
          <w:ilvl w:val="0"/>
          <w:numId w:val="351"/>
        </w:numPr>
        <w:spacing w:after="0"/>
      </w:pPr>
      <w:r w:rsidRPr="00D80BC0">
        <w:t>Често се съчетава с други автоимунни болести (</w:t>
      </w:r>
      <w:r w:rsidRPr="00D80BC0">
        <w:rPr>
          <w:color w:val="EE0000"/>
        </w:rPr>
        <w:t>тиреоидит</w:t>
      </w:r>
      <w:r w:rsidRPr="00D80BC0">
        <w:t xml:space="preserve">, </w:t>
      </w:r>
      <w:r w:rsidRPr="00D80BC0">
        <w:rPr>
          <w:color w:val="EE0000"/>
        </w:rPr>
        <w:t>улцерозен колит</w:t>
      </w:r>
      <w:r w:rsidRPr="00D80BC0">
        <w:t>).</w:t>
      </w:r>
      <w:r w:rsidR="00AC6E66">
        <w:br/>
      </w:r>
    </w:p>
    <w:p w14:paraId="2DBC5967" w14:textId="77777777" w:rsidR="00D80BC0" w:rsidRPr="00D80BC0" w:rsidRDefault="00D80BC0" w:rsidP="00706DB1">
      <w:pPr>
        <w:spacing w:after="0"/>
      </w:pPr>
      <w:r w:rsidRPr="00D80BC0">
        <w:rPr>
          <w:b/>
          <w:bCs/>
        </w:rPr>
        <w:t>Патоанатомия:</w:t>
      </w:r>
    </w:p>
    <w:p w14:paraId="2DBE9BC9" w14:textId="77777777" w:rsidR="00D80BC0" w:rsidRPr="00D80BC0" w:rsidRDefault="00D80BC0" w:rsidP="00A71168">
      <w:pPr>
        <w:numPr>
          <w:ilvl w:val="0"/>
          <w:numId w:val="352"/>
        </w:numPr>
        <w:spacing w:after="0"/>
      </w:pPr>
      <w:r w:rsidRPr="00D80BC0">
        <w:t xml:space="preserve">Диагнозата се потвърждава с </w:t>
      </w:r>
      <w:r w:rsidRPr="00D80BC0">
        <w:rPr>
          <w:color w:val="EE0000"/>
        </w:rPr>
        <w:t>чернодробна биопсия</w:t>
      </w:r>
      <w:r w:rsidRPr="00D80BC0">
        <w:t>.</w:t>
      </w:r>
    </w:p>
    <w:p w14:paraId="046B3FEC" w14:textId="77777777" w:rsidR="00D80BC0" w:rsidRPr="00D80BC0" w:rsidRDefault="00D80BC0" w:rsidP="00A71168">
      <w:pPr>
        <w:numPr>
          <w:ilvl w:val="0"/>
          <w:numId w:val="352"/>
        </w:numPr>
        <w:spacing w:after="0"/>
      </w:pPr>
      <w:r w:rsidRPr="00D80BC0">
        <w:rPr>
          <w:b/>
          <w:bCs/>
        </w:rPr>
        <w:t>Основни изменения:</w:t>
      </w:r>
    </w:p>
    <w:p w14:paraId="217FE24E" w14:textId="77777777" w:rsidR="00D80BC0" w:rsidRPr="00D80BC0" w:rsidRDefault="00D80BC0" w:rsidP="00A71168">
      <w:pPr>
        <w:numPr>
          <w:ilvl w:val="1"/>
          <w:numId w:val="352"/>
        </w:numPr>
        <w:spacing w:after="0"/>
      </w:pPr>
      <w:r w:rsidRPr="00D80BC0">
        <w:rPr>
          <w:color w:val="EE0000"/>
        </w:rPr>
        <w:t xml:space="preserve">Инфилтрати от лимфоцити и плазматични клетки в порталните пространства, които </w:t>
      </w:r>
      <w:r w:rsidRPr="00D80BC0">
        <w:rPr>
          <w:b/>
          <w:bCs/>
          <w:color w:val="EE0000"/>
        </w:rPr>
        <w:t>проникват и в чернодробните делчета</w:t>
      </w:r>
      <w:r w:rsidRPr="00D80BC0">
        <w:t>.</w:t>
      </w:r>
    </w:p>
    <w:p w14:paraId="42198C33" w14:textId="232E1FC8" w:rsidR="00D80BC0" w:rsidRPr="00D80BC0" w:rsidRDefault="00D80BC0" w:rsidP="00A71168">
      <w:pPr>
        <w:numPr>
          <w:ilvl w:val="1"/>
          <w:numId w:val="352"/>
        </w:numPr>
        <w:spacing w:after="0"/>
      </w:pPr>
      <w:r w:rsidRPr="00D80BC0">
        <w:rPr>
          <w:color w:val="EE0000"/>
        </w:rPr>
        <w:t>Деструкция на хепатоцитите по периферията на делчето (</w:t>
      </w:r>
      <w:r w:rsidRPr="00D80BC0">
        <w:rPr>
          <w:b/>
          <w:bCs/>
          <w:color w:val="EE0000"/>
        </w:rPr>
        <w:t>piece-meal necrosis</w:t>
      </w:r>
      <w:r w:rsidRPr="00D80BC0">
        <w:rPr>
          <w:color w:val="EE0000"/>
        </w:rPr>
        <w:t>)</w:t>
      </w:r>
      <w:r w:rsidR="00AC6E66">
        <w:t>.</w:t>
      </w:r>
    </w:p>
    <w:p w14:paraId="69244D67" w14:textId="7D5DE20C" w:rsidR="00D80BC0" w:rsidRPr="00D80BC0" w:rsidRDefault="00D80BC0" w:rsidP="00A71168">
      <w:pPr>
        <w:numPr>
          <w:ilvl w:val="1"/>
          <w:numId w:val="352"/>
        </w:numPr>
        <w:spacing w:after="0"/>
      </w:pPr>
      <w:r w:rsidRPr="00D80BC0">
        <w:rPr>
          <w:color w:val="EE0000"/>
        </w:rPr>
        <w:t>Развитие на съединителнотъканни септи</w:t>
      </w:r>
      <w:r w:rsidRPr="00D80BC0">
        <w:t>.</w:t>
      </w:r>
      <w:r w:rsidR="00AC6E66">
        <w:br/>
      </w:r>
    </w:p>
    <w:p w14:paraId="30BA5032" w14:textId="77777777" w:rsidR="00D80BC0" w:rsidRPr="00D80BC0" w:rsidRDefault="00D80BC0" w:rsidP="00706DB1">
      <w:pPr>
        <w:spacing w:after="0"/>
      </w:pPr>
      <w:r w:rsidRPr="00D80BC0">
        <w:rPr>
          <w:b/>
          <w:bCs/>
        </w:rPr>
        <w:t>Клинична картина:</w:t>
      </w:r>
    </w:p>
    <w:p w14:paraId="76A35797" w14:textId="77777777" w:rsidR="00D80BC0" w:rsidRPr="00D80BC0" w:rsidRDefault="00D80BC0" w:rsidP="00A71168">
      <w:pPr>
        <w:numPr>
          <w:ilvl w:val="0"/>
          <w:numId w:val="353"/>
        </w:numPr>
        <w:spacing w:after="0"/>
      </w:pPr>
      <w:r w:rsidRPr="00D80BC0">
        <w:t xml:space="preserve">Наподобява тази на персистиращия хепатит, но е </w:t>
      </w:r>
      <w:r w:rsidRPr="00D80BC0">
        <w:rPr>
          <w:color w:val="EE0000"/>
        </w:rPr>
        <w:t>по-тежка</w:t>
      </w:r>
      <w:r w:rsidRPr="00D80BC0">
        <w:t>.</w:t>
      </w:r>
    </w:p>
    <w:p w14:paraId="73643C5B" w14:textId="77777777" w:rsidR="00D80BC0" w:rsidRPr="00D80BC0" w:rsidRDefault="00D80BC0" w:rsidP="00A71168">
      <w:pPr>
        <w:numPr>
          <w:ilvl w:val="0"/>
          <w:numId w:val="353"/>
        </w:numPr>
        <w:spacing w:after="0"/>
      </w:pPr>
      <w:r w:rsidRPr="00D80BC0">
        <w:rPr>
          <w:b/>
          <w:bCs/>
        </w:rPr>
        <w:t>Анамнеза:</w:t>
      </w:r>
      <w:r w:rsidRPr="00D80BC0">
        <w:t xml:space="preserve"> </w:t>
      </w:r>
      <w:r w:rsidRPr="00D80BC0">
        <w:rPr>
          <w:color w:val="EE0000"/>
        </w:rPr>
        <w:t>Умора, анорексия, диспепсия, тежест в дясното подребрие, субфебрилна температура</w:t>
      </w:r>
      <w:r w:rsidRPr="00D80BC0">
        <w:t>.</w:t>
      </w:r>
    </w:p>
    <w:p w14:paraId="676C5CAD" w14:textId="77777777" w:rsidR="00D80BC0" w:rsidRPr="00D80BC0" w:rsidRDefault="00D80BC0" w:rsidP="00A71168">
      <w:pPr>
        <w:numPr>
          <w:ilvl w:val="0"/>
          <w:numId w:val="353"/>
        </w:numPr>
        <w:spacing w:after="0"/>
      </w:pPr>
      <w:r w:rsidRPr="00D80BC0">
        <w:rPr>
          <w:b/>
          <w:bCs/>
        </w:rPr>
        <w:t>Обективно:</w:t>
      </w:r>
      <w:r w:rsidRPr="00D80BC0">
        <w:t xml:space="preserve"> </w:t>
      </w:r>
      <w:r w:rsidRPr="00D80BC0">
        <w:rPr>
          <w:color w:val="EE0000"/>
        </w:rPr>
        <w:t>Субиктер, а при тласък и иктер. Черният дроб е плътен, гладък, чувствителен, с тъп ръб. Често има спленомегалия</w:t>
      </w:r>
      <w:r w:rsidRPr="00D80BC0">
        <w:t>.</w:t>
      </w:r>
    </w:p>
    <w:p w14:paraId="432C4F29" w14:textId="3B85F25B" w:rsidR="00D80BC0" w:rsidRPr="00D80BC0" w:rsidRDefault="00D80BC0" w:rsidP="00A71168">
      <w:pPr>
        <w:numPr>
          <w:ilvl w:val="0"/>
          <w:numId w:val="353"/>
        </w:numPr>
        <w:spacing w:after="0"/>
      </w:pPr>
      <w:r w:rsidRPr="00D80BC0">
        <w:rPr>
          <w:b/>
          <w:bCs/>
        </w:rPr>
        <w:t>Екстрахепатални прояви:</w:t>
      </w:r>
      <w:r w:rsidRPr="00D80BC0">
        <w:t xml:space="preserve"> </w:t>
      </w:r>
      <w:r w:rsidRPr="00D80BC0">
        <w:rPr>
          <w:color w:val="EE0000"/>
        </w:rPr>
        <w:t xml:space="preserve">Артралгии/артрит, макулопапулозни обриви, плеврит, перикардит, </w:t>
      </w:r>
      <w:r w:rsidRPr="00D80BC0">
        <w:rPr>
          <w:i/>
          <w:iCs/>
          <w:color w:val="EE0000"/>
        </w:rPr>
        <w:t>erythema nodosum</w:t>
      </w:r>
      <w:r w:rsidRPr="00D80BC0">
        <w:t>.</w:t>
      </w:r>
      <w:r w:rsidR="00AC6E66">
        <w:br/>
      </w:r>
    </w:p>
    <w:p w14:paraId="15E5AA78" w14:textId="77777777" w:rsidR="00D80BC0" w:rsidRPr="00D80BC0" w:rsidRDefault="00D80BC0" w:rsidP="00706DB1">
      <w:pPr>
        <w:spacing w:after="0"/>
      </w:pPr>
      <w:r w:rsidRPr="00D80BC0">
        <w:rPr>
          <w:b/>
          <w:bCs/>
        </w:rPr>
        <w:t>Изследвания:</w:t>
      </w:r>
    </w:p>
    <w:p w14:paraId="26C97784" w14:textId="77777777" w:rsidR="00D80BC0" w:rsidRPr="00D80BC0" w:rsidRDefault="00D80BC0" w:rsidP="00A71168">
      <w:pPr>
        <w:numPr>
          <w:ilvl w:val="0"/>
          <w:numId w:val="354"/>
        </w:numPr>
        <w:spacing w:after="0"/>
      </w:pPr>
      <w:r w:rsidRPr="00D80BC0">
        <w:rPr>
          <w:b/>
          <w:bCs/>
        </w:rPr>
        <w:t>Биохимия:</w:t>
      </w:r>
      <w:r w:rsidRPr="00D80BC0">
        <w:t xml:space="preserve"> </w:t>
      </w:r>
      <w:r w:rsidRPr="00D80BC0">
        <w:rPr>
          <w:color w:val="EE0000"/>
        </w:rPr>
        <w:t>Билирубинът е умерено увеличен, ASAT и ALAT са повишени. Често има хипергамаглобулинемия</w:t>
      </w:r>
      <w:r w:rsidRPr="00D80BC0">
        <w:t>.</w:t>
      </w:r>
    </w:p>
    <w:p w14:paraId="19FAC617" w14:textId="77777777" w:rsidR="00D80BC0" w:rsidRPr="00D80BC0" w:rsidRDefault="00D80BC0" w:rsidP="00A71168">
      <w:pPr>
        <w:numPr>
          <w:ilvl w:val="0"/>
          <w:numId w:val="354"/>
        </w:numPr>
        <w:spacing w:after="0"/>
      </w:pPr>
      <w:r w:rsidRPr="00D80BC0">
        <w:rPr>
          <w:b/>
          <w:bCs/>
        </w:rPr>
        <w:t>Имунология:</w:t>
      </w:r>
      <w:r w:rsidRPr="00D80BC0">
        <w:t xml:space="preserve"> </w:t>
      </w:r>
      <w:r w:rsidRPr="00E40E90">
        <w:rPr>
          <w:color w:val="EE0000"/>
          <w:highlight w:val="darkCyan"/>
        </w:rPr>
        <w:t>Могат да се установят анти-ДНК антитела, антигладкомускулни антитела, положителен тест за LE-клетки</w:t>
      </w:r>
      <w:r w:rsidRPr="00D80BC0">
        <w:rPr>
          <w:color w:val="EE0000"/>
        </w:rPr>
        <w:t xml:space="preserve"> (поради което се нарича и </w:t>
      </w:r>
      <w:r w:rsidRPr="00D80BC0">
        <w:rPr>
          <w:b/>
          <w:bCs/>
          <w:color w:val="EE0000"/>
        </w:rPr>
        <w:t>лупоиден хепатит</w:t>
      </w:r>
      <w:r w:rsidRPr="00D80BC0">
        <w:rPr>
          <w:color w:val="EE0000"/>
        </w:rPr>
        <w:t>).</w:t>
      </w:r>
    </w:p>
    <w:p w14:paraId="448E309B" w14:textId="77777777" w:rsidR="00D80BC0" w:rsidRPr="00D80BC0" w:rsidRDefault="00D80BC0" w:rsidP="00A71168">
      <w:pPr>
        <w:numPr>
          <w:ilvl w:val="0"/>
          <w:numId w:val="354"/>
        </w:numPr>
        <w:spacing w:after="0"/>
      </w:pPr>
      <w:r w:rsidRPr="00D80BC0">
        <w:rPr>
          <w:b/>
          <w:bCs/>
        </w:rPr>
        <w:t>Вирусология:</w:t>
      </w:r>
      <w:r w:rsidRPr="00D80BC0">
        <w:t xml:space="preserve"> </w:t>
      </w:r>
      <w:r w:rsidRPr="00D80BC0">
        <w:rPr>
          <w:color w:val="EE0000"/>
        </w:rPr>
        <w:t>В около 30% от случаите се установяват хепатитни вирусни маркери</w:t>
      </w:r>
      <w:r w:rsidRPr="00D80BC0">
        <w:t>.</w:t>
      </w:r>
    </w:p>
    <w:p w14:paraId="1DEB7264" w14:textId="77777777" w:rsidR="00D80BC0" w:rsidRPr="00D80BC0" w:rsidRDefault="00D80BC0" w:rsidP="00A71168">
      <w:pPr>
        <w:numPr>
          <w:ilvl w:val="0"/>
          <w:numId w:val="354"/>
        </w:numPr>
        <w:spacing w:after="0"/>
      </w:pPr>
      <w:r w:rsidRPr="00D80BC0">
        <w:rPr>
          <w:b/>
          <w:bCs/>
          <w:color w:val="EE0000"/>
        </w:rPr>
        <w:t>Чернодробна биопсия</w:t>
      </w:r>
      <w:r w:rsidRPr="00D80BC0">
        <w:rPr>
          <w:b/>
          <w:bCs/>
        </w:rPr>
        <w:t>:</w:t>
      </w:r>
      <w:r w:rsidRPr="00D80BC0">
        <w:t xml:space="preserve"> Решаваща за поставяне на диагнозата.</w:t>
      </w:r>
    </w:p>
    <w:p w14:paraId="6C903620" w14:textId="77777777" w:rsidR="00D80BC0" w:rsidRPr="00D80BC0" w:rsidRDefault="00D80BC0" w:rsidP="00706DB1">
      <w:pPr>
        <w:spacing w:after="0"/>
      </w:pPr>
      <w:r w:rsidRPr="00D80BC0">
        <w:rPr>
          <w:b/>
          <w:bCs/>
        </w:rPr>
        <w:t>Прогноза:</w:t>
      </w:r>
    </w:p>
    <w:p w14:paraId="7379549F" w14:textId="77777777" w:rsidR="00D80BC0" w:rsidRPr="00D80BC0" w:rsidRDefault="00D80BC0" w:rsidP="00A71168">
      <w:pPr>
        <w:numPr>
          <w:ilvl w:val="0"/>
          <w:numId w:val="355"/>
        </w:numPr>
        <w:spacing w:after="0"/>
      </w:pPr>
      <w:r w:rsidRPr="00D80BC0">
        <w:t>Сериозна. Протича с ремисии и екзацербации.</w:t>
      </w:r>
    </w:p>
    <w:p w14:paraId="10B0404A" w14:textId="77777777" w:rsidR="00D80BC0" w:rsidRPr="00D80BC0" w:rsidRDefault="00D80BC0" w:rsidP="00A71168">
      <w:pPr>
        <w:numPr>
          <w:ilvl w:val="0"/>
          <w:numId w:val="355"/>
        </w:numPr>
        <w:spacing w:after="0"/>
      </w:pPr>
      <w:r w:rsidRPr="00D80BC0">
        <w:t>Прогресирането до чернодробна цироза рязко влошава виталната прогноза.</w:t>
      </w:r>
    </w:p>
    <w:p w14:paraId="714DEA46" w14:textId="0CD4DAA4" w:rsidR="00816E6D" w:rsidRDefault="007515F8" w:rsidP="00706DB1">
      <w:pPr>
        <w:suppressAutoHyphens/>
        <w:spacing w:after="0" w:line="240" w:lineRule="auto"/>
        <w:ind w:left="360"/>
        <w:jc w:val="center"/>
        <w:rPr>
          <w:b/>
          <w:bCs/>
        </w:rPr>
      </w:pPr>
      <w:r w:rsidRPr="007515F8">
        <w:rPr>
          <w:b/>
          <w:bCs/>
        </w:rPr>
        <w:lastRenderedPageBreak/>
        <w:t xml:space="preserve">93. </w:t>
      </w:r>
      <w:r w:rsidR="00816E6D" w:rsidRPr="007515F8">
        <w:rPr>
          <w:b/>
          <w:bCs/>
          <w:lang w:val="bg-BG"/>
        </w:rPr>
        <w:t>Чернодробна цироза - етиология, патогенеза, класификация, клинична картина, диагноза.</w:t>
      </w:r>
    </w:p>
    <w:p w14:paraId="5A9F93C2" w14:textId="77777777" w:rsidR="00410B65" w:rsidRPr="00410B65" w:rsidRDefault="00410B65" w:rsidP="00706DB1">
      <w:pPr>
        <w:suppressAutoHyphens/>
        <w:spacing w:after="0" w:line="240" w:lineRule="auto"/>
        <w:ind w:left="360"/>
        <w:rPr>
          <w:b/>
          <w:bCs/>
        </w:rPr>
      </w:pPr>
      <w:r w:rsidRPr="00410B65">
        <w:rPr>
          <w:b/>
          <w:bCs/>
        </w:rPr>
        <w:t>Чернодробна цироза (Cirrhosis Hepatis)</w:t>
      </w:r>
    </w:p>
    <w:p w14:paraId="36F4666C" w14:textId="77777777" w:rsidR="00410B65" w:rsidRPr="00410B65" w:rsidRDefault="00410B65" w:rsidP="00706DB1">
      <w:pPr>
        <w:suppressAutoHyphens/>
        <w:spacing w:after="0" w:line="240" w:lineRule="auto"/>
        <w:ind w:left="360"/>
      </w:pPr>
      <w:r w:rsidRPr="00410B65">
        <w:rPr>
          <w:b/>
          <w:bCs/>
        </w:rPr>
        <w:t>Дефиниция:</w:t>
      </w:r>
    </w:p>
    <w:p w14:paraId="590A1B1E" w14:textId="77777777" w:rsidR="00410B65" w:rsidRPr="00410B65" w:rsidRDefault="00410B65" w:rsidP="00A71168">
      <w:pPr>
        <w:numPr>
          <w:ilvl w:val="0"/>
          <w:numId w:val="356"/>
        </w:numPr>
        <w:suppressAutoHyphens/>
        <w:spacing w:after="0" w:line="240" w:lineRule="auto"/>
      </w:pPr>
      <w:r w:rsidRPr="00410B65">
        <w:t>Клинично дефинирано заболяване, което отговаря на определени морфологични критерии:</w:t>
      </w:r>
    </w:p>
    <w:p w14:paraId="73BF3E96" w14:textId="77777777" w:rsidR="00410B65" w:rsidRPr="00410B65" w:rsidRDefault="00410B65" w:rsidP="00A71168">
      <w:pPr>
        <w:numPr>
          <w:ilvl w:val="1"/>
          <w:numId w:val="356"/>
        </w:numPr>
        <w:suppressAutoHyphens/>
        <w:spacing w:after="0" w:line="240" w:lineRule="auto"/>
      </w:pPr>
      <w:r w:rsidRPr="00410B65">
        <w:rPr>
          <w:color w:val="EE0000"/>
        </w:rPr>
        <w:t>Некроза на хепатоцитите</w:t>
      </w:r>
      <w:r w:rsidRPr="00410B65">
        <w:t>.</w:t>
      </w:r>
    </w:p>
    <w:p w14:paraId="0AD107E4" w14:textId="77777777" w:rsidR="00410B65" w:rsidRPr="00410B65" w:rsidRDefault="00410B65" w:rsidP="00A71168">
      <w:pPr>
        <w:numPr>
          <w:ilvl w:val="1"/>
          <w:numId w:val="356"/>
        </w:numPr>
        <w:suppressAutoHyphens/>
        <w:spacing w:after="0" w:line="240" w:lineRule="auto"/>
      </w:pPr>
      <w:r w:rsidRPr="00410B65">
        <w:rPr>
          <w:color w:val="EE0000"/>
        </w:rPr>
        <w:t>Дифузно разрастване на съединителна тъкан</w:t>
      </w:r>
      <w:r w:rsidRPr="00410B65">
        <w:t>.</w:t>
      </w:r>
    </w:p>
    <w:p w14:paraId="10287200" w14:textId="4B03D64E" w:rsidR="00410B65" w:rsidRPr="00410B65" w:rsidRDefault="00410B65" w:rsidP="00A71168">
      <w:pPr>
        <w:numPr>
          <w:ilvl w:val="1"/>
          <w:numId w:val="356"/>
        </w:numPr>
        <w:suppressAutoHyphens/>
        <w:spacing w:after="0" w:line="240" w:lineRule="auto"/>
      </w:pPr>
      <w:r w:rsidRPr="00410B65">
        <w:rPr>
          <w:color w:val="EE0000"/>
        </w:rPr>
        <w:t>Възлеста регенерация на чернодробния паренхим</w:t>
      </w:r>
      <w:r w:rsidRPr="00410B65">
        <w:t>.</w:t>
      </w:r>
      <w:r w:rsidR="006E6366">
        <w:br/>
      </w:r>
    </w:p>
    <w:p w14:paraId="6A67CC6E" w14:textId="77777777" w:rsidR="00410B65" w:rsidRPr="00410B65" w:rsidRDefault="00410B65" w:rsidP="00706DB1">
      <w:pPr>
        <w:suppressAutoHyphens/>
        <w:spacing w:after="0" w:line="240" w:lineRule="auto"/>
        <w:ind w:left="360"/>
      </w:pPr>
      <w:r w:rsidRPr="00410B65">
        <w:rPr>
          <w:b/>
          <w:bCs/>
        </w:rPr>
        <w:t>Клиника (общ преглед):</w:t>
      </w:r>
    </w:p>
    <w:p w14:paraId="2B1A91B9" w14:textId="77777777" w:rsidR="00410B65" w:rsidRPr="00410B65" w:rsidRDefault="00410B65" w:rsidP="00A71168">
      <w:pPr>
        <w:numPr>
          <w:ilvl w:val="0"/>
          <w:numId w:val="357"/>
        </w:numPr>
        <w:suppressAutoHyphens/>
        <w:spacing w:after="0" w:line="240" w:lineRule="auto"/>
      </w:pPr>
      <w:r w:rsidRPr="00410B65">
        <w:t>Протича с общи и диспептични оплаквания, субиктер или иктер, хепатоспленомегалия.</w:t>
      </w:r>
    </w:p>
    <w:p w14:paraId="3555200D" w14:textId="77777777" w:rsidR="00410B65" w:rsidRPr="00410B65" w:rsidRDefault="00410B65" w:rsidP="00A71168">
      <w:pPr>
        <w:numPr>
          <w:ilvl w:val="0"/>
          <w:numId w:val="357"/>
        </w:numPr>
        <w:suppressAutoHyphens/>
        <w:spacing w:after="0" w:line="240" w:lineRule="auto"/>
      </w:pPr>
      <w:r w:rsidRPr="00410B65">
        <w:t>Черният дроб е дифузно увеличен и твърд.</w:t>
      </w:r>
    </w:p>
    <w:p w14:paraId="1DBB7541" w14:textId="6D4142B4" w:rsidR="00410B65" w:rsidRPr="00410B65" w:rsidRDefault="00410B65" w:rsidP="00A71168">
      <w:pPr>
        <w:numPr>
          <w:ilvl w:val="0"/>
          <w:numId w:val="357"/>
        </w:numPr>
        <w:suppressAutoHyphens/>
        <w:spacing w:after="0" w:line="240" w:lineRule="auto"/>
      </w:pPr>
      <w:r w:rsidRPr="00410B65">
        <w:t>Усложнява се с асцит, кървене от гастроезофагеални варици и чернодробна енцефалопатия.</w:t>
      </w:r>
      <w:r w:rsidR="006E6366">
        <w:br/>
      </w:r>
    </w:p>
    <w:p w14:paraId="3B8E12FC" w14:textId="77777777" w:rsidR="00410B65" w:rsidRPr="00410B65" w:rsidRDefault="00410B65" w:rsidP="00706DB1">
      <w:pPr>
        <w:suppressAutoHyphens/>
        <w:spacing w:after="0" w:line="240" w:lineRule="auto"/>
        <w:ind w:left="360"/>
      </w:pPr>
      <w:r w:rsidRPr="00410B65">
        <w:rPr>
          <w:b/>
          <w:bCs/>
        </w:rPr>
        <w:t>Етиология:</w:t>
      </w:r>
    </w:p>
    <w:p w14:paraId="547B1541" w14:textId="77777777" w:rsidR="00410B65" w:rsidRPr="00410B65" w:rsidRDefault="00410B65" w:rsidP="00A71168">
      <w:pPr>
        <w:numPr>
          <w:ilvl w:val="0"/>
          <w:numId w:val="358"/>
        </w:numPr>
        <w:suppressAutoHyphens/>
        <w:spacing w:after="0" w:line="240" w:lineRule="auto"/>
      </w:pPr>
      <w:r w:rsidRPr="00410B65">
        <w:rPr>
          <w:b/>
          <w:bCs/>
          <w:color w:val="EE0000"/>
        </w:rPr>
        <w:t>Алкохол</w:t>
      </w:r>
      <w:r w:rsidRPr="00410B65">
        <w:rPr>
          <w:b/>
          <w:bCs/>
        </w:rPr>
        <w:t>:</w:t>
      </w:r>
      <w:r w:rsidRPr="00410B65">
        <w:t xml:space="preserve"> Ежедневна употреба на &gt;160 g чист спирт.</w:t>
      </w:r>
    </w:p>
    <w:p w14:paraId="10EB31F0" w14:textId="77777777" w:rsidR="00410B65" w:rsidRPr="00410B65" w:rsidRDefault="00410B65" w:rsidP="00A71168">
      <w:pPr>
        <w:numPr>
          <w:ilvl w:val="0"/>
          <w:numId w:val="358"/>
        </w:numPr>
        <w:suppressAutoHyphens/>
        <w:spacing w:after="0" w:line="240" w:lineRule="auto"/>
      </w:pPr>
      <w:r w:rsidRPr="00410B65">
        <w:rPr>
          <w:b/>
          <w:bCs/>
          <w:color w:val="EE0000"/>
        </w:rPr>
        <w:t>Вирусни инфекции:</w:t>
      </w:r>
      <w:r w:rsidRPr="00410B65">
        <w:rPr>
          <w:color w:val="EE0000"/>
        </w:rPr>
        <w:t xml:space="preserve"> Инфекция с HBV и HCV, суперинфекция с HDV</w:t>
      </w:r>
      <w:r w:rsidRPr="00410B65">
        <w:t>.</w:t>
      </w:r>
    </w:p>
    <w:p w14:paraId="29E77711" w14:textId="77777777" w:rsidR="00410B65" w:rsidRPr="00410B65" w:rsidRDefault="00410B65" w:rsidP="00A71168">
      <w:pPr>
        <w:numPr>
          <w:ilvl w:val="0"/>
          <w:numId w:val="358"/>
        </w:numPr>
        <w:suppressAutoHyphens/>
        <w:spacing w:after="0" w:line="240" w:lineRule="auto"/>
      </w:pPr>
      <w:r w:rsidRPr="00410B65">
        <w:rPr>
          <w:b/>
          <w:bCs/>
          <w:color w:val="EE0000"/>
        </w:rPr>
        <w:t>Медикаменти и токсини</w:t>
      </w:r>
      <w:r w:rsidRPr="00410B65">
        <w:rPr>
          <w:b/>
          <w:bCs/>
        </w:rPr>
        <w:t>:</w:t>
      </w:r>
      <w:r w:rsidRPr="00410B65">
        <w:t xml:space="preserve"> </w:t>
      </w:r>
      <w:r w:rsidRPr="00410B65">
        <w:rPr>
          <w:color w:val="EE0000"/>
        </w:rPr>
        <w:t>Метилдопа</w:t>
      </w:r>
      <w:r w:rsidRPr="00410B65">
        <w:t xml:space="preserve">, </w:t>
      </w:r>
      <w:r w:rsidRPr="00410B65">
        <w:rPr>
          <w:color w:val="EE0000"/>
        </w:rPr>
        <w:t>метотрексат</w:t>
      </w:r>
      <w:r w:rsidRPr="00410B65">
        <w:t xml:space="preserve">, изониацид, орални контрацептиви, </w:t>
      </w:r>
      <w:r w:rsidRPr="00410B65">
        <w:rPr>
          <w:color w:val="EE0000"/>
        </w:rPr>
        <w:t>фосфор</w:t>
      </w:r>
      <w:r w:rsidRPr="00410B65">
        <w:t xml:space="preserve">, </w:t>
      </w:r>
      <w:r w:rsidRPr="00410B65">
        <w:rPr>
          <w:color w:val="EE0000"/>
        </w:rPr>
        <w:t>арсен</w:t>
      </w:r>
      <w:r w:rsidRPr="00410B65">
        <w:t>.</w:t>
      </w:r>
    </w:p>
    <w:p w14:paraId="2FCF8777" w14:textId="77777777" w:rsidR="00410B65" w:rsidRPr="00410B65" w:rsidRDefault="00410B65" w:rsidP="00A71168">
      <w:pPr>
        <w:numPr>
          <w:ilvl w:val="0"/>
          <w:numId w:val="358"/>
        </w:numPr>
        <w:suppressAutoHyphens/>
        <w:spacing w:after="0" w:line="240" w:lineRule="auto"/>
      </w:pPr>
      <w:r w:rsidRPr="00410B65">
        <w:rPr>
          <w:b/>
          <w:bCs/>
          <w:color w:val="EE0000"/>
        </w:rPr>
        <w:t>Обструкция на жлъчни пътища</w:t>
      </w:r>
      <w:r w:rsidRPr="00410B65">
        <w:rPr>
          <w:b/>
          <w:bCs/>
        </w:rPr>
        <w:t>:</w:t>
      </w:r>
      <w:r w:rsidRPr="00410B65">
        <w:t xml:space="preserve"> Води до </w:t>
      </w:r>
      <w:r w:rsidRPr="00410B65">
        <w:rPr>
          <w:color w:val="EE0000"/>
        </w:rPr>
        <w:t>билиарна цироза</w:t>
      </w:r>
      <w:r w:rsidRPr="00410B65">
        <w:t>.</w:t>
      </w:r>
    </w:p>
    <w:p w14:paraId="478CB43A" w14:textId="77777777" w:rsidR="00410B65" w:rsidRPr="00410B65" w:rsidRDefault="00410B65" w:rsidP="00A71168">
      <w:pPr>
        <w:numPr>
          <w:ilvl w:val="0"/>
          <w:numId w:val="358"/>
        </w:numPr>
        <w:suppressAutoHyphens/>
        <w:spacing w:after="0" w:line="240" w:lineRule="auto"/>
      </w:pPr>
      <w:r w:rsidRPr="00410B65">
        <w:rPr>
          <w:b/>
          <w:bCs/>
          <w:color w:val="EE0000"/>
        </w:rPr>
        <w:t>Хронична десностранна сърдечна недостатъчност</w:t>
      </w:r>
      <w:r w:rsidRPr="00410B65">
        <w:rPr>
          <w:b/>
          <w:bCs/>
        </w:rPr>
        <w:t>:</w:t>
      </w:r>
      <w:r w:rsidRPr="00410B65">
        <w:t xml:space="preserve"> Води до </w:t>
      </w:r>
      <w:r w:rsidRPr="00410B65">
        <w:rPr>
          <w:color w:val="EE0000"/>
        </w:rPr>
        <w:t>кардиачна цироза</w:t>
      </w:r>
      <w:r w:rsidRPr="00410B65">
        <w:t>.</w:t>
      </w:r>
    </w:p>
    <w:p w14:paraId="7BEAE04C" w14:textId="7BA8E175" w:rsidR="00410B65" w:rsidRPr="00410B65" w:rsidRDefault="00410B65" w:rsidP="00A71168">
      <w:pPr>
        <w:numPr>
          <w:ilvl w:val="0"/>
          <w:numId w:val="358"/>
        </w:numPr>
        <w:suppressAutoHyphens/>
        <w:spacing w:after="0" w:line="240" w:lineRule="auto"/>
      </w:pPr>
      <w:r w:rsidRPr="00410B65">
        <w:rPr>
          <w:b/>
          <w:bCs/>
          <w:color w:val="EE0000"/>
        </w:rPr>
        <w:t>Криптогенни цирози:</w:t>
      </w:r>
      <w:r w:rsidRPr="00410B65">
        <w:rPr>
          <w:color w:val="EE0000"/>
        </w:rPr>
        <w:t xml:space="preserve"> С неизвестна причина</w:t>
      </w:r>
      <w:r w:rsidRPr="00410B65">
        <w:t>.</w:t>
      </w:r>
      <w:r w:rsidR="006E6366">
        <w:br/>
      </w:r>
    </w:p>
    <w:p w14:paraId="7CABAB88" w14:textId="77777777" w:rsidR="00410B65" w:rsidRPr="00410B65" w:rsidRDefault="00410B65" w:rsidP="00706DB1">
      <w:pPr>
        <w:suppressAutoHyphens/>
        <w:spacing w:after="0" w:line="240" w:lineRule="auto"/>
        <w:ind w:left="360"/>
      </w:pPr>
      <w:r w:rsidRPr="00410B65">
        <w:rPr>
          <w:b/>
          <w:bCs/>
        </w:rPr>
        <w:t>Патогенеза:</w:t>
      </w:r>
    </w:p>
    <w:p w14:paraId="60E07E36" w14:textId="77777777" w:rsidR="00410B65" w:rsidRPr="00410B65" w:rsidRDefault="00410B65" w:rsidP="00A71168">
      <w:pPr>
        <w:numPr>
          <w:ilvl w:val="0"/>
          <w:numId w:val="359"/>
        </w:numPr>
        <w:suppressAutoHyphens/>
        <w:spacing w:after="0" w:line="240" w:lineRule="auto"/>
      </w:pPr>
      <w:r w:rsidRPr="00410B65">
        <w:t xml:space="preserve">Увреждащият агент предизвиква </w:t>
      </w:r>
      <w:r w:rsidRPr="00410B65">
        <w:rPr>
          <w:color w:val="EE0000"/>
        </w:rPr>
        <w:t xml:space="preserve">некроза на хепатоцитите </w:t>
      </w:r>
      <w:r w:rsidRPr="00410B65">
        <w:t xml:space="preserve">и </w:t>
      </w:r>
      <w:r w:rsidRPr="00410B65">
        <w:rPr>
          <w:color w:val="EE0000"/>
        </w:rPr>
        <w:t>фибробластна пролиферация</w:t>
      </w:r>
      <w:r w:rsidRPr="00410B65">
        <w:t>.</w:t>
      </w:r>
    </w:p>
    <w:p w14:paraId="1F56B68F" w14:textId="77777777" w:rsidR="00410B65" w:rsidRPr="00410B65" w:rsidRDefault="00410B65" w:rsidP="00A71168">
      <w:pPr>
        <w:numPr>
          <w:ilvl w:val="0"/>
          <w:numId w:val="359"/>
        </w:numPr>
        <w:suppressAutoHyphens/>
        <w:spacing w:after="0" w:line="240" w:lineRule="auto"/>
      </w:pPr>
      <w:r w:rsidRPr="00410B65">
        <w:t xml:space="preserve">Образуват </w:t>
      </w:r>
      <w:r w:rsidRPr="00410B65">
        <w:rPr>
          <w:color w:val="EE0000"/>
        </w:rPr>
        <w:t>се съединителнотъканни септи, които разрушават чернодробната архитектоника</w:t>
      </w:r>
      <w:r w:rsidRPr="00410B65">
        <w:t>.</w:t>
      </w:r>
    </w:p>
    <w:p w14:paraId="5CA656BA" w14:textId="30225FBB" w:rsidR="00410B65" w:rsidRPr="00410B65" w:rsidRDefault="00410B65" w:rsidP="00A71168">
      <w:pPr>
        <w:numPr>
          <w:ilvl w:val="0"/>
          <w:numId w:val="359"/>
        </w:numPr>
        <w:suppressAutoHyphens/>
        <w:spacing w:after="0" w:line="240" w:lineRule="auto"/>
      </w:pPr>
      <w:r w:rsidRPr="00410B65">
        <w:t xml:space="preserve">Некрозата стимулира регенерация </w:t>
      </w:r>
      <w:r w:rsidR="0080149E">
        <w:rPr>
          <w:lang w:val="bg-BG"/>
        </w:rPr>
        <w:t xml:space="preserve">на хепатоцитите </w:t>
      </w:r>
      <w:r w:rsidRPr="00410B65">
        <w:t xml:space="preserve">и се образуват </w:t>
      </w:r>
      <w:r w:rsidRPr="00410B65">
        <w:rPr>
          <w:b/>
          <w:bCs/>
          <w:color w:val="EE0000"/>
        </w:rPr>
        <w:t>псевдоделчета</w:t>
      </w:r>
      <w:r w:rsidRPr="00410B65">
        <w:t xml:space="preserve">, </w:t>
      </w:r>
      <w:r w:rsidR="0080149E">
        <w:rPr>
          <w:lang w:val="bg-BG"/>
        </w:rPr>
        <w:t xml:space="preserve"> оградени от съединителна тъкан. Те притискат интрахепаталните синусоудиални разклонения</w:t>
      </w:r>
      <w:r w:rsidR="001E268D">
        <w:rPr>
          <w:lang w:val="bg-BG"/>
        </w:rPr>
        <w:t xml:space="preserve"> и </w:t>
      </w:r>
      <w:r w:rsidRPr="00410B65">
        <w:t xml:space="preserve">интрахепаталните съдове и водят до развитие на </w:t>
      </w:r>
      <w:r w:rsidRPr="00410B65">
        <w:rPr>
          <w:b/>
          <w:bCs/>
          <w:color w:val="EE0000"/>
        </w:rPr>
        <w:t>портална хипертония</w:t>
      </w:r>
      <w:r w:rsidRPr="00410B65">
        <w:t>.</w:t>
      </w:r>
      <w:r w:rsidR="00703851">
        <w:br/>
      </w:r>
    </w:p>
    <w:p w14:paraId="745A020C" w14:textId="77777777" w:rsidR="00410B65" w:rsidRPr="00410B65" w:rsidRDefault="00410B65" w:rsidP="00706DB1">
      <w:pPr>
        <w:suppressAutoHyphens/>
        <w:spacing w:after="0" w:line="240" w:lineRule="auto"/>
        <w:ind w:left="360"/>
      </w:pPr>
      <w:r w:rsidRPr="00410B65">
        <w:rPr>
          <w:b/>
          <w:bCs/>
        </w:rPr>
        <w:t>Патоанатомия:</w:t>
      </w:r>
    </w:p>
    <w:p w14:paraId="3C0D7674" w14:textId="23AE1A39" w:rsidR="00410B65" w:rsidRPr="00410B65" w:rsidRDefault="00410B65" w:rsidP="00A71168">
      <w:pPr>
        <w:numPr>
          <w:ilvl w:val="0"/>
          <w:numId w:val="360"/>
        </w:numPr>
        <w:suppressAutoHyphens/>
        <w:spacing w:after="0" w:line="240" w:lineRule="auto"/>
      </w:pPr>
      <w:r w:rsidRPr="00410B65">
        <w:rPr>
          <w:b/>
          <w:bCs/>
          <w:color w:val="EE0000"/>
        </w:rPr>
        <w:t>Микронодуларна цироза</w:t>
      </w:r>
      <w:r w:rsidRPr="00410B65">
        <w:rPr>
          <w:b/>
          <w:bCs/>
        </w:rPr>
        <w:t>:</w:t>
      </w:r>
      <w:r w:rsidRPr="00410B65">
        <w:t xml:space="preserve"> Възли с големина 3-5 mm</w:t>
      </w:r>
      <w:r w:rsidR="00EB584B">
        <w:rPr>
          <w:lang w:val="bg-BG"/>
        </w:rPr>
        <w:t>, чернодробната повърхност е неравна</w:t>
      </w:r>
      <w:r w:rsidRPr="00410B65">
        <w:t xml:space="preserve">. Най-често е </w:t>
      </w:r>
      <w:r w:rsidRPr="00410B65">
        <w:rPr>
          <w:color w:val="EE0000"/>
        </w:rPr>
        <w:t>алкохолна</w:t>
      </w:r>
      <w:r w:rsidRPr="00410B65">
        <w:t>.</w:t>
      </w:r>
    </w:p>
    <w:p w14:paraId="6B860FC9" w14:textId="75915E7A" w:rsidR="00410B65" w:rsidRPr="00410B65" w:rsidRDefault="00410B65" w:rsidP="00A71168">
      <w:pPr>
        <w:numPr>
          <w:ilvl w:val="0"/>
          <w:numId w:val="360"/>
        </w:numPr>
        <w:suppressAutoHyphens/>
        <w:spacing w:after="0" w:line="240" w:lineRule="auto"/>
      </w:pPr>
      <w:r w:rsidRPr="00410B65">
        <w:rPr>
          <w:b/>
          <w:bCs/>
          <w:color w:val="EE0000"/>
        </w:rPr>
        <w:t>Макронодуларна цироза</w:t>
      </w:r>
      <w:r w:rsidRPr="00410B65">
        <w:rPr>
          <w:b/>
          <w:bCs/>
        </w:rPr>
        <w:t>:</w:t>
      </w:r>
      <w:r w:rsidRPr="00410B65">
        <w:t xml:space="preserve"> Големи възли до 5 cm</w:t>
      </w:r>
      <w:r w:rsidR="001E268D">
        <w:rPr>
          <w:lang w:val="bg-BG"/>
        </w:rPr>
        <w:t xml:space="preserve">, разделени един от друг </w:t>
      </w:r>
      <w:r w:rsidR="00EB584B">
        <w:rPr>
          <w:lang w:val="bg-BG"/>
        </w:rPr>
        <w:t>със съединителна тъкан</w:t>
      </w:r>
      <w:r w:rsidRPr="00410B65">
        <w:t xml:space="preserve">. Най-често е </w:t>
      </w:r>
      <w:r w:rsidRPr="00410B65">
        <w:rPr>
          <w:color w:val="EE0000"/>
        </w:rPr>
        <w:t>поствирусна</w:t>
      </w:r>
      <w:r w:rsidRPr="00410B65">
        <w:t>.</w:t>
      </w:r>
    </w:p>
    <w:p w14:paraId="11189572" w14:textId="6930AFBB" w:rsidR="00410B65" w:rsidRPr="00410B65" w:rsidRDefault="00410B65" w:rsidP="00A71168">
      <w:pPr>
        <w:numPr>
          <w:ilvl w:val="0"/>
          <w:numId w:val="360"/>
        </w:numPr>
        <w:suppressAutoHyphens/>
        <w:spacing w:after="0" w:line="240" w:lineRule="auto"/>
      </w:pPr>
      <w:r w:rsidRPr="00410B65">
        <w:rPr>
          <w:b/>
          <w:bCs/>
        </w:rPr>
        <w:t>Смесена цироза:</w:t>
      </w:r>
      <w:r w:rsidRPr="00410B65">
        <w:t xml:space="preserve"> С белези и на двата вида.</w:t>
      </w:r>
      <w:r w:rsidR="00EB584B">
        <w:rPr>
          <w:lang w:val="bg-BG"/>
        </w:rPr>
        <w:br/>
      </w:r>
    </w:p>
    <w:p w14:paraId="772A00F7" w14:textId="77777777" w:rsidR="00410B65" w:rsidRPr="00DC71C2" w:rsidRDefault="00410B65" w:rsidP="00706DB1">
      <w:pPr>
        <w:suppressAutoHyphens/>
        <w:spacing w:after="0" w:line="240" w:lineRule="auto"/>
        <w:ind w:left="360"/>
        <w:rPr>
          <w:highlight w:val="cyan"/>
        </w:rPr>
      </w:pPr>
      <w:r w:rsidRPr="00DC71C2">
        <w:rPr>
          <w:b/>
          <w:bCs/>
          <w:highlight w:val="cyan"/>
        </w:rPr>
        <w:t>Клинична картина:</w:t>
      </w:r>
    </w:p>
    <w:p w14:paraId="2173F9AB" w14:textId="77777777" w:rsidR="00410B65" w:rsidRPr="00DC71C2" w:rsidRDefault="00410B65" w:rsidP="00A71168">
      <w:pPr>
        <w:numPr>
          <w:ilvl w:val="0"/>
          <w:numId w:val="361"/>
        </w:numPr>
        <w:suppressAutoHyphens/>
        <w:spacing w:after="0" w:line="240" w:lineRule="auto"/>
        <w:rPr>
          <w:highlight w:val="cyan"/>
        </w:rPr>
      </w:pPr>
      <w:r w:rsidRPr="00DC71C2">
        <w:rPr>
          <w:b/>
          <w:bCs/>
          <w:highlight w:val="cyan"/>
        </w:rPr>
        <w:t>Субективни оплаквания:</w:t>
      </w:r>
      <w:r w:rsidRPr="00DC71C2">
        <w:rPr>
          <w:highlight w:val="cyan"/>
        </w:rPr>
        <w:t xml:space="preserve"> </w:t>
      </w:r>
      <w:r w:rsidRPr="00DC71C2">
        <w:rPr>
          <w:color w:val="EE0000"/>
          <w:highlight w:val="cyan"/>
        </w:rPr>
        <w:t>Анорексия</w:t>
      </w:r>
      <w:r w:rsidRPr="00DC71C2">
        <w:rPr>
          <w:highlight w:val="cyan"/>
        </w:rPr>
        <w:t xml:space="preserve">, </w:t>
      </w:r>
      <w:r w:rsidRPr="00DC71C2">
        <w:rPr>
          <w:color w:val="EE0000"/>
          <w:highlight w:val="cyan"/>
        </w:rPr>
        <w:t>слабост</w:t>
      </w:r>
      <w:r w:rsidRPr="00DC71C2">
        <w:rPr>
          <w:highlight w:val="cyan"/>
        </w:rPr>
        <w:t xml:space="preserve">, </w:t>
      </w:r>
      <w:r w:rsidRPr="00DC71C2">
        <w:rPr>
          <w:color w:val="EE0000"/>
          <w:highlight w:val="cyan"/>
        </w:rPr>
        <w:t>загуба на тегло</w:t>
      </w:r>
      <w:r w:rsidRPr="00DC71C2">
        <w:rPr>
          <w:highlight w:val="cyan"/>
        </w:rPr>
        <w:t xml:space="preserve">, </w:t>
      </w:r>
      <w:r w:rsidRPr="00DC71C2">
        <w:rPr>
          <w:color w:val="EE0000"/>
          <w:highlight w:val="cyan"/>
        </w:rPr>
        <w:t>гадене</w:t>
      </w:r>
      <w:r w:rsidRPr="00DC71C2">
        <w:rPr>
          <w:highlight w:val="cyan"/>
        </w:rPr>
        <w:t xml:space="preserve">, </w:t>
      </w:r>
      <w:r w:rsidRPr="00DC71C2">
        <w:rPr>
          <w:color w:val="EE0000"/>
          <w:highlight w:val="cyan"/>
        </w:rPr>
        <w:t>повръщане</w:t>
      </w:r>
      <w:r w:rsidRPr="00DC71C2">
        <w:rPr>
          <w:highlight w:val="cyan"/>
        </w:rPr>
        <w:t xml:space="preserve">, </w:t>
      </w:r>
      <w:r w:rsidRPr="00DC71C2">
        <w:rPr>
          <w:color w:val="EE0000"/>
          <w:highlight w:val="cyan"/>
        </w:rPr>
        <w:t>коремен дискомфорт</w:t>
      </w:r>
      <w:r w:rsidRPr="00DC71C2">
        <w:rPr>
          <w:highlight w:val="cyan"/>
        </w:rPr>
        <w:t xml:space="preserve">, </w:t>
      </w:r>
      <w:r w:rsidRPr="00DC71C2">
        <w:rPr>
          <w:color w:val="EE0000"/>
          <w:highlight w:val="cyan"/>
        </w:rPr>
        <w:t>тежест в дясното подребрие</w:t>
      </w:r>
      <w:r w:rsidRPr="00DC71C2">
        <w:rPr>
          <w:highlight w:val="cyan"/>
        </w:rPr>
        <w:t xml:space="preserve">, </w:t>
      </w:r>
      <w:r w:rsidRPr="00DC71C2">
        <w:rPr>
          <w:color w:val="EE0000"/>
          <w:highlight w:val="cyan"/>
        </w:rPr>
        <w:t>субфебрилитет</w:t>
      </w:r>
      <w:r w:rsidRPr="00DC71C2">
        <w:rPr>
          <w:highlight w:val="cyan"/>
        </w:rPr>
        <w:t>.</w:t>
      </w:r>
    </w:p>
    <w:p w14:paraId="793DEB5C" w14:textId="77777777" w:rsidR="00410B65" w:rsidRPr="00DC71C2" w:rsidRDefault="00410B65" w:rsidP="00A71168">
      <w:pPr>
        <w:numPr>
          <w:ilvl w:val="0"/>
          <w:numId w:val="361"/>
        </w:numPr>
        <w:suppressAutoHyphens/>
        <w:spacing w:after="0" w:line="240" w:lineRule="auto"/>
        <w:rPr>
          <w:highlight w:val="cyan"/>
        </w:rPr>
      </w:pPr>
      <w:r w:rsidRPr="00DC71C2">
        <w:rPr>
          <w:b/>
          <w:bCs/>
          <w:highlight w:val="cyan"/>
        </w:rPr>
        <w:t>Обективно:</w:t>
      </w:r>
    </w:p>
    <w:p w14:paraId="577B2B3F" w14:textId="6A59527F" w:rsidR="00410B65" w:rsidRPr="00DC71C2" w:rsidRDefault="00410B65" w:rsidP="00A71168">
      <w:pPr>
        <w:numPr>
          <w:ilvl w:val="1"/>
          <w:numId w:val="361"/>
        </w:numPr>
        <w:suppressAutoHyphens/>
        <w:spacing w:after="0" w:line="240" w:lineRule="auto"/>
        <w:rPr>
          <w:highlight w:val="cyan"/>
        </w:rPr>
      </w:pPr>
      <w:r w:rsidRPr="00DC71C2">
        <w:rPr>
          <w:b/>
          <w:bCs/>
          <w:highlight w:val="cyan"/>
        </w:rPr>
        <w:t>Общ вид:</w:t>
      </w:r>
      <w:r w:rsidRPr="00DC71C2">
        <w:rPr>
          <w:highlight w:val="cyan"/>
        </w:rPr>
        <w:t xml:space="preserve"> </w:t>
      </w:r>
      <w:r w:rsidRPr="00DC71C2">
        <w:rPr>
          <w:color w:val="EE0000"/>
          <w:highlight w:val="cyan"/>
        </w:rPr>
        <w:t>Измършавяване</w:t>
      </w:r>
      <w:r w:rsidR="00EB584B" w:rsidRPr="00DC71C2">
        <w:rPr>
          <w:color w:val="EE0000"/>
          <w:highlight w:val="cyan"/>
          <w:lang w:val="bg-BG"/>
        </w:rPr>
        <w:t xml:space="preserve"> (редукция на теглото)</w:t>
      </w:r>
      <w:r w:rsidRPr="00DC71C2">
        <w:rPr>
          <w:highlight w:val="cyan"/>
        </w:rPr>
        <w:t xml:space="preserve">, </w:t>
      </w:r>
      <w:r w:rsidRPr="00DC71C2">
        <w:rPr>
          <w:color w:val="EE0000"/>
          <w:highlight w:val="cyan"/>
        </w:rPr>
        <w:t>кожа със сивкаво-мръсножълтеникав цвят</w:t>
      </w:r>
      <w:r w:rsidRPr="00DC71C2">
        <w:rPr>
          <w:highlight w:val="cyan"/>
        </w:rPr>
        <w:t xml:space="preserve">, </w:t>
      </w:r>
      <w:r w:rsidRPr="00DC71C2">
        <w:rPr>
          <w:color w:val="EE0000"/>
          <w:highlight w:val="cyan"/>
        </w:rPr>
        <w:t>субиктер</w:t>
      </w:r>
      <w:r w:rsidRPr="00DC71C2">
        <w:rPr>
          <w:highlight w:val="cyan"/>
        </w:rPr>
        <w:t>/</w:t>
      </w:r>
      <w:r w:rsidRPr="00DC71C2">
        <w:rPr>
          <w:color w:val="EE0000"/>
          <w:highlight w:val="cyan"/>
        </w:rPr>
        <w:t>иктер</w:t>
      </w:r>
      <w:r w:rsidRPr="00DC71C2">
        <w:rPr>
          <w:highlight w:val="cyan"/>
        </w:rPr>
        <w:t>.</w:t>
      </w:r>
    </w:p>
    <w:p w14:paraId="2B36EF6C" w14:textId="0936CE61" w:rsidR="00410B65" w:rsidRPr="00DC71C2" w:rsidRDefault="00410B65" w:rsidP="00A71168">
      <w:pPr>
        <w:numPr>
          <w:ilvl w:val="1"/>
          <w:numId w:val="361"/>
        </w:numPr>
        <w:suppressAutoHyphens/>
        <w:spacing w:after="0" w:line="240" w:lineRule="auto"/>
        <w:rPr>
          <w:highlight w:val="cyan"/>
        </w:rPr>
      </w:pPr>
      <w:r w:rsidRPr="00DC71C2">
        <w:rPr>
          <w:b/>
          <w:bCs/>
          <w:highlight w:val="cyan"/>
        </w:rPr>
        <w:t>Кожни промени:</w:t>
      </w:r>
      <w:r w:rsidRPr="00DC71C2">
        <w:rPr>
          <w:highlight w:val="cyan"/>
        </w:rPr>
        <w:t xml:space="preserve"> </w:t>
      </w:r>
      <w:r w:rsidRPr="00DC71C2">
        <w:rPr>
          <w:color w:val="EE0000"/>
          <w:highlight w:val="cyan"/>
        </w:rPr>
        <w:t>Съдови звезди (по горната част на тялото), палмарен и плантарен еритем</w:t>
      </w:r>
      <w:r w:rsidRPr="00DC71C2">
        <w:rPr>
          <w:highlight w:val="cyan"/>
        </w:rPr>
        <w:t xml:space="preserve">, </w:t>
      </w:r>
      <w:r w:rsidRPr="00DC71C2">
        <w:rPr>
          <w:color w:val="EE0000"/>
          <w:highlight w:val="cyan"/>
        </w:rPr>
        <w:t>барабанни пръсти</w:t>
      </w:r>
      <w:r w:rsidRPr="00DC71C2">
        <w:rPr>
          <w:highlight w:val="cyan"/>
        </w:rPr>
        <w:t xml:space="preserve">, </w:t>
      </w:r>
      <w:r w:rsidRPr="00DC71C2">
        <w:rPr>
          <w:color w:val="EE0000"/>
          <w:highlight w:val="cyan"/>
        </w:rPr>
        <w:t>бели нокти</w:t>
      </w:r>
      <w:r w:rsidR="00417DD2" w:rsidRPr="00DC71C2">
        <w:rPr>
          <w:color w:val="EE0000"/>
          <w:highlight w:val="cyan"/>
          <w:lang w:val="bg-BG"/>
        </w:rPr>
        <w:t>.</w:t>
      </w:r>
    </w:p>
    <w:p w14:paraId="758BCC69" w14:textId="77777777" w:rsidR="00410B65" w:rsidRPr="00DC71C2" w:rsidRDefault="00410B65" w:rsidP="00A71168">
      <w:pPr>
        <w:numPr>
          <w:ilvl w:val="1"/>
          <w:numId w:val="361"/>
        </w:numPr>
        <w:suppressAutoHyphens/>
        <w:spacing w:after="0" w:line="240" w:lineRule="auto"/>
        <w:rPr>
          <w:highlight w:val="cyan"/>
        </w:rPr>
      </w:pPr>
      <w:r w:rsidRPr="00DC71C2">
        <w:rPr>
          <w:b/>
          <w:bCs/>
          <w:highlight w:val="cyan"/>
        </w:rPr>
        <w:t>Хормонални промени:</w:t>
      </w:r>
      <w:r w:rsidRPr="00DC71C2">
        <w:rPr>
          <w:highlight w:val="cyan"/>
        </w:rPr>
        <w:t xml:space="preserve"> </w:t>
      </w:r>
      <w:r w:rsidRPr="00DC71C2">
        <w:rPr>
          <w:color w:val="EE0000"/>
          <w:highlight w:val="cyan"/>
        </w:rPr>
        <w:t>Редуцирано окосмяване, гинекомастия и хипогонадизъм (при мъже), олиго-аменорея (при жени)</w:t>
      </w:r>
      <w:r w:rsidRPr="00DC71C2">
        <w:rPr>
          <w:highlight w:val="cyan"/>
        </w:rPr>
        <w:t>.</w:t>
      </w:r>
    </w:p>
    <w:p w14:paraId="0F2DD19B" w14:textId="77777777" w:rsidR="00410B65" w:rsidRPr="00DC71C2" w:rsidRDefault="00410B65" w:rsidP="00A71168">
      <w:pPr>
        <w:numPr>
          <w:ilvl w:val="1"/>
          <w:numId w:val="361"/>
        </w:numPr>
        <w:suppressAutoHyphens/>
        <w:spacing w:after="0" w:line="240" w:lineRule="auto"/>
        <w:rPr>
          <w:highlight w:val="cyan"/>
        </w:rPr>
      </w:pPr>
      <w:r w:rsidRPr="00DC71C2">
        <w:rPr>
          <w:b/>
          <w:bCs/>
          <w:highlight w:val="cyan"/>
        </w:rPr>
        <w:t>Други</w:t>
      </w:r>
      <w:r w:rsidRPr="00DC71C2">
        <w:rPr>
          <w:b/>
          <w:bCs/>
          <w:color w:val="EE0000"/>
          <w:highlight w:val="cyan"/>
        </w:rPr>
        <w:t>:</w:t>
      </w:r>
      <w:r w:rsidRPr="00DC71C2">
        <w:rPr>
          <w:color w:val="EE0000"/>
          <w:highlight w:val="cyan"/>
        </w:rPr>
        <w:t xml:space="preserve"> Изгладен, червено-виолетов език, рагади по устните</w:t>
      </w:r>
      <w:r w:rsidRPr="00DC71C2">
        <w:rPr>
          <w:highlight w:val="cyan"/>
        </w:rPr>
        <w:t>.</w:t>
      </w:r>
    </w:p>
    <w:p w14:paraId="6BCEEBB7" w14:textId="77777777" w:rsidR="00410B65" w:rsidRPr="00DC71C2" w:rsidRDefault="00410B65" w:rsidP="00A71168">
      <w:pPr>
        <w:numPr>
          <w:ilvl w:val="1"/>
          <w:numId w:val="361"/>
        </w:numPr>
        <w:suppressAutoHyphens/>
        <w:spacing w:after="0" w:line="240" w:lineRule="auto"/>
        <w:rPr>
          <w:highlight w:val="cyan"/>
        </w:rPr>
      </w:pPr>
      <w:r w:rsidRPr="00DC71C2">
        <w:rPr>
          <w:b/>
          <w:bCs/>
          <w:highlight w:val="cyan"/>
        </w:rPr>
        <w:lastRenderedPageBreak/>
        <w:t>Черен дроб:</w:t>
      </w:r>
      <w:r w:rsidRPr="00DC71C2">
        <w:rPr>
          <w:highlight w:val="cyan"/>
        </w:rPr>
        <w:t xml:space="preserve"> </w:t>
      </w:r>
      <w:r w:rsidRPr="00DC71C2">
        <w:rPr>
          <w:color w:val="EE0000"/>
          <w:highlight w:val="cyan"/>
        </w:rPr>
        <w:t>В началото е увеличен, плътен, с остър ръб. В напреднал стадий намалява по обем и става твърд</w:t>
      </w:r>
      <w:r w:rsidRPr="00DC71C2">
        <w:rPr>
          <w:highlight w:val="cyan"/>
        </w:rPr>
        <w:t>.</w:t>
      </w:r>
    </w:p>
    <w:p w14:paraId="7C35C576" w14:textId="77777777" w:rsidR="00410B65" w:rsidRPr="00DC71C2" w:rsidRDefault="00410B65" w:rsidP="00A71168">
      <w:pPr>
        <w:numPr>
          <w:ilvl w:val="1"/>
          <w:numId w:val="361"/>
        </w:numPr>
        <w:suppressAutoHyphens/>
        <w:spacing w:after="0" w:line="240" w:lineRule="auto"/>
        <w:rPr>
          <w:highlight w:val="cyan"/>
        </w:rPr>
      </w:pPr>
      <w:r w:rsidRPr="00DC71C2">
        <w:rPr>
          <w:b/>
          <w:bCs/>
          <w:highlight w:val="cyan"/>
        </w:rPr>
        <w:t>Далак:</w:t>
      </w:r>
      <w:r w:rsidRPr="00DC71C2">
        <w:rPr>
          <w:highlight w:val="cyan"/>
        </w:rPr>
        <w:t xml:space="preserve"> </w:t>
      </w:r>
      <w:r w:rsidRPr="00DC71C2">
        <w:rPr>
          <w:color w:val="EE0000"/>
          <w:highlight w:val="cyan"/>
        </w:rPr>
        <w:t>Често слабо или умерено увеличен</w:t>
      </w:r>
      <w:r w:rsidRPr="00DC71C2">
        <w:rPr>
          <w:highlight w:val="cyan"/>
        </w:rPr>
        <w:t>.</w:t>
      </w:r>
    </w:p>
    <w:p w14:paraId="35E534FB" w14:textId="6EC41440" w:rsidR="00410B65" w:rsidRPr="00410B65" w:rsidRDefault="00410B65" w:rsidP="00A71168">
      <w:pPr>
        <w:numPr>
          <w:ilvl w:val="1"/>
          <w:numId w:val="361"/>
        </w:numPr>
        <w:suppressAutoHyphens/>
        <w:spacing w:after="0" w:line="240" w:lineRule="auto"/>
      </w:pPr>
      <w:r w:rsidRPr="00DC71C2">
        <w:rPr>
          <w:b/>
          <w:bCs/>
          <w:color w:val="EE0000"/>
          <w:highlight w:val="cyan"/>
        </w:rPr>
        <w:t>Портална хипертония:</w:t>
      </w:r>
      <w:r w:rsidRPr="00DC71C2">
        <w:rPr>
          <w:color w:val="EE0000"/>
          <w:highlight w:val="cyan"/>
        </w:rPr>
        <w:t xml:space="preserve"> Асцит, гастроезофагеални варици, разширени вени по коремната стена, хемороиди, умбиликална херния</w:t>
      </w:r>
      <w:r w:rsidRPr="00DC71C2">
        <w:rPr>
          <w:highlight w:val="cyan"/>
        </w:rPr>
        <w:t>.</w:t>
      </w:r>
      <w:r w:rsidR="005D3379">
        <w:rPr>
          <w:lang w:val="bg-BG"/>
        </w:rPr>
        <w:br/>
      </w:r>
    </w:p>
    <w:p w14:paraId="352E576D" w14:textId="77777777" w:rsidR="00410B65" w:rsidRPr="00410B65" w:rsidRDefault="00410B65" w:rsidP="00706DB1">
      <w:pPr>
        <w:suppressAutoHyphens/>
        <w:spacing w:after="0" w:line="240" w:lineRule="auto"/>
        <w:ind w:left="360"/>
      </w:pPr>
      <w:r w:rsidRPr="00410B65">
        <w:rPr>
          <w:b/>
          <w:bCs/>
        </w:rPr>
        <w:t>Изследвания:</w:t>
      </w:r>
    </w:p>
    <w:p w14:paraId="4DDCCD0F" w14:textId="77777777" w:rsidR="00410B65" w:rsidRPr="00410B65" w:rsidRDefault="00410B65" w:rsidP="00A71168">
      <w:pPr>
        <w:numPr>
          <w:ilvl w:val="0"/>
          <w:numId w:val="362"/>
        </w:numPr>
        <w:suppressAutoHyphens/>
        <w:spacing w:after="0" w:line="240" w:lineRule="auto"/>
      </w:pPr>
      <w:r w:rsidRPr="00410B65">
        <w:rPr>
          <w:b/>
          <w:bCs/>
        </w:rPr>
        <w:t>Биохимия:</w:t>
      </w:r>
      <w:r w:rsidRPr="00410B65">
        <w:t xml:space="preserve"> </w:t>
      </w:r>
      <w:r w:rsidRPr="00410B65">
        <w:rPr>
          <w:color w:val="EE0000"/>
        </w:rPr>
        <w:t xml:space="preserve">Повишени ASAT, ALAT, GGTP, алкална фосфатаза; </w:t>
      </w:r>
      <w:r w:rsidRPr="008F00CF">
        <w:rPr>
          <w:color w:val="EE0000"/>
          <w:highlight w:val="cyan"/>
        </w:rPr>
        <w:t>хипербилирубинемия</w:t>
      </w:r>
      <w:r w:rsidRPr="00410B65">
        <w:rPr>
          <w:color w:val="EE0000"/>
        </w:rPr>
        <w:t xml:space="preserve">; </w:t>
      </w:r>
      <w:r w:rsidRPr="008F00CF">
        <w:rPr>
          <w:color w:val="EE0000"/>
          <w:highlight w:val="cyan"/>
        </w:rPr>
        <w:t>хипоалбуминемия</w:t>
      </w:r>
      <w:r w:rsidRPr="00410B65">
        <w:rPr>
          <w:color w:val="EE0000"/>
        </w:rPr>
        <w:t>; хипергамаглобулинемия</w:t>
      </w:r>
      <w:r w:rsidRPr="00410B65">
        <w:t>.</w:t>
      </w:r>
    </w:p>
    <w:p w14:paraId="2AB397D6" w14:textId="77777777" w:rsidR="00410B65" w:rsidRPr="00410B65" w:rsidRDefault="00410B65" w:rsidP="00A71168">
      <w:pPr>
        <w:numPr>
          <w:ilvl w:val="0"/>
          <w:numId w:val="362"/>
        </w:numPr>
        <w:suppressAutoHyphens/>
        <w:spacing w:after="0" w:line="240" w:lineRule="auto"/>
      </w:pPr>
      <w:r w:rsidRPr="00410B65">
        <w:rPr>
          <w:b/>
          <w:bCs/>
        </w:rPr>
        <w:t>Коагулация:</w:t>
      </w:r>
      <w:r w:rsidRPr="00410B65">
        <w:t xml:space="preserve"> </w:t>
      </w:r>
      <w:r w:rsidRPr="00410B65">
        <w:rPr>
          <w:color w:val="EE0000"/>
        </w:rPr>
        <w:t>Смутено кръвосъсирване, нисък протромбинов индекс</w:t>
      </w:r>
      <w:r w:rsidRPr="00410B65">
        <w:t>.</w:t>
      </w:r>
    </w:p>
    <w:p w14:paraId="46D4A8FC" w14:textId="77777777" w:rsidR="00410B65" w:rsidRPr="00410B65" w:rsidRDefault="00410B65" w:rsidP="00A71168">
      <w:pPr>
        <w:numPr>
          <w:ilvl w:val="0"/>
          <w:numId w:val="362"/>
        </w:numPr>
        <w:suppressAutoHyphens/>
        <w:spacing w:after="0" w:line="240" w:lineRule="auto"/>
      </w:pPr>
      <w:r w:rsidRPr="00410B65">
        <w:rPr>
          <w:b/>
          <w:bCs/>
        </w:rPr>
        <w:t>Вирусология:</w:t>
      </w:r>
      <w:r w:rsidRPr="00410B65">
        <w:t xml:space="preserve"> </w:t>
      </w:r>
      <w:r w:rsidRPr="00410B65">
        <w:rPr>
          <w:color w:val="EE0000"/>
        </w:rPr>
        <w:t>Установяване на хепатитни вирусни маркери</w:t>
      </w:r>
      <w:r w:rsidRPr="00410B65">
        <w:t>.</w:t>
      </w:r>
    </w:p>
    <w:p w14:paraId="6763A6E2" w14:textId="77777777" w:rsidR="00410B65" w:rsidRPr="00410B65" w:rsidRDefault="00410B65" w:rsidP="00A71168">
      <w:pPr>
        <w:numPr>
          <w:ilvl w:val="0"/>
          <w:numId w:val="362"/>
        </w:numPr>
        <w:suppressAutoHyphens/>
        <w:spacing w:after="0" w:line="240" w:lineRule="auto"/>
      </w:pPr>
      <w:r w:rsidRPr="00410B65">
        <w:rPr>
          <w:b/>
          <w:bCs/>
        </w:rPr>
        <w:t>Образни изследвания:</w:t>
      </w:r>
      <w:r w:rsidRPr="00410B65">
        <w:t xml:space="preserve"> </w:t>
      </w:r>
      <w:r w:rsidRPr="005144D5">
        <w:rPr>
          <w:color w:val="EE0000"/>
          <w:highlight w:val="cyan"/>
        </w:rPr>
        <w:t>Рентген (за варици), ехография, сцинтиграфия, КТ</w:t>
      </w:r>
      <w:r w:rsidRPr="005144D5">
        <w:rPr>
          <w:highlight w:val="cyan"/>
        </w:rPr>
        <w:t>.</w:t>
      </w:r>
    </w:p>
    <w:p w14:paraId="7506160C" w14:textId="3ECD522A" w:rsidR="00410B65" w:rsidRPr="00410B65" w:rsidRDefault="00410B65" w:rsidP="00A71168">
      <w:pPr>
        <w:numPr>
          <w:ilvl w:val="0"/>
          <w:numId w:val="362"/>
        </w:numPr>
        <w:suppressAutoHyphens/>
        <w:spacing w:after="0" w:line="240" w:lineRule="auto"/>
      </w:pPr>
      <w:r w:rsidRPr="00410B65">
        <w:rPr>
          <w:b/>
          <w:bCs/>
        </w:rPr>
        <w:t>Инвазивни изследвания (с най-голяма стойност</w:t>
      </w:r>
      <w:r w:rsidR="00B60426">
        <w:rPr>
          <w:b/>
          <w:bCs/>
          <w:lang w:val="bg-BG"/>
        </w:rPr>
        <w:t>, но се прилагат рядко - агресивни</w:t>
      </w:r>
      <w:r w:rsidRPr="00410B65">
        <w:rPr>
          <w:b/>
          <w:bCs/>
        </w:rPr>
        <w:t>):</w:t>
      </w:r>
      <w:r w:rsidRPr="00410B65">
        <w:t xml:space="preserve"> </w:t>
      </w:r>
      <w:r w:rsidRPr="005144D5">
        <w:rPr>
          <w:color w:val="EE0000"/>
          <w:highlight w:val="cyan"/>
        </w:rPr>
        <w:t>Лапароскопия и чернодробна биопсия</w:t>
      </w:r>
      <w:r w:rsidRPr="00410B65">
        <w:t>.</w:t>
      </w:r>
      <w:r w:rsidR="00B60426">
        <w:rPr>
          <w:lang w:val="bg-BG"/>
        </w:rPr>
        <w:br/>
      </w:r>
    </w:p>
    <w:p w14:paraId="0588C46C" w14:textId="77777777" w:rsidR="00410B65" w:rsidRPr="00410B65" w:rsidRDefault="00410B65" w:rsidP="00706DB1">
      <w:pPr>
        <w:suppressAutoHyphens/>
        <w:spacing w:after="0" w:line="240" w:lineRule="auto"/>
        <w:ind w:left="360"/>
      </w:pPr>
      <w:r w:rsidRPr="00410B65">
        <w:rPr>
          <w:b/>
          <w:bCs/>
        </w:rPr>
        <w:t>Усложнения:</w:t>
      </w:r>
    </w:p>
    <w:p w14:paraId="6AE412A9" w14:textId="77777777" w:rsidR="00410B65" w:rsidRPr="00410B65" w:rsidRDefault="00410B65" w:rsidP="00A71168">
      <w:pPr>
        <w:numPr>
          <w:ilvl w:val="0"/>
          <w:numId w:val="363"/>
        </w:numPr>
        <w:suppressAutoHyphens/>
        <w:spacing w:after="0" w:line="240" w:lineRule="auto"/>
      </w:pPr>
      <w:r w:rsidRPr="00410B65">
        <w:rPr>
          <w:color w:val="EE0000"/>
        </w:rPr>
        <w:t>Кървене от езофагеални варици</w:t>
      </w:r>
      <w:r w:rsidRPr="00410B65">
        <w:t>.</w:t>
      </w:r>
    </w:p>
    <w:p w14:paraId="4AACDCC6" w14:textId="77777777" w:rsidR="00410B65" w:rsidRPr="00410B65" w:rsidRDefault="00410B65" w:rsidP="00A71168">
      <w:pPr>
        <w:numPr>
          <w:ilvl w:val="0"/>
          <w:numId w:val="363"/>
        </w:numPr>
        <w:suppressAutoHyphens/>
        <w:spacing w:after="0" w:line="240" w:lineRule="auto"/>
      </w:pPr>
      <w:r w:rsidRPr="00410B65">
        <w:rPr>
          <w:color w:val="EE0000"/>
        </w:rPr>
        <w:t>Прогресираща жълтеница</w:t>
      </w:r>
      <w:r w:rsidRPr="00410B65">
        <w:t>.</w:t>
      </w:r>
    </w:p>
    <w:p w14:paraId="649E69AD" w14:textId="65D5D924" w:rsidR="00410B65" w:rsidRPr="00410B65" w:rsidRDefault="00410B65" w:rsidP="00A71168">
      <w:pPr>
        <w:numPr>
          <w:ilvl w:val="0"/>
          <w:numId w:val="363"/>
        </w:numPr>
        <w:suppressAutoHyphens/>
        <w:spacing w:after="0" w:line="240" w:lineRule="auto"/>
      </w:pPr>
      <w:r w:rsidRPr="00410B65">
        <w:rPr>
          <w:color w:val="EE0000"/>
        </w:rPr>
        <w:t>Чернодробна енцефалопатия, завършваща с чернодробна кома</w:t>
      </w:r>
      <w:r w:rsidRPr="00410B65">
        <w:t>.</w:t>
      </w:r>
      <w:r w:rsidR="00B60426">
        <w:rPr>
          <w:lang w:val="bg-BG"/>
        </w:rPr>
        <w:br/>
      </w:r>
    </w:p>
    <w:p w14:paraId="2C48F235" w14:textId="77777777" w:rsidR="00410B65" w:rsidRPr="00410B65" w:rsidRDefault="00410B65" w:rsidP="00706DB1">
      <w:pPr>
        <w:suppressAutoHyphens/>
        <w:spacing w:after="0" w:line="240" w:lineRule="auto"/>
        <w:ind w:left="360"/>
      </w:pPr>
      <w:r w:rsidRPr="00410B65">
        <w:rPr>
          <w:b/>
          <w:bCs/>
        </w:rPr>
        <w:t>Прогноза:</w:t>
      </w:r>
    </w:p>
    <w:p w14:paraId="0580A55D" w14:textId="77777777" w:rsidR="00410B65" w:rsidRPr="00410B65" w:rsidRDefault="00410B65" w:rsidP="00A71168">
      <w:pPr>
        <w:numPr>
          <w:ilvl w:val="0"/>
          <w:numId w:val="364"/>
        </w:numPr>
        <w:suppressAutoHyphens/>
        <w:spacing w:after="0" w:line="240" w:lineRule="auto"/>
      </w:pPr>
      <w:r w:rsidRPr="00410B65">
        <w:rPr>
          <w:color w:val="EE0000"/>
        </w:rPr>
        <w:t>Сериозна. Алкохолната цироза се развива бавно. Поствирусната има по-бърза еволюция и се приема за преканцероза</w:t>
      </w:r>
      <w:r w:rsidRPr="00410B65">
        <w:t>. Декомпенсацията влошава значително прогнозата.</w:t>
      </w:r>
    </w:p>
    <w:p w14:paraId="3354868D" w14:textId="77777777" w:rsidR="00410B65" w:rsidRPr="00410B65" w:rsidRDefault="00D83532" w:rsidP="00706DB1">
      <w:pPr>
        <w:suppressAutoHyphens/>
        <w:spacing w:after="0" w:line="240" w:lineRule="auto"/>
        <w:ind w:left="360"/>
      </w:pPr>
      <w:r>
        <w:pict w14:anchorId="1A1960B4">
          <v:rect id="_x0000_i1047" style="width:0;height:1.5pt" o:hralign="center" o:hrstd="t" o:hr="t" fillcolor="#a0a0a0" stroked="f"/>
        </w:pict>
      </w:r>
    </w:p>
    <w:p w14:paraId="4CBA97AE" w14:textId="77777777" w:rsidR="00410B65" w:rsidRPr="00410B65" w:rsidRDefault="00410B65" w:rsidP="00706DB1">
      <w:pPr>
        <w:suppressAutoHyphens/>
        <w:spacing w:after="0" w:line="240" w:lineRule="auto"/>
        <w:ind w:left="360"/>
        <w:rPr>
          <w:b/>
          <w:bCs/>
        </w:rPr>
      </w:pPr>
      <w:r w:rsidRPr="00410B65">
        <w:rPr>
          <w:b/>
          <w:bCs/>
        </w:rPr>
        <w:t>Клинични варианти на чернодробна цироза</w:t>
      </w:r>
    </w:p>
    <w:p w14:paraId="2D59BA7D" w14:textId="77777777" w:rsidR="00410B65" w:rsidRPr="00410B65" w:rsidRDefault="00410B65" w:rsidP="00706DB1">
      <w:pPr>
        <w:suppressAutoHyphens/>
        <w:spacing w:after="0" w:line="240" w:lineRule="auto"/>
        <w:ind w:left="360"/>
        <w:rPr>
          <w:b/>
          <w:bCs/>
        </w:rPr>
      </w:pPr>
      <w:r w:rsidRPr="00410B65">
        <w:rPr>
          <w:b/>
          <w:bCs/>
        </w:rPr>
        <w:t>Алкохолен черен дроб и алкохолна цироза</w:t>
      </w:r>
    </w:p>
    <w:p w14:paraId="665423CD" w14:textId="77777777" w:rsidR="00410B65" w:rsidRPr="00410B65" w:rsidRDefault="00410B65" w:rsidP="00A71168">
      <w:pPr>
        <w:numPr>
          <w:ilvl w:val="0"/>
          <w:numId w:val="365"/>
        </w:numPr>
        <w:suppressAutoHyphens/>
        <w:spacing w:after="0" w:line="240" w:lineRule="auto"/>
      </w:pPr>
      <w:r w:rsidRPr="00410B65">
        <w:rPr>
          <w:b/>
          <w:bCs/>
        </w:rPr>
        <w:t>Форми на увреждане:</w:t>
      </w:r>
      <w:r w:rsidRPr="00410B65">
        <w:t xml:space="preserve"> </w:t>
      </w:r>
      <w:r w:rsidRPr="00410B65">
        <w:rPr>
          <w:color w:val="EE0000"/>
          <w:u w:val="single"/>
        </w:rPr>
        <w:t>1. Алкохолна стеатоза; 2. Алкохолен хепатит; 3. Алкохолна цироза</w:t>
      </w:r>
      <w:r w:rsidRPr="00410B65">
        <w:t>.</w:t>
      </w:r>
    </w:p>
    <w:p w14:paraId="44EE59DF" w14:textId="77777777" w:rsidR="00410B65" w:rsidRPr="00410B65" w:rsidRDefault="00410B65" w:rsidP="00A71168">
      <w:pPr>
        <w:numPr>
          <w:ilvl w:val="0"/>
          <w:numId w:val="365"/>
        </w:numPr>
        <w:suppressAutoHyphens/>
        <w:spacing w:after="0" w:line="240" w:lineRule="auto"/>
      </w:pPr>
      <w:r w:rsidRPr="00410B65">
        <w:rPr>
          <w:b/>
          <w:bCs/>
        </w:rPr>
        <w:t>Патогенеза</w:t>
      </w:r>
      <w:r w:rsidRPr="00410B65">
        <w:rPr>
          <w:b/>
          <w:bCs/>
          <w:color w:val="EE0000"/>
        </w:rPr>
        <w:t>:</w:t>
      </w:r>
      <w:r w:rsidRPr="00410B65">
        <w:rPr>
          <w:color w:val="EE0000"/>
        </w:rPr>
        <w:t xml:space="preserve"> Натрупване на липиди в хепатоцитите, последвано от дегенерация, некроза и фиброза</w:t>
      </w:r>
      <w:r w:rsidRPr="00410B65">
        <w:t>.</w:t>
      </w:r>
    </w:p>
    <w:p w14:paraId="06FA9728" w14:textId="77777777" w:rsidR="00410B65" w:rsidRPr="00410B65" w:rsidRDefault="00410B65" w:rsidP="00A71168">
      <w:pPr>
        <w:numPr>
          <w:ilvl w:val="0"/>
          <w:numId w:val="365"/>
        </w:numPr>
        <w:suppressAutoHyphens/>
        <w:spacing w:after="0" w:line="240" w:lineRule="auto"/>
      </w:pPr>
      <w:r w:rsidRPr="00410B65">
        <w:rPr>
          <w:b/>
          <w:bCs/>
        </w:rPr>
        <w:t>Клинична картина:</w:t>
      </w:r>
    </w:p>
    <w:p w14:paraId="56859686" w14:textId="77777777" w:rsidR="00410B65" w:rsidRPr="00410B65" w:rsidRDefault="00410B65" w:rsidP="00A71168">
      <w:pPr>
        <w:numPr>
          <w:ilvl w:val="1"/>
          <w:numId w:val="365"/>
        </w:numPr>
        <w:suppressAutoHyphens/>
        <w:spacing w:after="0" w:line="240" w:lineRule="auto"/>
      </w:pPr>
      <w:r w:rsidRPr="00410B65">
        <w:rPr>
          <w:b/>
          <w:bCs/>
          <w:color w:val="EE0000"/>
        </w:rPr>
        <w:t>Алкохолна стеатоза:</w:t>
      </w:r>
      <w:r w:rsidRPr="00410B65">
        <w:rPr>
          <w:color w:val="EE0000"/>
        </w:rPr>
        <w:t xml:space="preserve"> Бедна на симптоми, установява се хепатомегалия </w:t>
      </w:r>
      <w:r w:rsidRPr="00410B65">
        <w:t>(мек черен дроб).</w:t>
      </w:r>
    </w:p>
    <w:p w14:paraId="5DEC66F9" w14:textId="77777777" w:rsidR="00410B65" w:rsidRPr="00410B65" w:rsidRDefault="00410B65" w:rsidP="00A71168">
      <w:pPr>
        <w:numPr>
          <w:ilvl w:val="1"/>
          <w:numId w:val="365"/>
        </w:numPr>
        <w:suppressAutoHyphens/>
        <w:spacing w:after="0" w:line="240" w:lineRule="auto"/>
      </w:pPr>
      <w:r w:rsidRPr="00410B65">
        <w:rPr>
          <w:b/>
          <w:bCs/>
          <w:color w:val="EE0000"/>
        </w:rPr>
        <w:t>Алкохолен хепатит:</w:t>
      </w:r>
      <w:r w:rsidRPr="00410B65">
        <w:rPr>
          <w:color w:val="EE0000"/>
        </w:rPr>
        <w:t xml:space="preserve"> Може да е безсимптомен или тежък. Хепатомегалия, понякога спленомегалия, асцит, жълтеница</w:t>
      </w:r>
      <w:r w:rsidRPr="00410B65">
        <w:t>.</w:t>
      </w:r>
    </w:p>
    <w:p w14:paraId="5137458F" w14:textId="77777777" w:rsidR="00410B65" w:rsidRPr="00410B65" w:rsidRDefault="00410B65" w:rsidP="00A71168">
      <w:pPr>
        <w:numPr>
          <w:ilvl w:val="1"/>
          <w:numId w:val="365"/>
        </w:numPr>
        <w:suppressAutoHyphens/>
        <w:spacing w:after="0" w:line="240" w:lineRule="auto"/>
      </w:pPr>
      <w:r w:rsidRPr="00410B65">
        <w:rPr>
          <w:b/>
          <w:bCs/>
          <w:color w:val="EE0000"/>
        </w:rPr>
        <w:t>Алкохолна цироза:</w:t>
      </w:r>
      <w:r w:rsidRPr="00410B65">
        <w:rPr>
          <w:color w:val="EE0000"/>
        </w:rPr>
        <w:t xml:space="preserve"> Нарастваща слабост, уморяемост, редукция на тегло, жълтеница, съдови звезди и всички класически симптоми на цироза</w:t>
      </w:r>
      <w:r w:rsidRPr="00410B65">
        <w:t>.</w:t>
      </w:r>
    </w:p>
    <w:p w14:paraId="50745664" w14:textId="77777777" w:rsidR="00410B65" w:rsidRPr="00410B65" w:rsidRDefault="00410B65" w:rsidP="00A71168">
      <w:pPr>
        <w:numPr>
          <w:ilvl w:val="0"/>
          <w:numId w:val="365"/>
        </w:numPr>
        <w:suppressAutoHyphens/>
        <w:spacing w:after="0" w:line="240" w:lineRule="auto"/>
      </w:pPr>
      <w:r w:rsidRPr="00410B65">
        <w:rPr>
          <w:b/>
          <w:bCs/>
        </w:rPr>
        <w:t>Лабораторни изследвания:</w:t>
      </w:r>
      <w:r w:rsidRPr="00410B65">
        <w:t xml:space="preserve"> Характерно е, че </w:t>
      </w:r>
      <w:r w:rsidRPr="00410B65">
        <w:rPr>
          <w:b/>
          <w:bCs/>
          <w:color w:val="EE0000"/>
          <w:u w:val="single"/>
        </w:rPr>
        <w:t>ASAT е непропорционално по-висока от ALAT (съотношение ASAT/ALAT &gt; 2)</w:t>
      </w:r>
      <w:r w:rsidRPr="00410B65">
        <w:rPr>
          <w:u w:val="single"/>
        </w:rPr>
        <w:t>.</w:t>
      </w:r>
    </w:p>
    <w:p w14:paraId="1A231332" w14:textId="7C854325" w:rsidR="00410B65" w:rsidRPr="00410B65" w:rsidRDefault="00410B65" w:rsidP="00A71168">
      <w:pPr>
        <w:numPr>
          <w:ilvl w:val="0"/>
          <w:numId w:val="365"/>
        </w:numPr>
        <w:suppressAutoHyphens/>
        <w:spacing w:after="0" w:line="240" w:lineRule="auto"/>
      </w:pPr>
      <w:r w:rsidRPr="00410B65">
        <w:rPr>
          <w:b/>
          <w:bCs/>
        </w:rPr>
        <w:t>Прогноза:</w:t>
      </w:r>
      <w:r w:rsidRPr="00410B65">
        <w:t xml:space="preserve"> Благоприятна при стеатоза, ако се спре алкохолът. При хепатит и цироза, ако злоупотребата продължи, смъртността е много висока.</w:t>
      </w:r>
      <w:r w:rsidR="002A3C5D">
        <w:rPr>
          <w:lang w:val="bg-BG"/>
        </w:rPr>
        <w:br/>
      </w:r>
    </w:p>
    <w:p w14:paraId="4EA428F9" w14:textId="77777777" w:rsidR="00410B65" w:rsidRPr="00410B65" w:rsidRDefault="00410B65" w:rsidP="00706DB1">
      <w:pPr>
        <w:suppressAutoHyphens/>
        <w:spacing w:after="0" w:line="240" w:lineRule="auto"/>
        <w:ind w:left="360"/>
        <w:rPr>
          <w:b/>
          <w:bCs/>
        </w:rPr>
      </w:pPr>
      <w:r w:rsidRPr="00410B65">
        <w:rPr>
          <w:b/>
          <w:bCs/>
        </w:rPr>
        <w:t>Билиарна цироза (Cirrhosis Biliaris)</w:t>
      </w:r>
    </w:p>
    <w:p w14:paraId="0AC4C10F" w14:textId="77777777" w:rsidR="00410B65" w:rsidRPr="0095560D" w:rsidRDefault="00410B65" w:rsidP="00A71168">
      <w:pPr>
        <w:numPr>
          <w:ilvl w:val="0"/>
          <w:numId w:val="366"/>
        </w:numPr>
        <w:suppressAutoHyphens/>
        <w:spacing w:after="0" w:line="240" w:lineRule="auto"/>
        <w:rPr>
          <w:color w:val="EE0000"/>
        </w:rPr>
      </w:pPr>
      <w:r w:rsidRPr="00410B65">
        <w:rPr>
          <w:color w:val="EE0000"/>
        </w:rPr>
        <w:t>Последица на продължително запушване на интра- или екстрахепаталните жлъчни пътища.</w:t>
      </w:r>
    </w:p>
    <w:p w14:paraId="6CBE3EB0" w14:textId="056D2C7B" w:rsidR="0095560D" w:rsidRPr="0095560D" w:rsidRDefault="0095560D" w:rsidP="00A71168">
      <w:pPr>
        <w:numPr>
          <w:ilvl w:val="0"/>
          <w:numId w:val="366"/>
        </w:numPr>
        <w:suppressAutoHyphens/>
        <w:spacing w:after="0" w:line="240" w:lineRule="auto"/>
      </w:pPr>
      <w:r w:rsidRPr="0095560D">
        <w:rPr>
          <w:lang w:val="bg-BG"/>
        </w:rPr>
        <w:t xml:space="preserve">Различаваме: </w:t>
      </w:r>
    </w:p>
    <w:p w14:paraId="43826980" w14:textId="5B4AF89D" w:rsidR="0095560D" w:rsidRPr="0095560D" w:rsidRDefault="0095560D" w:rsidP="00A71168">
      <w:pPr>
        <w:numPr>
          <w:ilvl w:val="1"/>
          <w:numId w:val="366"/>
        </w:numPr>
        <w:suppressAutoHyphens/>
        <w:spacing w:after="0" w:line="240" w:lineRule="auto"/>
      </w:pPr>
      <w:r w:rsidRPr="0095560D">
        <w:t>Първична билиарна цироза, която се дължи на възпаление, запушване и облитерация на в</w:t>
      </w:r>
      <w:r w:rsidRPr="0095560D">
        <w:rPr>
          <w:lang w:val="bg-BG"/>
        </w:rPr>
        <w:t>ъ</w:t>
      </w:r>
      <w:r w:rsidRPr="0095560D">
        <w:t>трехепаталните жлъчни пътища.</w:t>
      </w:r>
    </w:p>
    <w:p w14:paraId="6F3D7CA7" w14:textId="69843269" w:rsidR="0095560D" w:rsidRPr="00410B65" w:rsidRDefault="0095560D" w:rsidP="00A71168">
      <w:pPr>
        <w:numPr>
          <w:ilvl w:val="1"/>
          <w:numId w:val="366"/>
        </w:numPr>
        <w:suppressAutoHyphens/>
        <w:spacing w:after="0" w:line="240" w:lineRule="auto"/>
      </w:pPr>
      <w:r w:rsidRPr="0095560D">
        <w:t>Вторична билиарна цироза, последица на продължително запушване на екстрахепаталните</w:t>
      </w:r>
      <w:r w:rsidRPr="0095560D">
        <w:rPr>
          <w:lang w:val="bg-BG"/>
        </w:rPr>
        <w:t xml:space="preserve"> </w:t>
      </w:r>
      <w:r w:rsidRPr="0095560D">
        <w:t>жлъчни пътища</w:t>
      </w:r>
      <w:r w:rsidRPr="0095560D">
        <w:rPr>
          <w:lang w:val="bg-BG"/>
        </w:rPr>
        <w:t>.</w:t>
      </w:r>
    </w:p>
    <w:p w14:paraId="392F25CE" w14:textId="77777777" w:rsidR="00410B65" w:rsidRPr="00410B65" w:rsidRDefault="00410B65" w:rsidP="00A71168">
      <w:pPr>
        <w:numPr>
          <w:ilvl w:val="0"/>
          <w:numId w:val="366"/>
        </w:numPr>
        <w:suppressAutoHyphens/>
        <w:spacing w:after="0" w:line="240" w:lineRule="auto"/>
      </w:pPr>
      <w:r w:rsidRPr="00410B65">
        <w:rPr>
          <w:b/>
          <w:bCs/>
        </w:rPr>
        <w:t xml:space="preserve">1. </w:t>
      </w:r>
      <w:r w:rsidRPr="00410B65">
        <w:rPr>
          <w:b/>
          <w:bCs/>
          <w:u w:val="single"/>
        </w:rPr>
        <w:t>Първична билиарна цироза</w:t>
      </w:r>
      <w:r w:rsidRPr="00410B65">
        <w:rPr>
          <w:b/>
          <w:bCs/>
        </w:rPr>
        <w:t>:</w:t>
      </w:r>
    </w:p>
    <w:p w14:paraId="60CA2301" w14:textId="77777777" w:rsidR="00410B65" w:rsidRPr="00095BAB" w:rsidRDefault="00410B65" w:rsidP="00A71168">
      <w:pPr>
        <w:numPr>
          <w:ilvl w:val="1"/>
          <w:numId w:val="366"/>
        </w:numPr>
        <w:suppressAutoHyphens/>
        <w:spacing w:after="0" w:line="240" w:lineRule="auto"/>
      </w:pPr>
      <w:r w:rsidRPr="00410B65">
        <w:rPr>
          <w:b/>
          <w:bCs/>
        </w:rPr>
        <w:lastRenderedPageBreak/>
        <w:t>Причина</w:t>
      </w:r>
      <w:r w:rsidRPr="00410B65">
        <w:rPr>
          <w:b/>
          <w:bCs/>
          <w:color w:val="EE0000"/>
        </w:rPr>
        <w:t>:</w:t>
      </w:r>
      <w:r w:rsidRPr="00410B65">
        <w:rPr>
          <w:color w:val="EE0000"/>
        </w:rPr>
        <w:t xml:space="preserve"> Възпаление и облитерация на </w:t>
      </w:r>
      <w:r w:rsidRPr="00410B65">
        <w:rPr>
          <w:b/>
          <w:bCs/>
          <w:color w:val="EE0000"/>
        </w:rPr>
        <w:t>вътрехепаталните</w:t>
      </w:r>
      <w:r w:rsidRPr="00410B65">
        <w:rPr>
          <w:color w:val="EE0000"/>
        </w:rPr>
        <w:t xml:space="preserve"> жлъчни пътища.</w:t>
      </w:r>
    </w:p>
    <w:p w14:paraId="1CF5C8EB" w14:textId="1ED8F6CF" w:rsidR="00095BAB" w:rsidRPr="00095BAB" w:rsidRDefault="00095BAB" w:rsidP="00A71168">
      <w:pPr>
        <w:numPr>
          <w:ilvl w:val="1"/>
          <w:numId w:val="366"/>
        </w:numPr>
        <w:suppressAutoHyphens/>
        <w:spacing w:after="0" w:line="240" w:lineRule="auto"/>
        <w:rPr>
          <w:lang w:val="bg-BG"/>
        </w:rPr>
      </w:pPr>
      <w:r>
        <w:rPr>
          <w:b/>
          <w:bCs/>
          <w:lang w:val="bg-BG"/>
        </w:rPr>
        <w:t>Етиология:</w:t>
      </w:r>
      <w:r>
        <w:rPr>
          <w:lang w:val="bg-BG"/>
        </w:rPr>
        <w:t xml:space="preserve"> Неясна, с</w:t>
      </w:r>
      <w:r w:rsidRPr="00095BAB">
        <w:rPr>
          <w:lang w:val="bg-BG"/>
        </w:rPr>
        <w:t>ъчетава се с някои автоимунни</w:t>
      </w:r>
      <w:r>
        <w:rPr>
          <w:lang w:val="bg-BG"/>
        </w:rPr>
        <w:t xml:space="preserve"> </w:t>
      </w:r>
      <w:r w:rsidRPr="00095BAB">
        <w:rPr>
          <w:lang w:val="bg-BG"/>
        </w:rPr>
        <w:t>болести като ревматоиден артрит, пернициозна анемия, някои форми на склеродермия, автоимунен</w:t>
      </w:r>
    </w:p>
    <w:p w14:paraId="50E7CE11" w14:textId="1C29AAD4" w:rsidR="00095BAB" w:rsidRPr="00410B65" w:rsidRDefault="00095BAB" w:rsidP="00A71168">
      <w:pPr>
        <w:numPr>
          <w:ilvl w:val="1"/>
          <w:numId w:val="366"/>
        </w:numPr>
        <w:suppressAutoHyphens/>
        <w:spacing w:after="0" w:line="240" w:lineRule="auto"/>
      </w:pPr>
      <w:r w:rsidRPr="00095BAB">
        <w:rPr>
          <w:lang w:val="bg-BG"/>
        </w:rPr>
        <w:t>хроничен тиреоидит.</w:t>
      </w:r>
    </w:p>
    <w:p w14:paraId="45ADCF08" w14:textId="11B4A37E" w:rsidR="00410B65" w:rsidRDefault="00410B65" w:rsidP="00A71168">
      <w:pPr>
        <w:numPr>
          <w:ilvl w:val="1"/>
          <w:numId w:val="366"/>
        </w:numPr>
        <w:suppressAutoHyphens/>
        <w:spacing w:after="0" w:line="240" w:lineRule="auto"/>
        <w:rPr>
          <w:lang w:val="bg-BG"/>
        </w:rPr>
      </w:pPr>
      <w:r w:rsidRPr="00410B65">
        <w:rPr>
          <w:b/>
          <w:bCs/>
        </w:rPr>
        <w:t>Патогенеза:</w:t>
      </w:r>
      <w:r w:rsidRPr="00410B65">
        <w:t xml:space="preserve"> Свързва се с </w:t>
      </w:r>
      <w:r w:rsidRPr="00410B65">
        <w:rPr>
          <w:color w:val="EE0000"/>
        </w:rPr>
        <w:t>автоимунен механизъм</w:t>
      </w:r>
      <w:r w:rsidRPr="00410B65">
        <w:t xml:space="preserve">. При 95% от болните се установяват </w:t>
      </w:r>
      <w:r w:rsidRPr="00410B65">
        <w:rPr>
          <w:b/>
          <w:bCs/>
          <w:color w:val="EE0000"/>
        </w:rPr>
        <w:t xml:space="preserve">антимитохондриални </w:t>
      </w:r>
      <w:r w:rsidR="00C7262A">
        <w:rPr>
          <w:b/>
          <w:bCs/>
          <w:color w:val="EE0000"/>
        </w:rPr>
        <w:t xml:space="preserve">IgG </w:t>
      </w:r>
      <w:r w:rsidRPr="00410B65">
        <w:rPr>
          <w:b/>
          <w:bCs/>
          <w:color w:val="EE0000"/>
        </w:rPr>
        <w:t>антитела</w:t>
      </w:r>
      <w:r w:rsidRPr="00410B65">
        <w:t>.</w:t>
      </w:r>
      <w:r w:rsidR="00C7262A">
        <w:rPr>
          <w:lang w:val="bg-BG"/>
        </w:rPr>
        <w:t xml:space="preserve"> </w:t>
      </w:r>
      <w:r w:rsidR="00C7262A" w:rsidRPr="00C7262A">
        <w:rPr>
          <w:lang w:val="bg-BG"/>
        </w:rPr>
        <w:t>Автоимунният механизъм е в основата на увреждането на жлъчните</w:t>
      </w:r>
      <w:r w:rsidR="00C7262A">
        <w:rPr>
          <w:lang w:val="bg-BG"/>
        </w:rPr>
        <w:t xml:space="preserve"> </w:t>
      </w:r>
      <w:r w:rsidR="00C7262A" w:rsidRPr="00C7262A">
        <w:rPr>
          <w:lang w:val="bg-BG"/>
        </w:rPr>
        <w:t>пътища.</w:t>
      </w:r>
    </w:p>
    <w:p w14:paraId="13F2F7EA" w14:textId="2588BFEC" w:rsidR="00B7234A" w:rsidRPr="00410B65" w:rsidRDefault="00B7234A" w:rsidP="00A71168">
      <w:pPr>
        <w:numPr>
          <w:ilvl w:val="1"/>
          <w:numId w:val="366"/>
        </w:numPr>
        <w:suppressAutoHyphens/>
        <w:spacing w:after="0" w:line="240" w:lineRule="auto"/>
        <w:rPr>
          <w:lang w:val="bg-BG"/>
        </w:rPr>
      </w:pPr>
      <w:r w:rsidRPr="00B7234A">
        <w:rPr>
          <w:b/>
          <w:bCs/>
          <w:lang w:val="bg-BG"/>
        </w:rPr>
        <w:t>Патологоанатомично</w:t>
      </w:r>
      <w:r w:rsidRPr="00B7234A">
        <w:rPr>
          <w:lang w:val="bg-BG"/>
        </w:rPr>
        <w:t xml:space="preserve"> се установява хроничен, деструктивен, несупуративен холангит, последван след бавно настъпваща холестаза от деструкция на хепатоцитите и фиброза. Оформя се макро</w:t>
      </w:r>
      <w:r>
        <w:rPr>
          <w:lang w:val="bg-BG"/>
        </w:rPr>
        <w:t xml:space="preserve"> </w:t>
      </w:r>
      <w:r w:rsidRPr="00B7234A">
        <w:rPr>
          <w:lang w:val="bg-BG"/>
        </w:rPr>
        <w:t>или микронодуларна цироза</w:t>
      </w:r>
      <w:r>
        <w:rPr>
          <w:lang w:val="bg-BG"/>
        </w:rPr>
        <w:t>.</w:t>
      </w:r>
    </w:p>
    <w:p w14:paraId="37EC2E70" w14:textId="7B6A1EA8" w:rsidR="00410B65" w:rsidRPr="00235E83" w:rsidRDefault="00410B65" w:rsidP="00A71168">
      <w:pPr>
        <w:numPr>
          <w:ilvl w:val="1"/>
          <w:numId w:val="366"/>
        </w:numPr>
        <w:suppressAutoHyphens/>
        <w:spacing w:after="0" w:line="240" w:lineRule="auto"/>
      </w:pPr>
      <w:r w:rsidRPr="00410B65">
        <w:rPr>
          <w:b/>
          <w:bCs/>
        </w:rPr>
        <w:t>Клиника:</w:t>
      </w:r>
      <w:r w:rsidRPr="00410B65">
        <w:t xml:space="preserve"> Основни симптоми са </w:t>
      </w:r>
      <w:r w:rsidRPr="00410B65">
        <w:rPr>
          <w:color w:val="EE0000"/>
        </w:rPr>
        <w:t xml:space="preserve">жълтеница </w:t>
      </w:r>
      <w:r w:rsidRPr="00410B65">
        <w:t xml:space="preserve">(от тип </w:t>
      </w:r>
      <w:r w:rsidRPr="00410B65">
        <w:rPr>
          <w:i/>
          <w:iCs/>
        </w:rPr>
        <w:t>verdin icterus</w:t>
      </w:r>
      <w:r w:rsidRPr="00410B65">
        <w:t xml:space="preserve"> преминава в </w:t>
      </w:r>
      <w:r w:rsidRPr="00410B65">
        <w:rPr>
          <w:i/>
          <w:iCs/>
        </w:rPr>
        <w:t>melas icterus</w:t>
      </w:r>
      <w:r w:rsidR="007B46B2">
        <w:rPr>
          <w:i/>
          <w:iCs/>
          <w:lang w:val="bg-BG"/>
        </w:rPr>
        <w:t xml:space="preserve"> </w:t>
      </w:r>
      <w:r w:rsidR="007B46B2">
        <w:rPr>
          <w:lang w:val="bg-BG"/>
        </w:rPr>
        <w:t>в течение на месеци или години</w:t>
      </w:r>
      <w:r w:rsidRPr="00410B65">
        <w:t xml:space="preserve">), ахолични изпражнения и </w:t>
      </w:r>
      <w:r w:rsidRPr="00410B65">
        <w:rPr>
          <w:b/>
          <w:bCs/>
          <w:color w:val="EE0000"/>
        </w:rPr>
        <w:t>упорит сърбеж по кожата</w:t>
      </w:r>
      <w:r w:rsidRPr="00410B65">
        <w:t xml:space="preserve">. </w:t>
      </w:r>
      <w:r w:rsidRPr="00410B65">
        <w:rPr>
          <w:color w:val="EE0000"/>
        </w:rPr>
        <w:t>Хепато- и спленомегалия, ксантоми и ксантелазми</w:t>
      </w:r>
      <w:r w:rsidR="00235E83">
        <w:rPr>
          <w:color w:val="EE0000"/>
          <w:lang w:val="bg-BG"/>
        </w:rPr>
        <w:t xml:space="preserve"> по клепачите</w:t>
      </w:r>
      <w:r w:rsidRPr="00410B65">
        <w:t>.</w:t>
      </w:r>
    </w:p>
    <w:p w14:paraId="44DA225E" w14:textId="27D04279" w:rsidR="00235E83" w:rsidRPr="00410B65" w:rsidRDefault="00235E83" w:rsidP="00A71168">
      <w:pPr>
        <w:numPr>
          <w:ilvl w:val="1"/>
          <w:numId w:val="366"/>
        </w:numPr>
        <w:suppressAutoHyphens/>
        <w:spacing w:after="0" w:line="240" w:lineRule="auto"/>
      </w:pPr>
      <w:r w:rsidRPr="00235E83">
        <w:t xml:space="preserve">Лабораторно се установява </w:t>
      </w:r>
      <w:r w:rsidRPr="00235E83">
        <w:rPr>
          <w:color w:val="EE0000"/>
        </w:rPr>
        <w:t>холестазна жълтеница</w:t>
      </w:r>
      <w:r w:rsidRPr="00235E83">
        <w:t xml:space="preserve">, </w:t>
      </w:r>
      <w:r w:rsidRPr="00235E83">
        <w:rPr>
          <w:color w:val="EE0000"/>
        </w:rPr>
        <w:t xml:space="preserve">хиперлипидемия </w:t>
      </w:r>
      <w:r w:rsidRPr="00235E83">
        <w:t xml:space="preserve">и </w:t>
      </w:r>
      <w:r w:rsidRPr="00235E83">
        <w:rPr>
          <w:color w:val="EE0000"/>
        </w:rPr>
        <w:t>антимитохондриапн</w:t>
      </w:r>
      <w:r w:rsidRPr="00235E83">
        <w:rPr>
          <w:color w:val="EE0000"/>
          <w:lang w:val="bg-BG"/>
        </w:rPr>
        <w:t xml:space="preserve">и </w:t>
      </w:r>
      <w:r w:rsidRPr="00235E83">
        <w:rPr>
          <w:color w:val="EE0000"/>
        </w:rPr>
        <w:t>антитела</w:t>
      </w:r>
      <w:r>
        <w:rPr>
          <w:lang w:val="bg-BG"/>
        </w:rPr>
        <w:t>.</w:t>
      </w:r>
    </w:p>
    <w:p w14:paraId="7ABE51EE" w14:textId="77777777" w:rsidR="00410B65" w:rsidRPr="00410B65" w:rsidRDefault="00410B65" w:rsidP="00A71168">
      <w:pPr>
        <w:numPr>
          <w:ilvl w:val="1"/>
          <w:numId w:val="366"/>
        </w:numPr>
        <w:suppressAutoHyphens/>
        <w:spacing w:after="0" w:line="240" w:lineRule="auto"/>
      </w:pPr>
      <w:r w:rsidRPr="00410B65">
        <w:rPr>
          <w:b/>
          <w:bCs/>
        </w:rPr>
        <w:t>Прогноза:</w:t>
      </w:r>
      <w:r w:rsidRPr="00410B65">
        <w:t xml:space="preserve"> Неблагоприятна в напредналите случаи.</w:t>
      </w:r>
    </w:p>
    <w:p w14:paraId="725A1018" w14:textId="77777777" w:rsidR="00410B65" w:rsidRPr="00410B65" w:rsidRDefault="00410B65" w:rsidP="00A71168">
      <w:pPr>
        <w:numPr>
          <w:ilvl w:val="0"/>
          <w:numId w:val="366"/>
        </w:numPr>
        <w:suppressAutoHyphens/>
        <w:spacing w:after="0" w:line="240" w:lineRule="auto"/>
      </w:pPr>
      <w:r w:rsidRPr="00410B65">
        <w:rPr>
          <w:b/>
          <w:bCs/>
        </w:rPr>
        <w:t>2</w:t>
      </w:r>
      <w:r w:rsidRPr="00410B65">
        <w:rPr>
          <w:b/>
          <w:bCs/>
          <w:u w:val="single"/>
        </w:rPr>
        <w:t>. Вторична билиарна цироза</w:t>
      </w:r>
      <w:r w:rsidRPr="00410B65">
        <w:rPr>
          <w:b/>
          <w:bCs/>
        </w:rPr>
        <w:t>:</w:t>
      </w:r>
    </w:p>
    <w:p w14:paraId="042853A5" w14:textId="77777777" w:rsidR="00410B65" w:rsidRPr="00410B65" w:rsidRDefault="00410B65" w:rsidP="00A71168">
      <w:pPr>
        <w:numPr>
          <w:ilvl w:val="1"/>
          <w:numId w:val="366"/>
        </w:numPr>
        <w:suppressAutoHyphens/>
        <w:spacing w:after="0" w:line="240" w:lineRule="auto"/>
      </w:pPr>
      <w:r w:rsidRPr="00410B65">
        <w:rPr>
          <w:b/>
          <w:bCs/>
        </w:rPr>
        <w:t>Причина:</w:t>
      </w:r>
      <w:r w:rsidRPr="00410B65">
        <w:t xml:space="preserve"> </w:t>
      </w:r>
      <w:r w:rsidRPr="00410B65">
        <w:rPr>
          <w:color w:val="EE0000"/>
        </w:rPr>
        <w:t xml:space="preserve">Продължително запушване на </w:t>
      </w:r>
      <w:r w:rsidRPr="00410B65">
        <w:rPr>
          <w:b/>
          <w:bCs/>
          <w:color w:val="EE0000"/>
        </w:rPr>
        <w:t>екстрахепаталните</w:t>
      </w:r>
      <w:r w:rsidRPr="00410B65">
        <w:rPr>
          <w:color w:val="EE0000"/>
        </w:rPr>
        <w:t xml:space="preserve"> жлъчни пътища </w:t>
      </w:r>
      <w:r w:rsidRPr="00410B65">
        <w:t>(най-често от жлъчни камъни или възпаление).</w:t>
      </w:r>
    </w:p>
    <w:p w14:paraId="1A1D9C36" w14:textId="61AE29B9" w:rsidR="00410B65" w:rsidRPr="001E09DA" w:rsidRDefault="00410B65" w:rsidP="00A71168">
      <w:pPr>
        <w:numPr>
          <w:ilvl w:val="1"/>
          <w:numId w:val="366"/>
        </w:numPr>
        <w:suppressAutoHyphens/>
        <w:spacing w:after="0" w:line="240" w:lineRule="auto"/>
      </w:pPr>
      <w:r w:rsidRPr="00410B65">
        <w:rPr>
          <w:b/>
          <w:bCs/>
        </w:rPr>
        <w:t>Патогенеза:</w:t>
      </w:r>
      <w:r w:rsidRPr="00410B65">
        <w:t xml:space="preserve"> Продължителната </w:t>
      </w:r>
      <w:r w:rsidRPr="00410B65">
        <w:rPr>
          <w:color w:val="EE0000"/>
        </w:rPr>
        <w:t xml:space="preserve">холестаза </w:t>
      </w:r>
      <w:r w:rsidRPr="00410B65">
        <w:t>води до</w:t>
      </w:r>
      <w:r w:rsidR="00AF028B">
        <w:rPr>
          <w:lang w:val="bg-BG"/>
        </w:rPr>
        <w:t xml:space="preserve"> разширение на жлъчните пътища и възпаление </w:t>
      </w:r>
      <w:r w:rsidRPr="00410B65">
        <w:t xml:space="preserve"> </w:t>
      </w:r>
      <w:r w:rsidR="00AF028B">
        <w:rPr>
          <w:lang w:val="bg-BG"/>
        </w:rPr>
        <w:t>(</w:t>
      </w:r>
      <w:r w:rsidRPr="00410B65">
        <w:rPr>
          <w:color w:val="EE0000"/>
        </w:rPr>
        <w:t>холангит</w:t>
      </w:r>
      <w:r w:rsidR="00AF028B">
        <w:rPr>
          <w:color w:val="EE0000"/>
          <w:lang w:val="bg-BG"/>
        </w:rPr>
        <w:t>)</w:t>
      </w:r>
      <w:r w:rsidRPr="00410B65">
        <w:t xml:space="preserve">, </w:t>
      </w:r>
      <w:r w:rsidRPr="00410B65">
        <w:rPr>
          <w:color w:val="EE0000"/>
        </w:rPr>
        <w:t xml:space="preserve">некрози </w:t>
      </w:r>
      <w:r w:rsidRPr="00410B65">
        <w:t xml:space="preserve">и развитие на </w:t>
      </w:r>
      <w:r w:rsidRPr="00410B65">
        <w:rPr>
          <w:color w:val="EE0000"/>
        </w:rPr>
        <w:t xml:space="preserve">фиброза </w:t>
      </w:r>
      <w:r w:rsidRPr="00410B65">
        <w:t xml:space="preserve">и </w:t>
      </w:r>
      <w:r w:rsidRPr="00410B65">
        <w:rPr>
          <w:color w:val="EE0000"/>
        </w:rPr>
        <w:t>цироза</w:t>
      </w:r>
      <w:r w:rsidRPr="00410B65">
        <w:t>.</w:t>
      </w:r>
    </w:p>
    <w:p w14:paraId="4BA79843" w14:textId="13870993" w:rsidR="001E09DA" w:rsidRPr="00410B65" w:rsidRDefault="001E09DA" w:rsidP="00A71168">
      <w:pPr>
        <w:numPr>
          <w:ilvl w:val="1"/>
          <w:numId w:val="366"/>
        </w:numPr>
        <w:suppressAutoHyphens/>
        <w:spacing w:after="0" w:line="240" w:lineRule="auto"/>
      </w:pPr>
      <w:r w:rsidRPr="001E09DA">
        <w:rPr>
          <w:b/>
          <w:bCs/>
        </w:rPr>
        <w:t>Патологоанатомия</w:t>
      </w:r>
      <w:r w:rsidRPr="001E09DA">
        <w:t>. Установява се причината за обструкцията на жлъчните пътища, както и</w:t>
      </w:r>
      <w:r>
        <w:rPr>
          <w:lang w:val="bg-BG"/>
        </w:rPr>
        <w:t xml:space="preserve"> </w:t>
      </w:r>
      <w:r w:rsidRPr="001E09DA">
        <w:t>микронодуларна цироза. Макроскопски черният дроб е със зеленикав цвят.</w:t>
      </w:r>
    </w:p>
    <w:p w14:paraId="7CFE9117" w14:textId="4E7965FB" w:rsidR="00410B65" w:rsidRPr="00410B65" w:rsidRDefault="00410B65" w:rsidP="00A71168">
      <w:pPr>
        <w:numPr>
          <w:ilvl w:val="1"/>
          <w:numId w:val="366"/>
        </w:numPr>
        <w:suppressAutoHyphens/>
        <w:spacing w:after="0" w:line="240" w:lineRule="auto"/>
        <w:rPr>
          <w:lang w:val="bg-BG"/>
        </w:rPr>
      </w:pPr>
      <w:r w:rsidRPr="00410B65">
        <w:rPr>
          <w:b/>
          <w:bCs/>
        </w:rPr>
        <w:t>Клиника:</w:t>
      </w:r>
      <w:r w:rsidRPr="00410B65">
        <w:t xml:space="preserve"> Отговаря на тази при първичната билиарна цироза (</w:t>
      </w:r>
      <w:r w:rsidRPr="00410B65">
        <w:rPr>
          <w:i/>
          <w:iCs/>
        </w:rPr>
        <w:t>verdin icterus</w:t>
      </w:r>
      <w:r w:rsidRPr="00410B65">
        <w:t xml:space="preserve">, сърбеж), но може да има и </w:t>
      </w:r>
      <w:r w:rsidRPr="00410B65">
        <w:rPr>
          <w:b/>
          <w:bCs/>
          <w:color w:val="EE0000"/>
        </w:rPr>
        <w:t>жлъчни колики</w:t>
      </w:r>
      <w:r w:rsidRPr="00410B65">
        <w:t>.</w:t>
      </w:r>
      <w:r w:rsidR="001E09DA">
        <w:rPr>
          <w:lang w:val="bg-BG"/>
        </w:rPr>
        <w:t xml:space="preserve"> </w:t>
      </w:r>
      <w:r w:rsidR="001E09DA" w:rsidRPr="001E09DA">
        <w:rPr>
          <w:lang w:val="bg-BG"/>
        </w:rPr>
        <w:t>Установява се увеличен, плътен черен дроб</w:t>
      </w:r>
      <w:r w:rsidR="001E09DA">
        <w:rPr>
          <w:lang w:val="bg-BG"/>
        </w:rPr>
        <w:t xml:space="preserve"> </w:t>
      </w:r>
      <w:r w:rsidR="001E09DA" w:rsidRPr="001E09DA">
        <w:rPr>
          <w:lang w:val="bg-BG"/>
        </w:rPr>
        <w:t>при напредналите случаи се установява портална хипертония.</w:t>
      </w:r>
    </w:p>
    <w:p w14:paraId="4D111884" w14:textId="1EB27198" w:rsidR="00410B65" w:rsidRPr="00410B65" w:rsidRDefault="00410B65" w:rsidP="00A71168">
      <w:pPr>
        <w:numPr>
          <w:ilvl w:val="1"/>
          <w:numId w:val="366"/>
        </w:numPr>
        <w:suppressAutoHyphens/>
        <w:spacing w:after="0" w:line="240" w:lineRule="auto"/>
      </w:pPr>
      <w:r w:rsidRPr="00410B65">
        <w:rPr>
          <w:b/>
          <w:bCs/>
        </w:rPr>
        <w:t>Изследвания:</w:t>
      </w:r>
      <w:r w:rsidRPr="00410B65">
        <w:t xml:space="preserve"> </w:t>
      </w:r>
      <w:r w:rsidRPr="00410B65">
        <w:rPr>
          <w:color w:val="EE0000"/>
        </w:rPr>
        <w:t>Конюгирана хипербилирубинемия,</w:t>
      </w:r>
      <w:r w:rsidR="001E09DA">
        <w:rPr>
          <w:color w:val="EE0000"/>
          <w:lang w:val="bg-BG"/>
        </w:rPr>
        <w:t xml:space="preserve"> ахолия на изпражненията,</w:t>
      </w:r>
      <w:r w:rsidRPr="00410B65">
        <w:rPr>
          <w:color w:val="EE0000"/>
        </w:rPr>
        <w:t xml:space="preserve"> повишена алкална фосфатаза</w:t>
      </w:r>
      <w:r w:rsidR="00F26713">
        <w:rPr>
          <w:color w:val="EE0000"/>
          <w:lang w:val="bg-BG"/>
        </w:rPr>
        <w:t xml:space="preserve"> и умерено повишени </w:t>
      </w:r>
      <w:r w:rsidR="00F26713">
        <w:rPr>
          <w:color w:val="EE0000"/>
        </w:rPr>
        <w:t xml:space="preserve">ASAT </w:t>
      </w:r>
      <w:r w:rsidR="00F26713">
        <w:rPr>
          <w:color w:val="EE0000"/>
          <w:lang w:val="bg-BG"/>
        </w:rPr>
        <w:t xml:space="preserve">и </w:t>
      </w:r>
      <w:r w:rsidR="00F26713">
        <w:rPr>
          <w:color w:val="EE0000"/>
        </w:rPr>
        <w:t>ALAT</w:t>
      </w:r>
      <w:r w:rsidRPr="00410B65">
        <w:t xml:space="preserve">. Ехографията установява </w:t>
      </w:r>
      <w:r w:rsidRPr="00410B65">
        <w:rPr>
          <w:color w:val="EE0000"/>
        </w:rPr>
        <w:t>разширени жлъчни пътища</w:t>
      </w:r>
      <w:r w:rsidRPr="00410B65">
        <w:t>.</w:t>
      </w:r>
    </w:p>
    <w:p w14:paraId="23E64EDB" w14:textId="77777777" w:rsidR="00410B65" w:rsidRPr="00410B65" w:rsidRDefault="00410B65" w:rsidP="00A71168">
      <w:pPr>
        <w:numPr>
          <w:ilvl w:val="1"/>
          <w:numId w:val="366"/>
        </w:numPr>
        <w:suppressAutoHyphens/>
        <w:spacing w:after="0" w:line="240" w:lineRule="auto"/>
      </w:pPr>
      <w:r w:rsidRPr="00410B65">
        <w:rPr>
          <w:b/>
          <w:bCs/>
        </w:rPr>
        <w:t>Прогноза:</w:t>
      </w:r>
      <w:r w:rsidRPr="00410B65">
        <w:t xml:space="preserve"> Зависи от възможността механичната пречка да бъде отстранена.</w:t>
      </w:r>
    </w:p>
    <w:p w14:paraId="608AC4DB" w14:textId="443631C3" w:rsidR="007515F8" w:rsidRPr="00410B65" w:rsidRDefault="00E32D71" w:rsidP="00706DB1">
      <w:pPr>
        <w:suppressAutoHyphens/>
        <w:spacing w:after="0" w:line="240" w:lineRule="auto"/>
        <w:ind w:left="360"/>
      </w:pPr>
      <w:r>
        <w:t xml:space="preserve">   </w:t>
      </w:r>
    </w:p>
    <w:p w14:paraId="130A96AD" w14:textId="3EBC92EF" w:rsidR="00F26713" w:rsidRDefault="00F26713" w:rsidP="00706DB1">
      <w:pPr>
        <w:spacing w:after="0"/>
      </w:pPr>
      <w:r>
        <w:br w:type="page"/>
      </w:r>
    </w:p>
    <w:p w14:paraId="54F8597D" w14:textId="5C2F4A3B" w:rsidR="00A92B43" w:rsidRPr="00DC7D54" w:rsidRDefault="00A92B43" w:rsidP="00706DB1">
      <w:pPr>
        <w:suppressAutoHyphens/>
        <w:spacing w:after="0" w:line="240" w:lineRule="auto"/>
        <w:jc w:val="center"/>
        <w:rPr>
          <w:b/>
          <w:bCs/>
          <w:lang w:val="bg-BG"/>
        </w:rPr>
      </w:pPr>
      <w:r w:rsidRPr="00DC7D54">
        <w:rPr>
          <w:b/>
          <w:bCs/>
          <w:lang w:val="bg-BG"/>
        </w:rPr>
        <w:lastRenderedPageBreak/>
        <w:t>94. Рак на черния дроб - етиология, патогенеза, клинична картина, диагноза.</w:t>
      </w:r>
    </w:p>
    <w:p w14:paraId="542446D0" w14:textId="77777777" w:rsidR="00DC7D54" w:rsidRPr="00DC7D54" w:rsidRDefault="00DC7D54" w:rsidP="00706DB1">
      <w:pPr>
        <w:spacing w:after="0"/>
        <w:rPr>
          <w:b/>
          <w:bCs/>
        </w:rPr>
      </w:pPr>
      <w:r w:rsidRPr="00DC7D54">
        <w:rPr>
          <w:b/>
          <w:bCs/>
        </w:rPr>
        <w:t>Рак на черния дроб (Carcinoma Hepatis)</w:t>
      </w:r>
    </w:p>
    <w:p w14:paraId="0EBD6F82" w14:textId="77777777" w:rsidR="00DC7D54" w:rsidRPr="00DC7D54" w:rsidRDefault="00DC7D54" w:rsidP="00706DB1">
      <w:pPr>
        <w:spacing w:after="0"/>
      </w:pPr>
      <w:r w:rsidRPr="00DC7D54">
        <w:rPr>
          <w:b/>
          <w:bCs/>
        </w:rPr>
        <w:t>Дефиниция:</w:t>
      </w:r>
    </w:p>
    <w:p w14:paraId="146B8ED1" w14:textId="77777777" w:rsidR="00DC7D54" w:rsidRPr="00DC7D54" w:rsidRDefault="00DC7D54" w:rsidP="00A71168">
      <w:pPr>
        <w:numPr>
          <w:ilvl w:val="0"/>
          <w:numId w:val="367"/>
        </w:numPr>
        <w:spacing w:after="0"/>
      </w:pPr>
      <w:r w:rsidRPr="00DC7D54">
        <w:t xml:space="preserve">Ракът на черния дроб е предимно </w:t>
      </w:r>
      <w:r w:rsidRPr="00C247F9">
        <w:rPr>
          <w:color w:val="EE0000"/>
          <w:highlight w:val="cyan"/>
        </w:rPr>
        <w:t>хепатоцелуларен</w:t>
      </w:r>
      <w:r w:rsidRPr="00DC7D54">
        <w:rPr>
          <w:color w:val="EE0000"/>
        </w:rPr>
        <w:t xml:space="preserve"> </w:t>
      </w:r>
      <w:r w:rsidRPr="00DC7D54">
        <w:t xml:space="preserve">и </w:t>
      </w:r>
      <w:r w:rsidRPr="00C247F9">
        <w:rPr>
          <w:color w:val="EE0000"/>
          <w:highlight w:val="cyan"/>
        </w:rPr>
        <w:t>холангиоцелуларен</w:t>
      </w:r>
      <w:r w:rsidRPr="00DC7D54">
        <w:t>.</w:t>
      </w:r>
    </w:p>
    <w:p w14:paraId="7D52B16D" w14:textId="77777777" w:rsidR="00DC7D54" w:rsidRPr="00DC7D54" w:rsidRDefault="00DC7D54" w:rsidP="00A71168">
      <w:pPr>
        <w:numPr>
          <w:ilvl w:val="0"/>
          <w:numId w:val="367"/>
        </w:numPr>
        <w:spacing w:after="0"/>
        <w:rPr>
          <w:color w:val="EE0000"/>
        </w:rPr>
      </w:pPr>
      <w:r w:rsidRPr="00DC7D54">
        <w:rPr>
          <w:color w:val="EE0000"/>
        </w:rPr>
        <w:t>Най-често се предшества от чернодробна цироза или хронична HBV/HCV инфекция.</w:t>
      </w:r>
    </w:p>
    <w:p w14:paraId="686DAA11" w14:textId="299429AF" w:rsidR="00DC7D54" w:rsidRPr="00DC7D54" w:rsidRDefault="00DC7D54" w:rsidP="00A71168">
      <w:pPr>
        <w:numPr>
          <w:ilvl w:val="0"/>
          <w:numId w:val="367"/>
        </w:numPr>
        <w:spacing w:after="0"/>
      </w:pPr>
      <w:r w:rsidRPr="00DC7D54">
        <w:t xml:space="preserve">Има бърза еволюция. </w:t>
      </w:r>
      <w:r w:rsidRPr="00DC7D54">
        <w:rPr>
          <w:u w:val="single"/>
        </w:rPr>
        <w:t>Внезапното и бързопрогресиращо влошаване при цироза/хроничен хепатит обикновено е свързано с развитие на карцином</w:t>
      </w:r>
      <w:r w:rsidRPr="00DC7D54">
        <w:t>.</w:t>
      </w:r>
      <w:r w:rsidR="00411EE3">
        <w:rPr>
          <w:lang w:val="bg-BG"/>
        </w:rPr>
        <w:br/>
      </w:r>
    </w:p>
    <w:p w14:paraId="52223799" w14:textId="77777777" w:rsidR="00DC7D54" w:rsidRPr="00DC7D54" w:rsidRDefault="00DC7D54" w:rsidP="00706DB1">
      <w:pPr>
        <w:spacing w:after="0"/>
      </w:pPr>
      <w:r w:rsidRPr="00DC7D54">
        <w:rPr>
          <w:b/>
          <w:bCs/>
        </w:rPr>
        <w:t>Клиника (общ преглед):</w:t>
      </w:r>
    </w:p>
    <w:p w14:paraId="05BBD83B" w14:textId="77777777" w:rsidR="00DC7D54" w:rsidRPr="00DC7D54" w:rsidRDefault="00DC7D54" w:rsidP="00A71168">
      <w:pPr>
        <w:numPr>
          <w:ilvl w:val="0"/>
          <w:numId w:val="368"/>
        </w:numPr>
        <w:spacing w:after="0"/>
      </w:pPr>
      <w:r w:rsidRPr="00DC7D54">
        <w:rPr>
          <w:b/>
          <w:bCs/>
        </w:rPr>
        <w:t>Основни симптоми:</w:t>
      </w:r>
      <w:r w:rsidRPr="00DC7D54">
        <w:t xml:space="preserve"> </w:t>
      </w:r>
      <w:r w:rsidRPr="00DC7D54">
        <w:rPr>
          <w:color w:val="EE0000"/>
        </w:rPr>
        <w:t>Болка в дясното подребрие, изразена хепатомегалия (твърд и неравен черен дроб), фебрилитет, понякога жълтеница</w:t>
      </w:r>
      <w:r w:rsidRPr="00DC7D54">
        <w:t>.</w:t>
      </w:r>
    </w:p>
    <w:p w14:paraId="1262F547" w14:textId="340FF172" w:rsidR="00DC7D54" w:rsidRPr="00DC7D54" w:rsidRDefault="00DC7D54" w:rsidP="00A71168">
      <w:pPr>
        <w:numPr>
          <w:ilvl w:val="0"/>
          <w:numId w:val="368"/>
        </w:numPr>
        <w:spacing w:after="0"/>
      </w:pPr>
      <w:r w:rsidRPr="00DC7D54">
        <w:rPr>
          <w:color w:val="EE0000"/>
        </w:rPr>
        <w:t>Наблюдава се бърза и неблагоприятна прогресия на предшестващото чернодробно заболяване</w:t>
      </w:r>
      <w:r w:rsidRPr="00DC7D54">
        <w:t>.</w:t>
      </w:r>
      <w:r w:rsidR="00411EE3">
        <w:rPr>
          <w:lang w:val="bg-BG"/>
        </w:rPr>
        <w:br/>
      </w:r>
    </w:p>
    <w:p w14:paraId="79684DDA" w14:textId="77777777" w:rsidR="00DC7D54" w:rsidRPr="00DC7D54" w:rsidRDefault="00DC7D54" w:rsidP="00706DB1">
      <w:pPr>
        <w:spacing w:after="0"/>
      </w:pPr>
      <w:r w:rsidRPr="00DC7D54">
        <w:rPr>
          <w:b/>
          <w:bCs/>
        </w:rPr>
        <w:t>Етиология:</w:t>
      </w:r>
    </w:p>
    <w:p w14:paraId="317F92B7" w14:textId="77777777" w:rsidR="00DC7D54" w:rsidRPr="00DC7D54" w:rsidRDefault="00DC7D54" w:rsidP="00A71168">
      <w:pPr>
        <w:numPr>
          <w:ilvl w:val="0"/>
          <w:numId w:val="369"/>
        </w:numPr>
        <w:spacing w:after="0"/>
      </w:pPr>
      <w:r w:rsidRPr="00DC7D54">
        <w:t xml:space="preserve">Предшества се от </w:t>
      </w:r>
      <w:r w:rsidRPr="00DC7D54">
        <w:rPr>
          <w:color w:val="EE0000"/>
        </w:rPr>
        <w:t>хронично чернодробно заболяване</w:t>
      </w:r>
      <w:r w:rsidRPr="00DC7D54">
        <w:t>:</w:t>
      </w:r>
    </w:p>
    <w:p w14:paraId="062C4D54" w14:textId="77777777" w:rsidR="00DC7D54" w:rsidRPr="00DC7D54" w:rsidRDefault="00DC7D54" w:rsidP="00A71168">
      <w:pPr>
        <w:numPr>
          <w:ilvl w:val="1"/>
          <w:numId w:val="369"/>
        </w:numPr>
        <w:spacing w:after="0"/>
      </w:pPr>
      <w:r w:rsidRPr="00DC7D54">
        <w:t xml:space="preserve">Най-често </w:t>
      </w:r>
      <w:r w:rsidRPr="00DC7D54">
        <w:rPr>
          <w:color w:val="EE0000"/>
        </w:rPr>
        <w:t>макронодуларна</w:t>
      </w:r>
      <w:r w:rsidRPr="00DC7D54">
        <w:t xml:space="preserve">, </w:t>
      </w:r>
      <w:r w:rsidRPr="00DC7D54">
        <w:rPr>
          <w:color w:val="EE0000"/>
        </w:rPr>
        <w:t>постнекротична чернодробна цироза</w:t>
      </w:r>
      <w:r w:rsidRPr="00DC7D54">
        <w:t>.</w:t>
      </w:r>
    </w:p>
    <w:p w14:paraId="6C9F30A2" w14:textId="77777777" w:rsidR="00DC7D54" w:rsidRPr="00DC7D54" w:rsidRDefault="00DC7D54" w:rsidP="00A71168">
      <w:pPr>
        <w:numPr>
          <w:ilvl w:val="1"/>
          <w:numId w:val="369"/>
        </w:numPr>
        <w:spacing w:after="0"/>
      </w:pPr>
      <w:r w:rsidRPr="00DC7D54">
        <w:rPr>
          <w:color w:val="EE0000"/>
        </w:rPr>
        <w:t>Алкохолен черен дроб</w:t>
      </w:r>
      <w:r w:rsidRPr="00DC7D54">
        <w:t>.</w:t>
      </w:r>
    </w:p>
    <w:p w14:paraId="32199BA2" w14:textId="77777777" w:rsidR="00DC7D54" w:rsidRPr="00DC7D54" w:rsidRDefault="00DC7D54" w:rsidP="00A71168">
      <w:pPr>
        <w:numPr>
          <w:ilvl w:val="1"/>
          <w:numId w:val="369"/>
        </w:numPr>
        <w:spacing w:after="0"/>
      </w:pPr>
      <w:r w:rsidRPr="00DC7D54">
        <w:rPr>
          <w:color w:val="EE0000"/>
        </w:rPr>
        <w:t>Хронична HBV инфекция</w:t>
      </w:r>
      <w:r w:rsidRPr="00DC7D54">
        <w:t>.</w:t>
      </w:r>
    </w:p>
    <w:p w14:paraId="1B74552B" w14:textId="6F34EE51" w:rsidR="00DC7D54" w:rsidRPr="00DC7D54" w:rsidRDefault="00DC7D54" w:rsidP="00A71168">
      <w:pPr>
        <w:numPr>
          <w:ilvl w:val="1"/>
          <w:numId w:val="369"/>
        </w:numPr>
        <w:spacing w:after="0"/>
      </w:pPr>
      <w:r w:rsidRPr="00DC7D54">
        <w:rPr>
          <w:color w:val="EE0000"/>
        </w:rPr>
        <w:t>Идиопатичен хроничен хепатит</w:t>
      </w:r>
      <w:r w:rsidRPr="00DC7D54">
        <w:t>.</w:t>
      </w:r>
      <w:r w:rsidR="00AF30CD">
        <w:rPr>
          <w:lang w:val="bg-BG"/>
        </w:rPr>
        <w:br/>
      </w:r>
    </w:p>
    <w:p w14:paraId="58F418C1" w14:textId="77777777" w:rsidR="00DC7D54" w:rsidRPr="00DC7D54" w:rsidRDefault="00DC7D54" w:rsidP="00706DB1">
      <w:pPr>
        <w:spacing w:after="0"/>
      </w:pPr>
      <w:r w:rsidRPr="00DC7D54">
        <w:rPr>
          <w:b/>
          <w:bCs/>
        </w:rPr>
        <w:t>Патогенеза:</w:t>
      </w:r>
    </w:p>
    <w:p w14:paraId="27667E8E" w14:textId="77777777" w:rsidR="00DC7D54" w:rsidRPr="00DC7D54" w:rsidRDefault="00DC7D54" w:rsidP="00A71168">
      <w:pPr>
        <w:numPr>
          <w:ilvl w:val="0"/>
          <w:numId w:val="370"/>
        </w:numPr>
        <w:spacing w:after="0"/>
      </w:pPr>
      <w:r w:rsidRPr="00DC7D54">
        <w:t xml:space="preserve">В много случаи е установена </w:t>
      </w:r>
      <w:r w:rsidRPr="001D5C4B">
        <w:rPr>
          <w:color w:val="EE0000"/>
          <w:highlight w:val="cyan"/>
        </w:rPr>
        <w:t>HBV-ДНК интеграция в генома на туморните клетки</w:t>
      </w:r>
      <w:r w:rsidRPr="00DC7D54">
        <w:t>.</w:t>
      </w:r>
    </w:p>
    <w:p w14:paraId="2211CA48" w14:textId="5CA78D30" w:rsidR="00DC7D54" w:rsidRPr="00DC7D54" w:rsidRDefault="00DC7D54" w:rsidP="00A71168">
      <w:pPr>
        <w:numPr>
          <w:ilvl w:val="0"/>
          <w:numId w:val="370"/>
        </w:numPr>
        <w:spacing w:after="0"/>
      </w:pPr>
      <w:r w:rsidRPr="00DC7D54">
        <w:t xml:space="preserve">Свързва се и с </w:t>
      </w:r>
      <w:r w:rsidRPr="00DC7D54">
        <w:rPr>
          <w:color w:val="EE0000"/>
        </w:rPr>
        <w:t>дълготрайно лечение с андрогенни хормони</w:t>
      </w:r>
      <w:r w:rsidRPr="00DC7D54">
        <w:t>.</w:t>
      </w:r>
      <w:r w:rsidR="00AF30CD">
        <w:rPr>
          <w:lang w:val="bg-BG"/>
        </w:rPr>
        <w:br/>
      </w:r>
    </w:p>
    <w:p w14:paraId="1F89E494" w14:textId="77777777" w:rsidR="00DC7D54" w:rsidRPr="00DC7D54" w:rsidRDefault="00DC7D54" w:rsidP="00706DB1">
      <w:pPr>
        <w:spacing w:after="0"/>
      </w:pPr>
      <w:r w:rsidRPr="00DC7D54">
        <w:rPr>
          <w:b/>
          <w:bCs/>
        </w:rPr>
        <w:t>Патоанатомия:</w:t>
      </w:r>
    </w:p>
    <w:p w14:paraId="0812D2FE" w14:textId="77777777" w:rsidR="00DC7D54" w:rsidRPr="00DC7D54" w:rsidRDefault="00DC7D54" w:rsidP="00A71168">
      <w:pPr>
        <w:numPr>
          <w:ilvl w:val="0"/>
          <w:numId w:val="371"/>
        </w:numPr>
        <w:spacing w:after="0"/>
      </w:pPr>
      <w:r w:rsidRPr="00DC7D54">
        <w:rPr>
          <w:b/>
          <w:bCs/>
        </w:rPr>
        <w:t>Хистология:</w:t>
      </w:r>
      <w:r w:rsidRPr="00DC7D54">
        <w:t xml:space="preserve"> </w:t>
      </w:r>
      <w:r w:rsidRPr="00DC7D54">
        <w:rPr>
          <w:color w:val="EE0000"/>
          <w:u w:val="single"/>
        </w:rPr>
        <w:t>Хепатоцелуларен карцином</w:t>
      </w:r>
      <w:r w:rsidRPr="00DC7D54">
        <w:rPr>
          <w:color w:val="EE0000"/>
        </w:rPr>
        <w:t xml:space="preserve"> </w:t>
      </w:r>
      <w:r w:rsidRPr="00DC7D54">
        <w:t xml:space="preserve">(80-90%), </w:t>
      </w:r>
      <w:r w:rsidRPr="00DC7D54">
        <w:rPr>
          <w:color w:val="EE0000"/>
        </w:rPr>
        <w:t xml:space="preserve">холангиоцелуларен и смесен </w:t>
      </w:r>
      <w:r w:rsidRPr="00DC7D54">
        <w:t>(много по-редки).</w:t>
      </w:r>
    </w:p>
    <w:p w14:paraId="553509DA" w14:textId="7E77633F" w:rsidR="00DC7D54" w:rsidRPr="00DC7D54" w:rsidRDefault="00DC7D54" w:rsidP="00A71168">
      <w:pPr>
        <w:numPr>
          <w:ilvl w:val="0"/>
          <w:numId w:val="371"/>
        </w:numPr>
        <w:spacing w:after="0"/>
      </w:pPr>
      <w:r w:rsidRPr="00DC7D54">
        <w:rPr>
          <w:b/>
          <w:bCs/>
        </w:rPr>
        <w:t>Макроскопски форми:</w:t>
      </w:r>
      <w:r w:rsidRPr="00DC7D54">
        <w:t xml:space="preserve"> </w:t>
      </w:r>
      <w:r w:rsidRPr="001E07EB">
        <w:rPr>
          <w:color w:val="EE0000"/>
          <w:highlight w:val="cyan"/>
        </w:rPr>
        <w:t>Солитарен</w:t>
      </w:r>
      <w:r w:rsidRPr="001E07EB">
        <w:rPr>
          <w:highlight w:val="cyan"/>
        </w:rPr>
        <w:t xml:space="preserve">, </w:t>
      </w:r>
      <w:r w:rsidRPr="001E07EB">
        <w:rPr>
          <w:color w:val="EE0000"/>
          <w:highlight w:val="cyan"/>
        </w:rPr>
        <w:t xml:space="preserve">мултифокален </w:t>
      </w:r>
      <w:r w:rsidRPr="001E07EB">
        <w:rPr>
          <w:highlight w:val="cyan"/>
        </w:rPr>
        <w:t xml:space="preserve">(многовъзлест) и </w:t>
      </w:r>
      <w:r w:rsidRPr="001E07EB">
        <w:rPr>
          <w:color w:val="EE0000"/>
          <w:highlight w:val="cyan"/>
        </w:rPr>
        <w:t xml:space="preserve">дифузен </w:t>
      </w:r>
      <w:r w:rsidRPr="001E07EB">
        <w:rPr>
          <w:highlight w:val="cyan"/>
        </w:rPr>
        <w:t>(дребновъзлест, инфилтриращ).</w:t>
      </w:r>
      <w:r w:rsidR="00D72772">
        <w:rPr>
          <w:lang w:val="bg-BG"/>
        </w:rPr>
        <w:br/>
      </w:r>
    </w:p>
    <w:p w14:paraId="6EC7D725" w14:textId="77777777" w:rsidR="00DC7D54" w:rsidRPr="00DC7D54" w:rsidRDefault="00DC7D54" w:rsidP="00706DB1">
      <w:pPr>
        <w:spacing w:after="0"/>
      </w:pPr>
      <w:r w:rsidRPr="00DC7D54">
        <w:rPr>
          <w:b/>
          <w:bCs/>
        </w:rPr>
        <w:t>Клинична картина:</w:t>
      </w:r>
    </w:p>
    <w:p w14:paraId="03959650" w14:textId="77777777" w:rsidR="00DC7D54" w:rsidRPr="00DC7D54" w:rsidRDefault="00DC7D54" w:rsidP="00A71168">
      <w:pPr>
        <w:numPr>
          <w:ilvl w:val="0"/>
          <w:numId w:val="372"/>
        </w:numPr>
        <w:spacing w:after="0"/>
      </w:pPr>
      <w:r w:rsidRPr="00DC7D54">
        <w:t>Началото е трудно за установяване; симптомите на предшестващото заболяване се утежняват.</w:t>
      </w:r>
    </w:p>
    <w:p w14:paraId="1CB435E2" w14:textId="77777777" w:rsidR="00DC7D54" w:rsidRPr="00DC7D54" w:rsidRDefault="00DC7D54" w:rsidP="00A71168">
      <w:pPr>
        <w:numPr>
          <w:ilvl w:val="0"/>
          <w:numId w:val="372"/>
        </w:numPr>
        <w:spacing w:after="0"/>
      </w:pPr>
      <w:r w:rsidRPr="00DC7D54">
        <w:rPr>
          <w:b/>
          <w:bCs/>
        </w:rPr>
        <w:t>Обективно:</w:t>
      </w:r>
    </w:p>
    <w:p w14:paraId="4883E921" w14:textId="77777777" w:rsidR="00DC7D54" w:rsidRPr="00DC7D54" w:rsidRDefault="00DC7D54" w:rsidP="00A71168">
      <w:pPr>
        <w:numPr>
          <w:ilvl w:val="1"/>
          <w:numId w:val="372"/>
        </w:numPr>
        <w:spacing w:after="0"/>
      </w:pPr>
      <w:r w:rsidRPr="00DC7D54">
        <w:rPr>
          <w:b/>
          <w:bCs/>
          <w:color w:val="EE0000"/>
        </w:rPr>
        <w:t>Хепатомегалия</w:t>
      </w:r>
      <w:r w:rsidRPr="00DC7D54">
        <w:rPr>
          <w:b/>
          <w:bCs/>
        </w:rPr>
        <w:t>:</w:t>
      </w:r>
      <w:r w:rsidRPr="00DC7D54">
        <w:t xml:space="preserve"> </w:t>
      </w:r>
      <w:r w:rsidRPr="00DC7D54">
        <w:rPr>
          <w:color w:val="EE0000"/>
        </w:rPr>
        <w:t xml:space="preserve">Значителна, черният дроб е </w:t>
      </w:r>
      <w:r w:rsidRPr="001E07EB">
        <w:rPr>
          <w:color w:val="EE0000"/>
          <w:highlight w:val="cyan"/>
        </w:rPr>
        <w:t>твърд и неравен</w:t>
      </w:r>
      <w:r w:rsidRPr="001E07EB">
        <w:rPr>
          <w:highlight w:val="cyan"/>
        </w:rPr>
        <w:t>.</w:t>
      </w:r>
    </w:p>
    <w:p w14:paraId="07938284" w14:textId="77777777" w:rsidR="00DC7D54" w:rsidRPr="00DC7D54" w:rsidRDefault="00DC7D54" w:rsidP="00A71168">
      <w:pPr>
        <w:numPr>
          <w:ilvl w:val="1"/>
          <w:numId w:val="372"/>
        </w:numPr>
        <w:spacing w:after="0"/>
      </w:pPr>
      <w:r w:rsidRPr="00DC7D54">
        <w:rPr>
          <w:b/>
          <w:bCs/>
        </w:rPr>
        <w:t>Аускултация:</w:t>
      </w:r>
      <w:r w:rsidRPr="00DC7D54">
        <w:t xml:space="preserve"> Може да се установи </w:t>
      </w:r>
      <w:r w:rsidRPr="001E07EB">
        <w:rPr>
          <w:color w:val="EE0000"/>
          <w:highlight w:val="cyan"/>
        </w:rPr>
        <w:t>перихепатално триене и съдови шумове</w:t>
      </w:r>
      <w:r w:rsidRPr="00DC7D54">
        <w:t>.</w:t>
      </w:r>
    </w:p>
    <w:p w14:paraId="4102A82B" w14:textId="77777777" w:rsidR="00DC7D54" w:rsidRPr="00DC7D54" w:rsidRDefault="00DC7D54" w:rsidP="00A71168">
      <w:pPr>
        <w:numPr>
          <w:ilvl w:val="1"/>
          <w:numId w:val="372"/>
        </w:numPr>
        <w:spacing w:after="0"/>
      </w:pPr>
      <w:r w:rsidRPr="001E07EB">
        <w:rPr>
          <w:b/>
          <w:bCs/>
          <w:color w:val="EE0000"/>
          <w:highlight w:val="cyan"/>
        </w:rPr>
        <w:t>Асцит</w:t>
      </w:r>
      <w:r w:rsidRPr="00DC7D54">
        <w:rPr>
          <w:b/>
          <w:bCs/>
        </w:rPr>
        <w:t>:</w:t>
      </w:r>
      <w:r w:rsidRPr="00DC7D54">
        <w:t xml:space="preserve"> Честа находка, </w:t>
      </w:r>
      <w:r w:rsidRPr="00DC7D54">
        <w:rPr>
          <w:color w:val="EE0000"/>
        </w:rPr>
        <w:t xml:space="preserve">нерядко е </w:t>
      </w:r>
      <w:r w:rsidRPr="001E07EB">
        <w:rPr>
          <w:color w:val="EE0000"/>
          <w:highlight w:val="cyan"/>
        </w:rPr>
        <w:t>хеморагичен</w:t>
      </w:r>
      <w:r w:rsidRPr="00DC7D54">
        <w:t>.</w:t>
      </w:r>
    </w:p>
    <w:p w14:paraId="1DFA4587" w14:textId="77777777" w:rsidR="00DC7D54" w:rsidRPr="00DC7D54" w:rsidRDefault="00DC7D54" w:rsidP="00A71168">
      <w:pPr>
        <w:numPr>
          <w:ilvl w:val="1"/>
          <w:numId w:val="372"/>
        </w:numPr>
        <w:spacing w:after="0"/>
      </w:pPr>
      <w:r w:rsidRPr="001E07EB">
        <w:rPr>
          <w:b/>
          <w:bCs/>
          <w:color w:val="EE0000"/>
          <w:highlight w:val="cyan"/>
        </w:rPr>
        <w:t>Жълтеница</w:t>
      </w:r>
      <w:r w:rsidRPr="00DC7D54">
        <w:rPr>
          <w:b/>
          <w:bCs/>
        </w:rPr>
        <w:t>:</w:t>
      </w:r>
      <w:r w:rsidRPr="00DC7D54">
        <w:t xml:space="preserve"> По-често при холангиоцелуларен карцином.</w:t>
      </w:r>
    </w:p>
    <w:p w14:paraId="2549FF98" w14:textId="45276697" w:rsidR="00DC7D54" w:rsidRPr="00DC7D54" w:rsidRDefault="00DC7D54" w:rsidP="00A71168">
      <w:pPr>
        <w:numPr>
          <w:ilvl w:val="1"/>
          <w:numId w:val="372"/>
        </w:numPr>
        <w:spacing w:after="0"/>
      </w:pPr>
      <w:r w:rsidRPr="001E07EB">
        <w:rPr>
          <w:b/>
          <w:bCs/>
          <w:color w:val="EE0000"/>
          <w:highlight w:val="cyan"/>
        </w:rPr>
        <w:t>Фебрилитет</w:t>
      </w:r>
      <w:r w:rsidRPr="00DC7D54">
        <w:rPr>
          <w:b/>
          <w:bCs/>
        </w:rPr>
        <w:t>:</w:t>
      </w:r>
      <w:r w:rsidRPr="00DC7D54">
        <w:t xml:space="preserve"> Постоянен симптом, температурата може да има и септичен характер.</w:t>
      </w:r>
      <w:r w:rsidR="00D72772">
        <w:rPr>
          <w:lang w:val="bg-BG"/>
        </w:rPr>
        <w:br/>
      </w:r>
    </w:p>
    <w:p w14:paraId="22DF42DC" w14:textId="77777777" w:rsidR="00DC7D54" w:rsidRPr="00DC7D54" w:rsidRDefault="00DC7D54" w:rsidP="00706DB1">
      <w:pPr>
        <w:spacing w:after="0"/>
      </w:pPr>
      <w:r w:rsidRPr="00DC7D54">
        <w:rPr>
          <w:b/>
          <w:bCs/>
        </w:rPr>
        <w:t>Изследвания:</w:t>
      </w:r>
    </w:p>
    <w:p w14:paraId="6A14C730" w14:textId="77777777" w:rsidR="00DC7D54" w:rsidRPr="00DC7D54" w:rsidRDefault="00DC7D54" w:rsidP="00A71168">
      <w:pPr>
        <w:numPr>
          <w:ilvl w:val="0"/>
          <w:numId w:val="373"/>
        </w:numPr>
        <w:spacing w:after="0"/>
      </w:pPr>
      <w:r w:rsidRPr="00DC7D54">
        <w:rPr>
          <w:b/>
          <w:bCs/>
        </w:rPr>
        <w:lastRenderedPageBreak/>
        <w:t>Лабораторни:</w:t>
      </w:r>
    </w:p>
    <w:p w14:paraId="3A2A7167" w14:textId="77777777" w:rsidR="00DC7D54" w:rsidRPr="00DC7D54" w:rsidRDefault="00DC7D54" w:rsidP="00A71168">
      <w:pPr>
        <w:numPr>
          <w:ilvl w:val="1"/>
          <w:numId w:val="373"/>
        </w:numPr>
        <w:spacing w:after="0"/>
      </w:pPr>
      <w:r w:rsidRPr="001E07EB">
        <w:rPr>
          <w:color w:val="EE0000"/>
          <w:highlight w:val="cyan"/>
        </w:rPr>
        <w:t>Повишена алкална фосфатаза, LAP, GGTP</w:t>
      </w:r>
      <w:r w:rsidRPr="001E07EB">
        <w:rPr>
          <w:highlight w:val="cyan"/>
        </w:rPr>
        <w:t>.</w:t>
      </w:r>
    </w:p>
    <w:p w14:paraId="094D44A7" w14:textId="77777777" w:rsidR="00DC7D54" w:rsidRPr="00DC7D54" w:rsidRDefault="00DC7D54" w:rsidP="00A71168">
      <w:pPr>
        <w:numPr>
          <w:ilvl w:val="1"/>
          <w:numId w:val="373"/>
        </w:numPr>
        <w:spacing w:after="0"/>
      </w:pPr>
      <w:r w:rsidRPr="00DC7D54">
        <w:rPr>
          <w:color w:val="EE0000"/>
        </w:rPr>
        <w:t xml:space="preserve">Прогресираща </w:t>
      </w:r>
      <w:r w:rsidRPr="001E07EB">
        <w:rPr>
          <w:color w:val="EE0000"/>
          <w:highlight w:val="cyan"/>
        </w:rPr>
        <w:t>анемия</w:t>
      </w:r>
      <w:r w:rsidRPr="00DC7D54">
        <w:t>.</w:t>
      </w:r>
    </w:p>
    <w:p w14:paraId="744F720A" w14:textId="6A0A1402" w:rsidR="00DC7D54" w:rsidRPr="00DC7D54" w:rsidRDefault="001E07EB" w:rsidP="00A71168">
      <w:pPr>
        <w:numPr>
          <w:ilvl w:val="1"/>
          <w:numId w:val="373"/>
        </w:numPr>
        <w:spacing w:after="0"/>
      </w:pPr>
      <w:r>
        <w:rPr>
          <w:b/>
          <w:bCs/>
          <w:noProof/>
          <w:color w:val="EE0000"/>
          <w:u w:val="single"/>
        </w:rPr>
        <mc:AlternateContent>
          <mc:Choice Requires="wpi">
            <w:drawing>
              <wp:anchor distT="0" distB="0" distL="114300" distR="114300" simplePos="0" relativeHeight="251658241" behindDoc="0" locked="0" layoutInCell="1" allowOverlap="1" wp14:anchorId="7B81E0CF" wp14:editId="76BE1BCA">
                <wp:simplePos x="0" y="0"/>
                <wp:positionH relativeFrom="column">
                  <wp:posOffset>-481330</wp:posOffset>
                </wp:positionH>
                <wp:positionV relativeFrom="paragraph">
                  <wp:posOffset>-89535</wp:posOffset>
                </wp:positionV>
                <wp:extent cx="1329055" cy="427990"/>
                <wp:effectExtent l="38100" t="38100" r="23495" b="48260"/>
                <wp:wrapNone/>
                <wp:docPr id="142445105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1329055" cy="427990"/>
                      </w14:xfrm>
                    </w14:contentPart>
                  </a:graphicData>
                </a:graphic>
              </wp:anchor>
            </w:drawing>
          </mc:Choice>
          <mc:Fallback xmlns:arto="http://schemas.microsoft.com/office/word/2006/arto">
            <w:pict>
              <v:shapetype w14:anchorId="3038E5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8.4pt;margin-top:-7.55pt;width:105.6pt;height:34.6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">
                <v:imagedata r:id="rId11" o:title=""/>
              </v:shape>
            </w:pict>
          </mc:Fallback>
        </mc:AlternateContent>
      </w:r>
      <w:r w:rsidR="00DC7D54" w:rsidRPr="001E07EB">
        <w:rPr>
          <w:b/>
          <w:bCs/>
          <w:color w:val="EE0000"/>
          <w:highlight w:val="cyan"/>
          <w:u w:val="single"/>
        </w:rPr>
        <w:t>Положителен тест за алфа-фетопротеин (AFP)</w:t>
      </w:r>
      <w:r w:rsidR="00DC7D54" w:rsidRPr="00DC7D54">
        <w:t xml:space="preserve"> в серума е основен лабораторен белег.</w:t>
      </w:r>
    </w:p>
    <w:p w14:paraId="26D6CC64" w14:textId="77777777" w:rsidR="00DC7D54" w:rsidRPr="00DC7D54" w:rsidRDefault="00DC7D54" w:rsidP="00A71168">
      <w:pPr>
        <w:numPr>
          <w:ilvl w:val="0"/>
          <w:numId w:val="373"/>
        </w:numPr>
        <w:spacing w:after="0"/>
      </w:pPr>
      <w:r w:rsidRPr="00DC7D54">
        <w:rPr>
          <w:b/>
          <w:bCs/>
        </w:rPr>
        <w:t>Образни:</w:t>
      </w:r>
      <w:r w:rsidRPr="00DC7D54">
        <w:t xml:space="preserve"> </w:t>
      </w:r>
      <w:r w:rsidRPr="00DC7D54">
        <w:rPr>
          <w:color w:val="EE0000"/>
        </w:rPr>
        <w:t>Ехография, КТ, ЯМР, артериография</w:t>
      </w:r>
      <w:r w:rsidRPr="00DC7D54">
        <w:t>.</w:t>
      </w:r>
    </w:p>
    <w:p w14:paraId="196BDB64" w14:textId="6E05CB50" w:rsidR="00DC7D54" w:rsidRPr="00DC7D54" w:rsidRDefault="00DC7D54" w:rsidP="00A71168">
      <w:pPr>
        <w:numPr>
          <w:ilvl w:val="0"/>
          <w:numId w:val="373"/>
        </w:numPr>
        <w:spacing w:after="0"/>
      </w:pPr>
      <w:r w:rsidRPr="00DC7D54">
        <w:rPr>
          <w:b/>
          <w:bCs/>
        </w:rPr>
        <w:t>Инвазивни:</w:t>
      </w:r>
      <w:r w:rsidRPr="00DC7D54">
        <w:t xml:space="preserve"> </w:t>
      </w:r>
      <w:r w:rsidRPr="00DC7D54">
        <w:rPr>
          <w:color w:val="EE0000"/>
        </w:rPr>
        <w:t>Перкутанна или насочена биопсия</w:t>
      </w:r>
      <w:r w:rsidRPr="00DC7D54">
        <w:t>.</w:t>
      </w:r>
      <w:r w:rsidR="00DE1DA5">
        <w:rPr>
          <w:lang w:val="bg-BG"/>
        </w:rPr>
        <w:br/>
      </w:r>
    </w:p>
    <w:p w14:paraId="59CC549B" w14:textId="77777777" w:rsidR="00DC7D54" w:rsidRPr="00DC7D54" w:rsidRDefault="00DC7D54" w:rsidP="00706DB1">
      <w:pPr>
        <w:spacing w:after="0"/>
      </w:pPr>
      <w:r w:rsidRPr="00DC7D54">
        <w:rPr>
          <w:b/>
          <w:bCs/>
        </w:rPr>
        <w:t>Усложнения:</w:t>
      </w:r>
    </w:p>
    <w:p w14:paraId="0ED6B0E1" w14:textId="29C653DD" w:rsidR="00DC7D54" w:rsidRPr="00DC7D54" w:rsidRDefault="001E07EB" w:rsidP="00A71168">
      <w:pPr>
        <w:numPr>
          <w:ilvl w:val="0"/>
          <w:numId w:val="374"/>
        </w:numPr>
        <w:spacing w:after="0"/>
      </w:pPr>
      <w:r>
        <w:rPr>
          <w:noProof/>
          <w:color w:val="EE0000"/>
        </w:rPr>
        <mc:AlternateContent>
          <mc:Choice Requires="wpi">
            <w:drawing>
              <wp:anchor distT="0" distB="0" distL="114300" distR="114300" simplePos="0" relativeHeight="251658240" behindDoc="0" locked="0" layoutInCell="1" allowOverlap="1" wp14:anchorId="388C12C3" wp14:editId="5994C803">
                <wp:simplePos x="0" y="0"/>
                <wp:positionH relativeFrom="column">
                  <wp:posOffset>10040896</wp:posOffset>
                </wp:positionH>
                <wp:positionV relativeFrom="paragraph">
                  <wp:posOffset>389448</wp:posOffset>
                </wp:positionV>
                <wp:extent cx="360" cy="1800"/>
                <wp:effectExtent l="38100" t="38100" r="38100" b="36830"/>
                <wp:wrapNone/>
                <wp:docPr id="1788884417"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1800"/>
                      </w14:xfrm>
                    </w14:contentPart>
                  </a:graphicData>
                </a:graphic>
              </wp:anchor>
            </w:drawing>
          </mc:Choice>
          <mc:Fallback xmlns:arto="http://schemas.microsoft.com/office/word/2006/arto">
            <w:pict>
              <v:shape w14:anchorId="6699D08D" id="Ink 3" o:spid="_x0000_s1026" type="#_x0000_t75" style="position:absolute;margin-left:790.1pt;margin-top:30.15pt;width:1.05pt;height:1.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">
                <v:imagedata r:id="rId13" o:title=""/>
              </v:shape>
            </w:pict>
          </mc:Fallback>
        </mc:AlternateContent>
      </w:r>
      <w:r w:rsidR="00DC7D54" w:rsidRPr="00DC7D54">
        <w:rPr>
          <w:color w:val="EE0000"/>
        </w:rPr>
        <w:t>Гастроинтестинални кръвоизливи, чернодробна недостатъчност, кахексия</w:t>
      </w:r>
      <w:r w:rsidR="00DC7D54" w:rsidRPr="00DC7D54">
        <w:t>.</w:t>
      </w:r>
      <w:r w:rsidR="00DE1DA5">
        <w:rPr>
          <w:lang w:val="bg-BG"/>
        </w:rPr>
        <w:br/>
      </w:r>
    </w:p>
    <w:p w14:paraId="5D4C50CC" w14:textId="77777777" w:rsidR="00DC7D54" w:rsidRPr="00DC7D54" w:rsidRDefault="00DC7D54" w:rsidP="00706DB1">
      <w:pPr>
        <w:spacing w:after="0"/>
      </w:pPr>
      <w:r w:rsidRPr="00DC7D54">
        <w:rPr>
          <w:b/>
          <w:bCs/>
        </w:rPr>
        <w:t>Прогноза:</w:t>
      </w:r>
    </w:p>
    <w:p w14:paraId="36ED4742" w14:textId="14F6704B" w:rsidR="00DC7D54" w:rsidRPr="00DC7D54" w:rsidRDefault="00DC7D54" w:rsidP="00A71168">
      <w:pPr>
        <w:numPr>
          <w:ilvl w:val="0"/>
          <w:numId w:val="375"/>
        </w:numPr>
        <w:spacing w:after="0"/>
      </w:pPr>
      <w:r w:rsidRPr="00DC7D54">
        <w:t xml:space="preserve">Протичането е бързо, с </w:t>
      </w:r>
      <w:r w:rsidRPr="00DC7D54">
        <w:rPr>
          <w:color w:val="EE0000"/>
        </w:rPr>
        <w:t>фатален изход след 3 до 6 месеца</w:t>
      </w:r>
      <w:r w:rsidRPr="00DC7D54">
        <w:t>.</w:t>
      </w:r>
    </w:p>
    <w:p w14:paraId="2CBA83DC" w14:textId="77777777" w:rsidR="00DC7D54" w:rsidRPr="00DC7D54" w:rsidRDefault="00D83532" w:rsidP="00706DB1">
      <w:pPr>
        <w:spacing w:after="0"/>
      </w:pPr>
      <w:r>
        <w:pict w14:anchorId="6C5A02A4">
          <v:rect id="_x0000_i1048" style="width:0;height:1.5pt" o:hralign="center" o:hrstd="t" o:hr="t" fillcolor="#a0a0a0" stroked="f"/>
        </w:pict>
      </w:r>
    </w:p>
    <w:p w14:paraId="0A61543C" w14:textId="77777777" w:rsidR="00DC7D54" w:rsidRPr="00DC7D54" w:rsidRDefault="00DC7D54" w:rsidP="00706DB1">
      <w:pPr>
        <w:spacing w:after="0"/>
        <w:rPr>
          <w:b/>
          <w:bCs/>
        </w:rPr>
      </w:pPr>
      <w:r w:rsidRPr="00DC7D54">
        <w:rPr>
          <w:b/>
          <w:bCs/>
        </w:rPr>
        <w:t>Метастатични тумори на черния дроб</w:t>
      </w:r>
    </w:p>
    <w:p w14:paraId="52E935F2" w14:textId="77777777" w:rsidR="00DC7D54" w:rsidRPr="00DC7D54" w:rsidRDefault="00DC7D54" w:rsidP="00A71168">
      <w:pPr>
        <w:numPr>
          <w:ilvl w:val="0"/>
          <w:numId w:val="376"/>
        </w:numPr>
        <w:spacing w:after="0"/>
      </w:pPr>
      <w:r w:rsidRPr="00DC7D54">
        <w:rPr>
          <w:u w:val="single"/>
        </w:rPr>
        <w:t>Много по-чести от първичния рак на черния дроб</w:t>
      </w:r>
      <w:r w:rsidRPr="00DC7D54">
        <w:t>.</w:t>
      </w:r>
    </w:p>
    <w:p w14:paraId="57C76EF0" w14:textId="77777777" w:rsidR="00DC7D54" w:rsidRPr="00DC7D54" w:rsidRDefault="00DC7D54" w:rsidP="00A71168">
      <w:pPr>
        <w:numPr>
          <w:ilvl w:val="0"/>
          <w:numId w:val="376"/>
        </w:numPr>
        <w:spacing w:after="0"/>
      </w:pPr>
      <w:r w:rsidRPr="00DC7D54">
        <w:rPr>
          <w:b/>
          <w:bCs/>
        </w:rPr>
        <w:t>Път на метастазиране:</w:t>
      </w:r>
      <w:r w:rsidRPr="00DC7D54">
        <w:t xml:space="preserve"> Най-често по </w:t>
      </w:r>
      <w:r w:rsidRPr="00DC7D54">
        <w:rPr>
          <w:color w:val="EE0000"/>
        </w:rPr>
        <w:t>кръвен и лимфен пъ</w:t>
      </w:r>
      <w:r w:rsidRPr="00DC7D54">
        <w:t>т, по-рядко по съседство.</w:t>
      </w:r>
    </w:p>
    <w:p w14:paraId="18F7C7DA" w14:textId="77777777" w:rsidR="00DC7D54" w:rsidRPr="00DC7D54" w:rsidRDefault="00DC7D54" w:rsidP="00A71168">
      <w:pPr>
        <w:numPr>
          <w:ilvl w:val="0"/>
          <w:numId w:val="376"/>
        </w:numPr>
        <w:spacing w:after="0"/>
      </w:pPr>
      <w:r w:rsidRPr="00DC7D54">
        <w:rPr>
          <w:b/>
          <w:bCs/>
        </w:rPr>
        <w:t>Първични тумори:</w:t>
      </w:r>
      <w:r w:rsidRPr="00DC7D54">
        <w:t xml:space="preserve"> </w:t>
      </w:r>
      <w:r w:rsidRPr="00DC7D54">
        <w:rPr>
          <w:color w:val="EE0000"/>
        </w:rPr>
        <w:t>Най-често от гастро-интестиналния тракт, гениталиите, гърдата и белия дроб</w:t>
      </w:r>
      <w:r w:rsidRPr="00DC7D54">
        <w:t>.</w:t>
      </w:r>
    </w:p>
    <w:p w14:paraId="74BAC7CA" w14:textId="77777777" w:rsidR="00DC7D54" w:rsidRPr="00DC7D54" w:rsidRDefault="00DC7D54" w:rsidP="00A71168">
      <w:pPr>
        <w:numPr>
          <w:ilvl w:val="0"/>
          <w:numId w:val="376"/>
        </w:numPr>
        <w:spacing w:after="0"/>
      </w:pPr>
      <w:r w:rsidRPr="00DC7D54">
        <w:rPr>
          <w:b/>
          <w:bCs/>
        </w:rPr>
        <w:t>Клинична картина (три типа симптоми):</w:t>
      </w:r>
    </w:p>
    <w:p w14:paraId="3C8F892B" w14:textId="77777777" w:rsidR="00DC7D54" w:rsidRPr="00DC7D54" w:rsidRDefault="00DC7D54" w:rsidP="00A71168">
      <w:pPr>
        <w:numPr>
          <w:ilvl w:val="1"/>
          <w:numId w:val="376"/>
        </w:numPr>
        <w:spacing w:after="0"/>
      </w:pPr>
      <w:r w:rsidRPr="00DC7D54">
        <w:rPr>
          <w:color w:val="EE0000"/>
        </w:rPr>
        <w:t>Симптоми на първичния тумор</w:t>
      </w:r>
      <w:r w:rsidRPr="00DC7D54">
        <w:t>.</w:t>
      </w:r>
    </w:p>
    <w:p w14:paraId="698E08F7" w14:textId="77777777" w:rsidR="00DC7D54" w:rsidRPr="00DC7D54" w:rsidRDefault="00DC7D54" w:rsidP="00A71168">
      <w:pPr>
        <w:numPr>
          <w:ilvl w:val="1"/>
          <w:numId w:val="376"/>
        </w:numPr>
        <w:spacing w:after="0"/>
      </w:pPr>
      <w:r w:rsidRPr="00DC7D54">
        <w:rPr>
          <w:color w:val="EE0000"/>
        </w:rPr>
        <w:t>Общи симптоми на туморна интоксикация</w:t>
      </w:r>
      <w:r w:rsidRPr="00DC7D54">
        <w:t>.</w:t>
      </w:r>
    </w:p>
    <w:p w14:paraId="08FADD7A" w14:textId="77777777" w:rsidR="00DC7D54" w:rsidRPr="00DC7D54" w:rsidRDefault="00DC7D54" w:rsidP="00A71168">
      <w:pPr>
        <w:numPr>
          <w:ilvl w:val="1"/>
          <w:numId w:val="376"/>
        </w:numPr>
        <w:spacing w:after="0"/>
      </w:pPr>
      <w:r w:rsidRPr="00DC7D54">
        <w:rPr>
          <w:color w:val="EE0000"/>
        </w:rPr>
        <w:t>Симптоми от страна на черния дроб: болка, хепатомегалия, асцит</w:t>
      </w:r>
      <w:r w:rsidRPr="00DC7D54">
        <w:t>.</w:t>
      </w:r>
    </w:p>
    <w:p w14:paraId="1B0F3A75" w14:textId="77777777" w:rsidR="00DC7D54" w:rsidRPr="00DC7D54" w:rsidRDefault="00DC7D54" w:rsidP="00A71168">
      <w:pPr>
        <w:numPr>
          <w:ilvl w:val="0"/>
          <w:numId w:val="376"/>
        </w:numPr>
        <w:spacing w:after="0"/>
      </w:pPr>
      <w:r w:rsidRPr="00DC7D54">
        <w:rPr>
          <w:b/>
          <w:bCs/>
        </w:rPr>
        <w:t>Диагноза:</w:t>
      </w:r>
      <w:r w:rsidRPr="00DC7D54">
        <w:t xml:space="preserve"> Изследванията са насочени към установяване на локализацията на първичния тумор. Използват се същите методи, както при първичния рак на черния дроб.</w:t>
      </w:r>
    </w:p>
    <w:p w14:paraId="635DB5EF" w14:textId="77777777" w:rsidR="00777B48" w:rsidRDefault="00777B48" w:rsidP="00706DB1">
      <w:pPr>
        <w:spacing w:after="0"/>
        <w:rPr>
          <w:lang w:val="bg-BG"/>
        </w:rPr>
      </w:pPr>
    </w:p>
    <w:p w14:paraId="5E19A603" w14:textId="77777777" w:rsidR="009C439A" w:rsidRDefault="009C439A" w:rsidP="00706DB1">
      <w:pPr>
        <w:spacing w:after="0"/>
        <w:rPr>
          <w:lang w:val="bg-BG"/>
        </w:rPr>
      </w:pPr>
    </w:p>
    <w:p w14:paraId="177C65EA" w14:textId="1A5E8BBD" w:rsidR="009C439A" w:rsidRDefault="009C439A" w:rsidP="00706DB1">
      <w:pPr>
        <w:spacing w:after="0"/>
        <w:rPr>
          <w:lang w:val="bg-BG"/>
        </w:rPr>
      </w:pPr>
      <w:r>
        <w:rPr>
          <w:lang w:val="bg-BG"/>
        </w:rPr>
        <w:br w:type="page"/>
      </w:r>
    </w:p>
    <w:p w14:paraId="3823A14F" w14:textId="5F990B51" w:rsidR="009C439A" w:rsidRDefault="002F2146" w:rsidP="00706DB1">
      <w:pPr>
        <w:spacing w:after="0"/>
        <w:jc w:val="center"/>
        <w:rPr>
          <w:b/>
          <w:bCs/>
          <w:lang w:val="bg-BG"/>
        </w:rPr>
      </w:pPr>
      <w:r>
        <w:rPr>
          <w:b/>
          <w:bCs/>
          <w:lang w:val="bg-BG"/>
        </w:rPr>
        <w:lastRenderedPageBreak/>
        <w:t xml:space="preserve">95. </w:t>
      </w:r>
      <w:r w:rsidRPr="002F2146">
        <w:rPr>
          <w:b/>
          <w:bCs/>
          <w:lang w:val="bg-BG"/>
        </w:rPr>
        <w:t>Холелитиаза и холецистит - етиология, патогенеза, клинична картина, диагноза.</w:t>
      </w:r>
    </w:p>
    <w:p w14:paraId="76CB7EFE" w14:textId="77777777" w:rsidR="002F2146" w:rsidRPr="002F2146" w:rsidRDefault="002F2146" w:rsidP="00706DB1">
      <w:pPr>
        <w:spacing w:after="0"/>
        <w:rPr>
          <w:b/>
          <w:bCs/>
        </w:rPr>
      </w:pPr>
      <w:r w:rsidRPr="002F2146">
        <w:rPr>
          <w:b/>
          <w:bCs/>
        </w:rPr>
        <w:t>Жлъчнокаменна болест, Холелитиаза (Cholelithiasis)</w:t>
      </w:r>
    </w:p>
    <w:p w14:paraId="77D3BAF9" w14:textId="77777777" w:rsidR="002F2146" w:rsidRPr="002F2146" w:rsidRDefault="002F2146" w:rsidP="00706DB1">
      <w:pPr>
        <w:spacing w:after="0"/>
      </w:pPr>
      <w:r w:rsidRPr="002F2146">
        <w:rPr>
          <w:b/>
          <w:bCs/>
        </w:rPr>
        <w:t>Дефиниция:</w:t>
      </w:r>
    </w:p>
    <w:p w14:paraId="10B8E775" w14:textId="77777777" w:rsidR="002F2146" w:rsidRPr="002F2146" w:rsidRDefault="002F2146" w:rsidP="00A71168">
      <w:pPr>
        <w:numPr>
          <w:ilvl w:val="0"/>
          <w:numId w:val="377"/>
        </w:numPr>
        <w:spacing w:after="0"/>
      </w:pPr>
      <w:r w:rsidRPr="002F2146">
        <w:t>Разпространено заболяване на жлъчната система, което се дължи на образуване на конкременти от нормалните и патологични съставки на жлъчката.</w:t>
      </w:r>
    </w:p>
    <w:p w14:paraId="209436DE" w14:textId="48D86993" w:rsidR="002F2146" w:rsidRPr="002F2146" w:rsidRDefault="002F2146" w:rsidP="00A71168">
      <w:pPr>
        <w:numPr>
          <w:ilvl w:val="0"/>
          <w:numId w:val="377"/>
        </w:numPr>
        <w:spacing w:after="0"/>
      </w:pPr>
      <w:r w:rsidRPr="002F2146">
        <w:t>Предизвиква жлъчни колики и диспептични оплаквания.</w:t>
      </w:r>
      <w:r w:rsidR="00F56C19">
        <w:rPr>
          <w:lang w:val="bg-BG"/>
        </w:rPr>
        <w:br/>
      </w:r>
    </w:p>
    <w:p w14:paraId="7109A170" w14:textId="77777777" w:rsidR="002F2146" w:rsidRPr="002F2146" w:rsidRDefault="002F2146" w:rsidP="00706DB1">
      <w:pPr>
        <w:spacing w:after="0"/>
      </w:pPr>
      <w:r w:rsidRPr="002F2146">
        <w:rPr>
          <w:b/>
          <w:bCs/>
        </w:rPr>
        <w:t>Клиника (общ преглед):</w:t>
      </w:r>
    </w:p>
    <w:p w14:paraId="198327C5" w14:textId="77777777" w:rsidR="002F2146" w:rsidRPr="002F2146" w:rsidRDefault="002F2146" w:rsidP="00A71168">
      <w:pPr>
        <w:numPr>
          <w:ilvl w:val="0"/>
          <w:numId w:val="378"/>
        </w:numPr>
        <w:spacing w:after="0"/>
      </w:pPr>
      <w:r w:rsidRPr="002F2146">
        <w:t>Различават се три клинични форми на протичане:</w:t>
      </w:r>
    </w:p>
    <w:p w14:paraId="57998190" w14:textId="77777777" w:rsidR="002F2146" w:rsidRPr="002F2146" w:rsidRDefault="002F2146" w:rsidP="00A71168">
      <w:pPr>
        <w:numPr>
          <w:ilvl w:val="1"/>
          <w:numId w:val="378"/>
        </w:numPr>
        <w:spacing w:after="0"/>
      </w:pPr>
      <w:r w:rsidRPr="002F2146">
        <w:t>Безсимптомна.</w:t>
      </w:r>
    </w:p>
    <w:p w14:paraId="370C58B7" w14:textId="77777777" w:rsidR="002F2146" w:rsidRPr="002F2146" w:rsidRDefault="002F2146" w:rsidP="00A71168">
      <w:pPr>
        <w:numPr>
          <w:ilvl w:val="1"/>
          <w:numId w:val="378"/>
        </w:numPr>
        <w:spacing w:after="0"/>
      </w:pPr>
      <w:r w:rsidRPr="002F2146">
        <w:t>Диспептична.</w:t>
      </w:r>
    </w:p>
    <w:p w14:paraId="6FB4316E" w14:textId="77777777" w:rsidR="002F2146" w:rsidRPr="002F2146" w:rsidRDefault="002F2146" w:rsidP="00A71168">
      <w:pPr>
        <w:numPr>
          <w:ilvl w:val="1"/>
          <w:numId w:val="378"/>
        </w:numPr>
        <w:spacing w:after="0"/>
      </w:pPr>
      <w:r w:rsidRPr="002F2146">
        <w:t>Жлъчна колика.</w:t>
      </w:r>
    </w:p>
    <w:p w14:paraId="6ED937B4" w14:textId="315707BE" w:rsidR="002F2146" w:rsidRPr="002F2146" w:rsidRDefault="002F2146" w:rsidP="00A71168">
      <w:pPr>
        <w:numPr>
          <w:ilvl w:val="0"/>
          <w:numId w:val="378"/>
        </w:numPr>
        <w:spacing w:after="0"/>
      </w:pPr>
      <w:r w:rsidRPr="002F2146">
        <w:t>Най-често се усложнява от хидропс на жлъчния мехур и хроничен холецистит.</w:t>
      </w:r>
      <w:r w:rsidR="00F56C19">
        <w:rPr>
          <w:lang w:val="bg-BG"/>
        </w:rPr>
        <w:br/>
      </w:r>
    </w:p>
    <w:p w14:paraId="1E3AE037" w14:textId="77777777" w:rsidR="002F2146" w:rsidRPr="002F2146" w:rsidRDefault="002F2146" w:rsidP="00706DB1">
      <w:pPr>
        <w:spacing w:after="0"/>
      </w:pPr>
      <w:r w:rsidRPr="002F2146">
        <w:rPr>
          <w:b/>
          <w:bCs/>
        </w:rPr>
        <w:t>Етиология и патогенеза:</w:t>
      </w:r>
    </w:p>
    <w:p w14:paraId="53B86024" w14:textId="77777777" w:rsidR="002F2146" w:rsidRPr="002F2146" w:rsidRDefault="002F2146" w:rsidP="00A71168">
      <w:pPr>
        <w:numPr>
          <w:ilvl w:val="0"/>
          <w:numId w:val="379"/>
        </w:numPr>
        <w:spacing w:after="0"/>
      </w:pPr>
      <w:r w:rsidRPr="002F2146">
        <w:rPr>
          <w:b/>
          <w:bCs/>
        </w:rPr>
        <w:t>Видове камъни:</w:t>
      </w:r>
      <w:r w:rsidRPr="002F2146">
        <w:t xml:space="preserve"> 1) </w:t>
      </w:r>
      <w:r w:rsidRPr="002F2146">
        <w:rPr>
          <w:color w:val="EE0000"/>
        </w:rPr>
        <w:t>холестеролови</w:t>
      </w:r>
      <w:r w:rsidRPr="002F2146">
        <w:t xml:space="preserve">, 2) </w:t>
      </w:r>
      <w:r w:rsidRPr="002F2146">
        <w:rPr>
          <w:color w:val="EE0000"/>
        </w:rPr>
        <w:t xml:space="preserve">пигментни </w:t>
      </w:r>
      <w:r w:rsidRPr="002F2146">
        <w:t xml:space="preserve">(съдържат </w:t>
      </w:r>
      <w:r w:rsidRPr="002F2146">
        <w:rPr>
          <w:color w:val="EE0000"/>
        </w:rPr>
        <w:t>билирубин</w:t>
      </w:r>
      <w:r w:rsidRPr="002F2146">
        <w:t xml:space="preserve">), 3) </w:t>
      </w:r>
      <w:r w:rsidRPr="002F2146">
        <w:rPr>
          <w:color w:val="EE0000"/>
        </w:rPr>
        <w:t>смесени</w:t>
      </w:r>
      <w:r w:rsidRPr="002F2146">
        <w:t>.</w:t>
      </w:r>
    </w:p>
    <w:p w14:paraId="634D2DD3" w14:textId="4C3B9BB7" w:rsidR="002F2146" w:rsidRPr="002F2146" w:rsidRDefault="002F2146" w:rsidP="00A71168">
      <w:pPr>
        <w:numPr>
          <w:ilvl w:val="0"/>
          <w:numId w:val="379"/>
        </w:numPr>
        <w:spacing w:after="0"/>
        <w:rPr>
          <w:lang w:val="bg-BG"/>
        </w:rPr>
      </w:pPr>
      <w:r w:rsidRPr="002F2146">
        <w:rPr>
          <w:b/>
          <w:bCs/>
        </w:rPr>
        <w:t>Причина за холестеролови камъни:</w:t>
      </w:r>
      <w:r w:rsidRPr="002F2146">
        <w:t xml:space="preserve"> </w:t>
      </w:r>
      <w:r w:rsidRPr="002F2146">
        <w:rPr>
          <w:color w:val="EE0000"/>
        </w:rPr>
        <w:t>Повишена секреция на холестерол в жлъчката и намалена секреция на жлъчни соли и фосфолипиди</w:t>
      </w:r>
      <w:r w:rsidRPr="002F2146">
        <w:t>.</w:t>
      </w:r>
      <w:r w:rsidR="00860372">
        <w:rPr>
          <w:lang w:val="bg-BG"/>
        </w:rPr>
        <w:br/>
      </w:r>
      <w:r w:rsidR="00860372">
        <w:t>При холелитиаза се установява увеличено</w:t>
      </w:r>
      <w:r w:rsidR="00860372">
        <w:rPr>
          <w:lang w:val="bg-BG"/>
        </w:rPr>
        <w:t xml:space="preserve"> </w:t>
      </w:r>
      <w:r w:rsidR="00860372">
        <w:t>ниво на улесняващите кристализацията фактори</w:t>
      </w:r>
      <w:r w:rsidR="00860372">
        <w:rPr>
          <w:lang w:val="bg-BG"/>
        </w:rPr>
        <w:t xml:space="preserve"> и </w:t>
      </w:r>
      <w:r w:rsidR="006C4D67" w:rsidRPr="006C4D67">
        <w:rPr>
          <w:lang w:val="bg-BG"/>
        </w:rPr>
        <w:t>понижаване нивото на потискащите кристализацията фактори, каквито са някои аполипопротеини</w:t>
      </w:r>
      <w:r w:rsidR="006C4D67">
        <w:rPr>
          <w:lang w:val="bg-BG"/>
        </w:rPr>
        <w:t>.</w:t>
      </w:r>
    </w:p>
    <w:p w14:paraId="22E3F54F" w14:textId="77744085" w:rsidR="002F2146" w:rsidRPr="0078619B" w:rsidRDefault="002F2146" w:rsidP="00A71168">
      <w:pPr>
        <w:numPr>
          <w:ilvl w:val="0"/>
          <w:numId w:val="379"/>
        </w:numPr>
        <w:spacing w:after="0"/>
      </w:pPr>
      <w:r w:rsidRPr="002F2146">
        <w:rPr>
          <w:b/>
          <w:bCs/>
        </w:rPr>
        <w:t>Прекурсор на камъните:</w:t>
      </w:r>
      <w:r w:rsidRPr="002F2146">
        <w:t xml:space="preserve"> </w:t>
      </w:r>
      <w:r w:rsidR="006C4D67">
        <w:rPr>
          <w:color w:val="EE0000"/>
          <w:lang w:val="bg-BG"/>
        </w:rPr>
        <w:t>Ж</w:t>
      </w:r>
      <w:r w:rsidR="006C4D67" w:rsidRPr="006C4D67">
        <w:rPr>
          <w:color w:val="EE0000"/>
        </w:rPr>
        <w:t>лъчна кал</w:t>
      </w:r>
      <w:r w:rsidR="006C4D67">
        <w:t xml:space="preserve">, съдържаща кристали от </w:t>
      </w:r>
      <w:r w:rsidR="006C4D67" w:rsidRPr="006C4D67">
        <w:rPr>
          <w:color w:val="EE0000"/>
        </w:rPr>
        <w:t xml:space="preserve">холестерол </w:t>
      </w:r>
      <w:r w:rsidR="006C4D67">
        <w:t xml:space="preserve">плюс </w:t>
      </w:r>
      <w:r w:rsidR="006C4D67" w:rsidRPr="006C4D67">
        <w:rPr>
          <w:color w:val="EE0000"/>
        </w:rPr>
        <w:t>лецитин</w:t>
      </w:r>
      <w:r w:rsidR="006C4D67" w:rsidRPr="006C4D67">
        <w:rPr>
          <w:color w:val="EE0000"/>
          <w:lang w:val="bg-BG"/>
        </w:rPr>
        <w:t xml:space="preserve"> </w:t>
      </w:r>
      <w:r w:rsidR="006C4D67">
        <w:t xml:space="preserve">и </w:t>
      </w:r>
      <w:r w:rsidR="006C4D67" w:rsidRPr="006C4D67">
        <w:rPr>
          <w:color w:val="EE0000"/>
        </w:rPr>
        <w:t>калциев билирубинат</w:t>
      </w:r>
      <w:r w:rsidR="006C4D67" w:rsidRPr="006C4D67">
        <w:rPr>
          <w:lang w:val="bg-BG"/>
        </w:rPr>
        <w:t>.</w:t>
      </w:r>
    </w:p>
    <w:p w14:paraId="08CDB121" w14:textId="77777777" w:rsidR="0078619B" w:rsidRPr="002F2146" w:rsidRDefault="0078619B" w:rsidP="00A71168">
      <w:pPr>
        <w:numPr>
          <w:ilvl w:val="0"/>
          <w:numId w:val="379"/>
        </w:numPr>
        <w:spacing w:after="0"/>
      </w:pPr>
      <w:r w:rsidRPr="002F2146">
        <w:rPr>
          <w:b/>
          <w:bCs/>
        </w:rPr>
        <w:t>Предразполагащи фактори:</w:t>
      </w:r>
    </w:p>
    <w:p w14:paraId="561104AC" w14:textId="77777777" w:rsidR="0078619B" w:rsidRPr="002F2146" w:rsidRDefault="0078619B" w:rsidP="00A71168">
      <w:pPr>
        <w:numPr>
          <w:ilvl w:val="1"/>
          <w:numId w:val="379"/>
        </w:numPr>
        <w:spacing w:after="0"/>
      </w:pPr>
      <w:r w:rsidRPr="002F2146">
        <w:rPr>
          <w:color w:val="EE0000"/>
        </w:rPr>
        <w:t>Обременена наследственост</w:t>
      </w:r>
      <w:r w:rsidRPr="002F2146">
        <w:t>.</w:t>
      </w:r>
    </w:p>
    <w:p w14:paraId="65ED1179" w14:textId="77777777" w:rsidR="0078619B" w:rsidRPr="002F2146" w:rsidRDefault="0078619B" w:rsidP="00A71168">
      <w:pPr>
        <w:numPr>
          <w:ilvl w:val="1"/>
          <w:numId w:val="379"/>
        </w:numPr>
        <w:spacing w:after="0"/>
      </w:pPr>
      <w:r w:rsidRPr="002F2146">
        <w:rPr>
          <w:color w:val="EE0000"/>
        </w:rPr>
        <w:t>Затлъстяване и прехранване</w:t>
      </w:r>
      <w:r w:rsidRPr="002F2146">
        <w:t>.</w:t>
      </w:r>
    </w:p>
    <w:p w14:paraId="52C44ABD" w14:textId="77777777" w:rsidR="0078619B" w:rsidRPr="002F2146" w:rsidRDefault="0078619B" w:rsidP="00A71168">
      <w:pPr>
        <w:numPr>
          <w:ilvl w:val="1"/>
          <w:numId w:val="379"/>
        </w:numPr>
        <w:spacing w:after="0"/>
      </w:pPr>
      <w:r w:rsidRPr="002F2146">
        <w:rPr>
          <w:color w:val="EE0000"/>
        </w:rPr>
        <w:t>Женски пол и бременност</w:t>
      </w:r>
      <w:r w:rsidRPr="002F2146">
        <w:t>.</w:t>
      </w:r>
    </w:p>
    <w:p w14:paraId="4F741132" w14:textId="77777777" w:rsidR="0078619B" w:rsidRPr="002F2146" w:rsidRDefault="0078619B" w:rsidP="00A71168">
      <w:pPr>
        <w:numPr>
          <w:ilvl w:val="1"/>
          <w:numId w:val="379"/>
        </w:numPr>
        <w:spacing w:after="0"/>
      </w:pPr>
      <w:r w:rsidRPr="002F2146">
        <w:rPr>
          <w:color w:val="EE0000"/>
        </w:rPr>
        <w:t>Напреднала възраст при мъжете</w:t>
      </w:r>
      <w:r w:rsidRPr="002F2146">
        <w:t>.</w:t>
      </w:r>
    </w:p>
    <w:p w14:paraId="32C49184" w14:textId="77777777" w:rsidR="0078619B" w:rsidRPr="002F2146" w:rsidRDefault="0078619B" w:rsidP="00A71168">
      <w:pPr>
        <w:numPr>
          <w:ilvl w:val="1"/>
          <w:numId w:val="379"/>
        </w:numPr>
        <w:spacing w:after="0"/>
      </w:pPr>
      <w:r w:rsidRPr="002F2146">
        <w:rPr>
          <w:color w:val="EE0000"/>
        </w:rPr>
        <w:t>Инфекция на жлъчните пътища</w:t>
      </w:r>
      <w:r w:rsidRPr="002F2146">
        <w:t>.</w:t>
      </w:r>
    </w:p>
    <w:p w14:paraId="3F3C5676" w14:textId="291BFC55" w:rsidR="0078619B" w:rsidRPr="002F2146" w:rsidRDefault="0078619B" w:rsidP="00A71168">
      <w:pPr>
        <w:numPr>
          <w:ilvl w:val="1"/>
          <w:numId w:val="379"/>
        </w:numPr>
        <w:spacing w:after="0"/>
      </w:pPr>
      <w:r w:rsidRPr="002F2146">
        <w:rPr>
          <w:color w:val="EE0000"/>
        </w:rPr>
        <w:t>Чернодробна цироза и заболявания с хемолиза</w:t>
      </w:r>
      <w:r w:rsidRPr="002F2146">
        <w:t>.</w:t>
      </w:r>
    </w:p>
    <w:p w14:paraId="1E46A2A1" w14:textId="31AC244B" w:rsidR="002F2146" w:rsidRPr="002F2146" w:rsidRDefault="002F2146" w:rsidP="00A71168">
      <w:pPr>
        <w:numPr>
          <w:ilvl w:val="0"/>
          <w:numId w:val="379"/>
        </w:numPr>
        <w:spacing w:after="0"/>
      </w:pPr>
      <w:r w:rsidRPr="002F2146">
        <w:rPr>
          <w:b/>
          <w:bCs/>
        </w:rPr>
        <w:t>Причина за пигментни камъни:</w:t>
      </w:r>
      <w:r w:rsidRPr="002F2146">
        <w:t xml:space="preserve"> </w:t>
      </w:r>
      <w:r w:rsidRPr="002F2146">
        <w:rPr>
          <w:color w:val="EE0000"/>
        </w:rPr>
        <w:t>Наличие на неконюгиран билирубин в жлъчката</w:t>
      </w:r>
      <w:r w:rsidR="006C4D67">
        <w:rPr>
          <w:color w:val="EE0000"/>
          <w:lang w:val="bg-BG"/>
        </w:rPr>
        <w:t>, който е воднонеразтворим</w:t>
      </w:r>
      <w:r w:rsidRPr="002F2146">
        <w:rPr>
          <w:color w:val="EE0000"/>
        </w:rPr>
        <w:t xml:space="preserve"> (при хемолиза, възпалителни процеси)</w:t>
      </w:r>
      <w:r w:rsidRPr="002F2146">
        <w:t>.</w:t>
      </w:r>
      <w:r w:rsidR="0078619B">
        <w:rPr>
          <w:lang w:val="bg-BG"/>
        </w:rPr>
        <w:br/>
      </w:r>
    </w:p>
    <w:p w14:paraId="1D103A73" w14:textId="77777777" w:rsidR="002F2146" w:rsidRPr="002F2146" w:rsidRDefault="002F2146" w:rsidP="00706DB1">
      <w:pPr>
        <w:spacing w:after="0"/>
      </w:pPr>
      <w:r w:rsidRPr="002F2146">
        <w:rPr>
          <w:b/>
          <w:bCs/>
        </w:rPr>
        <w:t>Клинична картина (според формата):</w:t>
      </w:r>
    </w:p>
    <w:p w14:paraId="129F0274" w14:textId="77777777" w:rsidR="002F2146" w:rsidRPr="002F2146" w:rsidRDefault="002F2146" w:rsidP="00A71168">
      <w:pPr>
        <w:numPr>
          <w:ilvl w:val="0"/>
          <w:numId w:val="380"/>
        </w:numPr>
        <w:spacing w:after="0"/>
      </w:pPr>
      <w:r w:rsidRPr="002F2146">
        <w:rPr>
          <w:b/>
          <w:bCs/>
        </w:rPr>
        <w:t>1. Безсимптомна форма:</w:t>
      </w:r>
      <w:r w:rsidRPr="002F2146">
        <w:t xml:space="preserve"> Липсват клинични оплаквания. По-често при </w:t>
      </w:r>
      <w:r w:rsidRPr="002F2146">
        <w:rPr>
          <w:color w:val="EE0000"/>
        </w:rPr>
        <w:t>диабет и мъже над 60 г.</w:t>
      </w:r>
    </w:p>
    <w:p w14:paraId="792DEA36" w14:textId="77777777" w:rsidR="002F2146" w:rsidRPr="002F2146" w:rsidRDefault="002F2146" w:rsidP="00A71168">
      <w:pPr>
        <w:numPr>
          <w:ilvl w:val="0"/>
          <w:numId w:val="380"/>
        </w:numPr>
        <w:spacing w:after="0"/>
      </w:pPr>
      <w:r w:rsidRPr="002F2146">
        <w:rPr>
          <w:b/>
          <w:bCs/>
        </w:rPr>
        <w:t>2. Диспептична форма:</w:t>
      </w:r>
    </w:p>
    <w:p w14:paraId="717F2428" w14:textId="77777777" w:rsidR="002F2146" w:rsidRPr="002F2146" w:rsidRDefault="002F2146" w:rsidP="00A71168">
      <w:pPr>
        <w:numPr>
          <w:ilvl w:val="1"/>
          <w:numId w:val="380"/>
        </w:numPr>
        <w:spacing w:after="0"/>
      </w:pPr>
      <w:r w:rsidRPr="002F2146">
        <w:rPr>
          <w:b/>
          <w:bCs/>
        </w:rPr>
        <w:t>Симптоми:</w:t>
      </w:r>
      <w:r w:rsidRPr="002F2146">
        <w:t xml:space="preserve"> </w:t>
      </w:r>
      <w:r w:rsidRPr="002F2146">
        <w:rPr>
          <w:color w:val="EE0000"/>
        </w:rPr>
        <w:t>Тежест в епигастриума и дясното подребрие (особено след тлъсти храни), оригване, флатуленция, подуване на корема</w:t>
      </w:r>
      <w:r w:rsidRPr="002F2146">
        <w:t>.</w:t>
      </w:r>
    </w:p>
    <w:p w14:paraId="359B0D31" w14:textId="77777777" w:rsidR="002F2146" w:rsidRPr="002F2146" w:rsidRDefault="002F2146" w:rsidP="00A71168">
      <w:pPr>
        <w:numPr>
          <w:ilvl w:val="1"/>
          <w:numId w:val="380"/>
        </w:numPr>
        <w:spacing w:after="0"/>
      </w:pPr>
      <w:r w:rsidRPr="002F2146">
        <w:rPr>
          <w:b/>
          <w:bCs/>
        </w:rPr>
        <w:t>Обективно:</w:t>
      </w:r>
      <w:r w:rsidRPr="002F2146">
        <w:t xml:space="preserve"> </w:t>
      </w:r>
      <w:r w:rsidRPr="002F2146">
        <w:rPr>
          <w:color w:val="EE0000"/>
        </w:rPr>
        <w:t>Може да има болезненост в дясното подребрие и положителен симптом на Murphy</w:t>
      </w:r>
      <w:r w:rsidRPr="002F2146">
        <w:t>.</w:t>
      </w:r>
    </w:p>
    <w:p w14:paraId="1855D19E" w14:textId="77777777" w:rsidR="002F2146" w:rsidRPr="002F2146" w:rsidRDefault="002F2146" w:rsidP="00A71168">
      <w:pPr>
        <w:numPr>
          <w:ilvl w:val="0"/>
          <w:numId w:val="380"/>
        </w:numPr>
        <w:spacing w:after="0"/>
      </w:pPr>
      <w:r w:rsidRPr="002F2146">
        <w:rPr>
          <w:b/>
          <w:bCs/>
        </w:rPr>
        <w:t>3. Жлъчна колика (жлъчна криза):</w:t>
      </w:r>
    </w:p>
    <w:p w14:paraId="2F575272" w14:textId="77777777" w:rsidR="002F2146" w:rsidRPr="002F2146" w:rsidRDefault="002F2146" w:rsidP="00A71168">
      <w:pPr>
        <w:numPr>
          <w:ilvl w:val="1"/>
          <w:numId w:val="380"/>
        </w:numPr>
        <w:spacing w:after="0"/>
      </w:pPr>
      <w:r w:rsidRPr="002F2146">
        <w:rPr>
          <w:b/>
          <w:bCs/>
        </w:rPr>
        <w:lastRenderedPageBreak/>
        <w:t>Причина:</w:t>
      </w:r>
      <w:r w:rsidRPr="002F2146">
        <w:t xml:space="preserve"> </w:t>
      </w:r>
      <w:r w:rsidRPr="002F2146">
        <w:rPr>
          <w:color w:val="EE0000"/>
        </w:rPr>
        <w:t xml:space="preserve">Мигриране на камък в </w:t>
      </w:r>
      <w:r w:rsidRPr="002F2146">
        <w:rPr>
          <w:i/>
          <w:iCs/>
          <w:color w:val="EE0000"/>
        </w:rPr>
        <w:t>ductus cysticus</w:t>
      </w:r>
      <w:r w:rsidRPr="002F2146">
        <w:rPr>
          <w:color w:val="EE0000"/>
        </w:rPr>
        <w:t xml:space="preserve"> и обтурацията му</w:t>
      </w:r>
      <w:r w:rsidRPr="002F2146">
        <w:t>.</w:t>
      </w:r>
    </w:p>
    <w:p w14:paraId="4402B428" w14:textId="77777777" w:rsidR="002F2146" w:rsidRPr="002F2146" w:rsidRDefault="002F2146" w:rsidP="00A71168">
      <w:pPr>
        <w:numPr>
          <w:ilvl w:val="1"/>
          <w:numId w:val="380"/>
        </w:numPr>
        <w:spacing w:after="0"/>
      </w:pPr>
      <w:r w:rsidRPr="002F2146">
        <w:rPr>
          <w:b/>
          <w:bCs/>
        </w:rPr>
        <w:t>Болка:</w:t>
      </w:r>
      <w:r w:rsidRPr="002F2146">
        <w:t xml:space="preserve"> </w:t>
      </w:r>
      <w:r w:rsidRPr="002F2146">
        <w:rPr>
          <w:color w:val="EE0000"/>
        </w:rPr>
        <w:t>Пристъпна, много силна, нетърпима, в десния горен коремен квадрант. Ирадиира към дясната скапула или интерскапуларното пространство</w:t>
      </w:r>
      <w:r w:rsidRPr="002F2146">
        <w:t>. Продължава 1 до 4 часа.</w:t>
      </w:r>
    </w:p>
    <w:p w14:paraId="36C64D15" w14:textId="77777777" w:rsidR="002F2146" w:rsidRPr="002F2146" w:rsidRDefault="002F2146" w:rsidP="00A71168">
      <w:pPr>
        <w:numPr>
          <w:ilvl w:val="1"/>
          <w:numId w:val="380"/>
        </w:numPr>
        <w:spacing w:after="0"/>
      </w:pPr>
      <w:r w:rsidRPr="002F2146">
        <w:rPr>
          <w:b/>
          <w:bCs/>
        </w:rPr>
        <w:t>Съпътстващи симптоми:</w:t>
      </w:r>
      <w:r w:rsidRPr="002F2146">
        <w:t xml:space="preserve"> </w:t>
      </w:r>
      <w:r w:rsidRPr="002F2146">
        <w:rPr>
          <w:color w:val="EE0000"/>
        </w:rPr>
        <w:t>Гадене, повръщане, флатуленция, оригване</w:t>
      </w:r>
      <w:r w:rsidRPr="002F2146">
        <w:t>.</w:t>
      </w:r>
    </w:p>
    <w:p w14:paraId="7087DD57" w14:textId="77777777" w:rsidR="002F2146" w:rsidRPr="002F2146" w:rsidRDefault="002F2146" w:rsidP="00A71168">
      <w:pPr>
        <w:numPr>
          <w:ilvl w:val="1"/>
          <w:numId w:val="380"/>
        </w:numPr>
        <w:spacing w:after="0"/>
      </w:pPr>
      <w:r w:rsidRPr="002F2146">
        <w:rPr>
          <w:b/>
          <w:bCs/>
        </w:rPr>
        <w:t>Провокация:</w:t>
      </w:r>
      <w:r w:rsidRPr="002F2146">
        <w:t xml:space="preserve"> </w:t>
      </w:r>
      <w:r w:rsidRPr="002F2146">
        <w:rPr>
          <w:color w:val="EE0000"/>
        </w:rPr>
        <w:t>Прием на обилно количество мазна и запържена храна</w:t>
      </w:r>
      <w:r w:rsidRPr="002F2146">
        <w:t>.</w:t>
      </w:r>
    </w:p>
    <w:p w14:paraId="27435415" w14:textId="33F91BCD" w:rsidR="002F2146" w:rsidRPr="002F2146" w:rsidRDefault="002F2146" w:rsidP="00A71168">
      <w:pPr>
        <w:numPr>
          <w:ilvl w:val="1"/>
          <w:numId w:val="380"/>
        </w:numPr>
        <w:spacing w:after="0"/>
      </w:pPr>
      <w:r w:rsidRPr="002F2146">
        <w:rPr>
          <w:b/>
          <w:bCs/>
        </w:rPr>
        <w:t>Обективно:</w:t>
      </w:r>
      <w:r w:rsidRPr="002F2146">
        <w:t xml:space="preserve"> </w:t>
      </w:r>
      <w:r w:rsidRPr="002F2146">
        <w:rPr>
          <w:color w:val="EE0000"/>
        </w:rPr>
        <w:t>Болезненост при палпация в дясното подребрие. Симптомът на Murphy е положителен. Може да има субиктер</w:t>
      </w:r>
      <w:r w:rsidRPr="002F2146">
        <w:t>.</w:t>
      </w:r>
      <w:r w:rsidR="0078619B">
        <w:rPr>
          <w:lang w:val="bg-BG"/>
        </w:rPr>
        <w:br/>
      </w:r>
    </w:p>
    <w:p w14:paraId="5CFD7EAC" w14:textId="77777777" w:rsidR="002F2146" w:rsidRPr="002F2146" w:rsidRDefault="002F2146" w:rsidP="00706DB1">
      <w:pPr>
        <w:spacing w:after="0"/>
      </w:pPr>
      <w:r w:rsidRPr="002F2146">
        <w:rPr>
          <w:b/>
          <w:bCs/>
        </w:rPr>
        <w:t>Изследвания:</w:t>
      </w:r>
    </w:p>
    <w:p w14:paraId="03F16C8C" w14:textId="77777777" w:rsidR="002F2146" w:rsidRPr="002F2146" w:rsidRDefault="002F2146" w:rsidP="00A71168">
      <w:pPr>
        <w:numPr>
          <w:ilvl w:val="0"/>
          <w:numId w:val="381"/>
        </w:numPr>
        <w:spacing w:after="0"/>
      </w:pPr>
      <w:r w:rsidRPr="002F2146">
        <w:rPr>
          <w:b/>
          <w:bCs/>
          <w:color w:val="EE0000"/>
        </w:rPr>
        <w:t>Чернодробна ултрасонография</w:t>
      </w:r>
      <w:r w:rsidRPr="002F2146">
        <w:rPr>
          <w:b/>
          <w:bCs/>
        </w:rPr>
        <w:t>:</w:t>
      </w:r>
      <w:r w:rsidRPr="002F2146">
        <w:t xml:space="preserve"> </w:t>
      </w:r>
      <w:r w:rsidRPr="002F2146">
        <w:rPr>
          <w:color w:val="EE0000"/>
        </w:rPr>
        <w:t xml:space="preserve">Най-бърз и високоинформативен метод </w:t>
      </w:r>
      <w:r w:rsidRPr="002F2146">
        <w:t>(доказва камък в 95%).</w:t>
      </w:r>
    </w:p>
    <w:p w14:paraId="5FDDE517" w14:textId="77777777" w:rsidR="002F2146" w:rsidRPr="002F2146" w:rsidRDefault="002F2146" w:rsidP="00A71168">
      <w:pPr>
        <w:numPr>
          <w:ilvl w:val="0"/>
          <w:numId w:val="381"/>
        </w:numPr>
        <w:spacing w:after="0"/>
      </w:pPr>
      <w:r w:rsidRPr="002F2146">
        <w:rPr>
          <w:b/>
          <w:bCs/>
          <w:color w:val="EE0000"/>
        </w:rPr>
        <w:t>Нативна рентгенова снимка:</w:t>
      </w:r>
      <w:r w:rsidRPr="002F2146">
        <w:rPr>
          <w:color w:val="EE0000"/>
        </w:rPr>
        <w:t xml:space="preserve"> Визуализира калций-съдържащите камъни</w:t>
      </w:r>
      <w:r w:rsidRPr="002F2146">
        <w:t>.</w:t>
      </w:r>
    </w:p>
    <w:p w14:paraId="5EAA7FF7" w14:textId="76AC570B" w:rsidR="002F2146" w:rsidRPr="002F2146" w:rsidRDefault="002F2146" w:rsidP="00A71168">
      <w:pPr>
        <w:numPr>
          <w:ilvl w:val="0"/>
          <w:numId w:val="381"/>
        </w:numPr>
        <w:spacing w:after="0"/>
      </w:pPr>
      <w:r w:rsidRPr="002F2146">
        <w:rPr>
          <w:b/>
          <w:bCs/>
          <w:color w:val="EE0000"/>
        </w:rPr>
        <w:t>Орална контрастна билиграфия:</w:t>
      </w:r>
      <w:r w:rsidRPr="002F2146">
        <w:rPr>
          <w:color w:val="EE0000"/>
        </w:rPr>
        <w:t xml:space="preserve"> Дава данни и за функцията на жлъчния мехур</w:t>
      </w:r>
      <w:r w:rsidRPr="002F2146">
        <w:t>.</w:t>
      </w:r>
      <w:r w:rsidR="0078619B">
        <w:rPr>
          <w:lang w:val="bg-BG"/>
        </w:rPr>
        <w:br/>
      </w:r>
    </w:p>
    <w:p w14:paraId="4DFC140D" w14:textId="77777777" w:rsidR="002F2146" w:rsidRPr="002F2146" w:rsidRDefault="002F2146" w:rsidP="00706DB1">
      <w:pPr>
        <w:spacing w:after="0"/>
      </w:pPr>
      <w:r w:rsidRPr="002F2146">
        <w:rPr>
          <w:b/>
          <w:bCs/>
        </w:rPr>
        <w:t>Усложнения:</w:t>
      </w:r>
    </w:p>
    <w:p w14:paraId="5A9A1116" w14:textId="77777777" w:rsidR="002F2146" w:rsidRPr="002F2146" w:rsidRDefault="002F2146" w:rsidP="00A71168">
      <w:pPr>
        <w:numPr>
          <w:ilvl w:val="0"/>
          <w:numId w:val="382"/>
        </w:numPr>
        <w:spacing w:after="0"/>
      </w:pPr>
      <w:r w:rsidRPr="002F2146">
        <w:rPr>
          <w:b/>
          <w:bCs/>
          <w:color w:val="EE0000"/>
        </w:rPr>
        <w:t>Хидропс на жлъчния мехур</w:t>
      </w:r>
      <w:r w:rsidRPr="002F2146">
        <w:rPr>
          <w:b/>
          <w:bCs/>
        </w:rPr>
        <w:t>:</w:t>
      </w:r>
      <w:r w:rsidRPr="002F2146">
        <w:t xml:space="preserve"> </w:t>
      </w:r>
      <w:r w:rsidRPr="002F2146">
        <w:rPr>
          <w:u w:val="single"/>
        </w:rPr>
        <w:t xml:space="preserve">Запушване на </w:t>
      </w:r>
      <w:r w:rsidRPr="002F2146">
        <w:rPr>
          <w:i/>
          <w:iCs/>
          <w:u w:val="single"/>
        </w:rPr>
        <w:t>d. cysticus</w:t>
      </w:r>
      <w:r w:rsidRPr="002F2146">
        <w:rPr>
          <w:u w:val="single"/>
        </w:rPr>
        <w:t>, мехурът се изпълва с мукус</w:t>
      </w:r>
      <w:r w:rsidRPr="002F2146">
        <w:t>.</w:t>
      </w:r>
    </w:p>
    <w:p w14:paraId="638E5514" w14:textId="77777777" w:rsidR="002F2146" w:rsidRPr="002F2146" w:rsidRDefault="002F2146" w:rsidP="00A71168">
      <w:pPr>
        <w:numPr>
          <w:ilvl w:val="0"/>
          <w:numId w:val="382"/>
        </w:numPr>
        <w:spacing w:after="0"/>
      </w:pPr>
      <w:r w:rsidRPr="002F2146">
        <w:rPr>
          <w:b/>
          <w:bCs/>
          <w:color w:val="EE0000"/>
        </w:rPr>
        <w:t>Хроничен холецистит</w:t>
      </w:r>
      <w:r w:rsidRPr="002F2146">
        <w:rPr>
          <w:b/>
          <w:bCs/>
        </w:rPr>
        <w:t>:</w:t>
      </w:r>
      <w:r w:rsidRPr="002F2146">
        <w:t xml:space="preserve"> Обичайно усложнение.</w:t>
      </w:r>
    </w:p>
    <w:p w14:paraId="6662C32B" w14:textId="77777777" w:rsidR="002F2146" w:rsidRPr="002F2146" w:rsidRDefault="002F2146" w:rsidP="00A71168">
      <w:pPr>
        <w:numPr>
          <w:ilvl w:val="0"/>
          <w:numId w:val="382"/>
        </w:numPr>
        <w:spacing w:after="0"/>
      </w:pPr>
      <w:r w:rsidRPr="002F2146">
        <w:rPr>
          <w:b/>
          <w:bCs/>
          <w:color w:val="EE0000"/>
        </w:rPr>
        <w:t>Остър и хронично обострен холецистит</w:t>
      </w:r>
      <w:r w:rsidRPr="002F2146">
        <w:rPr>
          <w:b/>
          <w:bCs/>
        </w:rPr>
        <w:t>.</w:t>
      </w:r>
    </w:p>
    <w:p w14:paraId="75E63FD4" w14:textId="77777777" w:rsidR="002F2146" w:rsidRPr="002F2146" w:rsidRDefault="002F2146" w:rsidP="00A71168">
      <w:pPr>
        <w:numPr>
          <w:ilvl w:val="0"/>
          <w:numId w:val="382"/>
        </w:numPr>
        <w:spacing w:after="0"/>
      </w:pPr>
      <w:r w:rsidRPr="002F2146">
        <w:rPr>
          <w:b/>
          <w:bCs/>
          <w:color w:val="EE0000"/>
        </w:rPr>
        <w:t>Холедохолитиаза и механичен иктер</w:t>
      </w:r>
      <w:r w:rsidRPr="002F2146">
        <w:rPr>
          <w:b/>
          <w:bCs/>
        </w:rPr>
        <w:t>.</w:t>
      </w:r>
    </w:p>
    <w:p w14:paraId="1D2BA7D9" w14:textId="77777777" w:rsidR="002F2146" w:rsidRPr="002F2146" w:rsidRDefault="002F2146" w:rsidP="00A71168">
      <w:pPr>
        <w:numPr>
          <w:ilvl w:val="0"/>
          <w:numId w:val="382"/>
        </w:numPr>
        <w:spacing w:after="0"/>
      </w:pPr>
      <w:r w:rsidRPr="002F2146">
        <w:rPr>
          <w:b/>
          <w:bCs/>
          <w:color w:val="EE0000"/>
        </w:rPr>
        <w:t>Рак на жлъчния мехур</w:t>
      </w:r>
      <w:r w:rsidRPr="002F2146">
        <w:rPr>
          <w:b/>
          <w:bCs/>
        </w:rPr>
        <w:t>:</w:t>
      </w:r>
      <w:r w:rsidRPr="002F2146">
        <w:t xml:space="preserve"> </w:t>
      </w:r>
      <w:r w:rsidRPr="002F2146">
        <w:rPr>
          <w:u w:val="single"/>
        </w:rPr>
        <w:t>Холелитиазата се приема за преканцероза</w:t>
      </w:r>
      <w:r w:rsidRPr="002F2146">
        <w:t>, но честотата е ниска.</w:t>
      </w:r>
    </w:p>
    <w:p w14:paraId="2ED2DED0" w14:textId="77777777" w:rsidR="002F2146" w:rsidRPr="002F2146" w:rsidRDefault="002F2146" w:rsidP="00706DB1">
      <w:pPr>
        <w:spacing w:after="0"/>
      </w:pPr>
      <w:r w:rsidRPr="002F2146">
        <w:rPr>
          <w:b/>
          <w:bCs/>
        </w:rPr>
        <w:t>Прогноза:</w:t>
      </w:r>
    </w:p>
    <w:p w14:paraId="6ABAA721" w14:textId="77777777" w:rsidR="002F2146" w:rsidRPr="002F2146" w:rsidRDefault="002F2146" w:rsidP="00A71168">
      <w:pPr>
        <w:numPr>
          <w:ilvl w:val="0"/>
          <w:numId w:val="383"/>
        </w:numPr>
        <w:spacing w:after="0"/>
      </w:pPr>
      <w:r w:rsidRPr="002F2146">
        <w:t>Благоприятна при неусложнена холелитиаза. Усложненията я влошават.</w:t>
      </w:r>
    </w:p>
    <w:p w14:paraId="15AA8777" w14:textId="77777777" w:rsidR="002F2146" w:rsidRPr="002F2146" w:rsidRDefault="00D83532" w:rsidP="00706DB1">
      <w:pPr>
        <w:spacing w:after="0"/>
      </w:pPr>
      <w:r>
        <w:pict w14:anchorId="25794D94">
          <v:rect id="_x0000_i1049" style="width:0;height:1.5pt" o:hralign="center" o:hrstd="t" o:hr="t" fillcolor="#a0a0a0" stroked="f"/>
        </w:pict>
      </w:r>
    </w:p>
    <w:p w14:paraId="4A1B97FA" w14:textId="77777777" w:rsidR="002F2146" w:rsidRPr="002F2146" w:rsidRDefault="002F2146" w:rsidP="00706DB1">
      <w:pPr>
        <w:spacing w:after="0"/>
        <w:rPr>
          <w:b/>
          <w:bCs/>
        </w:rPr>
      </w:pPr>
      <w:r w:rsidRPr="002F2146">
        <w:rPr>
          <w:b/>
          <w:bCs/>
        </w:rPr>
        <w:t>Холедохолитиаза (Choledocholithiasis)</w:t>
      </w:r>
    </w:p>
    <w:p w14:paraId="1FA2310E" w14:textId="77777777" w:rsidR="002F2146" w:rsidRPr="002F2146" w:rsidRDefault="002F2146" w:rsidP="00A71168">
      <w:pPr>
        <w:numPr>
          <w:ilvl w:val="0"/>
          <w:numId w:val="384"/>
        </w:numPr>
        <w:spacing w:after="0"/>
      </w:pPr>
      <w:r w:rsidRPr="002F2146">
        <w:rPr>
          <w:b/>
          <w:bCs/>
        </w:rPr>
        <w:t>Дефиниция:</w:t>
      </w:r>
      <w:r w:rsidRPr="002F2146">
        <w:t xml:space="preserve"> </w:t>
      </w:r>
      <w:r w:rsidRPr="002F2146">
        <w:rPr>
          <w:color w:val="EE0000"/>
        </w:rPr>
        <w:t>Усложнение на жлъчно-мехурната литиаза, при което конкременти мигрират от жлъчния мехур в холедоха (</w:t>
      </w:r>
      <w:r w:rsidRPr="002F2146">
        <w:rPr>
          <w:i/>
          <w:iCs/>
          <w:color w:val="EE0000"/>
        </w:rPr>
        <w:t>ductus choledochus</w:t>
      </w:r>
      <w:r w:rsidRPr="002F2146">
        <w:rPr>
          <w:color w:val="EE0000"/>
        </w:rPr>
        <w:t>).</w:t>
      </w:r>
    </w:p>
    <w:p w14:paraId="2C40BAC2" w14:textId="77777777" w:rsidR="002F2146" w:rsidRPr="002F2146" w:rsidRDefault="002F2146" w:rsidP="00A71168">
      <w:pPr>
        <w:numPr>
          <w:ilvl w:val="0"/>
          <w:numId w:val="384"/>
        </w:numPr>
        <w:spacing w:after="0"/>
      </w:pPr>
      <w:r w:rsidRPr="002F2146">
        <w:rPr>
          <w:b/>
          <w:bCs/>
        </w:rPr>
        <w:t>Клинична картина:</w:t>
      </w:r>
    </w:p>
    <w:p w14:paraId="4A4961B1" w14:textId="77777777" w:rsidR="002F2146" w:rsidRPr="002F2146" w:rsidRDefault="002F2146" w:rsidP="00A71168">
      <w:pPr>
        <w:numPr>
          <w:ilvl w:val="1"/>
          <w:numId w:val="384"/>
        </w:numPr>
        <w:spacing w:after="0"/>
      </w:pPr>
      <w:r w:rsidRPr="002F2146">
        <w:t xml:space="preserve">При запушване на общия жлъчен проток се развива </w:t>
      </w:r>
      <w:r w:rsidRPr="002F2146">
        <w:rPr>
          <w:b/>
          <w:bCs/>
          <w:color w:val="EE0000"/>
        </w:rPr>
        <w:t>механична жълтеница</w:t>
      </w:r>
      <w:r w:rsidRPr="002F2146">
        <w:rPr>
          <w:color w:val="EE0000"/>
        </w:rPr>
        <w:t>.</w:t>
      </w:r>
    </w:p>
    <w:p w14:paraId="7C35AC7F" w14:textId="77777777" w:rsidR="002F2146" w:rsidRPr="002F2146" w:rsidRDefault="002F2146" w:rsidP="00A71168">
      <w:pPr>
        <w:numPr>
          <w:ilvl w:val="1"/>
          <w:numId w:val="384"/>
        </w:numPr>
        <w:spacing w:after="0"/>
      </w:pPr>
      <w:r w:rsidRPr="002F2146">
        <w:rPr>
          <w:color w:val="EE0000"/>
        </w:rPr>
        <w:t>Има болка в дясното подребрие и увеличен черен дроб</w:t>
      </w:r>
      <w:r w:rsidRPr="002F2146">
        <w:t>.</w:t>
      </w:r>
    </w:p>
    <w:p w14:paraId="3227853D" w14:textId="77777777" w:rsidR="002F2146" w:rsidRPr="002F2146" w:rsidRDefault="002F2146" w:rsidP="00A71168">
      <w:pPr>
        <w:numPr>
          <w:ilvl w:val="1"/>
          <w:numId w:val="384"/>
        </w:numPr>
        <w:spacing w:after="0"/>
        <w:rPr>
          <w:color w:val="EE0000"/>
        </w:rPr>
      </w:pPr>
      <w:r w:rsidRPr="002F2146">
        <w:rPr>
          <w:b/>
          <w:bCs/>
          <w:color w:val="EE0000"/>
        </w:rPr>
        <w:t>Симптомът на Courvoisier е отрицателен</w:t>
      </w:r>
      <w:r w:rsidRPr="002F2146">
        <w:rPr>
          <w:color w:val="EE0000"/>
        </w:rPr>
        <w:t xml:space="preserve"> </w:t>
      </w:r>
      <w:r w:rsidRPr="002F2146">
        <w:t>(жлъчният мехур е склерозирал от хроничен холецистит и не се палпира).</w:t>
      </w:r>
    </w:p>
    <w:p w14:paraId="312F4DCD" w14:textId="77777777" w:rsidR="002F2146" w:rsidRPr="002F2146" w:rsidRDefault="002F2146" w:rsidP="00A71168">
      <w:pPr>
        <w:numPr>
          <w:ilvl w:val="1"/>
          <w:numId w:val="384"/>
        </w:numPr>
        <w:spacing w:after="0"/>
      </w:pPr>
      <w:r w:rsidRPr="002F2146">
        <w:rPr>
          <w:color w:val="EE0000"/>
        </w:rPr>
        <w:t xml:space="preserve">Може да има повишена температура </w:t>
      </w:r>
      <w:r w:rsidRPr="002F2146">
        <w:t>(холангиохепатит).</w:t>
      </w:r>
    </w:p>
    <w:p w14:paraId="7EC886BD" w14:textId="77777777" w:rsidR="002F2146" w:rsidRPr="002F2146" w:rsidRDefault="002F2146" w:rsidP="00A71168">
      <w:pPr>
        <w:numPr>
          <w:ilvl w:val="0"/>
          <w:numId w:val="384"/>
        </w:numPr>
        <w:spacing w:after="0"/>
      </w:pPr>
      <w:r w:rsidRPr="002F2146">
        <w:rPr>
          <w:b/>
          <w:bCs/>
        </w:rPr>
        <w:t>Изследвания:</w:t>
      </w:r>
    </w:p>
    <w:p w14:paraId="6DE5F59F" w14:textId="77777777" w:rsidR="002F2146" w:rsidRPr="002F2146" w:rsidRDefault="002F2146" w:rsidP="00A71168">
      <w:pPr>
        <w:numPr>
          <w:ilvl w:val="1"/>
          <w:numId w:val="384"/>
        </w:numPr>
        <w:spacing w:after="0"/>
      </w:pPr>
      <w:r w:rsidRPr="002F2146">
        <w:rPr>
          <w:b/>
          <w:bCs/>
        </w:rPr>
        <w:t>Лабораторни:</w:t>
      </w:r>
      <w:r w:rsidRPr="002F2146">
        <w:t xml:space="preserve"> Данни за механична жълтеница (</w:t>
      </w:r>
      <w:r w:rsidRPr="002F2146">
        <w:rPr>
          <w:color w:val="EE0000"/>
        </w:rPr>
        <w:t>конюгирана хипербилирубинемия</w:t>
      </w:r>
      <w:r w:rsidRPr="002F2146">
        <w:t>).</w:t>
      </w:r>
    </w:p>
    <w:p w14:paraId="2A0CC36F" w14:textId="77777777" w:rsidR="002F2146" w:rsidRPr="002F2146" w:rsidRDefault="002F2146" w:rsidP="00A71168">
      <w:pPr>
        <w:numPr>
          <w:ilvl w:val="1"/>
          <w:numId w:val="384"/>
        </w:numPr>
        <w:spacing w:after="0"/>
      </w:pPr>
      <w:r w:rsidRPr="002F2146">
        <w:rPr>
          <w:b/>
          <w:bCs/>
          <w:color w:val="EE0000"/>
        </w:rPr>
        <w:t>Ехография</w:t>
      </w:r>
      <w:r w:rsidRPr="002F2146">
        <w:rPr>
          <w:b/>
          <w:bCs/>
        </w:rPr>
        <w:t>:</w:t>
      </w:r>
      <w:r w:rsidRPr="002F2146">
        <w:t xml:space="preserve"> Визуализира камъка и разширените жлъчни пътища.</w:t>
      </w:r>
    </w:p>
    <w:p w14:paraId="46B237BD" w14:textId="77777777" w:rsidR="002F2146" w:rsidRPr="002F2146" w:rsidRDefault="002F2146" w:rsidP="00A71168">
      <w:pPr>
        <w:numPr>
          <w:ilvl w:val="1"/>
          <w:numId w:val="384"/>
        </w:numPr>
        <w:spacing w:after="0"/>
      </w:pPr>
      <w:r w:rsidRPr="002F2146">
        <w:rPr>
          <w:b/>
          <w:bCs/>
          <w:color w:val="EE0000"/>
        </w:rPr>
        <w:t>ЕРХП (Ендоскопска ретроградна холангиопанкреатография):</w:t>
      </w:r>
      <w:r w:rsidRPr="002F2146">
        <w:rPr>
          <w:color w:val="EE0000"/>
        </w:rPr>
        <w:t xml:space="preserve"> Най-информативният метод, позволява и екстракция на камъка</w:t>
      </w:r>
      <w:r w:rsidRPr="002F2146">
        <w:t>.</w:t>
      </w:r>
    </w:p>
    <w:p w14:paraId="3E113343" w14:textId="77777777" w:rsidR="002F2146" w:rsidRPr="002F2146" w:rsidRDefault="002F2146" w:rsidP="00A71168">
      <w:pPr>
        <w:numPr>
          <w:ilvl w:val="0"/>
          <w:numId w:val="384"/>
        </w:numPr>
        <w:spacing w:after="0"/>
      </w:pPr>
      <w:r w:rsidRPr="002F2146">
        <w:rPr>
          <w:b/>
          <w:bCs/>
        </w:rPr>
        <w:t>Усложнения</w:t>
      </w:r>
      <w:r w:rsidRPr="002F2146">
        <w:rPr>
          <w:b/>
          <w:bCs/>
          <w:color w:val="EE0000"/>
        </w:rPr>
        <w:t>:</w:t>
      </w:r>
      <w:r w:rsidRPr="002F2146">
        <w:rPr>
          <w:color w:val="EE0000"/>
        </w:rPr>
        <w:t xml:space="preserve"> Склерозиращ папилит, холангиохепатит, билиарна цироза, остър/хроничен панкреатит</w:t>
      </w:r>
      <w:r w:rsidRPr="002F2146">
        <w:t>.</w:t>
      </w:r>
    </w:p>
    <w:p w14:paraId="34E876DE" w14:textId="77777777" w:rsidR="002F2146" w:rsidRPr="002F2146" w:rsidRDefault="002F2146" w:rsidP="00A71168">
      <w:pPr>
        <w:numPr>
          <w:ilvl w:val="0"/>
          <w:numId w:val="384"/>
        </w:numPr>
        <w:spacing w:after="0"/>
      </w:pPr>
      <w:r w:rsidRPr="002F2146">
        <w:rPr>
          <w:b/>
          <w:bCs/>
        </w:rPr>
        <w:t>Прогноза:</w:t>
      </w:r>
      <w:r w:rsidRPr="002F2146">
        <w:t xml:space="preserve"> Благоприятна при навременно отстраняване на камъка.</w:t>
      </w:r>
    </w:p>
    <w:p w14:paraId="55250135" w14:textId="77777777" w:rsidR="002F2146" w:rsidRPr="002F2146" w:rsidRDefault="00D83532" w:rsidP="00706DB1">
      <w:pPr>
        <w:spacing w:after="0"/>
      </w:pPr>
      <w:r>
        <w:pict w14:anchorId="39A1DEBD">
          <v:rect id="_x0000_i1050" style="width:0;height:1.5pt" o:hralign="center" o:hrstd="t" o:hr="t" fillcolor="#a0a0a0" stroked="f"/>
        </w:pict>
      </w:r>
    </w:p>
    <w:p w14:paraId="07AC30F0" w14:textId="77777777" w:rsidR="002F2146" w:rsidRPr="002F2146" w:rsidRDefault="002F2146" w:rsidP="00706DB1">
      <w:pPr>
        <w:spacing w:after="0"/>
        <w:rPr>
          <w:b/>
          <w:bCs/>
        </w:rPr>
      </w:pPr>
      <w:r w:rsidRPr="002F2146">
        <w:rPr>
          <w:b/>
          <w:bCs/>
        </w:rPr>
        <w:lastRenderedPageBreak/>
        <w:t>Остър холецистит (Cholecystitis Acuta)</w:t>
      </w:r>
    </w:p>
    <w:p w14:paraId="73DE2321" w14:textId="77777777" w:rsidR="002F2146" w:rsidRPr="002F2146" w:rsidRDefault="002F2146" w:rsidP="00A71168">
      <w:pPr>
        <w:numPr>
          <w:ilvl w:val="0"/>
          <w:numId w:val="385"/>
        </w:numPr>
        <w:spacing w:after="0"/>
      </w:pPr>
      <w:r w:rsidRPr="002F2146">
        <w:rPr>
          <w:b/>
          <w:bCs/>
        </w:rPr>
        <w:t>Дефиниция:</w:t>
      </w:r>
      <w:r w:rsidRPr="002F2146">
        <w:t xml:space="preserve"> </w:t>
      </w:r>
      <w:r w:rsidRPr="002F2146">
        <w:rPr>
          <w:color w:val="EE0000"/>
        </w:rPr>
        <w:t xml:space="preserve">Остро възпаление на жлъчния мехур, най-често свързано със запушване на </w:t>
      </w:r>
      <w:r w:rsidRPr="002F2146">
        <w:rPr>
          <w:i/>
          <w:iCs/>
          <w:color w:val="EE0000"/>
        </w:rPr>
        <w:t>d. cysticus</w:t>
      </w:r>
      <w:r w:rsidRPr="002F2146">
        <w:rPr>
          <w:color w:val="EE0000"/>
        </w:rPr>
        <w:t xml:space="preserve"> от конкремент</w:t>
      </w:r>
      <w:r w:rsidRPr="002F2146">
        <w:t>.</w:t>
      </w:r>
    </w:p>
    <w:p w14:paraId="2BF68ED1" w14:textId="77777777" w:rsidR="002F2146" w:rsidRPr="002F2146" w:rsidRDefault="002F2146" w:rsidP="00A71168">
      <w:pPr>
        <w:numPr>
          <w:ilvl w:val="0"/>
          <w:numId w:val="385"/>
        </w:numPr>
        <w:spacing w:after="0"/>
      </w:pPr>
      <w:r w:rsidRPr="002F2146">
        <w:rPr>
          <w:b/>
          <w:bCs/>
        </w:rPr>
        <w:t>Патогенеза:</w:t>
      </w:r>
      <w:r w:rsidRPr="002F2146">
        <w:t xml:space="preserve"> След обтурацията настъпва </w:t>
      </w:r>
      <w:r w:rsidRPr="002F2146">
        <w:rPr>
          <w:color w:val="EE0000"/>
        </w:rPr>
        <w:t xml:space="preserve">1) химически холецистит </w:t>
      </w:r>
      <w:r w:rsidRPr="002F2146">
        <w:t xml:space="preserve">(от задръжка на жлъчка) и </w:t>
      </w:r>
      <w:r w:rsidRPr="002F2146">
        <w:rPr>
          <w:color w:val="EE0000"/>
        </w:rPr>
        <w:t xml:space="preserve">2) бактериална инфекция </w:t>
      </w:r>
      <w:r w:rsidRPr="002F2146">
        <w:t>(</w:t>
      </w:r>
      <w:r w:rsidRPr="002F2146">
        <w:rPr>
          <w:i/>
          <w:iCs/>
        </w:rPr>
        <w:t>E. coli, Klebsiella</w:t>
      </w:r>
      <w:r w:rsidRPr="002F2146">
        <w:t xml:space="preserve"> и др.).</w:t>
      </w:r>
    </w:p>
    <w:p w14:paraId="2CD1BC12" w14:textId="77777777" w:rsidR="002F2146" w:rsidRPr="002F2146" w:rsidRDefault="002F2146" w:rsidP="00A71168">
      <w:pPr>
        <w:numPr>
          <w:ilvl w:val="0"/>
          <w:numId w:val="385"/>
        </w:numPr>
        <w:spacing w:after="0"/>
        <w:rPr>
          <w:u w:val="single"/>
        </w:rPr>
      </w:pPr>
      <w:r w:rsidRPr="002F2146">
        <w:rPr>
          <w:b/>
          <w:bCs/>
          <w:u w:val="single"/>
        </w:rPr>
        <w:t>Акалкулозен холецистит (5-10%):</w:t>
      </w:r>
      <w:r w:rsidRPr="002F2146">
        <w:rPr>
          <w:u w:val="single"/>
        </w:rPr>
        <w:t xml:space="preserve"> Свързан с променена реактивност и общи инфекции.</w:t>
      </w:r>
    </w:p>
    <w:p w14:paraId="0528D7B5" w14:textId="3BFE6C5B" w:rsidR="002F2146" w:rsidRPr="002F2146" w:rsidRDefault="002F2146" w:rsidP="00A71168">
      <w:pPr>
        <w:numPr>
          <w:ilvl w:val="0"/>
          <w:numId w:val="385"/>
        </w:numPr>
        <w:spacing w:after="0"/>
        <w:rPr>
          <w:lang w:val="bg-BG"/>
        </w:rPr>
      </w:pPr>
      <w:r w:rsidRPr="002F2146">
        <w:rPr>
          <w:b/>
          <w:bCs/>
        </w:rPr>
        <w:t>Патоанатомия:</w:t>
      </w:r>
      <w:r w:rsidRPr="002F2146">
        <w:t xml:space="preserve"> Може да бъде катарален, гноен, гангренозен</w:t>
      </w:r>
      <w:r w:rsidR="00A26F82">
        <w:rPr>
          <w:lang w:val="bg-BG"/>
        </w:rPr>
        <w:t xml:space="preserve"> </w:t>
      </w:r>
      <w:r w:rsidR="00A26F82" w:rsidRPr="00A26F82">
        <w:rPr>
          <w:lang w:val="bg-BG"/>
        </w:rPr>
        <w:t>и да се усложни от перфорация</w:t>
      </w:r>
      <w:r w:rsidR="00A26F82">
        <w:rPr>
          <w:lang w:val="bg-BG"/>
        </w:rPr>
        <w:t xml:space="preserve"> </w:t>
      </w:r>
      <w:r w:rsidR="00A26F82" w:rsidRPr="00A26F82">
        <w:rPr>
          <w:lang w:val="bg-BG"/>
        </w:rPr>
        <w:t>на мехурната стена и билиарен перитонит</w:t>
      </w:r>
    </w:p>
    <w:p w14:paraId="0AE7F414" w14:textId="77777777" w:rsidR="002F2146" w:rsidRPr="002F2146" w:rsidRDefault="002F2146" w:rsidP="00A71168">
      <w:pPr>
        <w:numPr>
          <w:ilvl w:val="0"/>
          <w:numId w:val="385"/>
        </w:numPr>
        <w:spacing w:after="0"/>
      </w:pPr>
      <w:r w:rsidRPr="002F2146">
        <w:rPr>
          <w:b/>
          <w:bCs/>
        </w:rPr>
        <w:t>Клинична картина:</w:t>
      </w:r>
    </w:p>
    <w:p w14:paraId="7F8B5504" w14:textId="77777777" w:rsidR="002F2146" w:rsidRPr="002F2146" w:rsidRDefault="002F2146" w:rsidP="00A71168">
      <w:pPr>
        <w:numPr>
          <w:ilvl w:val="1"/>
          <w:numId w:val="385"/>
        </w:numPr>
        <w:spacing w:after="0"/>
      </w:pPr>
      <w:r w:rsidRPr="002F2146">
        <w:rPr>
          <w:color w:val="EE0000"/>
        </w:rPr>
        <w:t>Най-често съпътства или последва жлъчна колика</w:t>
      </w:r>
      <w:r w:rsidRPr="002F2146">
        <w:t>.</w:t>
      </w:r>
    </w:p>
    <w:p w14:paraId="1F496BAC" w14:textId="77777777" w:rsidR="002F2146" w:rsidRPr="002F2146" w:rsidRDefault="002F2146" w:rsidP="00A71168">
      <w:pPr>
        <w:numPr>
          <w:ilvl w:val="1"/>
          <w:numId w:val="385"/>
        </w:numPr>
        <w:spacing w:after="0"/>
      </w:pPr>
      <w:r w:rsidRPr="002F2146">
        <w:rPr>
          <w:b/>
          <w:bCs/>
          <w:color w:val="EE0000"/>
        </w:rPr>
        <w:t>Болката става постоянна и силна</w:t>
      </w:r>
      <w:r w:rsidRPr="002F2146">
        <w:rPr>
          <w:color w:val="EE0000"/>
        </w:rPr>
        <w:t>, губи коликообразния си характер</w:t>
      </w:r>
      <w:r w:rsidRPr="002F2146">
        <w:t>.</w:t>
      </w:r>
    </w:p>
    <w:p w14:paraId="5EB46AA4" w14:textId="77777777" w:rsidR="002F2146" w:rsidRPr="002F2146" w:rsidRDefault="002F2146" w:rsidP="00A71168">
      <w:pPr>
        <w:numPr>
          <w:ilvl w:val="1"/>
          <w:numId w:val="385"/>
        </w:numPr>
        <w:spacing w:after="0"/>
      </w:pPr>
      <w:r w:rsidRPr="002F2146">
        <w:t xml:space="preserve">Съпровожда се от </w:t>
      </w:r>
      <w:r w:rsidRPr="002F2146">
        <w:rPr>
          <w:color w:val="EE0000"/>
        </w:rPr>
        <w:t>гадене</w:t>
      </w:r>
      <w:r w:rsidRPr="002F2146">
        <w:t xml:space="preserve">, </w:t>
      </w:r>
      <w:r w:rsidRPr="002F2146">
        <w:rPr>
          <w:color w:val="EE0000"/>
        </w:rPr>
        <w:t>повръщане</w:t>
      </w:r>
      <w:r w:rsidRPr="002F2146">
        <w:t xml:space="preserve">, </w:t>
      </w:r>
      <w:r w:rsidRPr="002F2146">
        <w:rPr>
          <w:color w:val="EE0000"/>
        </w:rPr>
        <w:t>метеоризъм</w:t>
      </w:r>
      <w:r w:rsidRPr="002F2146">
        <w:t>.</w:t>
      </w:r>
    </w:p>
    <w:p w14:paraId="4A6C0885" w14:textId="77777777" w:rsidR="002F2146" w:rsidRPr="002F2146" w:rsidRDefault="002F2146" w:rsidP="00A71168">
      <w:pPr>
        <w:numPr>
          <w:ilvl w:val="1"/>
          <w:numId w:val="385"/>
        </w:numPr>
        <w:spacing w:after="0"/>
      </w:pPr>
      <w:r w:rsidRPr="002F2146">
        <w:rPr>
          <w:b/>
          <w:bCs/>
        </w:rPr>
        <w:t>Обективно:</w:t>
      </w:r>
      <w:r w:rsidRPr="002F2146">
        <w:t xml:space="preserve"> </w:t>
      </w:r>
      <w:r w:rsidRPr="002F2146">
        <w:rPr>
          <w:color w:val="EE0000"/>
        </w:rPr>
        <w:t>Увредено общо състояние, фебрилитет, сух език. Силна палпаторна болка в дясното подребрие, положителни симптоми на Murphy и Ortner</w:t>
      </w:r>
      <w:r w:rsidRPr="002F2146">
        <w:t xml:space="preserve">. При тежки случаи има </w:t>
      </w:r>
      <w:r w:rsidRPr="002F2146">
        <w:rPr>
          <w:color w:val="EE0000"/>
        </w:rPr>
        <w:t xml:space="preserve">перитонеално дразнене </w:t>
      </w:r>
      <w:r w:rsidRPr="002F2146">
        <w:t>(мускулна ригидност, симптом на Blumberg).</w:t>
      </w:r>
    </w:p>
    <w:p w14:paraId="2D8FA238" w14:textId="77777777" w:rsidR="002F2146" w:rsidRPr="002F2146" w:rsidRDefault="002F2146" w:rsidP="00A71168">
      <w:pPr>
        <w:numPr>
          <w:ilvl w:val="0"/>
          <w:numId w:val="385"/>
        </w:numPr>
        <w:spacing w:after="0"/>
      </w:pPr>
      <w:r w:rsidRPr="002F2146">
        <w:rPr>
          <w:b/>
          <w:bCs/>
        </w:rPr>
        <w:t>Изследвания:</w:t>
      </w:r>
      <w:r w:rsidRPr="002F2146">
        <w:t xml:space="preserve"> </w:t>
      </w:r>
      <w:r w:rsidRPr="002F2146">
        <w:rPr>
          <w:color w:val="EE0000"/>
        </w:rPr>
        <w:t>Левкоцитоза с олевяване, ускорена СУЕ. Ехографията показва промени в размера и стената на жлъчния мехур</w:t>
      </w:r>
      <w:r w:rsidRPr="002F2146">
        <w:t>.</w:t>
      </w:r>
    </w:p>
    <w:p w14:paraId="7A4F1841" w14:textId="77777777" w:rsidR="002F2146" w:rsidRPr="002F2146" w:rsidRDefault="002F2146" w:rsidP="00A71168">
      <w:pPr>
        <w:numPr>
          <w:ilvl w:val="0"/>
          <w:numId w:val="385"/>
        </w:numPr>
        <w:spacing w:after="0"/>
      </w:pPr>
      <w:r w:rsidRPr="002F2146">
        <w:rPr>
          <w:b/>
          <w:bCs/>
        </w:rPr>
        <w:t>Усложнения:</w:t>
      </w:r>
      <w:r w:rsidRPr="002F2146">
        <w:t xml:space="preserve"> </w:t>
      </w:r>
      <w:r w:rsidRPr="002F2146">
        <w:rPr>
          <w:color w:val="EE0000"/>
        </w:rPr>
        <w:t>Гангрена с перфорация и перитонит, остър панкреатит, хидропс, емпием</w:t>
      </w:r>
      <w:r w:rsidRPr="002F2146">
        <w:t>.</w:t>
      </w:r>
    </w:p>
    <w:p w14:paraId="4762749E" w14:textId="77777777" w:rsidR="002F2146" w:rsidRPr="002F2146" w:rsidRDefault="002F2146" w:rsidP="00A71168">
      <w:pPr>
        <w:numPr>
          <w:ilvl w:val="0"/>
          <w:numId w:val="385"/>
        </w:numPr>
        <w:spacing w:after="0"/>
      </w:pPr>
      <w:r w:rsidRPr="002F2146">
        <w:rPr>
          <w:b/>
          <w:bCs/>
        </w:rPr>
        <w:t>Прогноза:</w:t>
      </w:r>
      <w:r w:rsidRPr="002F2146">
        <w:t xml:space="preserve"> Много сериозна при гноен и гангренозен холецистит, налага спешно оперативно лечение.</w:t>
      </w:r>
    </w:p>
    <w:p w14:paraId="2720A6BE" w14:textId="77777777" w:rsidR="002F2146" w:rsidRPr="002F2146" w:rsidRDefault="00D83532" w:rsidP="00706DB1">
      <w:pPr>
        <w:spacing w:after="0"/>
      </w:pPr>
      <w:r>
        <w:pict w14:anchorId="11EAC670">
          <v:rect id="_x0000_i1051" style="width:0;height:1.5pt" o:hralign="center" o:hrstd="t" o:hr="t" fillcolor="#a0a0a0" stroked="f"/>
        </w:pict>
      </w:r>
    </w:p>
    <w:p w14:paraId="2AA99C98" w14:textId="77777777" w:rsidR="002F2146" w:rsidRPr="002F2146" w:rsidRDefault="002F2146" w:rsidP="00706DB1">
      <w:pPr>
        <w:spacing w:after="0"/>
        <w:rPr>
          <w:b/>
          <w:bCs/>
        </w:rPr>
      </w:pPr>
      <w:r w:rsidRPr="002F2146">
        <w:rPr>
          <w:b/>
          <w:bCs/>
        </w:rPr>
        <w:t>Хроничен холецистит (Cholecystitis Chronica)</w:t>
      </w:r>
    </w:p>
    <w:p w14:paraId="47E93754" w14:textId="40F0228A" w:rsidR="002F2146" w:rsidRPr="002F2146" w:rsidRDefault="002F2146" w:rsidP="00A71168">
      <w:pPr>
        <w:numPr>
          <w:ilvl w:val="0"/>
          <w:numId w:val="386"/>
        </w:numPr>
        <w:spacing w:after="0"/>
        <w:rPr>
          <w:lang w:val="bg-BG"/>
        </w:rPr>
      </w:pPr>
      <w:r w:rsidRPr="002F2146">
        <w:rPr>
          <w:b/>
          <w:bCs/>
        </w:rPr>
        <w:t>Дефиниция:</w:t>
      </w:r>
      <w:r w:rsidRPr="002F2146">
        <w:t xml:space="preserve"> </w:t>
      </w:r>
      <w:r w:rsidRPr="002F2146">
        <w:rPr>
          <w:color w:val="EE0000"/>
        </w:rPr>
        <w:t>Почти винаги е последица на холелитиаза и остър/подостър холецистит</w:t>
      </w:r>
      <w:r w:rsidRPr="002F2146">
        <w:t>.</w:t>
      </w:r>
      <w:r w:rsidR="00032EC6">
        <w:rPr>
          <w:lang w:val="bg-BG"/>
        </w:rPr>
        <w:t xml:space="preserve"> </w:t>
      </w:r>
      <w:r w:rsidR="00032EC6" w:rsidRPr="00032EC6">
        <w:rPr>
          <w:lang w:val="bg-BG"/>
        </w:rPr>
        <w:t>Предизвиква се от механична травма от жлъчни конкременти, което създава условия за</w:t>
      </w:r>
      <w:r w:rsidR="00032EC6">
        <w:rPr>
          <w:lang w:val="bg-BG"/>
        </w:rPr>
        <w:t xml:space="preserve"> </w:t>
      </w:r>
      <w:r w:rsidR="00032EC6" w:rsidRPr="00032EC6">
        <w:rPr>
          <w:lang w:val="bg-BG"/>
        </w:rPr>
        <w:t>инфекция и мехурна увреда</w:t>
      </w:r>
      <w:r w:rsidR="00032EC6">
        <w:rPr>
          <w:lang w:val="bg-BG"/>
        </w:rPr>
        <w:t>.</w:t>
      </w:r>
    </w:p>
    <w:p w14:paraId="58FC6FA0" w14:textId="77777777" w:rsidR="002F2146" w:rsidRPr="002F2146" w:rsidRDefault="002F2146" w:rsidP="00A71168">
      <w:pPr>
        <w:numPr>
          <w:ilvl w:val="0"/>
          <w:numId w:val="386"/>
        </w:numPr>
        <w:spacing w:after="0"/>
      </w:pPr>
      <w:r w:rsidRPr="002F2146">
        <w:rPr>
          <w:b/>
          <w:bCs/>
        </w:rPr>
        <w:t>Патологоанатомия:</w:t>
      </w:r>
      <w:r w:rsidRPr="002F2146">
        <w:t xml:space="preserve"> </w:t>
      </w:r>
      <w:r w:rsidRPr="002F2146">
        <w:rPr>
          <w:color w:val="EE0000"/>
        </w:rPr>
        <w:t>Задебеляване и фиброза на стената, сбръчкване на мехура, перихолецистит</w:t>
      </w:r>
      <w:r w:rsidRPr="002F2146">
        <w:t>.</w:t>
      </w:r>
    </w:p>
    <w:p w14:paraId="67532C5B" w14:textId="77777777" w:rsidR="002F2146" w:rsidRPr="002F2146" w:rsidRDefault="002F2146" w:rsidP="00A71168">
      <w:pPr>
        <w:numPr>
          <w:ilvl w:val="0"/>
          <w:numId w:val="386"/>
        </w:numPr>
        <w:spacing w:after="0"/>
      </w:pPr>
      <w:r w:rsidRPr="002F2146">
        <w:rPr>
          <w:b/>
          <w:bCs/>
        </w:rPr>
        <w:t>Клинична картина:</w:t>
      </w:r>
    </w:p>
    <w:p w14:paraId="7CD99A16" w14:textId="77777777" w:rsidR="002F2146" w:rsidRPr="002F2146" w:rsidRDefault="002F2146" w:rsidP="00A71168">
      <w:pPr>
        <w:numPr>
          <w:ilvl w:val="1"/>
          <w:numId w:val="386"/>
        </w:numPr>
        <w:spacing w:after="0"/>
      </w:pPr>
      <w:r w:rsidRPr="002F2146">
        <w:t xml:space="preserve">Основни са </w:t>
      </w:r>
      <w:r w:rsidRPr="002F2146">
        <w:rPr>
          <w:color w:val="EE0000"/>
        </w:rPr>
        <w:t>диспептичните оплаквания (след мазна храна) и тежест/болка в дясното подребрие</w:t>
      </w:r>
      <w:r w:rsidRPr="002F2146">
        <w:t>.</w:t>
      </w:r>
    </w:p>
    <w:p w14:paraId="42F947EF" w14:textId="77777777" w:rsidR="002F2146" w:rsidRPr="002F2146" w:rsidRDefault="002F2146" w:rsidP="00A71168">
      <w:pPr>
        <w:numPr>
          <w:ilvl w:val="1"/>
          <w:numId w:val="386"/>
        </w:numPr>
        <w:spacing w:after="0"/>
      </w:pPr>
      <w:r w:rsidRPr="002F2146">
        <w:t>Протича с периоди на обостряне и затихване.</w:t>
      </w:r>
    </w:p>
    <w:p w14:paraId="70498519" w14:textId="77777777" w:rsidR="002F2146" w:rsidRPr="002F2146" w:rsidRDefault="002F2146" w:rsidP="00A71168">
      <w:pPr>
        <w:numPr>
          <w:ilvl w:val="1"/>
          <w:numId w:val="386"/>
        </w:numPr>
        <w:spacing w:after="0"/>
      </w:pPr>
      <w:r w:rsidRPr="002F2146">
        <w:t xml:space="preserve">При палпация: </w:t>
      </w:r>
      <w:r w:rsidRPr="002F2146">
        <w:rPr>
          <w:color w:val="EE0000"/>
        </w:rPr>
        <w:t>болезненост, положителни симптоми на Murphy и Ortner</w:t>
      </w:r>
      <w:r w:rsidRPr="002F2146">
        <w:t>.</w:t>
      </w:r>
    </w:p>
    <w:p w14:paraId="4F83F1CA" w14:textId="77777777" w:rsidR="002F2146" w:rsidRPr="002F2146" w:rsidRDefault="002F2146" w:rsidP="00A71168">
      <w:pPr>
        <w:numPr>
          <w:ilvl w:val="0"/>
          <w:numId w:val="386"/>
        </w:numPr>
        <w:spacing w:after="0"/>
      </w:pPr>
      <w:r w:rsidRPr="002F2146">
        <w:rPr>
          <w:b/>
          <w:bCs/>
        </w:rPr>
        <w:t>Изследвания:</w:t>
      </w:r>
      <w:r w:rsidRPr="002F2146">
        <w:t xml:space="preserve"> </w:t>
      </w:r>
      <w:r w:rsidRPr="002F2146">
        <w:rPr>
          <w:color w:val="EE0000"/>
        </w:rPr>
        <w:t>При обостряне има левкоцитоза и ускорена СУЕ. Ехографията показва промени в жлъчния мехур</w:t>
      </w:r>
      <w:r w:rsidRPr="002F2146">
        <w:t>.</w:t>
      </w:r>
    </w:p>
    <w:p w14:paraId="13DFA6D4" w14:textId="77777777" w:rsidR="002F2146" w:rsidRPr="002F2146" w:rsidRDefault="002F2146" w:rsidP="00A71168">
      <w:pPr>
        <w:numPr>
          <w:ilvl w:val="0"/>
          <w:numId w:val="386"/>
        </w:numPr>
        <w:spacing w:after="0"/>
      </w:pPr>
      <w:r w:rsidRPr="002F2146">
        <w:rPr>
          <w:b/>
          <w:bCs/>
        </w:rPr>
        <w:t>Усложнения:</w:t>
      </w:r>
      <w:r w:rsidRPr="002F2146">
        <w:t xml:space="preserve"> </w:t>
      </w:r>
      <w:r w:rsidRPr="002F2146">
        <w:rPr>
          <w:color w:val="EE0000"/>
        </w:rPr>
        <w:t>Фистули в съседни органи, остър панкреатит, хидропс, емпием. Хроничната калкулоза се приема за преканцероза</w:t>
      </w:r>
      <w:r w:rsidRPr="002F2146">
        <w:t>.</w:t>
      </w:r>
    </w:p>
    <w:p w14:paraId="060FE1B2" w14:textId="77777777" w:rsidR="002F2146" w:rsidRPr="002F2146" w:rsidRDefault="002F2146" w:rsidP="00A71168">
      <w:pPr>
        <w:numPr>
          <w:ilvl w:val="0"/>
          <w:numId w:val="386"/>
        </w:numPr>
        <w:spacing w:after="0"/>
      </w:pPr>
      <w:r w:rsidRPr="002F2146">
        <w:rPr>
          <w:b/>
          <w:bCs/>
        </w:rPr>
        <w:t>Прогноза:</w:t>
      </w:r>
      <w:r w:rsidRPr="002F2146">
        <w:t xml:space="preserve"> По отношение на живота е благоприятна, но зависи от усложненията.</w:t>
      </w:r>
    </w:p>
    <w:p w14:paraId="5E172722" w14:textId="77777777" w:rsidR="002F2146" w:rsidRDefault="002F2146" w:rsidP="00706DB1">
      <w:pPr>
        <w:spacing w:after="0"/>
        <w:rPr>
          <w:lang w:val="bg-BG"/>
        </w:rPr>
      </w:pPr>
    </w:p>
    <w:p w14:paraId="72CAC206" w14:textId="67824DDF" w:rsidR="00032EC6" w:rsidRDefault="00032EC6" w:rsidP="00706DB1">
      <w:pPr>
        <w:spacing w:after="0"/>
        <w:rPr>
          <w:lang w:val="bg-BG"/>
        </w:rPr>
      </w:pPr>
      <w:r>
        <w:rPr>
          <w:lang w:val="bg-BG"/>
        </w:rPr>
        <w:br w:type="page"/>
      </w:r>
    </w:p>
    <w:p w14:paraId="284312A0" w14:textId="6DADEEDB" w:rsidR="00F14955" w:rsidRPr="00F14955" w:rsidRDefault="00F14955" w:rsidP="00706DB1">
      <w:pPr>
        <w:suppressAutoHyphens/>
        <w:spacing w:after="0" w:line="240" w:lineRule="auto"/>
        <w:jc w:val="center"/>
        <w:rPr>
          <w:b/>
          <w:bCs/>
          <w:lang w:val="bg-BG"/>
        </w:rPr>
      </w:pPr>
      <w:r w:rsidRPr="00F14955">
        <w:rPr>
          <w:b/>
          <w:bCs/>
          <w:lang w:val="bg-BG"/>
        </w:rPr>
        <w:lastRenderedPageBreak/>
        <w:t>96. Остър панкреатит и хроничен панкреатит - етиология, патогенеза, клинична картина, диагноза.</w:t>
      </w:r>
    </w:p>
    <w:p w14:paraId="0CF26138" w14:textId="77777777" w:rsidR="00032EC6" w:rsidRPr="002F2146" w:rsidRDefault="00032EC6" w:rsidP="00706DB1">
      <w:pPr>
        <w:spacing w:after="0"/>
        <w:rPr>
          <w:lang w:val="bg-BG"/>
        </w:rPr>
      </w:pPr>
    </w:p>
    <w:p w14:paraId="42CF5C30" w14:textId="77777777" w:rsidR="00691B25" w:rsidRPr="00691B25" w:rsidRDefault="00691B25" w:rsidP="00706DB1">
      <w:pPr>
        <w:spacing w:after="0"/>
        <w:rPr>
          <w:b/>
          <w:bCs/>
        </w:rPr>
      </w:pPr>
      <w:r w:rsidRPr="00691B25">
        <w:rPr>
          <w:b/>
          <w:bCs/>
        </w:rPr>
        <w:t>Остър панкреатит (Pancreatitis Acuta)</w:t>
      </w:r>
    </w:p>
    <w:p w14:paraId="281080B8" w14:textId="77777777" w:rsidR="00691B25" w:rsidRPr="00691B25" w:rsidRDefault="00691B25" w:rsidP="00706DB1">
      <w:pPr>
        <w:spacing w:after="0"/>
      </w:pPr>
      <w:r w:rsidRPr="00691B25">
        <w:rPr>
          <w:b/>
          <w:bCs/>
        </w:rPr>
        <w:t>Дефиниция:</w:t>
      </w:r>
    </w:p>
    <w:p w14:paraId="1C26E02C" w14:textId="77777777" w:rsidR="00691B25" w:rsidRPr="00691B25" w:rsidRDefault="00691B25" w:rsidP="00A71168">
      <w:pPr>
        <w:numPr>
          <w:ilvl w:val="0"/>
          <w:numId w:val="387"/>
        </w:numPr>
        <w:spacing w:after="0"/>
      </w:pPr>
      <w:r w:rsidRPr="00691B25">
        <w:rPr>
          <w:color w:val="EE0000"/>
        </w:rPr>
        <w:t>Възпалително неинфекциозно заболяване на задстомашната жлеза, което варира от лека (оточна) до тежка (некротизираща) форма</w:t>
      </w:r>
      <w:r w:rsidRPr="00691B25">
        <w:t>.</w:t>
      </w:r>
    </w:p>
    <w:p w14:paraId="1A72BCD9" w14:textId="77777777" w:rsidR="00691B25" w:rsidRPr="00691B25" w:rsidRDefault="00691B25" w:rsidP="00A71168">
      <w:pPr>
        <w:numPr>
          <w:ilvl w:val="0"/>
          <w:numId w:val="387"/>
        </w:numPr>
        <w:spacing w:after="0"/>
      </w:pPr>
      <w:r w:rsidRPr="00691B25">
        <w:t>Завършва с пълно възстановяване на функцията, ако не настъпят сериозни усложнения.</w:t>
      </w:r>
    </w:p>
    <w:p w14:paraId="3EC38189" w14:textId="38052780" w:rsidR="00691B25" w:rsidRPr="00691B25" w:rsidRDefault="00691B25" w:rsidP="00A71168">
      <w:pPr>
        <w:numPr>
          <w:ilvl w:val="0"/>
          <w:numId w:val="387"/>
        </w:numPr>
        <w:spacing w:after="0"/>
      </w:pPr>
      <w:r w:rsidRPr="00691B25">
        <w:t xml:space="preserve">Свързва се с </w:t>
      </w:r>
      <w:r w:rsidRPr="00691B25">
        <w:rPr>
          <w:color w:val="EE0000"/>
        </w:rPr>
        <w:t>активиране на протеолитичните ензими в самия панкреас</w:t>
      </w:r>
      <w:r w:rsidRPr="00691B25">
        <w:t>.</w:t>
      </w:r>
      <w:r w:rsidR="00990263">
        <w:rPr>
          <w:lang w:val="bg-BG"/>
        </w:rPr>
        <w:br/>
      </w:r>
    </w:p>
    <w:p w14:paraId="6D4D4127" w14:textId="77777777" w:rsidR="00691B25" w:rsidRPr="00691B25" w:rsidRDefault="00691B25" w:rsidP="00706DB1">
      <w:pPr>
        <w:spacing w:after="0"/>
      </w:pPr>
      <w:r w:rsidRPr="00691B25">
        <w:rPr>
          <w:b/>
          <w:bCs/>
        </w:rPr>
        <w:t>Клиника (общ преглед):</w:t>
      </w:r>
    </w:p>
    <w:p w14:paraId="47C973F2" w14:textId="77777777" w:rsidR="00691B25" w:rsidRPr="00691B25" w:rsidRDefault="00691B25" w:rsidP="00A71168">
      <w:pPr>
        <w:numPr>
          <w:ilvl w:val="0"/>
          <w:numId w:val="388"/>
        </w:numPr>
        <w:spacing w:after="0"/>
      </w:pPr>
      <w:r w:rsidRPr="00691B25">
        <w:t xml:space="preserve">Основният симптом е </w:t>
      </w:r>
      <w:r w:rsidRPr="00691B25">
        <w:rPr>
          <w:color w:val="EE0000"/>
        </w:rPr>
        <w:t>много силна болка, обхващаща целия корем, но по-силна в горната му половина</w:t>
      </w:r>
      <w:r w:rsidRPr="00691B25">
        <w:t>.</w:t>
      </w:r>
    </w:p>
    <w:p w14:paraId="1671F1A5" w14:textId="77777777" w:rsidR="00691B25" w:rsidRPr="00691B25" w:rsidRDefault="00691B25" w:rsidP="00A71168">
      <w:pPr>
        <w:numPr>
          <w:ilvl w:val="0"/>
          <w:numId w:val="388"/>
        </w:numPr>
        <w:spacing w:after="0"/>
      </w:pPr>
      <w:r w:rsidRPr="00691B25">
        <w:t xml:space="preserve">Съпровожда се от </w:t>
      </w:r>
      <w:r w:rsidRPr="00691B25">
        <w:rPr>
          <w:color w:val="EE0000"/>
        </w:rPr>
        <w:t>паралитичен илеус, липса на мускулен дефанс, хипотония или хиповолемичен шок</w:t>
      </w:r>
      <w:r w:rsidRPr="00691B25">
        <w:t>.</w:t>
      </w:r>
    </w:p>
    <w:p w14:paraId="2C4FFB8B" w14:textId="38C9221C" w:rsidR="00691B25" w:rsidRPr="00691B25" w:rsidRDefault="00691B25" w:rsidP="00A71168">
      <w:pPr>
        <w:numPr>
          <w:ilvl w:val="0"/>
          <w:numId w:val="388"/>
        </w:numPr>
        <w:spacing w:after="0"/>
      </w:pPr>
      <w:r w:rsidRPr="00691B25">
        <w:t>Установява се повишение на амилазата в урината и серума.</w:t>
      </w:r>
      <w:r w:rsidR="00990263">
        <w:rPr>
          <w:lang w:val="bg-BG"/>
        </w:rPr>
        <w:br/>
      </w:r>
    </w:p>
    <w:p w14:paraId="1371CA9B" w14:textId="77777777" w:rsidR="00691B25" w:rsidRPr="00691B25" w:rsidRDefault="00691B25" w:rsidP="00706DB1">
      <w:pPr>
        <w:spacing w:after="0"/>
      </w:pPr>
      <w:r w:rsidRPr="00691B25">
        <w:rPr>
          <w:b/>
          <w:bCs/>
        </w:rPr>
        <w:t>Етиология:</w:t>
      </w:r>
    </w:p>
    <w:p w14:paraId="0F765E40" w14:textId="77777777" w:rsidR="00691B25" w:rsidRPr="00691B25" w:rsidRDefault="00691B25" w:rsidP="00A71168">
      <w:pPr>
        <w:numPr>
          <w:ilvl w:val="0"/>
          <w:numId w:val="389"/>
        </w:numPr>
        <w:spacing w:after="0"/>
      </w:pPr>
      <w:r w:rsidRPr="00691B25">
        <w:rPr>
          <w:b/>
          <w:bCs/>
        </w:rPr>
        <w:t>Най-чести причини:</w:t>
      </w:r>
      <w:r w:rsidRPr="00691B25">
        <w:t xml:space="preserve"> </w:t>
      </w:r>
      <w:r w:rsidRPr="00F7118C">
        <w:rPr>
          <w:color w:val="EE0000"/>
          <w:highlight w:val="green"/>
        </w:rPr>
        <w:t>Остър и хроничен алкохолизъм</w:t>
      </w:r>
      <w:r w:rsidRPr="00691B25">
        <w:rPr>
          <w:color w:val="EE0000"/>
        </w:rPr>
        <w:t xml:space="preserve"> </w:t>
      </w:r>
      <w:r w:rsidRPr="00691B25">
        <w:t xml:space="preserve">(предимно при мъже) </w:t>
      </w:r>
      <w:r w:rsidRPr="00691B25">
        <w:rPr>
          <w:color w:val="EE0000"/>
        </w:rPr>
        <w:t xml:space="preserve">и </w:t>
      </w:r>
      <w:r w:rsidRPr="00F7118C">
        <w:rPr>
          <w:color w:val="EE0000"/>
          <w:highlight w:val="green"/>
        </w:rPr>
        <w:t>холелитиаза</w:t>
      </w:r>
      <w:r w:rsidRPr="00691B25">
        <w:rPr>
          <w:color w:val="EE0000"/>
        </w:rPr>
        <w:t xml:space="preserve"> </w:t>
      </w:r>
      <w:r w:rsidRPr="00691B25">
        <w:t>(предимно при жени).</w:t>
      </w:r>
    </w:p>
    <w:p w14:paraId="4B0A6ABB" w14:textId="172E5707" w:rsidR="00691B25" w:rsidRPr="00691B25" w:rsidRDefault="00691B25" w:rsidP="00A71168">
      <w:pPr>
        <w:numPr>
          <w:ilvl w:val="0"/>
          <w:numId w:val="389"/>
        </w:numPr>
        <w:spacing w:after="0"/>
      </w:pPr>
      <w:r w:rsidRPr="00691B25">
        <w:rPr>
          <w:b/>
          <w:bCs/>
        </w:rPr>
        <w:t>Други причини:</w:t>
      </w:r>
      <w:r w:rsidRPr="00691B25">
        <w:t xml:space="preserve"> </w:t>
      </w:r>
      <w:r w:rsidRPr="00691B25">
        <w:rPr>
          <w:color w:val="EE0000"/>
        </w:rPr>
        <w:t xml:space="preserve">Механична травма </w:t>
      </w:r>
      <w:r w:rsidRPr="00691B25">
        <w:t xml:space="preserve">(вкл. оперативна и ЕРХП), </w:t>
      </w:r>
      <w:r w:rsidRPr="00691B25">
        <w:rPr>
          <w:color w:val="EE0000"/>
        </w:rPr>
        <w:t>инфекциозни заболявания</w:t>
      </w:r>
      <w:r w:rsidRPr="00691B25">
        <w:t xml:space="preserve">, </w:t>
      </w:r>
      <w:r w:rsidRPr="00691B25">
        <w:rPr>
          <w:color w:val="EE0000"/>
        </w:rPr>
        <w:t>хиперпаратиреоидизъм</w:t>
      </w:r>
      <w:r w:rsidRPr="00691B25">
        <w:t xml:space="preserve">, </w:t>
      </w:r>
      <w:r w:rsidRPr="00691B25">
        <w:rPr>
          <w:color w:val="EE0000"/>
        </w:rPr>
        <w:t>хиперлипопротеинемия</w:t>
      </w:r>
      <w:r w:rsidRPr="00691B25">
        <w:t xml:space="preserve">, </w:t>
      </w:r>
      <w:r w:rsidRPr="00691B25">
        <w:rPr>
          <w:color w:val="EE0000"/>
        </w:rPr>
        <w:t xml:space="preserve">медикаменти </w:t>
      </w:r>
      <w:r w:rsidRPr="00691B25">
        <w:t>(</w:t>
      </w:r>
      <w:r w:rsidRPr="00691B25">
        <w:rPr>
          <w:color w:val="EE0000"/>
        </w:rPr>
        <w:t>диуретици</w:t>
      </w:r>
      <w:r w:rsidRPr="00691B25">
        <w:t xml:space="preserve">, </w:t>
      </w:r>
      <w:r w:rsidRPr="00691B25">
        <w:rPr>
          <w:color w:val="EE0000"/>
        </w:rPr>
        <w:t>антибиотици</w:t>
      </w:r>
      <w:r w:rsidRPr="00691B25">
        <w:t xml:space="preserve">, </w:t>
      </w:r>
      <w:r w:rsidRPr="00691B25">
        <w:rPr>
          <w:color w:val="EE0000"/>
        </w:rPr>
        <w:t>цитостатици</w:t>
      </w:r>
      <w:r w:rsidRPr="00691B25">
        <w:t>).</w:t>
      </w:r>
      <w:r w:rsidR="00990263">
        <w:rPr>
          <w:lang w:val="bg-BG"/>
        </w:rPr>
        <w:br/>
      </w:r>
    </w:p>
    <w:p w14:paraId="69AD6B96" w14:textId="77777777" w:rsidR="00691B25" w:rsidRPr="00691B25" w:rsidRDefault="00691B25" w:rsidP="00706DB1">
      <w:pPr>
        <w:spacing w:after="0"/>
      </w:pPr>
      <w:r w:rsidRPr="00691B25">
        <w:rPr>
          <w:b/>
          <w:bCs/>
        </w:rPr>
        <w:t>Патогенеза:</w:t>
      </w:r>
    </w:p>
    <w:p w14:paraId="3D0549A9" w14:textId="4ECD2219" w:rsidR="00691B25" w:rsidRPr="00691B25" w:rsidRDefault="00691B25" w:rsidP="00A71168">
      <w:pPr>
        <w:numPr>
          <w:ilvl w:val="0"/>
          <w:numId w:val="390"/>
        </w:numPr>
        <w:spacing w:after="0"/>
      </w:pPr>
      <w:r w:rsidRPr="00691B25">
        <w:rPr>
          <w:b/>
          <w:bCs/>
        </w:rPr>
        <w:t xml:space="preserve">Теория за </w:t>
      </w:r>
      <w:r w:rsidRPr="00691B25">
        <w:rPr>
          <w:b/>
          <w:bCs/>
          <w:color w:val="EE0000"/>
        </w:rPr>
        <w:t xml:space="preserve">автодигестията </w:t>
      </w:r>
      <w:r w:rsidRPr="00691B25">
        <w:rPr>
          <w:b/>
          <w:bCs/>
        </w:rPr>
        <w:t>(основна):</w:t>
      </w:r>
      <w:r w:rsidRPr="00691B25">
        <w:t xml:space="preserve"> </w:t>
      </w:r>
      <w:r w:rsidRPr="00691B25">
        <w:rPr>
          <w:color w:val="EE0000"/>
        </w:rPr>
        <w:t xml:space="preserve">Активиране на протеолитичните ензими </w:t>
      </w:r>
      <w:r w:rsidRPr="00691B25">
        <w:t>(</w:t>
      </w:r>
      <w:r w:rsidRPr="00691B25">
        <w:rPr>
          <w:color w:val="EE0000"/>
        </w:rPr>
        <w:t>трипсиноген</w:t>
      </w:r>
      <w:r w:rsidRPr="00691B25">
        <w:t xml:space="preserve">, </w:t>
      </w:r>
      <w:r w:rsidRPr="00691B25">
        <w:rPr>
          <w:color w:val="EE0000"/>
        </w:rPr>
        <w:t xml:space="preserve">химотрипсиноген </w:t>
      </w:r>
      <w:r w:rsidRPr="00691B25">
        <w:t xml:space="preserve">и др.) </w:t>
      </w:r>
      <w:r w:rsidRPr="00691B25">
        <w:rPr>
          <w:color w:val="EE0000"/>
        </w:rPr>
        <w:t>в панкреаса, вместо в чревния лумен</w:t>
      </w:r>
      <w:r w:rsidRPr="00691B25">
        <w:t xml:space="preserve">. Това води до </w:t>
      </w:r>
      <w:r w:rsidRPr="00691B25">
        <w:rPr>
          <w:color w:val="EE0000"/>
        </w:rPr>
        <w:t>самосмилане на панкреасната тъкан, цитолиза, оток, съдови увреждания и некроза</w:t>
      </w:r>
      <w:r w:rsidRPr="00691B25">
        <w:t>.</w:t>
      </w:r>
    </w:p>
    <w:p w14:paraId="4D82D3D2" w14:textId="77777777" w:rsidR="00005BAB" w:rsidRPr="00005BAB" w:rsidRDefault="00691B25" w:rsidP="00A71168">
      <w:pPr>
        <w:numPr>
          <w:ilvl w:val="0"/>
          <w:numId w:val="390"/>
        </w:numPr>
        <w:spacing w:after="0"/>
      </w:pPr>
      <w:r w:rsidRPr="00691B25">
        <w:rPr>
          <w:b/>
          <w:bCs/>
        </w:rPr>
        <w:t>Теория за рефлукса на жлъчка:</w:t>
      </w:r>
      <w:r w:rsidRPr="00691B25">
        <w:t xml:space="preserve"> Днес намира малко поддръжници.</w:t>
      </w:r>
    </w:p>
    <w:p w14:paraId="567A9CDD" w14:textId="77777777" w:rsidR="00E04B86" w:rsidRPr="00E04B86" w:rsidRDefault="00E04B86" w:rsidP="00A71168">
      <w:pPr>
        <w:numPr>
          <w:ilvl w:val="0"/>
          <w:numId w:val="390"/>
        </w:numPr>
        <w:spacing w:after="0"/>
      </w:pPr>
      <w:r w:rsidRPr="005D46A8">
        <w:rPr>
          <w:rFonts w:ascii="Aptos" w:eastAsia="Times New Roman" w:hAnsi="Aptos" w:cs="Times New Roman"/>
          <w:color w:val="EE0000"/>
        </w:rPr>
        <w:t>Мастна некроза</w:t>
      </w:r>
      <w:r w:rsidRPr="005D46A8">
        <w:rPr>
          <w:rFonts w:ascii="Aptos" w:eastAsia="Times New Roman" w:hAnsi="Aptos" w:cs="Times New Roman"/>
        </w:rPr>
        <w:t xml:space="preserve">. </w:t>
      </w:r>
      <w:r w:rsidRPr="005D46A8">
        <w:rPr>
          <w:rFonts w:ascii="Aptos" w:eastAsia="Times New Roman" w:hAnsi="Aptos" w:cs="Times New Roman"/>
          <w:color w:val="EE0000"/>
        </w:rPr>
        <w:t>Активираната липаза хидролизира триглицеридите в мастната тъкан в и около панкреаса до свободни мастни киселини</w:t>
      </w:r>
      <w:r w:rsidRPr="005D46A8">
        <w:rPr>
          <w:rFonts w:ascii="Aptos" w:eastAsia="Times New Roman" w:hAnsi="Aptos" w:cs="Times New Roman"/>
        </w:rPr>
        <w:t xml:space="preserve">. </w:t>
      </w:r>
      <w:r w:rsidRPr="005D46A8">
        <w:rPr>
          <w:rFonts w:ascii="Aptos" w:eastAsia="Times New Roman" w:hAnsi="Aptos" w:cs="Times New Roman"/>
          <w:color w:val="EE0000"/>
        </w:rPr>
        <w:t xml:space="preserve">Те се свързват с калций и образуват неразтворими </w:t>
      </w:r>
      <w:r w:rsidRPr="005D46A8">
        <w:rPr>
          <w:rFonts w:ascii="Aptos" w:eastAsia="Times New Roman" w:hAnsi="Aptos" w:cs="Times New Roman"/>
          <w:b/>
          <w:color w:val="EE0000"/>
        </w:rPr>
        <w:t>калциеви сапуни (сапонификация)</w:t>
      </w:r>
      <w:r w:rsidRPr="005D46A8">
        <w:rPr>
          <w:rFonts w:ascii="Aptos" w:eastAsia="Times New Roman" w:hAnsi="Aptos" w:cs="Times New Roman"/>
          <w:color w:val="EE0000"/>
        </w:rPr>
        <w:t>, видими като бели петна</w:t>
      </w:r>
      <w:r w:rsidRPr="005D46A8">
        <w:rPr>
          <w:rFonts w:ascii="Aptos" w:eastAsia="Times New Roman" w:hAnsi="Aptos" w:cs="Times New Roman"/>
        </w:rPr>
        <w:t>.</w:t>
      </w:r>
    </w:p>
    <w:p w14:paraId="7535838A" w14:textId="77777777" w:rsidR="003122F2" w:rsidRPr="005D46A8" w:rsidRDefault="003122F2" w:rsidP="00A71168">
      <w:pPr>
        <w:pStyle w:val="BodyText"/>
        <w:numPr>
          <w:ilvl w:val="0"/>
          <w:numId w:val="390"/>
        </w:numPr>
        <w:rPr>
          <w:rFonts w:ascii="Aptos" w:eastAsia="Times New Roman" w:hAnsi="Aptos" w:cs="Times New Roman"/>
        </w:rPr>
      </w:pPr>
      <w:r w:rsidRPr="003122F2">
        <w:rPr>
          <w:rFonts w:ascii="Aptos" w:eastAsia="Times New Roman" w:hAnsi="Aptos" w:cs="Times New Roman"/>
          <w:b/>
          <w:bCs/>
          <w:color w:val="EE0000"/>
        </w:rPr>
        <w:t>Системен възпалителен отговор</w:t>
      </w:r>
      <w:r w:rsidRPr="003122F2">
        <w:rPr>
          <w:rFonts w:ascii="Aptos" w:eastAsia="Times New Roman" w:hAnsi="Aptos" w:cs="Times New Roman"/>
          <w:b/>
          <w:bCs/>
        </w:rPr>
        <w:t>.</w:t>
      </w:r>
      <w:r w:rsidRPr="005D46A8">
        <w:rPr>
          <w:rFonts w:ascii="Aptos" w:eastAsia="Times New Roman" w:hAnsi="Aptos" w:cs="Times New Roman"/>
        </w:rPr>
        <w:t xml:space="preserve"> Разрушената тъкан и навлезлите в кръвта ензими активират мощни системни каскади:</w:t>
      </w:r>
    </w:p>
    <w:p w14:paraId="21043899" w14:textId="77777777" w:rsidR="003122F2" w:rsidRPr="005D46A8" w:rsidRDefault="003122F2" w:rsidP="00A71168">
      <w:pPr>
        <w:pStyle w:val="BodyText"/>
        <w:numPr>
          <w:ilvl w:val="1"/>
          <w:numId w:val="390"/>
        </w:numPr>
        <w:rPr>
          <w:rFonts w:ascii="Aptos" w:eastAsia="Times New Roman" w:hAnsi="Aptos" w:cs="Times New Roman"/>
        </w:rPr>
      </w:pPr>
      <w:r w:rsidRPr="005D46A8">
        <w:rPr>
          <w:rFonts w:ascii="Aptos" w:eastAsia="Times New Roman" w:hAnsi="Aptos" w:cs="Times New Roman"/>
          <w:b/>
          <w:color w:val="EE0000"/>
        </w:rPr>
        <w:t>Каликреин-кининова система</w:t>
      </w:r>
      <w:r w:rsidRPr="005D46A8">
        <w:rPr>
          <w:rFonts w:ascii="Aptos" w:eastAsia="Times New Roman" w:hAnsi="Aptos" w:cs="Times New Roman"/>
        </w:rPr>
        <w:t xml:space="preserve">: Освобождава се </w:t>
      </w:r>
      <w:r w:rsidRPr="005D46A8">
        <w:rPr>
          <w:rFonts w:ascii="Aptos" w:eastAsia="Times New Roman" w:hAnsi="Aptos" w:cs="Times New Roman"/>
          <w:color w:val="EE0000"/>
        </w:rPr>
        <w:t>брадикинин</w:t>
      </w:r>
      <w:r w:rsidRPr="005D46A8">
        <w:rPr>
          <w:rFonts w:ascii="Aptos" w:eastAsia="Times New Roman" w:hAnsi="Aptos" w:cs="Times New Roman"/>
        </w:rPr>
        <w:t xml:space="preserve">, който причинява </w:t>
      </w:r>
      <w:r w:rsidRPr="005D46A8">
        <w:rPr>
          <w:rFonts w:ascii="Aptos" w:eastAsia="Times New Roman" w:hAnsi="Aptos" w:cs="Times New Roman"/>
          <w:color w:val="EE0000"/>
        </w:rPr>
        <w:t>силна болка, масивна вазодилатация и повишена съдова пропускливост</w:t>
      </w:r>
      <w:r w:rsidRPr="005D46A8">
        <w:rPr>
          <w:rFonts w:ascii="Aptos" w:eastAsia="Times New Roman" w:hAnsi="Aptos" w:cs="Times New Roman"/>
        </w:rPr>
        <w:t>.</w:t>
      </w:r>
    </w:p>
    <w:p w14:paraId="2F0595A4" w14:textId="77777777" w:rsidR="005377D3" w:rsidRDefault="003122F2" w:rsidP="00A71168">
      <w:pPr>
        <w:pStyle w:val="BodyText"/>
        <w:numPr>
          <w:ilvl w:val="1"/>
          <w:numId w:val="390"/>
        </w:numPr>
        <w:rPr>
          <w:rFonts w:ascii="Aptos" w:eastAsia="Times New Roman" w:hAnsi="Aptos" w:cs="Times New Roman"/>
        </w:rPr>
      </w:pPr>
      <w:r w:rsidRPr="005D46A8">
        <w:rPr>
          <w:rFonts w:ascii="Aptos" w:eastAsia="Times New Roman" w:hAnsi="Aptos" w:cs="Times New Roman"/>
          <w:b/>
          <w:color w:val="EE0000"/>
        </w:rPr>
        <w:t>Цитокинова буря</w:t>
      </w:r>
      <w:r w:rsidRPr="005D46A8">
        <w:rPr>
          <w:rFonts w:ascii="Aptos" w:eastAsia="Times New Roman" w:hAnsi="Aptos" w:cs="Times New Roman"/>
        </w:rPr>
        <w:t>: Имунните клетки освобождават огромни количества възпалителни цитокини (TNF-α, IL-1, IL-6), които причиняват системни ефекти.</w:t>
      </w:r>
    </w:p>
    <w:p w14:paraId="30BF69B5" w14:textId="77777777" w:rsidR="00E15D11" w:rsidRPr="00DE5987" w:rsidRDefault="00E15D11" w:rsidP="00A71168">
      <w:pPr>
        <w:pStyle w:val="BodyText"/>
        <w:numPr>
          <w:ilvl w:val="0"/>
          <w:numId w:val="390"/>
        </w:numPr>
        <w:rPr>
          <w:rFonts w:ascii="Aptos" w:eastAsia="Times New Roman" w:hAnsi="Aptos" w:cs="Times New Roman"/>
          <w:highlight w:val="cyan"/>
        </w:rPr>
      </w:pPr>
      <w:r w:rsidRPr="00DE5987">
        <w:rPr>
          <w:rFonts w:ascii="Aptos" w:eastAsia="Times New Roman" w:hAnsi="Aptos" w:cs="Times New Roman"/>
          <w:b/>
          <w:color w:val="EE0000"/>
          <w:highlight w:val="cyan"/>
        </w:rPr>
        <w:t>Системни усложнения</w:t>
      </w:r>
      <w:r w:rsidRPr="00DE5987">
        <w:rPr>
          <w:rFonts w:ascii="Aptos" w:eastAsia="Times New Roman" w:hAnsi="Aptos" w:cs="Times New Roman"/>
          <w:highlight w:val="cyan"/>
        </w:rPr>
        <w:t xml:space="preserve">: Резултатът от тази каскада е </w:t>
      </w:r>
      <w:r w:rsidRPr="00DE5987">
        <w:rPr>
          <w:rFonts w:ascii="Aptos" w:eastAsia="Times New Roman" w:hAnsi="Aptos" w:cs="Times New Roman"/>
          <w:color w:val="EE0000"/>
          <w:highlight w:val="cyan"/>
        </w:rPr>
        <w:t>преминаването на локалното възпаление в системно заболяване</w:t>
      </w:r>
      <w:r w:rsidRPr="00DE5987">
        <w:rPr>
          <w:rFonts w:ascii="Aptos" w:eastAsia="Times New Roman" w:hAnsi="Aptos" w:cs="Times New Roman"/>
          <w:highlight w:val="cyan"/>
        </w:rPr>
        <w:t xml:space="preserve">, водещо до </w:t>
      </w:r>
      <w:r w:rsidRPr="00DE5987">
        <w:rPr>
          <w:rFonts w:ascii="Aptos" w:eastAsia="Times New Roman" w:hAnsi="Aptos" w:cs="Times New Roman"/>
          <w:color w:val="EE0000"/>
          <w:highlight w:val="cyan"/>
        </w:rPr>
        <w:t>полиорганна недостатъчност</w:t>
      </w:r>
      <w:r w:rsidRPr="00DE5987">
        <w:rPr>
          <w:rFonts w:ascii="Aptos" w:eastAsia="Times New Roman" w:hAnsi="Aptos" w:cs="Times New Roman"/>
          <w:highlight w:val="cyan"/>
        </w:rPr>
        <w:t xml:space="preserve">: </w:t>
      </w:r>
      <w:r w:rsidRPr="00DE5987">
        <w:rPr>
          <w:rFonts w:ascii="Aptos" w:eastAsia="Times New Roman" w:hAnsi="Aptos" w:cs="Times New Roman"/>
          <w:color w:val="EE0000"/>
          <w:highlight w:val="cyan"/>
        </w:rPr>
        <w:t xml:space="preserve">шок </w:t>
      </w:r>
      <w:r w:rsidRPr="00DE5987">
        <w:rPr>
          <w:rFonts w:ascii="Aptos" w:eastAsia="Times New Roman" w:hAnsi="Aptos" w:cs="Times New Roman"/>
          <w:highlight w:val="cyan"/>
        </w:rPr>
        <w:t xml:space="preserve">(от вазодилатация и загуба на течности), </w:t>
      </w:r>
      <w:r w:rsidRPr="00DE5987">
        <w:rPr>
          <w:rFonts w:ascii="Aptos" w:eastAsia="Times New Roman" w:hAnsi="Aptos" w:cs="Times New Roman"/>
          <w:color w:val="EE0000"/>
          <w:highlight w:val="cyan"/>
        </w:rPr>
        <w:t xml:space="preserve">остра дихателна недостатъчност </w:t>
      </w:r>
      <w:r w:rsidRPr="00DE5987">
        <w:rPr>
          <w:rFonts w:ascii="Aptos" w:eastAsia="Times New Roman" w:hAnsi="Aptos" w:cs="Times New Roman"/>
          <w:highlight w:val="cyan"/>
        </w:rPr>
        <w:t xml:space="preserve">(ARDS, поради </w:t>
      </w:r>
      <w:r w:rsidRPr="00DE5987">
        <w:rPr>
          <w:rFonts w:ascii="Aptos" w:eastAsia="Times New Roman" w:hAnsi="Aptos" w:cs="Times New Roman"/>
          <w:color w:val="EE0000"/>
          <w:highlight w:val="cyan"/>
        </w:rPr>
        <w:t>увреждане на белодробния сърфактант от фосфолипаза А2</w:t>
      </w:r>
      <w:r w:rsidRPr="00DE5987">
        <w:rPr>
          <w:rFonts w:ascii="Aptos" w:eastAsia="Times New Roman" w:hAnsi="Aptos" w:cs="Times New Roman"/>
          <w:highlight w:val="cyan"/>
        </w:rPr>
        <w:t xml:space="preserve">), </w:t>
      </w:r>
      <w:r w:rsidRPr="00DE5987">
        <w:rPr>
          <w:rFonts w:ascii="Aptos" w:eastAsia="Times New Roman" w:hAnsi="Aptos" w:cs="Times New Roman"/>
          <w:color w:val="EE0000"/>
          <w:highlight w:val="cyan"/>
        </w:rPr>
        <w:t xml:space="preserve">остра бъбречна недостатъчност </w:t>
      </w:r>
      <w:r w:rsidRPr="00DE5987">
        <w:rPr>
          <w:rFonts w:ascii="Aptos" w:eastAsia="Times New Roman" w:hAnsi="Aptos" w:cs="Times New Roman"/>
          <w:highlight w:val="cyan"/>
        </w:rPr>
        <w:t>и др.</w:t>
      </w:r>
    </w:p>
    <w:p w14:paraId="0EE7AF04" w14:textId="2AB9A542" w:rsidR="00691B25" w:rsidRPr="003122F2" w:rsidRDefault="00990263" w:rsidP="00706DB1">
      <w:pPr>
        <w:pStyle w:val="BodyText"/>
        <w:ind w:left="0"/>
        <w:rPr>
          <w:rFonts w:ascii="Aptos" w:eastAsia="Times New Roman" w:hAnsi="Aptos" w:cs="Times New Roman"/>
        </w:rPr>
      </w:pPr>
      <w:r w:rsidRPr="003122F2">
        <w:br/>
      </w:r>
    </w:p>
    <w:p w14:paraId="6931DF07" w14:textId="77777777" w:rsidR="00691B25" w:rsidRPr="00691B25" w:rsidRDefault="00691B25" w:rsidP="00706DB1">
      <w:pPr>
        <w:spacing w:after="0"/>
      </w:pPr>
      <w:r w:rsidRPr="00691B25">
        <w:rPr>
          <w:b/>
          <w:bCs/>
        </w:rPr>
        <w:t>Патоанатомия (форми/фази):</w:t>
      </w:r>
    </w:p>
    <w:p w14:paraId="394600AF" w14:textId="77777777" w:rsidR="00691B25" w:rsidRPr="00691B25" w:rsidRDefault="00691B25" w:rsidP="00A71168">
      <w:pPr>
        <w:numPr>
          <w:ilvl w:val="0"/>
          <w:numId w:val="391"/>
        </w:numPr>
        <w:spacing w:after="0"/>
      </w:pPr>
      <w:r w:rsidRPr="00691B25">
        <w:rPr>
          <w:color w:val="EE0000"/>
        </w:rPr>
        <w:t>Панкреатичен оток</w:t>
      </w:r>
      <w:r w:rsidRPr="00691B25">
        <w:t>.</w:t>
      </w:r>
    </w:p>
    <w:p w14:paraId="4D951E0D" w14:textId="77777777" w:rsidR="00691B25" w:rsidRPr="00691B25" w:rsidRDefault="00691B25" w:rsidP="00A71168">
      <w:pPr>
        <w:numPr>
          <w:ilvl w:val="0"/>
          <w:numId w:val="391"/>
        </w:numPr>
        <w:spacing w:after="0"/>
      </w:pPr>
      <w:r w:rsidRPr="00691B25">
        <w:rPr>
          <w:color w:val="EE0000"/>
        </w:rPr>
        <w:t>Остра хеморагична некроза</w:t>
      </w:r>
      <w:r w:rsidRPr="00691B25">
        <w:t>.</w:t>
      </w:r>
    </w:p>
    <w:p w14:paraId="6CAEC8D0" w14:textId="77777777" w:rsidR="00691B25" w:rsidRPr="00691B25" w:rsidRDefault="00691B25" w:rsidP="00A71168">
      <w:pPr>
        <w:numPr>
          <w:ilvl w:val="0"/>
          <w:numId w:val="391"/>
        </w:numPr>
        <w:spacing w:after="0"/>
      </w:pPr>
      <w:r w:rsidRPr="00691B25">
        <w:rPr>
          <w:color w:val="EE0000"/>
        </w:rPr>
        <w:t>Остър гангренозен или гноен панкреатит</w:t>
      </w:r>
      <w:r w:rsidRPr="00691B25">
        <w:t>.</w:t>
      </w:r>
    </w:p>
    <w:p w14:paraId="085AC994" w14:textId="14788A5A" w:rsidR="00691B25" w:rsidRPr="00691B25" w:rsidRDefault="00691B25" w:rsidP="00A71168">
      <w:pPr>
        <w:numPr>
          <w:ilvl w:val="0"/>
          <w:numId w:val="392"/>
        </w:numPr>
        <w:spacing w:after="0"/>
      </w:pPr>
      <w:r w:rsidRPr="00691B25">
        <w:t>Процесът може да спре на всяка фаза и да настъпи възстановяване.</w:t>
      </w:r>
      <w:r w:rsidR="00990263">
        <w:rPr>
          <w:lang w:val="bg-BG"/>
        </w:rPr>
        <w:br/>
      </w:r>
    </w:p>
    <w:p w14:paraId="1DF3E98A" w14:textId="77777777" w:rsidR="00691B25" w:rsidRPr="00691B25" w:rsidRDefault="00691B25" w:rsidP="00706DB1">
      <w:pPr>
        <w:spacing w:after="0"/>
      </w:pPr>
      <w:r w:rsidRPr="00691B25">
        <w:rPr>
          <w:b/>
          <w:bCs/>
        </w:rPr>
        <w:t>Клинична картина:</w:t>
      </w:r>
    </w:p>
    <w:p w14:paraId="31532482" w14:textId="77777777" w:rsidR="00691B25" w:rsidRPr="00F3637F" w:rsidRDefault="00691B25" w:rsidP="00A71168">
      <w:pPr>
        <w:numPr>
          <w:ilvl w:val="0"/>
          <w:numId w:val="393"/>
        </w:numPr>
        <w:spacing w:after="0"/>
        <w:rPr>
          <w:highlight w:val="cyan"/>
        </w:rPr>
      </w:pPr>
      <w:r w:rsidRPr="00F3637F">
        <w:rPr>
          <w:b/>
          <w:bCs/>
          <w:highlight w:val="cyan"/>
        </w:rPr>
        <w:t>Начало:</w:t>
      </w:r>
      <w:r w:rsidRPr="00F3637F">
        <w:rPr>
          <w:highlight w:val="cyan"/>
        </w:rPr>
        <w:t xml:space="preserve"> </w:t>
      </w:r>
      <w:r w:rsidRPr="00F3637F">
        <w:rPr>
          <w:color w:val="EE0000"/>
          <w:highlight w:val="cyan"/>
        </w:rPr>
        <w:t>Внезапно, бурно, най-често след обилно хранене и/или употреба на алкохол</w:t>
      </w:r>
      <w:r w:rsidRPr="00F3637F">
        <w:rPr>
          <w:highlight w:val="cyan"/>
        </w:rPr>
        <w:t>.</w:t>
      </w:r>
    </w:p>
    <w:p w14:paraId="5DAC4CBE" w14:textId="77777777" w:rsidR="00691B25" w:rsidRPr="00F3637F" w:rsidRDefault="00691B25" w:rsidP="00A71168">
      <w:pPr>
        <w:numPr>
          <w:ilvl w:val="0"/>
          <w:numId w:val="393"/>
        </w:numPr>
        <w:spacing w:after="0"/>
        <w:rPr>
          <w:highlight w:val="cyan"/>
        </w:rPr>
      </w:pPr>
      <w:r w:rsidRPr="00F3637F">
        <w:rPr>
          <w:b/>
          <w:bCs/>
          <w:color w:val="EE0000"/>
          <w:highlight w:val="cyan"/>
        </w:rPr>
        <w:t>Болка</w:t>
      </w:r>
      <w:r w:rsidRPr="00F3637F">
        <w:rPr>
          <w:b/>
          <w:bCs/>
          <w:highlight w:val="cyan"/>
        </w:rPr>
        <w:t>:</w:t>
      </w:r>
      <w:r w:rsidRPr="00F3637F">
        <w:rPr>
          <w:highlight w:val="cyan"/>
        </w:rPr>
        <w:t xml:space="preserve"> Главен симптом. </w:t>
      </w:r>
      <w:r w:rsidRPr="00F3637F">
        <w:rPr>
          <w:color w:val="EE0000"/>
          <w:highlight w:val="cyan"/>
        </w:rPr>
        <w:t>Постоянна, непрекъсната, дълбаеща, варираща от търпима до непоносима</w:t>
      </w:r>
      <w:r w:rsidRPr="00F3637F">
        <w:rPr>
          <w:highlight w:val="cyan"/>
        </w:rPr>
        <w:t>.</w:t>
      </w:r>
    </w:p>
    <w:p w14:paraId="3608F3BC" w14:textId="77777777" w:rsidR="00691B25" w:rsidRPr="00F3637F" w:rsidRDefault="00691B25" w:rsidP="00A71168">
      <w:pPr>
        <w:numPr>
          <w:ilvl w:val="1"/>
          <w:numId w:val="393"/>
        </w:numPr>
        <w:spacing w:after="0"/>
        <w:rPr>
          <w:highlight w:val="cyan"/>
        </w:rPr>
      </w:pPr>
      <w:r w:rsidRPr="00F3637F">
        <w:rPr>
          <w:b/>
          <w:bCs/>
          <w:highlight w:val="cyan"/>
        </w:rPr>
        <w:t>Локализация:</w:t>
      </w:r>
      <w:r w:rsidRPr="00F3637F">
        <w:rPr>
          <w:highlight w:val="cyan"/>
        </w:rPr>
        <w:t xml:space="preserve"> </w:t>
      </w:r>
      <w:r w:rsidRPr="00F3637F">
        <w:rPr>
          <w:color w:val="EE0000"/>
          <w:highlight w:val="cyan"/>
        </w:rPr>
        <w:t>В епигастриума и умбиликалната област, може да обхване целия корем</w:t>
      </w:r>
      <w:r w:rsidRPr="00F3637F">
        <w:rPr>
          <w:highlight w:val="cyan"/>
        </w:rPr>
        <w:t>.</w:t>
      </w:r>
    </w:p>
    <w:p w14:paraId="107B3D8E" w14:textId="77777777" w:rsidR="00691B25" w:rsidRPr="00F3637F" w:rsidRDefault="00691B25" w:rsidP="00A71168">
      <w:pPr>
        <w:numPr>
          <w:ilvl w:val="1"/>
          <w:numId w:val="393"/>
        </w:numPr>
        <w:spacing w:after="0"/>
        <w:rPr>
          <w:highlight w:val="cyan"/>
        </w:rPr>
      </w:pPr>
      <w:r w:rsidRPr="00F3637F">
        <w:rPr>
          <w:b/>
          <w:bCs/>
          <w:highlight w:val="cyan"/>
        </w:rPr>
        <w:t>Облекчаване:</w:t>
      </w:r>
      <w:r w:rsidRPr="00F3637F">
        <w:rPr>
          <w:highlight w:val="cyan"/>
        </w:rPr>
        <w:t xml:space="preserve"> </w:t>
      </w:r>
      <w:r w:rsidRPr="00F3637F">
        <w:rPr>
          <w:color w:val="EE0000"/>
          <w:highlight w:val="cyan"/>
        </w:rPr>
        <w:t>В седнало положение, със свити крака и приведен гръбнак</w:t>
      </w:r>
      <w:r w:rsidRPr="00F3637F">
        <w:rPr>
          <w:highlight w:val="cyan"/>
        </w:rPr>
        <w:t>.</w:t>
      </w:r>
    </w:p>
    <w:p w14:paraId="62F52449" w14:textId="77777777" w:rsidR="00691B25" w:rsidRPr="00F3637F" w:rsidRDefault="00691B25" w:rsidP="00A71168">
      <w:pPr>
        <w:numPr>
          <w:ilvl w:val="1"/>
          <w:numId w:val="393"/>
        </w:numPr>
        <w:spacing w:after="0"/>
        <w:rPr>
          <w:highlight w:val="cyan"/>
        </w:rPr>
      </w:pPr>
      <w:r w:rsidRPr="00F3637F">
        <w:rPr>
          <w:b/>
          <w:bCs/>
          <w:highlight w:val="cyan"/>
        </w:rPr>
        <w:t>Ирадиация:</w:t>
      </w:r>
      <w:r w:rsidRPr="00F3637F">
        <w:rPr>
          <w:highlight w:val="cyan"/>
        </w:rPr>
        <w:t xml:space="preserve"> </w:t>
      </w:r>
      <w:r w:rsidRPr="00F3637F">
        <w:rPr>
          <w:color w:val="EE0000"/>
          <w:highlight w:val="cyan"/>
        </w:rPr>
        <w:t>Към гърба и лявата плешка, понякога ретростернално (наподобява инфаркт)</w:t>
      </w:r>
      <w:r w:rsidRPr="00F3637F">
        <w:rPr>
          <w:highlight w:val="cyan"/>
        </w:rPr>
        <w:t>.</w:t>
      </w:r>
    </w:p>
    <w:p w14:paraId="717DEB18" w14:textId="77777777" w:rsidR="00691B25" w:rsidRPr="00F3637F" w:rsidRDefault="00691B25" w:rsidP="00A71168">
      <w:pPr>
        <w:numPr>
          <w:ilvl w:val="0"/>
          <w:numId w:val="393"/>
        </w:numPr>
        <w:spacing w:after="0"/>
        <w:rPr>
          <w:highlight w:val="cyan"/>
        </w:rPr>
      </w:pPr>
      <w:r w:rsidRPr="00F3637F">
        <w:rPr>
          <w:b/>
          <w:bCs/>
          <w:highlight w:val="cyan"/>
        </w:rPr>
        <w:t>Съпътстващи симптоми:</w:t>
      </w:r>
      <w:r w:rsidRPr="00F3637F">
        <w:rPr>
          <w:highlight w:val="cyan"/>
        </w:rPr>
        <w:t xml:space="preserve"> </w:t>
      </w:r>
      <w:r w:rsidRPr="00F3637F">
        <w:rPr>
          <w:color w:val="EE0000"/>
          <w:highlight w:val="cyan"/>
        </w:rPr>
        <w:t>Упорито повръщане (вкл. на жлъчка), гадене, подуване на корема</w:t>
      </w:r>
      <w:r w:rsidRPr="00F3637F">
        <w:rPr>
          <w:highlight w:val="cyan"/>
        </w:rPr>
        <w:t>.</w:t>
      </w:r>
    </w:p>
    <w:p w14:paraId="06B0EB1D" w14:textId="77777777" w:rsidR="00691B25" w:rsidRPr="00F3637F" w:rsidRDefault="00691B25" w:rsidP="00A71168">
      <w:pPr>
        <w:numPr>
          <w:ilvl w:val="0"/>
          <w:numId w:val="393"/>
        </w:numPr>
        <w:spacing w:after="0"/>
        <w:rPr>
          <w:highlight w:val="cyan"/>
        </w:rPr>
      </w:pPr>
      <w:r w:rsidRPr="00F3637F">
        <w:rPr>
          <w:b/>
          <w:bCs/>
          <w:highlight w:val="cyan"/>
        </w:rPr>
        <w:t>Обективно:</w:t>
      </w:r>
    </w:p>
    <w:p w14:paraId="4C386085" w14:textId="77777777" w:rsidR="00691B25" w:rsidRPr="00F3637F" w:rsidRDefault="00691B25" w:rsidP="00A71168">
      <w:pPr>
        <w:numPr>
          <w:ilvl w:val="1"/>
          <w:numId w:val="393"/>
        </w:numPr>
        <w:spacing w:after="0"/>
        <w:rPr>
          <w:highlight w:val="cyan"/>
        </w:rPr>
      </w:pPr>
      <w:r w:rsidRPr="00F3637F">
        <w:rPr>
          <w:b/>
          <w:bCs/>
          <w:highlight w:val="cyan"/>
        </w:rPr>
        <w:t>Общ вид:</w:t>
      </w:r>
      <w:r w:rsidRPr="00F3637F">
        <w:rPr>
          <w:highlight w:val="cyan"/>
        </w:rPr>
        <w:t xml:space="preserve"> </w:t>
      </w:r>
      <w:r w:rsidRPr="00F3637F">
        <w:rPr>
          <w:color w:val="EE0000"/>
          <w:highlight w:val="cyan"/>
        </w:rPr>
        <w:t>Лицето е зачервено, по-късно бледо и изпотено. Болният има страдалчески вид</w:t>
      </w:r>
      <w:r w:rsidRPr="00F3637F">
        <w:rPr>
          <w:highlight w:val="cyan"/>
        </w:rPr>
        <w:t>.</w:t>
      </w:r>
    </w:p>
    <w:p w14:paraId="29DBB5DE" w14:textId="77777777" w:rsidR="00691B25" w:rsidRPr="00F3637F" w:rsidRDefault="00691B25" w:rsidP="00A71168">
      <w:pPr>
        <w:numPr>
          <w:ilvl w:val="1"/>
          <w:numId w:val="393"/>
        </w:numPr>
        <w:spacing w:after="0"/>
        <w:rPr>
          <w:highlight w:val="cyan"/>
        </w:rPr>
      </w:pPr>
      <w:r w:rsidRPr="00F3637F">
        <w:rPr>
          <w:b/>
          <w:bCs/>
          <w:highlight w:val="cyan"/>
        </w:rPr>
        <w:t>Корем:</w:t>
      </w:r>
      <w:r w:rsidRPr="00F3637F">
        <w:rPr>
          <w:highlight w:val="cyan"/>
        </w:rPr>
        <w:t xml:space="preserve"> </w:t>
      </w:r>
      <w:r w:rsidRPr="00F3637F">
        <w:rPr>
          <w:color w:val="EE0000"/>
          <w:highlight w:val="cyan"/>
        </w:rPr>
        <w:t>Чувствителен при палпация, но стената е мека. Субективната болка е неадекватно по-силна от палпаторната. Коремът може да е балониран, с намалена или липсваща перисталтика</w:t>
      </w:r>
      <w:r w:rsidRPr="00F3637F">
        <w:rPr>
          <w:highlight w:val="cyan"/>
        </w:rPr>
        <w:t>.</w:t>
      </w:r>
    </w:p>
    <w:p w14:paraId="6CDCE089" w14:textId="77777777" w:rsidR="00691B25" w:rsidRPr="00F3637F" w:rsidRDefault="00691B25" w:rsidP="00A71168">
      <w:pPr>
        <w:numPr>
          <w:ilvl w:val="1"/>
          <w:numId w:val="393"/>
        </w:numPr>
        <w:spacing w:after="0"/>
        <w:rPr>
          <w:highlight w:val="cyan"/>
        </w:rPr>
      </w:pPr>
      <w:r w:rsidRPr="00F3637F">
        <w:rPr>
          <w:b/>
          <w:bCs/>
          <w:highlight w:val="cyan"/>
        </w:rPr>
        <w:t>Кожни промени:</w:t>
      </w:r>
      <w:r w:rsidRPr="00F3637F">
        <w:rPr>
          <w:highlight w:val="cyan"/>
        </w:rPr>
        <w:t xml:space="preserve"> </w:t>
      </w:r>
      <w:r w:rsidRPr="00F3637F">
        <w:rPr>
          <w:color w:val="EE0000"/>
          <w:highlight w:val="cyan"/>
        </w:rPr>
        <w:t>Синкави зони около пъпа или по хълбоците</w:t>
      </w:r>
      <w:r w:rsidRPr="00F3637F">
        <w:rPr>
          <w:highlight w:val="cyan"/>
        </w:rPr>
        <w:t>.</w:t>
      </w:r>
    </w:p>
    <w:p w14:paraId="709ECE45" w14:textId="77777777" w:rsidR="00691B25" w:rsidRPr="00F3637F" w:rsidRDefault="00691B25" w:rsidP="00A71168">
      <w:pPr>
        <w:numPr>
          <w:ilvl w:val="1"/>
          <w:numId w:val="393"/>
        </w:numPr>
        <w:spacing w:after="0"/>
        <w:rPr>
          <w:highlight w:val="cyan"/>
        </w:rPr>
      </w:pPr>
      <w:r w:rsidRPr="00F3637F">
        <w:rPr>
          <w:b/>
          <w:bCs/>
          <w:highlight w:val="cyan"/>
        </w:rPr>
        <w:t>Хемодинамика:</w:t>
      </w:r>
      <w:r w:rsidRPr="00F3637F">
        <w:rPr>
          <w:highlight w:val="cyan"/>
        </w:rPr>
        <w:t xml:space="preserve"> </w:t>
      </w:r>
      <w:r w:rsidRPr="00F3637F">
        <w:rPr>
          <w:color w:val="EE0000"/>
          <w:highlight w:val="cyan"/>
        </w:rPr>
        <w:t xml:space="preserve">В началото може да има хипертония, но след това настъпва </w:t>
      </w:r>
      <w:r w:rsidRPr="00F3637F">
        <w:rPr>
          <w:color w:val="EE0000"/>
          <w:highlight w:val="cyan"/>
          <w:u w:val="single"/>
        </w:rPr>
        <w:t>хипотония, тахикардия и хиповолемичен шок</w:t>
      </w:r>
      <w:r w:rsidRPr="00F3637F">
        <w:rPr>
          <w:highlight w:val="cyan"/>
        </w:rPr>
        <w:t>.</w:t>
      </w:r>
    </w:p>
    <w:p w14:paraId="175C197E" w14:textId="6F60547E" w:rsidR="00691B25" w:rsidRPr="00691B25" w:rsidRDefault="00691B25" w:rsidP="00A71168">
      <w:pPr>
        <w:numPr>
          <w:ilvl w:val="0"/>
          <w:numId w:val="393"/>
        </w:numPr>
        <w:spacing w:after="0"/>
      </w:pPr>
      <w:r w:rsidRPr="00F3637F">
        <w:rPr>
          <w:b/>
          <w:bCs/>
          <w:highlight w:val="cyan"/>
        </w:rPr>
        <w:t>Други прояви:</w:t>
      </w:r>
      <w:r w:rsidRPr="00F3637F">
        <w:rPr>
          <w:highlight w:val="cyan"/>
        </w:rPr>
        <w:t xml:space="preserve"> </w:t>
      </w:r>
      <w:r w:rsidRPr="00F3637F">
        <w:rPr>
          <w:color w:val="EE0000"/>
          <w:highlight w:val="cyan"/>
        </w:rPr>
        <w:t>Левостранен плеврален излив, перикарден излив</w:t>
      </w:r>
      <w:r w:rsidRPr="00F3637F">
        <w:rPr>
          <w:highlight w:val="cyan"/>
        </w:rPr>
        <w:t xml:space="preserve">, </w:t>
      </w:r>
      <w:r w:rsidRPr="00F3637F">
        <w:rPr>
          <w:color w:val="EE0000"/>
          <w:highlight w:val="cyan"/>
        </w:rPr>
        <w:t>олигурия/анурия</w:t>
      </w:r>
      <w:r w:rsidRPr="00F3637F">
        <w:rPr>
          <w:highlight w:val="cyan"/>
        </w:rPr>
        <w:t xml:space="preserve">, </w:t>
      </w:r>
      <w:r w:rsidRPr="00F3637F">
        <w:rPr>
          <w:color w:val="EE0000"/>
          <w:highlight w:val="cyan"/>
        </w:rPr>
        <w:t>хепатомегалия</w:t>
      </w:r>
      <w:r w:rsidRPr="00F3637F">
        <w:rPr>
          <w:highlight w:val="cyan"/>
        </w:rPr>
        <w:t xml:space="preserve">, </w:t>
      </w:r>
      <w:r w:rsidRPr="00F3637F">
        <w:rPr>
          <w:color w:val="EE0000"/>
          <w:highlight w:val="cyan"/>
        </w:rPr>
        <w:t>иктер</w:t>
      </w:r>
      <w:r w:rsidRPr="00F3637F">
        <w:rPr>
          <w:highlight w:val="cyan"/>
        </w:rPr>
        <w:t xml:space="preserve">, </w:t>
      </w:r>
      <w:r w:rsidRPr="00F3637F">
        <w:rPr>
          <w:color w:val="EE0000"/>
          <w:highlight w:val="cyan"/>
        </w:rPr>
        <w:t xml:space="preserve">панкреасна енцефалопатия </w:t>
      </w:r>
      <w:r w:rsidRPr="00F3637F">
        <w:rPr>
          <w:highlight w:val="cyan"/>
        </w:rPr>
        <w:t>(</w:t>
      </w:r>
      <w:r w:rsidRPr="00F3637F">
        <w:rPr>
          <w:color w:val="EE0000"/>
          <w:highlight w:val="cyan"/>
        </w:rPr>
        <w:t>халюцинации</w:t>
      </w:r>
      <w:r w:rsidRPr="00F3637F">
        <w:rPr>
          <w:highlight w:val="cyan"/>
        </w:rPr>
        <w:t xml:space="preserve">, делир, </w:t>
      </w:r>
      <w:r w:rsidRPr="00F3637F">
        <w:rPr>
          <w:color w:val="EE0000"/>
          <w:highlight w:val="cyan"/>
        </w:rPr>
        <w:t>кома</w:t>
      </w:r>
      <w:r w:rsidRPr="00F3637F">
        <w:rPr>
          <w:highlight w:val="cyan"/>
        </w:rPr>
        <w:t>).</w:t>
      </w:r>
      <w:r w:rsidR="00990263">
        <w:rPr>
          <w:lang w:val="bg-BG"/>
        </w:rPr>
        <w:br/>
      </w:r>
    </w:p>
    <w:p w14:paraId="434AA3F5" w14:textId="77777777" w:rsidR="00691B25" w:rsidRPr="00691B25" w:rsidRDefault="00691B25" w:rsidP="00706DB1">
      <w:pPr>
        <w:spacing w:after="0"/>
      </w:pPr>
      <w:r w:rsidRPr="00691B25">
        <w:rPr>
          <w:b/>
          <w:bCs/>
        </w:rPr>
        <w:t>Изследвания:</w:t>
      </w:r>
    </w:p>
    <w:p w14:paraId="2180B5CA" w14:textId="77777777" w:rsidR="00691B25" w:rsidRPr="00691B25" w:rsidRDefault="00691B25" w:rsidP="00A71168">
      <w:pPr>
        <w:numPr>
          <w:ilvl w:val="0"/>
          <w:numId w:val="394"/>
        </w:numPr>
        <w:spacing w:after="0"/>
      </w:pPr>
      <w:r w:rsidRPr="00691B25">
        <w:rPr>
          <w:b/>
          <w:bCs/>
        </w:rPr>
        <w:t>Най-съществено:</w:t>
      </w:r>
      <w:r w:rsidRPr="00691B25">
        <w:t xml:space="preserve"> </w:t>
      </w:r>
      <w:r w:rsidRPr="00691B25">
        <w:rPr>
          <w:color w:val="EE0000"/>
        </w:rPr>
        <w:t xml:space="preserve">Повишаване на </w:t>
      </w:r>
      <w:r w:rsidRPr="00F3637F">
        <w:rPr>
          <w:b/>
          <w:bCs/>
          <w:color w:val="EE0000"/>
          <w:highlight w:val="cyan"/>
        </w:rPr>
        <w:t>амилазата</w:t>
      </w:r>
      <w:r w:rsidRPr="00691B25">
        <w:rPr>
          <w:color w:val="EE0000"/>
        </w:rPr>
        <w:t xml:space="preserve"> в кръвта и урината</w:t>
      </w:r>
      <w:r w:rsidRPr="00691B25">
        <w:t>.</w:t>
      </w:r>
    </w:p>
    <w:p w14:paraId="61CABA4E" w14:textId="77777777" w:rsidR="00691B25" w:rsidRPr="00691B25" w:rsidRDefault="00691B25" w:rsidP="00A71168">
      <w:pPr>
        <w:numPr>
          <w:ilvl w:val="0"/>
          <w:numId w:val="394"/>
        </w:numPr>
        <w:spacing w:after="0"/>
      </w:pPr>
      <w:r w:rsidRPr="00691B25">
        <w:rPr>
          <w:b/>
          <w:bCs/>
        </w:rPr>
        <w:t>Други:</w:t>
      </w:r>
      <w:r w:rsidRPr="00691B25">
        <w:t xml:space="preserve"> </w:t>
      </w:r>
      <w:r w:rsidRPr="00F3637F">
        <w:rPr>
          <w:color w:val="EE0000"/>
          <w:highlight w:val="cyan"/>
        </w:rPr>
        <w:t>Хипергликемия, глюкозурия, повишени ASAT и ALAT</w:t>
      </w:r>
      <w:r w:rsidRPr="00691B25">
        <w:t>.</w:t>
      </w:r>
    </w:p>
    <w:p w14:paraId="395A3DD2" w14:textId="5D964FA5" w:rsidR="00691B25" w:rsidRPr="00691B25" w:rsidRDefault="00691B25" w:rsidP="00A71168">
      <w:pPr>
        <w:numPr>
          <w:ilvl w:val="0"/>
          <w:numId w:val="394"/>
        </w:numPr>
        <w:spacing w:after="0"/>
      </w:pPr>
      <w:r w:rsidRPr="00691B25">
        <w:rPr>
          <w:b/>
          <w:bCs/>
        </w:rPr>
        <w:t>Образни:</w:t>
      </w:r>
      <w:r w:rsidRPr="00691B25">
        <w:t xml:space="preserve"> </w:t>
      </w:r>
      <w:r w:rsidRPr="00691B25">
        <w:rPr>
          <w:u w:val="single"/>
        </w:rPr>
        <w:t>Ехография и КАТ са основните методи за оценка на размера и структурата на панкреаса</w:t>
      </w:r>
      <w:r w:rsidRPr="00691B25">
        <w:t>.</w:t>
      </w:r>
      <w:r w:rsidR="00990263">
        <w:rPr>
          <w:lang w:val="bg-BG"/>
        </w:rPr>
        <w:br/>
      </w:r>
    </w:p>
    <w:p w14:paraId="560261F3" w14:textId="77777777" w:rsidR="00691B25" w:rsidRPr="00691B25" w:rsidRDefault="00691B25" w:rsidP="00706DB1">
      <w:pPr>
        <w:spacing w:after="0"/>
      </w:pPr>
      <w:r w:rsidRPr="00691B25">
        <w:rPr>
          <w:b/>
          <w:bCs/>
        </w:rPr>
        <w:t>Усложнения:</w:t>
      </w:r>
    </w:p>
    <w:p w14:paraId="34749E1D" w14:textId="6A7A601B" w:rsidR="00691B25" w:rsidRPr="00691B25" w:rsidRDefault="00691B25" w:rsidP="00A71168">
      <w:pPr>
        <w:numPr>
          <w:ilvl w:val="0"/>
          <w:numId w:val="395"/>
        </w:numPr>
        <w:spacing w:after="0"/>
      </w:pPr>
      <w:r w:rsidRPr="00691B25">
        <w:rPr>
          <w:color w:val="EE0000"/>
        </w:rPr>
        <w:t>Гноен панкреатит</w:t>
      </w:r>
      <w:r w:rsidRPr="00691B25">
        <w:t xml:space="preserve">, </w:t>
      </w:r>
      <w:r w:rsidRPr="00691B25">
        <w:rPr>
          <w:color w:val="EE0000"/>
        </w:rPr>
        <w:t>флегмон</w:t>
      </w:r>
      <w:r w:rsidRPr="00691B25">
        <w:t xml:space="preserve">, </w:t>
      </w:r>
      <w:r w:rsidRPr="00691B25">
        <w:rPr>
          <w:color w:val="EE0000"/>
        </w:rPr>
        <w:t>абсцес</w:t>
      </w:r>
      <w:r w:rsidRPr="00691B25">
        <w:t xml:space="preserve">, </w:t>
      </w:r>
      <w:r w:rsidRPr="00691B25">
        <w:rPr>
          <w:color w:val="EE0000"/>
        </w:rPr>
        <w:t>панкреатична псевдокиста</w:t>
      </w:r>
      <w:r w:rsidRPr="00691B25">
        <w:t xml:space="preserve">, </w:t>
      </w:r>
      <w:r w:rsidRPr="00691B25">
        <w:rPr>
          <w:color w:val="EE0000"/>
        </w:rPr>
        <w:t>гастро-интестинални хеморагии</w:t>
      </w:r>
      <w:r w:rsidRPr="00691B25">
        <w:t xml:space="preserve">, </w:t>
      </w:r>
      <w:r w:rsidRPr="00691B25">
        <w:rPr>
          <w:color w:val="EE0000"/>
        </w:rPr>
        <w:t>пневмонии</w:t>
      </w:r>
      <w:r w:rsidRPr="00691B25">
        <w:t>.</w:t>
      </w:r>
      <w:r w:rsidR="00990263">
        <w:rPr>
          <w:lang w:val="bg-BG"/>
        </w:rPr>
        <w:br/>
      </w:r>
    </w:p>
    <w:p w14:paraId="78E29B85" w14:textId="77777777" w:rsidR="00691B25" w:rsidRPr="00691B25" w:rsidRDefault="00691B25" w:rsidP="00706DB1">
      <w:pPr>
        <w:spacing w:after="0"/>
      </w:pPr>
      <w:r w:rsidRPr="00691B25">
        <w:rPr>
          <w:b/>
          <w:bCs/>
        </w:rPr>
        <w:t>Прогноза:</w:t>
      </w:r>
    </w:p>
    <w:p w14:paraId="2875271E" w14:textId="77777777" w:rsidR="00691B25" w:rsidRPr="00691B25" w:rsidRDefault="00691B25" w:rsidP="00A71168">
      <w:pPr>
        <w:numPr>
          <w:ilvl w:val="0"/>
          <w:numId w:val="396"/>
        </w:numPr>
        <w:spacing w:after="0"/>
      </w:pPr>
      <w:r w:rsidRPr="00691B25">
        <w:t>Зависи от тежестта на заболяването. Влошава се при напреднала възраст, хипотония и силно отклонени лабораторни показатели.</w:t>
      </w:r>
    </w:p>
    <w:p w14:paraId="316A6FA8" w14:textId="77777777" w:rsidR="00691B25" w:rsidRPr="00691B25" w:rsidRDefault="00D83532" w:rsidP="00706DB1">
      <w:pPr>
        <w:spacing w:after="0"/>
      </w:pPr>
      <w:r>
        <w:lastRenderedPageBreak/>
        <w:pict w14:anchorId="2A66BF8D">
          <v:rect id="_x0000_i1052" style="width:0;height:1.5pt" o:hralign="center" o:hrstd="t" o:hr="t" fillcolor="#a0a0a0" stroked="f"/>
        </w:pict>
      </w:r>
    </w:p>
    <w:p w14:paraId="5B4A5DFD" w14:textId="77777777" w:rsidR="00691B25" w:rsidRPr="00691B25" w:rsidRDefault="00691B25" w:rsidP="00706DB1">
      <w:pPr>
        <w:spacing w:after="0"/>
        <w:rPr>
          <w:b/>
          <w:bCs/>
        </w:rPr>
      </w:pPr>
      <w:r w:rsidRPr="00691B25">
        <w:rPr>
          <w:b/>
          <w:bCs/>
        </w:rPr>
        <w:t>Хроничен панкреатит (Pancreatitis Chronica)</w:t>
      </w:r>
    </w:p>
    <w:p w14:paraId="4F04AA92" w14:textId="77777777" w:rsidR="00691B25" w:rsidRPr="00691B25" w:rsidRDefault="00691B25" w:rsidP="00706DB1">
      <w:pPr>
        <w:spacing w:after="0"/>
      </w:pPr>
      <w:r w:rsidRPr="00691B25">
        <w:rPr>
          <w:b/>
          <w:bCs/>
        </w:rPr>
        <w:t>Дефиниция:</w:t>
      </w:r>
    </w:p>
    <w:p w14:paraId="3D6CEAF3" w14:textId="71CB9CF8" w:rsidR="000219A9" w:rsidRPr="000219A9" w:rsidRDefault="000219A9" w:rsidP="00A71168">
      <w:pPr>
        <w:pStyle w:val="BodyText"/>
        <w:numPr>
          <w:ilvl w:val="0"/>
          <w:numId w:val="397"/>
        </w:numPr>
        <w:rPr>
          <w:rFonts w:ascii="Aptos" w:eastAsia="Times New Roman" w:hAnsi="Aptos" w:cs="Times New Roman"/>
        </w:rPr>
      </w:pPr>
      <w:r w:rsidRPr="005D46A8">
        <w:rPr>
          <w:rFonts w:ascii="Aptos" w:eastAsia="Times New Roman" w:hAnsi="Aptos" w:cs="Times New Roman"/>
        </w:rPr>
        <w:t xml:space="preserve">Бавно прогресиращ, необратим възпалителен процес, при който </w:t>
      </w:r>
      <w:r w:rsidRPr="005D46A8">
        <w:rPr>
          <w:rFonts w:ascii="Aptos" w:eastAsia="Times New Roman" w:hAnsi="Aptos" w:cs="Times New Roman"/>
          <w:color w:val="EE0000"/>
        </w:rPr>
        <w:t>нормалната панкреатична тъкан се замества с фиброзна (съединителна) тъкан</w:t>
      </w:r>
      <w:r w:rsidRPr="005D46A8">
        <w:rPr>
          <w:rFonts w:ascii="Aptos" w:eastAsia="Times New Roman" w:hAnsi="Aptos" w:cs="Times New Roman"/>
        </w:rPr>
        <w:t xml:space="preserve">. Характеризира се с образуване на </w:t>
      </w:r>
      <w:r w:rsidRPr="005D46A8">
        <w:rPr>
          <w:rFonts w:ascii="Aptos" w:eastAsia="Times New Roman" w:hAnsi="Aptos" w:cs="Times New Roman"/>
          <w:color w:val="EE0000"/>
        </w:rPr>
        <w:t xml:space="preserve">стриктури </w:t>
      </w:r>
      <w:r w:rsidRPr="005D46A8">
        <w:rPr>
          <w:rFonts w:ascii="Aptos" w:eastAsia="Times New Roman" w:hAnsi="Aptos" w:cs="Times New Roman"/>
        </w:rPr>
        <w:t xml:space="preserve">(стеснения) на каналите, </w:t>
      </w:r>
      <w:r w:rsidRPr="005D46A8">
        <w:rPr>
          <w:rFonts w:ascii="Aptos" w:eastAsia="Times New Roman" w:hAnsi="Aptos" w:cs="Times New Roman"/>
          <w:color w:val="EE0000"/>
        </w:rPr>
        <w:t xml:space="preserve">калцификати </w:t>
      </w:r>
      <w:r w:rsidRPr="005D46A8">
        <w:rPr>
          <w:rFonts w:ascii="Aptos" w:eastAsia="Times New Roman" w:hAnsi="Aptos" w:cs="Times New Roman"/>
        </w:rPr>
        <w:t xml:space="preserve">и </w:t>
      </w:r>
      <w:r w:rsidRPr="005D46A8">
        <w:rPr>
          <w:rFonts w:ascii="Aptos" w:eastAsia="Times New Roman" w:hAnsi="Aptos" w:cs="Times New Roman"/>
          <w:color w:val="EE0000"/>
        </w:rPr>
        <w:t>псевдокисти</w:t>
      </w:r>
      <w:r w:rsidRPr="005D46A8">
        <w:rPr>
          <w:rFonts w:ascii="Aptos" w:eastAsia="Times New Roman" w:hAnsi="Aptos" w:cs="Times New Roman"/>
        </w:rPr>
        <w:t xml:space="preserve">, което води до </w:t>
      </w:r>
      <w:r w:rsidRPr="005D46A8">
        <w:rPr>
          <w:rFonts w:ascii="Aptos" w:eastAsia="Times New Roman" w:hAnsi="Aptos" w:cs="Times New Roman"/>
          <w:color w:val="EE0000"/>
        </w:rPr>
        <w:t>постепенна и трайна загуба на екзокринна и ендокринна функция</w:t>
      </w:r>
      <w:r w:rsidRPr="005D46A8">
        <w:rPr>
          <w:rFonts w:ascii="Aptos" w:eastAsia="Times New Roman" w:hAnsi="Aptos" w:cs="Times New Roman"/>
        </w:rPr>
        <w:t>.</w:t>
      </w:r>
    </w:p>
    <w:p w14:paraId="01107FF4" w14:textId="70C7D616" w:rsidR="00691B25" w:rsidRPr="00691B25" w:rsidRDefault="00691B25" w:rsidP="00A71168">
      <w:pPr>
        <w:numPr>
          <w:ilvl w:val="0"/>
          <w:numId w:val="397"/>
        </w:numPr>
        <w:spacing w:after="0"/>
      </w:pPr>
      <w:r w:rsidRPr="00691B25">
        <w:t>Възпалително заболяване на задстомашната жлеза, при което се развиват трайни промени.</w:t>
      </w:r>
    </w:p>
    <w:p w14:paraId="7109701B" w14:textId="73C5CC9D" w:rsidR="00691B25" w:rsidRPr="00691B25" w:rsidRDefault="00691B25" w:rsidP="00A71168">
      <w:pPr>
        <w:numPr>
          <w:ilvl w:val="0"/>
          <w:numId w:val="397"/>
        </w:numPr>
        <w:spacing w:after="0"/>
      </w:pPr>
      <w:r w:rsidRPr="00691B25">
        <w:t>Може да протече като рецидивиращо остро възпаление или като хронично персистиращо увреждане.</w:t>
      </w:r>
      <w:r w:rsidR="00990263">
        <w:rPr>
          <w:lang w:val="bg-BG"/>
        </w:rPr>
        <w:br/>
      </w:r>
    </w:p>
    <w:p w14:paraId="121EAC0E" w14:textId="77777777" w:rsidR="00691B25" w:rsidRPr="00691B25" w:rsidRDefault="00691B25" w:rsidP="00706DB1">
      <w:pPr>
        <w:spacing w:after="0"/>
      </w:pPr>
      <w:r w:rsidRPr="00691B25">
        <w:rPr>
          <w:b/>
          <w:bCs/>
        </w:rPr>
        <w:t>Клиника (общ преглед):</w:t>
      </w:r>
    </w:p>
    <w:p w14:paraId="3DBB57D9" w14:textId="77777777" w:rsidR="00691B25" w:rsidRPr="00691B25" w:rsidRDefault="00691B25" w:rsidP="00A71168">
      <w:pPr>
        <w:numPr>
          <w:ilvl w:val="0"/>
          <w:numId w:val="398"/>
        </w:numPr>
        <w:spacing w:after="0"/>
      </w:pPr>
      <w:r w:rsidRPr="00691B25">
        <w:t>Доминира характерната панкреасна болка (дълбока, дълбаеща).</w:t>
      </w:r>
    </w:p>
    <w:p w14:paraId="5725F39A" w14:textId="064796F4" w:rsidR="00691B25" w:rsidRPr="00691B25" w:rsidRDefault="00691B25" w:rsidP="00A71168">
      <w:pPr>
        <w:numPr>
          <w:ilvl w:val="0"/>
          <w:numId w:val="398"/>
        </w:numPr>
        <w:spacing w:after="0"/>
      </w:pPr>
      <w:r w:rsidRPr="00691B25">
        <w:t>Наблюдават се диспептични смущения, стеаторея, креаторея, амилорея, редукция на тегло и евентуално диабет.</w:t>
      </w:r>
      <w:r w:rsidR="00990263">
        <w:rPr>
          <w:lang w:val="bg-BG"/>
        </w:rPr>
        <w:br/>
      </w:r>
    </w:p>
    <w:p w14:paraId="65FF37A1" w14:textId="77777777" w:rsidR="00691B25" w:rsidRPr="00691B25" w:rsidRDefault="00691B25" w:rsidP="00706DB1">
      <w:pPr>
        <w:spacing w:after="0"/>
      </w:pPr>
      <w:r w:rsidRPr="00691B25">
        <w:rPr>
          <w:b/>
          <w:bCs/>
        </w:rPr>
        <w:t>Етиология:</w:t>
      </w:r>
    </w:p>
    <w:p w14:paraId="0B060FC8" w14:textId="77777777" w:rsidR="00691B25" w:rsidRPr="00691B25" w:rsidRDefault="00691B25" w:rsidP="00A71168">
      <w:pPr>
        <w:numPr>
          <w:ilvl w:val="0"/>
          <w:numId w:val="399"/>
        </w:numPr>
        <w:spacing w:after="0"/>
      </w:pPr>
      <w:r w:rsidRPr="00691B25">
        <w:t xml:space="preserve">Идентична с тази на острия панкреатит. Най-чести причини са </w:t>
      </w:r>
      <w:r w:rsidRPr="00691B25">
        <w:rPr>
          <w:color w:val="EE0000"/>
          <w:u w:val="single"/>
        </w:rPr>
        <w:t>хроничният алкохолизъм</w:t>
      </w:r>
      <w:r w:rsidRPr="00691B25">
        <w:rPr>
          <w:color w:val="EE0000"/>
        </w:rPr>
        <w:t xml:space="preserve"> и заболяванията на жлъчната система</w:t>
      </w:r>
      <w:r w:rsidRPr="00691B25">
        <w:t>.</w:t>
      </w:r>
    </w:p>
    <w:p w14:paraId="7C142885" w14:textId="77777777" w:rsidR="009B6D94" w:rsidRPr="009B6D94" w:rsidRDefault="00691B25" w:rsidP="00A71168">
      <w:pPr>
        <w:numPr>
          <w:ilvl w:val="0"/>
          <w:numId w:val="399"/>
        </w:numPr>
        <w:spacing w:after="0"/>
      </w:pPr>
      <w:r w:rsidRPr="00691B25">
        <w:t xml:space="preserve">Други: </w:t>
      </w:r>
      <w:r w:rsidRPr="00691B25">
        <w:rPr>
          <w:color w:val="EE0000"/>
        </w:rPr>
        <w:t>хиперпаратиреоидизъм</w:t>
      </w:r>
      <w:r w:rsidRPr="00691B25">
        <w:t xml:space="preserve">, </w:t>
      </w:r>
      <w:r w:rsidRPr="00691B25">
        <w:rPr>
          <w:color w:val="EE0000"/>
        </w:rPr>
        <w:t>травма</w:t>
      </w:r>
      <w:r w:rsidRPr="00691B25">
        <w:t xml:space="preserve">, </w:t>
      </w:r>
      <w:r w:rsidRPr="00691B25">
        <w:rPr>
          <w:color w:val="EE0000"/>
        </w:rPr>
        <w:t>белтъчно недохранване</w:t>
      </w:r>
      <w:r w:rsidRPr="00691B25">
        <w:t xml:space="preserve">, </w:t>
      </w:r>
      <w:r w:rsidRPr="00691B25">
        <w:rPr>
          <w:color w:val="EE0000"/>
        </w:rPr>
        <w:t>вродени аномалии</w:t>
      </w:r>
      <w:r w:rsidRPr="00691B25">
        <w:t>.</w:t>
      </w:r>
    </w:p>
    <w:p w14:paraId="02981B8A" w14:textId="2B21AACF" w:rsidR="00691B25" w:rsidRPr="00AF6E69" w:rsidRDefault="009B6D94" w:rsidP="00A71168">
      <w:pPr>
        <w:pStyle w:val="BodyText"/>
        <w:numPr>
          <w:ilvl w:val="0"/>
          <w:numId w:val="399"/>
        </w:numPr>
        <w:rPr>
          <w:rFonts w:ascii="Aptos" w:eastAsia="Times New Roman" w:hAnsi="Aptos" w:cs="Times New Roman"/>
        </w:rPr>
      </w:pPr>
      <w:r w:rsidRPr="005D46A8">
        <w:rPr>
          <w:rFonts w:ascii="Aptos" w:eastAsia="Times New Roman" w:hAnsi="Aptos" w:cs="Times New Roman"/>
          <w:b/>
          <w:color w:val="EE0000"/>
        </w:rPr>
        <w:t>Генетични фактори</w:t>
      </w:r>
      <w:r w:rsidRPr="005D46A8">
        <w:rPr>
          <w:rFonts w:ascii="Aptos" w:eastAsia="Times New Roman" w:hAnsi="Aptos" w:cs="Times New Roman"/>
        </w:rPr>
        <w:t xml:space="preserve">: Мутации в гени, свързани с </w:t>
      </w:r>
      <w:r w:rsidRPr="005D46A8">
        <w:rPr>
          <w:rFonts w:ascii="Aptos" w:eastAsia="Times New Roman" w:hAnsi="Aptos" w:cs="Times New Roman"/>
          <w:color w:val="EE0000"/>
        </w:rPr>
        <w:t>трипсиногена или неговите инхибитори</w:t>
      </w:r>
      <w:r w:rsidRPr="005D46A8">
        <w:rPr>
          <w:rFonts w:ascii="Aptos" w:eastAsia="Times New Roman" w:hAnsi="Aptos" w:cs="Times New Roman"/>
        </w:rPr>
        <w:t xml:space="preserve">; дефицит на </w:t>
      </w:r>
      <w:r w:rsidRPr="005D46A8">
        <w:rPr>
          <w:rFonts w:ascii="Aptos" w:eastAsia="Times New Roman" w:hAnsi="Aptos" w:cs="Times New Roman"/>
          <w:color w:val="EE0000"/>
        </w:rPr>
        <w:t xml:space="preserve">литостатин </w:t>
      </w:r>
      <w:r w:rsidRPr="005D46A8">
        <w:rPr>
          <w:rFonts w:ascii="Aptos" w:eastAsia="Times New Roman" w:hAnsi="Aptos" w:cs="Times New Roman"/>
        </w:rPr>
        <w:t>(протеин, който пречи на калция да кристализира).</w:t>
      </w:r>
      <w:r w:rsidR="00990263" w:rsidRPr="00AF6E69">
        <w:br/>
      </w:r>
    </w:p>
    <w:p w14:paraId="2065333C" w14:textId="77777777" w:rsidR="00691B25" w:rsidRPr="00691B25" w:rsidRDefault="00691B25" w:rsidP="00706DB1">
      <w:pPr>
        <w:spacing w:after="0"/>
      </w:pPr>
      <w:r w:rsidRPr="00691B25">
        <w:rPr>
          <w:b/>
          <w:bCs/>
        </w:rPr>
        <w:t>Патогенеза:</w:t>
      </w:r>
    </w:p>
    <w:p w14:paraId="6ED2AE03" w14:textId="77777777" w:rsidR="00EF08EF" w:rsidRPr="009D5A94" w:rsidRDefault="00EF08EF" w:rsidP="00A71168">
      <w:pPr>
        <w:pStyle w:val="BodyText"/>
        <w:numPr>
          <w:ilvl w:val="0"/>
          <w:numId w:val="400"/>
        </w:numPr>
        <w:rPr>
          <w:rFonts w:ascii="Aptos" w:eastAsia="Times New Roman" w:hAnsi="Aptos" w:cs="Times New Roman"/>
          <w:highlight w:val="cyan"/>
        </w:rPr>
      </w:pPr>
      <w:r w:rsidRPr="009D5A94">
        <w:rPr>
          <w:rFonts w:ascii="Aptos" w:eastAsia="Times New Roman" w:hAnsi="Aptos" w:cs="Times New Roman"/>
          <w:b/>
          <w:color w:val="EE0000"/>
          <w:highlight w:val="cyan"/>
        </w:rPr>
        <w:t>Теория за дукталната обструкция (най-важна при алкохолизма)</w:t>
      </w:r>
      <w:r w:rsidRPr="009D5A94">
        <w:rPr>
          <w:rFonts w:ascii="Aptos" w:eastAsia="Times New Roman" w:hAnsi="Aptos" w:cs="Times New Roman"/>
          <w:highlight w:val="cyan"/>
        </w:rPr>
        <w:t xml:space="preserve">: Хроничната употреба на алкохол променя състава на панкреатичния сок, правейки </w:t>
      </w:r>
      <w:r w:rsidRPr="009D5A94">
        <w:rPr>
          <w:rFonts w:ascii="Aptos" w:eastAsia="Times New Roman" w:hAnsi="Aptos" w:cs="Times New Roman"/>
          <w:color w:val="EE0000"/>
          <w:highlight w:val="cyan"/>
        </w:rPr>
        <w:t>го по-гъст и богат на белтъци</w:t>
      </w:r>
      <w:r w:rsidRPr="009D5A94">
        <w:rPr>
          <w:rFonts w:ascii="Aptos" w:eastAsia="Times New Roman" w:hAnsi="Aptos" w:cs="Times New Roman"/>
          <w:highlight w:val="cyan"/>
        </w:rPr>
        <w:t xml:space="preserve">. Тези белтъци преципитират и образуват </w:t>
      </w:r>
      <w:r w:rsidRPr="009D5A94">
        <w:rPr>
          <w:rFonts w:ascii="Aptos" w:eastAsia="Times New Roman" w:hAnsi="Aptos" w:cs="Times New Roman"/>
          <w:color w:val="EE0000"/>
          <w:highlight w:val="cyan"/>
        </w:rPr>
        <w:t>протеинови тапи</w:t>
      </w:r>
      <w:r w:rsidRPr="009D5A94">
        <w:rPr>
          <w:rFonts w:ascii="Aptos" w:eastAsia="Times New Roman" w:hAnsi="Aptos" w:cs="Times New Roman"/>
          <w:highlight w:val="cyan"/>
        </w:rPr>
        <w:t xml:space="preserve"> в малките каналчета. Тези тапи </w:t>
      </w:r>
      <w:r w:rsidRPr="009D5A94">
        <w:rPr>
          <w:rFonts w:ascii="Aptos" w:eastAsia="Times New Roman" w:hAnsi="Aptos" w:cs="Times New Roman"/>
          <w:color w:val="EE0000"/>
          <w:highlight w:val="cyan"/>
        </w:rPr>
        <w:t>запушват оттичането</w:t>
      </w:r>
      <w:r w:rsidRPr="009D5A94">
        <w:rPr>
          <w:rFonts w:ascii="Aptos" w:eastAsia="Times New Roman" w:hAnsi="Aptos" w:cs="Times New Roman"/>
          <w:highlight w:val="cyan"/>
        </w:rPr>
        <w:t xml:space="preserve">, </w:t>
      </w:r>
      <w:r w:rsidRPr="009D5A94">
        <w:rPr>
          <w:rFonts w:ascii="Aptos" w:eastAsia="Times New Roman" w:hAnsi="Aptos" w:cs="Times New Roman"/>
          <w:color w:val="EE0000"/>
          <w:highlight w:val="cyan"/>
        </w:rPr>
        <w:t>калцифицират се с времето и образуват интрадуктални камъни</w:t>
      </w:r>
      <w:r w:rsidRPr="009D5A94">
        <w:rPr>
          <w:rFonts w:ascii="Aptos" w:eastAsia="Times New Roman" w:hAnsi="Aptos" w:cs="Times New Roman"/>
          <w:highlight w:val="cyan"/>
        </w:rPr>
        <w:t>.</w:t>
      </w:r>
    </w:p>
    <w:p w14:paraId="712E6578" w14:textId="202A6C83" w:rsidR="002E7E81" w:rsidRPr="005D46A8" w:rsidRDefault="00EF08EF" w:rsidP="00A71168">
      <w:pPr>
        <w:pStyle w:val="BodyText"/>
        <w:numPr>
          <w:ilvl w:val="0"/>
          <w:numId w:val="406"/>
        </w:numPr>
        <w:rPr>
          <w:rFonts w:ascii="Aptos" w:eastAsia="Times New Roman" w:hAnsi="Aptos" w:cs="Times New Roman"/>
        </w:rPr>
      </w:pPr>
      <w:r w:rsidRPr="009D5A94">
        <w:rPr>
          <w:rFonts w:ascii="Aptos" w:eastAsia="Times New Roman" w:hAnsi="Aptos" w:cs="Times New Roman"/>
          <w:b/>
          <w:color w:val="EE0000"/>
          <w:highlight w:val="cyan"/>
        </w:rPr>
        <w:t>Теория за "некроза-фиброза"</w:t>
      </w:r>
      <w:r w:rsidRPr="009D5A94">
        <w:rPr>
          <w:rFonts w:ascii="Aptos" w:eastAsia="Times New Roman" w:hAnsi="Aptos" w:cs="Times New Roman"/>
          <w:highlight w:val="cyan"/>
        </w:rPr>
        <w:t xml:space="preserve">: </w:t>
      </w:r>
      <w:r w:rsidRPr="009D5A94">
        <w:rPr>
          <w:rFonts w:ascii="Aptos" w:eastAsia="Times New Roman" w:hAnsi="Aptos" w:cs="Times New Roman"/>
          <w:highlight w:val="cyan"/>
          <w:u w:val="single"/>
        </w:rPr>
        <w:t>Повтарящите се, дори и леки (субклинични), епизоди на остър панкреатит водят до огнища на некроза</w:t>
      </w:r>
      <w:r w:rsidRPr="009D5A94">
        <w:rPr>
          <w:rFonts w:ascii="Aptos" w:eastAsia="Times New Roman" w:hAnsi="Aptos" w:cs="Times New Roman"/>
          <w:highlight w:val="cyan"/>
        </w:rPr>
        <w:t>.</w:t>
      </w:r>
      <w:r w:rsidRPr="005D46A8">
        <w:rPr>
          <w:rFonts w:ascii="Aptos" w:eastAsia="Times New Roman" w:hAnsi="Aptos" w:cs="Times New Roman"/>
        </w:rPr>
        <w:t xml:space="preserve"> Всеки такъв епизод се последва от</w:t>
      </w:r>
      <w:r w:rsidR="002E7E81" w:rsidRPr="002E7E81">
        <w:rPr>
          <w:rFonts w:ascii="Aptos" w:eastAsia="Times New Roman" w:hAnsi="Aptos" w:cs="Times New Roman"/>
        </w:rPr>
        <w:t xml:space="preserve"> </w:t>
      </w:r>
      <w:r w:rsidR="002E7E81" w:rsidRPr="005D46A8">
        <w:rPr>
          <w:rFonts w:ascii="Aptos" w:eastAsia="Times New Roman" w:hAnsi="Aptos" w:cs="Times New Roman"/>
        </w:rPr>
        <w:t>оздравителен процес, който включва образуване на фиброзна (цикатриксова) тъкан. С годините тази фиброза се натрупва, деформира структурата на жлезата и унищожава паренхима.</w:t>
      </w:r>
    </w:p>
    <w:p w14:paraId="1BF7A0CF" w14:textId="77777777" w:rsidR="002E7E81" w:rsidRPr="005D46A8" w:rsidRDefault="002E7E81" w:rsidP="00A71168">
      <w:pPr>
        <w:pStyle w:val="BodyText"/>
        <w:numPr>
          <w:ilvl w:val="0"/>
          <w:numId w:val="406"/>
        </w:numPr>
        <w:rPr>
          <w:rFonts w:ascii="Aptos" w:eastAsia="Times New Roman" w:hAnsi="Aptos" w:cs="Times New Roman"/>
        </w:rPr>
      </w:pPr>
      <w:r w:rsidRPr="005D46A8">
        <w:rPr>
          <w:rFonts w:ascii="Aptos" w:eastAsia="Times New Roman" w:hAnsi="Aptos" w:cs="Times New Roman"/>
          <w:b/>
        </w:rPr>
        <w:t>Краен резултат</w:t>
      </w:r>
      <w:r w:rsidRPr="005D46A8">
        <w:rPr>
          <w:rFonts w:ascii="Aptos" w:eastAsia="Times New Roman" w:hAnsi="Aptos" w:cs="Times New Roman"/>
        </w:rPr>
        <w:t xml:space="preserve">: Независимо от началния механизъм, </w:t>
      </w:r>
      <w:r w:rsidRPr="005D46A8">
        <w:rPr>
          <w:rFonts w:ascii="Aptos" w:eastAsia="Times New Roman" w:hAnsi="Aptos" w:cs="Times New Roman"/>
          <w:color w:val="EE0000"/>
        </w:rPr>
        <w:t>крайният резултат е една фиброзна, атрофична и нефункционална жлеза</w:t>
      </w:r>
      <w:r w:rsidRPr="005D46A8">
        <w:rPr>
          <w:rFonts w:ascii="Aptos" w:eastAsia="Times New Roman" w:hAnsi="Aptos" w:cs="Times New Roman"/>
        </w:rPr>
        <w:t>. Това води до:</w:t>
      </w:r>
    </w:p>
    <w:p w14:paraId="05E0F48D" w14:textId="0E4EF100" w:rsidR="002E7E81" w:rsidRPr="005D46A8" w:rsidRDefault="002E7E81" w:rsidP="00A71168">
      <w:pPr>
        <w:pStyle w:val="BodyText"/>
        <w:numPr>
          <w:ilvl w:val="1"/>
          <w:numId w:val="406"/>
        </w:numPr>
        <w:rPr>
          <w:rFonts w:ascii="Aptos" w:eastAsia="Times New Roman" w:hAnsi="Aptos" w:cs="Times New Roman"/>
        </w:rPr>
      </w:pPr>
      <w:r w:rsidRPr="002460F1">
        <w:rPr>
          <w:rFonts w:ascii="Aptos" w:eastAsia="Times New Roman" w:hAnsi="Aptos" w:cs="Times New Roman"/>
          <w:b/>
          <w:color w:val="EE0000"/>
          <w:highlight w:val="cyan"/>
        </w:rPr>
        <w:t>Екзокринна недостатъчност</w:t>
      </w:r>
      <w:r w:rsidRPr="005D46A8">
        <w:rPr>
          <w:rFonts w:ascii="Aptos" w:eastAsia="Times New Roman" w:hAnsi="Aptos" w:cs="Times New Roman"/>
        </w:rPr>
        <w:t>: Проявява се клинично</w:t>
      </w:r>
      <w:r w:rsidRPr="005D46A8">
        <w:rPr>
          <w:rFonts w:ascii="Aptos" w:eastAsia="Times New Roman" w:hAnsi="Aptos" w:cs="Times New Roman"/>
          <w:u w:val="single"/>
        </w:rPr>
        <w:t>, когато над 90% от жлезата е унищожена</w:t>
      </w:r>
      <w:r w:rsidRPr="005D46A8">
        <w:rPr>
          <w:rFonts w:ascii="Aptos" w:eastAsia="Times New Roman" w:hAnsi="Aptos" w:cs="Times New Roman"/>
        </w:rPr>
        <w:t>. Липсата на ензими (</w:t>
      </w:r>
      <w:r w:rsidRPr="005D46A8">
        <w:rPr>
          <w:rFonts w:ascii="Aptos" w:eastAsia="Times New Roman" w:hAnsi="Aptos" w:cs="Times New Roman"/>
          <w:color w:val="EE0000"/>
        </w:rPr>
        <w:t>липаза</w:t>
      </w:r>
      <w:r w:rsidRPr="005D46A8">
        <w:rPr>
          <w:rFonts w:ascii="Aptos" w:eastAsia="Times New Roman" w:hAnsi="Aptos" w:cs="Times New Roman"/>
        </w:rPr>
        <w:t xml:space="preserve">, </w:t>
      </w:r>
      <w:r w:rsidRPr="005D46A8">
        <w:rPr>
          <w:rFonts w:ascii="Aptos" w:eastAsia="Times New Roman" w:hAnsi="Aptos" w:cs="Times New Roman"/>
          <w:color w:val="EE0000"/>
        </w:rPr>
        <w:t>амилаза</w:t>
      </w:r>
      <w:r w:rsidRPr="005D46A8">
        <w:rPr>
          <w:rFonts w:ascii="Aptos" w:eastAsia="Times New Roman" w:hAnsi="Aptos" w:cs="Times New Roman"/>
        </w:rPr>
        <w:t xml:space="preserve">, </w:t>
      </w:r>
      <w:r w:rsidRPr="005D46A8">
        <w:rPr>
          <w:rFonts w:ascii="Aptos" w:eastAsia="Times New Roman" w:hAnsi="Aptos" w:cs="Times New Roman"/>
          <w:color w:val="EE0000"/>
        </w:rPr>
        <w:t>протеази</w:t>
      </w:r>
      <w:r w:rsidRPr="005D46A8">
        <w:rPr>
          <w:rFonts w:ascii="Aptos" w:eastAsia="Times New Roman" w:hAnsi="Aptos" w:cs="Times New Roman"/>
        </w:rPr>
        <w:t xml:space="preserve">) води до </w:t>
      </w:r>
      <w:r w:rsidRPr="002460F1">
        <w:rPr>
          <w:rFonts w:ascii="Aptos" w:eastAsia="Times New Roman" w:hAnsi="Aptos" w:cs="Times New Roman"/>
          <w:color w:val="EE0000"/>
          <w:highlight w:val="cyan"/>
        </w:rPr>
        <w:t>малидигестия</w:t>
      </w:r>
      <w:r w:rsidRPr="005D46A8">
        <w:rPr>
          <w:rFonts w:ascii="Aptos" w:eastAsia="Times New Roman" w:hAnsi="Aptos" w:cs="Times New Roman"/>
        </w:rPr>
        <w:t xml:space="preserve">, което причинява </w:t>
      </w:r>
      <w:r w:rsidRPr="002460F1">
        <w:rPr>
          <w:rFonts w:ascii="Aptos" w:eastAsia="Times New Roman" w:hAnsi="Aptos" w:cs="Times New Roman"/>
          <w:color w:val="EE0000"/>
          <w:highlight w:val="cyan"/>
        </w:rPr>
        <w:t>малабсорбция</w:t>
      </w:r>
      <w:r w:rsidRPr="005D46A8">
        <w:rPr>
          <w:rFonts w:ascii="Aptos" w:eastAsia="Times New Roman" w:hAnsi="Aptos" w:cs="Times New Roman"/>
          <w:color w:val="EE0000"/>
        </w:rPr>
        <w:t xml:space="preserve"> </w:t>
      </w:r>
      <w:r w:rsidRPr="005D46A8">
        <w:rPr>
          <w:rFonts w:ascii="Aptos" w:eastAsia="Times New Roman" w:hAnsi="Aptos" w:cs="Times New Roman"/>
        </w:rPr>
        <w:t xml:space="preserve">. Клиничният белег е </w:t>
      </w:r>
      <w:r w:rsidRPr="002460F1">
        <w:rPr>
          <w:rFonts w:ascii="Aptos" w:eastAsia="Times New Roman" w:hAnsi="Aptos" w:cs="Times New Roman"/>
          <w:color w:val="EE0000"/>
          <w:highlight w:val="cyan"/>
          <w:u w:val="single"/>
        </w:rPr>
        <w:t>стеаторея</w:t>
      </w:r>
      <w:r w:rsidR="002656D1" w:rsidRPr="002460F1">
        <w:rPr>
          <w:rFonts w:ascii="Aptos" w:eastAsia="Times New Roman" w:hAnsi="Aptos" w:cs="Times New Roman"/>
          <w:color w:val="EE0000"/>
          <w:highlight w:val="cyan"/>
        </w:rPr>
        <w:t>,</w:t>
      </w:r>
      <w:r w:rsidRPr="002460F1">
        <w:rPr>
          <w:rFonts w:ascii="Aptos" w:eastAsia="Times New Roman" w:hAnsi="Aptos" w:cs="Times New Roman"/>
          <w:color w:val="EE0000"/>
          <w:highlight w:val="cyan"/>
        </w:rPr>
        <w:t>придружена от загуба на тегло и дефицит на мастноразтворими витамини</w:t>
      </w:r>
      <w:r w:rsidRPr="002460F1">
        <w:rPr>
          <w:rFonts w:ascii="Aptos" w:eastAsia="Times New Roman" w:hAnsi="Aptos" w:cs="Times New Roman"/>
          <w:highlight w:val="cyan"/>
        </w:rPr>
        <w:t>.</w:t>
      </w:r>
    </w:p>
    <w:p w14:paraId="2212866A" w14:textId="77777777" w:rsidR="002E7E81" w:rsidRPr="005D46A8" w:rsidRDefault="002E7E81" w:rsidP="00A71168">
      <w:pPr>
        <w:pStyle w:val="BodyText"/>
        <w:numPr>
          <w:ilvl w:val="1"/>
          <w:numId w:val="406"/>
        </w:numPr>
        <w:rPr>
          <w:rFonts w:ascii="Aptos" w:eastAsia="Times New Roman" w:hAnsi="Aptos" w:cs="Times New Roman"/>
        </w:rPr>
      </w:pPr>
      <w:r w:rsidRPr="002460F1">
        <w:rPr>
          <w:rFonts w:ascii="Aptos" w:eastAsia="Times New Roman" w:hAnsi="Aptos" w:cs="Times New Roman"/>
          <w:b/>
          <w:color w:val="EE0000"/>
          <w:highlight w:val="cyan"/>
        </w:rPr>
        <w:t>Ендокринна недостатъчност</w:t>
      </w:r>
      <w:r w:rsidRPr="005D46A8">
        <w:rPr>
          <w:rFonts w:ascii="Aptos" w:eastAsia="Times New Roman" w:hAnsi="Aptos" w:cs="Times New Roman"/>
        </w:rPr>
        <w:t xml:space="preserve">: Фиброзният процес в крайна сметка разрушава и </w:t>
      </w:r>
      <w:r w:rsidRPr="005D46A8">
        <w:rPr>
          <w:rFonts w:ascii="Aptos" w:eastAsia="Times New Roman" w:hAnsi="Aptos" w:cs="Times New Roman"/>
          <w:color w:val="EE0000"/>
        </w:rPr>
        <w:t>Лангерхансовите острови</w:t>
      </w:r>
      <w:r w:rsidRPr="005D46A8">
        <w:rPr>
          <w:rFonts w:ascii="Aptos" w:eastAsia="Times New Roman" w:hAnsi="Aptos" w:cs="Times New Roman"/>
        </w:rPr>
        <w:t xml:space="preserve">. </w:t>
      </w:r>
      <w:r w:rsidRPr="005D46A8">
        <w:rPr>
          <w:rFonts w:ascii="Aptos" w:eastAsia="Times New Roman" w:hAnsi="Aptos" w:cs="Times New Roman"/>
          <w:color w:val="EE0000"/>
        </w:rPr>
        <w:t xml:space="preserve">Загубата на бета-клетките води до инсулинов дефицит и развитие на </w:t>
      </w:r>
      <w:r w:rsidRPr="002460F1">
        <w:rPr>
          <w:rFonts w:ascii="Aptos" w:eastAsia="Times New Roman" w:hAnsi="Aptos" w:cs="Times New Roman"/>
          <w:b/>
          <w:color w:val="EE0000"/>
          <w:highlight w:val="cyan"/>
        </w:rPr>
        <w:t>вторичен, панкреатогенен захарен диабет</w:t>
      </w:r>
      <w:r w:rsidRPr="005D46A8">
        <w:rPr>
          <w:rFonts w:ascii="Aptos" w:eastAsia="Times New Roman" w:hAnsi="Aptos" w:cs="Times New Roman"/>
        </w:rPr>
        <w:t>.</w:t>
      </w:r>
    </w:p>
    <w:p w14:paraId="656B3DD1" w14:textId="07CEC0D1" w:rsidR="00691B25" w:rsidRPr="007022BF" w:rsidRDefault="002E7E81" w:rsidP="00A71168">
      <w:pPr>
        <w:pStyle w:val="BodyText"/>
        <w:numPr>
          <w:ilvl w:val="1"/>
          <w:numId w:val="406"/>
        </w:numPr>
        <w:rPr>
          <w:rFonts w:ascii="Aptos" w:eastAsia="Times New Roman" w:hAnsi="Aptos" w:cs="Times New Roman"/>
        </w:rPr>
      </w:pPr>
      <w:r w:rsidRPr="00D531EA">
        <w:rPr>
          <w:rFonts w:ascii="Aptos" w:eastAsia="Times New Roman" w:hAnsi="Aptos" w:cs="Times New Roman"/>
          <w:b/>
          <w:color w:val="EE0000"/>
          <w:highlight w:val="cyan"/>
        </w:rPr>
        <w:t>Хронична болка</w:t>
      </w:r>
      <w:r w:rsidRPr="005D46A8">
        <w:rPr>
          <w:rFonts w:ascii="Aptos" w:eastAsia="Times New Roman" w:hAnsi="Aptos" w:cs="Times New Roman"/>
        </w:rPr>
        <w:t xml:space="preserve">: </w:t>
      </w:r>
      <w:r w:rsidRPr="005D46A8">
        <w:rPr>
          <w:rFonts w:ascii="Aptos" w:eastAsia="Times New Roman" w:hAnsi="Aptos" w:cs="Times New Roman"/>
          <w:u w:val="single"/>
        </w:rPr>
        <w:t>Основен и мъчителен симптом, дължащ се на повишено налягане в каналите, хронично възпаление около нервите и промени в централната нервна система</w:t>
      </w:r>
      <w:r w:rsidRPr="005D46A8">
        <w:rPr>
          <w:rFonts w:ascii="Aptos" w:eastAsia="Times New Roman" w:hAnsi="Aptos" w:cs="Times New Roman"/>
        </w:rPr>
        <w:t>.</w:t>
      </w:r>
      <w:r w:rsidR="00990263" w:rsidRPr="007022BF">
        <w:br/>
      </w:r>
    </w:p>
    <w:p w14:paraId="5E2F7488" w14:textId="77777777" w:rsidR="00691B25" w:rsidRPr="00691B25" w:rsidRDefault="00691B25" w:rsidP="00706DB1">
      <w:pPr>
        <w:spacing w:after="0"/>
      </w:pPr>
      <w:r w:rsidRPr="00691B25">
        <w:rPr>
          <w:b/>
          <w:bCs/>
        </w:rPr>
        <w:lastRenderedPageBreak/>
        <w:t>Патоанатомия:</w:t>
      </w:r>
    </w:p>
    <w:p w14:paraId="5D967E0A" w14:textId="77777777" w:rsidR="00691B25" w:rsidRPr="00691B25" w:rsidRDefault="00691B25" w:rsidP="00A71168">
      <w:pPr>
        <w:numPr>
          <w:ilvl w:val="0"/>
          <w:numId w:val="401"/>
        </w:numPr>
        <w:spacing w:after="0"/>
      </w:pPr>
      <w:r w:rsidRPr="00691B25">
        <w:t>Измененията могат да са дифузни или ограничени.</w:t>
      </w:r>
    </w:p>
    <w:p w14:paraId="716E3067" w14:textId="25C51C6E" w:rsidR="00691B25" w:rsidRPr="00691B25" w:rsidRDefault="00691B25" w:rsidP="00A71168">
      <w:pPr>
        <w:numPr>
          <w:ilvl w:val="0"/>
          <w:numId w:val="401"/>
        </w:numPr>
        <w:spacing w:after="0"/>
      </w:pPr>
      <w:r w:rsidRPr="00691B25">
        <w:t xml:space="preserve">Установяват се </w:t>
      </w:r>
      <w:r w:rsidRPr="00691B25">
        <w:rPr>
          <w:color w:val="EE0000"/>
        </w:rPr>
        <w:t>дилатирани каналчета, фиброза, некротични зони, калциноза</w:t>
      </w:r>
      <w:r w:rsidRPr="00691B25">
        <w:t>.</w:t>
      </w:r>
      <w:r w:rsidR="00990263">
        <w:rPr>
          <w:lang w:val="bg-BG"/>
        </w:rPr>
        <w:br/>
      </w:r>
    </w:p>
    <w:p w14:paraId="2B43D967" w14:textId="77777777" w:rsidR="00691B25" w:rsidRPr="00691B25" w:rsidRDefault="00691B25" w:rsidP="00706DB1">
      <w:pPr>
        <w:spacing w:after="0"/>
      </w:pPr>
      <w:r w:rsidRPr="00691B25">
        <w:rPr>
          <w:b/>
          <w:bCs/>
        </w:rPr>
        <w:t>Клинична картина:</w:t>
      </w:r>
    </w:p>
    <w:p w14:paraId="64F8132A" w14:textId="77777777" w:rsidR="00691B25" w:rsidRPr="00691B25" w:rsidRDefault="00691B25" w:rsidP="00A71168">
      <w:pPr>
        <w:numPr>
          <w:ilvl w:val="0"/>
          <w:numId w:val="402"/>
        </w:numPr>
        <w:spacing w:after="0"/>
      </w:pPr>
      <w:r w:rsidRPr="00691B25">
        <w:rPr>
          <w:b/>
          <w:bCs/>
          <w:u w:val="single"/>
        </w:rPr>
        <w:t>Хронично-рецидивиращ панкреатит:</w:t>
      </w:r>
      <w:r w:rsidRPr="00691B25">
        <w:rPr>
          <w:u w:val="single"/>
        </w:rPr>
        <w:t xml:space="preserve"> В периодите на обостряне клиничната картина е като при остър панкреатит</w:t>
      </w:r>
      <w:r w:rsidRPr="00691B25">
        <w:t>.</w:t>
      </w:r>
    </w:p>
    <w:p w14:paraId="1C042ECB" w14:textId="77777777" w:rsidR="00691B25" w:rsidRPr="00691B25" w:rsidRDefault="00691B25" w:rsidP="00A71168">
      <w:pPr>
        <w:numPr>
          <w:ilvl w:val="0"/>
          <w:numId w:val="402"/>
        </w:numPr>
        <w:spacing w:after="0"/>
      </w:pPr>
      <w:r w:rsidRPr="00691B25">
        <w:rPr>
          <w:b/>
          <w:bCs/>
          <w:u w:val="single"/>
        </w:rPr>
        <w:t>Хронично-персистиращ панкреатит</w:t>
      </w:r>
      <w:r w:rsidRPr="00691B25">
        <w:rPr>
          <w:b/>
          <w:bCs/>
        </w:rPr>
        <w:t>:</w:t>
      </w:r>
    </w:p>
    <w:p w14:paraId="6783D0E0" w14:textId="77777777" w:rsidR="00691B25" w:rsidRPr="00691B25" w:rsidRDefault="00691B25" w:rsidP="00A71168">
      <w:pPr>
        <w:numPr>
          <w:ilvl w:val="1"/>
          <w:numId w:val="402"/>
        </w:numPr>
        <w:spacing w:after="0"/>
      </w:pPr>
      <w:r w:rsidRPr="00691B25">
        <w:rPr>
          <w:b/>
          <w:bCs/>
          <w:color w:val="EE0000"/>
        </w:rPr>
        <w:t>Болка</w:t>
      </w:r>
      <w:r w:rsidRPr="00691B25">
        <w:rPr>
          <w:b/>
          <w:bCs/>
        </w:rPr>
        <w:t>:</w:t>
      </w:r>
      <w:r w:rsidRPr="00691B25">
        <w:t xml:space="preserve"> Най-чест симптом. Локализирана в епигастриума, с дълбок, дълбаещ характер, излъчва се към гърба и лявата плешка. Не се влияе добре от аналгетици и антиацидни. </w:t>
      </w:r>
      <w:r w:rsidRPr="00691B25">
        <w:rPr>
          <w:u w:val="single"/>
        </w:rPr>
        <w:t>Предизвиква се от тлъсти храни и алкохол</w:t>
      </w:r>
      <w:r w:rsidRPr="00691B25">
        <w:t>.</w:t>
      </w:r>
    </w:p>
    <w:p w14:paraId="46F104E1" w14:textId="45861CAB" w:rsidR="00691B25" w:rsidRPr="00691B25" w:rsidRDefault="00691B25" w:rsidP="00A71168">
      <w:pPr>
        <w:numPr>
          <w:ilvl w:val="1"/>
          <w:numId w:val="402"/>
        </w:numPr>
        <w:spacing w:after="0"/>
      </w:pPr>
      <w:r w:rsidRPr="00691B25">
        <w:rPr>
          <w:b/>
          <w:bCs/>
        </w:rPr>
        <w:t>Смилателни разстройства:</w:t>
      </w:r>
      <w:r w:rsidR="00990263">
        <w:rPr>
          <w:b/>
          <w:bCs/>
          <w:lang w:val="bg-BG"/>
        </w:rPr>
        <w:t xml:space="preserve"> </w:t>
      </w:r>
      <w:r w:rsidRPr="00691B25">
        <w:rPr>
          <w:b/>
          <w:bCs/>
          <w:color w:val="EE0000"/>
        </w:rPr>
        <w:t>Стеаторея</w:t>
      </w:r>
      <w:r w:rsidRPr="00691B25">
        <w:rPr>
          <w:color w:val="EE0000"/>
        </w:rPr>
        <w:t xml:space="preserve"> </w:t>
      </w:r>
      <w:r w:rsidRPr="00691B25">
        <w:t>(обемнисти, мазни, шупливи изпражнения с неприятна миризма).</w:t>
      </w:r>
    </w:p>
    <w:p w14:paraId="27550DF9" w14:textId="793BAD7A" w:rsidR="00691B25" w:rsidRPr="00691B25" w:rsidRDefault="00691B25" w:rsidP="00A71168">
      <w:pPr>
        <w:numPr>
          <w:ilvl w:val="1"/>
          <w:numId w:val="402"/>
        </w:numPr>
        <w:spacing w:after="0"/>
      </w:pPr>
      <w:r w:rsidRPr="00691B25">
        <w:rPr>
          <w:b/>
          <w:bCs/>
          <w:color w:val="EE0000"/>
        </w:rPr>
        <w:t>Прогресивна редукция на тегло</w:t>
      </w:r>
      <w:r w:rsidR="00990263">
        <w:rPr>
          <w:b/>
          <w:bCs/>
          <w:lang w:val="bg-BG"/>
        </w:rPr>
        <w:t>.</w:t>
      </w:r>
    </w:p>
    <w:p w14:paraId="0505C1F5" w14:textId="15E07644" w:rsidR="00691B25" w:rsidRPr="00691B25" w:rsidRDefault="00691B25" w:rsidP="00A71168">
      <w:pPr>
        <w:numPr>
          <w:ilvl w:val="0"/>
          <w:numId w:val="402"/>
        </w:numPr>
        <w:spacing w:after="0"/>
      </w:pPr>
      <w:r w:rsidRPr="00691B25">
        <w:rPr>
          <w:b/>
          <w:bCs/>
        </w:rPr>
        <w:t>Обективно:</w:t>
      </w:r>
      <w:r w:rsidRPr="00691B25">
        <w:t xml:space="preserve"> Бедна физикална находка. </w:t>
      </w:r>
      <w:r w:rsidRPr="00691B25">
        <w:rPr>
          <w:color w:val="EE0000"/>
        </w:rPr>
        <w:t>Палпаторна болезненост в панкреатичната област при обостряне</w:t>
      </w:r>
      <w:r w:rsidRPr="00691B25">
        <w:t>.</w:t>
      </w:r>
      <w:r w:rsidR="00990263">
        <w:rPr>
          <w:lang w:val="bg-BG"/>
        </w:rPr>
        <w:br/>
      </w:r>
    </w:p>
    <w:p w14:paraId="48EE85D5" w14:textId="77777777" w:rsidR="00691B25" w:rsidRPr="00691B25" w:rsidRDefault="00691B25" w:rsidP="00706DB1">
      <w:pPr>
        <w:spacing w:after="0"/>
      </w:pPr>
      <w:r w:rsidRPr="00691B25">
        <w:rPr>
          <w:b/>
          <w:bCs/>
        </w:rPr>
        <w:t>Изследвания:</w:t>
      </w:r>
    </w:p>
    <w:p w14:paraId="01910E34" w14:textId="77777777" w:rsidR="00691B25" w:rsidRPr="00D531EA" w:rsidRDefault="00691B25" w:rsidP="00A71168">
      <w:pPr>
        <w:numPr>
          <w:ilvl w:val="0"/>
          <w:numId w:val="403"/>
        </w:numPr>
        <w:spacing w:after="0"/>
        <w:rPr>
          <w:highlight w:val="cyan"/>
        </w:rPr>
      </w:pPr>
      <w:r w:rsidRPr="00D531EA">
        <w:rPr>
          <w:color w:val="EE0000"/>
          <w:highlight w:val="cyan"/>
          <w:u w:val="single"/>
        </w:rPr>
        <w:t xml:space="preserve">Повишение на серумната амилаза и липаза </w:t>
      </w:r>
      <w:r w:rsidRPr="00D531EA">
        <w:rPr>
          <w:b/>
          <w:bCs/>
          <w:color w:val="EE0000"/>
          <w:highlight w:val="cyan"/>
          <w:u w:val="single"/>
        </w:rPr>
        <w:t>само при обостряне</w:t>
      </w:r>
      <w:r w:rsidRPr="00D531EA">
        <w:rPr>
          <w:highlight w:val="cyan"/>
        </w:rPr>
        <w:t>.</w:t>
      </w:r>
    </w:p>
    <w:p w14:paraId="34DAA1DB" w14:textId="77777777" w:rsidR="00691B25" w:rsidRPr="00691B25" w:rsidRDefault="00691B25" w:rsidP="00A71168">
      <w:pPr>
        <w:numPr>
          <w:ilvl w:val="0"/>
          <w:numId w:val="403"/>
        </w:numPr>
        <w:spacing w:after="0"/>
      </w:pPr>
      <w:r w:rsidRPr="00691B25">
        <w:t>Повишено излъчване на мазнини с фекалиите (</w:t>
      </w:r>
      <w:r w:rsidRPr="00D531EA">
        <w:rPr>
          <w:color w:val="EE0000"/>
          <w:highlight w:val="cyan"/>
        </w:rPr>
        <w:t>стеаторея</w:t>
      </w:r>
      <w:r w:rsidRPr="00691B25">
        <w:t>).</w:t>
      </w:r>
    </w:p>
    <w:p w14:paraId="4280148B" w14:textId="77777777" w:rsidR="00691B25" w:rsidRPr="00691B25" w:rsidRDefault="00691B25" w:rsidP="00A71168">
      <w:pPr>
        <w:numPr>
          <w:ilvl w:val="0"/>
          <w:numId w:val="403"/>
        </w:numPr>
        <w:spacing w:after="0"/>
      </w:pPr>
      <w:r w:rsidRPr="00691B25">
        <w:t>Образна диагностика: Ехография, КАТ, ЕРХП.</w:t>
      </w:r>
    </w:p>
    <w:p w14:paraId="46A0F080" w14:textId="5F25BB0F" w:rsidR="00691B25" w:rsidRPr="00691B25" w:rsidRDefault="00691B25" w:rsidP="00A71168">
      <w:pPr>
        <w:numPr>
          <w:ilvl w:val="0"/>
          <w:numId w:val="403"/>
        </w:numPr>
        <w:spacing w:after="0"/>
      </w:pPr>
      <w:r w:rsidRPr="00691B25">
        <w:rPr>
          <w:color w:val="EE0000"/>
        </w:rPr>
        <w:t>Секретин-панкреозиминов стимулационен тест</w:t>
      </w:r>
      <w:r w:rsidRPr="00691B25">
        <w:t>.</w:t>
      </w:r>
      <w:r w:rsidR="00990263">
        <w:rPr>
          <w:lang w:val="bg-BG"/>
        </w:rPr>
        <w:br/>
      </w:r>
    </w:p>
    <w:p w14:paraId="2737321F" w14:textId="77777777" w:rsidR="00691B25" w:rsidRPr="00691B25" w:rsidRDefault="00691B25" w:rsidP="00706DB1">
      <w:pPr>
        <w:spacing w:after="0"/>
      </w:pPr>
      <w:r w:rsidRPr="00691B25">
        <w:rPr>
          <w:b/>
          <w:bCs/>
        </w:rPr>
        <w:t>Усложнения:</w:t>
      </w:r>
    </w:p>
    <w:p w14:paraId="0B8A9E04" w14:textId="77777777" w:rsidR="00691B25" w:rsidRPr="00D531EA" w:rsidRDefault="00691B25" w:rsidP="00A71168">
      <w:pPr>
        <w:numPr>
          <w:ilvl w:val="0"/>
          <w:numId w:val="404"/>
        </w:numPr>
        <w:spacing w:after="0"/>
        <w:rPr>
          <w:highlight w:val="cyan"/>
        </w:rPr>
      </w:pPr>
      <w:r w:rsidRPr="00D531EA">
        <w:rPr>
          <w:color w:val="EE0000"/>
          <w:highlight w:val="cyan"/>
        </w:rPr>
        <w:t>Кисти и абсцеси на панкреаса</w:t>
      </w:r>
      <w:r w:rsidRPr="00D531EA">
        <w:rPr>
          <w:highlight w:val="cyan"/>
        </w:rPr>
        <w:t>.</w:t>
      </w:r>
    </w:p>
    <w:p w14:paraId="5FDCAF41" w14:textId="77777777" w:rsidR="00691B25" w:rsidRPr="00691B25" w:rsidRDefault="00691B25" w:rsidP="00A71168">
      <w:pPr>
        <w:numPr>
          <w:ilvl w:val="0"/>
          <w:numId w:val="404"/>
        </w:numPr>
        <w:spacing w:after="0"/>
      </w:pPr>
      <w:r w:rsidRPr="00D531EA">
        <w:rPr>
          <w:color w:val="EE0000"/>
          <w:highlight w:val="cyan"/>
        </w:rPr>
        <w:t>Механична жълтеница</w:t>
      </w:r>
      <w:r w:rsidRPr="00691B25">
        <w:rPr>
          <w:color w:val="EE0000"/>
        </w:rPr>
        <w:t xml:space="preserve"> </w:t>
      </w:r>
      <w:r w:rsidRPr="00691B25">
        <w:t>(при псевдотуморна форма).</w:t>
      </w:r>
    </w:p>
    <w:p w14:paraId="303C4C79" w14:textId="77777777" w:rsidR="00691B25" w:rsidRPr="00D531EA" w:rsidRDefault="00691B25" w:rsidP="00A71168">
      <w:pPr>
        <w:numPr>
          <w:ilvl w:val="0"/>
          <w:numId w:val="404"/>
        </w:numPr>
        <w:spacing w:after="0"/>
        <w:rPr>
          <w:highlight w:val="cyan"/>
        </w:rPr>
      </w:pPr>
      <w:r w:rsidRPr="00D531EA">
        <w:rPr>
          <w:color w:val="EE0000"/>
          <w:highlight w:val="cyan"/>
        </w:rPr>
        <w:t>Дефицит на Витамин В12</w:t>
      </w:r>
      <w:r w:rsidRPr="00D531EA">
        <w:rPr>
          <w:highlight w:val="cyan"/>
        </w:rPr>
        <w:t>.</w:t>
      </w:r>
    </w:p>
    <w:p w14:paraId="144E7B1A" w14:textId="77777777" w:rsidR="00691B25" w:rsidRPr="00691B25" w:rsidRDefault="00691B25" w:rsidP="00A71168">
      <w:pPr>
        <w:numPr>
          <w:ilvl w:val="0"/>
          <w:numId w:val="404"/>
        </w:numPr>
        <w:spacing w:after="0"/>
      </w:pPr>
      <w:r w:rsidRPr="00D531EA">
        <w:rPr>
          <w:color w:val="EE0000"/>
          <w:highlight w:val="cyan"/>
        </w:rPr>
        <w:t>Нарушен глюкозен толеранс</w:t>
      </w:r>
      <w:r w:rsidRPr="00691B25">
        <w:rPr>
          <w:color w:val="EE0000"/>
        </w:rPr>
        <w:t xml:space="preserve"> </w:t>
      </w:r>
      <w:r w:rsidRPr="00691B25">
        <w:t>(рядко тежък диабет).</w:t>
      </w:r>
    </w:p>
    <w:p w14:paraId="21D55051" w14:textId="77777777" w:rsidR="00691B25" w:rsidRPr="00691B25" w:rsidRDefault="00691B25" w:rsidP="00A71168">
      <w:pPr>
        <w:numPr>
          <w:ilvl w:val="0"/>
          <w:numId w:val="404"/>
        </w:numPr>
        <w:spacing w:after="0"/>
      </w:pPr>
      <w:r w:rsidRPr="00691B25">
        <w:t>Изливи в плеврата, перикарда, перитонеума.</w:t>
      </w:r>
    </w:p>
    <w:p w14:paraId="0F76EBED" w14:textId="77777777" w:rsidR="00691B25" w:rsidRPr="00691B25" w:rsidRDefault="00691B25" w:rsidP="00706DB1">
      <w:pPr>
        <w:spacing w:after="0"/>
      </w:pPr>
      <w:r w:rsidRPr="00691B25">
        <w:rPr>
          <w:b/>
          <w:bCs/>
        </w:rPr>
        <w:t>Прогноза:</w:t>
      </w:r>
    </w:p>
    <w:p w14:paraId="604594EC" w14:textId="77777777" w:rsidR="00691B25" w:rsidRPr="00691B25" w:rsidRDefault="00691B25" w:rsidP="00A71168">
      <w:pPr>
        <w:numPr>
          <w:ilvl w:val="0"/>
          <w:numId w:val="405"/>
        </w:numPr>
        <w:spacing w:after="0"/>
      </w:pPr>
      <w:r w:rsidRPr="00691B25">
        <w:t>По отношение на оздравяването е неблагоприятна.</w:t>
      </w:r>
    </w:p>
    <w:p w14:paraId="686F19EB" w14:textId="77777777" w:rsidR="00691B25" w:rsidRPr="007022BF" w:rsidRDefault="00691B25" w:rsidP="00A71168">
      <w:pPr>
        <w:numPr>
          <w:ilvl w:val="0"/>
          <w:numId w:val="405"/>
        </w:numPr>
        <w:spacing w:after="0"/>
      </w:pPr>
      <w:r w:rsidRPr="00691B25">
        <w:t>Подобрява се, ако етиологичните фактори (алкохолизъм, жлъчни заболявания) могат да бъдат отстранени.</w:t>
      </w:r>
    </w:p>
    <w:p w14:paraId="08572D4F" w14:textId="77777777" w:rsidR="007022BF" w:rsidRDefault="007022BF" w:rsidP="00706DB1">
      <w:pPr>
        <w:spacing w:after="0"/>
        <w:rPr>
          <w:lang w:val="bg-BG"/>
        </w:rPr>
      </w:pPr>
    </w:p>
    <w:p w14:paraId="1339261E" w14:textId="77777777" w:rsidR="007022BF" w:rsidRDefault="007022BF" w:rsidP="00706DB1">
      <w:pPr>
        <w:spacing w:after="0"/>
        <w:rPr>
          <w:lang w:val="bg-BG"/>
        </w:rPr>
      </w:pPr>
    </w:p>
    <w:p w14:paraId="51022602" w14:textId="5468CF15" w:rsidR="007022BF" w:rsidRPr="00691B25" w:rsidRDefault="007022BF" w:rsidP="00706DB1">
      <w:pPr>
        <w:spacing w:after="0"/>
        <w:rPr>
          <w:lang w:val="bg-BG"/>
        </w:rPr>
      </w:pPr>
      <w:r>
        <w:rPr>
          <w:lang w:val="bg-BG"/>
        </w:rPr>
        <w:br w:type="page"/>
      </w:r>
    </w:p>
    <w:p w14:paraId="31C8E7D5" w14:textId="7BA5DB5B" w:rsidR="007C0049" w:rsidRPr="007C0049" w:rsidRDefault="007C0049" w:rsidP="00706DB1">
      <w:pPr>
        <w:suppressAutoHyphens/>
        <w:spacing w:after="0" w:line="240" w:lineRule="auto"/>
        <w:ind w:left="360"/>
        <w:jc w:val="center"/>
        <w:rPr>
          <w:b/>
          <w:bCs/>
          <w:lang w:val="bg-BG"/>
        </w:rPr>
      </w:pPr>
      <w:r w:rsidRPr="007C0049">
        <w:rPr>
          <w:b/>
          <w:bCs/>
          <w:lang w:val="bg-BG"/>
        </w:rPr>
        <w:lastRenderedPageBreak/>
        <w:t>97. Рак на панкреаса - етиология, патогенеза, клинична картина, диагноза.</w:t>
      </w:r>
    </w:p>
    <w:p w14:paraId="2F438705" w14:textId="77777777" w:rsidR="002F2146" w:rsidRPr="00691B25" w:rsidRDefault="002F2146" w:rsidP="00706DB1">
      <w:pPr>
        <w:spacing w:after="0"/>
        <w:rPr>
          <w:lang w:val="bg-BG"/>
        </w:rPr>
      </w:pPr>
    </w:p>
    <w:p w14:paraId="2360D41A" w14:textId="77777777" w:rsidR="0081378F" w:rsidRPr="0081378F" w:rsidRDefault="0081378F" w:rsidP="00706DB1">
      <w:pPr>
        <w:spacing w:after="0"/>
        <w:rPr>
          <w:b/>
          <w:bCs/>
        </w:rPr>
      </w:pPr>
      <w:r w:rsidRPr="0081378F">
        <w:rPr>
          <w:b/>
          <w:bCs/>
        </w:rPr>
        <w:t>Карцином на панкреаса</w:t>
      </w:r>
    </w:p>
    <w:p w14:paraId="54B5B366" w14:textId="77777777" w:rsidR="0081378F" w:rsidRPr="0081378F" w:rsidRDefault="0081378F" w:rsidP="00706DB1">
      <w:pPr>
        <w:spacing w:after="0"/>
      </w:pPr>
      <w:r w:rsidRPr="0081378F">
        <w:rPr>
          <w:b/>
          <w:bCs/>
        </w:rPr>
        <w:t>Дефиниция:</w:t>
      </w:r>
    </w:p>
    <w:p w14:paraId="59B0349B" w14:textId="77777777" w:rsidR="0081378F" w:rsidRPr="0081378F" w:rsidRDefault="0081378F" w:rsidP="00A71168">
      <w:pPr>
        <w:numPr>
          <w:ilvl w:val="0"/>
          <w:numId w:val="407"/>
        </w:numPr>
        <w:spacing w:after="0"/>
      </w:pPr>
      <w:r w:rsidRPr="0081378F">
        <w:t>Злокачествен тумор, който засяга най-често главата на панкреаса.</w:t>
      </w:r>
    </w:p>
    <w:p w14:paraId="57DF155E" w14:textId="77777777" w:rsidR="0081378F" w:rsidRPr="0081378F" w:rsidRDefault="0081378F" w:rsidP="00A71168">
      <w:pPr>
        <w:numPr>
          <w:ilvl w:val="0"/>
          <w:numId w:val="407"/>
        </w:numPr>
        <w:spacing w:after="0"/>
      </w:pPr>
      <w:r w:rsidRPr="0081378F">
        <w:t xml:space="preserve">В повечето случаи се касае за </w:t>
      </w:r>
      <w:r w:rsidRPr="0081378F">
        <w:rPr>
          <w:color w:val="EE0000"/>
        </w:rPr>
        <w:t>аденокарцином</w:t>
      </w:r>
      <w:r w:rsidRPr="0081378F">
        <w:t>.</w:t>
      </w:r>
    </w:p>
    <w:p w14:paraId="2443A90B" w14:textId="589B233D" w:rsidR="0081378F" w:rsidRPr="0081378F" w:rsidRDefault="0081378F" w:rsidP="00A71168">
      <w:pPr>
        <w:numPr>
          <w:ilvl w:val="0"/>
          <w:numId w:val="407"/>
        </w:numPr>
        <w:spacing w:after="0"/>
      </w:pPr>
      <w:r w:rsidRPr="0081378F">
        <w:t>По-редки са карциномите на тялото, опашката или дифузните панкреатични тумори.</w:t>
      </w:r>
      <w:r>
        <w:rPr>
          <w:lang w:val="bg-BG"/>
        </w:rPr>
        <w:br/>
      </w:r>
    </w:p>
    <w:p w14:paraId="52B8C211" w14:textId="77777777" w:rsidR="0081378F" w:rsidRPr="0081378F" w:rsidRDefault="0081378F" w:rsidP="00706DB1">
      <w:pPr>
        <w:spacing w:after="0"/>
      </w:pPr>
      <w:r w:rsidRPr="0081378F">
        <w:rPr>
          <w:b/>
          <w:bCs/>
        </w:rPr>
        <w:t>Клиника (общ преглед):</w:t>
      </w:r>
    </w:p>
    <w:p w14:paraId="14F9F36D" w14:textId="77777777" w:rsidR="0081378F" w:rsidRPr="00ED7179" w:rsidRDefault="0081378F" w:rsidP="00A71168">
      <w:pPr>
        <w:numPr>
          <w:ilvl w:val="0"/>
          <w:numId w:val="408"/>
        </w:numPr>
        <w:spacing w:after="0"/>
        <w:rPr>
          <w:highlight w:val="cyan"/>
        </w:rPr>
      </w:pPr>
      <w:r w:rsidRPr="00ED7179">
        <w:rPr>
          <w:b/>
          <w:bCs/>
          <w:color w:val="EE0000"/>
          <w:highlight w:val="cyan"/>
        </w:rPr>
        <w:t>При рак на главата:</w:t>
      </w:r>
      <w:r w:rsidRPr="00ED7179">
        <w:rPr>
          <w:color w:val="EE0000"/>
          <w:highlight w:val="cyan"/>
        </w:rPr>
        <w:t xml:space="preserve"> Упорита, тежка, прогресираща жълтеница, при която се установява увеличен жлъчен мехур (симптом на Courvoisier), болки в корема, загуба на тегло</w:t>
      </w:r>
      <w:r w:rsidRPr="00ED7179">
        <w:rPr>
          <w:highlight w:val="cyan"/>
        </w:rPr>
        <w:t>.</w:t>
      </w:r>
    </w:p>
    <w:p w14:paraId="53FC49A1" w14:textId="52A3B6F2" w:rsidR="0081378F" w:rsidRPr="0081378F" w:rsidRDefault="0081378F" w:rsidP="00A71168">
      <w:pPr>
        <w:numPr>
          <w:ilvl w:val="0"/>
          <w:numId w:val="408"/>
        </w:numPr>
        <w:spacing w:after="0"/>
      </w:pPr>
      <w:r w:rsidRPr="00ED7179">
        <w:rPr>
          <w:b/>
          <w:bCs/>
          <w:color w:val="EE0000"/>
          <w:highlight w:val="cyan"/>
        </w:rPr>
        <w:t>При рак на тялото и опашката:</w:t>
      </w:r>
      <w:r w:rsidRPr="00ED7179">
        <w:rPr>
          <w:color w:val="EE0000"/>
          <w:highlight w:val="cyan"/>
        </w:rPr>
        <w:t xml:space="preserve"> Не се наблюдава жълтеница</w:t>
      </w:r>
      <w:r w:rsidRPr="00ED7179">
        <w:rPr>
          <w:highlight w:val="cyan"/>
        </w:rPr>
        <w:t>.</w:t>
      </w:r>
      <w:r>
        <w:rPr>
          <w:lang w:val="bg-BG"/>
        </w:rPr>
        <w:br/>
      </w:r>
    </w:p>
    <w:p w14:paraId="10A185B3" w14:textId="77777777" w:rsidR="0081378F" w:rsidRPr="0081378F" w:rsidRDefault="0081378F" w:rsidP="00706DB1">
      <w:pPr>
        <w:spacing w:after="0"/>
      </w:pPr>
      <w:r w:rsidRPr="0081378F">
        <w:rPr>
          <w:b/>
          <w:bCs/>
        </w:rPr>
        <w:t>Етиология и патогенеза:</w:t>
      </w:r>
    </w:p>
    <w:p w14:paraId="1F92E032" w14:textId="77777777" w:rsidR="0081378F" w:rsidRPr="0081378F" w:rsidRDefault="0081378F" w:rsidP="00A71168">
      <w:pPr>
        <w:numPr>
          <w:ilvl w:val="0"/>
          <w:numId w:val="409"/>
        </w:numPr>
        <w:spacing w:after="0"/>
      </w:pPr>
      <w:r w:rsidRPr="0081378F">
        <w:rPr>
          <w:b/>
          <w:bCs/>
        </w:rPr>
        <w:t>Етиология:</w:t>
      </w:r>
      <w:r w:rsidRPr="0081378F">
        <w:t xml:space="preserve"> Неясна.</w:t>
      </w:r>
    </w:p>
    <w:p w14:paraId="60AFB288" w14:textId="77777777" w:rsidR="0081378F" w:rsidRPr="0081378F" w:rsidRDefault="0081378F" w:rsidP="00A71168">
      <w:pPr>
        <w:numPr>
          <w:ilvl w:val="0"/>
          <w:numId w:val="409"/>
        </w:numPr>
        <w:spacing w:after="0"/>
      </w:pPr>
      <w:r w:rsidRPr="0081378F">
        <w:rPr>
          <w:b/>
          <w:bCs/>
        </w:rPr>
        <w:t>Предразполагащи фактори (допуска се):</w:t>
      </w:r>
      <w:r w:rsidRPr="0081378F">
        <w:t xml:space="preserve"> </w:t>
      </w:r>
      <w:r w:rsidRPr="00ED7179">
        <w:rPr>
          <w:color w:val="EE0000"/>
          <w:highlight w:val="cyan"/>
        </w:rPr>
        <w:t>Тютюнопушене</w:t>
      </w:r>
      <w:r w:rsidRPr="0081378F">
        <w:rPr>
          <w:color w:val="EE0000"/>
        </w:rPr>
        <w:t xml:space="preserve"> </w:t>
      </w:r>
      <w:r w:rsidRPr="0081378F">
        <w:t xml:space="preserve">и </w:t>
      </w:r>
      <w:r w:rsidRPr="00ED7179">
        <w:rPr>
          <w:color w:val="EE0000"/>
          <w:highlight w:val="cyan"/>
        </w:rPr>
        <w:t>хроничен панкреатит</w:t>
      </w:r>
      <w:r w:rsidRPr="0081378F">
        <w:t>.</w:t>
      </w:r>
    </w:p>
    <w:p w14:paraId="4F60F97A" w14:textId="6DAE4F4F" w:rsidR="0081378F" w:rsidRPr="0081378F" w:rsidRDefault="0081378F" w:rsidP="00A71168">
      <w:pPr>
        <w:numPr>
          <w:ilvl w:val="0"/>
          <w:numId w:val="409"/>
        </w:numPr>
        <w:spacing w:after="0"/>
      </w:pPr>
      <w:r w:rsidRPr="0081378F">
        <w:t>Не е доказана връзка с хроничния алкохолизъм, холелитиазата и захарния диабет.</w:t>
      </w:r>
      <w:r>
        <w:rPr>
          <w:lang w:val="bg-BG"/>
        </w:rPr>
        <w:br/>
      </w:r>
    </w:p>
    <w:p w14:paraId="564F90A4" w14:textId="77777777" w:rsidR="0081378F" w:rsidRPr="0081378F" w:rsidRDefault="0081378F" w:rsidP="00706DB1">
      <w:pPr>
        <w:spacing w:after="0"/>
      </w:pPr>
      <w:r w:rsidRPr="0081378F">
        <w:rPr>
          <w:b/>
          <w:bCs/>
        </w:rPr>
        <w:t>Патоанатомия:</w:t>
      </w:r>
    </w:p>
    <w:p w14:paraId="456CBCD1" w14:textId="77777777" w:rsidR="0081378F" w:rsidRPr="0081378F" w:rsidRDefault="0081378F" w:rsidP="00A71168">
      <w:pPr>
        <w:numPr>
          <w:ilvl w:val="0"/>
          <w:numId w:val="410"/>
        </w:numPr>
        <w:spacing w:after="0"/>
      </w:pPr>
      <w:r w:rsidRPr="0081378F">
        <w:rPr>
          <w:b/>
          <w:bCs/>
        </w:rPr>
        <w:t>Хистология:</w:t>
      </w:r>
      <w:r w:rsidRPr="0081378F">
        <w:t xml:space="preserve"> </w:t>
      </w:r>
      <w:r w:rsidRPr="00ED7179">
        <w:rPr>
          <w:color w:val="EE0000"/>
          <w:highlight w:val="cyan"/>
        </w:rPr>
        <w:t>Над 90% от панкреатичните карциноми са дуктални аденокарциноми</w:t>
      </w:r>
      <w:r w:rsidRPr="0081378F">
        <w:t>.</w:t>
      </w:r>
    </w:p>
    <w:p w14:paraId="77948493" w14:textId="53256B08" w:rsidR="0081378F" w:rsidRPr="0081378F" w:rsidRDefault="0081378F" w:rsidP="00A71168">
      <w:pPr>
        <w:numPr>
          <w:ilvl w:val="0"/>
          <w:numId w:val="410"/>
        </w:numPr>
        <w:spacing w:after="0"/>
      </w:pPr>
      <w:r w:rsidRPr="0081378F">
        <w:rPr>
          <w:b/>
          <w:bCs/>
        </w:rPr>
        <w:t>Локализация:</w:t>
      </w:r>
      <w:r w:rsidRPr="0081378F">
        <w:t xml:space="preserve"> </w:t>
      </w:r>
      <w:r w:rsidRPr="0081378F">
        <w:rPr>
          <w:color w:val="EE0000"/>
        </w:rPr>
        <w:t>Глава (70%), тяло (20%), опашка (10%)</w:t>
      </w:r>
      <w:r w:rsidRPr="0081378F">
        <w:t>.</w:t>
      </w:r>
      <w:r>
        <w:rPr>
          <w:lang w:val="bg-BG"/>
        </w:rPr>
        <w:br/>
      </w:r>
    </w:p>
    <w:p w14:paraId="17AEF5C3" w14:textId="77777777" w:rsidR="0081378F" w:rsidRPr="0081378F" w:rsidRDefault="0081378F" w:rsidP="00706DB1">
      <w:pPr>
        <w:spacing w:after="0"/>
      </w:pPr>
      <w:r w:rsidRPr="0081378F">
        <w:rPr>
          <w:b/>
          <w:bCs/>
        </w:rPr>
        <w:t>Клинична картина:</w:t>
      </w:r>
    </w:p>
    <w:p w14:paraId="2E170525" w14:textId="77777777" w:rsidR="0081378F" w:rsidRPr="0081378F" w:rsidRDefault="0081378F" w:rsidP="00A71168">
      <w:pPr>
        <w:numPr>
          <w:ilvl w:val="0"/>
          <w:numId w:val="411"/>
        </w:numPr>
        <w:spacing w:after="0"/>
      </w:pPr>
      <w:r w:rsidRPr="0081378F">
        <w:rPr>
          <w:b/>
          <w:bCs/>
        </w:rPr>
        <w:t>Симптоми:</w:t>
      </w:r>
    </w:p>
    <w:p w14:paraId="442D24F9" w14:textId="77777777" w:rsidR="0081378F" w:rsidRPr="0081378F" w:rsidRDefault="0081378F" w:rsidP="00A71168">
      <w:pPr>
        <w:numPr>
          <w:ilvl w:val="1"/>
          <w:numId w:val="411"/>
        </w:numPr>
        <w:spacing w:after="0"/>
      </w:pPr>
      <w:r w:rsidRPr="00ED7179">
        <w:rPr>
          <w:b/>
          <w:bCs/>
          <w:color w:val="EE0000"/>
          <w:highlight w:val="cyan"/>
        </w:rPr>
        <w:t>Жълтеница (при рак на главата</w:t>
      </w:r>
      <w:r w:rsidRPr="0081378F">
        <w:rPr>
          <w:b/>
          <w:bCs/>
          <w:color w:val="EE0000"/>
        </w:rPr>
        <w:t>)</w:t>
      </w:r>
      <w:r w:rsidRPr="0081378F">
        <w:rPr>
          <w:b/>
          <w:bCs/>
        </w:rPr>
        <w:t>:</w:t>
      </w:r>
      <w:r w:rsidRPr="0081378F">
        <w:t xml:space="preserve"> Често е първият начален симптом. Появява се </w:t>
      </w:r>
      <w:r w:rsidRPr="0081378F">
        <w:rPr>
          <w:color w:val="EE0000"/>
        </w:rPr>
        <w:t>внезапно, без други симптоми</w:t>
      </w:r>
      <w:r w:rsidRPr="0081378F">
        <w:t xml:space="preserve">. Тя е от </w:t>
      </w:r>
      <w:r w:rsidRPr="00ED7179">
        <w:rPr>
          <w:color w:val="EE0000"/>
          <w:highlight w:val="cyan"/>
        </w:rPr>
        <w:t>механичен характер</w:t>
      </w:r>
      <w:r w:rsidRPr="0081378F">
        <w:rPr>
          <w:color w:val="EE0000"/>
        </w:rPr>
        <w:t xml:space="preserve"> </w:t>
      </w:r>
      <w:r w:rsidRPr="0081378F">
        <w:t xml:space="preserve">и прогресира от </w:t>
      </w:r>
      <w:r w:rsidRPr="0081378F">
        <w:rPr>
          <w:i/>
          <w:iCs/>
        </w:rPr>
        <w:t>verdin</w:t>
      </w:r>
      <w:r w:rsidRPr="0081378F">
        <w:t xml:space="preserve"> до </w:t>
      </w:r>
      <w:r w:rsidRPr="0081378F">
        <w:rPr>
          <w:i/>
          <w:iCs/>
        </w:rPr>
        <w:t>melas icterus</w:t>
      </w:r>
      <w:r w:rsidRPr="0081378F">
        <w:t>.</w:t>
      </w:r>
    </w:p>
    <w:p w14:paraId="12F037B5" w14:textId="77777777" w:rsidR="0081378F" w:rsidRPr="0081378F" w:rsidRDefault="0081378F" w:rsidP="00A71168">
      <w:pPr>
        <w:numPr>
          <w:ilvl w:val="1"/>
          <w:numId w:val="411"/>
        </w:numPr>
        <w:spacing w:after="0"/>
      </w:pPr>
      <w:r w:rsidRPr="00ED7179">
        <w:rPr>
          <w:b/>
          <w:bCs/>
          <w:color w:val="EE0000"/>
          <w:highlight w:val="cyan"/>
        </w:rPr>
        <w:t>Болка</w:t>
      </w:r>
      <w:r w:rsidRPr="0081378F">
        <w:rPr>
          <w:b/>
          <w:bCs/>
        </w:rPr>
        <w:t>:</w:t>
      </w:r>
      <w:r w:rsidRPr="0081378F">
        <w:t xml:space="preserve"> Втори по важност симптом. Тя е </w:t>
      </w:r>
      <w:r w:rsidRPr="0081378F">
        <w:rPr>
          <w:color w:val="EE0000"/>
        </w:rPr>
        <w:t xml:space="preserve">дълбока, постоянна, тъпа и се излъчва към кръста. Изостря се нощем и не се влияе от храна. </w:t>
      </w:r>
      <w:r w:rsidRPr="00ED7179">
        <w:rPr>
          <w:color w:val="EE0000"/>
          <w:highlight w:val="cyan"/>
          <w:u w:val="single"/>
        </w:rPr>
        <w:t>Може да е единственият симптом при рак на тялото или опашката</w:t>
      </w:r>
      <w:r w:rsidRPr="00ED7179">
        <w:rPr>
          <w:highlight w:val="cyan"/>
        </w:rPr>
        <w:t>.</w:t>
      </w:r>
    </w:p>
    <w:p w14:paraId="2495C6AA" w14:textId="77777777" w:rsidR="0081378F" w:rsidRPr="0081378F" w:rsidRDefault="0081378F" w:rsidP="00A71168">
      <w:pPr>
        <w:numPr>
          <w:ilvl w:val="1"/>
          <w:numId w:val="411"/>
        </w:numPr>
        <w:spacing w:after="0"/>
      </w:pPr>
      <w:r w:rsidRPr="00ED7179">
        <w:rPr>
          <w:b/>
          <w:bCs/>
          <w:color w:val="EE0000"/>
          <w:highlight w:val="cyan"/>
        </w:rPr>
        <w:t>Прогресивна загуба на тегло</w:t>
      </w:r>
      <w:r w:rsidRPr="0081378F">
        <w:rPr>
          <w:b/>
          <w:bCs/>
        </w:rPr>
        <w:t>:</w:t>
      </w:r>
      <w:r w:rsidRPr="0081378F">
        <w:t xml:space="preserve"> Друг основен симптом (по 3-4 kg на месец).</w:t>
      </w:r>
    </w:p>
    <w:p w14:paraId="20F32C2B" w14:textId="77777777" w:rsidR="0081378F" w:rsidRPr="0081378F" w:rsidRDefault="0081378F" w:rsidP="00A71168">
      <w:pPr>
        <w:numPr>
          <w:ilvl w:val="0"/>
          <w:numId w:val="411"/>
        </w:numPr>
        <w:spacing w:after="0"/>
      </w:pPr>
      <w:r w:rsidRPr="0081378F">
        <w:rPr>
          <w:b/>
          <w:bCs/>
        </w:rPr>
        <w:t>Обективно:</w:t>
      </w:r>
    </w:p>
    <w:p w14:paraId="2BF2413E" w14:textId="77777777" w:rsidR="0081378F" w:rsidRPr="0081378F" w:rsidRDefault="0081378F" w:rsidP="00A71168">
      <w:pPr>
        <w:numPr>
          <w:ilvl w:val="1"/>
          <w:numId w:val="411"/>
        </w:numPr>
        <w:spacing w:after="0"/>
      </w:pPr>
      <w:r w:rsidRPr="00ED7179">
        <w:rPr>
          <w:color w:val="EE0000"/>
          <w:highlight w:val="cyan"/>
        </w:rPr>
        <w:t>Измършавяване</w:t>
      </w:r>
      <w:r w:rsidRPr="0081378F">
        <w:t xml:space="preserve">, </w:t>
      </w:r>
      <w:r w:rsidRPr="00ED7179">
        <w:rPr>
          <w:color w:val="EE0000"/>
          <w:highlight w:val="cyan"/>
        </w:rPr>
        <w:t>много тъмна урина и ахолични изпражнения</w:t>
      </w:r>
      <w:r w:rsidRPr="0081378F">
        <w:t>.</w:t>
      </w:r>
    </w:p>
    <w:p w14:paraId="07BDB647" w14:textId="77777777" w:rsidR="0081378F" w:rsidRPr="00ED7179" w:rsidRDefault="0081378F" w:rsidP="00A71168">
      <w:pPr>
        <w:numPr>
          <w:ilvl w:val="1"/>
          <w:numId w:val="411"/>
        </w:numPr>
        <w:spacing w:after="0"/>
        <w:rPr>
          <w:highlight w:val="cyan"/>
        </w:rPr>
      </w:pPr>
      <w:r w:rsidRPr="00ED7179">
        <w:rPr>
          <w:color w:val="EE0000"/>
          <w:highlight w:val="cyan"/>
        </w:rPr>
        <w:t>Черният дроб е дифузно увеличен и плътно-еластичен до твърд</w:t>
      </w:r>
      <w:r w:rsidRPr="00ED7179">
        <w:rPr>
          <w:highlight w:val="cyan"/>
        </w:rPr>
        <w:t>.</w:t>
      </w:r>
    </w:p>
    <w:p w14:paraId="1406719A" w14:textId="77777777" w:rsidR="0081378F" w:rsidRPr="00ED7179" w:rsidRDefault="0081378F" w:rsidP="00A71168">
      <w:pPr>
        <w:numPr>
          <w:ilvl w:val="1"/>
          <w:numId w:val="411"/>
        </w:numPr>
        <w:spacing w:after="0"/>
        <w:rPr>
          <w:highlight w:val="cyan"/>
        </w:rPr>
      </w:pPr>
      <w:r w:rsidRPr="00ED7179">
        <w:rPr>
          <w:b/>
          <w:bCs/>
          <w:color w:val="EE0000"/>
          <w:highlight w:val="cyan"/>
        </w:rPr>
        <w:t>Положителен симптом на Courvoisier:</w:t>
      </w:r>
      <w:r w:rsidRPr="00ED7179">
        <w:rPr>
          <w:color w:val="EE0000"/>
          <w:highlight w:val="cyan"/>
        </w:rPr>
        <w:t xml:space="preserve"> Жлъчният мехур е уголемен, подвижен и неболезнен</w:t>
      </w:r>
      <w:r w:rsidRPr="00ED7179">
        <w:rPr>
          <w:highlight w:val="cyan"/>
        </w:rPr>
        <w:t>.</w:t>
      </w:r>
    </w:p>
    <w:p w14:paraId="5640D013" w14:textId="77777777" w:rsidR="0081378F" w:rsidRPr="0081378F" w:rsidRDefault="0081378F" w:rsidP="00A71168">
      <w:pPr>
        <w:numPr>
          <w:ilvl w:val="1"/>
          <w:numId w:val="411"/>
        </w:numPr>
        <w:spacing w:after="0"/>
      </w:pPr>
      <w:r w:rsidRPr="0081378F">
        <w:t>Установява се чувствителност в епигастриума, в панкреатичната зона.</w:t>
      </w:r>
    </w:p>
    <w:p w14:paraId="0F7B4C69" w14:textId="5D87E9F2" w:rsidR="0081378F" w:rsidRPr="0081378F" w:rsidRDefault="0081378F" w:rsidP="00A71168">
      <w:pPr>
        <w:numPr>
          <w:ilvl w:val="1"/>
          <w:numId w:val="411"/>
        </w:numPr>
        <w:spacing w:after="0"/>
      </w:pPr>
      <w:r w:rsidRPr="0081378F">
        <w:t xml:space="preserve">При напреднали случаи се наблюдават </w:t>
      </w:r>
      <w:r w:rsidRPr="00ED7179">
        <w:rPr>
          <w:color w:val="EE0000"/>
          <w:highlight w:val="cyan"/>
        </w:rPr>
        <w:t>асцит</w:t>
      </w:r>
      <w:r w:rsidRPr="0081378F">
        <w:rPr>
          <w:color w:val="EE0000"/>
        </w:rPr>
        <w:t xml:space="preserve"> </w:t>
      </w:r>
      <w:r w:rsidRPr="0081378F">
        <w:t xml:space="preserve">и </w:t>
      </w:r>
      <w:r w:rsidRPr="00ED7179">
        <w:rPr>
          <w:color w:val="EE0000"/>
          <w:highlight w:val="cyan"/>
        </w:rPr>
        <w:t>периферни отоци</w:t>
      </w:r>
      <w:r w:rsidRPr="00ED7179">
        <w:rPr>
          <w:highlight w:val="cyan"/>
        </w:rPr>
        <w:t>.</w:t>
      </w:r>
      <w:r>
        <w:rPr>
          <w:lang w:val="bg-BG"/>
        </w:rPr>
        <w:br/>
      </w:r>
    </w:p>
    <w:p w14:paraId="082F1404" w14:textId="77777777" w:rsidR="0081378F" w:rsidRPr="0081378F" w:rsidRDefault="0081378F" w:rsidP="00706DB1">
      <w:pPr>
        <w:spacing w:after="0"/>
      </w:pPr>
      <w:r w:rsidRPr="0081378F">
        <w:rPr>
          <w:b/>
          <w:bCs/>
        </w:rPr>
        <w:t>Изследвания:</w:t>
      </w:r>
    </w:p>
    <w:p w14:paraId="111F95F4" w14:textId="77777777" w:rsidR="0081378F" w:rsidRPr="0081378F" w:rsidRDefault="0081378F" w:rsidP="00A71168">
      <w:pPr>
        <w:numPr>
          <w:ilvl w:val="0"/>
          <w:numId w:val="412"/>
        </w:numPr>
        <w:spacing w:after="0"/>
      </w:pPr>
      <w:r w:rsidRPr="0081378F">
        <w:rPr>
          <w:b/>
          <w:bCs/>
        </w:rPr>
        <w:t>Образни (най-информативни):</w:t>
      </w:r>
      <w:r w:rsidRPr="0081378F">
        <w:t xml:space="preserve"> </w:t>
      </w:r>
      <w:r w:rsidRPr="0081378F">
        <w:rPr>
          <w:color w:val="EE0000"/>
        </w:rPr>
        <w:t xml:space="preserve">Ехография </w:t>
      </w:r>
      <w:r w:rsidRPr="0081378F">
        <w:t xml:space="preserve">(включително с иглена </w:t>
      </w:r>
      <w:r w:rsidRPr="0081378F">
        <w:rPr>
          <w:color w:val="EE0000"/>
        </w:rPr>
        <w:t>биопсия</w:t>
      </w:r>
      <w:r w:rsidRPr="0081378F">
        <w:t xml:space="preserve">), </w:t>
      </w:r>
      <w:r w:rsidRPr="0081378F">
        <w:rPr>
          <w:color w:val="EE0000"/>
        </w:rPr>
        <w:t>ЕРХП, КАТ, селективна ангиография</w:t>
      </w:r>
      <w:r w:rsidRPr="0081378F">
        <w:t>.</w:t>
      </w:r>
    </w:p>
    <w:p w14:paraId="03C86379" w14:textId="77777777" w:rsidR="0081378F" w:rsidRPr="0081378F" w:rsidRDefault="0081378F" w:rsidP="00A71168">
      <w:pPr>
        <w:numPr>
          <w:ilvl w:val="0"/>
          <w:numId w:val="412"/>
        </w:numPr>
        <w:spacing w:after="0"/>
      </w:pPr>
      <w:r w:rsidRPr="0081378F">
        <w:rPr>
          <w:b/>
          <w:bCs/>
        </w:rPr>
        <w:lastRenderedPageBreak/>
        <w:t>Лабораторни:</w:t>
      </w:r>
    </w:p>
    <w:p w14:paraId="399CC46B" w14:textId="77777777" w:rsidR="0081378F" w:rsidRPr="0081378F" w:rsidRDefault="0081378F" w:rsidP="00A71168">
      <w:pPr>
        <w:numPr>
          <w:ilvl w:val="1"/>
          <w:numId w:val="412"/>
        </w:numPr>
        <w:spacing w:after="0"/>
      </w:pPr>
      <w:r w:rsidRPr="00BA715E">
        <w:rPr>
          <w:color w:val="EE0000"/>
          <w:highlight w:val="cyan"/>
        </w:rPr>
        <w:t>Биохимични прояви на механична жълтеница</w:t>
      </w:r>
      <w:r w:rsidRPr="0081378F">
        <w:rPr>
          <w:color w:val="EE0000"/>
        </w:rPr>
        <w:t xml:space="preserve"> </w:t>
      </w:r>
      <w:r w:rsidRPr="0081378F">
        <w:t>(</w:t>
      </w:r>
      <w:r w:rsidRPr="0081378F">
        <w:rPr>
          <w:color w:val="EE0000"/>
        </w:rPr>
        <w:t>конюгирана хипербилирубинемия, билирубинурия, липса на уробилиноген в урината</w:t>
      </w:r>
      <w:r w:rsidRPr="0081378F">
        <w:t>).</w:t>
      </w:r>
    </w:p>
    <w:p w14:paraId="4E27FDD5" w14:textId="77777777" w:rsidR="0081378F" w:rsidRPr="0081378F" w:rsidRDefault="0081378F" w:rsidP="00A71168">
      <w:pPr>
        <w:numPr>
          <w:ilvl w:val="1"/>
          <w:numId w:val="412"/>
        </w:numPr>
        <w:spacing w:after="0"/>
      </w:pPr>
      <w:r w:rsidRPr="0081378F">
        <w:t xml:space="preserve">Може да се установи </w:t>
      </w:r>
      <w:r w:rsidRPr="00BA715E">
        <w:rPr>
          <w:color w:val="EE0000"/>
          <w:highlight w:val="cyan"/>
        </w:rPr>
        <w:t>хипергликемия</w:t>
      </w:r>
      <w:r w:rsidRPr="0081378F">
        <w:t>.</w:t>
      </w:r>
    </w:p>
    <w:p w14:paraId="6F41C0B9" w14:textId="77777777" w:rsidR="0081378F" w:rsidRPr="0081378F" w:rsidRDefault="0081378F" w:rsidP="00A71168">
      <w:pPr>
        <w:numPr>
          <w:ilvl w:val="1"/>
          <w:numId w:val="412"/>
        </w:numPr>
        <w:spacing w:after="0"/>
      </w:pPr>
      <w:r w:rsidRPr="00BA715E">
        <w:rPr>
          <w:color w:val="EE0000"/>
          <w:highlight w:val="cyan"/>
        </w:rPr>
        <w:t>Позитивиране на туморни антигени</w:t>
      </w:r>
      <w:r w:rsidRPr="0081378F">
        <w:rPr>
          <w:color w:val="EE0000"/>
        </w:rPr>
        <w:t xml:space="preserve"> </w:t>
      </w:r>
      <w:r w:rsidRPr="0081378F">
        <w:t>(карциноембрионален антиген).</w:t>
      </w:r>
    </w:p>
    <w:p w14:paraId="488B6C12" w14:textId="77777777" w:rsidR="0081378F" w:rsidRPr="0081378F" w:rsidRDefault="0081378F" w:rsidP="00706DB1">
      <w:pPr>
        <w:spacing w:after="0"/>
      </w:pPr>
      <w:r w:rsidRPr="0081378F">
        <w:rPr>
          <w:b/>
          <w:bCs/>
        </w:rPr>
        <w:t>Усложнения:</w:t>
      </w:r>
    </w:p>
    <w:p w14:paraId="27BDD9EA" w14:textId="77777777" w:rsidR="0081378F" w:rsidRPr="0081378F" w:rsidRDefault="0081378F" w:rsidP="00A71168">
      <w:pPr>
        <w:numPr>
          <w:ilvl w:val="0"/>
          <w:numId w:val="413"/>
        </w:numPr>
        <w:spacing w:after="0"/>
      </w:pPr>
      <w:r w:rsidRPr="0081378F">
        <w:t>Мигриращ тромбофлебит.</w:t>
      </w:r>
    </w:p>
    <w:p w14:paraId="395DA4A6" w14:textId="77777777" w:rsidR="0081378F" w:rsidRPr="0081378F" w:rsidRDefault="0081378F" w:rsidP="00A71168">
      <w:pPr>
        <w:numPr>
          <w:ilvl w:val="0"/>
          <w:numId w:val="413"/>
        </w:numPr>
        <w:spacing w:after="0"/>
      </w:pPr>
      <w:r w:rsidRPr="0081378F">
        <w:rPr>
          <w:color w:val="EE0000"/>
        </w:rPr>
        <w:t>Кървене от страна на храносмилателния тракт</w:t>
      </w:r>
      <w:r w:rsidRPr="0081378F">
        <w:t>.</w:t>
      </w:r>
    </w:p>
    <w:p w14:paraId="58824873" w14:textId="77777777" w:rsidR="0081378F" w:rsidRPr="0081378F" w:rsidRDefault="0081378F" w:rsidP="00A71168">
      <w:pPr>
        <w:numPr>
          <w:ilvl w:val="0"/>
          <w:numId w:val="413"/>
        </w:numPr>
        <w:spacing w:after="0"/>
      </w:pPr>
      <w:r w:rsidRPr="0081378F">
        <w:rPr>
          <w:color w:val="EE0000"/>
        </w:rPr>
        <w:t xml:space="preserve">Спленомегалия </w:t>
      </w:r>
      <w:r w:rsidRPr="0081378F">
        <w:t>(вследствие тромбоза на v. lienalis).</w:t>
      </w:r>
    </w:p>
    <w:p w14:paraId="19223CF2" w14:textId="77777777" w:rsidR="0081378F" w:rsidRPr="0081378F" w:rsidRDefault="0081378F" w:rsidP="00A71168">
      <w:pPr>
        <w:numPr>
          <w:ilvl w:val="0"/>
          <w:numId w:val="413"/>
        </w:numPr>
        <w:spacing w:after="0"/>
      </w:pPr>
      <w:r w:rsidRPr="0081378F">
        <w:rPr>
          <w:color w:val="EE0000"/>
        </w:rPr>
        <w:t>Метастази</w:t>
      </w:r>
      <w:r w:rsidRPr="0081378F">
        <w:t>.</w:t>
      </w:r>
    </w:p>
    <w:p w14:paraId="5188C93C" w14:textId="77777777" w:rsidR="0081378F" w:rsidRPr="0081378F" w:rsidRDefault="0081378F" w:rsidP="00706DB1">
      <w:pPr>
        <w:spacing w:after="0"/>
      </w:pPr>
      <w:r w:rsidRPr="0081378F">
        <w:rPr>
          <w:b/>
          <w:bCs/>
        </w:rPr>
        <w:t>Прогноза:</w:t>
      </w:r>
    </w:p>
    <w:p w14:paraId="079CDAEB" w14:textId="77777777" w:rsidR="0081378F" w:rsidRPr="0081378F" w:rsidRDefault="0081378F" w:rsidP="00A71168">
      <w:pPr>
        <w:numPr>
          <w:ilvl w:val="0"/>
          <w:numId w:val="414"/>
        </w:numPr>
        <w:spacing w:after="0"/>
      </w:pPr>
      <w:r w:rsidRPr="0081378F">
        <w:t>Крайно неблагоприятна, включително и след приложено оперативно лечение при по-ранна диагноза.</w:t>
      </w:r>
    </w:p>
    <w:p w14:paraId="22E159B0" w14:textId="77777777" w:rsidR="002F2146" w:rsidRDefault="002F2146" w:rsidP="00706DB1">
      <w:pPr>
        <w:spacing w:after="0"/>
      </w:pPr>
    </w:p>
    <w:p w14:paraId="305FE3EB" w14:textId="77777777" w:rsidR="006A570F" w:rsidRDefault="006A570F" w:rsidP="00706DB1">
      <w:pPr>
        <w:spacing w:after="0"/>
      </w:pPr>
    </w:p>
    <w:p w14:paraId="3E36D0B7" w14:textId="57F1D9D7" w:rsidR="006A570F" w:rsidRDefault="006A570F" w:rsidP="00706DB1">
      <w:pPr>
        <w:spacing w:after="0"/>
      </w:pPr>
      <w:r>
        <w:br w:type="page"/>
      </w:r>
    </w:p>
    <w:p w14:paraId="06235F77" w14:textId="77777777" w:rsidR="0063164F" w:rsidRPr="0063164F" w:rsidRDefault="0063164F" w:rsidP="00706DB1">
      <w:pPr>
        <w:spacing w:after="0"/>
        <w:rPr>
          <w:b/>
          <w:bCs/>
        </w:rPr>
      </w:pPr>
      <w:r w:rsidRPr="0063164F">
        <w:rPr>
          <w:b/>
          <w:bCs/>
        </w:rPr>
        <w:lastRenderedPageBreak/>
        <w:t>Отклонения в еритроцитната морфология</w:t>
      </w:r>
    </w:p>
    <w:p w14:paraId="16121034" w14:textId="321CE288" w:rsidR="0063164F" w:rsidRPr="0063164F" w:rsidRDefault="0063164F" w:rsidP="00A71168">
      <w:pPr>
        <w:numPr>
          <w:ilvl w:val="0"/>
          <w:numId w:val="415"/>
        </w:numPr>
        <w:spacing w:after="0"/>
      </w:pPr>
      <w:r w:rsidRPr="0063164F">
        <w:rPr>
          <w:b/>
          <w:bCs/>
        </w:rPr>
        <w:t>Анизоцитоза</w:t>
      </w:r>
      <w:r>
        <w:rPr>
          <w:b/>
          <w:bCs/>
        </w:rPr>
        <w:t xml:space="preserve">: </w:t>
      </w:r>
      <w:r w:rsidRPr="0063164F">
        <w:t>Еритроцитите са с различни размери, но запазват нормалната си форма.</w:t>
      </w:r>
      <w:r>
        <w:t xml:space="preserve"> </w:t>
      </w:r>
      <w:r w:rsidRPr="0063164F">
        <w:rPr>
          <w:i/>
          <w:iCs/>
        </w:rPr>
        <w:t>Среща се при различни анемии.</w:t>
      </w:r>
    </w:p>
    <w:p w14:paraId="4E0468AA" w14:textId="19BF7015" w:rsidR="0063164F" w:rsidRPr="0063164F" w:rsidRDefault="0063164F" w:rsidP="00A71168">
      <w:pPr>
        <w:numPr>
          <w:ilvl w:val="0"/>
          <w:numId w:val="415"/>
        </w:numPr>
        <w:spacing w:after="0"/>
      </w:pPr>
      <w:r w:rsidRPr="0063164F">
        <w:rPr>
          <w:b/>
          <w:bCs/>
        </w:rPr>
        <w:t>Микроцитоза</w:t>
      </w:r>
      <w:r>
        <w:rPr>
          <w:b/>
          <w:bCs/>
        </w:rPr>
        <w:t xml:space="preserve">: </w:t>
      </w:r>
      <w:r w:rsidRPr="0063164F">
        <w:t>Еритроцитите са с нормална форма, но с по-малък диаметър от нормалното.</w:t>
      </w:r>
      <w:r w:rsidR="00784FC2">
        <w:t xml:space="preserve"> </w:t>
      </w:r>
      <w:r w:rsidRPr="0063164F">
        <w:rPr>
          <w:i/>
          <w:iCs/>
        </w:rPr>
        <w:t>Типично за желязодефицитни анемии.</w:t>
      </w:r>
    </w:p>
    <w:p w14:paraId="1A30306E" w14:textId="3E3444ED" w:rsidR="0063164F" w:rsidRPr="0063164F" w:rsidRDefault="0063164F" w:rsidP="00A71168">
      <w:pPr>
        <w:numPr>
          <w:ilvl w:val="0"/>
          <w:numId w:val="415"/>
        </w:numPr>
        <w:spacing w:after="0"/>
      </w:pPr>
      <w:r w:rsidRPr="0063164F">
        <w:rPr>
          <w:b/>
          <w:bCs/>
        </w:rPr>
        <w:t>Микросфероцитоза</w:t>
      </w:r>
      <w:r w:rsidR="00784FC2">
        <w:rPr>
          <w:b/>
          <w:bCs/>
        </w:rPr>
        <w:t xml:space="preserve">: </w:t>
      </w:r>
      <w:r w:rsidRPr="0063164F">
        <w:t>Еритроцитите са с намален диаметър, без централно просветляване (по-сферични).</w:t>
      </w:r>
      <w:r w:rsidR="00784FC2">
        <w:br/>
      </w:r>
      <w:r w:rsidRPr="0063164F">
        <w:rPr>
          <w:i/>
          <w:iCs/>
        </w:rPr>
        <w:t>Среща се при микросфероцитна хемолитична анемия.</w:t>
      </w:r>
    </w:p>
    <w:p w14:paraId="45BEAA4D" w14:textId="4463D38F" w:rsidR="0063164F" w:rsidRPr="0063164F" w:rsidRDefault="0063164F" w:rsidP="00A71168">
      <w:pPr>
        <w:numPr>
          <w:ilvl w:val="0"/>
          <w:numId w:val="415"/>
        </w:numPr>
        <w:spacing w:after="0"/>
      </w:pPr>
      <w:r w:rsidRPr="0063164F">
        <w:rPr>
          <w:b/>
          <w:bCs/>
        </w:rPr>
        <w:t>Макроцитоза</w:t>
      </w:r>
      <w:r w:rsidR="00784FC2">
        <w:rPr>
          <w:b/>
          <w:bCs/>
        </w:rPr>
        <w:t xml:space="preserve">: </w:t>
      </w:r>
      <w:r w:rsidRPr="0063164F">
        <w:t>Еритроцитите са с увеличен диаметър и имат централно просветляване.</w:t>
      </w:r>
      <w:r w:rsidR="00784FC2">
        <w:br/>
      </w:r>
      <w:r w:rsidRPr="0063164F">
        <w:rPr>
          <w:i/>
          <w:iCs/>
        </w:rPr>
        <w:t>Среща се след остри кръвоизливни анемии.</w:t>
      </w:r>
    </w:p>
    <w:p w14:paraId="3E982A9C" w14:textId="05508C1D" w:rsidR="0063164F" w:rsidRPr="0063164F" w:rsidRDefault="0063164F" w:rsidP="00A71168">
      <w:pPr>
        <w:numPr>
          <w:ilvl w:val="0"/>
          <w:numId w:val="415"/>
        </w:numPr>
        <w:spacing w:after="0"/>
      </w:pPr>
      <w:r w:rsidRPr="0063164F">
        <w:rPr>
          <w:b/>
          <w:bCs/>
        </w:rPr>
        <w:t>Мегалоцитоза</w:t>
      </w:r>
      <w:r w:rsidR="00784FC2">
        <w:rPr>
          <w:b/>
          <w:bCs/>
        </w:rPr>
        <w:t xml:space="preserve">: </w:t>
      </w:r>
      <w:r w:rsidRPr="0063164F">
        <w:t>Еритроцитите са уголемени, леко овални, без централно оцветяване.</w:t>
      </w:r>
      <w:r w:rsidR="00784FC2">
        <w:br/>
      </w:r>
      <w:r w:rsidRPr="0063164F">
        <w:rPr>
          <w:i/>
          <w:iCs/>
        </w:rPr>
        <w:t>Типично за пернициозна анемия (дефицит на витамин B12).</w:t>
      </w:r>
    </w:p>
    <w:p w14:paraId="6EA765F4" w14:textId="47B39E67" w:rsidR="0063164F" w:rsidRPr="0063164F" w:rsidRDefault="0063164F" w:rsidP="00A71168">
      <w:pPr>
        <w:numPr>
          <w:ilvl w:val="0"/>
          <w:numId w:val="415"/>
        </w:numPr>
        <w:spacing w:after="0"/>
      </w:pPr>
      <w:r w:rsidRPr="0063164F">
        <w:rPr>
          <w:b/>
          <w:bCs/>
        </w:rPr>
        <w:t>Елиптоцитоза</w:t>
      </w:r>
      <w:r w:rsidR="00784FC2">
        <w:rPr>
          <w:b/>
          <w:bCs/>
        </w:rPr>
        <w:t xml:space="preserve">: </w:t>
      </w:r>
      <w:r w:rsidRPr="0063164F">
        <w:t>Еритроцитите са с нормален размер, но с овална (елипсовидна) форма.</w:t>
      </w:r>
      <w:r w:rsidR="003E61F5">
        <w:br/>
      </w:r>
      <w:r w:rsidRPr="0063164F">
        <w:rPr>
          <w:i/>
          <w:iCs/>
        </w:rPr>
        <w:t>Среща се при железонедоимъчна анемия, таласемия, вродена елиптоцитоза.</w:t>
      </w:r>
    </w:p>
    <w:p w14:paraId="26FF4631" w14:textId="294DEA78" w:rsidR="0063164F" w:rsidRPr="0063164F" w:rsidRDefault="0063164F" w:rsidP="00A71168">
      <w:pPr>
        <w:numPr>
          <w:ilvl w:val="0"/>
          <w:numId w:val="415"/>
        </w:numPr>
        <w:spacing w:after="0"/>
      </w:pPr>
      <w:r w:rsidRPr="0063164F">
        <w:rPr>
          <w:b/>
          <w:bCs/>
        </w:rPr>
        <w:t>Пойкилоцитоза</w:t>
      </w:r>
      <w:r w:rsidR="003E61F5">
        <w:rPr>
          <w:b/>
          <w:bCs/>
        </w:rPr>
        <w:t xml:space="preserve">: </w:t>
      </w:r>
      <w:r w:rsidRPr="0063164F">
        <w:t>Еритроцитите са с различна форма – крушовидни, бухалковидни, пръчковидни и др.</w:t>
      </w:r>
      <w:r w:rsidR="003E61F5">
        <w:br/>
      </w:r>
      <w:r w:rsidRPr="0063164F">
        <w:rPr>
          <w:i/>
          <w:iCs/>
        </w:rPr>
        <w:t>Среща се при всяка тежка анемия.</w:t>
      </w:r>
    </w:p>
    <w:p w14:paraId="2A3485B7" w14:textId="27E327BF" w:rsidR="0063164F" w:rsidRPr="0063164F" w:rsidRDefault="0063164F" w:rsidP="00A71168">
      <w:pPr>
        <w:numPr>
          <w:ilvl w:val="0"/>
          <w:numId w:val="415"/>
        </w:numPr>
        <w:spacing w:after="0"/>
      </w:pPr>
      <w:r w:rsidRPr="0063164F">
        <w:rPr>
          <w:b/>
          <w:bCs/>
        </w:rPr>
        <w:t>Дрепаноцити</w:t>
      </w:r>
      <w:r w:rsidR="003E61F5">
        <w:rPr>
          <w:b/>
          <w:bCs/>
        </w:rPr>
        <w:t xml:space="preserve">: </w:t>
      </w:r>
      <w:r w:rsidRPr="0063164F">
        <w:t>Сърповидни еритроцити.</w:t>
      </w:r>
      <w:r w:rsidR="003E61F5">
        <w:br/>
      </w:r>
      <w:r w:rsidRPr="0063164F">
        <w:rPr>
          <w:i/>
          <w:iCs/>
        </w:rPr>
        <w:t>Срещат се при сърповидно-клетъчна анемия (хемоглобинопатия S).</w:t>
      </w:r>
    </w:p>
    <w:p w14:paraId="189D17FB" w14:textId="77777777" w:rsidR="0063164F" w:rsidRPr="0063164F" w:rsidRDefault="0063164F" w:rsidP="00706DB1">
      <w:pPr>
        <w:spacing w:after="0"/>
        <w:rPr>
          <w:b/>
          <w:bCs/>
        </w:rPr>
      </w:pPr>
      <w:r w:rsidRPr="0063164F">
        <w:rPr>
          <w:b/>
          <w:bCs/>
        </w:rPr>
        <w:t>Отклонения в оцветяването на еритроцитите</w:t>
      </w:r>
    </w:p>
    <w:p w14:paraId="5DADA6CA" w14:textId="65270F56" w:rsidR="0063164F" w:rsidRPr="0063164F" w:rsidRDefault="0063164F" w:rsidP="00A71168">
      <w:pPr>
        <w:numPr>
          <w:ilvl w:val="0"/>
          <w:numId w:val="416"/>
        </w:numPr>
        <w:spacing w:after="0"/>
      </w:pPr>
      <w:r w:rsidRPr="0063164F">
        <w:rPr>
          <w:b/>
          <w:bCs/>
        </w:rPr>
        <w:t>Хипохромия</w:t>
      </w:r>
      <w:r w:rsidR="003E61F5">
        <w:rPr>
          <w:b/>
          <w:bCs/>
        </w:rPr>
        <w:t xml:space="preserve">: </w:t>
      </w:r>
      <w:r w:rsidRPr="0063164F">
        <w:t>Еритроцитите са бледи, с голямо централно просветляване (намалено съдържание на хемоглобин).</w:t>
      </w:r>
      <w:r w:rsidR="003E61F5">
        <w:br/>
      </w:r>
      <w:r w:rsidRPr="0063164F">
        <w:rPr>
          <w:i/>
          <w:iCs/>
        </w:rPr>
        <w:t>Среща се при желязодефицитни анемии.</w:t>
      </w:r>
    </w:p>
    <w:p w14:paraId="69E46C78" w14:textId="30698F54" w:rsidR="0063164F" w:rsidRPr="0063164F" w:rsidRDefault="0063164F" w:rsidP="00A71168">
      <w:pPr>
        <w:numPr>
          <w:ilvl w:val="0"/>
          <w:numId w:val="416"/>
        </w:numPr>
        <w:spacing w:after="0"/>
      </w:pPr>
      <w:r w:rsidRPr="0063164F">
        <w:rPr>
          <w:b/>
          <w:bCs/>
        </w:rPr>
        <w:t>Полихроматофилия</w:t>
      </w:r>
      <w:r w:rsidR="00DB2A5F">
        <w:rPr>
          <w:b/>
          <w:bCs/>
        </w:rPr>
        <w:t xml:space="preserve">: </w:t>
      </w:r>
      <w:r w:rsidRPr="0063164F">
        <w:t>Еритроцитите са синьо-виолетово оцветени (зрели, но с остатъчна РНК).</w:t>
      </w:r>
      <w:r w:rsidR="00DB2A5F">
        <w:br/>
      </w:r>
      <w:r w:rsidRPr="0063164F">
        <w:rPr>
          <w:i/>
          <w:iCs/>
        </w:rPr>
        <w:t>Среща се при анемии с повишена регенерация на костния мозък.</w:t>
      </w:r>
    </w:p>
    <w:p w14:paraId="7B2236AB" w14:textId="0F955D81" w:rsidR="0063164F" w:rsidRPr="0063164F" w:rsidRDefault="0063164F" w:rsidP="00A71168">
      <w:pPr>
        <w:numPr>
          <w:ilvl w:val="0"/>
          <w:numId w:val="416"/>
        </w:numPr>
        <w:spacing w:after="0"/>
      </w:pPr>
      <w:r w:rsidRPr="0063164F">
        <w:rPr>
          <w:b/>
          <w:bCs/>
        </w:rPr>
        <w:t>Ретикулоцитоза</w:t>
      </w:r>
      <w:r w:rsidR="00DB2A5F">
        <w:rPr>
          <w:b/>
          <w:bCs/>
        </w:rPr>
        <w:t xml:space="preserve">: </w:t>
      </w:r>
      <w:r w:rsidRPr="0063164F">
        <w:t>По-големи еритроцити без централно просветляване, с ретикуларна мрежа (гранулофиламентозна субстанция).</w:t>
      </w:r>
      <w:r w:rsidR="00DB2A5F">
        <w:t xml:space="preserve"> </w:t>
      </w:r>
      <w:r w:rsidR="00DB2A5F">
        <w:br/>
      </w:r>
      <w:r w:rsidRPr="0063164F">
        <w:rPr>
          <w:i/>
          <w:iCs/>
        </w:rPr>
        <w:t>Нормално до 1-2% (до 15‰), повишава се при усилена еритропоеза (напр. след кръвоизлив, хемолиза).</w:t>
      </w:r>
    </w:p>
    <w:p w14:paraId="6A9840B8" w14:textId="0E4F7329" w:rsidR="0063164F" w:rsidRPr="0063164F" w:rsidRDefault="0063164F" w:rsidP="00A71168">
      <w:pPr>
        <w:numPr>
          <w:ilvl w:val="0"/>
          <w:numId w:val="416"/>
        </w:numPr>
        <w:spacing w:after="0"/>
      </w:pPr>
      <w:r w:rsidRPr="0063164F">
        <w:rPr>
          <w:b/>
          <w:bCs/>
        </w:rPr>
        <w:t>Базофилно пунктирани еритроцити</w:t>
      </w:r>
      <w:r w:rsidR="00DB2A5F">
        <w:rPr>
          <w:b/>
          <w:bCs/>
        </w:rPr>
        <w:t xml:space="preserve">: </w:t>
      </w:r>
      <w:r w:rsidRPr="0063164F">
        <w:t>В еритроцита се виждат синьо оцветени точки (остатъци от РНК).</w:t>
      </w:r>
      <w:r w:rsidR="00DB2A5F">
        <w:br/>
      </w:r>
      <w:r w:rsidRPr="0063164F">
        <w:rPr>
          <w:i/>
          <w:iCs/>
        </w:rPr>
        <w:t>Срещат се при пернициозна анемия, оловно отравяне, неоплазми.</w:t>
      </w:r>
    </w:p>
    <w:p w14:paraId="6DF7C3C2" w14:textId="266121B5" w:rsidR="0063164F" w:rsidRPr="0063164F" w:rsidRDefault="0063164F" w:rsidP="00A71168">
      <w:pPr>
        <w:numPr>
          <w:ilvl w:val="0"/>
          <w:numId w:val="416"/>
        </w:numPr>
        <w:spacing w:after="0"/>
      </w:pPr>
      <w:r w:rsidRPr="0063164F">
        <w:rPr>
          <w:b/>
          <w:bCs/>
        </w:rPr>
        <w:t>Таргетни еритроцити (кодоцити)</w:t>
      </w:r>
      <w:r w:rsidR="00DB2A5F">
        <w:rPr>
          <w:b/>
          <w:bCs/>
        </w:rPr>
        <w:t xml:space="preserve">: </w:t>
      </w:r>
      <w:r w:rsidRPr="0063164F">
        <w:t>Еритроцитите имат вид на "мишена" – оцветена периферия и център, между тях просветлена зона.</w:t>
      </w:r>
      <w:r w:rsidR="00DB2A5F">
        <w:br/>
      </w:r>
      <w:r w:rsidRPr="0063164F">
        <w:rPr>
          <w:i/>
          <w:iCs/>
        </w:rPr>
        <w:t>Срещат се при таласемия и тежка желязонедоимъчна анемия.</w:t>
      </w:r>
    </w:p>
    <w:p w14:paraId="1F7A3839" w14:textId="6007241C" w:rsidR="00781AB6" w:rsidRPr="0063164F" w:rsidRDefault="00781AB6" w:rsidP="00706DB1">
      <w:pPr>
        <w:spacing w:after="0"/>
      </w:pPr>
    </w:p>
    <w:p w14:paraId="18EF37A7" w14:textId="77777777" w:rsidR="00781AB6" w:rsidRDefault="00781AB6" w:rsidP="00706DB1">
      <w:pPr>
        <w:suppressAutoHyphens/>
        <w:spacing w:after="0" w:line="240" w:lineRule="auto"/>
        <w:jc w:val="center"/>
        <w:rPr>
          <w:b/>
          <w:bCs/>
        </w:rPr>
      </w:pPr>
    </w:p>
    <w:p w14:paraId="54DA08E6" w14:textId="77777777" w:rsidR="00781AB6" w:rsidRDefault="00781AB6" w:rsidP="00706DB1">
      <w:pPr>
        <w:suppressAutoHyphens/>
        <w:spacing w:after="0" w:line="240" w:lineRule="auto"/>
        <w:jc w:val="center"/>
        <w:rPr>
          <w:b/>
          <w:bCs/>
        </w:rPr>
      </w:pPr>
    </w:p>
    <w:p w14:paraId="115C1E81" w14:textId="77777777" w:rsidR="00781AB6" w:rsidRDefault="00781AB6" w:rsidP="00706DB1">
      <w:pPr>
        <w:suppressAutoHyphens/>
        <w:spacing w:after="0" w:line="240" w:lineRule="auto"/>
        <w:jc w:val="center"/>
        <w:rPr>
          <w:b/>
          <w:bCs/>
        </w:rPr>
      </w:pPr>
    </w:p>
    <w:p w14:paraId="3C32939B" w14:textId="77777777" w:rsidR="00781AB6" w:rsidRDefault="00781AB6" w:rsidP="00706DB1">
      <w:pPr>
        <w:suppressAutoHyphens/>
        <w:spacing w:after="0" w:line="240" w:lineRule="auto"/>
        <w:jc w:val="center"/>
        <w:rPr>
          <w:b/>
          <w:bCs/>
        </w:rPr>
      </w:pPr>
    </w:p>
    <w:p w14:paraId="037D137E" w14:textId="77777777" w:rsidR="005A3F4C" w:rsidRDefault="005A3F4C" w:rsidP="00706DB1">
      <w:pPr>
        <w:suppressAutoHyphens/>
        <w:spacing w:after="0" w:line="240" w:lineRule="auto"/>
        <w:jc w:val="center"/>
        <w:rPr>
          <w:b/>
          <w:bCs/>
        </w:rPr>
      </w:pPr>
    </w:p>
    <w:p w14:paraId="674190E9" w14:textId="59612DCF" w:rsidR="005A3F4C" w:rsidRDefault="005A3F4C" w:rsidP="00706DB1">
      <w:pPr>
        <w:spacing w:after="0"/>
        <w:rPr>
          <w:b/>
          <w:bCs/>
        </w:rPr>
      </w:pPr>
      <w:r>
        <w:rPr>
          <w:b/>
          <w:bCs/>
        </w:rPr>
        <w:br w:type="page"/>
      </w:r>
    </w:p>
    <w:p w14:paraId="00273F03" w14:textId="77777777" w:rsidR="005A3F4C" w:rsidRDefault="005A3F4C" w:rsidP="00706DB1">
      <w:pPr>
        <w:suppressAutoHyphens/>
        <w:spacing w:after="0" w:line="240" w:lineRule="auto"/>
        <w:jc w:val="center"/>
        <w:rPr>
          <w:b/>
          <w:bCs/>
        </w:rPr>
      </w:pPr>
    </w:p>
    <w:p w14:paraId="372D07C4" w14:textId="160AECFE" w:rsidR="00186534" w:rsidRPr="00186534" w:rsidRDefault="00186534" w:rsidP="00706DB1">
      <w:pPr>
        <w:suppressAutoHyphens/>
        <w:spacing w:after="0" w:line="240" w:lineRule="auto"/>
        <w:jc w:val="center"/>
        <w:rPr>
          <w:b/>
          <w:bCs/>
          <w:lang w:val="bg-BG"/>
        </w:rPr>
      </w:pPr>
      <w:r>
        <w:rPr>
          <w:b/>
          <w:bCs/>
        </w:rPr>
        <w:t xml:space="preserve">98. </w:t>
      </w:r>
      <w:r w:rsidRPr="00186534">
        <w:rPr>
          <w:b/>
          <w:bCs/>
          <w:lang w:val="bg-BG"/>
        </w:rPr>
        <w:t>Хронични желязонедоимъчни анемии - етиология, патогенеза, клинична картина, диагноза.</w:t>
      </w:r>
    </w:p>
    <w:p w14:paraId="743EF361" w14:textId="77777777" w:rsidR="006A570F" w:rsidRDefault="006A570F" w:rsidP="00706DB1">
      <w:pPr>
        <w:spacing w:after="0"/>
        <w:rPr>
          <w:lang w:val="bg-BG"/>
        </w:rPr>
      </w:pPr>
    </w:p>
    <w:p w14:paraId="2B83DAD0" w14:textId="7C6E1502" w:rsidR="00E31FDC" w:rsidRDefault="00E31FDC" w:rsidP="00706DB1">
      <w:pPr>
        <w:spacing w:after="0"/>
        <w:rPr>
          <w:lang w:val="bg-BG"/>
        </w:rPr>
      </w:pPr>
      <w:r>
        <w:rPr>
          <w:lang w:val="bg-BG"/>
        </w:rPr>
        <w:br w:type="page"/>
      </w:r>
    </w:p>
    <w:p w14:paraId="203E944B" w14:textId="6F706CAB" w:rsidR="00881A44" w:rsidRDefault="00881A44" w:rsidP="00706DB1">
      <w:pPr>
        <w:suppressAutoHyphens/>
        <w:spacing w:after="0" w:line="240" w:lineRule="auto"/>
        <w:jc w:val="center"/>
        <w:rPr>
          <w:b/>
          <w:bCs/>
          <w:lang w:val="bg-BG"/>
        </w:rPr>
      </w:pPr>
      <w:r>
        <w:rPr>
          <w:b/>
          <w:bCs/>
          <w:lang w:val="bg-BG"/>
        </w:rPr>
        <w:lastRenderedPageBreak/>
        <w:t xml:space="preserve">99. </w:t>
      </w:r>
      <w:r w:rsidRPr="00881A44">
        <w:rPr>
          <w:b/>
          <w:bCs/>
          <w:lang w:val="bg-BG"/>
        </w:rPr>
        <w:t>Витамин В</w:t>
      </w:r>
      <w:r w:rsidRPr="00881A44">
        <w:rPr>
          <w:b/>
          <w:bCs/>
          <w:vertAlign w:val="subscript"/>
          <w:lang w:val="bg-BG"/>
        </w:rPr>
        <w:t>12</w:t>
      </w:r>
      <w:r w:rsidRPr="00881A44">
        <w:rPr>
          <w:b/>
          <w:bCs/>
          <w:lang w:val="bg-BG"/>
        </w:rPr>
        <w:t xml:space="preserve"> и фолиева киселина недоимъчни анемии - етиология, патогенеза, клинична картина, диагноза.</w:t>
      </w:r>
    </w:p>
    <w:p w14:paraId="65ACBBCC" w14:textId="77777777" w:rsidR="00633427" w:rsidRDefault="00633427" w:rsidP="00706DB1">
      <w:pPr>
        <w:suppressAutoHyphens/>
        <w:spacing w:after="0" w:line="240" w:lineRule="auto"/>
        <w:rPr>
          <w:b/>
          <w:bCs/>
          <w:lang w:val="bg-BG"/>
        </w:rPr>
      </w:pPr>
      <w:r w:rsidRPr="00633427">
        <w:rPr>
          <w:b/>
          <w:bCs/>
        </w:rPr>
        <w:t>Мегалобластни анемии</w:t>
      </w:r>
    </w:p>
    <w:p w14:paraId="497F77AA" w14:textId="4C5BACC4" w:rsidR="007D0ABE" w:rsidRPr="007D0ABE" w:rsidRDefault="007D0ABE" w:rsidP="00A71168">
      <w:pPr>
        <w:pStyle w:val="ListParagraph"/>
        <w:numPr>
          <w:ilvl w:val="0"/>
          <w:numId w:val="447"/>
        </w:numPr>
        <w:suppressAutoHyphens/>
        <w:spacing w:after="0" w:line="240" w:lineRule="auto"/>
        <w:rPr>
          <w:lang w:val="bg-BG"/>
        </w:rPr>
      </w:pPr>
      <w:r w:rsidRPr="007D0ABE">
        <w:rPr>
          <w:lang w:val="bg-BG"/>
        </w:rPr>
        <w:t>При изграждането на пуриновите и пирамидиновите бази на ДНК, Vitamin В и фолие-</w:t>
      </w:r>
      <w:r>
        <w:rPr>
          <w:lang w:val="bg-BG"/>
        </w:rPr>
        <w:t xml:space="preserve">    </w:t>
      </w:r>
      <w:r w:rsidRPr="007D0ABE">
        <w:rPr>
          <w:lang w:val="bg-BG"/>
        </w:rPr>
        <w:t>вата киселина са във физиологичен синергизъм. Те активират клетъчното деление, пролиферацията,</w:t>
      </w:r>
      <w:r>
        <w:rPr>
          <w:lang w:val="bg-BG"/>
        </w:rPr>
        <w:t xml:space="preserve"> </w:t>
      </w:r>
      <w:r w:rsidRPr="007D0ABE">
        <w:rPr>
          <w:lang w:val="bg-BG"/>
        </w:rPr>
        <w:t>матурацията и диференцирането на еритробластите.</w:t>
      </w:r>
    </w:p>
    <w:p w14:paraId="2EAD6451" w14:textId="77777777" w:rsidR="00633427" w:rsidRPr="00633427" w:rsidRDefault="00633427" w:rsidP="00706DB1">
      <w:pPr>
        <w:suppressAutoHyphens/>
        <w:spacing w:after="0" w:line="240" w:lineRule="auto"/>
      </w:pPr>
      <w:r w:rsidRPr="00633427">
        <w:rPr>
          <w:b/>
          <w:bCs/>
        </w:rPr>
        <w:t>Дефиниция:</w:t>
      </w:r>
    </w:p>
    <w:p w14:paraId="4CEE3DC8" w14:textId="77777777" w:rsidR="00633427" w:rsidRPr="00633427" w:rsidRDefault="00633427" w:rsidP="00A71168">
      <w:pPr>
        <w:numPr>
          <w:ilvl w:val="0"/>
          <w:numId w:val="436"/>
        </w:numPr>
        <w:suppressAutoHyphens/>
        <w:spacing w:after="0" w:line="240" w:lineRule="auto"/>
      </w:pPr>
      <w:r w:rsidRPr="00633427">
        <w:t xml:space="preserve">Дължат се на увредена ДНК синтеза, от което най-засегнати са </w:t>
      </w:r>
      <w:r w:rsidRPr="00633427">
        <w:rPr>
          <w:color w:val="EE0000"/>
        </w:rPr>
        <w:t>хемопоезата</w:t>
      </w:r>
      <w:r w:rsidRPr="00633427">
        <w:t xml:space="preserve">, </w:t>
      </w:r>
      <w:r w:rsidRPr="00633427">
        <w:rPr>
          <w:color w:val="EE0000"/>
        </w:rPr>
        <w:t xml:space="preserve">нервната система </w:t>
      </w:r>
      <w:r w:rsidRPr="00633427">
        <w:t xml:space="preserve">и </w:t>
      </w:r>
      <w:r w:rsidRPr="00633427">
        <w:rPr>
          <w:color w:val="EE0000"/>
        </w:rPr>
        <w:t>епителните клетки на гастроинтестиналния тракт</w:t>
      </w:r>
      <w:r w:rsidRPr="00633427">
        <w:t>.</w:t>
      </w:r>
    </w:p>
    <w:p w14:paraId="6AC510FF" w14:textId="77777777" w:rsidR="00633427" w:rsidRPr="00633427" w:rsidRDefault="00633427" w:rsidP="00A71168">
      <w:pPr>
        <w:numPr>
          <w:ilvl w:val="0"/>
          <w:numId w:val="436"/>
        </w:numPr>
        <w:suppressAutoHyphens/>
        <w:spacing w:after="0" w:line="240" w:lineRule="auto"/>
      </w:pPr>
      <w:r w:rsidRPr="00633427">
        <w:t xml:space="preserve">Еритробластното кръвотворение се замества от </w:t>
      </w:r>
      <w:r w:rsidRPr="00633427">
        <w:rPr>
          <w:b/>
          <w:bCs/>
          <w:color w:val="EE0000"/>
        </w:rPr>
        <w:t>мегалобластно</w:t>
      </w:r>
      <w:r w:rsidRPr="00633427">
        <w:t xml:space="preserve">, а в периферната кръв се появяват </w:t>
      </w:r>
      <w:r w:rsidRPr="00633427">
        <w:rPr>
          <w:b/>
          <w:bCs/>
          <w:color w:val="EE0000"/>
        </w:rPr>
        <w:t>мегалоцити</w:t>
      </w:r>
      <w:r w:rsidRPr="00633427">
        <w:t>, които имат скъсен живот.</w:t>
      </w:r>
    </w:p>
    <w:p w14:paraId="252A03B2" w14:textId="77777777" w:rsidR="00633427" w:rsidRPr="00633427" w:rsidRDefault="00633427" w:rsidP="00A71168">
      <w:pPr>
        <w:numPr>
          <w:ilvl w:val="0"/>
          <w:numId w:val="436"/>
        </w:numPr>
        <w:suppressAutoHyphens/>
        <w:spacing w:after="0" w:line="240" w:lineRule="auto"/>
      </w:pPr>
      <w:r w:rsidRPr="00633427">
        <w:rPr>
          <w:u w:val="single"/>
        </w:rPr>
        <w:t>Смутената ДНК синтеза засяга всички делящи се тъкани, включително белия кръвен ред и тромбопоезата</w:t>
      </w:r>
      <w:r w:rsidRPr="00633427">
        <w:t>.</w:t>
      </w:r>
    </w:p>
    <w:p w14:paraId="57DC7D48" w14:textId="5116B9A8" w:rsidR="00633427" w:rsidRPr="00633427" w:rsidRDefault="00633427" w:rsidP="00A71168">
      <w:pPr>
        <w:numPr>
          <w:ilvl w:val="0"/>
          <w:numId w:val="436"/>
        </w:numPr>
        <w:suppressAutoHyphens/>
        <w:spacing w:after="0" w:line="240" w:lineRule="auto"/>
      </w:pPr>
      <w:r w:rsidRPr="00633427">
        <w:t xml:space="preserve">Над 90% от мегалобластните анемии се дължат на недостиг на </w:t>
      </w:r>
      <w:r w:rsidRPr="00633427">
        <w:rPr>
          <w:b/>
          <w:bCs/>
        </w:rPr>
        <w:t>Витамин В12</w:t>
      </w:r>
      <w:r w:rsidRPr="00633427">
        <w:t xml:space="preserve"> и/или на </w:t>
      </w:r>
      <w:r w:rsidRPr="00633427">
        <w:rPr>
          <w:b/>
          <w:bCs/>
        </w:rPr>
        <w:t>фолиева киселина</w:t>
      </w:r>
      <w:r w:rsidRPr="00633427">
        <w:t>.</w:t>
      </w:r>
      <w:r w:rsidR="004273D4">
        <w:rPr>
          <w:lang w:val="bg-BG"/>
        </w:rPr>
        <w:br/>
      </w:r>
    </w:p>
    <w:p w14:paraId="40BF2725" w14:textId="77777777" w:rsidR="00633427" w:rsidRPr="00633427" w:rsidRDefault="00633427" w:rsidP="00706DB1">
      <w:pPr>
        <w:suppressAutoHyphens/>
        <w:spacing w:after="0" w:line="240" w:lineRule="auto"/>
      </w:pPr>
      <w:r w:rsidRPr="00633427">
        <w:rPr>
          <w:b/>
          <w:bCs/>
        </w:rPr>
        <w:t>Причини за мегалобластна анемия:</w:t>
      </w:r>
    </w:p>
    <w:p w14:paraId="004D972E" w14:textId="77777777" w:rsidR="00633427" w:rsidRPr="00633427" w:rsidRDefault="00633427" w:rsidP="00A71168">
      <w:pPr>
        <w:numPr>
          <w:ilvl w:val="0"/>
          <w:numId w:val="437"/>
        </w:numPr>
        <w:suppressAutoHyphens/>
        <w:spacing w:after="0" w:line="240" w:lineRule="auto"/>
      </w:pPr>
      <w:r w:rsidRPr="00633427">
        <w:rPr>
          <w:b/>
          <w:bCs/>
        </w:rPr>
        <w:t>Поради липса на Витамин В12:</w:t>
      </w:r>
    </w:p>
    <w:p w14:paraId="3BAD5FEE" w14:textId="77777777" w:rsidR="00633427" w:rsidRPr="00633427" w:rsidRDefault="00633427" w:rsidP="00A71168">
      <w:pPr>
        <w:numPr>
          <w:ilvl w:val="1"/>
          <w:numId w:val="437"/>
        </w:numPr>
        <w:suppressAutoHyphens/>
        <w:spacing w:after="0" w:line="240" w:lineRule="auto"/>
      </w:pPr>
      <w:r w:rsidRPr="00633427">
        <w:rPr>
          <w:color w:val="EE0000"/>
        </w:rPr>
        <w:t>Недоимъчно хранене (вегетарианци)</w:t>
      </w:r>
      <w:r w:rsidRPr="00633427">
        <w:t>.</w:t>
      </w:r>
    </w:p>
    <w:p w14:paraId="05460B5A" w14:textId="77777777" w:rsidR="00633427" w:rsidRPr="00633427" w:rsidRDefault="00633427" w:rsidP="00A71168">
      <w:pPr>
        <w:numPr>
          <w:ilvl w:val="1"/>
          <w:numId w:val="437"/>
        </w:numPr>
        <w:suppressAutoHyphens/>
        <w:spacing w:after="0" w:line="240" w:lineRule="auto"/>
      </w:pPr>
      <w:r w:rsidRPr="00633427">
        <w:t>Лошо всмукване поради:</w:t>
      </w:r>
    </w:p>
    <w:p w14:paraId="6B2E2E0B" w14:textId="77777777" w:rsidR="00633427" w:rsidRPr="00633427" w:rsidRDefault="00633427" w:rsidP="00A71168">
      <w:pPr>
        <w:numPr>
          <w:ilvl w:val="2"/>
          <w:numId w:val="437"/>
        </w:numPr>
        <w:suppressAutoHyphens/>
        <w:spacing w:after="0" w:line="240" w:lineRule="auto"/>
      </w:pPr>
      <w:r w:rsidRPr="00633427">
        <w:t xml:space="preserve">Недостатъчна продукция на </w:t>
      </w:r>
      <w:r w:rsidRPr="00633427">
        <w:rPr>
          <w:b/>
          <w:bCs/>
          <w:color w:val="EE0000"/>
        </w:rPr>
        <w:t>вътрешен фактор</w:t>
      </w:r>
      <w:r w:rsidRPr="00633427">
        <w:rPr>
          <w:color w:val="EE0000"/>
        </w:rPr>
        <w:t xml:space="preserve"> </w:t>
      </w:r>
      <w:r w:rsidRPr="00633427">
        <w:t>в стомаха.</w:t>
      </w:r>
    </w:p>
    <w:p w14:paraId="65A95E98" w14:textId="77777777" w:rsidR="00633427" w:rsidRPr="00633427" w:rsidRDefault="00633427" w:rsidP="00A71168">
      <w:pPr>
        <w:numPr>
          <w:ilvl w:val="2"/>
          <w:numId w:val="437"/>
        </w:numPr>
        <w:suppressAutoHyphens/>
        <w:spacing w:after="0" w:line="240" w:lineRule="auto"/>
      </w:pPr>
      <w:r w:rsidRPr="00633427">
        <w:rPr>
          <w:color w:val="EE0000"/>
        </w:rPr>
        <w:t>Гастректомия</w:t>
      </w:r>
      <w:r w:rsidRPr="00633427">
        <w:t>.</w:t>
      </w:r>
    </w:p>
    <w:p w14:paraId="2D9EDE23" w14:textId="77777777" w:rsidR="00633427" w:rsidRPr="00633427" w:rsidRDefault="00633427" w:rsidP="00A71168">
      <w:pPr>
        <w:numPr>
          <w:ilvl w:val="2"/>
          <w:numId w:val="437"/>
        </w:numPr>
        <w:suppressAutoHyphens/>
        <w:spacing w:after="0" w:line="240" w:lineRule="auto"/>
      </w:pPr>
      <w:r w:rsidRPr="00633427">
        <w:rPr>
          <w:color w:val="EE0000"/>
        </w:rPr>
        <w:t>Заболявания на терминалния илеум (спру, неоплазми, чревна резекция, инфекция).</w:t>
      </w:r>
    </w:p>
    <w:p w14:paraId="42BCB44A" w14:textId="77777777" w:rsidR="00633427" w:rsidRPr="00633427" w:rsidRDefault="00633427" w:rsidP="00A71168">
      <w:pPr>
        <w:numPr>
          <w:ilvl w:val="1"/>
          <w:numId w:val="437"/>
        </w:numPr>
        <w:suppressAutoHyphens/>
        <w:spacing w:after="0" w:line="240" w:lineRule="auto"/>
      </w:pPr>
      <w:r w:rsidRPr="00633427">
        <w:rPr>
          <w:color w:val="EE0000"/>
        </w:rPr>
        <w:t>Рибя тения</w:t>
      </w:r>
      <w:r w:rsidRPr="00633427">
        <w:t>.</w:t>
      </w:r>
    </w:p>
    <w:p w14:paraId="5C5D50F9" w14:textId="77777777" w:rsidR="00633427" w:rsidRPr="00633427" w:rsidRDefault="00633427" w:rsidP="00A71168">
      <w:pPr>
        <w:numPr>
          <w:ilvl w:val="1"/>
          <w:numId w:val="437"/>
        </w:numPr>
        <w:suppressAutoHyphens/>
        <w:spacing w:after="0" w:line="240" w:lineRule="auto"/>
      </w:pPr>
      <w:r w:rsidRPr="00633427">
        <w:rPr>
          <w:color w:val="EE0000"/>
        </w:rPr>
        <w:t>Прием на някои медикаменти (колхицин, неомицин)</w:t>
      </w:r>
      <w:r w:rsidRPr="00633427">
        <w:t>.</w:t>
      </w:r>
    </w:p>
    <w:p w14:paraId="02F85559" w14:textId="77777777" w:rsidR="00633427" w:rsidRPr="00633427" w:rsidRDefault="00633427" w:rsidP="00A71168">
      <w:pPr>
        <w:numPr>
          <w:ilvl w:val="0"/>
          <w:numId w:val="437"/>
        </w:numPr>
        <w:suppressAutoHyphens/>
        <w:spacing w:after="0" w:line="240" w:lineRule="auto"/>
      </w:pPr>
      <w:r w:rsidRPr="00633427">
        <w:rPr>
          <w:b/>
          <w:bCs/>
        </w:rPr>
        <w:t>Поради липса на фолиева киселина:</w:t>
      </w:r>
    </w:p>
    <w:p w14:paraId="0BEEF899" w14:textId="77777777" w:rsidR="00633427" w:rsidRPr="00633427" w:rsidRDefault="00633427" w:rsidP="00A71168">
      <w:pPr>
        <w:numPr>
          <w:ilvl w:val="1"/>
          <w:numId w:val="437"/>
        </w:numPr>
        <w:suppressAutoHyphens/>
        <w:spacing w:after="0" w:line="240" w:lineRule="auto"/>
      </w:pPr>
      <w:r w:rsidRPr="00633427">
        <w:rPr>
          <w:color w:val="EE0000"/>
        </w:rPr>
        <w:t>Недоимъчно хранене (вегетарианци, подрастващи)</w:t>
      </w:r>
      <w:r w:rsidRPr="00633427">
        <w:t>.</w:t>
      </w:r>
    </w:p>
    <w:p w14:paraId="69C3C113" w14:textId="77777777" w:rsidR="00633427" w:rsidRPr="00633427" w:rsidRDefault="00633427" w:rsidP="00A71168">
      <w:pPr>
        <w:numPr>
          <w:ilvl w:val="1"/>
          <w:numId w:val="437"/>
        </w:numPr>
        <w:suppressAutoHyphens/>
        <w:spacing w:after="0" w:line="240" w:lineRule="auto"/>
      </w:pPr>
      <w:r w:rsidRPr="00633427">
        <w:rPr>
          <w:color w:val="EE0000"/>
        </w:rPr>
        <w:t xml:space="preserve">Повишени нужди </w:t>
      </w:r>
      <w:r w:rsidRPr="00633427">
        <w:t>(</w:t>
      </w:r>
      <w:r w:rsidRPr="00633427">
        <w:rPr>
          <w:color w:val="EE0000"/>
        </w:rPr>
        <w:t>бременност</w:t>
      </w:r>
      <w:r w:rsidRPr="00633427">
        <w:t xml:space="preserve">, </w:t>
      </w:r>
      <w:r w:rsidRPr="00633427">
        <w:rPr>
          <w:color w:val="EE0000"/>
        </w:rPr>
        <w:t>неоплазми</w:t>
      </w:r>
      <w:r w:rsidRPr="00633427">
        <w:t>, хемодиализирани).</w:t>
      </w:r>
    </w:p>
    <w:p w14:paraId="15D2EF48" w14:textId="77777777" w:rsidR="00633427" w:rsidRPr="00633427" w:rsidRDefault="00633427" w:rsidP="00A71168">
      <w:pPr>
        <w:numPr>
          <w:ilvl w:val="1"/>
          <w:numId w:val="437"/>
        </w:numPr>
        <w:suppressAutoHyphens/>
        <w:spacing w:after="0" w:line="240" w:lineRule="auto"/>
      </w:pPr>
      <w:r w:rsidRPr="00633427">
        <w:rPr>
          <w:color w:val="EE0000"/>
        </w:rPr>
        <w:t>Лошо всмукване (спру)</w:t>
      </w:r>
      <w:r w:rsidRPr="00633427">
        <w:t>.</w:t>
      </w:r>
    </w:p>
    <w:p w14:paraId="58324B3C" w14:textId="4D989D39" w:rsidR="00633427" w:rsidRPr="00633427" w:rsidRDefault="00633427" w:rsidP="00A71168">
      <w:pPr>
        <w:numPr>
          <w:ilvl w:val="1"/>
          <w:numId w:val="437"/>
        </w:numPr>
        <w:suppressAutoHyphens/>
        <w:spacing w:after="0" w:line="240" w:lineRule="auto"/>
      </w:pPr>
      <w:r w:rsidRPr="00633427">
        <w:rPr>
          <w:color w:val="EE0000"/>
        </w:rPr>
        <w:t xml:space="preserve">Смутен метаболизъм </w:t>
      </w:r>
      <w:r w:rsidRPr="00633427">
        <w:t>(</w:t>
      </w:r>
      <w:r w:rsidRPr="00633427">
        <w:rPr>
          <w:color w:val="EE0000"/>
        </w:rPr>
        <w:t>алкохол</w:t>
      </w:r>
      <w:r w:rsidRPr="00633427">
        <w:t xml:space="preserve">, триамтерен, </w:t>
      </w:r>
      <w:r w:rsidRPr="00633427">
        <w:rPr>
          <w:color w:val="EE0000"/>
        </w:rPr>
        <w:t>метотрексат</w:t>
      </w:r>
      <w:r w:rsidRPr="00633427">
        <w:t xml:space="preserve">, </w:t>
      </w:r>
      <w:r w:rsidRPr="00633427">
        <w:rPr>
          <w:color w:val="EE0000"/>
        </w:rPr>
        <w:t>други цитостатици</w:t>
      </w:r>
      <w:r w:rsidRPr="00633427">
        <w:t>).</w:t>
      </w:r>
      <w:r w:rsidR="002A582F">
        <w:rPr>
          <w:lang w:val="bg-BG"/>
        </w:rPr>
        <w:br/>
      </w:r>
    </w:p>
    <w:p w14:paraId="1C7D31D6" w14:textId="77777777" w:rsidR="00633427" w:rsidRPr="00633427" w:rsidRDefault="00D83532" w:rsidP="00706DB1">
      <w:pPr>
        <w:suppressAutoHyphens/>
        <w:spacing w:after="0" w:line="240" w:lineRule="auto"/>
      </w:pPr>
      <w:r>
        <w:pict w14:anchorId="1CBEFAEB">
          <v:rect id="_x0000_i1053" style="width:0;height:1.5pt" o:hralign="center" o:hrstd="t" o:hr="t" fillcolor="#a0a0a0" stroked="f"/>
        </w:pict>
      </w:r>
    </w:p>
    <w:p w14:paraId="09EDADF2" w14:textId="77777777" w:rsidR="00633427" w:rsidRPr="00633427" w:rsidRDefault="00633427" w:rsidP="00706DB1">
      <w:pPr>
        <w:suppressAutoHyphens/>
        <w:spacing w:after="0" w:line="240" w:lineRule="auto"/>
        <w:rPr>
          <w:b/>
          <w:bCs/>
        </w:rPr>
      </w:pPr>
      <w:r w:rsidRPr="00633427">
        <w:rPr>
          <w:b/>
          <w:bCs/>
        </w:rPr>
        <w:t>Пернициозна анемия (Anaemia Perniciosa)</w:t>
      </w:r>
    </w:p>
    <w:p w14:paraId="7E36D029" w14:textId="77777777" w:rsidR="00633427" w:rsidRPr="00633427" w:rsidRDefault="00633427" w:rsidP="00706DB1">
      <w:pPr>
        <w:suppressAutoHyphens/>
        <w:spacing w:after="0" w:line="240" w:lineRule="auto"/>
      </w:pPr>
      <w:r w:rsidRPr="00633427">
        <w:rPr>
          <w:b/>
          <w:bCs/>
        </w:rPr>
        <w:t>Дефиниция:</w:t>
      </w:r>
    </w:p>
    <w:p w14:paraId="17DCBE64" w14:textId="77777777" w:rsidR="00633427" w:rsidRPr="00633427" w:rsidRDefault="00633427" w:rsidP="00A71168">
      <w:pPr>
        <w:numPr>
          <w:ilvl w:val="0"/>
          <w:numId w:val="438"/>
        </w:numPr>
        <w:suppressAutoHyphens/>
        <w:spacing w:after="0" w:line="240" w:lineRule="auto"/>
      </w:pPr>
      <w:r w:rsidRPr="00633427">
        <w:t xml:space="preserve">Първична мегалобластна анемия, която е следствие на липсата на </w:t>
      </w:r>
      <w:r w:rsidRPr="00633427">
        <w:rPr>
          <w:b/>
          <w:bCs/>
        </w:rPr>
        <w:t>intrinsic factor (вътрешен фактор)</w:t>
      </w:r>
      <w:r w:rsidRPr="00633427">
        <w:t>.</w:t>
      </w:r>
    </w:p>
    <w:p w14:paraId="08975CD2" w14:textId="7E9FC721" w:rsidR="00633427" w:rsidRPr="00633427" w:rsidRDefault="00633427" w:rsidP="00A71168">
      <w:pPr>
        <w:numPr>
          <w:ilvl w:val="0"/>
          <w:numId w:val="438"/>
        </w:numPr>
        <w:suppressAutoHyphens/>
        <w:spacing w:after="0" w:line="240" w:lineRule="auto"/>
      </w:pPr>
      <w:r w:rsidRPr="00633427">
        <w:t xml:space="preserve">Характеризира се с </w:t>
      </w:r>
      <w:r w:rsidRPr="00633427">
        <w:rPr>
          <w:color w:val="EE0000"/>
        </w:rPr>
        <w:t>мегалобластно костномозъчно кръвотворение и мегалоцитоза в периферната кръв</w:t>
      </w:r>
      <w:r w:rsidRPr="00633427">
        <w:t>.</w:t>
      </w:r>
      <w:r w:rsidR="00F6582A">
        <w:rPr>
          <w:lang w:val="bg-BG"/>
        </w:rPr>
        <w:br/>
      </w:r>
    </w:p>
    <w:p w14:paraId="31D09020" w14:textId="77777777" w:rsidR="00633427" w:rsidRPr="00633427" w:rsidRDefault="00633427" w:rsidP="00706DB1">
      <w:pPr>
        <w:suppressAutoHyphens/>
        <w:spacing w:after="0" w:line="240" w:lineRule="auto"/>
      </w:pPr>
      <w:r w:rsidRPr="00633427">
        <w:rPr>
          <w:b/>
          <w:bCs/>
        </w:rPr>
        <w:t>Клиника (общ преглед):</w:t>
      </w:r>
    </w:p>
    <w:p w14:paraId="2935D911" w14:textId="52A7364C" w:rsidR="00633427" w:rsidRPr="00633427" w:rsidRDefault="00633427" w:rsidP="00A71168">
      <w:pPr>
        <w:numPr>
          <w:ilvl w:val="0"/>
          <w:numId w:val="439"/>
        </w:numPr>
        <w:suppressAutoHyphens/>
        <w:spacing w:after="0" w:line="240" w:lineRule="auto"/>
      </w:pPr>
      <w:r w:rsidRPr="00633427">
        <w:rPr>
          <w:b/>
          <w:bCs/>
        </w:rPr>
        <w:t>Основни симптоми:</w:t>
      </w:r>
      <w:r w:rsidRPr="00633427">
        <w:t xml:space="preserve"> Мегалобластоза в костния мозък, макроцитна хиперхромна (мегалоцитна) анемия с прояви на хемолиза, хистаминорезистентна стомашна ахлорхидрия и фуникуларна миелоза.</w:t>
      </w:r>
      <w:r w:rsidR="00F6582A">
        <w:rPr>
          <w:lang w:val="bg-BG"/>
        </w:rPr>
        <w:br/>
      </w:r>
    </w:p>
    <w:p w14:paraId="11D538EC" w14:textId="77777777" w:rsidR="00633427" w:rsidRPr="00633427" w:rsidRDefault="00633427" w:rsidP="00706DB1">
      <w:pPr>
        <w:suppressAutoHyphens/>
        <w:spacing w:after="0" w:line="240" w:lineRule="auto"/>
      </w:pPr>
      <w:r w:rsidRPr="00633427">
        <w:rPr>
          <w:b/>
          <w:bCs/>
        </w:rPr>
        <w:t>Етиология:</w:t>
      </w:r>
    </w:p>
    <w:p w14:paraId="3BF55DBF" w14:textId="5F5DB90D" w:rsidR="00633427" w:rsidRPr="00633427" w:rsidRDefault="00633427" w:rsidP="00A71168">
      <w:pPr>
        <w:numPr>
          <w:ilvl w:val="0"/>
          <w:numId w:val="440"/>
        </w:numPr>
        <w:suppressAutoHyphens/>
        <w:spacing w:after="0" w:line="240" w:lineRule="auto"/>
      </w:pPr>
      <w:r w:rsidRPr="00633427">
        <w:t>Дължи се на недостатък на Витамин В12 поради липсата на вътрешен фактор, който се секретира от пристенните клетки на стомаха.</w:t>
      </w:r>
    </w:p>
    <w:p w14:paraId="4F1A4213" w14:textId="350DC122" w:rsidR="00633427" w:rsidRPr="00633427" w:rsidRDefault="00633427" w:rsidP="00A71168">
      <w:pPr>
        <w:numPr>
          <w:ilvl w:val="0"/>
          <w:numId w:val="440"/>
        </w:numPr>
        <w:suppressAutoHyphens/>
        <w:spacing w:after="0" w:line="240" w:lineRule="auto"/>
      </w:pPr>
      <w:r w:rsidRPr="00633427">
        <w:lastRenderedPageBreak/>
        <w:t>Вследствие на това Витамин В12 не може да бъде резорбиран от мукозата на илеума.</w:t>
      </w:r>
      <w:r w:rsidR="00F6582A">
        <w:rPr>
          <w:lang w:val="bg-BG"/>
        </w:rPr>
        <w:br/>
      </w:r>
    </w:p>
    <w:p w14:paraId="3D65BD00" w14:textId="77777777" w:rsidR="00633427" w:rsidRPr="00633427" w:rsidRDefault="00633427" w:rsidP="00706DB1">
      <w:pPr>
        <w:suppressAutoHyphens/>
        <w:spacing w:after="0" w:line="240" w:lineRule="auto"/>
      </w:pPr>
      <w:r w:rsidRPr="00633427">
        <w:rPr>
          <w:b/>
          <w:bCs/>
        </w:rPr>
        <w:t>Патогенеза:</w:t>
      </w:r>
    </w:p>
    <w:p w14:paraId="03108AA3" w14:textId="77777777" w:rsidR="00633427" w:rsidRPr="00633427" w:rsidRDefault="00633427" w:rsidP="00A71168">
      <w:pPr>
        <w:numPr>
          <w:ilvl w:val="0"/>
          <w:numId w:val="441"/>
        </w:numPr>
        <w:suppressAutoHyphens/>
        <w:spacing w:after="0" w:line="240" w:lineRule="auto"/>
      </w:pPr>
      <w:r w:rsidRPr="00633427">
        <w:rPr>
          <w:b/>
          <w:bCs/>
        </w:rPr>
        <w:t>Автоимунен механизъм:</w:t>
      </w:r>
      <w:r w:rsidRPr="00633427">
        <w:t xml:space="preserve"> При над 90% от болните се установяват </w:t>
      </w:r>
      <w:r w:rsidRPr="00633427">
        <w:rPr>
          <w:b/>
          <w:bCs/>
          <w:color w:val="EE0000"/>
        </w:rPr>
        <w:t>антипариетални антитела</w:t>
      </w:r>
      <w:r w:rsidRPr="00633427">
        <w:rPr>
          <w:color w:val="EE0000"/>
        </w:rPr>
        <w:t xml:space="preserve"> </w:t>
      </w:r>
      <w:r w:rsidRPr="00633427">
        <w:t xml:space="preserve">(срещу пристенните клетки). При 60% се намират </w:t>
      </w:r>
      <w:r w:rsidRPr="00633427">
        <w:rPr>
          <w:color w:val="EE0000"/>
        </w:rPr>
        <w:t>антитела срещу комплекса вътрешен фактор-Витамин В12</w:t>
      </w:r>
      <w:r w:rsidRPr="00633427">
        <w:t>.</w:t>
      </w:r>
    </w:p>
    <w:p w14:paraId="2CA33654" w14:textId="77777777" w:rsidR="00633427" w:rsidRPr="00633427" w:rsidRDefault="00633427" w:rsidP="00A71168">
      <w:pPr>
        <w:numPr>
          <w:ilvl w:val="0"/>
          <w:numId w:val="441"/>
        </w:numPr>
        <w:suppressAutoHyphens/>
        <w:spacing w:after="0" w:line="240" w:lineRule="auto"/>
      </w:pPr>
      <w:r w:rsidRPr="00633427">
        <w:rPr>
          <w:b/>
          <w:bCs/>
        </w:rPr>
        <w:t>Биохимични промени:</w:t>
      </w:r>
      <w:r w:rsidRPr="00633427">
        <w:t xml:space="preserve"> Липсата на Витамин В12 води до смутена конверсия на хомоцистеина до метионин, което нарушава ДНК синтезата и води до мегалобластно кръвотворение.</w:t>
      </w:r>
    </w:p>
    <w:p w14:paraId="0C680751" w14:textId="45F74C82" w:rsidR="00633427" w:rsidRPr="00633427" w:rsidRDefault="00633427" w:rsidP="00A71168">
      <w:pPr>
        <w:numPr>
          <w:ilvl w:val="0"/>
          <w:numId w:val="441"/>
        </w:numPr>
        <w:suppressAutoHyphens/>
        <w:spacing w:after="0" w:line="240" w:lineRule="auto"/>
      </w:pPr>
      <w:r w:rsidRPr="00633427">
        <w:rPr>
          <w:b/>
          <w:bCs/>
        </w:rPr>
        <w:t>Неврологични увреждания:</w:t>
      </w:r>
      <w:r w:rsidRPr="00633427">
        <w:t xml:space="preserve"> </w:t>
      </w:r>
      <w:r w:rsidR="004722DF" w:rsidRPr="004722DF">
        <w:t>Витамин B12 е необходим за синтеза на миелин. При дефицит се натрупват абнормни мастни киселини в нервната тъкан, което води до демиелинизация</w:t>
      </w:r>
      <w:r w:rsidR="00D95207">
        <w:rPr>
          <w:lang w:val="bg-BG"/>
        </w:rPr>
        <w:t xml:space="preserve"> - </w:t>
      </w:r>
      <w:r w:rsidR="004722DF">
        <w:rPr>
          <w:lang w:val="bg-BG"/>
        </w:rPr>
        <w:br/>
      </w:r>
      <w:r w:rsidR="00D95207" w:rsidRPr="00633427">
        <w:rPr>
          <w:color w:val="EE0000"/>
        </w:rPr>
        <w:t>демиелинизираща невропатия (фуникуларна миелоза)</w:t>
      </w:r>
      <w:r w:rsidR="00D95207" w:rsidRPr="00633427">
        <w:t>.</w:t>
      </w:r>
      <w:r w:rsidR="004722DF">
        <w:rPr>
          <w:lang w:val="bg-BG"/>
        </w:rPr>
        <w:br/>
      </w:r>
      <w:r w:rsidR="00E10F41">
        <w:rPr>
          <w:lang w:val="bg-BG"/>
        </w:rPr>
        <w:br/>
      </w:r>
    </w:p>
    <w:p w14:paraId="0DED6DE5" w14:textId="77777777" w:rsidR="00633427" w:rsidRPr="00633427" w:rsidRDefault="00633427" w:rsidP="00706DB1">
      <w:pPr>
        <w:suppressAutoHyphens/>
        <w:spacing w:after="0" w:line="240" w:lineRule="auto"/>
      </w:pPr>
      <w:r w:rsidRPr="00633427">
        <w:rPr>
          <w:b/>
          <w:bCs/>
        </w:rPr>
        <w:t>Патоанатомия:</w:t>
      </w:r>
    </w:p>
    <w:p w14:paraId="689D97E5" w14:textId="77777777" w:rsidR="00633427" w:rsidRPr="00633427" w:rsidRDefault="00633427" w:rsidP="00A71168">
      <w:pPr>
        <w:numPr>
          <w:ilvl w:val="0"/>
          <w:numId w:val="442"/>
        </w:numPr>
        <w:suppressAutoHyphens/>
        <w:spacing w:after="0" w:line="240" w:lineRule="auto"/>
      </w:pPr>
      <w:r w:rsidRPr="00633427">
        <w:rPr>
          <w:b/>
          <w:bCs/>
        </w:rPr>
        <w:t>Храносмилателен тракт:</w:t>
      </w:r>
      <w:r w:rsidRPr="00633427">
        <w:t xml:space="preserve"> </w:t>
      </w:r>
      <w:r w:rsidRPr="00633427">
        <w:rPr>
          <w:color w:val="EE0000"/>
        </w:rPr>
        <w:t>Атрофични промени в лигавицата на езика, хранопровода, стомаха и тънките черва</w:t>
      </w:r>
      <w:r w:rsidRPr="00633427">
        <w:t>.</w:t>
      </w:r>
    </w:p>
    <w:p w14:paraId="00D924C1" w14:textId="119BBC00" w:rsidR="00633427" w:rsidRPr="00633427" w:rsidRDefault="00633427" w:rsidP="00A71168">
      <w:pPr>
        <w:numPr>
          <w:ilvl w:val="0"/>
          <w:numId w:val="442"/>
        </w:numPr>
        <w:suppressAutoHyphens/>
        <w:spacing w:after="0" w:line="240" w:lineRule="auto"/>
      </w:pPr>
      <w:r w:rsidRPr="00633427">
        <w:rPr>
          <w:b/>
          <w:bCs/>
        </w:rPr>
        <w:t>Нервна система:</w:t>
      </w:r>
      <w:r w:rsidR="00E10F41">
        <w:rPr>
          <w:b/>
          <w:bCs/>
          <w:lang w:val="bg-BG"/>
        </w:rPr>
        <w:t xml:space="preserve"> </w:t>
      </w:r>
      <w:r w:rsidRPr="00633427">
        <w:rPr>
          <w:b/>
          <w:bCs/>
          <w:color w:val="EE0000"/>
        </w:rPr>
        <w:t>Фуникуларна миелоза</w:t>
      </w:r>
      <w:r w:rsidRPr="00633427">
        <w:rPr>
          <w:color w:val="EE0000"/>
        </w:rPr>
        <w:t xml:space="preserve"> – дегенеративни промени на задните и странични стълбчета на гръбначния мозък</w:t>
      </w:r>
      <w:r w:rsidRPr="00633427">
        <w:t>.</w:t>
      </w:r>
      <w:r w:rsidR="00E10F41">
        <w:rPr>
          <w:lang w:val="bg-BG"/>
        </w:rPr>
        <w:br/>
      </w:r>
    </w:p>
    <w:p w14:paraId="2563BD8E" w14:textId="77777777" w:rsidR="00633427" w:rsidRPr="00633427" w:rsidRDefault="00633427" w:rsidP="00706DB1">
      <w:pPr>
        <w:suppressAutoHyphens/>
        <w:spacing w:after="0" w:line="240" w:lineRule="auto"/>
      </w:pPr>
      <w:r w:rsidRPr="00633427">
        <w:rPr>
          <w:b/>
          <w:bCs/>
        </w:rPr>
        <w:t>Клинична картина (Триада):</w:t>
      </w:r>
    </w:p>
    <w:p w14:paraId="7E6BC853" w14:textId="77777777" w:rsidR="00633427" w:rsidRPr="00633427" w:rsidRDefault="00633427" w:rsidP="00A71168">
      <w:pPr>
        <w:numPr>
          <w:ilvl w:val="0"/>
          <w:numId w:val="443"/>
        </w:numPr>
        <w:suppressAutoHyphens/>
        <w:spacing w:after="0" w:line="240" w:lineRule="auto"/>
      </w:pPr>
      <w:r w:rsidRPr="00633427">
        <w:rPr>
          <w:b/>
          <w:bCs/>
        </w:rPr>
        <w:t>1. Хематологични прояви (анемичен синдром):</w:t>
      </w:r>
    </w:p>
    <w:p w14:paraId="07F11865" w14:textId="77777777" w:rsidR="00633427" w:rsidRPr="00633427" w:rsidRDefault="00633427" w:rsidP="00A71168">
      <w:pPr>
        <w:numPr>
          <w:ilvl w:val="1"/>
          <w:numId w:val="443"/>
        </w:numPr>
        <w:suppressAutoHyphens/>
        <w:spacing w:after="0" w:line="240" w:lineRule="auto"/>
      </w:pPr>
      <w:r w:rsidRPr="00633427">
        <w:t>Бавно, едва забележимо начало.</w:t>
      </w:r>
    </w:p>
    <w:p w14:paraId="47419CB4" w14:textId="77777777" w:rsidR="00633427" w:rsidRPr="00633427" w:rsidRDefault="00633427" w:rsidP="00A71168">
      <w:pPr>
        <w:numPr>
          <w:ilvl w:val="1"/>
          <w:numId w:val="443"/>
        </w:numPr>
        <w:suppressAutoHyphens/>
        <w:spacing w:after="0" w:line="240" w:lineRule="auto"/>
      </w:pPr>
      <w:r w:rsidRPr="00633427">
        <w:rPr>
          <w:color w:val="EE0000"/>
        </w:rPr>
        <w:t>Относително леки субективни оплаквания при наличие на тежка анемия</w:t>
      </w:r>
      <w:r w:rsidRPr="00633427">
        <w:t>.</w:t>
      </w:r>
    </w:p>
    <w:p w14:paraId="3B258034" w14:textId="77777777" w:rsidR="00633427" w:rsidRPr="00633427" w:rsidRDefault="00633427" w:rsidP="00A71168">
      <w:pPr>
        <w:numPr>
          <w:ilvl w:val="1"/>
          <w:numId w:val="443"/>
        </w:numPr>
        <w:suppressAutoHyphens/>
        <w:spacing w:after="0" w:line="240" w:lineRule="auto"/>
      </w:pPr>
      <w:r w:rsidRPr="00633427">
        <w:t xml:space="preserve">Съчетаване на </w:t>
      </w:r>
      <w:r w:rsidRPr="00633427">
        <w:rPr>
          <w:color w:val="EE0000"/>
        </w:rPr>
        <w:t xml:space="preserve">бледност </w:t>
      </w:r>
      <w:r w:rsidRPr="00633427">
        <w:t xml:space="preserve">на кожата със </w:t>
      </w:r>
      <w:r w:rsidRPr="00633427">
        <w:rPr>
          <w:b/>
          <w:bCs/>
          <w:color w:val="EE0000"/>
        </w:rPr>
        <w:t>субиктер</w:t>
      </w:r>
      <w:r w:rsidRPr="00633427">
        <w:rPr>
          <w:color w:val="EE0000"/>
        </w:rPr>
        <w:t xml:space="preserve"> </w:t>
      </w:r>
      <w:r w:rsidRPr="00633427">
        <w:t>(поради хемолиза).</w:t>
      </w:r>
    </w:p>
    <w:p w14:paraId="28B42A6D" w14:textId="77777777" w:rsidR="00633427" w:rsidRPr="00633427" w:rsidRDefault="00633427" w:rsidP="00A71168">
      <w:pPr>
        <w:numPr>
          <w:ilvl w:val="1"/>
          <w:numId w:val="443"/>
        </w:numPr>
        <w:suppressAutoHyphens/>
        <w:spacing w:after="0" w:line="240" w:lineRule="auto"/>
      </w:pPr>
      <w:r w:rsidRPr="00633427">
        <w:rPr>
          <w:color w:val="EE0000"/>
        </w:rPr>
        <w:t>Незначителна спленомегалия</w:t>
      </w:r>
      <w:r w:rsidRPr="00633427">
        <w:t>.</w:t>
      </w:r>
    </w:p>
    <w:p w14:paraId="22CC61C7" w14:textId="77777777" w:rsidR="00633427" w:rsidRPr="00633427" w:rsidRDefault="00633427" w:rsidP="00A71168">
      <w:pPr>
        <w:numPr>
          <w:ilvl w:val="0"/>
          <w:numId w:val="443"/>
        </w:numPr>
        <w:suppressAutoHyphens/>
        <w:spacing w:after="0" w:line="240" w:lineRule="auto"/>
      </w:pPr>
      <w:r w:rsidRPr="00633427">
        <w:rPr>
          <w:b/>
          <w:bCs/>
        </w:rPr>
        <w:t>2. Гастроинтестинални прояви:</w:t>
      </w:r>
    </w:p>
    <w:p w14:paraId="15CFE264" w14:textId="01777B1A" w:rsidR="00633427" w:rsidRPr="00633427" w:rsidRDefault="00633427" w:rsidP="00A71168">
      <w:pPr>
        <w:numPr>
          <w:ilvl w:val="1"/>
          <w:numId w:val="443"/>
        </w:numPr>
        <w:suppressAutoHyphens/>
        <w:spacing w:after="0" w:line="240" w:lineRule="auto"/>
        <w:rPr>
          <w:sz w:val="20"/>
          <w:szCs w:val="20"/>
        </w:rPr>
      </w:pPr>
      <w:r w:rsidRPr="00633427">
        <w:rPr>
          <w:b/>
          <w:bCs/>
          <w:color w:val="EE0000"/>
        </w:rPr>
        <w:t>Глосит на Hunter</w:t>
      </w:r>
      <w:r w:rsidRPr="00633427">
        <w:rPr>
          <w:b/>
          <w:bCs/>
        </w:rPr>
        <w:t>:</w:t>
      </w:r>
      <w:r w:rsidRPr="00633427">
        <w:t xml:space="preserve"> Червен, изгладен, без папиларна структура език.</w:t>
      </w:r>
      <w:r w:rsidR="00F14C99">
        <w:rPr>
          <w:lang w:val="bg-BG"/>
        </w:rPr>
        <w:br/>
      </w:r>
      <w:r w:rsidR="00F14C99" w:rsidRPr="00F14C99">
        <w:rPr>
          <w:sz w:val="20"/>
          <w:szCs w:val="20"/>
          <w:lang w:val="bg-BG"/>
        </w:rPr>
        <w:t>Атрофия на папилите на езика поради нарушена регенерация на лигавицата</w:t>
      </w:r>
      <w:r w:rsidR="00D95207">
        <w:rPr>
          <w:sz w:val="20"/>
          <w:szCs w:val="20"/>
          <w:lang w:val="bg-BG"/>
        </w:rPr>
        <w:t xml:space="preserve"> поради дефицит на витамин Б12</w:t>
      </w:r>
    </w:p>
    <w:p w14:paraId="632CDAA9" w14:textId="587B2185" w:rsidR="00633427" w:rsidRPr="00633427" w:rsidRDefault="00633427" w:rsidP="00A71168">
      <w:pPr>
        <w:numPr>
          <w:ilvl w:val="1"/>
          <w:numId w:val="443"/>
        </w:numPr>
        <w:suppressAutoHyphens/>
        <w:spacing w:after="0" w:line="240" w:lineRule="auto"/>
      </w:pPr>
      <w:r w:rsidRPr="00633427">
        <w:rPr>
          <w:b/>
          <w:bCs/>
          <w:color w:val="EE0000"/>
        </w:rPr>
        <w:t>Симптом на Plummer-Vinson</w:t>
      </w:r>
      <w:r w:rsidRPr="00633427">
        <w:rPr>
          <w:b/>
          <w:bCs/>
        </w:rPr>
        <w:t>:</w:t>
      </w:r>
      <w:r w:rsidRPr="00633427">
        <w:t xml:space="preserve"> Затруднено преглъщане.</w:t>
      </w:r>
      <w:r w:rsidR="00624B6A">
        <w:rPr>
          <w:lang w:val="bg-BG"/>
        </w:rPr>
        <w:br/>
      </w:r>
      <w:r w:rsidR="00F14C99" w:rsidRPr="00F14C99">
        <w:rPr>
          <w:sz w:val="20"/>
          <w:szCs w:val="20"/>
          <w:lang w:val="bg-BG"/>
        </w:rPr>
        <w:t>Образуване на мембрани в хранопровода, поради атрофия и дистрофия на лигавицата</w:t>
      </w:r>
    </w:p>
    <w:p w14:paraId="4ACD7869" w14:textId="4A5A9E4B" w:rsidR="00633427" w:rsidRPr="00633427" w:rsidRDefault="00633427" w:rsidP="00A71168">
      <w:pPr>
        <w:numPr>
          <w:ilvl w:val="1"/>
          <w:numId w:val="443"/>
        </w:numPr>
        <w:suppressAutoHyphens/>
        <w:spacing w:after="0" w:line="240" w:lineRule="auto"/>
      </w:pPr>
      <w:r w:rsidRPr="00633427">
        <w:rPr>
          <w:color w:val="EE0000"/>
        </w:rPr>
        <w:t xml:space="preserve">Диспептични оплаквания </w:t>
      </w:r>
      <w:r w:rsidRPr="00633427">
        <w:t>(тежест, гадене, повръщане) поради атрофичен гастрит и ахлорхидрия.</w:t>
      </w:r>
      <w:r w:rsidR="00BB781C">
        <w:rPr>
          <w:lang w:val="bg-BG"/>
        </w:rPr>
        <w:br/>
      </w:r>
      <w:r w:rsidR="00BB781C" w:rsidRPr="00BB781C">
        <w:rPr>
          <w:sz w:val="20"/>
          <w:szCs w:val="20"/>
          <w:lang w:val="bg-BG"/>
        </w:rPr>
        <w:t>Ахлорхидрия – увредени са париеталните клетки от автоимунния процес</w:t>
      </w:r>
    </w:p>
    <w:p w14:paraId="47912704" w14:textId="77777777" w:rsidR="00633427" w:rsidRPr="00633427" w:rsidRDefault="00633427" w:rsidP="00A71168">
      <w:pPr>
        <w:numPr>
          <w:ilvl w:val="1"/>
          <w:numId w:val="443"/>
        </w:numPr>
        <w:suppressAutoHyphens/>
        <w:spacing w:after="0" w:line="240" w:lineRule="auto"/>
      </w:pPr>
      <w:r w:rsidRPr="00633427">
        <w:rPr>
          <w:color w:val="EE0000"/>
        </w:rPr>
        <w:t>Диарии и метеоризъм</w:t>
      </w:r>
      <w:r w:rsidRPr="00633427">
        <w:t>.</w:t>
      </w:r>
    </w:p>
    <w:p w14:paraId="26929A3F" w14:textId="77777777" w:rsidR="00633427" w:rsidRPr="00633427" w:rsidRDefault="00633427" w:rsidP="00A71168">
      <w:pPr>
        <w:numPr>
          <w:ilvl w:val="0"/>
          <w:numId w:val="443"/>
        </w:numPr>
        <w:suppressAutoHyphens/>
        <w:spacing w:after="0" w:line="240" w:lineRule="auto"/>
      </w:pPr>
      <w:r w:rsidRPr="00633427">
        <w:rPr>
          <w:b/>
          <w:bCs/>
        </w:rPr>
        <w:t>3. Неврологични прояви:</w:t>
      </w:r>
    </w:p>
    <w:p w14:paraId="61343BE6" w14:textId="77777777" w:rsidR="00633427" w:rsidRPr="00633427" w:rsidRDefault="00633427" w:rsidP="00A71168">
      <w:pPr>
        <w:numPr>
          <w:ilvl w:val="1"/>
          <w:numId w:val="443"/>
        </w:numPr>
        <w:suppressAutoHyphens/>
        <w:spacing w:after="0" w:line="240" w:lineRule="auto"/>
      </w:pPr>
      <w:r w:rsidRPr="00633427">
        <w:rPr>
          <w:color w:val="EE0000"/>
        </w:rPr>
        <w:t>Увреждане на дълбоката сетивност, водещо до смущение в походката</w:t>
      </w:r>
      <w:r w:rsidRPr="00633427">
        <w:t>.</w:t>
      </w:r>
    </w:p>
    <w:p w14:paraId="2BEADEAB" w14:textId="77777777" w:rsidR="00633427" w:rsidRPr="00633427" w:rsidRDefault="00633427" w:rsidP="00A71168">
      <w:pPr>
        <w:numPr>
          <w:ilvl w:val="1"/>
          <w:numId w:val="443"/>
        </w:numPr>
        <w:suppressAutoHyphens/>
        <w:spacing w:after="0" w:line="240" w:lineRule="auto"/>
      </w:pPr>
      <w:r w:rsidRPr="00633427">
        <w:rPr>
          <w:color w:val="EE0000"/>
        </w:rPr>
        <w:t>Полиневропатия със сетивни и двигателни смущения до атаксия и арефлексия</w:t>
      </w:r>
      <w:r w:rsidRPr="00633427">
        <w:t>.</w:t>
      </w:r>
    </w:p>
    <w:p w14:paraId="6C6D001D" w14:textId="1E880D7D" w:rsidR="00633427" w:rsidRPr="00633427" w:rsidRDefault="00633427" w:rsidP="00A71168">
      <w:pPr>
        <w:numPr>
          <w:ilvl w:val="1"/>
          <w:numId w:val="443"/>
        </w:numPr>
        <w:suppressAutoHyphens/>
        <w:spacing w:after="0" w:line="240" w:lineRule="auto"/>
      </w:pPr>
      <w:r w:rsidRPr="00633427">
        <w:rPr>
          <w:color w:val="EE0000"/>
        </w:rPr>
        <w:t xml:space="preserve">Психични отклонения </w:t>
      </w:r>
      <w:r w:rsidRPr="00633427">
        <w:t>(депресивни състояния, паметови смущения).</w:t>
      </w:r>
      <w:r w:rsidR="00E10F41">
        <w:rPr>
          <w:lang w:val="bg-BG"/>
        </w:rPr>
        <w:br/>
      </w:r>
    </w:p>
    <w:p w14:paraId="2CAA4901" w14:textId="77777777" w:rsidR="00633427" w:rsidRPr="00633427" w:rsidRDefault="00633427" w:rsidP="00706DB1">
      <w:pPr>
        <w:suppressAutoHyphens/>
        <w:spacing w:after="0" w:line="240" w:lineRule="auto"/>
      </w:pPr>
      <w:r w:rsidRPr="00633427">
        <w:rPr>
          <w:b/>
          <w:bCs/>
        </w:rPr>
        <w:t>Изследвания:</w:t>
      </w:r>
    </w:p>
    <w:p w14:paraId="1BBF7791" w14:textId="77777777" w:rsidR="00633427" w:rsidRPr="00633427" w:rsidRDefault="00633427" w:rsidP="00A71168">
      <w:pPr>
        <w:numPr>
          <w:ilvl w:val="0"/>
          <w:numId w:val="444"/>
        </w:numPr>
        <w:suppressAutoHyphens/>
        <w:spacing w:after="0" w:line="240" w:lineRule="auto"/>
      </w:pPr>
      <w:r w:rsidRPr="00633427">
        <w:rPr>
          <w:b/>
          <w:bCs/>
        </w:rPr>
        <w:t>Периферна кръв:</w:t>
      </w:r>
    </w:p>
    <w:p w14:paraId="1B5AC51A" w14:textId="77777777" w:rsidR="00633427" w:rsidRPr="00633427" w:rsidRDefault="00633427" w:rsidP="00A71168">
      <w:pPr>
        <w:numPr>
          <w:ilvl w:val="1"/>
          <w:numId w:val="444"/>
        </w:numPr>
        <w:suppressAutoHyphens/>
        <w:spacing w:after="0" w:line="240" w:lineRule="auto"/>
      </w:pPr>
      <w:r w:rsidRPr="00633427">
        <w:rPr>
          <w:b/>
          <w:bCs/>
          <w:color w:val="EE0000"/>
        </w:rPr>
        <w:t>Мегалоцити</w:t>
      </w:r>
      <w:r w:rsidRPr="00633427">
        <w:rPr>
          <w:b/>
          <w:bCs/>
        </w:rPr>
        <w:t>:</w:t>
      </w:r>
      <w:r w:rsidRPr="00633427">
        <w:t xml:space="preserve"> Най-съществен белег. </w:t>
      </w:r>
      <w:r w:rsidRPr="00633427">
        <w:rPr>
          <w:color w:val="EE0000"/>
        </w:rPr>
        <w:t xml:space="preserve">Големи </w:t>
      </w:r>
      <w:r w:rsidRPr="00633427">
        <w:t xml:space="preserve">(9-11 µm), </w:t>
      </w:r>
      <w:r w:rsidRPr="00633427">
        <w:rPr>
          <w:color w:val="EE0000"/>
        </w:rPr>
        <w:t>овални</w:t>
      </w:r>
      <w:r w:rsidRPr="00633427">
        <w:t xml:space="preserve">, </w:t>
      </w:r>
      <w:r w:rsidRPr="00633427">
        <w:rPr>
          <w:color w:val="EE0000"/>
        </w:rPr>
        <w:t>хиперхромни еритроцити</w:t>
      </w:r>
      <w:r w:rsidRPr="00633427">
        <w:t>.</w:t>
      </w:r>
    </w:p>
    <w:p w14:paraId="04483E9B" w14:textId="77777777" w:rsidR="00633427" w:rsidRPr="00633427" w:rsidRDefault="00633427" w:rsidP="00A71168">
      <w:pPr>
        <w:numPr>
          <w:ilvl w:val="1"/>
          <w:numId w:val="444"/>
        </w:numPr>
        <w:suppressAutoHyphens/>
        <w:spacing w:after="0" w:line="240" w:lineRule="auto"/>
      </w:pPr>
      <w:r w:rsidRPr="00633427">
        <w:rPr>
          <w:color w:val="EE0000"/>
        </w:rPr>
        <w:t>Анизомакроцитоза</w:t>
      </w:r>
      <w:r w:rsidRPr="00633427">
        <w:t>, овалоцитоза, пойкилоцитоза, шизоцитоза.</w:t>
      </w:r>
    </w:p>
    <w:p w14:paraId="629670B6" w14:textId="77777777" w:rsidR="00633427" w:rsidRPr="00633427" w:rsidRDefault="00633427" w:rsidP="00A71168">
      <w:pPr>
        <w:numPr>
          <w:ilvl w:val="1"/>
          <w:numId w:val="444"/>
        </w:numPr>
        <w:suppressAutoHyphens/>
        <w:spacing w:after="0" w:line="240" w:lineRule="auto"/>
      </w:pPr>
      <w:r w:rsidRPr="00633427">
        <w:rPr>
          <w:color w:val="EE0000"/>
        </w:rPr>
        <w:t xml:space="preserve">Намален брой на ретикулоцитите </w:t>
      </w:r>
      <w:r w:rsidRPr="00633427">
        <w:t>(нарастват бързо след лечение).</w:t>
      </w:r>
    </w:p>
    <w:p w14:paraId="406EDCFE" w14:textId="77777777" w:rsidR="00633427" w:rsidRPr="00633427" w:rsidRDefault="00633427" w:rsidP="00A71168">
      <w:pPr>
        <w:numPr>
          <w:ilvl w:val="1"/>
          <w:numId w:val="444"/>
        </w:numPr>
        <w:suppressAutoHyphens/>
        <w:spacing w:after="0" w:line="240" w:lineRule="auto"/>
      </w:pPr>
      <w:r w:rsidRPr="00633427">
        <w:rPr>
          <w:b/>
          <w:bCs/>
          <w:color w:val="EE0000"/>
        </w:rPr>
        <w:t>Силно повишен MCV</w:t>
      </w:r>
      <w:r w:rsidRPr="00633427">
        <w:rPr>
          <w:color w:val="EE0000"/>
        </w:rPr>
        <w:t>. Повишени MCH и MCHC</w:t>
      </w:r>
      <w:r w:rsidRPr="00633427">
        <w:t>.</w:t>
      </w:r>
    </w:p>
    <w:p w14:paraId="7820E52C" w14:textId="77777777" w:rsidR="00633427" w:rsidRPr="00633427" w:rsidRDefault="00633427" w:rsidP="00A71168">
      <w:pPr>
        <w:numPr>
          <w:ilvl w:val="1"/>
          <w:numId w:val="444"/>
        </w:numPr>
        <w:suppressAutoHyphens/>
        <w:spacing w:after="0" w:line="240" w:lineRule="auto"/>
      </w:pPr>
      <w:r w:rsidRPr="00633427">
        <w:rPr>
          <w:color w:val="EE0000"/>
          <w:u w:val="single"/>
        </w:rPr>
        <w:t>Левкопения с неутропения, относителна лимфоцитоза, тромбоцитопения</w:t>
      </w:r>
      <w:r w:rsidRPr="00633427">
        <w:t>.</w:t>
      </w:r>
    </w:p>
    <w:p w14:paraId="2104AE37" w14:textId="77777777" w:rsidR="00633427" w:rsidRPr="00633427" w:rsidRDefault="00633427" w:rsidP="00A71168">
      <w:pPr>
        <w:numPr>
          <w:ilvl w:val="1"/>
          <w:numId w:val="444"/>
        </w:numPr>
        <w:suppressAutoHyphens/>
        <w:spacing w:after="0" w:line="240" w:lineRule="auto"/>
      </w:pPr>
      <w:r w:rsidRPr="00633427">
        <w:rPr>
          <w:color w:val="EE0000"/>
        </w:rPr>
        <w:lastRenderedPageBreak/>
        <w:t xml:space="preserve">Неутрофили с </w:t>
      </w:r>
      <w:r w:rsidRPr="00633427">
        <w:rPr>
          <w:b/>
          <w:bCs/>
          <w:color w:val="EE0000"/>
        </w:rPr>
        <w:t>хиперсегментирани ядра</w:t>
      </w:r>
      <w:r w:rsidRPr="00633427">
        <w:t>.</w:t>
      </w:r>
    </w:p>
    <w:p w14:paraId="4B9C36BE" w14:textId="77777777" w:rsidR="00633427" w:rsidRPr="00633427" w:rsidRDefault="00633427" w:rsidP="00A71168">
      <w:pPr>
        <w:numPr>
          <w:ilvl w:val="0"/>
          <w:numId w:val="444"/>
        </w:numPr>
        <w:suppressAutoHyphens/>
        <w:spacing w:after="0" w:line="240" w:lineRule="auto"/>
      </w:pPr>
      <w:r w:rsidRPr="00633427">
        <w:rPr>
          <w:b/>
          <w:bCs/>
        </w:rPr>
        <w:t>Костен мозък:</w:t>
      </w:r>
      <w:r w:rsidRPr="00633427">
        <w:t xml:space="preserve"> </w:t>
      </w:r>
      <w:r w:rsidRPr="00633427">
        <w:rPr>
          <w:color w:val="EE0000"/>
        </w:rPr>
        <w:t>Хиперцелуларен</w:t>
      </w:r>
      <w:r w:rsidRPr="00633427">
        <w:t xml:space="preserve">, с преобладаване на еритробластната редица ("син костен мозък"). Доминират </w:t>
      </w:r>
      <w:r w:rsidRPr="00633427">
        <w:rPr>
          <w:color w:val="EE0000"/>
        </w:rPr>
        <w:t>мегалобласти</w:t>
      </w:r>
      <w:r w:rsidRPr="00633427">
        <w:t>.</w:t>
      </w:r>
    </w:p>
    <w:p w14:paraId="42ECEACB" w14:textId="77777777" w:rsidR="00633427" w:rsidRPr="00633427" w:rsidRDefault="00633427" w:rsidP="00A71168">
      <w:pPr>
        <w:numPr>
          <w:ilvl w:val="0"/>
          <w:numId w:val="444"/>
        </w:numPr>
        <w:suppressAutoHyphens/>
        <w:spacing w:after="0" w:line="240" w:lineRule="auto"/>
      </w:pPr>
      <w:r w:rsidRPr="00633427">
        <w:rPr>
          <w:b/>
          <w:bCs/>
        </w:rPr>
        <w:t>Биохимия:</w:t>
      </w:r>
      <w:r w:rsidRPr="00633427">
        <w:t xml:space="preserve"> </w:t>
      </w:r>
      <w:r w:rsidRPr="00633427">
        <w:rPr>
          <w:color w:val="EE0000"/>
        </w:rPr>
        <w:t xml:space="preserve">Повишен серумен билирубин </w:t>
      </w:r>
      <w:r w:rsidRPr="00633427">
        <w:t xml:space="preserve">(за сметка на индиректния). </w:t>
      </w:r>
      <w:r w:rsidRPr="00633427">
        <w:rPr>
          <w:color w:val="EE0000"/>
        </w:rPr>
        <w:t>Серумното желязо е повишено или нормално</w:t>
      </w:r>
      <w:r w:rsidRPr="00633427">
        <w:t xml:space="preserve">. </w:t>
      </w:r>
      <w:r w:rsidRPr="00633427">
        <w:rPr>
          <w:b/>
          <w:bCs/>
          <w:color w:val="EE0000"/>
        </w:rPr>
        <w:t>Понижено ниво на Витамин В12</w:t>
      </w:r>
      <w:r w:rsidRPr="00633427">
        <w:rPr>
          <w:color w:val="EE0000"/>
        </w:rPr>
        <w:t xml:space="preserve"> и фолати в серума</w:t>
      </w:r>
      <w:r w:rsidRPr="00633427">
        <w:t>.</w:t>
      </w:r>
    </w:p>
    <w:p w14:paraId="15F84A6F" w14:textId="33729EEC" w:rsidR="00633427" w:rsidRPr="00633427" w:rsidRDefault="00633427" w:rsidP="00A71168">
      <w:pPr>
        <w:numPr>
          <w:ilvl w:val="0"/>
          <w:numId w:val="444"/>
        </w:numPr>
        <w:suppressAutoHyphens/>
        <w:spacing w:after="0" w:line="240" w:lineRule="auto"/>
      </w:pPr>
      <w:r w:rsidRPr="00633427">
        <w:rPr>
          <w:b/>
          <w:bCs/>
        </w:rPr>
        <w:t>Стомашен сок:</w:t>
      </w:r>
      <w:r w:rsidR="00076482">
        <w:rPr>
          <w:b/>
          <w:bCs/>
          <w:lang w:val="bg-BG"/>
        </w:rPr>
        <w:t xml:space="preserve"> </w:t>
      </w:r>
      <w:r w:rsidRPr="00633427">
        <w:rPr>
          <w:b/>
          <w:bCs/>
          <w:color w:val="EE0000"/>
        </w:rPr>
        <w:t>Хистаминорезистентна ахилия</w:t>
      </w:r>
      <w:r w:rsidRPr="00633427">
        <w:rPr>
          <w:color w:val="EE0000"/>
        </w:rPr>
        <w:t xml:space="preserve"> с ахлорхидрия</w:t>
      </w:r>
      <w:r w:rsidRPr="00633427">
        <w:t>.</w:t>
      </w:r>
      <w:r w:rsidR="00076482">
        <w:rPr>
          <w:lang w:val="bg-BG"/>
        </w:rPr>
        <w:br/>
      </w:r>
    </w:p>
    <w:p w14:paraId="714C523F" w14:textId="77777777" w:rsidR="00633427" w:rsidRPr="00633427" w:rsidRDefault="00633427" w:rsidP="00706DB1">
      <w:pPr>
        <w:suppressAutoHyphens/>
        <w:spacing w:after="0" w:line="240" w:lineRule="auto"/>
      </w:pPr>
      <w:r w:rsidRPr="00633427">
        <w:rPr>
          <w:b/>
          <w:bCs/>
        </w:rPr>
        <w:t>Усложнения:</w:t>
      </w:r>
    </w:p>
    <w:p w14:paraId="17FC377F" w14:textId="77777777" w:rsidR="00633427" w:rsidRPr="00633427" w:rsidRDefault="00633427" w:rsidP="00A71168">
      <w:pPr>
        <w:numPr>
          <w:ilvl w:val="0"/>
          <w:numId w:val="445"/>
        </w:numPr>
        <w:suppressAutoHyphens/>
        <w:spacing w:after="0" w:line="240" w:lineRule="auto"/>
      </w:pPr>
      <w:r w:rsidRPr="00633427">
        <w:rPr>
          <w:color w:val="EE0000"/>
        </w:rPr>
        <w:t xml:space="preserve">Атрофичният гастрит се приема за </w:t>
      </w:r>
      <w:r w:rsidRPr="00633427">
        <w:rPr>
          <w:b/>
          <w:bCs/>
          <w:color w:val="EE0000"/>
        </w:rPr>
        <w:t>преканцероза</w:t>
      </w:r>
      <w:r w:rsidRPr="00633427">
        <w:t>.</w:t>
      </w:r>
    </w:p>
    <w:p w14:paraId="41E9B94F" w14:textId="77777777" w:rsidR="00633427" w:rsidRPr="00633427" w:rsidRDefault="00633427" w:rsidP="00A71168">
      <w:pPr>
        <w:numPr>
          <w:ilvl w:val="0"/>
          <w:numId w:val="445"/>
        </w:numPr>
        <w:suppressAutoHyphens/>
        <w:spacing w:after="0" w:line="240" w:lineRule="auto"/>
      </w:pPr>
      <w:r w:rsidRPr="00633427">
        <w:rPr>
          <w:color w:val="EE0000"/>
        </w:rPr>
        <w:t xml:space="preserve">Анемична кома </w:t>
      </w:r>
      <w:r w:rsidRPr="00633427">
        <w:t>(много рядко).</w:t>
      </w:r>
    </w:p>
    <w:p w14:paraId="3E76F20D" w14:textId="77777777" w:rsidR="00633427" w:rsidRPr="00633427" w:rsidRDefault="00633427" w:rsidP="00A71168">
      <w:pPr>
        <w:numPr>
          <w:ilvl w:val="0"/>
          <w:numId w:val="445"/>
        </w:numPr>
        <w:suppressAutoHyphens/>
        <w:spacing w:after="0" w:line="240" w:lineRule="auto"/>
      </w:pPr>
      <w:r w:rsidRPr="00633427">
        <w:rPr>
          <w:color w:val="EE0000"/>
        </w:rPr>
        <w:t>Анемична кардиомиопатия</w:t>
      </w:r>
      <w:r w:rsidRPr="00633427">
        <w:t>.</w:t>
      </w:r>
    </w:p>
    <w:p w14:paraId="7430BB34" w14:textId="4F4790FC" w:rsidR="00633427" w:rsidRPr="00633427" w:rsidRDefault="00633427" w:rsidP="00A71168">
      <w:pPr>
        <w:numPr>
          <w:ilvl w:val="0"/>
          <w:numId w:val="445"/>
        </w:numPr>
        <w:suppressAutoHyphens/>
        <w:spacing w:after="0" w:line="240" w:lineRule="auto"/>
      </w:pPr>
      <w:r w:rsidRPr="00633427">
        <w:t>Трансверзална миелопатия, псевдотабесна картина (рядко).</w:t>
      </w:r>
      <w:r w:rsidR="00076482">
        <w:rPr>
          <w:lang w:val="bg-BG"/>
        </w:rPr>
        <w:br/>
      </w:r>
    </w:p>
    <w:p w14:paraId="0C8ABBF8" w14:textId="77777777" w:rsidR="00633427" w:rsidRPr="00633427" w:rsidRDefault="00633427" w:rsidP="00706DB1">
      <w:pPr>
        <w:suppressAutoHyphens/>
        <w:spacing w:after="0" w:line="240" w:lineRule="auto"/>
      </w:pPr>
      <w:r w:rsidRPr="00633427">
        <w:rPr>
          <w:b/>
          <w:bCs/>
        </w:rPr>
        <w:t>Прогноза:</w:t>
      </w:r>
    </w:p>
    <w:p w14:paraId="4159D928" w14:textId="77777777" w:rsidR="00633427" w:rsidRPr="00633427" w:rsidRDefault="00633427" w:rsidP="00A71168">
      <w:pPr>
        <w:numPr>
          <w:ilvl w:val="0"/>
          <w:numId w:val="446"/>
        </w:numPr>
        <w:suppressAutoHyphens/>
        <w:spacing w:after="0" w:line="240" w:lineRule="auto"/>
      </w:pPr>
      <w:r w:rsidRPr="00633427">
        <w:t>Благоприятна поради възможността за адекватно лечение с Витамин В12 и фолиева киселина.</w:t>
      </w:r>
    </w:p>
    <w:p w14:paraId="457DBDEF" w14:textId="77777777" w:rsidR="00881A44" w:rsidRPr="00881A44" w:rsidRDefault="00881A44" w:rsidP="00706DB1">
      <w:pPr>
        <w:suppressAutoHyphens/>
        <w:spacing w:after="0" w:line="240" w:lineRule="auto"/>
        <w:rPr>
          <w:lang w:val="bg-BG"/>
        </w:rPr>
      </w:pPr>
    </w:p>
    <w:p w14:paraId="2628E5D7" w14:textId="4479F4EA" w:rsidR="006F0C7A" w:rsidRDefault="006F0C7A" w:rsidP="00706DB1">
      <w:pPr>
        <w:spacing w:after="0"/>
        <w:rPr>
          <w:lang w:val="bg-BG"/>
        </w:rPr>
      </w:pPr>
      <w:r>
        <w:rPr>
          <w:lang w:val="bg-BG"/>
        </w:rPr>
        <w:br w:type="page"/>
      </w:r>
    </w:p>
    <w:p w14:paraId="713D664B" w14:textId="5C6DAE5A" w:rsidR="005E7659" w:rsidRPr="005E7659" w:rsidRDefault="005E7659" w:rsidP="00706DB1">
      <w:pPr>
        <w:suppressAutoHyphens/>
        <w:spacing w:after="0" w:line="240" w:lineRule="auto"/>
        <w:jc w:val="center"/>
        <w:rPr>
          <w:b/>
          <w:bCs/>
          <w:lang w:val="bg-BG"/>
        </w:rPr>
      </w:pPr>
      <w:r w:rsidRPr="000F5659">
        <w:rPr>
          <w:b/>
          <w:highlight w:val="darkCyan"/>
          <w:lang w:val="bg-BG"/>
        </w:rPr>
        <w:lastRenderedPageBreak/>
        <w:t>100. Хемолитични анемии - етиология, патогенеза, клинична картина, диагноза.</w:t>
      </w:r>
    </w:p>
    <w:p w14:paraId="586BD3DC" w14:textId="77777777" w:rsidR="00416119" w:rsidRPr="00416119" w:rsidRDefault="00416119" w:rsidP="00706DB1">
      <w:pPr>
        <w:spacing w:after="0"/>
        <w:rPr>
          <w:b/>
          <w:bCs/>
        </w:rPr>
      </w:pPr>
      <w:r w:rsidRPr="00416119">
        <w:rPr>
          <w:b/>
          <w:bCs/>
        </w:rPr>
        <w:t>Хемолитични анемии</w:t>
      </w:r>
    </w:p>
    <w:p w14:paraId="3BAB8D38" w14:textId="77777777" w:rsidR="00416119" w:rsidRPr="00416119" w:rsidRDefault="00416119" w:rsidP="00706DB1">
      <w:pPr>
        <w:spacing w:after="0"/>
      </w:pPr>
      <w:r w:rsidRPr="00416119">
        <w:rPr>
          <w:b/>
          <w:bCs/>
        </w:rPr>
        <w:t>Дефиниция:</w:t>
      </w:r>
    </w:p>
    <w:p w14:paraId="3F555F35" w14:textId="77777777" w:rsidR="00416119" w:rsidRPr="00416119" w:rsidRDefault="00416119" w:rsidP="00A71168">
      <w:pPr>
        <w:numPr>
          <w:ilvl w:val="0"/>
          <w:numId w:val="448"/>
        </w:numPr>
        <w:spacing w:after="0"/>
      </w:pPr>
      <w:r w:rsidRPr="00416119">
        <w:rPr>
          <w:b/>
          <w:bCs/>
        </w:rPr>
        <w:t>Хемолиза:</w:t>
      </w:r>
      <w:r w:rsidRPr="00416119">
        <w:t xml:space="preserve"> Процес на преждевременно разпадане на еритроцитите, при което се скъсява техният живот (нормално 120 дни). Бива интравазална и екстравазална.</w:t>
      </w:r>
    </w:p>
    <w:p w14:paraId="49324121" w14:textId="217A8843" w:rsidR="00416119" w:rsidRPr="00416119" w:rsidRDefault="00416119" w:rsidP="00A71168">
      <w:pPr>
        <w:numPr>
          <w:ilvl w:val="0"/>
          <w:numId w:val="448"/>
        </w:numPr>
        <w:spacing w:after="0"/>
      </w:pPr>
      <w:r w:rsidRPr="00416119">
        <w:rPr>
          <w:b/>
          <w:bCs/>
        </w:rPr>
        <w:t>Хемолитична анемия:</w:t>
      </w:r>
      <w:r w:rsidRPr="00416119">
        <w:t xml:space="preserve"> Развива се, когато повишената еритропоеза не е в състояние да компенсира хемолизния процес.</w:t>
      </w:r>
      <w:r w:rsidR="00A42365">
        <w:rPr>
          <w:lang w:val="bg-BG"/>
        </w:rPr>
        <w:br/>
      </w:r>
    </w:p>
    <w:p w14:paraId="27F976C4" w14:textId="77777777" w:rsidR="00416119" w:rsidRPr="00416119" w:rsidRDefault="00416119" w:rsidP="00706DB1">
      <w:pPr>
        <w:spacing w:after="0"/>
      </w:pPr>
      <w:r w:rsidRPr="00416119">
        <w:rPr>
          <w:b/>
          <w:bCs/>
        </w:rPr>
        <w:t>Форми на хемолиза:</w:t>
      </w:r>
    </w:p>
    <w:p w14:paraId="284E06A2" w14:textId="77777777" w:rsidR="00416119" w:rsidRPr="00416119" w:rsidRDefault="00416119" w:rsidP="00A71168">
      <w:pPr>
        <w:numPr>
          <w:ilvl w:val="0"/>
          <w:numId w:val="449"/>
        </w:numPr>
        <w:spacing w:after="0"/>
      </w:pPr>
      <w:r w:rsidRPr="00416119">
        <w:rPr>
          <w:b/>
          <w:bCs/>
        </w:rPr>
        <w:t>Хронична:</w:t>
      </w:r>
    </w:p>
    <w:p w14:paraId="54614EFD" w14:textId="77777777" w:rsidR="00416119" w:rsidRPr="00416119" w:rsidRDefault="00416119" w:rsidP="00A71168">
      <w:pPr>
        <w:numPr>
          <w:ilvl w:val="1"/>
          <w:numId w:val="449"/>
        </w:numPr>
        <w:spacing w:after="0"/>
      </w:pPr>
      <w:r w:rsidRPr="00416119">
        <w:t>Компенсирана (без анемия).</w:t>
      </w:r>
    </w:p>
    <w:p w14:paraId="34202D75" w14:textId="77777777" w:rsidR="00416119" w:rsidRPr="00416119" w:rsidRDefault="00416119" w:rsidP="00A71168">
      <w:pPr>
        <w:numPr>
          <w:ilvl w:val="1"/>
          <w:numId w:val="449"/>
        </w:numPr>
        <w:spacing w:after="0"/>
      </w:pPr>
      <w:r w:rsidRPr="00416119">
        <w:t>С развитие на хемолитична анемия.</w:t>
      </w:r>
    </w:p>
    <w:p w14:paraId="243EC8D7" w14:textId="5AC38A9A" w:rsidR="005268A9" w:rsidRPr="00E70D46" w:rsidRDefault="00416119" w:rsidP="00A71168">
      <w:pPr>
        <w:numPr>
          <w:ilvl w:val="0"/>
          <w:numId w:val="449"/>
        </w:numPr>
        <w:spacing w:after="0"/>
      </w:pPr>
      <w:r w:rsidRPr="00416119">
        <w:rPr>
          <w:b/>
          <w:bCs/>
        </w:rPr>
        <w:t>Остра:</w:t>
      </w:r>
      <w:r w:rsidRPr="00416119">
        <w:t xml:space="preserve"> Протичаща като хемолитична криза.</w:t>
      </w:r>
      <w:r w:rsidR="001D389B">
        <w:rPr>
          <w:lang w:val="bg-BG"/>
        </w:rPr>
        <w:br/>
      </w:r>
    </w:p>
    <w:p w14:paraId="17ABB454" w14:textId="77777777" w:rsidR="005268A9" w:rsidRPr="005268A9" w:rsidRDefault="005268A9" w:rsidP="00706DB1">
      <w:pPr>
        <w:spacing w:after="0"/>
        <w:rPr>
          <w:b/>
          <w:bCs/>
          <w:lang w:val="bg-BG"/>
        </w:rPr>
      </w:pPr>
      <w:r w:rsidRPr="005268A9">
        <w:rPr>
          <w:b/>
          <w:bCs/>
          <w:lang w:val="bg-BG"/>
        </w:rPr>
        <w:t>Интравазална хемолиза</w:t>
      </w:r>
    </w:p>
    <w:p w14:paraId="3131B449" w14:textId="77777777" w:rsidR="005268A9" w:rsidRPr="005268A9" w:rsidRDefault="005268A9" w:rsidP="00706DB1">
      <w:pPr>
        <w:spacing w:after="0"/>
        <w:rPr>
          <w:lang w:val="bg-BG"/>
        </w:rPr>
      </w:pPr>
      <w:r w:rsidRPr="005268A9">
        <w:rPr>
          <w:b/>
          <w:bCs/>
          <w:lang w:val="bg-BG"/>
        </w:rPr>
        <w:t>Патогенеза</w:t>
      </w:r>
      <w:r w:rsidRPr="005268A9">
        <w:rPr>
          <w:lang w:val="bg-BG"/>
        </w:rPr>
        <w:t xml:space="preserve"> – наблюдава се, когато еритроцитите са подложени на </w:t>
      </w:r>
      <w:r w:rsidRPr="005268A9">
        <w:rPr>
          <w:color w:val="EE0000"/>
          <w:lang w:val="bg-BG"/>
        </w:rPr>
        <w:t>механична травма</w:t>
      </w:r>
      <w:r w:rsidRPr="005268A9">
        <w:rPr>
          <w:lang w:val="bg-BG"/>
        </w:rPr>
        <w:t>,</w:t>
      </w:r>
    </w:p>
    <w:p w14:paraId="5ADE3015" w14:textId="77777777" w:rsidR="005268A9" w:rsidRPr="005268A9" w:rsidRDefault="005268A9" w:rsidP="00706DB1">
      <w:pPr>
        <w:spacing w:after="0"/>
        <w:rPr>
          <w:lang w:val="bg-BG"/>
        </w:rPr>
      </w:pPr>
      <w:r w:rsidRPr="005268A9">
        <w:rPr>
          <w:lang w:val="bg-BG"/>
        </w:rPr>
        <w:t xml:space="preserve">при </w:t>
      </w:r>
      <w:r w:rsidRPr="005268A9">
        <w:rPr>
          <w:color w:val="EE0000"/>
          <w:lang w:val="bg-BG"/>
        </w:rPr>
        <w:t xml:space="preserve">имунна хемолиза </w:t>
      </w:r>
      <w:r w:rsidRPr="005268A9">
        <w:rPr>
          <w:lang w:val="bg-BG"/>
        </w:rPr>
        <w:t xml:space="preserve">и при </w:t>
      </w:r>
      <w:r w:rsidRPr="005268A9">
        <w:rPr>
          <w:color w:val="EE0000"/>
          <w:lang w:val="bg-BG"/>
        </w:rPr>
        <w:t>пароксизмална нощна хемоглобинурия</w:t>
      </w:r>
      <w:r w:rsidRPr="005268A9">
        <w:rPr>
          <w:lang w:val="bg-BG"/>
        </w:rPr>
        <w:t>. Тази хемолиза</w:t>
      </w:r>
    </w:p>
    <w:p w14:paraId="18E76E1F" w14:textId="77777777" w:rsidR="005268A9" w:rsidRPr="005268A9" w:rsidRDefault="005268A9" w:rsidP="00706DB1">
      <w:pPr>
        <w:spacing w:after="0"/>
        <w:rPr>
          <w:lang w:val="bg-BG"/>
        </w:rPr>
      </w:pPr>
      <w:r w:rsidRPr="005268A9">
        <w:rPr>
          <w:lang w:val="bg-BG"/>
        </w:rPr>
        <w:t xml:space="preserve">води до </w:t>
      </w:r>
      <w:r w:rsidRPr="005268A9">
        <w:rPr>
          <w:color w:val="EE0000"/>
          <w:lang w:val="bg-BG"/>
        </w:rPr>
        <w:t>хемоглобинемия</w:t>
      </w:r>
      <w:r w:rsidRPr="005268A9">
        <w:rPr>
          <w:lang w:val="bg-BG"/>
        </w:rPr>
        <w:t xml:space="preserve">, </w:t>
      </w:r>
      <w:r w:rsidRPr="005268A9">
        <w:rPr>
          <w:color w:val="EE0000"/>
          <w:lang w:val="bg-BG"/>
        </w:rPr>
        <w:t xml:space="preserve">хемоглобинурия </w:t>
      </w:r>
      <w:r w:rsidRPr="005268A9">
        <w:rPr>
          <w:lang w:val="bg-BG"/>
        </w:rPr>
        <w:t xml:space="preserve">и </w:t>
      </w:r>
      <w:r w:rsidRPr="005268A9">
        <w:rPr>
          <w:color w:val="EE0000"/>
          <w:lang w:val="bg-BG"/>
        </w:rPr>
        <w:t>хиперсидеремия</w:t>
      </w:r>
      <w:r w:rsidRPr="005268A9">
        <w:rPr>
          <w:lang w:val="bg-BG"/>
        </w:rPr>
        <w:t>. Превръщането на</w:t>
      </w:r>
    </w:p>
    <w:p w14:paraId="01786299" w14:textId="77777777" w:rsidR="005268A9" w:rsidRPr="005268A9" w:rsidRDefault="005268A9" w:rsidP="00706DB1">
      <w:pPr>
        <w:spacing w:after="0"/>
        <w:rPr>
          <w:color w:val="EE0000"/>
          <w:lang w:val="bg-BG"/>
        </w:rPr>
      </w:pPr>
      <w:r w:rsidRPr="005268A9">
        <w:rPr>
          <w:lang w:val="bg-BG"/>
        </w:rPr>
        <w:t xml:space="preserve">хемовия пигмент в билирубин впоследствие може да доведе </w:t>
      </w:r>
      <w:r w:rsidRPr="005268A9">
        <w:rPr>
          <w:color w:val="EE0000"/>
          <w:lang w:val="bg-BG"/>
        </w:rPr>
        <w:t>до индиректна</w:t>
      </w:r>
    </w:p>
    <w:p w14:paraId="026B3811" w14:textId="77777777" w:rsidR="005268A9" w:rsidRPr="005268A9" w:rsidRDefault="005268A9" w:rsidP="00706DB1">
      <w:pPr>
        <w:spacing w:after="0"/>
        <w:rPr>
          <w:lang w:val="bg-BG"/>
        </w:rPr>
      </w:pPr>
      <w:r w:rsidRPr="005268A9">
        <w:rPr>
          <w:color w:val="EE0000"/>
          <w:lang w:val="bg-BG"/>
        </w:rPr>
        <w:t>хипербилирубинемия и до жълтеница</w:t>
      </w:r>
      <w:r w:rsidRPr="005268A9">
        <w:rPr>
          <w:lang w:val="bg-BG"/>
        </w:rPr>
        <w:t>. Масивната хемолиза може да причини</w:t>
      </w:r>
    </w:p>
    <w:p w14:paraId="6652854B" w14:textId="77777777" w:rsidR="005268A9" w:rsidRPr="005268A9" w:rsidRDefault="005268A9" w:rsidP="00706DB1">
      <w:pPr>
        <w:spacing w:after="0"/>
        <w:rPr>
          <w:lang w:val="bg-BG"/>
        </w:rPr>
      </w:pPr>
      <w:r w:rsidRPr="005268A9">
        <w:rPr>
          <w:lang w:val="bg-BG"/>
        </w:rPr>
        <w:t xml:space="preserve">понякога </w:t>
      </w:r>
      <w:r w:rsidRPr="005268A9">
        <w:rPr>
          <w:color w:val="EE0000"/>
          <w:lang w:val="bg-BG"/>
        </w:rPr>
        <w:t>тубулна некроза с ОБН</w:t>
      </w:r>
      <w:r w:rsidRPr="005268A9">
        <w:rPr>
          <w:lang w:val="bg-BG"/>
        </w:rPr>
        <w:t>.</w:t>
      </w:r>
    </w:p>
    <w:p w14:paraId="06D07E87" w14:textId="77777777" w:rsidR="005268A9" w:rsidRPr="005268A9" w:rsidRDefault="005268A9" w:rsidP="00706DB1">
      <w:pPr>
        <w:spacing w:after="0"/>
        <w:rPr>
          <w:lang w:val="bg-BG"/>
        </w:rPr>
      </w:pPr>
      <w:r w:rsidRPr="005268A9">
        <w:rPr>
          <w:b/>
          <w:bCs/>
          <w:lang w:val="bg-BG"/>
        </w:rPr>
        <w:t>Клинична картина</w:t>
      </w:r>
      <w:r w:rsidRPr="005268A9">
        <w:rPr>
          <w:lang w:val="bg-BG"/>
        </w:rPr>
        <w:t xml:space="preserve"> – болните се оплакват от </w:t>
      </w:r>
      <w:r w:rsidRPr="005268A9">
        <w:rPr>
          <w:color w:val="EE0000"/>
          <w:lang w:val="bg-BG"/>
        </w:rPr>
        <w:t xml:space="preserve">втрисане с болки в кръста </w:t>
      </w:r>
      <w:r w:rsidRPr="005268A9">
        <w:rPr>
          <w:lang w:val="bg-BG"/>
        </w:rPr>
        <w:t>(при остро</w:t>
      </w:r>
    </w:p>
    <w:p w14:paraId="0792B7F8" w14:textId="77777777" w:rsidR="005268A9" w:rsidRPr="005268A9" w:rsidRDefault="005268A9" w:rsidP="00706DB1">
      <w:pPr>
        <w:spacing w:after="0"/>
        <w:rPr>
          <w:lang w:val="bg-BG"/>
        </w:rPr>
      </w:pPr>
      <w:r w:rsidRPr="005268A9">
        <w:rPr>
          <w:lang w:val="bg-BG"/>
        </w:rPr>
        <w:t xml:space="preserve">протичане), </w:t>
      </w:r>
      <w:r w:rsidRPr="005268A9">
        <w:rPr>
          <w:color w:val="EE0000"/>
          <w:lang w:val="bg-BG"/>
        </w:rPr>
        <w:t>стягане в областта на черепа</w:t>
      </w:r>
      <w:r w:rsidRPr="005268A9">
        <w:rPr>
          <w:lang w:val="bg-BG"/>
        </w:rPr>
        <w:t xml:space="preserve">, </w:t>
      </w:r>
      <w:r w:rsidRPr="005268A9">
        <w:rPr>
          <w:color w:val="EE0000"/>
          <w:lang w:val="bg-BG"/>
        </w:rPr>
        <w:t>отпадналост</w:t>
      </w:r>
      <w:r w:rsidRPr="005268A9">
        <w:rPr>
          <w:lang w:val="bg-BG"/>
        </w:rPr>
        <w:t>. При прегледа се установява</w:t>
      </w:r>
    </w:p>
    <w:p w14:paraId="22A85E0B" w14:textId="61D8D3CC" w:rsidR="005268A9" w:rsidRPr="005268A9" w:rsidRDefault="005268A9" w:rsidP="00706DB1">
      <w:pPr>
        <w:spacing w:after="0"/>
        <w:rPr>
          <w:lang w:val="bg-BG"/>
        </w:rPr>
      </w:pPr>
      <w:r w:rsidRPr="005268A9">
        <w:rPr>
          <w:color w:val="EE0000"/>
          <w:lang w:val="bg-BG"/>
        </w:rPr>
        <w:t>бледост и изпотяване, както и хипотония</w:t>
      </w:r>
      <w:r w:rsidRPr="005268A9">
        <w:rPr>
          <w:lang w:val="bg-BG"/>
        </w:rPr>
        <w:t xml:space="preserve">. </w:t>
      </w:r>
      <w:r w:rsidR="00A648DD">
        <w:rPr>
          <w:color w:val="EE0000"/>
          <w:lang w:val="bg-BG"/>
        </w:rPr>
        <w:t>Тъмна урина</w:t>
      </w:r>
      <w:r w:rsidRPr="005268A9">
        <w:rPr>
          <w:lang w:val="bg-BG"/>
        </w:rPr>
        <w:t>, а кръвният</w:t>
      </w:r>
    </w:p>
    <w:p w14:paraId="302C8145" w14:textId="77777777" w:rsidR="005268A9" w:rsidRDefault="005268A9" w:rsidP="00706DB1">
      <w:pPr>
        <w:spacing w:after="0"/>
        <w:rPr>
          <w:lang w:val="bg-BG"/>
        </w:rPr>
      </w:pPr>
      <w:r w:rsidRPr="005268A9">
        <w:rPr>
          <w:lang w:val="bg-BG"/>
        </w:rPr>
        <w:t xml:space="preserve">серум е червеникав. Често е налице </w:t>
      </w:r>
      <w:r w:rsidRPr="00A648DD">
        <w:rPr>
          <w:color w:val="EE0000"/>
          <w:lang w:val="bg-BG"/>
        </w:rPr>
        <w:t>олигурия</w:t>
      </w:r>
      <w:r w:rsidRPr="005268A9">
        <w:rPr>
          <w:lang w:val="bg-BG"/>
        </w:rPr>
        <w:t>.</w:t>
      </w:r>
    </w:p>
    <w:p w14:paraId="36681387" w14:textId="77777777" w:rsidR="005268A9" w:rsidRDefault="005268A9" w:rsidP="00706DB1">
      <w:pPr>
        <w:spacing w:after="0"/>
        <w:rPr>
          <w:lang w:val="bg-BG"/>
        </w:rPr>
      </w:pPr>
    </w:p>
    <w:p w14:paraId="51C1E541" w14:textId="77777777" w:rsidR="005268A9" w:rsidRPr="00B75F05" w:rsidRDefault="005268A9" w:rsidP="00706DB1">
      <w:pPr>
        <w:spacing w:after="0"/>
        <w:rPr>
          <w:b/>
          <w:bCs/>
          <w:lang w:val="bg-BG"/>
        </w:rPr>
      </w:pPr>
      <w:r w:rsidRPr="00B75F05">
        <w:rPr>
          <w:b/>
          <w:bCs/>
          <w:lang w:val="bg-BG"/>
        </w:rPr>
        <w:t>Екстравазална (тъканна) хемолиза</w:t>
      </w:r>
    </w:p>
    <w:p w14:paraId="1684C5D5" w14:textId="77777777" w:rsidR="005268A9" w:rsidRPr="005268A9" w:rsidRDefault="005268A9" w:rsidP="00706DB1">
      <w:pPr>
        <w:spacing w:after="0"/>
        <w:rPr>
          <w:lang w:val="bg-BG"/>
        </w:rPr>
      </w:pPr>
      <w:r w:rsidRPr="00396764">
        <w:rPr>
          <w:b/>
          <w:bCs/>
          <w:lang w:val="bg-BG"/>
        </w:rPr>
        <w:t>Патогенеза</w:t>
      </w:r>
      <w:r w:rsidRPr="005268A9">
        <w:rPr>
          <w:lang w:val="bg-BG"/>
        </w:rPr>
        <w:t xml:space="preserve"> – тя е по-честата форма на разпад на еритроцитите. Извършва се от</w:t>
      </w:r>
    </w:p>
    <w:p w14:paraId="7EA64056" w14:textId="77777777" w:rsidR="005268A9" w:rsidRPr="00396764" w:rsidRDefault="005268A9" w:rsidP="00706DB1">
      <w:pPr>
        <w:spacing w:after="0"/>
        <w:rPr>
          <w:color w:val="EE0000"/>
          <w:lang w:val="bg-BG"/>
        </w:rPr>
      </w:pPr>
      <w:r w:rsidRPr="00396764">
        <w:rPr>
          <w:color w:val="EE0000"/>
          <w:lang w:val="bg-BG"/>
        </w:rPr>
        <w:t>макрофагите на слезката, черния дроб и КМ</w:t>
      </w:r>
      <w:r w:rsidRPr="005268A9">
        <w:rPr>
          <w:lang w:val="bg-BG"/>
        </w:rPr>
        <w:t xml:space="preserve">. </w:t>
      </w:r>
      <w:r w:rsidRPr="00396764">
        <w:rPr>
          <w:color w:val="EE0000"/>
          <w:lang w:val="bg-BG"/>
        </w:rPr>
        <w:t>ММС отделя (задържа) еритроцитите</w:t>
      </w:r>
    </w:p>
    <w:p w14:paraId="4AFF19C7" w14:textId="77777777" w:rsidR="005268A9" w:rsidRPr="005268A9" w:rsidRDefault="005268A9" w:rsidP="00706DB1">
      <w:pPr>
        <w:spacing w:after="0"/>
        <w:rPr>
          <w:lang w:val="bg-BG"/>
        </w:rPr>
      </w:pPr>
      <w:r w:rsidRPr="00396764">
        <w:rPr>
          <w:color w:val="EE0000"/>
          <w:lang w:val="bg-BG"/>
        </w:rPr>
        <w:t>от циркулацията, когато те са увредени</w:t>
      </w:r>
      <w:r w:rsidRPr="005268A9">
        <w:rPr>
          <w:lang w:val="bg-BG"/>
        </w:rPr>
        <w:t>. Не е свързана с хемоглобинемия, но има</w:t>
      </w:r>
    </w:p>
    <w:p w14:paraId="378CCEEB" w14:textId="77777777" w:rsidR="005268A9" w:rsidRPr="005268A9" w:rsidRDefault="005268A9" w:rsidP="00706DB1">
      <w:pPr>
        <w:spacing w:after="0"/>
        <w:rPr>
          <w:lang w:val="bg-BG"/>
        </w:rPr>
      </w:pPr>
      <w:r w:rsidRPr="00396764">
        <w:rPr>
          <w:color w:val="EE0000"/>
          <w:lang w:val="bg-BG"/>
        </w:rPr>
        <w:t>жълтеница от свръхпродукция на неконюгиран (индиректен) билирубин</w:t>
      </w:r>
      <w:r w:rsidRPr="005268A9">
        <w:rPr>
          <w:lang w:val="bg-BG"/>
        </w:rPr>
        <w:t>. Налице е</w:t>
      </w:r>
    </w:p>
    <w:p w14:paraId="2FEAEF3B" w14:textId="77777777" w:rsidR="005268A9" w:rsidRPr="005268A9" w:rsidRDefault="005268A9" w:rsidP="00706DB1">
      <w:pPr>
        <w:spacing w:after="0"/>
        <w:rPr>
          <w:lang w:val="bg-BG"/>
        </w:rPr>
      </w:pPr>
      <w:r w:rsidRPr="00A648DD">
        <w:rPr>
          <w:color w:val="EE0000"/>
          <w:lang w:val="bg-BG"/>
        </w:rPr>
        <w:t>уробилиногенурия без билирубинемия</w:t>
      </w:r>
      <w:r w:rsidRPr="005268A9">
        <w:rPr>
          <w:lang w:val="bg-BG"/>
        </w:rPr>
        <w:t xml:space="preserve">, както и </w:t>
      </w:r>
      <w:r w:rsidRPr="00A648DD">
        <w:rPr>
          <w:color w:val="EE0000"/>
          <w:lang w:val="bg-BG"/>
        </w:rPr>
        <w:t xml:space="preserve">хиперхолични </w:t>
      </w:r>
      <w:r w:rsidRPr="005268A9">
        <w:rPr>
          <w:lang w:val="bg-BG"/>
        </w:rPr>
        <w:t>(тъмнокафяви)</w:t>
      </w:r>
    </w:p>
    <w:p w14:paraId="62E86673" w14:textId="77777777" w:rsidR="005268A9" w:rsidRPr="005268A9" w:rsidRDefault="005268A9" w:rsidP="00706DB1">
      <w:pPr>
        <w:spacing w:after="0"/>
        <w:rPr>
          <w:lang w:val="bg-BG"/>
        </w:rPr>
      </w:pPr>
      <w:r w:rsidRPr="00A648DD">
        <w:rPr>
          <w:color w:val="EE0000"/>
          <w:lang w:val="bg-BG"/>
        </w:rPr>
        <w:t>изпражнения</w:t>
      </w:r>
      <w:r w:rsidRPr="005268A9">
        <w:rPr>
          <w:lang w:val="bg-BG"/>
        </w:rPr>
        <w:t>. Тъй като пътищата за екскреция на излишното желязо са ограничени,</w:t>
      </w:r>
    </w:p>
    <w:p w14:paraId="08AF3694" w14:textId="77777777" w:rsidR="005268A9" w:rsidRPr="005268A9" w:rsidRDefault="005268A9" w:rsidP="00706DB1">
      <w:pPr>
        <w:spacing w:after="0"/>
        <w:rPr>
          <w:lang w:val="bg-BG"/>
        </w:rPr>
      </w:pPr>
      <w:r w:rsidRPr="005268A9">
        <w:rPr>
          <w:lang w:val="bg-BG"/>
        </w:rPr>
        <w:t>то се отлага в тъканите (</w:t>
      </w:r>
      <w:r w:rsidRPr="00A648DD">
        <w:rPr>
          <w:color w:val="EE0000"/>
          <w:lang w:val="bg-BG"/>
        </w:rPr>
        <w:t>хемосидероза</w:t>
      </w:r>
      <w:r w:rsidRPr="005268A9">
        <w:rPr>
          <w:lang w:val="bg-BG"/>
        </w:rPr>
        <w:t xml:space="preserve">), като </w:t>
      </w:r>
      <w:r w:rsidRPr="00A648DD">
        <w:rPr>
          <w:color w:val="EE0000"/>
          <w:lang w:val="bg-BG"/>
        </w:rPr>
        <w:t>уврежда някои паренхимни органи</w:t>
      </w:r>
    </w:p>
    <w:p w14:paraId="44CD755A" w14:textId="77777777" w:rsidR="005268A9" w:rsidRPr="005268A9" w:rsidRDefault="005268A9" w:rsidP="00706DB1">
      <w:pPr>
        <w:spacing w:after="0"/>
        <w:rPr>
          <w:lang w:val="bg-BG"/>
        </w:rPr>
      </w:pPr>
      <w:r w:rsidRPr="005268A9">
        <w:rPr>
          <w:lang w:val="bg-BG"/>
        </w:rPr>
        <w:t>(сърце, черен дроб, панкреас, гонади).</w:t>
      </w:r>
    </w:p>
    <w:p w14:paraId="191BD045" w14:textId="77777777" w:rsidR="005268A9" w:rsidRPr="005268A9" w:rsidRDefault="005268A9" w:rsidP="00706DB1">
      <w:pPr>
        <w:spacing w:after="0"/>
        <w:rPr>
          <w:lang w:val="bg-BG"/>
        </w:rPr>
      </w:pPr>
      <w:r w:rsidRPr="00A648DD">
        <w:rPr>
          <w:b/>
          <w:bCs/>
          <w:lang w:val="bg-BG"/>
        </w:rPr>
        <w:t>Клинична картина</w:t>
      </w:r>
      <w:r w:rsidRPr="005268A9">
        <w:rPr>
          <w:lang w:val="bg-BG"/>
        </w:rPr>
        <w:t xml:space="preserve"> – болните се оплакват от проявите на </w:t>
      </w:r>
      <w:r w:rsidRPr="00A648DD">
        <w:rPr>
          <w:color w:val="EE0000"/>
          <w:lang w:val="bg-BG"/>
        </w:rPr>
        <w:t xml:space="preserve">анемия </w:t>
      </w:r>
      <w:r w:rsidRPr="005268A9">
        <w:rPr>
          <w:lang w:val="bg-BG"/>
        </w:rPr>
        <w:t xml:space="preserve">и </w:t>
      </w:r>
      <w:r w:rsidRPr="00A648DD">
        <w:rPr>
          <w:color w:val="EE0000"/>
          <w:lang w:val="bg-BG"/>
        </w:rPr>
        <w:t>жълтеница</w:t>
      </w:r>
      <w:r w:rsidRPr="005268A9">
        <w:rPr>
          <w:lang w:val="bg-BG"/>
        </w:rPr>
        <w:t>,</w:t>
      </w:r>
    </w:p>
    <w:p w14:paraId="5B11A0FC" w14:textId="77777777" w:rsidR="005268A9" w:rsidRPr="005268A9" w:rsidRDefault="005268A9" w:rsidP="00706DB1">
      <w:pPr>
        <w:spacing w:after="0"/>
        <w:rPr>
          <w:lang w:val="bg-BG"/>
        </w:rPr>
      </w:pPr>
      <w:r w:rsidRPr="005268A9">
        <w:rPr>
          <w:lang w:val="bg-BG"/>
        </w:rPr>
        <w:t xml:space="preserve">понякога усилващи се периодично, както и от </w:t>
      </w:r>
      <w:r w:rsidRPr="00A648DD">
        <w:rPr>
          <w:color w:val="EE0000"/>
          <w:lang w:val="bg-BG"/>
        </w:rPr>
        <w:t>тежест в лявото подребрие</w:t>
      </w:r>
      <w:r w:rsidRPr="005268A9">
        <w:rPr>
          <w:lang w:val="bg-BG"/>
        </w:rPr>
        <w:t>. При</w:t>
      </w:r>
    </w:p>
    <w:p w14:paraId="4E59CD0C" w14:textId="77777777" w:rsidR="005268A9" w:rsidRPr="005268A9" w:rsidRDefault="005268A9" w:rsidP="00706DB1">
      <w:pPr>
        <w:spacing w:after="0"/>
        <w:rPr>
          <w:lang w:val="bg-BG"/>
        </w:rPr>
      </w:pPr>
      <w:r w:rsidRPr="005268A9">
        <w:rPr>
          <w:lang w:val="bg-BG"/>
        </w:rPr>
        <w:t xml:space="preserve">преглед се установяват </w:t>
      </w:r>
      <w:r w:rsidRPr="00A648DD">
        <w:rPr>
          <w:color w:val="EE0000"/>
          <w:lang w:val="bg-BG"/>
        </w:rPr>
        <w:t>белезите на анемията, жълтеницата и спленомегалията</w:t>
      </w:r>
      <w:r w:rsidRPr="005268A9">
        <w:rPr>
          <w:lang w:val="bg-BG"/>
        </w:rPr>
        <w:t>.</w:t>
      </w:r>
    </w:p>
    <w:p w14:paraId="22AEBABE" w14:textId="77777777" w:rsidR="005268A9" w:rsidRPr="00416119" w:rsidRDefault="005268A9" w:rsidP="00706DB1">
      <w:pPr>
        <w:spacing w:after="0"/>
      </w:pPr>
    </w:p>
    <w:p w14:paraId="67F36377" w14:textId="77777777" w:rsidR="00416119" w:rsidRPr="00416119" w:rsidRDefault="00D83532" w:rsidP="00706DB1">
      <w:pPr>
        <w:spacing w:after="0"/>
      </w:pPr>
      <w:r>
        <w:pict w14:anchorId="5F45AC8C">
          <v:rect id="_x0000_i1054" style="width:0;height:1.5pt" o:hralign="center" o:hrstd="t" o:hr="t" fillcolor="#a0a0a0" stroked="f"/>
        </w:pict>
      </w:r>
    </w:p>
    <w:p w14:paraId="7F3BB221" w14:textId="77777777" w:rsidR="00416119" w:rsidRPr="00416119" w:rsidRDefault="00416119" w:rsidP="00706DB1">
      <w:pPr>
        <w:spacing w:after="0"/>
        <w:rPr>
          <w:b/>
          <w:bCs/>
        </w:rPr>
      </w:pPr>
      <w:r w:rsidRPr="00416119">
        <w:rPr>
          <w:b/>
          <w:bCs/>
        </w:rPr>
        <w:t>Наследствена микросфероцитна анемия (Anaemia Haemolytica Congenita Microspherocytaria)</w:t>
      </w:r>
    </w:p>
    <w:p w14:paraId="302D9D64" w14:textId="77777777" w:rsidR="00416119" w:rsidRPr="00416119" w:rsidRDefault="00416119" w:rsidP="00A71168">
      <w:pPr>
        <w:numPr>
          <w:ilvl w:val="0"/>
          <w:numId w:val="450"/>
        </w:numPr>
        <w:spacing w:after="0"/>
      </w:pPr>
      <w:r w:rsidRPr="00416119">
        <w:rPr>
          <w:b/>
          <w:bCs/>
        </w:rPr>
        <w:t>Етиология:</w:t>
      </w:r>
      <w:r w:rsidRPr="00416119">
        <w:t xml:space="preserve"> Наследствено, автозомно-доминантно заболяване.</w:t>
      </w:r>
    </w:p>
    <w:p w14:paraId="60FBD37A" w14:textId="21A46921" w:rsidR="00416119" w:rsidRPr="00416119" w:rsidRDefault="00416119" w:rsidP="00A71168">
      <w:pPr>
        <w:numPr>
          <w:ilvl w:val="0"/>
          <w:numId w:val="450"/>
        </w:numPr>
        <w:spacing w:after="0"/>
      </w:pPr>
      <w:r w:rsidRPr="00416119">
        <w:rPr>
          <w:b/>
          <w:bCs/>
        </w:rPr>
        <w:lastRenderedPageBreak/>
        <w:t>Патогенеза:</w:t>
      </w:r>
      <w:r w:rsidRPr="00416119">
        <w:t xml:space="preserve"> </w:t>
      </w:r>
      <w:r w:rsidRPr="00416119">
        <w:rPr>
          <w:color w:val="EE0000"/>
        </w:rPr>
        <w:t>Дължи се на дефект в протеините на цитоскелета на еритроцитите</w:t>
      </w:r>
      <w:r w:rsidRPr="00416119">
        <w:t xml:space="preserve">. Това води до </w:t>
      </w:r>
      <w:r w:rsidRPr="00416119">
        <w:rPr>
          <w:color w:val="EE0000"/>
        </w:rPr>
        <w:t>навлизане на натрий и вода в еритроцитите, те стават сферични, губят пластичността си и се разрушават в слезката</w:t>
      </w:r>
      <w:r w:rsidRPr="00416119">
        <w:t>.</w:t>
      </w:r>
    </w:p>
    <w:p w14:paraId="37ECDA78" w14:textId="77777777" w:rsidR="00416119" w:rsidRPr="00416119" w:rsidRDefault="00416119" w:rsidP="00A71168">
      <w:pPr>
        <w:numPr>
          <w:ilvl w:val="0"/>
          <w:numId w:val="450"/>
        </w:numPr>
        <w:spacing w:after="0"/>
      </w:pPr>
      <w:r w:rsidRPr="00416119">
        <w:rPr>
          <w:b/>
          <w:bCs/>
        </w:rPr>
        <w:t>Клинична картина:</w:t>
      </w:r>
    </w:p>
    <w:p w14:paraId="1485FDB2" w14:textId="77777777" w:rsidR="00416119" w:rsidRPr="00416119" w:rsidRDefault="00416119" w:rsidP="00A71168">
      <w:pPr>
        <w:numPr>
          <w:ilvl w:val="1"/>
          <w:numId w:val="450"/>
        </w:numPr>
        <w:spacing w:after="0"/>
      </w:pPr>
      <w:r w:rsidRPr="00416119">
        <w:rPr>
          <w:b/>
          <w:bCs/>
        </w:rPr>
        <w:t>Анамнеза:</w:t>
      </w:r>
      <w:r w:rsidRPr="00416119">
        <w:t xml:space="preserve"> </w:t>
      </w:r>
      <w:r w:rsidRPr="00416119">
        <w:rPr>
          <w:color w:val="EE0000"/>
        </w:rPr>
        <w:t>Фамилна обремененост</w:t>
      </w:r>
      <w:r w:rsidRPr="00416119">
        <w:t>, прояви още в детска възраст.</w:t>
      </w:r>
    </w:p>
    <w:p w14:paraId="73624FCE" w14:textId="77777777" w:rsidR="00416119" w:rsidRPr="00416119" w:rsidRDefault="00416119" w:rsidP="00A71168">
      <w:pPr>
        <w:numPr>
          <w:ilvl w:val="1"/>
          <w:numId w:val="450"/>
        </w:numPr>
        <w:spacing w:after="0"/>
      </w:pPr>
      <w:r w:rsidRPr="00416119">
        <w:rPr>
          <w:b/>
          <w:bCs/>
        </w:rPr>
        <w:t>Леки форми:</w:t>
      </w:r>
      <w:r w:rsidRPr="00416119">
        <w:t xml:space="preserve"> </w:t>
      </w:r>
      <w:r w:rsidRPr="00416119">
        <w:rPr>
          <w:u w:val="single"/>
        </w:rPr>
        <w:t xml:space="preserve">Болните са повече </w:t>
      </w:r>
      <w:r w:rsidRPr="00416119">
        <w:rPr>
          <w:color w:val="EE0000"/>
          <w:u w:val="single"/>
        </w:rPr>
        <w:t>иктерични</w:t>
      </w:r>
      <w:r w:rsidRPr="00416119">
        <w:rPr>
          <w:u w:val="single"/>
        </w:rPr>
        <w:t>, отколкото анемични</w:t>
      </w:r>
      <w:r w:rsidRPr="00416119">
        <w:t>.</w:t>
      </w:r>
    </w:p>
    <w:p w14:paraId="1D9C903E" w14:textId="77777777" w:rsidR="00416119" w:rsidRPr="00416119" w:rsidRDefault="00416119" w:rsidP="00A71168">
      <w:pPr>
        <w:numPr>
          <w:ilvl w:val="1"/>
          <w:numId w:val="450"/>
        </w:numPr>
        <w:spacing w:after="0"/>
      </w:pPr>
      <w:r w:rsidRPr="00416119">
        <w:rPr>
          <w:b/>
          <w:bCs/>
        </w:rPr>
        <w:t>Тежки форми:</w:t>
      </w:r>
      <w:r w:rsidRPr="00416119">
        <w:t xml:space="preserve"> Протичат с </w:t>
      </w:r>
      <w:r w:rsidRPr="00416119">
        <w:rPr>
          <w:b/>
          <w:bCs/>
          <w:color w:val="EE0000"/>
        </w:rPr>
        <w:t>хемолитични кризи</w:t>
      </w:r>
      <w:r w:rsidRPr="00416119">
        <w:rPr>
          <w:color w:val="EE0000"/>
        </w:rPr>
        <w:t xml:space="preserve"> </w:t>
      </w:r>
      <w:r w:rsidRPr="00416119">
        <w:t>(</w:t>
      </w:r>
      <w:r w:rsidRPr="00416119">
        <w:rPr>
          <w:color w:val="EE0000"/>
        </w:rPr>
        <w:t>болки в епигастриума и лявото подребрие, фебрилитет, иктер, спленомегалия</w:t>
      </w:r>
      <w:r w:rsidRPr="00416119">
        <w:t>).</w:t>
      </w:r>
    </w:p>
    <w:p w14:paraId="1A565E7C" w14:textId="77777777" w:rsidR="00416119" w:rsidRPr="00416119" w:rsidRDefault="00416119" w:rsidP="00A71168">
      <w:pPr>
        <w:numPr>
          <w:ilvl w:val="1"/>
          <w:numId w:val="450"/>
        </w:numPr>
        <w:spacing w:after="0"/>
      </w:pPr>
      <w:r w:rsidRPr="00416119">
        <w:rPr>
          <w:b/>
          <w:bCs/>
        </w:rPr>
        <w:t>Обективно:</w:t>
      </w:r>
      <w:r w:rsidRPr="00416119">
        <w:t xml:space="preserve"> </w:t>
      </w:r>
      <w:r w:rsidRPr="00416119">
        <w:rPr>
          <w:color w:val="EE0000"/>
        </w:rPr>
        <w:t xml:space="preserve">Конституционални аномалии </w:t>
      </w:r>
      <w:r w:rsidRPr="00416119">
        <w:t>(</w:t>
      </w:r>
      <w:r w:rsidRPr="00416119">
        <w:rPr>
          <w:color w:val="EE0000"/>
        </w:rPr>
        <w:t>куловиден череп</w:t>
      </w:r>
      <w:r w:rsidRPr="00416119">
        <w:t xml:space="preserve">, </w:t>
      </w:r>
      <w:r w:rsidRPr="00416119">
        <w:rPr>
          <w:color w:val="EE0000"/>
        </w:rPr>
        <w:t>високо небце</w:t>
      </w:r>
      <w:r w:rsidRPr="00416119">
        <w:t xml:space="preserve">, </w:t>
      </w:r>
      <w:r w:rsidRPr="00416119">
        <w:rPr>
          <w:color w:val="EE0000"/>
        </w:rPr>
        <w:t>монголоидни очи</w:t>
      </w:r>
      <w:r w:rsidRPr="00416119">
        <w:t xml:space="preserve">, </w:t>
      </w:r>
      <w:r w:rsidRPr="00416119">
        <w:rPr>
          <w:color w:val="EE0000"/>
        </w:rPr>
        <w:t>зъбни аномалии</w:t>
      </w:r>
      <w:r w:rsidRPr="00416119">
        <w:t>).</w:t>
      </w:r>
      <w:r w:rsidRPr="00416119">
        <w:rPr>
          <w:color w:val="EE0000"/>
        </w:rPr>
        <w:t xml:space="preserve"> Увеличен далак </w:t>
      </w:r>
      <w:r w:rsidRPr="00416119">
        <w:t>(колкото по-голям, толкова по-тежка е анемията).</w:t>
      </w:r>
    </w:p>
    <w:p w14:paraId="7E738B37" w14:textId="77777777" w:rsidR="00416119" w:rsidRPr="00416119" w:rsidRDefault="00416119" w:rsidP="00A71168">
      <w:pPr>
        <w:numPr>
          <w:ilvl w:val="0"/>
          <w:numId w:val="450"/>
        </w:numPr>
        <w:spacing w:after="0"/>
      </w:pPr>
      <w:r w:rsidRPr="00416119">
        <w:rPr>
          <w:b/>
          <w:bCs/>
        </w:rPr>
        <w:t>Изследвания:</w:t>
      </w:r>
    </w:p>
    <w:p w14:paraId="31B0CAD2" w14:textId="77777777" w:rsidR="00416119" w:rsidRPr="00416119" w:rsidRDefault="00416119" w:rsidP="00A71168">
      <w:pPr>
        <w:numPr>
          <w:ilvl w:val="1"/>
          <w:numId w:val="450"/>
        </w:numPr>
        <w:spacing w:after="0"/>
      </w:pPr>
      <w:r w:rsidRPr="00416119">
        <w:rPr>
          <w:b/>
          <w:bCs/>
        </w:rPr>
        <w:t>Периферна кръв:</w:t>
      </w:r>
      <w:r w:rsidRPr="00416119">
        <w:t xml:space="preserve"> Наличие на </w:t>
      </w:r>
      <w:r w:rsidRPr="00416119">
        <w:rPr>
          <w:b/>
          <w:bCs/>
          <w:color w:val="EE0000"/>
        </w:rPr>
        <w:t>микросфероцити</w:t>
      </w:r>
      <w:r w:rsidRPr="00416119">
        <w:rPr>
          <w:color w:val="EE0000"/>
        </w:rPr>
        <w:t xml:space="preserve"> </w:t>
      </w:r>
      <w:r w:rsidRPr="00416119">
        <w:t>(</w:t>
      </w:r>
      <w:r w:rsidRPr="00416119">
        <w:rPr>
          <w:u w:val="single"/>
        </w:rPr>
        <w:t>по-малък диаметър, сферична форма, без централно просветляване</w:t>
      </w:r>
      <w:r w:rsidRPr="00416119">
        <w:t xml:space="preserve">). </w:t>
      </w:r>
      <w:r w:rsidRPr="00416119">
        <w:rPr>
          <w:color w:val="EE0000"/>
        </w:rPr>
        <w:t>Намалена осмотична резистентност</w:t>
      </w:r>
      <w:r w:rsidRPr="00416119">
        <w:t xml:space="preserve">. При криза: </w:t>
      </w:r>
      <w:r w:rsidRPr="00416119">
        <w:rPr>
          <w:color w:val="EE0000"/>
        </w:rPr>
        <w:t>ретикулоцитоза</w:t>
      </w:r>
      <w:r w:rsidRPr="00416119">
        <w:t xml:space="preserve">, пунктирани еритроцити, </w:t>
      </w:r>
      <w:r w:rsidRPr="00416119">
        <w:rPr>
          <w:color w:val="EE0000"/>
        </w:rPr>
        <w:t>полихроматофилия</w:t>
      </w:r>
      <w:r w:rsidRPr="00416119">
        <w:t>.</w:t>
      </w:r>
    </w:p>
    <w:p w14:paraId="6661AE48" w14:textId="77777777" w:rsidR="00416119" w:rsidRPr="00416119" w:rsidRDefault="00416119" w:rsidP="00A71168">
      <w:pPr>
        <w:numPr>
          <w:ilvl w:val="1"/>
          <w:numId w:val="450"/>
        </w:numPr>
        <w:spacing w:after="0"/>
      </w:pPr>
      <w:r w:rsidRPr="00416119">
        <w:rPr>
          <w:b/>
          <w:bCs/>
        </w:rPr>
        <w:t>Други:</w:t>
      </w:r>
      <w:r w:rsidRPr="00416119">
        <w:t xml:space="preserve"> </w:t>
      </w:r>
      <w:r w:rsidRPr="00416119">
        <w:rPr>
          <w:color w:val="EE0000"/>
        </w:rPr>
        <w:t>Иктер от хемолитичен тип</w:t>
      </w:r>
      <w:r w:rsidRPr="00416119">
        <w:t xml:space="preserve">, </w:t>
      </w:r>
      <w:r w:rsidRPr="00416119">
        <w:rPr>
          <w:color w:val="EE0000"/>
        </w:rPr>
        <w:t>уробилиногенурия</w:t>
      </w:r>
      <w:r w:rsidRPr="00416119">
        <w:t xml:space="preserve">, </w:t>
      </w:r>
      <w:r w:rsidRPr="00416119">
        <w:rPr>
          <w:color w:val="EE0000"/>
        </w:rPr>
        <w:t>хиперпигментирани фекалии</w:t>
      </w:r>
      <w:r w:rsidRPr="00416119">
        <w:t>.</w:t>
      </w:r>
    </w:p>
    <w:p w14:paraId="4C67F1BF" w14:textId="77777777" w:rsidR="00416119" w:rsidRPr="00416119" w:rsidRDefault="00416119" w:rsidP="00A71168">
      <w:pPr>
        <w:numPr>
          <w:ilvl w:val="1"/>
          <w:numId w:val="450"/>
        </w:numPr>
        <w:spacing w:after="0"/>
      </w:pPr>
      <w:r w:rsidRPr="00416119">
        <w:rPr>
          <w:b/>
          <w:bCs/>
        </w:rPr>
        <w:t>Костен мозък:</w:t>
      </w:r>
      <w:r w:rsidRPr="00416119">
        <w:t xml:space="preserve"> </w:t>
      </w:r>
      <w:r w:rsidRPr="00416119">
        <w:rPr>
          <w:color w:val="EE0000"/>
        </w:rPr>
        <w:t>Еритробластна хиперплазия</w:t>
      </w:r>
      <w:r w:rsidRPr="00416119">
        <w:t>.</w:t>
      </w:r>
    </w:p>
    <w:p w14:paraId="4AB21450" w14:textId="77777777" w:rsidR="00416119" w:rsidRPr="00416119" w:rsidRDefault="00416119" w:rsidP="00A71168">
      <w:pPr>
        <w:numPr>
          <w:ilvl w:val="0"/>
          <w:numId w:val="450"/>
        </w:numPr>
        <w:spacing w:after="0"/>
      </w:pPr>
      <w:r w:rsidRPr="00416119">
        <w:rPr>
          <w:b/>
          <w:bCs/>
        </w:rPr>
        <w:t>Усложнения:</w:t>
      </w:r>
      <w:r w:rsidRPr="00416119">
        <w:t xml:space="preserve"> </w:t>
      </w:r>
      <w:r w:rsidRPr="00416119">
        <w:rPr>
          <w:color w:val="EE0000"/>
        </w:rPr>
        <w:t>Холелитиаза</w:t>
      </w:r>
      <w:r w:rsidRPr="00416119">
        <w:t xml:space="preserve">, </w:t>
      </w:r>
      <w:r w:rsidRPr="00416119">
        <w:rPr>
          <w:color w:val="EE0000"/>
        </w:rPr>
        <w:t>кожни язви по краката</w:t>
      </w:r>
      <w:r w:rsidRPr="00416119">
        <w:t xml:space="preserve">, </w:t>
      </w:r>
      <w:r w:rsidRPr="00416119">
        <w:rPr>
          <w:color w:val="EE0000"/>
        </w:rPr>
        <w:t>подагра</w:t>
      </w:r>
      <w:r w:rsidRPr="00416119">
        <w:t xml:space="preserve">, </w:t>
      </w:r>
      <w:r w:rsidRPr="00416119">
        <w:rPr>
          <w:color w:val="EE0000"/>
        </w:rPr>
        <w:t>костномозъчна апластична криза</w:t>
      </w:r>
      <w:r w:rsidRPr="00416119">
        <w:t>.</w:t>
      </w:r>
    </w:p>
    <w:p w14:paraId="2CC2186E" w14:textId="77777777" w:rsidR="00416119" w:rsidRPr="00416119" w:rsidRDefault="00416119" w:rsidP="00A71168">
      <w:pPr>
        <w:numPr>
          <w:ilvl w:val="0"/>
          <w:numId w:val="450"/>
        </w:numPr>
        <w:spacing w:after="0"/>
      </w:pPr>
      <w:r w:rsidRPr="00416119">
        <w:rPr>
          <w:b/>
          <w:bCs/>
        </w:rPr>
        <w:t>Прогноза:</w:t>
      </w:r>
      <w:r w:rsidRPr="00416119">
        <w:t xml:space="preserve"> Благоприятна. </w:t>
      </w:r>
      <w:r w:rsidRPr="00416119">
        <w:rPr>
          <w:color w:val="EE0000"/>
          <w:u w:val="single"/>
        </w:rPr>
        <w:t>Спленектомията може да подобри анемията</w:t>
      </w:r>
      <w:r w:rsidRPr="00416119">
        <w:rPr>
          <w:color w:val="EE0000"/>
        </w:rPr>
        <w:t>.</w:t>
      </w:r>
    </w:p>
    <w:p w14:paraId="2D3005DC" w14:textId="77777777" w:rsidR="00416119" w:rsidRPr="00416119" w:rsidRDefault="00D83532" w:rsidP="00706DB1">
      <w:pPr>
        <w:spacing w:after="0"/>
      </w:pPr>
      <w:r>
        <w:pict w14:anchorId="0EF95ECA">
          <v:rect id="_x0000_i1055" style="width:0;height:1.5pt" o:hralign="center" o:hrstd="t" o:hr="t" fillcolor="#a0a0a0" stroked="f"/>
        </w:pict>
      </w:r>
    </w:p>
    <w:p w14:paraId="265D90DB" w14:textId="77777777" w:rsidR="00416119" w:rsidRPr="00416119" w:rsidRDefault="00416119" w:rsidP="00706DB1">
      <w:pPr>
        <w:spacing w:after="0"/>
        <w:rPr>
          <w:b/>
          <w:bCs/>
        </w:rPr>
      </w:pPr>
      <w:r w:rsidRPr="00416119">
        <w:rPr>
          <w:b/>
          <w:bCs/>
        </w:rPr>
        <w:t>Анемии, дължащи се на смутен хемоглобинов синтез</w:t>
      </w:r>
    </w:p>
    <w:p w14:paraId="6E8AE36B" w14:textId="77777777" w:rsidR="00416119" w:rsidRPr="00416119" w:rsidRDefault="00416119" w:rsidP="00A71168">
      <w:pPr>
        <w:numPr>
          <w:ilvl w:val="0"/>
          <w:numId w:val="451"/>
        </w:numPr>
        <w:spacing w:after="0"/>
      </w:pPr>
      <w:r w:rsidRPr="00416119">
        <w:rPr>
          <w:b/>
          <w:bCs/>
          <w:color w:val="EE0000"/>
        </w:rPr>
        <w:t>Хемоглобинози</w:t>
      </w:r>
      <w:r w:rsidRPr="00416119">
        <w:rPr>
          <w:b/>
          <w:bCs/>
        </w:rPr>
        <w:t>:</w:t>
      </w:r>
      <w:r w:rsidRPr="00416119">
        <w:t xml:space="preserve"> Качествена промяна в синтеза на хемоглобина (точкова замяна на аминокиселини). Най-разпространена е </w:t>
      </w:r>
      <w:r w:rsidRPr="00416119">
        <w:rPr>
          <w:b/>
          <w:bCs/>
          <w:color w:val="EE0000"/>
        </w:rPr>
        <w:t>сърповидноклетъчната анемия</w:t>
      </w:r>
      <w:r w:rsidRPr="00416119">
        <w:rPr>
          <w:color w:val="EE0000"/>
        </w:rPr>
        <w:t xml:space="preserve"> </w:t>
      </w:r>
      <w:r w:rsidRPr="00416119">
        <w:t>(наличие на HbS).</w:t>
      </w:r>
    </w:p>
    <w:p w14:paraId="6143731C" w14:textId="77777777" w:rsidR="00416119" w:rsidRPr="00416119" w:rsidRDefault="00416119" w:rsidP="00A71168">
      <w:pPr>
        <w:numPr>
          <w:ilvl w:val="0"/>
          <w:numId w:val="451"/>
        </w:numPr>
        <w:spacing w:after="0"/>
      </w:pPr>
      <w:r w:rsidRPr="00416119">
        <w:rPr>
          <w:b/>
          <w:bCs/>
          <w:color w:val="EE0000"/>
        </w:rPr>
        <w:t>Таласемични синдроми</w:t>
      </w:r>
      <w:r w:rsidRPr="00416119">
        <w:rPr>
          <w:b/>
          <w:bCs/>
        </w:rPr>
        <w:t>:</w:t>
      </w:r>
      <w:r w:rsidRPr="00416119">
        <w:t xml:space="preserve"> Количествени промени – липсва или е намален синтезът на една или повече полипептидни вериги (α или β).</w:t>
      </w:r>
    </w:p>
    <w:p w14:paraId="6F89A217" w14:textId="4EB50964" w:rsidR="00E70D46" w:rsidRDefault="00416119" w:rsidP="00A71168">
      <w:pPr>
        <w:numPr>
          <w:ilvl w:val="1"/>
          <w:numId w:val="451"/>
        </w:numPr>
        <w:spacing w:after="0"/>
        <w:rPr>
          <w:b/>
          <w:bCs/>
          <w:lang w:val="bg-BG"/>
        </w:rPr>
      </w:pPr>
      <w:r w:rsidRPr="00416119">
        <w:rPr>
          <w:b/>
          <w:bCs/>
        </w:rPr>
        <w:t>Патогенеза:</w:t>
      </w:r>
      <w:r w:rsidRPr="00416119">
        <w:t xml:space="preserve"> </w:t>
      </w:r>
      <w:r w:rsidRPr="00416119">
        <w:rPr>
          <w:color w:val="EE0000"/>
        </w:rPr>
        <w:t>Нарушено равновесие между глобиновите вериги -&gt; неефективна еритропоеза -&gt; хемолиза. Развива се хемосидероза и екстрамедуларна хемопоеза (хепатоспленомегалия)</w:t>
      </w:r>
      <w:r w:rsidRPr="00416119">
        <w:t>.</w:t>
      </w:r>
      <w:r w:rsidR="00926887">
        <w:rPr>
          <w:lang w:val="bg-BG"/>
        </w:rPr>
        <w:br/>
      </w:r>
    </w:p>
    <w:p w14:paraId="6A9B8AC5" w14:textId="77777777" w:rsidR="00E70D46" w:rsidRDefault="00E70D46" w:rsidP="00706DB1">
      <w:pPr>
        <w:spacing w:after="0"/>
        <w:rPr>
          <w:b/>
          <w:bCs/>
          <w:lang w:val="bg-BG"/>
        </w:rPr>
      </w:pPr>
    </w:p>
    <w:p w14:paraId="442BD27A" w14:textId="77777777" w:rsidR="00E70D46" w:rsidRPr="00416119" w:rsidRDefault="00E70D46" w:rsidP="00706DB1">
      <w:pPr>
        <w:spacing w:after="0"/>
      </w:pPr>
    </w:p>
    <w:p w14:paraId="70FF5372" w14:textId="77777777" w:rsidR="00416119" w:rsidRPr="00416119" w:rsidRDefault="00416119" w:rsidP="00706DB1">
      <w:pPr>
        <w:spacing w:after="0"/>
        <w:rPr>
          <w:b/>
          <w:bCs/>
        </w:rPr>
      </w:pPr>
      <w:r w:rsidRPr="00416119">
        <w:rPr>
          <w:b/>
          <w:bCs/>
        </w:rPr>
        <w:t>Бета (β)-таласемия, Болест на Кулей (Thalassaemia Major, Morbus Cooley)</w:t>
      </w:r>
    </w:p>
    <w:p w14:paraId="0E3134D4" w14:textId="77777777" w:rsidR="00416119" w:rsidRPr="00416119" w:rsidRDefault="00416119" w:rsidP="00A71168">
      <w:pPr>
        <w:numPr>
          <w:ilvl w:val="0"/>
          <w:numId w:val="452"/>
        </w:numPr>
        <w:spacing w:after="0"/>
      </w:pPr>
      <w:r w:rsidRPr="00416119">
        <w:rPr>
          <w:b/>
          <w:bCs/>
        </w:rPr>
        <w:t>Дефиниция:</w:t>
      </w:r>
      <w:r w:rsidRPr="00416119">
        <w:t xml:space="preserve"> Тежка форма на β-таласемия, хомозиготна.</w:t>
      </w:r>
    </w:p>
    <w:p w14:paraId="10C45899" w14:textId="77777777" w:rsidR="00416119" w:rsidRPr="00416119" w:rsidRDefault="00416119" w:rsidP="00A71168">
      <w:pPr>
        <w:numPr>
          <w:ilvl w:val="0"/>
          <w:numId w:val="452"/>
        </w:numPr>
        <w:spacing w:after="0"/>
      </w:pPr>
      <w:r w:rsidRPr="00416119">
        <w:rPr>
          <w:b/>
          <w:bCs/>
        </w:rPr>
        <w:t>Клинична картина:</w:t>
      </w:r>
    </w:p>
    <w:p w14:paraId="5787A62B" w14:textId="77777777" w:rsidR="00416119" w:rsidRPr="00416119" w:rsidRDefault="00416119" w:rsidP="00A71168">
      <w:pPr>
        <w:numPr>
          <w:ilvl w:val="1"/>
          <w:numId w:val="452"/>
        </w:numPr>
        <w:spacing w:after="0"/>
      </w:pPr>
      <w:r w:rsidRPr="00416119">
        <w:rPr>
          <w:color w:val="EE0000"/>
        </w:rPr>
        <w:t>Тежка хемолитична анемия</w:t>
      </w:r>
      <w:r w:rsidRPr="00416119">
        <w:t>.</w:t>
      </w:r>
    </w:p>
    <w:p w14:paraId="09FEAF7E" w14:textId="77777777" w:rsidR="00416119" w:rsidRPr="00416119" w:rsidRDefault="00416119" w:rsidP="00A71168">
      <w:pPr>
        <w:numPr>
          <w:ilvl w:val="1"/>
          <w:numId w:val="452"/>
        </w:numPr>
        <w:spacing w:after="0"/>
      </w:pPr>
      <w:r w:rsidRPr="00416119">
        <w:rPr>
          <w:color w:val="EE0000"/>
        </w:rPr>
        <w:t>Високостепенна сплено- и хепатомегалия</w:t>
      </w:r>
      <w:r w:rsidRPr="00416119">
        <w:t>.</w:t>
      </w:r>
    </w:p>
    <w:p w14:paraId="0A9F2F85" w14:textId="77777777" w:rsidR="00416119" w:rsidRPr="00416119" w:rsidRDefault="00416119" w:rsidP="00A71168">
      <w:pPr>
        <w:numPr>
          <w:ilvl w:val="1"/>
          <w:numId w:val="452"/>
        </w:numPr>
        <w:spacing w:after="0"/>
      </w:pPr>
      <w:r w:rsidRPr="00416119">
        <w:t xml:space="preserve">Структурни телесни аномалии: </w:t>
      </w:r>
      <w:r w:rsidRPr="00416119">
        <w:rPr>
          <w:color w:val="EE0000"/>
        </w:rPr>
        <w:t>монголоиден фациес, куловиден череп, седловиден нос</w:t>
      </w:r>
      <w:r w:rsidRPr="00416119">
        <w:t>.</w:t>
      </w:r>
    </w:p>
    <w:p w14:paraId="17EEC461" w14:textId="77777777" w:rsidR="00416119" w:rsidRPr="00416119" w:rsidRDefault="00416119" w:rsidP="00A71168">
      <w:pPr>
        <w:numPr>
          <w:ilvl w:val="1"/>
          <w:numId w:val="452"/>
        </w:numPr>
        <w:spacing w:after="0"/>
      </w:pPr>
      <w:r w:rsidRPr="00416119">
        <w:rPr>
          <w:color w:val="EE0000"/>
        </w:rPr>
        <w:t>Тежка хемосидероза</w:t>
      </w:r>
      <w:r w:rsidRPr="00416119">
        <w:t>.</w:t>
      </w:r>
    </w:p>
    <w:p w14:paraId="3DF08685" w14:textId="77777777" w:rsidR="00416119" w:rsidRPr="00416119" w:rsidRDefault="00416119" w:rsidP="00A71168">
      <w:pPr>
        <w:numPr>
          <w:ilvl w:val="0"/>
          <w:numId w:val="452"/>
        </w:numPr>
        <w:spacing w:after="0"/>
      </w:pPr>
      <w:r w:rsidRPr="00416119">
        <w:rPr>
          <w:b/>
          <w:bCs/>
        </w:rPr>
        <w:lastRenderedPageBreak/>
        <w:t>Изследвания:</w:t>
      </w:r>
      <w:r w:rsidRPr="00416119">
        <w:t xml:space="preserve"> Силно намалени еритроцити и хемоглобин. </w:t>
      </w:r>
      <w:r w:rsidRPr="00416119">
        <w:rPr>
          <w:b/>
          <w:bCs/>
          <w:color w:val="EE0000"/>
        </w:rPr>
        <w:t>HbF достига до 95%</w:t>
      </w:r>
      <w:r w:rsidRPr="00416119">
        <w:rPr>
          <w:color w:val="EE0000"/>
        </w:rPr>
        <w:t>, HbA2 е повишен</w:t>
      </w:r>
      <w:r w:rsidRPr="00416119">
        <w:t xml:space="preserve">. Серумното желязо е повишено. В периферната кръв има </w:t>
      </w:r>
      <w:r w:rsidRPr="00416119">
        <w:rPr>
          <w:b/>
          <w:bCs/>
        </w:rPr>
        <w:t>"</w:t>
      </w:r>
      <w:r w:rsidRPr="00416119">
        <w:rPr>
          <w:b/>
          <w:bCs/>
          <w:color w:val="EE0000"/>
        </w:rPr>
        <w:t>таргетни клетки</w:t>
      </w:r>
      <w:r w:rsidRPr="00416119">
        <w:rPr>
          <w:b/>
          <w:bCs/>
        </w:rPr>
        <w:t>"</w:t>
      </w:r>
      <w:r w:rsidRPr="00416119">
        <w:t xml:space="preserve"> и </w:t>
      </w:r>
      <w:r w:rsidRPr="00416119">
        <w:rPr>
          <w:color w:val="EE0000"/>
        </w:rPr>
        <w:t>еритробласти</w:t>
      </w:r>
      <w:r w:rsidRPr="00416119">
        <w:t>.</w:t>
      </w:r>
    </w:p>
    <w:p w14:paraId="4F656885" w14:textId="77777777" w:rsidR="00416119" w:rsidRPr="00416119" w:rsidRDefault="00416119" w:rsidP="00706DB1">
      <w:pPr>
        <w:spacing w:after="0"/>
        <w:rPr>
          <w:b/>
          <w:bCs/>
        </w:rPr>
      </w:pPr>
      <w:r w:rsidRPr="00416119">
        <w:rPr>
          <w:b/>
          <w:bCs/>
        </w:rPr>
        <w:t>Таласемия интермедия</w:t>
      </w:r>
    </w:p>
    <w:p w14:paraId="063CD932" w14:textId="77777777" w:rsidR="00B30346" w:rsidRPr="00B30346" w:rsidRDefault="00416119" w:rsidP="00A71168">
      <w:pPr>
        <w:numPr>
          <w:ilvl w:val="0"/>
          <w:numId w:val="453"/>
        </w:numPr>
        <w:spacing w:after="0"/>
      </w:pPr>
      <w:r w:rsidRPr="00416119">
        <w:t xml:space="preserve">Средно тежка форма. Анемията е по-лека (Hb 60-90 g/l). </w:t>
      </w:r>
    </w:p>
    <w:p w14:paraId="7B4ED113" w14:textId="77777777" w:rsidR="00B30346" w:rsidRDefault="00B30346" w:rsidP="00A71168">
      <w:pPr>
        <w:numPr>
          <w:ilvl w:val="0"/>
          <w:numId w:val="453"/>
        </w:numPr>
        <w:spacing w:after="0"/>
        <w:rPr>
          <w:lang w:val="bg-BG"/>
        </w:rPr>
      </w:pPr>
      <w:r w:rsidRPr="00B30346">
        <w:rPr>
          <w:lang w:val="bg-BG"/>
        </w:rPr>
        <w:t>Общото състояние на болния е задоволително. Симптомите са както при таласемия майор, но</w:t>
      </w:r>
      <w:r>
        <w:rPr>
          <w:lang w:val="bg-BG"/>
        </w:rPr>
        <w:t xml:space="preserve"> </w:t>
      </w:r>
      <w:r w:rsidRPr="00B30346">
        <w:rPr>
          <w:lang w:val="bg-BG"/>
        </w:rPr>
        <w:t>по-леки.</w:t>
      </w:r>
    </w:p>
    <w:p w14:paraId="006785BF" w14:textId="4F374CB1" w:rsidR="00416119" w:rsidRPr="00416119" w:rsidRDefault="0018318B" w:rsidP="00A71168">
      <w:pPr>
        <w:numPr>
          <w:ilvl w:val="0"/>
          <w:numId w:val="453"/>
        </w:numPr>
        <w:spacing w:after="0"/>
        <w:rPr>
          <w:lang w:val="bg-BG"/>
        </w:rPr>
      </w:pPr>
      <w:r w:rsidRPr="0018318B">
        <w:rPr>
          <w:lang w:val="bg-BG"/>
        </w:rPr>
        <w:t>За диагнозата е съществено електрофоретичното изследване на хемоглобина, като HbF тук е в</w:t>
      </w:r>
      <w:r>
        <w:rPr>
          <w:lang w:val="bg-BG"/>
        </w:rPr>
        <w:t xml:space="preserve"> </w:t>
      </w:r>
      <w:r w:rsidRPr="0018318B">
        <w:rPr>
          <w:lang w:val="bg-BG"/>
        </w:rPr>
        <w:t>по-ниски стойности - 30-60 %</w:t>
      </w:r>
    </w:p>
    <w:p w14:paraId="1E82922F" w14:textId="77777777" w:rsidR="00416119" w:rsidRPr="00416119" w:rsidRDefault="00416119" w:rsidP="00706DB1">
      <w:pPr>
        <w:spacing w:after="0"/>
        <w:rPr>
          <w:b/>
          <w:bCs/>
        </w:rPr>
      </w:pPr>
      <w:r w:rsidRPr="00416119">
        <w:rPr>
          <w:b/>
          <w:bCs/>
        </w:rPr>
        <w:t>Таласемия минор и минима</w:t>
      </w:r>
    </w:p>
    <w:p w14:paraId="122EC57C" w14:textId="77777777" w:rsidR="00416119" w:rsidRPr="00416119" w:rsidRDefault="00416119" w:rsidP="00A71168">
      <w:pPr>
        <w:numPr>
          <w:ilvl w:val="0"/>
          <w:numId w:val="454"/>
        </w:numPr>
        <w:spacing w:after="0"/>
      </w:pPr>
      <w:r w:rsidRPr="00416119">
        <w:t>Лека и много лека форма (</w:t>
      </w:r>
      <w:r w:rsidRPr="00416119">
        <w:rPr>
          <w:color w:val="EE0000"/>
        </w:rPr>
        <w:t>хетерозиготно носителство</w:t>
      </w:r>
      <w:r w:rsidRPr="00416119">
        <w:t>). Анемията е лека, хипохромна, микроцитна, при нормално/леко повишено серумно желязо.</w:t>
      </w:r>
    </w:p>
    <w:p w14:paraId="275ACE96" w14:textId="77777777" w:rsidR="00416119" w:rsidRPr="00416119" w:rsidRDefault="00416119" w:rsidP="00706DB1">
      <w:pPr>
        <w:spacing w:after="0"/>
        <w:rPr>
          <w:b/>
          <w:bCs/>
        </w:rPr>
      </w:pPr>
      <w:r w:rsidRPr="00416119">
        <w:rPr>
          <w:b/>
          <w:bCs/>
        </w:rPr>
        <w:t>Алфа (α)-таласемия</w:t>
      </w:r>
    </w:p>
    <w:p w14:paraId="61B40E3B" w14:textId="50DC31F6" w:rsidR="00416119" w:rsidRPr="00416119" w:rsidRDefault="00416119" w:rsidP="00A71168">
      <w:pPr>
        <w:numPr>
          <w:ilvl w:val="0"/>
          <w:numId w:val="455"/>
        </w:numPr>
        <w:spacing w:after="0"/>
      </w:pPr>
      <w:r w:rsidRPr="00416119">
        <w:t>Наблюдават се както леки, така и тежки форми</w:t>
      </w:r>
      <w:r w:rsidR="00B30346">
        <w:rPr>
          <w:lang w:val="bg-BG"/>
        </w:rPr>
        <w:t>, при които клиничната картина отговаря на таласемия интермедия</w:t>
      </w:r>
      <w:r w:rsidRPr="00416119">
        <w:t>.</w:t>
      </w:r>
    </w:p>
    <w:p w14:paraId="5392E10C" w14:textId="77777777" w:rsidR="00416119" w:rsidRPr="00416119" w:rsidRDefault="00D83532" w:rsidP="00706DB1">
      <w:pPr>
        <w:spacing w:after="0"/>
      </w:pPr>
      <w:r>
        <w:pict w14:anchorId="0FB61C64">
          <v:rect id="_x0000_i1056" style="width:0;height:1.5pt" o:hralign="center" o:hrstd="t" o:hr="t" fillcolor="#a0a0a0" stroked="f"/>
        </w:pict>
      </w:r>
    </w:p>
    <w:p w14:paraId="44D06D9D" w14:textId="77777777" w:rsidR="00416119" w:rsidRPr="00416119" w:rsidRDefault="00416119" w:rsidP="00706DB1">
      <w:pPr>
        <w:spacing w:after="0"/>
        <w:rPr>
          <w:b/>
          <w:bCs/>
        </w:rPr>
      </w:pPr>
      <w:r w:rsidRPr="00416119">
        <w:rPr>
          <w:b/>
          <w:bCs/>
        </w:rPr>
        <w:t>Придобити хемолитични анемии</w:t>
      </w:r>
    </w:p>
    <w:p w14:paraId="0B09FB3A" w14:textId="77777777" w:rsidR="00416119" w:rsidRPr="00416119" w:rsidRDefault="00416119" w:rsidP="00A71168">
      <w:pPr>
        <w:numPr>
          <w:ilvl w:val="0"/>
          <w:numId w:val="456"/>
        </w:numPr>
        <w:spacing w:after="0"/>
      </w:pPr>
      <w:r w:rsidRPr="00416119">
        <w:rPr>
          <w:b/>
          <w:bCs/>
        </w:rPr>
        <w:t>Дефиниция:</w:t>
      </w:r>
      <w:r w:rsidRPr="00416119">
        <w:t xml:space="preserve"> При нормални еритроцити, </w:t>
      </w:r>
      <w:r w:rsidRPr="00416119">
        <w:rPr>
          <w:color w:val="EE0000"/>
        </w:rPr>
        <w:t>серумни антитела, химични вещества или механична травма предизвикват тяхното разрушаване</w:t>
      </w:r>
      <w:r w:rsidRPr="00416119">
        <w:t>.</w:t>
      </w:r>
    </w:p>
    <w:p w14:paraId="18F795B9" w14:textId="77777777" w:rsidR="00416119" w:rsidRPr="00416119" w:rsidRDefault="00416119" w:rsidP="00706DB1">
      <w:pPr>
        <w:spacing w:after="0"/>
        <w:rPr>
          <w:b/>
          <w:bCs/>
        </w:rPr>
      </w:pPr>
      <w:r w:rsidRPr="00416119">
        <w:rPr>
          <w:b/>
          <w:bCs/>
        </w:rPr>
        <w:t>Имунни хемолитични анемии</w:t>
      </w:r>
    </w:p>
    <w:p w14:paraId="2D341D87" w14:textId="77777777" w:rsidR="003C1E50" w:rsidRPr="003C1E50" w:rsidRDefault="00416119" w:rsidP="00A71168">
      <w:pPr>
        <w:numPr>
          <w:ilvl w:val="0"/>
          <w:numId w:val="457"/>
        </w:numPr>
        <w:spacing w:after="0"/>
      </w:pPr>
      <w:r w:rsidRPr="00416119">
        <w:rPr>
          <w:b/>
          <w:bCs/>
        </w:rPr>
        <w:t>Механизъм:</w:t>
      </w:r>
    </w:p>
    <w:p w14:paraId="77B88D34" w14:textId="5F023590" w:rsidR="003C1E50" w:rsidRPr="00F50EC8" w:rsidRDefault="003C1E50" w:rsidP="00A71168">
      <w:pPr>
        <w:numPr>
          <w:ilvl w:val="0"/>
          <w:numId w:val="457"/>
        </w:numPr>
        <w:spacing w:after="0"/>
      </w:pPr>
      <w:r w:rsidRPr="003C1E50">
        <w:t>Антигените могат да бъдат: (1) високо</w:t>
      </w:r>
      <w:r>
        <w:rPr>
          <w:lang w:val="bg-BG"/>
        </w:rPr>
        <w:t xml:space="preserve"> </w:t>
      </w:r>
      <w:r w:rsidRPr="003C1E50">
        <w:t>молекулни протеини и полизахариди, (2) нискомолекулни вещества (хептени), които се превръща</w:t>
      </w:r>
      <w:r w:rsidR="00F50EC8">
        <w:rPr>
          <w:lang w:val="bg-BG"/>
        </w:rPr>
        <w:t xml:space="preserve"> </w:t>
      </w:r>
      <w:r w:rsidR="00F50EC8" w:rsidRPr="00F50EC8">
        <w:rPr>
          <w:lang w:val="bg-BG"/>
        </w:rPr>
        <w:t>в пълни антигени след свързването им с протеините на организма.</w:t>
      </w:r>
    </w:p>
    <w:p w14:paraId="596EA9B3" w14:textId="0EC59030" w:rsidR="00F50EC8" w:rsidRPr="00F50EC8" w:rsidRDefault="00F50EC8" w:rsidP="00A71168">
      <w:pPr>
        <w:numPr>
          <w:ilvl w:val="0"/>
          <w:numId w:val="457"/>
        </w:numPr>
        <w:spacing w:after="0"/>
      </w:pPr>
      <w:r>
        <w:t>Антителата могат да бъдат: (1) хемолизини - лизиращи антитела и (2) аглутинини - аглутиниращи, слепващи клетките, антитела. Антителата са от IgM или IgG тип</w:t>
      </w:r>
      <w:r>
        <w:rPr>
          <w:lang w:val="bg-BG"/>
        </w:rPr>
        <w:t>.</w:t>
      </w:r>
    </w:p>
    <w:p w14:paraId="79266C42" w14:textId="77777777" w:rsidR="00F50EC8" w:rsidRPr="00F50EC8" w:rsidRDefault="00F50EC8" w:rsidP="00A71168">
      <w:pPr>
        <w:numPr>
          <w:ilvl w:val="0"/>
          <w:numId w:val="457"/>
        </w:numPr>
        <w:spacing w:after="0"/>
      </w:pPr>
      <w:r w:rsidRPr="00F50EC8">
        <w:t>IgM-антителата могат да се свързват с комплемента и хемолизата,</w:t>
      </w:r>
      <w:r>
        <w:rPr>
          <w:lang w:val="bg-BG"/>
        </w:rPr>
        <w:t xml:space="preserve"> </w:t>
      </w:r>
      <w:r w:rsidRPr="00F50EC8">
        <w:t xml:space="preserve">предизвиквана от тях може да бъде интра и екстравазална. </w:t>
      </w:r>
    </w:p>
    <w:p w14:paraId="4BFA2C4C" w14:textId="23E53221" w:rsidR="00F50EC8" w:rsidRPr="0008395B" w:rsidRDefault="00F50EC8" w:rsidP="00A71168">
      <w:pPr>
        <w:numPr>
          <w:ilvl w:val="0"/>
          <w:numId w:val="457"/>
        </w:numPr>
        <w:spacing w:after="0"/>
      </w:pPr>
      <w:r w:rsidRPr="00F50EC8">
        <w:t>Еритр</w:t>
      </w:r>
      <w:r>
        <w:rPr>
          <w:lang w:val="bg-BG"/>
        </w:rPr>
        <w:t>о</w:t>
      </w:r>
      <w:r w:rsidRPr="00F50EC8">
        <w:t>цитите, носители на IgG-антитела</w:t>
      </w:r>
      <w:r>
        <w:rPr>
          <w:lang w:val="bg-BG"/>
        </w:rPr>
        <w:t xml:space="preserve"> </w:t>
      </w:r>
      <w:r w:rsidRPr="00F50EC8">
        <w:t>се фагоцитират от моноцитно-макрофагеалната система и се разрушават.</w:t>
      </w:r>
    </w:p>
    <w:p w14:paraId="3D2CDBC9" w14:textId="62CE24F3" w:rsidR="0008395B" w:rsidRPr="00C53B1C" w:rsidRDefault="00C53B1C" w:rsidP="00A71168">
      <w:pPr>
        <w:numPr>
          <w:ilvl w:val="0"/>
          <w:numId w:val="457"/>
        </w:numPr>
        <w:spacing w:after="0"/>
        <w:rPr>
          <w:b/>
          <w:bCs/>
          <w:color w:val="EE0000"/>
        </w:rPr>
      </w:pPr>
      <w:r w:rsidRPr="00C53B1C">
        <w:rPr>
          <w:b/>
          <w:bCs/>
          <w:color w:val="EE0000"/>
        </w:rPr>
        <w:t>Директен тест на Coombs (Direct Antiglobulin Test, DAT):</w:t>
      </w:r>
    </w:p>
    <w:p w14:paraId="74E59CA1" w14:textId="0B0D88B3" w:rsidR="00C53B1C" w:rsidRPr="00C53B1C" w:rsidRDefault="00C53B1C" w:rsidP="00A71168">
      <w:pPr>
        <w:numPr>
          <w:ilvl w:val="1"/>
          <w:numId w:val="457"/>
        </w:numPr>
        <w:spacing w:after="0"/>
      </w:pPr>
      <w:r w:rsidRPr="00C53B1C">
        <w:rPr>
          <w:b/>
          <w:bCs/>
        </w:rPr>
        <w:t>Какво доказва?</w:t>
      </w:r>
      <w:r>
        <w:rPr>
          <w:b/>
          <w:bCs/>
          <w:lang w:val="bg-BG"/>
        </w:rPr>
        <w:br/>
      </w:r>
      <w:r w:rsidRPr="00C53B1C">
        <w:rPr>
          <w:color w:val="EE0000"/>
        </w:rPr>
        <w:t xml:space="preserve">Доказва наличието на антитела (най-често IgG) или комплемент (C3) </w:t>
      </w:r>
      <w:r w:rsidRPr="00C53B1C">
        <w:rPr>
          <w:b/>
          <w:bCs/>
          <w:color w:val="EE0000"/>
        </w:rPr>
        <w:t>върху повърхността на еритроцитите</w:t>
      </w:r>
      <w:r w:rsidRPr="00C53B1C">
        <w:rPr>
          <w:color w:val="EE0000"/>
        </w:rPr>
        <w:t xml:space="preserve"> на пациента</w:t>
      </w:r>
      <w:r w:rsidRPr="00C53B1C">
        <w:t>.</w:t>
      </w:r>
    </w:p>
    <w:p w14:paraId="27B6CEDE" w14:textId="5C2EAF86" w:rsidR="00C53B1C" w:rsidRPr="00C53B1C" w:rsidRDefault="00C53B1C" w:rsidP="00A71168">
      <w:pPr>
        <w:numPr>
          <w:ilvl w:val="1"/>
          <w:numId w:val="457"/>
        </w:numPr>
        <w:spacing w:after="0"/>
      </w:pPr>
      <w:r w:rsidRPr="00C53B1C">
        <w:rPr>
          <w:b/>
          <w:bCs/>
        </w:rPr>
        <w:t>Как се прави?</w:t>
      </w:r>
      <w:r>
        <w:rPr>
          <w:b/>
          <w:bCs/>
          <w:lang w:val="bg-BG"/>
        </w:rPr>
        <w:br/>
      </w:r>
      <w:r w:rsidRPr="00C53B1C">
        <w:t xml:space="preserve">Взимат се еритроцити от пациента и към тях се добавя </w:t>
      </w:r>
      <w:r w:rsidRPr="00C53B1C">
        <w:rPr>
          <w:color w:val="EE0000"/>
        </w:rPr>
        <w:t xml:space="preserve">анти-IgG и/или анти-C3 серум </w:t>
      </w:r>
      <w:r w:rsidRPr="00C53B1C">
        <w:t xml:space="preserve">(Coombs реагент). Ако върху еритроцитите има фиксирани антитела или комплемент, настъпва </w:t>
      </w:r>
      <w:r w:rsidRPr="00C53B1C">
        <w:rPr>
          <w:b/>
          <w:bCs/>
          <w:color w:val="EE0000"/>
        </w:rPr>
        <w:t>аглутинация</w:t>
      </w:r>
      <w:r>
        <w:rPr>
          <w:color w:val="EE0000"/>
          <w:lang w:val="bg-BG"/>
        </w:rPr>
        <w:t>.</w:t>
      </w:r>
    </w:p>
    <w:p w14:paraId="04C4C9F8" w14:textId="1AC5CEE3" w:rsidR="00C53B1C" w:rsidRPr="00C53B1C" w:rsidRDefault="00C53B1C" w:rsidP="00A71168">
      <w:pPr>
        <w:numPr>
          <w:ilvl w:val="1"/>
          <w:numId w:val="457"/>
        </w:numPr>
        <w:spacing w:after="0"/>
      </w:pPr>
      <w:r w:rsidRPr="00C53B1C">
        <w:rPr>
          <w:b/>
          <w:bCs/>
        </w:rPr>
        <w:t>Кога е положителен?</w:t>
      </w:r>
      <w:r>
        <w:rPr>
          <w:b/>
          <w:bCs/>
          <w:lang w:val="bg-BG"/>
        </w:rPr>
        <w:br/>
      </w:r>
      <w:r w:rsidRPr="00C53B1C">
        <w:t>При автоимунни хемолитични анемии, когато имунната система атакува собствените еритроцити.</w:t>
      </w:r>
    </w:p>
    <w:p w14:paraId="79B9D8FA" w14:textId="77777777" w:rsidR="00903572" w:rsidRPr="00903572" w:rsidRDefault="00903572" w:rsidP="00A71168">
      <w:pPr>
        <w:numPr>
          <w:ilvl w:val="0"/>
          <w:numId w:val="457"/>
        </w:numPr>
        <w:spacing w:after="0"/>
        <w:rPr>
          <w:b/>
          <w:bCs/>
        </w:rPr>
      </w:pPr>
      <w:r w:rsidRPr="00903572">
        <w:rPr>
          <w:b/>
          <w:bCs/>
        </w:rPr>
        <w:t>Индиректен тест на Coombs (Indirect Antiglobulin Test, IAT):</w:t>
      </w:r>
    </w:p>
    <w:p w14:paraId="69C5E0C9" w14:textId="6204C3AE" w:rsidR="00903572" w:rsidRDefault="00903572" w:rsidP="00A71168">
      <w:pPr>
        <w:numPr>
          <w:ilvl w:val="1"/>
          <w:numId w:val="457"/>
        </w:numPr>
        <w:spacing w:after="0"/>
      </w:pPr>
      <w:r w:rsidRPr="00903572">
        <w:rPr>
          <w:b/>
          <w:bCs/>
        </w:rPr>
        <w:lastRenderedPageBreak/>
        <w:t>Какво доказва?</w:t>
      </w:r>
      <w:r>
        <w:rPr>
          <w:b/>
          <w:bCs/>
          <w:lang w:val="bg-BG"/>
        </w:rPr>
        <w:br/>
      </w:r>
      <w:r>
        <w:t xml:space="preserve">Доказва наличието на </w:t>
      </w:r>
      <w:r w:rsidRPr="00903572">
        <w:rPr>
          <w:color w:val="EE0000"/>
        </w:rPr>
        <w:t>свободни антитела в серума на пациента</w:t>
      </w:r>
      <w:r>
        <w:t>, които могат да реагират с еритроцити.</w:t>
      </w:r>
    </w:p>
    <w:p w14:paraId="674D637F" w14:textId="587440EA" w:rsidR="00903572" w:rsidRDefault="00903572" w:rsidP="00A71168">
      <w:pPr>
        <w:numPr>
          <w:ilvl w:val="1"/>
          <w:numId w:val="457"/>
        </w:numPr>
        <w:spacing w:after="0"/>
      </w:pPr>
      <w:r w:rsidRPr="00903572">
        <w:rPr>
          <w:b/>
          <w:bCs/>
        </w:rPr>
        <w:t>Как се прави?</w:t>
      </w:r>
      <w:r>
        <w:rPr>
          <w:lang w:val="bg-BG"/>
        </w:rPr>
        <w:br/>
      </w:r>
      <w:r w:rsidRPr="00903572">
        <w:rPr>
          <w:color w:val="EE0000"/>
        </w:rPr>
        <w:t>Към серума на пациента се добавят нормални еритроцити (от донор), след което се прибавя Coombs реагент (анти-IgG)</w:t>
      </w:r>
      <w:r>
        <w:t>. Ако в серума има антитела срещу еритроцитите, те се свързват с тях и след добавяне на реагента настъпва аглутинация.</w:t>
      </w:r>
    </w:p>
    <w:p w14:paraId="1EEEEF3B" w14:textId="7EEB35B5" w:rsidR="00903572" w:rsidRPr="00903572" w:rsidRDefault="00903572" w:rsidP="00A71168">
      <w:pPr>
        <w:numPr>
          <w:ilvl w:val="1"/>
          <w:numId w:val="457"/>
        </w:numPr>
        <w:spacing w:after="0"/>
      </w:pPr>
      <w:r>
        <w:t>Кога е положителен?</w:t>
      </w:r>
      <w:r>
        <w:rPr>
          <w:lang w:val="bg-BG"/>
        </w:rPr>
        <w:br/>
      </w:r>
      <w:r w:rsidRPr="00903572">
        <w:rPr>
          <w:color w:val="EE0000"/>
        </w:rPr>
        <w:t>При наличие на алоантитела (напр. при кръвопреливане, бременност) или автоантитела</w:t>
      </w:r>
      <w:r>
        <w:t>.</w:t>
      </w:r>
    </w:p>
    <w:p w14:paraId="0573FFBF" w14:textId="359B11A5" w:rsidR="00903572" w:rsidRPr="00903572" w:rsidRDefault="00903572" w:rsidP="00A71168">
      <w:pPr>
        <w:numPr>
          <w:ilvl w:val="0"/>
          <w:numId w:val="457"/>
        </w:numPr>
        <w:spacing w:after="0"/>
      </w:pPr>
      <w:r w:rsidRPr="00903572">
        <w:rPr>
          <w:b/>
          <w:bCs/>
        </w:rPr>
        <w:t>Директният тест на Coombs</w:t>
      </w:r>
      <w:r w:rsidRPr="00903572">
        <w:t xml:space="preserve"> е основен за диагностика на автоимунни хемолитични анемии – доказва, че еритроцитите са покрити с антитела/комплемент.</w:t>
      </w:r>
    </w:p>
    <w:p w14:paraId="45E46079" w14:textId="0D19AD31" w:rsidR="00903572" w:rsidRPr="00F5069C" w:rsidRDefault="00903572" w:rsidP="00A71168">
      <w:pPr>
        <w:numPr>
          <w:ilvl w:val="0"/>
          <w:numId w:val="457"/>
        </w:numPr>
        <w:spacing w:after="0"/>
      </w:pPr>
      <w:r w:rsidRPr="00903572">
        <w:rPr>
          <w:b/>
          <w:bCs/>
        </w:rPr>
        <w:t>Индиректният тест на Coombs</w:t>
      </w:r>
      <w:r w:rsidRPr="00903572">
        <w:t xml:space="preserve"> се използва за скрининг на антитела преди кръвопреливане, при бременност (за откриване на антитела срещу еритроцитите на плода) и др.</w:t>
      </w:r>
    </w:p>
    <w:p w14:paraId="3034C5AF" w14:textId="77777777" w:rsidR="00416119" w:rsidRPr="00416119" w:rsidRDefault="00416119" w:rsidP="00A71168">
      <w:pPr>
        <w:numPr>
          <w:ilvl w:val="0"/>
          <w:numId w:val="457"/>
        </w:numPr>
        <w:spacing w:after="0"/>
      </w:pPr>
      <w:r w:rsidRPr="00416119">
        <w:rPr>
          <w:b/>
          <w:bCs/>
        </w:rPr>
        <w:t>Видове антитела според температурата:</w:t>
      </w:r>
    </w:p>
    <w:p w14:paraId="739095CD" w14:textId="77777777" w:rsidR="00416119" w:rsidRPr="00416119" w:rsidRDefault="00416119" w:rsidP="00A71168">
      <w:pPr>
        <w:numPr>
          <w:ilvl w:val="1"/>
          <w:numId w:val="457"/>
        </w:numPr>
        <w:spacing w:after="0"/>
      </w:pPr>
      <w:r w:rsidRPr="00416119">
        <w:rPr>
          <w:b/>
          <w:bCs/>
        </w:rPr>
        <w:t>Студови:</w:t>
      </w:r>
      <w:r w:rsidRPr="00416119">
        <w:t xml:space="preserve"> Реагират при &lt; 30°C.</w:t>
      </w:r>
    </w:p>
    <w:p w14:paraId="0CCFC167" w14:textId="77777777" w:rsidR="00416119" w:rsidRPr="00416119" w:rsidRDefault="00416119" w:rsidP="00A71168">
      <w:pPr>
        <w:numPr>
          <w:ilvl w:val="1"/>
          <w:numId w:val="457"/>
        </w:numPr>
        <w:spacing w:after="0"/>
      </w:pPr>
      <w:r w:rsidRPr="00416119">
        <w:rPr>
          <w:b/>
          <w:bCs/>
        </w:rPr>
        <w:t>Топлинни:</w:t>
      </w:r>
      <w:r w:rsidRPr="00416119">
        <w:t xml:space="preserve"> Реагират при ~37°C.</w:t>
      </w:r>
    </w:p>
    <w:p w14:paraId="193B3D80" w14:textId="77777777" w:rsidR="00416119" w:rsidRPr="00416119" w:rsidRDefault="00416119" w:rsidP="00A71168">
      <w:pPr>
        <w:numPr>
          <w:ilvl w:val="1"/>
          <w:numId w:val="457"/>
        </w:numPr>
        <w:spacing w:after="0"/>
      </w:pPr>
      <w:r w:rsidRPr="00416119">
        <w:rPr>
          <w:b/>
          <w:bCs/>
        </w:rPr>
        <w:t>Двуфазни.</w:t>
      </w:r>
    </w:p>
    <w:p w14:paraId="10B30A01" w14:textId="77777777" w:rsidR="00416119" w:rsidRPr="00416119" w:rsidRDefault="00416119" w:rsidP="00A71168">
      <w:pPr>
        <w:numPr>
          <w:ilvl w:val="0"/>
          <w:numId w:val="457"/>
        </w:numPr>
        <w:spacing w:after="0"/>
      </w:pPr>
      <w:r w:rsidRPr="00416119">
        <w:rPr>
          <w:b/>
          <w:bCs/>
        </w:rPr>
        <w:t>Автоимунни анемии, причинени от топлинни антитела:</w:t>
      </w:r>
    </w:p>
    <w:p w14:paraId="3F938C2C" w14:textId="1A44A059" w:rsidR="00416119" w:rsidRPr="00416119" w:rsidRDefault="00416119" w:rsidP="00A71168">
      <w:pPr>
        <w:numPr>
          <w:ilvl w:val="1"/>
          <w:numId w:val="457"/>
        </w:numPr>
        <w:spacing w:after="0"/>
      </w:pPr>
      <w:r w:rsidRPr="00416119">
        <w:rPr>
          <w:b/>
          <w:bCs/>
        </w:rPr>
        <w:t>Причини:</w:t>
      </w:r>
      <w:r w:rsidRPr="00416119">
        <w:t xml:space="preserve"> </w:t>
      </w:r>
      <w:r w:rsidR="007A306E">
        <w:rPr>
          <w:lang w:val="bg-BG"/>
        </w:rPr>
        <w:t>системен еритематозен лупис</w:t>
      </w:r>
      <w:r w:rsidRPr="00416119">
        <w:t xml:space="preserve"> и други колагенози, лимфоми, миелом, вирусни инфекции, неоплазми.</w:t>
      </w:r>
    </w:p>
    <w:p w14:paraId="1A755C96" w14:textId="77777777" w:rsidR="00416119" w:rsidRPr="00416119" w:rsidRDefault="00416119" w:rsidP="00A71168">
      <w:pPr>
        <w:numPr>
          <w:ilvl w:val="1"/>
          <w:numId w:val="457"/>
        </w:numPr>
        <w:spacing w:after="0"/>
      </w:pPr>
      <w:r w:rsidRPr="00416119">
        <w:rPr>
          <w:b/>
          <w:bCs/>
        </w:rPr>
        <w:t>Клиника:</w:t>
      </w:r>
      <w:r w:rsidRPr="00416119">
        <w:t xml:space="preserve"> Остри форми (интравазална хемолиза с фебрилитет, болки, олиго-анурия) или хронични форми (на тласъци, с хемолиза, хепатоспленомегалия, индиректна хипербилирубинемия).</w:t>
      </w:r>
    </w:p>
    <w:p w14:paraId="236DAFD9" w14:textId="77777777" w:rsidR="00416119" w:rsidRPr="00416119" w:rsidRDefault="00416119" w:rsidP="00A71168">
      <w:pPr>
        <w:numPr>
          <w:ilvl w:val="0"/>
          <w:numId w:val="457"/>
        </w:numPr>
        <w:spacing w:after="0"/>
      </w:pPr>
      <w:r w:rsidRPr="00416119">
        <w:rPr>
          <w:b/>
          <w:bCs/>
        </w:rPr>
        <w:t>Автоимунни анемии, причинени от студови антитела:</w:t>
      </w:r>
    </w:p>
    <w:p w14:paraId="41FFEB01" w14:textId="2C3A9ACB" w:rsidR="00416119" w:rsidRPr="00416119" w:rsidRDefault="00416119" w:rsidP="00A71168">
      <w:pPr>
        <w:numPr>
          <w:ilvl w:val="1"/>
          <w:numId w:val="457"/>
        </w:numPr>
        <w:spacing w:after="0"/>
      </w:pPr>
      <w:r w:rsidRPr="00416119">
        <w:rPr>
          <w:b/>
          <w:bCs/>
        </w:rPr>
        <w:t>Антитела:</w:t>
      </w:r>
      <w:r w:rsidRPr="00416119">
        <w:t xml:space="preserve"> анти-АВО-специфични</w:t>
      </w:r>
      <w:r w:rsidR="001D4341">
        <w:rPr>
          <w:lang w:val="bg-BG"/>
        </w:rPr>
        <w:t xml:space="preserve"> от </w:t>
      </w:r>
      <w:r w:rsidR="001D4341">
        <w:t xml:space="preserve">IgM </w:t>
      </w:r>
      <w:r w:rsidR="001D4341">
        <w:rPr>
          <w:lang w:val="bg-BG"/>
        </w:rPr>
        <w:t>клас</w:t>
      </w:r>
      <w:r w:rsidRPr="00416119">
        <w:t>.</w:t>
      </w:r>
    </w:p>
    <w:p w14:paraId="11E750AB" w14:textId="77777777" w:rsidR="00416119" w:rsidRPr="00416119" w:rsidRDefault="00416119" w:rsidP="00A71168">
      <w:pPr>
        <w:numPr>
          <w:ilvl w:val="1"/>
          <w:numId w:val="457"/>
        </w:numPr>
        <w:spacing w:after="0"/>
      </w:pPr>
      <w:r w:rsidRPr="00416119">
        <w:rPr>
          <w:b/>
          <w:bCs/>
        </w:rPr>
        <w:t>Клиника:</w:t>
      </w:r>
      <w:r w:rsidRPr="00416119">
        <w:t xml:space="preserve"> През есента и зимата се наблюдават акроцианоза, побледняване/посиняване на крайници, нос, уши, положителен синдром на Raynaud и висок титър на студово-аглутинационни антитела.</w:t>
      </w:r>
    </w:p>
    <w:p w14:paraId="15B58FD3" w14:textId="77777777" w:rsidR="00E31FDC" w:rsidRDefault="00E31FDC" w:rsidP="00706DB1">
      <w:pPr>
        <w:spacing w:after="0"/>
        <w:rPr>
          <w:lang w:val="bg-BG"/>
        </w:rPr>
      </w:pPr>
    </w:p>
    <w:p w14:paraId="65EB9FDE" w14:textId="77777777" w:rsidR="005C5107" w:rsidRDefault="005C5107" w:rsidP="00706DB1">
      <w:pPr>
        <w:spacing w:after="0"/>
        <w:rPr>
          <w:lang w:val="bg-BG"/>
        </w:rPr>
      </w:pPr>
    </w:p>
    <w:p w14:paraId="6DDA5242" w14:textId="77777777" w:rsidR="00C425FF" w:rsidRDefault="00C425FF" w:rsidP="00706DB1">
      <w:pPr>
        <w:spacing w:after="0"/>
        <w:rPr>
          <w:lang w:val="bg-BG"/>
        </w:rPr>
      </w:pPr>
    </w:p>
    <w:p w14:paraId="707C8291" w14:textId="77777777" w:rsidR="00C425FF" w:rsidRDefault="00C425FF" w:rsidP="00706DB1">
      <w:pPr>
        <w:spacing w:after="0"/>
        <w:rPr>
          <w:lang w:val="bg-BG"/>
        </w:rPr>
      </w:pPr>
      <w:r>
        <w:rPr>
          <w:lang w:val="bg-BG"/>
        </w:rPr>
        <w:br w:type="page"/>
      </w:r>
    </w:p>
    <w:p w14:paraId="223F6721" w14:textId="2F823025" w:rsidR="00E1126C" w:rsidRDefault="00E1126C" w:rsidP="00706DB1">
      <w:pPr>
        <w:suppressAutoHyphens/>
        <w:spacing w:after="0" w:line="240" w:lineRule="auto"/>
        <w:jc w:val="center"/>
        <w:rPr>
          <w:b/>
          <w:bCs/>
          <w:lang w:val="bg-BG"/>
        </w:rPr>
      </w:pPr>
      <w:r>
        <w:rPr>
          <w:b/>
          <w:bCs/>
          <w:lang w:val="bg-BG"/>
        </w:rPr>
        <w:lastRenderedPageBreak/>
        <w:t xml:space="preserve">101. </w:t>
      </w:r>
      <w:r w:rsidRPr="00E1126C">
        <w:rPr>
          <w:b/>
          <w:bCs/>
          <w:lang w:val="bg-BG"/>
        </w:rPr>
        <w:t>Полицитемии. Клинична картина, диагноза.</w:t>
      </w:r>
    </w:p>
    <w:p w14:paraId="256C6688" w14:textId="77777777" w:rsidR="006E3257" w:rsidRPr="006E3257" w:rsidRDefault="006E3257" w:rsidP="00706DB1">
      <w:pPr>
        <w:suppressAutoHyphens/>
        <w:spacing w:after="0" w:line="240" w:lineRule="auto"/>
        <w:rPr>
          <w:b/>
          <w:bCs/>
        </w:rPr>
      </w:pPr>
      <w:r w:rsidRPr="006E3257">
        <w:rPr>
          <w:b/>
          <w:bCs/>
        </w:rPr>
        <w:t>Полицитемия вера (Polycythaemia Vera)</w:t>
      </w:r>
    </w:p>
    <w:p w14:paraId="4AA63098" w14:textId="77777777" w:rsidR="006E3257" w:rsidRPr="006E3257" w:rsidRDefault="006E3257" w:rsidP="00706DB1">
      <w:pPr>
        <w:suppressAutoHyphens/>
        <w:spacing w:after="0" w:line="240" w:lineRule="auto"/>
      </w:pPr>
      <w:r w:rsidRPr="006E3257">
        <w:rPr>
          <w:b/>
          <w:bCs/>
        </w:rPr>
        <w:t>Дефиниция:</w:t>
      </w:r>
    </w:p>
    <w:p w14:paraId="64A3121B" w14:textId="77777777" w:rsidR="006E3257" w:rsidRPr="006E3257" w:rsidRDefault="006E3257" w:rsidP="00A71168">
      <w:pPr>
        <w:numPr>
          <w:ilvl w:val="0"/>
          <w:numId w:val="470"/>
        </w:numPr>
        <w:suppressAutoHyphens/>
        <w:spacing w:after="0" w:line="240" w:lineRule="auto"/>
      </w:pPr>
      <w:r w:rsidRPr="006E3257">
        <w:t>Хронично миелопролиферативно заболяване, при което доминира разрастване на еритропоезата при запазено узряване на клетките.</w:t>
      </w:r>
    </w:p>
    <w:p w14:paraId="5EFA7C4F" w14:textId="77777777" w:rsidR="006E3257" w:rsidRPr="006E3257" w:rsidRDefault="006E3257" w:rsidP="00A71168">
      <w:pPr>
        <w:numPr>
          <w:ilvl w:val="0"/>
          <w:numId w:val="470"/>
        </w:numPr>
        <w:suppressAutoHyphens/>
        <w:spacing w:after="0" w:line="240" w:lineRule="auto"/>
      </w:pPr>
      <w:r w:rsidRPr="006E3257">
        <w:t>Установява се значително повишение на броя на еритроцитите, хемоглобина и хематокрита.</w:t>
      </w:r>
    </w:p>
    <w:p w14:paraId="4A7FCF1F" w14:textId="77777777" w:rsidR="006E3257" w:rsidRPr="006E3257" w:rsidRDefault="006E3257" w:rsidP="00A71168">
      <w:pPr>
        <w:numPr>
          <w:ilvl w:val="0"/>
          <w:numId w:val="470"/>
        </w:numPr>
        <w:suppressAutoHyphens/>
        <w:spacing w:after="0" w:line="240" w:lineRule="auto"/>
      </w:pPr>
      <w:r w:rsidRPr="006E3257">
        <w:t>Миелопролиферацията много слабо засяга мегакариоцитите и гранулоцитите и липсва екстрамедуларна хемопоеза.</w:t>
      </w:r>
    </w:p>
    <w:p w14:paraId="2439ABBC" w14:textId="77777777" w:rsidR="006E3257" w:rsidRPr="006E3257" w:rsidRDefault="006E3257" w:rsidP="00706DB1">
      <w:pPr>
        <w:suppressAutoHyphens/>
        <w:spacing w:after="0" w:line="240" w:lineRule="auto"/>
      </w:pPr>
      <w:r w:rsidRPr="006E3257">
        <w:rPr>
          <w:b/>
          <w:bCs/>
        </w:rPr>
        <w:t>Клиника (общ преглед):</w:t>
      </w:r>
    </w:p>
    <w:p w14:paraId="537E0C1C" w14:textId="77777777" w:rsidR="006E3257" w:rsidRPr="006E3257" w:rsidRDefault="006E3257" w:rsidP="00A71168">
      <w:pPr>
        <w:numPr>
          <w:ilvl w:val="0"/>
          <w:numId w:val="471"/>
        </w:numPr>
        <w:suppressAutoHyphens/>
        <w:spacing w:after="0" w:line="240" w:lineRule="auto"/>
      </w:pPr>
      <w:r w:rsidRPr="006E3257">
        <w:t>Силно зачервяване на лицето, лигавиците и крайниците.</w:t>
      </w:r>
    </w:p>
    <w:p w14:paraId="25A36C95" w14:textId="77777777" w:rsidR="006E3257" w:rsidRPr="006E3257" w:rsidRDefault="006E3257" w:rsidP="00A71168">
      <w:pPr>
        <w:numPr>
          <w:ilvl w:val="0"/>
          <w:numId w:val="471"/>
        </w:numPr>
        <w:suppressAutoHyphens/>
        <w:spacing w:after="0" w:line="240" w:lineRule="auto"/>
      </w:pPr>
      <w:r w:rsidRPr="006E3257">
        <w:t>Лека спленомегалия.</w:t>
      </w:r>
    </w:p>
    <w:p w14:paraId="098964E0" w14:textId="77777777" w:rsidR="006E3257" w:rsidRPr="006E3257" w:rsidRDefault="006E3257" w:rsidP="00A71168">
      <w:pPr>
        <w:numPr>
          <w:ilvl w:val="0"/>
          <w:numId w:val="471"/>
        </w:numPr>
        <w:suppressAutoHyphens/>
        <w:spacing w:after="0" w:line="240" w:lineRule="auto"/>
      </w:pPr>
      <w:r w:rsidRPr="006E3257">
        <w:t>При част от болните – артериална хипертония.</w:t>
      </w:r>
    </w:p>
    <w:p w14:paraId="76EFA98F" w14:textId="77777777" w:rsidR="006E3257" w:rsidRPr="006E3257" w:rsidRDefault="006E3257" w:rsidP="00A71168">
      <w:pPr>
        <w:numPr>
          <w:ilvl w:val="0"/>
          <w:numId w:val="471"/>
        </w:numPr>
        <w:suppressAutoHyphens/>
        <w:spacing w:after="0" w:line="240" w:lineRule="auto"/>
      </w:pPr>
      <w:r w:rsidRPr="006E3257">
        <w:t>Повишени еритроцити, хемоглобин, хематокрит; забавена СУЕ.</w:t>
      </w:r>
    </w:p>
    <w:p w14:paraId="6348B807" w14:textId="77777777" w:rsidR="006E3257" w:rsidRPr="006E3257" w:rsidRDefault="006E3257" w:rsidP="00A71168">
      <w:pPr>
        <w:numPr>
          <w:ilvl w:val="0"/>
          <w:numId w:val="471"/>
        </w:numPr>
        <w:suppressAutoHyphens/>
        <w:spacing w:after="0" w:line="240" w:lineRule="auto"/>
      </w:pPr>
      <w:r w:rsidRPr="006E3257">
        <w:t>Тромбозите или хеморагиите са главните усложнения.</w:t>
      </w:r>
    </w:p>
    <w:p w14:paraId="77C8BFBA" w14:textId="77777777" w:rsidR="006E3257" w:rsidRPr="006E3257" w:rsidRDefault="006E3257" w:rsidP="00706DB1">
      <w:pPr>
        <w:suppressAutoHyphens/>
        <w:spacing w:after="0" w:line="240" w:lineRule="auto"/>
      </w:pPr>
      <w:r w:rsidRPr="006E3257">
        <w:rPr>
          <w:b/>
          <w:bCs/>
        </w:rPr>
        <w:t>Етиология:</w:t>
      </w:r>
    </w:p>
    <w:p w14:paraId="6B7044F1" w14:textId="77777777" w:rsidR="006E3257" w:rsidRPr="006E3257" w:rsidRDefault="006E3257" w:rsidP="00A71168">
      <w:pPr>
        <w:numPr>
          <w:ilvl w:val="0"/>
          <w:numId w:val="472"/>
        </w:numPr>
        <w:suppressAutoHyphens/>
        <w:spacing w:after="0" w:line="240" w:lineRule="auto"/>
      </w:pPr>
      <w:r w:rsidRPr="006E3257">
        <w:t>Неизвестна.</w:t>
      </w:r>
    </w:p>
    <w:p w14:paraId="4D11D3DA" w14:textId="77777777" w:rsidR="006E3257" w:rsidRPr="006E3257" w:rsidRDefault="006E3257" w:rsidP="00706DB1">
      <w:pPr>
        <w:suppressAutoHyphens/>
        <w:spacing w:after="0" w:line="240" w:lineRule="auto"/>
      </w:pPr>
      <w:r w:rsidRPr="006E3257">
        <w:rPr>
          <w:b/>
          <w:bCs/>
        </w:rPr>
        <w:t>Патогенеза:</w:t>
      </w:r>
    </w:p>
    <w:p w14:paraId="3FF9273D" w14:textId="77777777" w:rsidR="006E3257" w:rsidRPr="006E3257" w:rsidRDefault="006E3257" w:rsidP="00A71168">
      <w:pPr>
        <w:numPr>
          <w:ilvl w:val="0"/>
          <w:numId w:val="473"/>
        </w:numPr>
        <w:suppressAutoHyphens/>
        <w:spacing w:after="0" w:line="240" w:lineRule="auto"/>
      </w:pPr>
      <w:r w:rsidRPr="006E3257">
        <w:t>Заболяването засяга еритропоетичните стволови клетки, които са силно чувствителни към еритропоетин.</w:t>
      </w:r>
    </w:p>
    <w:p w14:paraId="54632F38" w14:textId="77777777" w:rsidR="006E3257" w:rsidRPr="006E3257" w:rsidRDefault="006E3257" w:rsidP="00A71168">
      <w:pPr>
        <w:numPr>
          <w:ilvl w:val="0"/>
          <w:numId w:val="473"/>
        </w:numPr>
        <w:suppressAutoHyphens/>
        <w:spacing w:after="0" w:line="240" w:lineRule="auto"/>
      </w:pPr>
      <w:r w:rsidRPr="006E3257">
        <w:t>Представлява клонална болест с ниска степен на малигненост.</w:t>
      </w:r>
    </w:p>
    <w:p w14:paraId="7C174BEF" w14:textId="77777777" w:rsidR="006E3257" w:rsidRPr="006E3257" w:rsidRDefault="006E3257" w:rsidP="00A71168">
      <w:pPr>
        <w:numPr>
          <w:ilvl w:val="0"/>
          <w:numId w:val="473"/>
        </w:numPr>
        <w:suppressAutoHyphens/>
        <w:spacing w:after="0" w:line="240" w:lineRule="auto"/>
      </w:pPr>
      <w:r w:rsidRPr="006E3257">
        <w:t>Увеличени са общият обем на кръвта и кръвният вискозитет.</w:t>
      </w:r>
    </w:p>
    <w:p w14:paraId="24C912CD" w14:textId="77777777" w:rsidR="006E3257" w:rsidRPr="00652A2F" w:rsidRDefault="006E3257" w:rsidP="00A71168">
      <w:pPr>
        <w:numPr>
          <w:ilvl w:val="0"/>
          <w:numId w:val="473"/>
        </w:numPr>
        <w:suppressAutoHyphens/>
        <w:spacing w:after="0" w:line="240" w:lineRule="auto"/>
        <w:rPr>
          <w:highlight w:val="darkCyan"/>
        </w:rPr>
      </w:pPr>
      <w:r w:rsidRPr="00652A2F">
        <w:rPr>
          <w:highlight w:val="darkCyan"/>
        </w:rPr>
        <w:t>Кръвният ток е забавен, което уврежда микроциркулацията и води до тъканна исхемия.</w:t>
      </w:r>
    </w:p>
    <w:p w14:paraId="50E3096E" w14:textId="77777777" w:rsidR="006E3257" w:rsidRPr="006E3257" w:rsidRDefault="006E3257" w:rsidP="00706DB1">
      <w:pPr>
        <w:suppressAutoHyphens/>
        <w:spacing w:after="0" w:line="240" w:lineRule="auto"/>
      </w:pPr>
      <w:r w:rsidRPr="006E3257">
        <w:rPr>
          <w:b/>
          <w:bCs/>
        </w:rPr>
        <w:t>Клинична картина:</w:t>
      </w:r>
    </w:p>
    <w:p w14:paraId="30ED9B53" w14:textId="77777777" w:rsidR="006E3257" w:rsidRPr="006E3257" w:rsidRDefault="006E3257" w:rsidP="00A71168">
      <w:pPr>
        <w:numPr>
          <w:ilvl w:val="0"/>
          <w:numId w:val="474"/>
        </w:numPr>
        <w:suppressAutoHyphens/>
        <w:spacing w:after="0" w:line="240" w:lineRule="auto"/>
      </w:pPr>
      <w:r w:rsidRPr="006E3257">
        <w:rPr>
          <w:b/>
          <w:bCs/>
        </w:rPr>
        <w:t>Субективни оплаквания (свързани с хипоксията):</w:t>
      </w:r>
    </w:p>
    <w:p w14:paraId="266C9B3E" w14:textId="77777777" w:rsidR="006E3257" w:rsidRPr="006E3257" w:rsidRDefault="006E3257" w:rsidP="00A71168">
      <w:pPr>
        <w:numPr>
          <w:ilvl w:val="1"/>
          <w:numId w:val="474"/>
        </w:numPr>
        <w:suppressAutoHyphens/>
        <w:spacing w:after="0" w:line="240" w:lineRule="auto"/>
      </w:pPr>
      <w:r w:rsidRPr="006E3257">
        <w:t>Виене на свят, притъмняване пред очите, влошено зрение.</w:t>
      </w:r>
    </w:p>
    <w:p w14:paraId="2F8C5611" w14:textId="77777777" w:rsidR="006E3257" w:rsidRPr="006E3257" w:rsidRDefault="006E3257" w:rsidP="00A71168">
      <w:pPr>
        <w:numPr>
          <w:ilvl w:val="1"/>
          <w:numId w:val="474"/>
        </w:numPr>
        <w:suppressAutoHyphens/>
        <w:spacing w:after="0" w:line="240" w:lineRule="auto"/>
      </w:pPr>
      <w:r w:rsidRPr="006E3257">
        <w:t>Главоболие, шум в ушите.</w:t>
      </w:r>
    </w:p>
    <w:p w14:paraId="35CE9B06" w14:textId="77777777" w:rsidR="006E3257" w:rsidRPr="006E3257" w:rsidRDefault="006E3257" w:rsidP="00A71168">
      <w:pPr>
        <w:numPr>
          <w:ilvl w:val="1"/>
          <w:numId w:val="474"/>
        </w:numPr>
        <w:suppressAutoHyphens/>
        <w:spacing w:after="0" w:line="240" w:lineRule="auto"/>
      </w:pPr>
      <w:r w:rsidRPr="006E3257">
        <w:t>Стенокардия, абдоминални болки.</w:t>
      </w:r>
    </w:p>
    <w:p w14:paraId="521E0EA5" w14:textId="77777777" w:rsidR="006E3257" w:rsidRPr="006E3257" w:rsidRDefault="006E3257" w:rsidP="00A71168">
      <w:pPr>
        <w:numPr>
          <w:ilvl w:val="1"/>
          <w:numId w:val="474"/>
        </w:numPr>
        <w:suppressAutoHyphens/>
        <w:spacing w:after="0" w:line="240" w:lineRule="auto"/>
      </w:pPr>
      <w:r w:rsidRPr="006E3257">
        <w:t>Сърбеж по кожата.</w:t>
      </w:r>
    </w:p>
    <w:p w14:paraId="6624A522" w14:textId="77777777" w:rsidR="006E3257" w:rsidRPr="006E3257" w:rsidRDefault="006E3257" w:rsidP="00A71168">
      <w:pPr>
        <w:numPr>
          <w:ilvl w:val="0"/>
          <w:numId w:val="474"/>
        </w:numPr>
        <w:suppressAutoHyphens/>
        <w:spacing w:after="0" w:line="240" w:lineRule="auto"/>
      </w:pPr>
      <w:r w:rsidRPr="006E3257">
        <w:rPr>
          <w:b/>
          <w:bCs/>
        </w:rPr>
        <w:t>Обективно:</w:t>
      </w:r>
    </w:p>
    <w:p w14:paraId="26DFF759" w14:textId="77777777" w:rsidR="006E3257" w:rsidRPr="006E3257" w:rsidRDefault="006E3257" w:rsidP="00A71168">
      <w:pPr>
        <w:numPr>
          <w:ilvl w:val="1"/>
          <w:numId w:val="474"/>
        </w:numPr>
        <w:suppressAutoHyphens/>
        <w:spacing w:after="0" w:line="240" w:lineRule="auto"/>
      </w:pPr>
      <w:r w:rsidRPr="006E3257">
        <w:rPr>
          <w:b/>
          <w:bCs/>
        </w:rPr>
        <w:t>Лице:</w:t>
      </w:r>
      <w:r w:rsidRPr="006E3257">
        <w:t xml:space="preserve"> Силно зачервено, плеторично.</w:t>
      </w:r>
    </w:p>
    <w:p w14:paraId="7920DDAE" w14:textId="77777777" w:rsidR="006E3257" w:rsidRPr="006E3257" w:rsidRDefault="006E3257" w:rsidP="00A71168">
      <w:pPr>
        <w:numPr>
          <w:ilvl w:val="1"/>
          <w:numId w:val="474"/>
        </w:numPr>
        <w:suppressAutoHyphens/>
        <w:spacing w:after="0" w:line="240" w:lineRule="auto"/>
      </w:pPr>
      <w:r w:rsidRPr="006E3257">
        <w:rPr>
          <w:b/>
          <w:bCs/>
        </w:rPr>
        <w:t>Лигавици:</w:t>
      </w:r>
      <w:r w:rsidRPr="006E3257">
        <w:t xml:space="preserve"> Мекото и твърдо небце, както и конюнктивите, са силно зачервени.</w:t>
      </w:r>
    </w:p>
    <w:p w14:paraId="7CE55FEE" w14:textId="77777777" w:rsidR="006E3257" w:rsidRPr="006E3257" w:rsidRDefault="006E3257" w:rsidP="00A71168">
      <w:pPr>
        <w:numPr>
          <w:ilvl w:val="1"/>
          <w:numId w:val="474"/>
        </w:numPr>
        <w:suppressAutoHyphens/>
        <w:spacing w:after="0" w:line="240" w:lineRule="auto"/>
      </w:pPr>
      <w:r w:rsidRPr="006E3257">
        <w:rPr>
          <w:b/>
          <w:bCs/>
        </w:rPr>
        <w:t>Крайници:</w:t>
      </w:r>
      <w:r w:rsidRPr="006E3257">
        <w:t xml:space="preserve"> Зачервени, обикновено с акроцианоза.</w:t>
      </w:r>
    </w:p>
    <w:p w14:paraId="069E3A41" w14:textId="77777777" w:rsidR="006E3257" w:rsidRPr="006E3257" w:rsidRDefault="006E3257" w:rsidP="00A71168">
      <w:pPr>
        <w:numPr>
          <w:ilvl w:val="1"/>
          <w:numId w:val="474"/>
        </w:numPr>
        <w:suppressAutoHyphens/>
        <w:spacing w:after="0" w:line="240" w:lineRule="auto"/>
      </w:pPr>
      <w:r w:rsidRPr="006E3257">
        <w:rPr>
          <w:b/>
          <w:bCs/>
        </w:rPr>
        <w:t>Спленомегалия:</w:t>
      </w:r>
      <w:r w:rsidRPr="006E3257">
        <w:t xml:space="preserve"> Лека.</w:t>
      </w:r>
    </w:p>
    <w:p w14:paraId="7F2D8EC6" w14:textId="77777777" w:rsidR="006E3257" w:rsidRPr="006E3257" w:rsidRDefault="006E3257" w:rsidP="00A71168">
      <w:pPr>
        <w:numPr>
          <w:ilvl w:val="1"/>
          <w:numId w:val="474"/>
        </w:numPr>
        <w:suppressAutoHyphens/>
        <w:spacing w:after="0" w:line="240" w:lineRule="auto"/>
      </w:pPr>
      <w:r w:rsidRPr="006E3257">
        <w:rPr>
          <w:b/>
          <w:bCs/>
        </w:rPr>
        <w:t>Артериална хипертония:</w:t>
      </w:r>
      <w:r w:rsidRPr="006E3257">
        <w:t xml:space="preserve"> При половината от болните (форма на Vaquez).</w:t>
      </w:r>
    </w:p>
    <w:p w14:paraId="11CB46DB" w14:textId="77777777" w:rsidR="006E3257" w:rsidRPr="006E3257" w:rsidRDefault="006E3257" w:rsidP="00706DB1">
      <w:pPr>
        <w:suppressAutoHyphens/>
        <w:spacing w:after="0" w:line="240" w:lineRule="auto"/>
      </w:pPr>
      <w:r w:rsidRPr="006E3257">
        <w:rPr>
          <w:b/>
          <w:bCs/>
        </w:rPr>
        <w:t>Изследвания:</w:t>
      </w:r>
    </w:p>
    <w:p w14:paraId="3E69FC07" w14:textId="77777777" w:rsidR="006E3257" w:rsidRPr="006E3257" w:rsidRDefault="006E3257" w:rsidP="00A71168">
      <w:pPr>
        <w:numPr>
          <w:ilvl w:val="0"/>
          <w:numId w:val="475"/>
        </w:numPr>
        <w:suppressAutoHyphens/>
        <w:spacing w:after="0" w:line="240" w:lineRule="auto"/>
      </w:pPr>
      <w:r w:rsidRPr="006E3257">
        <w:rPr>
          <w:b/>
          <w:bCs/>
        </w:rPr>
        <w:t>Периферна кръв:</w:t>
      </w:r>
    </w:p>
    <w:p w14:paraId="02F6626D" w14:textId="77777777" w:rsidR="006E3257" w:rsidRPr="006E3257" w:rsidRDefault="006E3257" w:rsidP="00A71168">
      <w:pPr>
        <w:numPr>
          <w:ilvl w:val="1"/>
          <w:numId w:val="475"/>
        </w:numPr>
        <w:suppressAutoHyphens/>
        <w:spacing w:after="0" w:line="240" w:lineRule="auto"/>
      </w:pPr>
      <w:r w:rsidRPr="006E3257">
        <w:rPr>
          <w:b/>
          <w:bCs/>
        </w:rPr>
        <w:t>Еритроцити:</w:t>
      </w:r>
      <w:r w:rsidRPr="006E3257">
        <w:t xml:space="preserve"> Повишени над 6x10¹²/L.</w:t>
      </w:r>
    </w:p>
    <w:p w14:paraId="412AA6D2" w14:textId="77777777" w:rsidR="006E3257" w:rsidRPr="006E3257" w:rsidRDefault="006E3257" w:rsidP="00A71168">
      <w:pPr>
        <w:numPr>
          <w:ilvl w:val="1"/>
          <w:numId w:val="475"/>
        </w:numPr>
        <w:suppressAutoHyphens/>
        <w:spacing w:after="0" w:line="240" w:lineRule="auto"/>
      </w:pPr>
      <w:r w:rsidRPr="006E3257">
        <w:rPr>
          <w:b/>
          <w:bCs/>
        </w:rPr>
        <w:t>Хемоглобин:</w:t>
      </w:r>
      <w:r w:rsidRPr="006E3257">
        <w:t xml:space="preserve"> Повишен над 180 g/l.</w:t>
      </w:r>
    </w:p>
    <w:p w14:paraId="1C4E9B1D" w14:textId="77777777" w:rsidR="006E3257" w:rsidRPr="006E3257" w:rsidRDefault="006E3257" w:rsidP="00A71168">
      <w:pPr>
        <w:numPr>
          <w:ilvl w:val="1"/>
          <w:numId w:val="475"/>
        </w:numPr>
        <w:suppressAutoHyphens/>
        <w:spacing w:after="0" w:line="240" w:lineRule="auto"/>
      </w:pPr>
      <w:r w:rsidRPr="006E3257">
        <w:rPr>
          <w:b/>
          <w:bCs/>
        </w:rPr>
        <w:t>Хематокрит:</w:t>
      </w:r>
      <w:r w:rsidRPr="006E3257">
        <w:t xml:space="preserve"> Повишен.</w:t>
      </w:r>
    </w:p>
    <w:p w14:paraId="0EA16355" w14:textId="77777777" w:rsidR="006E3257" w:rsidRPr="006E3257" w:rsidRDefault="006E3257" w:rsidP="00A71168">
      <w:pPr>
        <w:numPr>
          <w:ilvl w:val="1"/>
          <w:numId w:val="475"/>
        </w:numPr>
        <w:suppressAutoHyphens/>
        <w:spacing w:after="0" w:line="240" w:lineRule="auto"/>
      </w:pPr>
      <w:r w:rsidRPr="006E3257">
        <w:rPr>
          <w:b/>
          <w:bCs/>
        </w:rPr>
        <w:t>СУЕ:</w:t>
      </w:r>
      <w:r w:rsidRPr="006E3257">
        <w:t xml:space="preserve"> Силно забавена (1-2 mm).</w:t>
      </w:r>
    </w:p>
    <w:p w14:paraId="606C6568" w14:textId="77777777" w:rsidR="006E3257" w:rsidRPr="006E3257" w:rsidRDefault="006E3257" w:rsidP="00A71168">
      <w:pPr>
        <w:numPr>
          <w:ilvl w:val="1"/>
          <w:numId w:val="475"/>
        </w:numPr>
        <w:suppressAutoHyphens/>
        <w:spacing w:after="0" w:line="240" w:lineRule="auto"/>
      </w:pPr>
      <w:r w:rsidRPr="006E3257">
        <w:rPr>
          <w:b/>
          <w:bCs/>
        </w:rPr>
        <w:t>Други:</w:t>
      </w:r>
      <w:r w:rsidRPr="006E3257">
        <w:t xml:space="preserve"> Тенденция към овалоцитоза, добър хемоглобинов пълнеж, левкоцитоза с леко олевяване, тромбоцитоза.</w:t>
      </w:r>
    </w:p>
    <w:p w14:paraId="397B2318" w14:textId="77777777" w:rsidR="006E3257" w:rsidRPr="006E3257" w:rsidRDefault="006E3257" w:rsidP="00A71168">
      <w:pPr>
        <w:numPr>
          <w:ilvl w:val="0"/>
          <w:numId w:val="475"/>
        </w:numPr>
        <w:suppressAutoHyphens/>
        <w:spacing w:after="0" w:line="240" w:lineRule="auto"/>
      </w:pPr>
      <w:r w:rsidRPr="006E3257">
        <w:rPr>
          <w:b/>
          <w:bCs/>
        </w:rPr>
        <w:t>Костен мозък:</w:t>
      </w:r>
    </w:p>
    <w:p w14:paraId="43FE212A" w14:textId="77777777" w:rsidR="006E3257" w:rsidRPr="006E3257" w:rsidRDefault="006E3257" w:rsidP="00A71168">
      <w:pPr>
        <w:numPr>
          <w:ilvl w:val="1"/>
          <w:numId w:val="475"/>
        </w:numPr>
        <w:suppressAutoHyphens/>
        <w:spacing w:after="0" w:line="240" w:lineRule="auto"/>
      </w:pPr>
      <w:r w:rsidRPr="006E3257">
        <w:t>Повишена еритробластна популация, но също са повишени гранулоцитите и мегакариоцитите.</w:t>
      </w:r>
    </w:p>
    <w:p w14:paraId="074B331C" w14:textId="77777777" w:rsidR="006E3257" w:rsidRPr="006E3257" w:rsidRDefault="006E3257" w:rsidP="00706DB1">
      <w:pPr>
        <w:suppressAutoHyphens/>
        <w:spacing w:after="0" w:line="240" w:lineRule="auto"/>
      </w:pPr>
      <w:r w:rsidRPr="006E3257">
        <w:rPr>
          <w:b/>
          <w:bCs/>
        </w:rPr>
        <w:t>Усложнения:</w:t>
      </w:r>
    </w:p>
    <w:p w14:paraId="6AF46D65" w14:textId="77777777" w:rsidR="006E3257" w:rsidRPr="006E3257" w:rsidRDefault="006E3257" w:rsidP="00A71168">
      <w:pPr>
        <w:numPr>
          <w:ilvl w:val="0"/>
          <w:numId w:val="476"/>
        </w:numPr>
        <w:suppressAutoHyphens/>
        <w:spacing w:after="0" w:line="240" w:lineRule="auto"/>
      </w:pPr>
      <w:r w:rsidRPr="006E3257">
        <w:rPr>
          <w:b/>
          <w:bCs/>
        </w:rPr>
        <w:t>Тромбоемболични усложнения:</w:t>
      </w:r>
      <w:r w:rsidRPr="006E3257">
        <w:t xml:space="preserve"> Инфаркти, мезентериална тромбоза.</w:t>
      </w:r>
    </w:p>
    <w:p w14:paraId="3E15ACAF" w14:textId="77777777" w:rsidR="006E3257" w:rsidRPr="006E3257" w:rsidRDefault="006E3257" w:rsidP="00A71168">
      <w:pPr>
        <w:numPr>
          <w:ilvl w:val="0"/>
          <w:numId w:val="476"/>
        </w:numPr>
        <w:suppressAutoHyphens/>
        <w:spacing w:after="0" w:line="240" w:lineRule="auto"/>
      </w:pPr>
      <w:r w:rsidRPr="006E3257">
        <w:rPr>
          <w:b/>
          <w:bCs/>
        </w:rPr>
        <w:t>Хеморагична диатеза:</w:t>
      </w:r>
      <w:r w:rsidRPr="006E3257">
        <w:t xml:space="preserve"> Поради непълноценност на тромбоцитите.</w:t>
      </w:r>
    </w:p>
    <w:p w14:paraId="608E8C1D" w14:textId="77777777" w:rsidR="006E3257" w:rsidRPr="006E3257" w:rsidRDefault="006E3257" w:rsidP="00A71168">
      <w:pPr>
        <w:numPr>
          <w:ilvl w:val="0"/>
          <w:numId w:val="476"/>
        </w:numPr>
        <w:suppressAutoHyphens/>
        <w:spacing w:after="0" w:line="240" w:lineRule="auto"/>
      </w:pPr>
      <w:r w:rsidRPr="006E3257">
        <w:rPr>
          <w:b/>
          <w:bCs/>
        </w:rPr>
        <w:t>Хипертонично сърце.</w:t>
      </w:r>
    </w:p>
    <w:p w14:paraId="57A22CDE" w14:textId="77777777" w:rsidR="006E3257" w:rsidRPr="006E3257" w:rsidRDefault="006E3257" w:rsidP="00A71168">
      <w:pPr>
        <w:numPr>
          <w:ilvl w:val="0"/>
          <w:numId w:val="476"/>
        </w:numPr>
        <w:suppressAutoHyphens/>
        <w:spacing w:after="0" w:line="240" w:lineRule="auto"/>
      </w:pPr>
      <w:r w:rsidRPr="006E3257">
        <w:rPr>
          <w:b/>
          <w:bCs/>
        </w:rPr>
        <w:lastRenderedPageBreak/>
        <w:t>Развитие на левкоза или остеомиелофиброза.</w:t>
      </w:r>
    </w:p>
    <w:p w14:paraId="03A035EA" w14:textId="77777777" w:rsidR="006E3257" w:rsidRPr="006E3257" w:rsidRDefault="006E3257" w:rsidP="00706DB1">
      <w:pPr>
        <w:suppressAutoHyphens/>
        <w:spacing w:after="0" w:line="240" w:lineRule="auto"/>
      </w:pPr>
      <w:r w:rsidRPr="006E3257">
        <w:rPr>
          <w:b/>
          <w:bCs/>
        </w:rPr>
        <w:t>Прогноза:</w:t>
      </w:r>
    </w:p>
    <w:p w14:paraId="34410FC0" w14:textId="77777777" w:rsidR="006E3257" w:rsidRPr="006E3257" w:rsidRDefault="006E3257" w:rsidP="00A71168">
      <w:pPr>
        <w:numPr>
          <w:ilvl w:val="0"/>
          <w:numId w:val="477"/>
        </w:numPr>
        <w:suppressAutoHyphens/>
        <w:spacing w:after="0" w:line="240" w:lineRule="auto"/>
      </w:pPr>
      <w:r w:rsidRPr="006E3257">
        <w:t>Доброкачествена хемопатия, болните могат да преживеят десетилетие и повече.</w:t>
      </w:r>
    </w:p>
    <w:p w14:paraId="3F060600" w14:textId="77777777" w:rsidR="006E3257" w:rsidRPr="006E3257" w:rsidRDefault="006E3257" w:rsidP="00A71168">
      <w:pPr>
        <w:numPr>
          <w:ilvl w:val="0"/>
          <w:numId w:val="477"/>
        </w:numPr>
        <w:suppressAutoHyphens/>
        <w:spacing w:after="0" w:line="240" w:lineRule="auto"/>
      </w:pPr>
      <w:r w:rsidRPr="006E3257">
        <w:t>Прогнозата се влошава сериозно от настъпването на усложнения.</w:t>
      </w:r>
    </w:p>
    <w:p w14:paraId="6577A7D2" w14:textId="77777777" w:rsidR="00E1126C" w:rsidRDefault="00E1126C" w:rsidP="00706DB1">
      <w:pPr>
        <w:suppressAutoHyphens/>
        <w:spacing w:after="0" w:line="240" w:lineRule="auto"/>
        <w:rPr>
          <w:lang w:val="bg-BG"/>
        </w:rPr>
      </w:pPr>
    </w:p>
    <w:p w14:paraId="476A9787" w14:textId="77777777" w:rsidR="006E3257" w:rsidRDefault="006E3257" w:rsidP="00706DB1">
      <w:pPr>
        <w:suppressAutoHyphens/>
        <w:spacing w:after="0" w:line="240" w:lineRule="auto"/>
        <w:rPr>
          <w:lang w:val="bg-BG"/>
        </w:rPr>
      </w:pPr>
    </w:p>
    <w:p w14:paraId="4CB27EA2" w14:textId="77777777" w:rsidR="006E3257" w:rsidRDefault="006E3257" w:rsidP="00706DB1">
      <w:pPr>
        <w:suppressAutoHyphens/>
        <w:spacing w:after="0" w:line="240" w:lineRule="auto"/>
        <w:rPr>
          <w:lang w:val="bg-BG"/>
        </w:rPr>
      </w:pPr>
    </w:p>
    <w:p w14:paraId="7EB98180" w14:textId="2DAA0004" w:rsidR="006E3257" w:rsidRDefault="006E3257" w:rsidP="00706DB1">
      <w:pPr>
        <w:spacing w:after="0"/>
        <w:rPr>
          <w:lang w:val="bg-BG"/>
        </w:rPr>
      </w:pPr>
      <w:r>
        <w:rPr>
          <w:lang w:val="bg-BG"/>
        </w:rPr>
        <w:br w:type="page"/>
      </w:r>
    </w:p>
    <w:p w14:paraId="270D6D8E" w14:textId="7EF346E7" w:rsidR="00BA41D8" w:rsidRDefault="00BA41D8" w:rsidP="00706DB1">
      <w:pPr>
        <w:suppressAutoHyphens/>
        <w:spacing w:after="0" w:line="240" w:lineRule="auto"/>
        <w:jc w:val="center"/>
        <w:rPr>
          <w:b/>
          <w:bCs/>
          <w:lang w:val="bg-BG"/>
        </w:rPr>
      </w:pPr>
      <w:r w:rsidRPr="00BA41D8">
        <w:rPr>
          <w:b/>
          <w:bCs/>
          <w:lang w:val="bg-BG"/>
        </w:rPr>
        <w:lastRenderedPageBreak/>
        <w:t>102. Остра левкемия - етиология, патогенеза, клинична картина, форми, диагноза.</w:t>
      </w:r>
    </w:p>
    <w:p w14:paraId="233CD441" w14:textId="77777777" w:rsidR="00C0309F" w:rsidRPr="00C0309F" w:rsidRDefault="00C0309F" w:rsidP="00706DB1">
      <w:pPr>
        <w:suppressAutoHyphens/>
        <w:spacing w:after="0" w:line="240" w:lineRule="auto"/>
        <w:rPr>
          <w:b/>
          <w:bCs/>
        </w:rPr>
      </w:pPr>
      <w:r w:rsidRPr="00C0309F">
        <w:rPr>
          <w:b/>
          <w:bCs/>
        </w:rPr>
        <w:t>Остра левкоза, Остра левкемия, Остра бластна левкемия (Leucosis Blastica, Leucaemia Acuta, Leucaemia Blastica Acuta)</w:t>
      </w:r>
    </w:p>
    <w:p w14:paraId="6FA79335" w14:textId="77777777" w:rsidR="00C0309F" w:rsidRPr="00C0309F" w:rsidRDefault="00C0309F" w:rsidP="00706DB1">
      <w:pPr>
        <w:suppressAutoHyphens/>
        <w:spacing w:after="0" w:line="240" w:lineRule="auto"/>
      </w:pPr>
      <w:r w:rsidRPr="00C0309F">
        <w:rPr>
          <w:b/>
          <w:bCs/>
        </w:rPr>
        <w:t>Дефиниция:</w:t>
      </w:r>
    </w:p>
    <w:p w14:paraId="0AC7510B" w14:textId="77777777" w:rsidR="00C0309F" w:rsidRPr="00C0309F" w:rsidRDefault="00C0309F" w:rsidP="00A71168">
      <w:pPr>
        <w:numPr>
          <w:ilvl w:val="0"/>
          <w:numId w:val="478"/>
        </w:numPr>
        <w:suppressAutoHyphens/>
        <w:spacing w:after="0" w:line="240" w:lineRule="auto"/>
      </w:pPr>
      <w:r w:rsidRPr="00C0309F">
        <w:t xml:space="preserve">Злокачествено заболяване на хемопоезата, при което абнормно </w:t>
      </w:r>
      <w:r w:rsidRPr="00C0309F">
        <w:rPr>
          <w:color w:val="EE0000"/>
        </w:rPr>
        <w:t>пролиферирали бластни клетки (паралевкобласти) инфилтрират костния мозък, други органи и тъкани и навлизат в периферната кръв</w:t>
      </w:r>
      <w:r w:rsidRPr="00C0309F">
        <w:t>.</w:t>
      </w:r>
    </w:p>
    <w:p w14:paraId="1B7CBEFB" w14:textId="567A8619" w:rsidR="00C0309F" w:rsidRPr="00C0309F" w:rsidRDefault="00C0309F" w:rsidP="00A71168">
      <w:pPr>
        <w:numPr>
          <w:ilvl w:val="0"/>
          <w:numId w:val="478"/>
        </w:numPr>
        <w:suppressAutoHyphens/>
        <w:spacing w:after="0" w:line="240" w:lineRule="auto"/>
      </w:pPr>
      <w:r w:rsidRPr="00C0309F">
        <w:t>Различават се остра миелобластна и остра лимфобластна левкемия.</w:t>
      </w:r>
      <w:r w:rsidR="00982815">
        <w:br/>
      </w:r>
    </w:p>
    <w:p w14:paraId="1BB76E90" w14:textId="77777777" w:rsidR="00C0309F" w:rsidRPr="00C0309F" w:rsidRDefault="00C0309F" w:rsidP="00706DB1">
      <w:pPr>
        <w:suppressAutoHyphens/>
        <w:spacing w:after="0" w:line="240" w:lineRule="auto"/>
      </w:pPr>
      <w:r w:rsidRPr="00C0309F">
        <w:rPr>
          <w:b/>
          <w:bCs/>
        </w:rPr>
        <w:t>Клиника (общ преглед):</w:t>
      </w:r>
    </w:p>
    <w:p w14:paraId="671959CF" w14:textId="77777777" w:rsidR="00C0309F" w:rsidRPr="00C0309F" w:rsidRDefault="00C0309F" w:rsidP="00A71168">
      <w:pPr>
        <w:numPr>
          <w:ilvl w:val="0"/>
          <w:numId w:val="479"/>
        </w:numPr>
        <w:suppressAutoHyphens/>
        <w:spacing w:after="0" w:line="240" w:lineRule="auto"/>
      </w:pPr>
      <w:r w:rsidRPr="00C0309F">
        <w:t>Характеризира се с общи симптоми (фебрилитет, разбитост), инфекциозни усложнения, хеморагичен синдром, анемия, спленомегалия, лимфаденомегалия, левкемични кожни и органни инфилтрации.</w:t>
      </w:r>
    </w:p>
    <w:p w14:paraId="00E1AD90" w14:textId="77777777" w:rsidR="00D75260" w:rsidRPr="00D75260" w:rsidRDefault="00C0309F" w:rsidP="00A71168">
      <w:pPr>
        <w:numPr>
          <w:ilvl w:val="0"/>
          <w:numId w:val="479"/>
        </w:numPr>
        <w:suppressAutoHyphens/>
        <w:spacing w:after="0" w:line="240" w:lineRule="auto"/>
      </w:pPr>
      <w:r w:rsidRPr="00C0309F">
        <w:t>В костния мозък и периферната кръв се установяват бластни клетки.</w:t>
      </w:r>
    </w:p>
    <w:p w14:paraId="6EF5CCD6" w14:textId="77777777" w:rsidR="00D75260" w:rsidRDefault="00D75260" w:rsidP="00706DB1">
      <w:pPr>
        <w:suppressAutoHyphens/>
        <w:spacing w:after="0" w:line="240" w:lineRule="auto"/>
        <w:rPr>
          <w:lang w:val="bg-BG"/>
        </w:rPr>
      </w:pPr>
    </w:p>
    <w:p w14:paraId="1A07EA2A" w14:textId="77777777" w:rsidR="00D75260" w:rsidRPr="00D75260" w:rsidRDefault="00D75260" w:rsidP="00706DB1">
      <w:pPr>
        <w:suppressAutoHyphens/>
        <w:spacing w:after="0" w:line="240" w:lineRule="auto"/>
        <w:rPr>
          <w:b/>
          <w:bCs/>
        </w:rPr>
      </w:pPr>
      <w:r w:rsidRPr="00D75260">
        <w:rPr>
          <w:b/>
          <w:bCs/>
        </w:rPr>
        <w:t>Етиология</w:t>
      </w:r>
    </w:p>
    <w:p w14:paraId="3CAF036E" w14:textId="77777777" w:rsidR="00D75260" w:rsidRPr="00D75260" w:rsidRDefault="00D75260" w:rsidP="00A71168">
      <w:pPr>
        <w:numPr>
          <w:ilvl w:val="0"/>
          <w:numId w:val="528"/>
        </w:numPr>
        <w:suppressAutoHyphens/>
        <w:spacing w:after="0" w:line="240" w:lineRule="auto"/>
      </w:pPr>
      <w:r w:rsidRPr="00D75260">
        <w:t>Причината често е неизвестна.</w:t>
      </w:r>
    </w:p>
    <w:p w14:paraId="52974FB0" w14:textId="798A9285" w:rsidR="00C0309F" w:rsidRPr="00C0309F" w:rsidRDefault="00D75260" w:rsidP="00A71168">
      <w:pPr>
        <w:numPr>
          <w:ilvl w:val="0"/>
          <w:numId w:val="528"/>
        </w:numPr>
        <w:suppressAutoHyphens/>
        <w:spacing w:after="0" w:line="240" w:lineRule="auto"/>
      </w:pPr>
      <w:r w:rsidRPr="00D75260">
        <w:t xml:space="preserve">Рискови фактори: </w:t>
      </w:r>
      <w:r w:rsidRPr="00D75260">
        <w:rPr>
          <w:color w:val="EE0000"/>
        </w:rPr>
        <w:t>радиация</w:t>
      </w:r>
      <w:r w:rsidRPr="00D75260">
        <w:t>, някои химикали (</w:t>
      </w:r>
      <w:r w:rsidRPr="00D75260">
        <w:rPr>
          <w:color w:val="EE0000"/>
        </w:rPr>
        <w:t>бензол</w:t>
      </w:r>
      <w:r w:rsidRPr="00D75260">
        <w:t xml:space="preserve">), </w:t>
      </w:r>
      <w:r w:rsidRPr="00D75260">
        <w:rPr>
          <w:color w:val="EE0000"/>
        </w:rPr>
        <w:t>цитостатици</w:t>
      </w:r>
      <w:r w:rsidRPr="00D75260">
        <w:t xml:space="preserve">, </w:t>
      </w:r>
      <w:r w:rsidRPr="00D75260">
        <w:rPr>
          <w:color w:val="EE0000"/>
        </w:rPr>
        <w:t>вируси</w:t>
      </w:r>
      <w:r w:rsidRPr="00D75260">
        <w:t xml:space="preserve">, </w:t>
      </w:r>
      <w:r w:rsidRPr="00D75260">
        <w:rPr>
          <w:color w:val="EE0000"/>
        </w:rPr>
        <w:t>генетична предразположеност (</w:t>
      </w:r>
      <w:r w:rsidRPr="00D75260">
        <w:t>синдром на Даун и др.).</w:t>
      </w:r>
      <w:r w:rsidR="009038FB">
        <w:br/>
      </w:r>
    </w:p>
    <w:p w14:paraId="11D8E596" w14:textId="77777777" w:rsidR="00C0309F" w:rsidRPr="00C0309F" w:rsidRDefault="00C0309F" w:rsidP="00706DB1">
      <w:pPr>
        <w:suppressAutoHyphens/>
        <w:spacing w:after="0" w:line="240" w:lineRule="auto"/>
      </w:pPr>
      <w:r w:rsidRPr="00C0309F">
        <w:rPr>
          <w:b/>
          <w:bCs/>
        </w:rPr>
        <w:t>Класификация на острите левкемии:</w:t>
      </w:r>
    </w:p>
    <w:p w14:paraId="476AD45B" w14:textId="44D76608" w:rsidR="008F0827" w:rsidRPr="008F0827" w:rsidRDefault="00C0309F" w:rsidP="00A71168">
      <w:pPr>
        <w:numPr>
          <w:ilvl w:val="0"/>
          <w:numId w:val="480"/>
        </w:numPr>
        <w:suppressAutoHyphens/>
        <w:spacing w:after="0" w:line="240" w:lineRule="auto"/>
      </w:pPr>
      <w:r w:rsidRPr="00C0309F">
        <w:rPr>
          <w:b/>
          <w:bCs/>
        </w:rPr>
        <w:t>Остра лимфобластна левкемия (ОЛЛ):</w:t>
      </w:r>
      <w:r w:rsidR="008F0827">
        <w:rPr>
          <w:b/>
          <w:bCs/>
          <w:lang w:val="bg-BG"/>
        </w:rPr>
        <w:br/>
      </w:r>
      <w:r w:rsidR="008F0827" w:rsidRPr="008F0827">
        <w:t>Пролиферация на лимфобласти (най-често В-лимфобласти).</w:t>
      </w:r>
    </w:p>
    <w:p w14:paraId="48EC6C61" w14:textId="5CD7C68A" w:rsidR="00C0309F" w:rsidRPr="00C0309F" w:rsidRDefault="008F0827" w:rsidP="00706DB1">
      <w:pPr>
        <w:suppressAutoHyphens/>
        <w:spacing w:after="0" w:line="240" w:lineRule="auto"/>
        <w:ind w:left="360" w:firstLine="360"/>
      </w:pPr>
      <w:r w:rsidRPr="008F0827">
        <w:t>По-честа при деца.</w:t>
      </w:r>
    </w:p>
    <w:p w14:paraId="3106AA9E" w14:textId="77777777" w:rsidR="00C0309F" w:rsidRPr="00C0309F" w:rsidRDefault="00C0309F" w:rsidP="00A71168">
      <w:pPr>
        <w:numPr>
          <w:ilvl w:val="1"/>
          <w:numId w:val="480"/>
        </w:numPr>
        <w:suppressAutoHyphens/>
        <w:spacing w:after="0" w:line="240" w:lineRule="auto"/>
      </w:pPr>
      <w:r w:rsidRPr="00C0309F">
        <w:t>Микролимфобластна (L1).</w:t>
      </w:r>
    </w:p>
    <w:p w14:paraId="67CC4005" w14:textId="77777777" w:rsidR="00C0309F" w:rsidRPr="00C0309F" w:rsidRDefault="00C0309F" w:rsidP="00A71168">
      <w:pPr>
        <w:numPr>
          <w:ilvl w:val="1"/>
          <w:numId w:val="480"/>
        </w:numPr>
        <w:suppressAutoHyphens/>
        <w:spacing w:after="0" w:line="240" w:lineRule="auto"/>
      </w:pPr>
      <w:r w:rsidRPr="00C0309F">
        <w:t>Макролимфобластна (L2).</w:t>
      </w:r>
    </w:p>
    <w:p w14:paraId="21C0EABE" w14:textId="77777777" w:rsidR="00C0309F" w:rsidRPr="00C0309F" w:rsidRDefault="00C0309F" w:rsidP="00A71168">
      <w:pPr>
        <w:numPr>
          <w:ilvl w:val="1"/>
          <w:numId w:val="480"/>
        </w:numPr>
        <w:suppressAutoHyphens/>
        <w:spacing w:after="0" w:line="240" w:lineRule="auto"/>
      </w:pPr>
      <w:r w:rsidRPr="00C0309F">
        <w:t>Тип Бъркит (L3).</w:t>
      </w:r>
    </w:p>
    <w:p w14:paraId="1C953867" w14:textId="4879D817" w:rsidR="008F0827" w:rsidRDefault="00C0309F" w:rsidP="00A71168">
      <w:pPr>
        <w:numPr>
          <w:ilvl w:val="0"/>
          <w:numId w:val="480"/>
        </w:numPr>
        <w:suppressAutoHyphens/>
        <w:spacing w:after="0" w:line="240" w:lineRule="auto"/>
      </w:pPr>
      <w:r w:rsidRPr="00C0309F">
        <w:rPr>
          <w:b/>
          <w:bCs/>
        </w:rPr>
        <w:t>Остра миелобластна (нелимфобластна) левкемия (ОМЛ):</w:t>
      </w:r>
      <w:r w:rsidR="008F0827">
        <w:rPr>
          <w:b/>
          <w:bCs/>
          <w:lang w:val="bg-BG"/>
        </w:rPr>
        <w:br/>
      </w:r>
      <w:r w:rsidR="008F0827">
        <w:t>Пролиферация на миелобласти.</w:t>
      </w:r>
    </w:p>
    <w:p w14:paraId="00FA3639" w14:textId="4AE7B930" w:rsidR="00C0309F" w:rsidRPr="00C0309F" w:rsidRDefault="008F0827" w:rsidP="00706DB1">
      <w:pPr>
        <w:suppressAutoHyphens/>
        <w:spacing w:after="0" w:line="240" w:lineRule="auto"/>
        <w:ind w:left="360" w:firstLine="360"/>
      </w:pPr>
      <w:r>
        <w:t>По-честа при възрастни.</w:t>
      </w:r>
    </w:p>
    <w:p w14:paraId="19FEC8DB" w14:textId="77777777" w:rsidR="00C0309F" w:rsidRPr="00C0309F" w:rsidRDefault="00C0309F" w:rsidP="00A71168">
      <w:pPr>
        <w:numPr>
          <w:ilvl w:val="1"/>
          <w:numId w:val="480"/>
        </w:numPr>
        <w:suppressAutoHyphens/>
        <w:spacing w:after="0" w:line="240" w:lineRule="auto"/>
      </w:pPr>
      <w:r w:rsidRPr="00C0309F">
        <w:t>Бластна без матурация (М1).</w:t>
      </w:r>
    </w:p>
    <w:p w14:paraId="5E6C2A1D" w14:textId="77777777" w:rsidR="00C0309F" w:rsidRPr="00C0309F" w:rsidRDefault="00C0309F" w:rsidP="00A71168">
      <w:pPr>
        <w:numPr>
          <w:ilvl w:val="1"/>
          <w:numId w:val="480"/>
        </w:numPr>
        <w:suppressAutoHyphens/>
        <w:spacing w:after="0" w:line="240" w:lineRule="auto"/>
      </w:pPr>
      <w:r w:rsidRPr="00C0309F">
        <w:t>С начална матурация (М2).</w:t>
      </w:r>
    </w:p>
    <w:p w14:paraId="7698747C" w14:textId="77777777" w:rsidR="00C0309F" w:rsidRPr="00C0309F" w:rsidRDefault="00C0309F" w:rsidP="00A71168">
      <w:pPr>
        <w:numPr>
          <w:ilvl w:val="1"/>
          <w:numId w:val="480"/>
        </w:numPr>
        <w:suppressAutoHyphens/>
        <w:spacing w:after="0" w:line="240" w:lineRule="auto"/>
      </w:pPr>
      <w:r w:rsidRPr="00C0309F">
        <w:t>Промиелоцитна левкемия (М3).</w:t>
      </w:r>
    </w:p>
    <w:p w14:paraId="51B9A864" w14:textId="77777777" w:rsidR="00C0309F" w:rsidRPr="00C0309F" w:rsidRDefault="00C0309F" w:rsidP="00A71168">
      <w:pPr>
        <w:numPr>
          <w:ilvl w:val="1"/>
          <w:numId w:val="480"/>
        </w:numPr>
        <w:suppressAutoHyphens/>
        <w:spacing w:after="0" w:line="240" w:lineRule="auto"/>
      </w:pPr>
      <w:r w:rsidRPr="00C0309F">
        <w:t>Миеломоноцитна левкемия (М4).</w:t>
      </w:r>
    </w:p>
    <w:p w14:paraId="5A7DDB2B" w14:textId="77777777" w:rsidR="00C0309F" w:rsidRPr="00C0309F" w:rsidRDefault="00C0309F" w:rsidP="00A71168">
      <w:pPr>
        <w:numPr>
          <w:ilvl w:val="1"/>
          <w:numId w:val="480"/>
        </w:numPr>
        <w:suppressAutoHyphens/>
        <w:spacing w:after="0" w:line="240" w:lineRule="auto"/>
      </w:pPr>
      <w:r w:rsidRPr="00C0309F">
        <w:t>Остра монобластна левкемия (М5).</w:t>
      </w:r>
    </w:p>
    <w:p w14:paraId="70028909" w14:textId="657B65DA" w:rsidR="00D75260" w:rsidRPr="00D75260" w:rsidRDefault="00C0309F" w:rsidP="00A71168">
      <w:pPr>
        <w:numPr>
          <w:ilvl w:val="1"/>
          <w:numId w:val="480"/>
        </w:numPr>
        <w:suppressAutoHyphens/>
        <w:spacing w:after="0" w:line="240" w:lineRule="auto"/>
      </w:pPr>
      <w:r w:rsidRPr="00C0309F">
        <w:t>Еритролевкемия (М6).</w:t>
      </w:r>
    </w:p>
    <w:p w14:paraId="191B14CB" w14:textId="77777777" w:rsidR="00D75260" w:rsidRPr="00C0309F" w:rsidRDefault="00D75260" w:rsidP="00706DB1">
      <w:pPr>
        <w:suppressAutoHyphens/>
        <w:spacing w:after="0" w:line="240" w:lineRule="auto"/>
      </w:pPr>
    </w:p>
    <w:p w14:paraId="2DC23003" w14:textId="77777777" w:rsidR="00C0309F" w:rsidRPr="00C0309F" w:rsidRDefault="00C0309F" w:rsidP="00706DB1">
      <w:pPr>
        <w:suppressAutoHyphens/>
        <w:spacing w:after="0" w:line="240" w:lineRule="auto"/>
      </w:pPr>
      <w:r w:rsidRPr="00C0309F">
        <w:rPr>
          <w:b/>
          <w:bCs/>
        </w:rPr>
        <w:t>Патоанатомия:</w:t>
      </w:r>
    </w:p>
    <w:p w14:paraId="0DB8A255" w14:textId="77777777" w:rsidR="00C0309F" w:rsidRPr="0025487B" w:rsidRDefault="00C0309F" w:rsidP="00A71168">
      <w:pPr>
        <w:numPr>
          <w:ilvl w:val="0"/>
          <w:numId w:val="481"/>
        </w:numPr>
        <w:suppressAutoHyphens/>
        <w:spacing w:after="0" w:line="240" w:lineRule="auto"/>
      </w:pPr>
      <w:r w:rsidRPr="00C0309F">
        <w:t xml:space="preserve">В кръвта и костния мозък се наблюдават </w:t>
      </w:r>
      <w:r w:rsidRPr="00C0309F">
        <w:rPr>
          <w:color w:val="EE0000"/>
        </w:rPr>
        <w:t>слабо диференцирани или недиференцирани бласти</w:t>
      </w:r>
      <w:r w:rsidRPr="00C0309F">
        <w:t>.</w:t>
      </w:r>
    </w:p>
    <w:p w14:paraId="6E6902FF" w14:textId="16EC38B6" w:rsidR="0025487B" w:rsidRPr="00C0309F" w:rsidRDefault="00705909" w:rsidP="00A71168">
      <w:pPr>
        <w:numPr>
          <w:ilvl w:val="0"/>
          <w:numId w:val="481"/>
        </w:numPr>
        <w:suppressAutoHyphens/>
        <w:spacing w:after="0" w:line="240" w:lineRule="auto"/>
      </w:pPr>
      <w:r w:rsidRPr="00705909">
        <w:t>Тези бластни клетки изместват нормалната хемопоеза, което води до анемия, тромбоцитопения и неутропения.</w:t>
      </w:r>
    </w:p>
    <w:p w14:paraId="7F38560A" w14:textId="5BA06B48" w:rsidR="00C0309F" w:rsidRPr="00C0309F" w:rsidRDefault="00C0309F" w:rsidP="00A71168">
      <w:pPr>
        <w:numPr>
          <w:ilvl w:val="0"/>
          <w:numId w:val="481"/>
        </w:numPr>
        <w:suppressAutoHyphens/>
        <w:spacing w:after="0" w:line="240" w:lineRule="auto"/>
      </w:pPr>
      <w:r w:rsidRPr="00C0309F">
        <w:rPr>
          <w:color w:val="EE0000"/>
        </w:rPr>
        <w:t>Левкозните клетки инфилтрират слезката, лимфните възли, черния дроб, както и други органи (мозък, бъбреци, бял дроб)</w:t>
      </w:r>
      <w:r w:rsidRPr="00C0309F">
        <w:t>.</w:t>
      </w:r>
      <w:r w:rsidR="001C1EE1">
        <w:br/>
      </w:r>
    </w:p>
    <w:p w14:paraId="2F49C28F" w14:textId="77777777" w:rsidR="00C0309F" w:rsidRPr="00C0309F" w:rsidRDefault="00C0309F" w:rsidP="00706DB1">
      <w:pPr>
        <w:suppressAutoHyphens/>
        <w:spacing w:after="0" w:line="240" w:lineRule="auto"/>
      </w:pPr>
      <w:r w:rsidRPr="00C0309F">
        <w:rPr>
          <w:b/>
          <w:bCs/>
        </w:rPr>
        <w:t>Клинична картина (синдроми):</w:t>
      </w:r>
    </w:p>
    <w:p w14:paraId="3BB9A46B" w14:textId="77777777" w:rsidR="00C0309F" w:rsidRPr="00C0309F" w:rsidRDefault="00C0309F" w:rsidP="00A71168">
      <w:pPr>
        <w:numPr>
          <w:ilvl w:val="0"/>
          <w:numId w:val="482"/>
        </w:numPr>
        <w:suppressAutoHyphens/>
        <w:spacing w:after="0" w:line="240" w:lineRule="auto"/>
      </w:pPr>
      <w:r w:rsidRPr="00C0309F">
        <w:rPr>
          <w:b/>
          <w:bCs/>
        </w:rPr>
        <w:t>Общи прояви:</w:t>
      </w:r>
      <w:r w:rsidRPr="00C0309F">
        <w:t xml:space="preserve"> </w:t>
      </w:r>
      <w:r w:rsidRPr="00C0309F">
        <w:rPr>
          <w:color w:val="EE0000"/>
        </w:rPr>
        <w:t>Разбитост</w:t>
      </w:r>
      <w:r w:rsidRPr="00C0309F">
        <w:t xml:space="preserve">, </w:t>
      </w:r>
      <w:r w:rsidRPr="00C0309F">
        <w:rPr>
          <w:color w:val="EE0000"/>
        </w:rPr>
        <w:t>умора</w:t>
      </w:r>
      <w:r w:rsidRPr="00C0309F">
        <w:t xml:space="preserve">, </w:t>
      </w:r>
      <w:r w:rsidRPr="00C0309F">
        <w:rPr>
          <w:color w:val="EE0000"/>
        </w:rPr>
        <w:t xml:space="preserve">фебрилитет </w:t>
      </w:r>
      <w:r w:rsidRPr="00C0309F">
        <w:t>(от субфебрилитет до септични трески).</w:t>
      </w:r>
    </w:p>
    <w:p w14:paraId="5BE566C0" w14:textId="77777777" w:rsidR="00C0309F" w:rsidRPr="00C0309F" w:rsidRDefault="00C0309F" w:rsidP="00A71168">
      <w:pPr>
        <w:numPr>
          <w:ilvl w:val="0"/>
          <w:numId w:val="482"/>
        </w:numPr>
        <w:suppressAutoHyphens/>
        <w:spacing w:after="0" w:line="240" w:lineRule="auto"/>
      </w:pPr>
      <w:r w:rsidRPr="00C0309F">
        <w:rPr>
          <w:b/>
          <w:bCs/>
          <w:color w:val="EE0000"/>
        </w:rPr>
        <w:t>Анемичен синдром</w:t>
      </w:r>
      <w:r w:rsidRPr="00C0309F">
        <w:rPr>
          <w:b/>
          <w:bCs/>
        </w:rPr>
        <w:t>:</w:t>
      </w:r>
      <w:r w:rsidRPr="00C0309F">
        <w:t xml:space="preserve"> С всичките му субективни и обективни прояви.</w:t>
      </w:r>
    </w:p>
    <w:p w14:paraId="0AA3B157" w14:textId="0EF68D3F" w:rsidR="00C0309F" w:rsidRPr="00C0309F" w:rsidRDefault="00705909" w:rsidP="00A71168">
      <w:pPr>
        <w:numPr>
          <w:ilvl w:val="0"/>
          <w:numId w:val="482"/>
        </w:numPr>
        <w:suppressAutoHyphens/>
        <w:spacing w:after="0" w:line="240" w:lineRule="auto"/>
      </w:pPr>
      <w:r w:rsidRPr="00705909">
        <w:rPr>
          <w:b/>
          <w:bCs/>
          <w:color w:val="EE0000"/>
        </w:rPr>
        <w:lastRenderedPageBreak/>
        <w:t>Симптоми на тромбоцитопения</w:t>
      </w:r>
      <w:r>
        <w:rPr>
          <w:b/>
          <w:bCs/>
          <w:color w:val="EE0000"/>
          <w:lang w:val="bg-BG"/>
        </w:rPr>
        <w:t xml:space="preserve"> - </w:t>
      </w:r>
      <w:r w:rsidR="00C0309F" w:rsidRPr="00C0309F">
        <w:rPr>
          <w:b/>
          <w:bCs/>
          <w:color w:val="EE0000"/>
        </w:rPr>
        <w:t>Хеморагичен синдром</w:t>
      </w:r>
      <w:r w:rsidR="00C0309F" w:rsidRPr="00C0309F">
        <w:rPr>
          <w:b/>
          <w:bCs/>
        </w:rPr>
        <w:t>:</w:t>
      </w:r>
      <w:r w:rsidR="00C0309F" w:rsidRPr="00C0309F">
        <w:t xml:space="preserve"> Кръвоизливи по кожата, лигавиците и във вътрешните органи.</w:t>
      </w:r>
    </w:p>
    <w:p w14:paraId="44D70510" w14:textId="48FEA484" w:rsidR="00C0309F" w:rsidRPr="00C0309F" w:rsidRDefault="00705909" w:rsidP="00A71168">
      <w:pPr>
        <w:numPr>
          <w:ilvl w:val="0"/>
          <w:numId w:val="482"/>
        </w:numPr>
        <w:suppressAutoHyphens/>
        <w:spacing w:after="0" w:line="240" w:lineRule="auto"/>
      </w:pPr>
      <w:r w:rsidRPr="00705909">
        <w:rPr>
          <w:b/>
          <w:bCs/>
          <w:color w:val="EE0000"/>
        </w:rPr>
        <w:t>Симптоми на неутропения:</w:t>
      </w:r>
      <w:r>
        <w:rPr>
          <w:b/>
          <w:bCs/>
          <w:color w:val="EE0000"/>
          <w:lang w:val="bg-BG"/>
        </w:rPr>
        <w:t xml:space="preserve"> - </w:t>
      </w:r>
      <w:r w:rsidR="00C0309F" w:rsidRPr="00C0309F">
        <w:rPr>
          <w:b/>
          <w:bCs/>
          <w:color w:val="EE0000"/>
        </w:rPr>
        <w:t>Инфекциозен синдром</w:t>
      </w:r>
      <w:r w:rsidR="00C0309F" w:rsidRPr="00C0309F">
        <w:rPr>
          <w:b/>
          <w:bCs/>
        </w:rPr>
        <w:t>:</w:t>
      </w:r>
      <w:r w:rsidR="00C0309F" w:rsidRPr="00C0309F">
        <w:t xml:space="preserve"> Дължи се на </w:t>
      </w:r>
      <w:r w:rsidR="00C0309F" w:rsidRPr="00C0309F">
        <w:rPr>
          <w:color w:val="EE0000"/>
        </w:rPr>
        <w:t>бактериална инфекция</w:t>
      </w:r>
      <w:r w:rsidR="00C0309F" w:rsidRPr="00C0309F">
        <w:t xml:space="preserve">. Най-честа входна врата са улцеронекротична </w:t>
      </w:r>
      <w:r w:rsidR="00C0309F" w:rsidRPr="00C0309F">
        <w:rPr>
          <w:color w:val="EE0000"/>
        </w:rPr>
        <w:t>ангина</w:t>
      </w:r>
      <w:r w:rsidR="00C0309F" w:rsidRPr="00C0309F">
        <w:t xml:space="preserve">, </w:t>
      </w:r>
      <w:r w:rsidR="00C0309F" w:rsidRPr="00C0309F">
        <w:rPr>
          <w:color w:val="EE0000"/>
        </w:rPr>
        <w:t>фарингит</w:t>
      </w:r>
      <w:r w:rsidR="00C0309F" w:rsidRPr="00C0309F">
        <w:t xml:space="preserve">, </w:t>
      </w:r>
      <w:r w:rsidR="00C0309F" w:rsidRPr="00C0309F">
        <w:rPr>
          <w:color w:val="EE0000"/>
        </w:rPr>
        <w:t>гингивит</w:t>
      </w:r>
      <w:r w:rsidR="00C0309F" w:rsidRPr="00C0309F">
        <w:t xml:space="preserve">, </w:t>
      </w:r>
      <w:r w:rsidR="00C0309F" w:rsidRPr="00C0309F">
        <w:rPr>
          <w:color w:val="EE0000"/>
        </w:rPr>
        <w:t>стоматит</w:t>
      </w:r>
      <w:r w:rsidR="00C0309F" w:rsidRPr="00C0309F">
        <w:t>.</w:t>
      </w:r>
    </w:p>
    <w:p w14:paraId="07EA01F8" w14:textId="64381BD4" w:rsidR="00C0309F" w:rsidRPr="00C0309F" w:rsidRDefault="008F0827" w:rsidP="00A71168">
      <w:pPr>
        <w:numPr>
          <w:ilvl w:val="0"/>
          <w:numId w:val="482"/>
        </w:numPr>
        <w:suppressAutoHyphens/>
        <w:spacing w:after="0" w:line="240" w:lineRule="auto"/>
      </w:pPr>
      <w:r w:rsidRPr="008F0827">
        <w:rPr>
          <w:b/>
          <w:bCs/>
        </w:rPr>
        <w:t>Инфилтрация на органи</w:t>
      </w:r>
      <w:r w:rsidR="00C0309F" w:rsidRPr="00C0309F">
        <w:rPr>
          <w:b/>
          <w:bCs/>
        </w:rPr>
        <w:t>:</w:t>
      </w:r>
      <w:r w:rsidR="00C0309F" w:rsidRPr="00C0309F">
        <w:t xml:space="preserve"> </w:t>
      </w:r>
      <w:r w:rsidR="00C0309F" w:rsidRPr="00C0309F">
        <w:rPr>
          <w:color w:val="EE0000"/>
        </w:rPr>
        <w:t>Спленомегалия</w:t>
      </w:r>
      <w:r w:rsidR="00C0309F" w:rsidRPr="00C0309F">
        <w:t xml:space="preserve">, </w:t>
      </w:r>
      <w:r w:rsidR="00C0309F" w:rsidRPr="00C0309F">
        <w:rPr>
          <w:color w:val="EE0000"/>
        </w:rPr>
        <w:t xml:space="preserve">хепатомегалия </w:t>
      </w:r>
      <w:r w:rsidR="00C0309F" w:rsidRPr="00C0309F">
        <w:t xml:space="preserve">и </w:t>
      </w:r>
      <w:r w:rsidR="00C0309F" w:rsidRPr="00C0309F">
        <w:rPr>
          <w:color w:val="EE0000"/>
        </w:rPr>
        <w:t>полиаденопатия</w:t>
      </w:r>
      <w:r w:rsidR="00C0309F" w:rsidRPr="00C0309F">
        <w:t>.</w:t>
      </w:r>
    </w:p>
    <w:p w14:paraId="375A41B0" w14:textId="344096A1" w:rsidR="00C0309F" w:rsidRPr="00C0309F" w:rsidRDefault="00C0309F" w:rsidP="00A71168">
      <w:pPr>
        <w:numPr>
          <w:ilvl w:val="0"/>
          <w:numId w:val="482"/>
        </w:numPr>
        <w:suppressAutoHyphens/>
        <w:spacing w:after="0" w:line="240" w:lineRule="auto"/>
      </w:pPr>
      <w:r w:rsidRPr="00C0309F">
        <w:rPr>
          <w:b/>
          <w:bCs/>
        </w:rPr>
        <w:t>Невро-менингеален синдром:</w:t>
      </w:r>
      <w:r w:rsidRPr="00C0309F">
        <w:t xml:space="preserve"> Прояви на </w:t>
      </w:r>
      <w:r w:rsidRPr="00C0309F">
        <w:rPr>
          <w:color w:val="EE0000"/>
        </w:rPr>
        <w:t>менингит</w:t>
      </w:r>
      <w:r w:rsidRPr="00C0309F">
        <w:t xml:space="preserve">, </w:t>
      </w:r>
      <w:r w:rsidRPr="00C0309F">
        <w:rPr>
          <w:color w:val="EE0000"/>
        </w:rPr>
        <w:t>мозъчни кръвоизливи</w:t>
      </w:r>
      <w:r w:rsidRPr="00C0309F">
        <w:t xml:space="preserve">, </w:t>
      </w:r>
      <w:r w:rsidRPr="00C0309F">
        <w:rPr>
          <w:color w:val="EE0000"/>
        </w:rPr>
        <w:t>гърчове</w:t>
      </w:r>
      <w:r w:rsidRPr="00C0309F">
        <w:t>.</w:t>
      </w:r>
      <w:r w:rsidR="001C1EE1">
        <w:br/>
      </w:r>
    </w:p>
    <w:p w14:paraId="1C96D86D" w14:textId="77777777" w:rsidR="00C0309F" w:rsidRPr="00C0309F" w:rsidRDefault="00C0309F" w:rsidP="00706DB1">
      <w:pPr>
        <w:suppressAutoHyphens/>
        <w:spacing w:after="0" w:line="240" w:lineRule="auto"/>
      </w:pPr>
      <w:r w:rsidRPr="00C0309F">
        <w:rPr>
          <w:b/>
          <w:bCs/>
        </w:rPr>
        <w:t>Изследвания:</w:t>
      </w:r>
    </w:p>
    <w:p w14:paraId="61F99F1E" w14:textId="77777777" w:rsidR="00C0309F" w:rsidRPr="00C0309F" w:rsidRDefault="00C0309F" w:rsidP="00A71168">
      <w:pPr>
        <w:numPr>
          <w:ilvl w:val="0"/>
          <w:numId w:val="483"/>
        </w:numPr>
        <w:suppressAutoHyphens/>
        <w:spacing w:after="0" w:line="240" w:lineRule="auto"/>
      </w:pPr>
      <w:r w:rsidRPr="00C0309F">
        <w:rPr>
          <w:b/>
          <w:bCs/>
        </w:rPr>
        <w:t>Периферна кръв:</w:t>
      </w:r>
    </w:p>
    <w:p w14:paraId="405A33B7" w14:textId="77777777" w:rsidR="00C0309F" w:rsidRPr="00C0309F" w:rsidRDefault="00C0309F" w:rsidP="00A71168">
      <w:pPr>
        <w:numPr>
          <w:ilvl w:val="1"/>
          <w:numId w:val="483"/>
        </w:numPr>
        <w:suppressAutoHyphens/>
        <w:spacing w:after="0" w:line="240" w:lineRule="auto"/>
      </w:pPr>
      <w:r w:rsidRPr="00C0309F">
        <w:rPr>
          <w:b/>
          <w:bCs/>
        </w:rPr>
        <w:t>Левкоцити:</w:t>
      </w:r>
      <w:r w:rsidRPr="00C0309F">
        <w:t xml:space="preserve"> </w:t>
      </w:r>
      <w:r w:rsidRPr="00C0309F">
        <w:rPr>
          <w:color w:val="EE0000"/>
        </w:rPr>
        <w:t xml:space="preserve">Повишен брой </w:t>
      </w:r>
      <w:r w:rsidRPr="00C0309F">
        <w:t>(60-100x10⁹/l), но се наблюдават и нискобройни левкемии (3-4x10⁹/l).</w:t>
      </w:r>
    </w:p>
    <w:p w14:paraId="5F7EC9F2" w14:textId="40A42C7D" w:rsidR="00C0309F" w:rsidRPr="00C0309F" w:rsidRDefault="00C0309F" w:rsidP="00A71168">
      <w:pPr>
        <w:numPr>
          <w:ilvl w:val="1"/>
          <w:numId w:val="483"/>
        </w:numPr>
        <w:suppressAutoHyphens/>
        <w:spacing w:after="0" w:line="240" w:lineRule="auto"/>
      </w:pPr>
      <w:r w:rsidRPr="00C0309F">
        <w:rPr>
          <w:b/>
          <w:bCs/>
        </w:rPr>
        <w:t>Кръвна натривка:</w:t>
      </w:r>
      <w:r w:rsidRPr="00C0309F">
        <w:t xml:space="preserve"> Установяват се </w:t>
      </w:r>
      <w:r w:rsidRPr="00C0309F">
        <w:rPr>
          <w:color w:val="EE0000"/>
        </w:rPr>
        <w:t>80% и повече атипични, неопластично променени бластни клетки</w:t>
      </w:r>
      <w:r w:rsidRPr="00C0309F">
        <w:t>.</w:t>
      </w:r>
    </w:p>
    <w:p w14:paraId="1E163A48" w14:textId="77777777" w:rsidR="00C0309F" w:rsidRPr="00C0309F" w:rsidRDefault="00C0309F" w:rsidP="00A71168">
      <w:pPr>
        <w:numPr>
          <w:ilvl w:val="1"/>
          <w:numId w:val="483"/>
        </w:numPr>
        <w:suppressAutoHyphens/>
        <w:spacing w:after="0" w:line="240" w:lineRule="auto"/>
      </w:pPr>
      <w:r w:rsidRPr="00C0309F">
        <w:rPr>
          <w:b/>
          <w:bCs/>
          <w:i/>
          <w:iCs/>
          <w:color w:val="EE0000"/>
        </w:rPr>
        <w:t>Hyatus leucaemicus</w:t>
      </w:r>
      <w:r w:rsidRPr="00C0309F">
        <w:rPr>
          <w:b/>
          <w:bCs/>
          <w:i/>
          <w:iCs/>
        </w:rPr>
        <w:t>:</w:t>
      </w:r>
      <w:r w:rsidRPr="00C0309F">
        <w:t xml:space="preserve"> </w:t>
      </w:r>
      <w:r w:rsidRPr="00C0309F">
        <w:rPr>
          <w:u w:val="single"/>
        </w:rPr>
        <w:t>В ранните стадии в периферната кръв има само бласти и зрели гранулоцити, без преходните форми на зреене</w:t>
      </w:r>
      <w:r w:rsidRPr="00C0309F">
        <w:t>.</w:t>
      </w:r>
    </w:p>
    <w:p w14:paraId="55C6AF2D" w14:textId="77777777" w:rsidR="00C0309F" w:rsidRPr="00C0309F" w:rsidRDefault="00C0309F" w:rsidP="00A71168">
      <w:pPr>
        <w:numPr>
          <w:ilvl w:val="1"/>
          <w:numId w:val="483"/>
        </w:numPr>
        <w:suppressAutoHyphens/>
        <w:spacing w:after="0" w:line="240" w:lineRule="auto"/>
      </w:pPr>
      <w:r w:rsidRPr="00C0309F">
        <w:rPr>
          <w:b/>
          <w:bCs/>
        </w:rPr>
        <w:t>Анемия:</w:t>
      </w:r>
      <w:r w:rsidRPr="00C0309F">
        <w:t xml:space="preserve"> </w:t>
      </w:r>
      <w:r w:rsidRPr="00C0309F">
        <w:rPr>
          <w:color w:val="EE0000"/>
        </w:rPr>
        <w:t>Нормоцитна</w:t>
      </w:r>
      <w:r w:rsidRPr="00C0309F">
        <w:t xml:space="preserve">, </w:t>
      </w:r>
      <w:r w:rsidRPr="00C0309F">
        <w:rPr>
          <w:color w:val="EE0000"/>
        </w:rPr>
        <w:t xml:space="preserve">нормохромна </w:t>
      </w:r>
      <w:r w:rsidRPr="00C0309F">
        <w:t xml:space="preserve">или </w:t>
      </w:r>
      <w:r w:rsidRPr="00C0309F">
        <w:rPr>
          <w:color w:val="EE0000"/>
        </w:rPr>
        <w:t>макроцитна</w:t>
      </w:r>
      <w:r w:rsidRPr="00C0309F">
        <w:t>.</w:t>
      </w:r>
    </w:p>
    <w:p w14:paraId="423B3514" w14:textId="77777777" w:rsidR="00C0309F" w:rsidRPr="00C0309F" w:rsidRDefault="00C0309F" w:rsidP="00A71168">
      <w:pPr>
        <w:numPr>
          <w:ilvl w:val="1"/>
          <w:numId w:val="483"/>
        </w:numPr>
        <w:suppressAutoHyphens/>
        <w:spacing w:after="0" w:line="240" w:lineRule="auto"/>
      </w:pPr>
      <w:r w:rsidRPr="00C0309F">
        <w:rPr>
          <w:b/>
          <w:bCs/>
          <w:color w:val="EE0000"/>
        </w:rPr>
        <w:t>Тромбоцитопения</w:t>
      </w:r>
      <w:r w:rsidRPr="00C0309F">
        <w:rPr>
          <w:b/>
          <w:bCs/>
        </w:rPr>
        <w:t>.</w:t>
      </w:r>
    </w:p>
    <w:p w14:paraId="74701109" w14:textId="77777777" w:rsidR="00C0309F" w:rsidRPr="00C0309F" w:rsidRDefault="00C0309F" w:rsidP="00A71168">
      <w:pPr>
        <w:numPr>
          <w:ilvl w:val="0"/>
          <w:numId w:val="483"/>
        </w:numPr>
        <w:suppressAutoHyphens/>
        <w:spacing w:after="0" w:line="240" w:lineRule="auto"/>
      </w:pPr>
      <w:r w:rsidRPr="00C0309F">
        <w:rPr>
          <w:b/>
          <w:bCs/>
        </w:rPr>
        <w:t>Костен мозък:</w:t>
      </w:r>
    </w:p>
    <w:p w14:paraId="0A4A7F22" w14:textId="77777777" w:rsidR="00C0309F" w:rsidRPr="00C0309F" w:rsidRDefault="00C0309F" w:rsidP="00A71168">
      <w:pPr>
        <w:numPr>
          <w:ilvl w:val="1"/>
          <w:numId w:val="483"/>
        </w:numPr>
        <w:suppressAutoHyphens/>
        <w:spacing w:after="0" w:line="240" w:lineRule="auto"/>
      </w:pPr>
      <w:r w:rsidRPr="00C0309F">
        <w:rPr>
          <w:b/>
          <w:bCs/>
          <w:color w:val="EE0000"/>
        </w:rPr>
        <w:t>Хиперцелуларен</w:t>
      </w:r>
      <w:r w:rsidRPr="00C0309F">
        <w:t>, клетките са еднотипни бласти.</w:t>
      </w:r>
    </w:p>
    <w:p w14:paraId="66FBEE60" w14:textId="77777777" w:rsidR="00C0309F" w:rsidRPr="00C0309F" w:rsidRDefault="00C0309F" w:rsidP="00A71168">
      <w:pPr>
        <w:numPr>
          <w:ilvl w:val="1"/>
          <w:numId w:val="483"/>
        </w:numPr>
        <w:suppressAutoHyphens/>
        <w:spacing w:after="0" w:line="240" w:lineRule="auto"/>
      </w:pPr>
      <w:r w:rsidRPr="00C0309F">
        <w:rPr>
          <w:color w:val="EE0000"/>
        </w:rPr>
        <w:t>Рядко се срещат клетки от еритробластната редица и мегакариоцити</w:t>
      </w:r>
      <w:r w:rsidRPr="00C0309F">
        <w:t>.</w:t>
      </w:r>
    </w:p>
    <w:p w14:paraId="69F4CD76" w14:textId="2A1E0043" w:rsidR="00C0309F" w:rsidRPr="00C0309F" w:rsidRDefault="00C0309F" w:rsidP="00A71168">
      <w:pPr>
        <w:numPr>
          <w:ilvl w:val="0"/>
          <w:numId w:val="483"/>
        </w:numPr>
        <w:suppressAutoHyphens/>
        <w:spacing w:after="0" w:line="240" w:lineRule="auto"/>
      </w:pPr>
      <w:r w:rsidRPr="00C0309F">
        <w:rPr>
          <w:b/>
          <w:bCs/>
          <w:color w:val="EE0000"/>
        </w:rPr>
        <w:t>Имунотипизиране</w:t>
      </w:r>
      <w:r w:rsidRPr="00C0309F">
        <w:rPr>
          <w:b/>
          <w:bCs/>
        </w:rPr>
        <w:t>:</w:t>
      </w:r>
      <w:r w:rsidRPr="00C0309F">
        <w:t xml:space="preserve"> Чрез </w:t>
      </w:r>
      <w:r w:rsidRPr="00C0309F">
        <w:rPr>
          <w:color w:val="EE0000"/>
        </w:rPr>
        <w:t>флуоцитометричен анализ</w:t>
      </w:r>
      <w:r w:rsidR="00742F70">
        <w:rPr>
          <w:color w:val="EE0000"/>
          <w:lang w:val="bg-BG"/>
        </w:rPr>
        <w:t xml:space="preserve"> – определя се произхода на бластите (миелоидни или лимфоидни)</w:t>
      </w:r>
      <w:r w:rsidRPr="00C0309F">
        <w:t>.</w:t>
      </w:r>
      <w:r w:rsidR="001C1EE1">
        <w:br/>
      </w:r>
    </w:p>
    <w:p w14:paraId="6F7B19FB" w14:textId="77777777" w:rsidR="00C0309F" w:rsidRPr="00C0309F" w:rsidRDefault="00C0309F" w:rsidP="00706DB1">
      <w:pPr>
        <w:suppressAutoHyphens/>
        <w:spacing w:after="0" w:line="240" w:lineRule="auto"/>
      </w:pPr>
      <w:r w:rsidRPr="00C0309F">
        <w:rPr>
          <w:b/>
          <w:bCs/>
        </w:rPr>
        <w:t>Усложнения:</w:t>
      </w:r>
    </w:p>
    <w:p w14:paraId="60A0A486" w14:textId="77777777" w:rsidR="00C0309F" w:rsidRPr="00C0309F" w:rsidRDefault="00C0309F" w:rsidP="00A71168">
      <w:pPr>
        <w:numPr>
          <w:ilvl w:val="0"/>
          <w:numId w:val="484"/>
        </w:numPr>
        <w:suppressAutoHyphens/>
        <w:spacing w:after="0" w:line="240" w:lineRule="auto"/>
      </w:pPr>
      <w:r w:rsidRPr="00C0309F">
        <w:t>Трудно е да се определят като усложнения, по-скоро са особености на протичането.</w:t>
      </w:r>
    </w:p>
    <w:p w14:paraId="0DD489B7" w14:textId="10830972" w:rsidR="00C0309F" w:rsidRPr="00C0309F" w:rsidRDefault="00C0309F" w:rsidP="00A71168">
      <w:pPr>
        <w:numPr>
          <w:ilvl w:val="0"/>
          <w:numId w:val="484"/>
        </w:numPr>
        <w:suppressAutoHyphens/>
        <w:spacing w:after="0" w:line="240" w:lineRule="auto"/>
      </w:pPr>
      <w:r w:rsidRPr="00C0309F">
        <w:t xml:space="preserve">Доминиране на </w:t>
      </w:r>
      <w:r w:rsidRPr="00C0309F">
        <w:rPr>
          <w:color w:val="EE0000"/>
        </w:rPr>
        <w:t>септични прояви</w:t>
      </w:r>
      <w:r w:rsidRPr="00C0309F">
        <w:t xml:space="preserve">, </w:t>
      </w:r>
      <w:r w:rsidRPr="00C0309F">
        <w:rPr>
          <w:color w:val="EE0000"/>
        </w:rPr>
        <w:t>хеморагии</w:t>
      </w:r>
      <w:r w:rsidRPr="00C0309F">
        <w:t xml:space="preserve">, </w:t>
      </w:r>
      <w:r w:rsidRPr="00C0309F">
        <w:rPr>
          <w:color w:val="EE0000"/>
        </w:rPr>
        <w:t>левкозен менингит.</w:t>
      </w:r>
      <w:r w:rsidR="001C1EE1">
        <w:br/>
      </w:r>
    </w:p>
    <w:p w14:paraId="2DB3ED93" w14:textId="77777777" w:rsidR="00C0309F" w:rsidRPr="00C0309F" w:rsidRDefault="00C0309F" w:rsidP="00706DB1">
      <w:pPr>
        <w:suppressAutoHyphens/>
        <w:spacing w:after="0" w:line="240" w:lineRule="auto"/>
      </w:pPr>
      <w:r w:rsidRPr="00C0309F">
        <w:rPr>
          <w:b/>
          <w:bCs/>
        </w:rPr>
        <w:t>Прогноза:</w:t>
      </w:r>
    </w:p>
    <w:p w14:paraId="6AADEDCD" w14:textId="77777777" w:rsidR="00C0309F" w:rsidRPr="00C0309F" w:rsidRDefault="00C0309F" w:rsidP="00A71168">
      <w:pPr>
        <w:numPr>
          <w:ilvl w:val="0"/>
          <w:numId w:val="485"/>
        </w:numPr>
        <w:suppressAutoHyphens/>
        <w:spacing w:after="0" w:line="240" w:lineRule="auto"/>
      </w:pPr>
      <w:r w:rsidRPr="00C0309F">
        <w:t>До неотдавна е била летална.</w:t>
      </w:r>
    </w:p>
    <w:p w14:paraId="2D88C3AA" w14:textId="77777777" w:rsidR="00C0309F" w:rsidRPr="00C0309F" w:rsidRDefault="00C0309F" w:rsidP="00A71168">
      <w:pPr>
        <w:numPr>
          <w:ilvl w:val="0"/>
          <w:numId w:val="485"/>
        </w:numPr>
        <w:suppressAutoHyphens/>
        <w:spacing w:after="0" w:line="240" w:lineRule="auto"/>
      </w:pPr>
      <w:r w:rsidRPr="00C0309F">
        <w:t xml:space="preserve">След въвеждането на </w:t>
      </w:r>
      <w:r w:rsidRPr="00C0309F">
        <w:rPr>
          <w:color w:val="EE0000"/>
        </w:rPr>
        <w:t xml:space="preserve">полихимиотерапията </w:t>
      </w:r>
      <w:r w:rsidRPr="00C0309F">
        <w:t>при повече от 1/3 от болните може да се наблюдава ремисия.</w:t>
      </w:r>
    </w:p>
    <w:p w14:paraId="72C723B3" w14:textId="77777777" w:rsidR="00C0309F" w:rsidRPr="00C0309F" w:rsidRDefault="00C0309F" w:rsidP="00A71168">
      <w:pPr>
        <w:numPr>
          <w:ilvl w:val="0"/>
          <w:numId w:val="485"/>
        </w:numPr>
        <w:suppressAutoHyphens/>
        <w:spacing w:after="0" w:line="240" w:lineRule="auto"/>
      </w:pPr>
      <w:r w:rsidRPr="00C0309F">
        <w:t xml:space="preserve">Наблюдават се и случаи на пълно излекуване, особено след въвеждането </w:t>
      </w:r>
      <w:r w:rsidRPr="00C0309F">
        <w:rPr>
          <w:color w:val="EE0000"/>
        </w:rPr>
        <w:t>на костномозъчна трансплантация</w:t>
      </w:r>
      <w:r w:rsidRPr="00C0309F">
        <w:t>.</w:t>
      </w:r>
    </w:p>
    <w:p w14:paraId="4A5ACF42" w14:textId="77777777" w:rsidR="00BA41D8" w:rsidRDefault="00BA41D8" w:rsidP="00706DB1">
      <w:pPr>
        <w:suppressAutoHyphens/>
        <w:spacing w:after="0" w:line="240" w:lineRule="auto"/>
        <w:rPr>
          <w:lang w:val="bg-BG"/>
        </w:rPr>
      </w:pPr>
    </w:p>
    <w:p w14:paraId="18855799" w14:textId="77777777" w:rsidR="00C0309F" w:rsidRDefault="00C0309F" w:rsidP="00706DB1">
      <w:pPr>
        <w:suppressAutoHyphens/>
        <w:spacing w:after="0" w:line="240" w:lineRule="auto"/>
        <w:rPr>
          <w:lang w:val="bg-BG"/>
        </w:rPr>
      </w:pPr>
    </w:p>
    <w:p w14:paraId="5B9C3F94" w14:textId="143FEBBB" w:rsidR="00C0309F" w:rsidRDefault="00C0309F" w:rsidP="00706DB1">
      <w:pPr>
        <w:spacing w:after="0"/>
        <w:rPr>
          <w:lang w:val="bg-BG"/>
        </w:rPr>
      </w:pPr>
      <w:r>
        <w:rPr>
          <w:lang w:val="bg-BG"/>
        </w:rPr>
        <w:br w:type="page"/>
      </w:r>
    </w:p>
    <w:p w14:paraId="73432C0A" w14:textId="2E8757E8" w:rsidR="00C0309F" w:rsidRDefault="00F70D36" w:rsidP="00706DB1">
      <w:pPr>
        <w:suppressAutoHyphens/>
        <w:spacing w:after="0" w:line="240" w:lineRule="auto"/>
        <w:jc w:val="center"/>
        <w:rPr>
          <w:b/>
          <w:bCs/>
          <w:lang w:val="bg-BG"/>
        </w:rPr>
      </w:pPr>
      <w:r w:rsidRPr="00F70D36">
        <w:rPr>
          <w:b/>
          <w:bCs/>
          <w:lang w:val="bg-BG"/>
        </w:rPr>
        <w:lastRenderedPageBreak/>
        <w:t>103. Хронична миелоидна левкемия - етиология, патогенеза, клинична и картина, диагноза</w:t>
      </w:r>
    </w:p>
    <w:p w14:paraId="1214195A" w14:textId="77777777" w:rsidR="005278D7" w:rsidRPr="005278D7" w:rsidRDefault="005278D7" w:rsidP="00706DB1">
      <w:pPr>
        <w:suppressAutoHyphens/>
        <w:spacing w:after="0" w:line="240" w:lineRule="auto"/>
        <w:rPr>
          <w:b/>
          <w:bCs/>
        </w:rPr>
      </w:pPr>
      <w:r w:rsidRPr="005278D7">
        <w:rPr>
          <w:b/>
          <w:bCs/>
        </w:rPr>
        <w:t>Хронична миелолевкоза (Myeloleucosis Chronica)</w:t>
      </w:r>
    </w:p>
    <w:p w14:paraId="281D543C" w14:textId="77777777" w:rsidR="005278D7" w:rsidRPr="005278D7" w:rsidRDefault="005278D7" w:rsidP="00706DB1">
      <w:pPr>
        <w:suppressAutoHyphens/>
        <w:spacing w:after="0" w:line="240" w:lineRule="auto"/>
      </w:pPr>
      <w:r w:rsidRPr="005278D7">
        <w:rPr>
          <w:b/>
          <w:bCs/>
        </w:rPr>
        <w:t>Дефиниция:</w:t>
      </w:r>
    </w:p>
    <w:p w14:paraId="083540AA" w14:textId="77777777" w:rsidR="005278D7" w:rsidRPr="005278D7" w:rsidRDefault="005278D7" w:rsidP="00A71168">
      <w:pPr>
        <w:numPr>
          <w:ilvl w:val="0"/>
          <w:numId w:val="486"/>
        </w:numPr>
        <w:suppressAutoHyphens/>
        <w:spacing w:after="0" w:line="240" w:lineRule="auto"/>
      </w:pPr>
      <w:r w:rsidRPr="005278D7">
        <w:rPr>
          <w:color w:val="EE0000"/>
        </w:rPr>
        <w:t>Злокачествено миелопролиферативно заболяване</w:t>
      </w:r>
      <w:r w:rsidRPr="005278D7">
        <w:t xml:space="preserve">, при което е </w:t>
      </w:r>
      <w:r w:rsidRPr="005278D7">
        <w:rPr>
          <w:color w:val="EE0000"/>
        </w:rPr>
        <w:t>запазена способността на бластнотрансформираните клетки да се диференцират до незрели или зрели гранулоцити</w:t>
      </w:r>
      <w:r w:rsidRPr="005278D7">
        <w:t>.</w:t>
      </w:r>
    </w:p>
    <w:p w14:paraId="7DFE7C71" w14:textId="77777777" w:rsidR="005278D7" w:rsidRPr="005278D7" w:rsidRDefault="005278D7" w:rsidP="00A71168">
      <w:pPr>
        <w:numPr>
          <w:ilvl w:val="0"/>
          <w:numId w:val="486"/>
        </w:numPr>
        <w:suppressAutoHyphens/>
        <w:spacing w:after="0" w:line="240" w:lineRule="auto"/>
      </w:pPr>
      <w:r w:rsidRPr="005278D7">
        <w:t xml:space="preserve">Протича с </w:t>
      </w:r>
      <w:r w:rsidRPr="005278D7">
        <w:rPr>
          <w:color w:val="EE0000"/>
        </w:rPr>
        <w:t xml:space="preserve">висока левкоцитоза </w:t>
      </w:r>
      <w:r w:rsidRPr="005278D7">
        <w:t xml:space="preserve">в периферната кръв и </w:t>
      </w:r>
      <w:r w:rsidRPr="005278D7">
        <w:rPr>
          <w:color w:val="EE0000"/>
        </w:rPr>
        <w:t>изразена екстрамедуларна миелопоеза</w:t>
      </w:r>
      <w:r w:rsidRPr="005278D7">
        <w:t xml:space="preserve"> (в слезката и други органи).</w:t>
      </w:r>
    </w:p>
    <w:p w14:paraId="26F8EE38" w14:textId="2E6C4FD6" w:rsidR="005278D7" w:rsidRPr="005278D7" w:rsidRDefault="005278D7" w:rsidP="00A71168">
      <w:pPr>
        <w:numPr>
          <w:ilvl w:val="0"/>
          <w:numId w:val="486"/>
        </w:numPr>
        <w:suppressAutoHyphens/>
        <w:spacing w:after="0" w:line="240" w:lineRule="auto"/>
      </w:pPr>
      <w:r w:rsidRPr="005278D7">
        <w:t xml:space="preserve">При болните се установява наличието на </w:t>
      </w:r>
      <w:r w:rsidRPr="005278D7">
        <w:rPr>
          <w:b/>
          <w:bCs/>
          <w:color w:val="EE0000"/>
        </w:rPr>
        <w:t>Филаделфийска хромозома</w:t>
      </w:r>
      <w:r w:rsidRPr="005278D7">
        <w:t>.</w:t>
      </w:r>
      <w:r w:rsidR="006012D3">
        <w:br/>
      </w:r>
      <w:r w:rsidR="00874FD9">
        <w:t xml:space="preserve"> </w:t>
      </w:r>
    </w:p>
    <w:p w14:paraId="36D794DD" w14:textId="77777777" w:rsidR="005278D7" w:rsidRPr="005278D7" w:rsidRDefault="005278D7" w:rsidP="00706DB1">
      <w:pPr>
        <w:suppressAutoHyphens/>
        <w:spacing w:after="0" w:line="240" w:lineRule="auto"/>
      </w:pPr>
      <w:r w:rsidRPr="005278D7">
        <w:rPr>
          <w:b/>
          <w:bCs/>
        </w:rPr>
        <w:t>Клиника (общ преглед):</w:t>
      </w:r>
    </w:p>
    <w:p w14:paraId="0776B6CF" w14:textId="77777777" w:rsidR="005278D7" w:rsidRPr="005278D7" w:rsidRDefault="005278D7" w:rsidP="00A71168">
      <w:pPr>
        <w:numPr>
          <w:ilvl w:val="0"/>
          <w:numId w:val="487"/>
        </w:numPr>
        <w:suppressAutoHyphens/>
        <w:spacing w:after="0" w:line="240" w:lineRule="auto"/>
      </w:pPr>
      <w:r w:rsidRPr="005278D7">
        <w:t>Бавно начало с общи прояви (адинамия, редукция на тегло).</w:t>
      </w:r>
    </w:p>
    <w:p w14:paraId="704FD27A" w14:textId="77777777" w:rsidR="005278D7" w:rsidRPr="005278D7" w:rsidRDefault="005278D7" w:rsidP="00A71168">
      <w:pPr>
        <w:numPr>
          <w:ilvl w:val="0"/>
          <w:numId w:val="487"/>
        </w:numPr>
        <w:suppressAutoHyphens/>
        <w:spacing w:after="0" w:line="240" w:lineRule="auto"/>
      </w:pPr>
      <w:r w:rsidRPr="005278D7">
        <w:t>Прибавят се оплаквания от тежест и болки в лявото подребрие, осалгии и артралгии.</w:t>
      </w:r>
    </w:p>
    <w:p w14:paraId="414A83C3" w14:textId="4FBC946A" w:rsidR="005278D7" w:rsidRPr="005278D7" w:rsidRDefault="005278D7" w:rsidP="00A71168">
      <w:pPr>
        <w:numPr>
          <w:ilvl w:val="0"/>
          <w:numId w:val="487"/>
        </w:numPr>
        <w:suppressAutoHyphens/>
        <w:spacing w:after="0" w:line="240" w:lineRule="auto"/>
      </w:pPr>
      <w:r w:rsidRPr="005278D7">
        <w:t>Установява се значителна спленомегалия и значителна неутрофилна левкоцитоза с млади клетки до миелобласти, но при наличие на всички матурационни фази.</w:t>
      </w:r>
      <w:r w:rsidR="00874FD9">
        <w:br/>
      </w:r>
    </w:p>
    <w:p w14:paraId="62ADA9FA" w14:textId="77777777" w:rsidR="005278D7" w:rsidRPr="005278D7" w:rsidRDefault="005278D7" w:rsidP="00706DB1">
      <w:pPr>
        <w:suppressAutoHyphens/>
        <w:spacing w:after="0" w:line="240" w:lineRule="auto"/>
      </w:pPr>
      <w:r w:rsidRPr="005278D7">
        <w:rPr>
          <w:b/>
          <w:bCs/>
        </w:rPr>
        <w:t>Етиология:</w:t>
      </w:r>
    </w:p>
    <w:p w14:paraId="3B5EC95E" w14:textId="49858F5A" w:rsidR="005278D7" w:rsidRPr="005278D7" w:rsidRDefault="005278D7" w:rsidP="00A71168">
      <w:pPr>
        <w:numPr>
          <w:ilvl w:val="0"/>
          <w:numId w:val="488"/>
        </w:numPr>
        <w:suppressAutoHyphens/>
        <w:spacing w:after="0" w:line="240" w:lineRule="auto"/>
      </w:pPr>
      <w:r w:rsidRPr="005278D7">
        <w:t>Отдава се етиологично значение предимно на йонизиращите лъчения и някои химични агенти (бензол).</w:t>
      </w:r>
      <w:r w:rsidR="00355568">
        <w:rPr>
          <w:lang w:val="bg-BG"/>
        </w:rPr>
        <w:br/>
      </w:r>
    </w:p>
    <w:p w14:paraId="3E5FE40E" w14:textId="77777777" w:rsidR="005278D7" w:rsidRPr="005278D7" w:rsidRDefault="005278D7" w:rsidP="00706DB1">
      <w:pPr>
        <w:suppressAutoHyphens/>
        <w:spacing w:after="0" w:line="240" w:lineRule="auto"/>
      </w:pPr>
      <w:r w:rsidRPr="005278D7">
        <w:rPr>
          <w:b/>
          <w:bCs/>
        </w:rPr>
        <w:t>Патогенеза:</w:t>
      </w:r>
    </w:p>
    <w:p w14:paraId="7FBCBCCE" w14:textId="77777777" w:rsidR="005278D7" w:rsidRPr="005278D7" w:rsidRDefault="005278D7" w:rsidP="00A71168">
      <w:pPr>
        <w:numPr>
          <w:ilvl w:val="0"/>
          <w:numId w:val="489"/>
        </w:numPr>
        <w:suppressAutoHyphens/>
        <w:spacing w:after="0" w:line="240" w:lineRule="auto"/>
      </w:pPr>
      <w:r w:rsidRPr="005278D7">
        <w:t xml:space="preserve">Пролиферацията на клетки от гранулоцитния ред има </w:t>
      </w:r>
      <w:r w:rsidRPr="005278D7">
        <w:rPr>
          <w:color w:val="EE0000"/>
        </w:rPr>
        <w:t>моноклонален характер</w:t>
      </w:r>
      <w:r w:rsidRPr="005278D7">
        <w:t>.</w:t>
      </w:r>
    </w:p>
    <w:p w14:paraId="5BE2B3DA" w14:textId="77777777" w:rsidR="003A75B2" w:rsidRPr="003A75B2" w:rsidRDefault="005278D7" w:rsidP="00A71168">
      <w:pPr>
        <w:numPr>
          <w:ilvl w:val="0"/>
          <w:numId w:val="489"/>
        </w:numPr>
        <w:suppressAutoHyphens/>
        <w:spacing w:after="0" w:line="240" w:lineRule="auto"/>
      </w:pPr>
      <w:r w:rsidRPr="005278D7">
        <w:t xml:space="preserve">Установява се наличие на </w:t>
      </w:r>
      <w:r w:rsidRPr="005278D7">
        <w:rPr>
          <w:b/>
          <w:bCs/>
          <w:color w:val="EE0000"/>
        </w:rPr>
        <w:t>Филаделфийска хромозома</w:t>
      </w:r>
      <w:r w:rsidRPr="005278D7">
        <w:rPr>
          <w:b/>
          <w:bCs/>
        </w:rPr>
        <w:t xml:space="preserve"> </w:t>
      </w:r>
      <w:r w:rsidRPr="005278D7">
        <w:t>в левкемичните клетки. Тя представлява транслокация</w:t>
      </w:r>
      <w:r w:rsidR="003A75B2">
        <w:rPr>
          <w:lang w:val="bg-BG"/>
        </w:rPr>
        <w:t xml:space="preserve"> </w:t>
      </w:r>
      <w:r w:rsidR="003A75B2" w:rsidRPr="003A75B2">
        <w:t>между хромозоми 9 и 22 (филаделфийска хромозома, t(9;22)), водеща до образуване на BCR-ABL тирозин киназен онкоген</w:t>
      </w:r>
      <w:r w:rsidR="003A75B2">
        <w:rPr>
          <w:lang w:val="bg-BG"/>
        </w:rPr>
        <w:t>, който води до неконтролирана пролиферация на миелоидните клетки в костния мозък.</w:t>
      </w:r>
    </w:p>
    <w:p w14:paraId="06A4353B" w14:textId="18500FD4" w:rsidR="005278D7" w:rsidRPr="005278D7" w:rsidRDefault="003A75B2" w:rsidP="00A71168">
      <w:pPr>
        <w:numPr>
          <w:ilvl w:val="0"/>
          <w:numId w:val="489"/>
        </w:numPr>
        <w:suppressAutoHyphens/>
        <w:spacing w:after="0" w:line="240" w:lineRule="auto"/>
      </w:pPr>
      <w:r w:rsidRPr="003A75B2">
        <w:t>В периферната кръв се увеличават всички зрели и незрели гранулоцити (неутрофили, базофили, еозинофили), както и тромбоцитите.</w:t>
      </w:r>
      <w:r w:rsidR="00355568">
        <w:rPr>
          <w:lang w:val="bg-BG"/>
        </w:rPr>
        <w:br/>
      </w:r>
    </w:p>
    <w:p w14:paraId="649ADECA" w14:textId="77777777" w:rsidR="005278D7" w:rsidRPr="005278D7" w:rsidRDefault="005278D7" w:rsidP="00706DB1">
      <w:pPr>
        <w:suppressAutoHyphens/>
        <w:spacing w:after="0" w:line="240" w:lineRule="auto"/>
      </w:pPr>
      <w:r w:rsidRPr="005278D7">
        <w:rPr>
          <w:b/>
          <w:bCs/>
        </w:rPr>
        <w:t>Клинична картина:</w:t>
      </w:r>
    </w:p>
    <w:p w14:paraId="2461DABA" w14:textId="77777777" w:rsidR="005278D7" w:rsidRPr="005278D7" w:rsidRDefault="005278D7" w:rsidP="00A71168">
      <w:pPr>
        <w:numPr>
          <w:ilvl w:val="0"/>
          <w:numId w:val="490"/>
        </w:numPr>
        <w:suppressAutoHyphens/>
        <w:spacing w:after="0" w:line="240" w:lineRule="auto"/>
      </w:pPr>
      <w:r w:rsidRPr="005278D7">
        <w:rPr>
          <w:b/>
          <w:bCs/>
        </w:rPr>
        <w:t>Начало:</w:t>
      </w:r>
      <w:r w:rsidRPr="005278D7">
        <w:t xml:space="preserve"> Постепенно, с общи симптоми – </w:t>
      </w:r>
      <w:r w:rsidRPr="005278D7">
        <w:rPr>
          <w:color w:val="EE0000"/>
        </w:rPr>
        <w:t>лесна уморяемос</w:t>
      </w:r>
      <w:r w:rsidRPr="005278D7">
        <w:t xml:space="preserve">т, </w:t>
      </w:r>
      <w:r w:rsidRPr="005278D7">
        <w:rPr>
          <w:color w:val="EE0000"/>
        </w:rPr>
        <w:t>безсилие, редукция на телесното тегло</w:t>
      </w:r>
      <w:r w:rsidRPr="005278D7">
        <w:t xml:space="preserve">, </w:t>
      </w:r>
      <w:r w:rsidRPr="005278D7">
        <w:rPr>
          <w:color w:val="EE0000"/>
        </w:rPr>
        <w:t>болки по костите</w:t>
      </w:r>
      <w:r w:rsidRPr="005278D7">
        <w:t xml:space="preserve">, </w:t>
      </w:r>
      <w:r w:rsidRPr="005278D7">
        <w:rPr>
          <w:color w:val="EE0000"/>
        </w:rPr>
        <w:t>артралгии</w:t>
      </w:r>
      <w:r w:rsidRPr="005278D7">
        <w:t xml:space="preserve">, </w:t>
      </w:r>
      <w:r w:rsidRPr="005278D7">
        <w:rPr>
          <w:color w:val="EE0000"/>
        </w:rPr>
        <w:t>немотивиран субфебрилитет</w:t>
      </w:r>
      <w:r w:rsidRPr="005278D7">
        <w:t>.</w:t>
      </w:r>
    </w:p>
    <w:p w14:paraId="5910E843" w14:textId="77777777" w:rsidR="005278D7" w:rsidRPr="005278D7" w:rsidRDefault="005278D7" w:rsidP="00A71168">
      <w:pPr>
        <w:numPr>
          <w:ilvl w:val="0"/>
          <w:numId w:val="490"/>
        </w:numPr>
        <w:suppressAutoHyphens/>
        <w:spacing w:after="0" w:line="240" w:lineRule="auto"/>
      </w:pPr>
      <w:r w:rsidRPr="005278D7">
        <w:rPr>
          <w:b/>
          <w:bCs/>
        </w:rPr>
        <w:t>Основни оплаквания:</w:t>
      </w:r>
      <w:r w:rsidRPr="005278D7">
        <w:t xml:space="preserve"> </w:t>
      </w:r>
      <w:r w:rsidRPr="005278D7">
        <w:rPr>
          <w:color w:val="EE0000"/>
        </w:rPr>
        <w:t>Тежест и болки в лявото подребрие</w:t>
      </w:r>
      <w:r w:rsidRPr="005278D7">
        <w:t>.</w:t>
      </w:r>
    </w:p>
    <w:p w14:paraId="78AB323F" w14:textId="77777777" w:rsidR="005278D7" w:rsidRPr="005278D7" w:rsidRDefault="005278D7" w:rsidP="00A71168">
      <w:pPr>
        <w:numPr>
          <w:ilvl w:val="0"/>
          <w:numId w:val="490"/>
        </w:numPr>
        <w:suppressAutoHyphens/>
        <w:spacing w:after="0" w:line="240" w:lineRule="auto"/>
      </w:pPr>
      <w:r w:rsidRPr="005278D7">
        <w:rPr>
          <w:b/>
          <w:bCs/>
        </w:rPr>
        <w:t>Обективно:</w:t>
      </w:r>
    </w:p>
    <w:p w14:paraId="5AB387E8" w14:textId="77777777" w:rsidR="005278D7" w:rsidRPr="005278D7" w:rsidRDefault="005278D7" w:rsidP="00A71168">
      <w:pPr>
        <w:numPr>
          <w:ilvl w:val="1"/>
          <w:numId w:val="490"/>
        </w:numPr>
        <w:suppressAutoHyphens/>
        <w:spacing w:after="0" w:line="240" w:lineRule="auto"/>
      </w:pPr>
      <w:r w:rsidRPr="005278D7">
        <w:rPr>
          <w:color w:val="EE0000"/>
        </w:rPr>
        <w:t>Нетежка анемия</w:t>
      </w:r>
      <w:r w:rsidRPr="005278D7">
        <w:t>.</w:t>
      </w:r>
    </w:p>
    <w:p w14:paraId="3471B436" w14:textId="77777777" w:rsidR="005278D7" w:rsidRPr="005278D7" w:rsidRDefault="005278D7" w:rsidP="00A71168">
      <w:pPr>
        <w:numPr>
          <w:ilvl w:val="1"/>
          <w:numId w:val="490"/>
        </w:numPr>
        <w:suppressAutoHyphens/>
        <w:spacing w:after="0" w:line="240" w:lineRule="auto"/>
      </w:pPr>
      <w:r w:rsidRPr="005278D7">
        <w:rPr>
          <w:color w:val="EE0000"/>
        </w:rPr>
        <w:t xml:space="preserve">Умерена хеморагична диатеза </w:t>
      </w:r>
      <w:r w:rsidRPr="005278D7">
        <w:t>(точковидни кръвоизливи).</w:t>
      </w:r>
    </w:p>
    <w:p w14:paraId="091B48CC" w14:textId="77777777" w:rsidR="005278D7" w:rsidRPr="005278D7" w:rsidRDefault="005278D7" w:rsidP="00A71168">
      <w:pPr>
        <w:numPr>
          <w:ilvl w:val="1"/>
          <w:numId w:val="490"/>
        </w:numPr>
        <w:suppressAutoHyphens/>
        <w:spacing w:after="0" w:line="240" w:lineRule="auto"/>
      </w:pPr>
      <w:r w:rsidRPr="005278D7">
        <w:rPr>
          <w:b/>
          <w:bCs/>
          <w:color w:val="EE0000"/>
        </w:rPr>
        <w:t>Спленомегалия</w:t>
      </w:r>
      <w:r w:rsidRPr="005278D7">
        <w:rPr>
          <w:b/>
          <w:bCs/>
        </w:rPr>
        <w:t>:</w:t>
      </w:r>
      <w:r w:rsidRPr="005278D7">
        <w:t xml:space="preserve"> Основен симптом. Слезката е голяма, може да достигне до таза и да се установи при оглед.</w:t>
      </w:r>
    </w:p>
    <w:p w14:paraId="76C47107" w14:textId="77777777" w:rsidR="005278D7" w:rsidRPr="005278D7" w:rsidRDefault="005278D7" w:rsidP="00A71168">
      <w:pPr>
        <w:numPr>
          <w:ilvl w:val="1"/>
          <w:numId w:val="490"/>
        </w:numPr>
        <w:suppressAutoHyphens/>
        <w:spacing w:after="0" w:line="240" w:lineRule="auto"/>
      </w:pPr>
      <w:r w:rsidRPr="005278D7">
        <w:rPr>
          <w:b/>
          <w:bCs/>
          <w:color w:val="EE0000"/>
        </w:rPr>
        <w:t>Хепатомегалия</w:t>
      </w:r>
      <w:r w:rsidRPr="005278D7">
        <w:rPr>
          <w:b/>
          <w:bCs/>
        </w:rPr>
        <w:t>:</w:t>
      </w:r>
      <w:r w:rsidRPr="005278D7">
        <w:t xml:space="preserve"> Обичаен, но не голям.</w:t>
      </w:r>
    </w:p>
    <w:p w14:paraId="69311F36" w14:textId="77777777" w:rsidR="005278D7" w:rsidRPr="005278D7" w:rsidRDefault="005278D7" w:rsidP="00A71168">
      <w:pPr>
        <w:numPr>
          <w:ilvl w:val="1"/>
          <w:numId w:val="490"/>
        </w:numPr>
        <w:suppressAutoHyphens/>
        <w:spacing w:after="0" w:line="240" w:lineRule="auto"/>
      </w:pPr>
      <w:r w:rsidRPr="005278D7">
        <w:rPr>
          <w:b/>
          <w:bCs/>
          <w:color w:val="EE0000"/>
        </w:rPr>
        <w:t>Полиаденопатия</w:t>
      </w:r>
      <w:r w:rsidRPr="005278D7">
        <w:rPr>
          <w:b/>
          <w:bCs/>
        </w:rPr>
        <w:t>:</w:t>
      </w:r>
      <w:r w:rsidRPr="005278D7">
        <w:t xml:space="preserve"> Среща се при напреднали случаи.</w:t>
      </w:r>
    </w:p>
    <w:p w14:paraId="1C875C9F" w14:textId="77777777" w:rsidR="005278D7" w:rsidRPr="005278D7" w:rsidRDefault="005278D7" w:rsidP="00A71168">
      <w:pPr>
        <w:numPr>
          <w:ilvl w:val="1"/>
          <w:numId w:val="490"/>
        </w:numPr>
        <w:suppressAutoHyphens/>
        <w:spacing w:after="0" w:line="240" w:lineRule="auto"/>
      </w:pPr>
      <w:r w:rsidRPr="005278D7">
        <w:rPr>
          <w:b/>
          <w:bCs/>
          <w:color w:val="EE0000"/>
        </w:rPr>
        <w:t>Кожни прояви</w:t>
      </w:r>
      <w:r w:rsidRPr="005278D7">
        <w:rPr>
          <w:b/>
          <w:bCs/>
        </w:rPr>
        <w:t>:</w:t>
      </w:r>
      <w:r w:rsidRPr="005278D7">
        <w:t xml:space="preserve"> </w:t>
      </w:r>
      <w:r w:rsidRPr="005278D7">
        <w:rPr>
          <w:u w:val="single"/>
        </w:rPr>
        <w:t>Разчесвания поради левкемични инфилтрации</w:t>
      </w:r>
      <w:r w:rsidRPr="005278D7">
        <w:t>.</w:t>
      </w:r>
    </w:p>
    <w:p w14:paraId="0FF8F8DC" w14:textId="77777777" w:rsidR="005278D7" w:rsidRPr="005278D7" w:rsidRDefault="005278D7" w:rsidP="00A71168">
      <w:pPr>
        <w:numPr>
          <w:ilvl w:val="0"/>
          <w:numId w:val="490"/>
        </w:numPr>
        <w:suppressAutoHyphens/>
        <w:spacing w:after="0" w:line="240" w:lineRule="auto"/>
      </w:pPr>
      <w:r w:rsidRPr="005278D7">
        <w:rPr>
          <w:b/>
          <w:bCs/>
        </w:rPr>
        <w:t>Напреднал стадий:</w:t>
      </w:r>
    </w:p>
    <w:p w14:paraId="5D6FD322" w14:textId="77777777" w:rsidR="005278D7" w:rsidRPr="005278D7" w:rsidRDefault="005278D7" w:rsidP="00A71168">
      <w:pPr>
        <w:numPr>
          <w:ilvl w:val="1"/>
          <w:numId w:val="490"/>
        </w:numPr>
        <w:suppressAutoHyphens/>
        <w:spacing w:after="0" w:line="240" w:lineRule="auto"/>
      </w:pPr>
      <w:r w:rsidRPr="005278D7">
        <w:rPr>
          <w:u w:val="single"/>
        </w:rPr>
        <w:t>Развиват се левкемични инфилтрати в бели дробове, плевра, бъбреци, главен и гръбначен мозък със съответната симптоматика</w:t>
      </w:r>
      <w:r w:rsidRPr="005278D7">
        <w:t>.</w:t>
      </w:r>
    </w:p>
    <w:p w14:paraId="26039692" w14:textId="36F8C353" w:rsidR="005278D7" w:rsidRPr="005278D7" w:rsidRDefault="005278D7" w:rsidP="00A71168">
      <w:pPr>
        <w:numPr>
          <w:ilvl w:val="1"/>
          <w:numId w:val="490"/>
        </w:numPr>
        <w:suppressAutoHyphens/>
        <w:spacing w:after="0" w:line="240" w:lineRule="auto"/>
      </w:pPr>
      <w:r w:rsidRPr="005278D7">
        <w:rPr>
          <w:b/>
          <w:bCs/>
          <w:color w:val="EE0000"/>
        </w:rPr>
        <w:t>Приапизъм</w:t>
      </w:r>
      <w:r w:rsidRPr="005278D7">
        <w:rPr>
          <w:b/>
          <w:bCs/>
        </w:rPr>
        <w:t>:</w:t>
      </w:r>
      <w:r w:rsidRPr="005278D7">
        <w:t xml:space="preserve"> </w:t>
      </w:r>
      <w:r w:rsidRPr="005278D7">
        <w:rPr>
          <w:u w:val="single"/>
        </w:rPr>
        <w:t>Мъчителна, дълготрайна ерекция поради инфилтрати в кавернозните тела</w:t>
      </w:r>
      <w:r w:rsidRPr="005278D7">
        <w:t>.</w:t>
      </w:r>
      <w:r w:rsidR="00360104">
        <w:rPr>
          <w:lang w:val="bg-BG"/>
        </w:rPr>
        <w:br/>
      </w:r>
    </w:p>
    <w:p w14:paraId="72B422FF" w14:textId="77777777" w:rsidR="005278D7" w:rsidRPr="005278D7" w:rsidRDefault="005278D7" w:rsidP="00706DB1">
      <w:pPr>
        <w:suppressAutoHyphens/>
        <w:spacing w:after="0" w:line="240" w:lineRule="auto"/>
      </w:pPr>
      <w:r w:rsidRPr="005278D7">
        <w:rPr>
          <w:b/>
          <w:bCs/>
        </w:rPr>
        <w:t>Изследвания:</w:t>
      </w:r>
    </w:p>
    <w:p w14:paraId="03AF872D" w14:textId="77777777" w:rsidR="005278D7" w:rsidRPr="005278D7" w:rsidRDefault="005278D7" w:rsidP="00A71168">
      <w:pPr>
        <w:numPr>
          <w:ilvl w:val="0"/>
          <w:numId w:val="491"/>
        </w:numPr>
        <w:suppressAutoHyphens/>
        <w:spacing w:after="0" w:line="240" w:lineRule="auto"/>
      </w:pPr>
      <w:r w:rsidRPr="005278D7">
        <w:rPr>
          <w:b/>
          <w:bCs/>
        </w:rPr>
        <w:t>Периферна кръв:</w:t>
      </w:r>
    </w:p>
    <w:p w14:paraId="7FE18A9B" w14:textId="77777777" w:rsidR="005278D7" w:rsidRPr="005278D7" w:rsidRDefault="005278D7" w:rsidP="00A71168">
      <w:pPr>
        <w:numPr>
          <w:ilvl w:val="1"/>
          <w:numId w:val="491"/>
        </w:numPr>
        <w:suppressAutoHyphens/>
        <w:spacing w:after="0" w:line="240" w:lineRule="auto"/>
      </w:pPr>
      <w:r w:rsidRPr="005278D7">
        <w:rPr>
          <w:b/>
          <w:bCs/>
          <w:color w:val="EE0000"/>
        </w:rPr>
        <w:t>Левкоцитоза</w:t>
      </w:r>
      <w:r w:rsidRPr="005278D7">
        <w:rPr>
          <w:b/>
          <w:bCs/>
        </w:rPr>
        <w:t>:</w:t>
      </w:r>
      <w:r w:rsidRPr="005278D7">
        <w:t xml:space="preserve"> Високостепенна, обикновено над 100x10⁹/l.</w:t>
      </w:r>
    </w:p>
    <w:p w14:paraId="0A8F6488" w14:textId="77777777" w:rsidR="005278D7" w:rsidRPr="005278D7" w:rsidRDefault="005278D7" w:rsidP="00A71168">
      <w:pPr>
        <w:numPr>
          <w:ilvl w:val="1"/>
          <w:numId w:val="491"/>
        </w:numPr>
        <w:suppressAutoHyphens/>
        <w:spacing w:after="0" w:line="240" w:lineRule="auto"/>
      </w:pPr>
      <w:r w:rsidRPr="005278D7">
        <w:rPr>
          <w:b/>
          <w:bCs/>
        </w:rPr>
        <w:lastRenderedPageBreak/>
        <w:t>Левкоцитна картина:</w:t>
      </w:r>
      <w:r w:rsidRPr="005278D7">
        <w:t xml:space="preserve"> Наподобява костен мозък </w:t>
      </w:r>
      <w:r w:rsidRPr="005278D7">
        <w:rPr>
          <w:color w:val="EE0000"/>
        </w:rPr>
        <w:t xml:space="preserve">– срещат се </w:t>
      </w:r>
      <w:r w:rsidRPr="005278D7">
        <w:rPr>
          <w:b/>
          <w:bCs/>
          <w:color w:val="EE0000"/>
        </w:rPr>
        <w:t>всички стадии</w:t>
      </w:r>
      <w:r w:rsidRPr="005278D7">
        <w:rPr>
          <w:color w:val="EE0000"/>
        </w:rPr>
        <w:t xml:space="preserve"> от развитието на гранулоцитите</w:t>
      </w:r>
      <w:r w:rsidRPr="005278D7">
        <w:t xml:space="preserve"> (миелобласти, промиелоцити, миелоцити, метамиелоцити, пръчкоядрени, сегментоядрени).</w:t>
      </w:r>
    </w:p>
    <w:p w14:paraId="3A107193" w14:textId="77777777" w:rsidR="005278D7" w:rsidRPr="005278D7" w:rsidRDefault="005278D7" w:rsidP="00A71168">
      <w:pPr>
        <w:numPr>
          <w:ilvl w:val="1"/>
          <w:numId w:val="491"/>
        </w:numPr>
        <w:suppressAutoHyphens/>
        <w:spacing w:after="0" w:line="240" w:lineRule="auto"/>
        <w:rPr>
          <w:color w:val="EE0000"/>
        </w:rPr>
      </w:pPr>
      <w:r w:rsidRPr="005278D7">
        <w:rPr>
          <w:color w:val="EE0000"/>
        </w:rPr>
        <w:t>Може да има увеличение на еозинофилите и базофилите.</w:t>
      </w:r>
    </w:p>
    <w:p w14:paraId="23E1E8C6" w14:textId="77777777" w:rsidR="005278D7" w:rsidRPr="005278D7" w:rsidRDefault="005278D7" w:rsidP="00A71168">
      <w:pPr>
        <w:numPr>
          <w:ilvl w:val="1"/>
          <w:numId w:val="491"/>
        </w:numPr>
        <w:suppressAutoHyphens/>
        <w:spacing w:after="0" w:line="240" w:lineRule="auto"/>
      </w:pPr>
      <w:r w:rsidRPr="005278D7">
        <w:rPr>
          <w:b/>
          <w:bCs/>
        </w:rPr>
        <w:t>Анемия:</w:t>
      </w:r>
      <w:r w:rsidRPr="005278D7">
        <w:t xml:space="preserve"> </w:t>
      </w:r>
      <w:r w:rsidRPr="005278D7">
        <w:rPr>
          <w:color w:val="EE0000"/>
        </w:rPr>
        <w:t>Нормохромна</w:t>
      </w:r>
      <w:r w:rsidRPr="005278D7">
        <w:t xml:space="preserve">, </w:t>
      </w:r>
      <w:r w:rsidRPr="005278D7">
        <w:rPr>
          <w:color w:val="EE0000"/>
        </w:rPr>
        <w:t>нормоцитна</w:t>
      </w:r>
      <w:r w:rsidRPr="005278D7">
        <w:t>.</w:t>
      </w:r>
    </w:p>
    <w:p w14:paraId="2CABBBA3" w14:textId="77777777" w:rsidR="005278D7" w:rsidRPr="005278D7" w:rsidRDefault="005278D7" w:rsidP="00A71168">
      <w:pPr>
        <w:numPr>
          <w:ilvl w:val="1"/>
          <w:numId w:val="491"/>
        </w:numPr>
        <w:suppressAutoHyphens/>
        <w:spacing w:after="0" w:line="240" w:lineRule="auto"/>
      </w:pPr>
      <w:r w:rsidRPr="005278D7">
        <w:rPr>
          <w:b/>
          <w:bCs/>
        </w:rPr>
        <w:t>Тромбоцити:</w:t>
      </w:r>
      <w:r w:rsidRPr="005278D7">
        <w:t xml:space="preserve"> Може да има както </w:t>
      </w:r>
      <w:r w:rsidRPr="005278D7">
        <w:rPr>
          <w:color w:val="EE0000"/>
        </w:rPr>
        <w:t>тромбоцитоза</w:t>
      </w:r>
      <w:r w:rsidRPr="005278D7">
        <w:t xml:space="preserve">, така и </w:t>
      </w:r>
      <w:r w:rsidRPr="005278D7">
        <w:rPr>
          <w:color w:val="EE0000"/>
        </w:rPr>
        <w:t>тромбопения</w:t>
      </w:r>
      <w:r w:rsidRPr="005278D7">
        <w:t>.</w:t>
      </w:r>
    </w:p>
    <w:p w14:paraId="534A2F89" w14:textId="77777777" w:rsidR="005278D7" w:rsidRPr="005278D7" w:rsidRDefault="005278D7" w:rsidP="00A71168">
      <w:pPr>
        <w:numPr>
          <w:ilvl w:val="0"/>
          <w:numId w:val="491"/>
        </w:numPr>
        <w:suppressAutoHyphens/>
        <w:spacing w:after="0" w:line="240" w:lineRule="auto"/>
      </w:pPr>
      <w:r w:rsidRPr="005278D7">
        <w:rPr>
          <w:b/>
          <w:bCs/>
        </w:rPr>
        <w:t>Костен мозък:</w:t>
      </w:r>
    </w:p>
    <w:p w14:paraId="600E7402" w14:textId="39F68BCC" w:rsidR="005278D7" w:rsidRPr="005278D7" w:rsidRDefault="00546479" w:rsidP="00A71168">
      <w:pPr>
        <w:numPr>
          <w:ilvl w:val="1"/>
          <w:numId w:val="491"/>
        </w:numPr>
        <w:suppressAutoHyphens/>
        <w:spacing w:after="0" w:line="240" w:lineRule="auto"/>
      </w:pPr>
      <w:r w:rsidRPr="00546479">
        <w:rPr>
          <w:color w:val="EE0000"/>
        </w:rPr>
        <w:t>хиперцелуларен</w:t>
      </w:r>
      <w:r w:rsidRPr="00546479">
        <w:t xml:space="preserve">, с </w:t>
      </w:r>
      <w:r w:rsidRPr="00546479">
        <w:rPr>
          <w:color w:val="EE0000"/>
        </w:rPr>
        <w:t xml:space="preserve">преобладаване на </w:t>
      </w:r>
      <w:r w:rsidRPr="00546479">
        <w:rPr>
          <w:color w:val="EE0000"/>
          <w:lang w:val="bg-BG"/>
        </w:rPr>
        <w:t xml:space="preserve">миелоидната популация </w:t>
      </w:r>
      <w:r>
        <w:rPr>
          <w:lang w:val="bg-BG"/>
        </w:rPr>
        <w:t>- о</w:t>
      </w:r>
      <w:r w:rsidR="005278D7" w:rsidRPr="005278D7">
        <w:t>тношението миелоидна/еритробластна популация е силно нарушено (до 50:1).</w:t>
      </w:r>
    </w:p>
    <w:p w14:paraId="0775F83D" w14:textId="29863AB5" w:rsidR="005278D7" w:rsidRPr="005278D7" w:rsidRDefault="00546479" w:rsidP="00A71168">
      <w:pPr>
        <w:numPr>
          <w:ilvl w:val="0"/>
          <w:numId w:val="491"/>
        </w:numPr>
        <w:suppressAutoHyphens/>
        <w:spacing w:after="0" w:line="240" w:lineRule="auto"/>
      </w:pPr>
      <w:r>
        <w:rPr>
          <w:b/>
          <w:bCs/>
          <w:lang w:val="bg-BG"/>
        </w:rPr>
        <w:t>Генетично изследване</w:t>
      </w:r>
      <w:r w:rsidR="005278D7" w:rsidRPr="005278D7">
        <w:rPr>
          <w:b/>
          <w:bCs/>
        </w:rPr>
        <w:t>:</w:t>
      </w:r>
      <w:r>
        <w:rPr>
          <w:lang w:val="bg-BG"/>
        </w:rPr>
        <w:t xml:space="preserve"> </w:t>
      </w:r>
      <w:r w:rsidR="005278D7" w:rsidRPr="005278D7">
        <w:t xml:space="preserve">Хромозомният анализ установява </w:t>
      </w:r>
      <w:r w:rsidR="005278D7" w:rsidRPr="005278D7">
        <w:rPr>
          <w:b/>
          <w:bCs/>
          <w:color w:val="EE0000"/>
        </w:rPr>
        <w:t>Филаделфийска хромозома</w:t>
      </w:r>
      <w:r w:rsidR="005278D7" w:rsidRPr="005278D7">
        <w:t>.</w:t>
      </w:r>
      <w:r>
        <w:rPr>
          <w:lang w:val="bg-BG"/>
        </w:rPr>
        <w:br/>
      </w:r>
    </w:p>
    <w:p w14:paraId="53C0E106" w14:textId="77777777" w:rsidR="005278D7" w:rsidRPr="005278D7" w:rsidRDefault="005278D7" w:rsidP="00706DB1">
      <w:pPr>
        <w:suppressAutoHyphens/>
        <w:spacing w:after="0" w:line="240" w:lineRule="auto"/>
      </w:pPr>
      <w:r w:rsidRPr="005278D7">
        <w:rPr>
          <w:b/>
          <w:bCs/>
        </w:rPr>
        <w:t>Усложнения (Краен стадий):</w:t>
      </w:r>
    </w:p>
    <w:p w14:paraId="29858B1B" w14:textId="77777777" w:rsidR="005278D7" w:rsidRPr="005278D7" w:rsidRDefault="005278D7" w:rsidP="00A71168">
      <w:pPr>
        <w:numPr>
          <w:ilvl w:val="0"/>
          <w:numId w:val="492"/>
        </w:numPr>
        <w:suppressAutoHyphens/>
        <w:spacing w:after="0" w:line="240" w:lineRule="auto"/>
      </w:pPr>
      <w:r w:rsidRPr="005278D7">
        <w:rPr>
          <w:b/>
          <w:bCs/>
          <w:color w:val="EE0000"/>
        </w:rPr>
        <w:t>Бластна криза</w:t>
      </w:r>
      <w:r w:rsidRPr="005278D7">
        <w:rPr>
          <w:b/>
          <w:bCs/>
        </w:rPr>
        <w:t>:</w:t>
      </w:r>
      <w:r w:rsidRPr="005278D7">
        <w:t xml:space="preserve"> </w:t>
      </w:r>
      <w:r w:rsidRPr="005278D7">
        <w:rPr>
          <w:u w:val="single"/>
        </w:rPr>
        <w:t>Клиничната картина и хематологичните изследвания отговарят на бластна левкоза</w:t>
      </w:r>
      <w:r w:rsidRPr="005278D7">
        <w:t>.</w:t>
      </w:r>
    </w:p>
    <w:p w14:paraId="0336622E" w14:textId="1D870860" w:rsidR="005278D7" w:rsidRPr="005278D7" w:rsidRDefault="005278D7" w:rsidP="00A71168">
      <w:pPr>
        <w:numPr>
          <w:ilvl w:val="0"/>
          <w:numId w:val="492"/>
        </w:numPr>
        <w:suppressAutoHyphens/>
        <w:spacing w:after="0" w:line="240" w:lineRule="auto"/>
      </w:pPr>
      <w:r w:rsidRPr="005278D7">
        <w:t xml:space="preserve">Наблюдават се </w:t>
      </w:r>
      <w:r w:rsidRPr="005278D7">
        <w:rPr>
          <w:color w:val="EE0000"/>
        </w:rPr>
        <w:t>кръвоизливи</w:t>
      </w:r>
      <w:r w:rsidRPr="005278D7">
        <w:t xml:space="preserve">, </w:t>
      </w:r>
      <w:r w:rsidRPr="005278D7">
        <w:rPr>
          <w:color w:val="EE0000"/>
        </w:rPr>
        <w:t>инфекции</w:t>
      </w:r>
      <w:r w:rsidRPr="005278D7">
        <w:t xml:space="preserve">, </w:t>
      </w:r>
      <w:r w:rsidRPr="005278D7">
        <w:rPr>
          <w:color w:val="EE0000"/>
        </w:rPr>
        <w:t>тежка анемия</w:t>
      </w:r>
      <w:r w:rsidRPr="005278D7">
        <w:t xml:space="preserve">, </w:t>
      </w:r>
      <w:r w:rsidRPr="005278D7">
        <w:rPr>
          <w:color w:val="EE0000"/>
        </w:rPr>
        <w:t xml:space="preserve">висока левкоцитоза </w:t>
      </w:r>
      <w:r w:rsidRPr="005278D7">
        <w:t xml:space="preserve">с </w:t>
      </w:r>
      <w:r w:rsidRPr="005278D7">
        <w:rPr>
          <w:color w:val="EE0000"/>
        </w:rPr>
        <w:t>преобладаване на миелобласти и промиелоцити</w:t>
      </w:r>
      <w:r w:rsidRPr="005278D7">
        <w:t>.</w:t>
      </w:r>
      <w:r w:rsidR="00546479">
        <w:rPr>
          <w:lang w:val="bg-BG"/>
        </w:rPr>
        <w:br/>
      </w:r>
    </w:p>
    <w:p w14:paraId="58612A3E" w14:textId="77777777" w:rsidR="005278D7" w:rsidRPr="005278D7" w:rsidRDefault="005278D7" w:rsidP="00706DB1">
      <w:pPr>
        <w:suppressAutoHyphens/>
        <w:spacing w:after="0" w:line="240" w:lineRule="auto"/>
      </w:pPr>
      <w:r w:rsidRPr="005278D7">
        <w:rPr>
          <w:b/>
          <w:bCs/>
        </w:rPr>
        <w:t>Прогноза:</w:t>
      </w:r>
    </w:p>
    <w:p w14:paraId="229E7AD3" w14:textId="77777777" w:rsidR="005278D7" w:rsidRPr="005278D7" w:rsidRDefault="005278D7" w:rsidP="00A71168">
      <w:pPr>
        <w:numPr>
          <w:ilvl w:val="0"/>
          <w:numId w:val="493"/>
        </w:numPr>
        <w:suppressAutoHyphens/>
        <w:spacing w:after="0" w:line="240" w:lineRule="auto"/>
      </w:pPr>
      <w:r w:rsidRPr="005278D7">
        <w:t>Относително по-благоприятна.</w:t>
      </w:r>
    </w:p>
    <w:p w14:paraId="34DAA328" w14:textId="77777777" w:rsidR="005278D7" w:rsidRPr="005278D7" w:rsidRDefault="005278D7" w:rsidP="00A71168">
      <w:pPr>
        <w:numPr>
          <w:ilvl w:val="0"/>
          <w:numId w:val="493"/>
        </w:numPr>
        <w:suppressAutoHyphens/>
        <w:spacing w:after="0" w:line="240" w:lineRule="auto"/>
      </w:pPr>
      <w:r w:rsidRPr="005278D7">
        <w:t>Средната преживяемост при съвременно лечение достига 4-5 години, а понякога и до 10 години.</w:t>
      </w:r>
    </w:p>
    <w:p w14:paraId="64BB60B2" w14:textId="77777777" w:rsidR="00F70D36" w:rsidRDefault="00F70D36" w:rsidP="00706DB1">
      <w:pPr>
        <w:suppressAutoHyphens/>
        <w:spacing w:after="0" w:line="240" w:lineRule="auto"/>
        <w:rPr>
          <w:lang w:val="bg-BG"/>
        </w:rPr>
      </w:pPr>
    </w:p>
    <w:p w14:paraId="747F4CC5" w14:textId="77777777" w:rsidR="005278D7" w:rsidRDefault="005278D7" w:rsidP="00706DB1">
      <w:pPr>
        <w:suppressAutoHyphens/>
        <w:spacing w:after="0" w:line="240" w:lineRule="auto"/>
        <w:rPr>
          <w:lang w:val="bg-BG"/>
        </w:rPr>
      </w:pPr>
    </w:p>
    <w:p w14:paraId="712FAB50" w14:textId="4CCC0C01" w:rsidR="005278D7" w:rsidRDefault="005278D7" w:rsidP="00706DB1">
      <w:pPr>
        <w:spacing w:after="0"/>
        <w:rPr>
          <w:lang w:val="bg-BG"/>
        </w:rPr>
      </w:pPr>
      <w:r>
        <w:rPr>
          <w:lang w:val="bg-BG"/>
        </w:rPr>
        <w:br w:type="page"/>
      </w:r>
    </w:p>
    <w:p w14:paraId="58281C15" w14:textId="461BCD9D" w:rsidR="001C22C7" w:rsidRDefault="001C22C7" w:rsidP="00706DB1">
      <w:pPr>
        <w:suppressAutoHyphens/>
        <w:spacing w:after="0" w:line="240" w:lineRule="auto"/>
        <w:jc w:val="center"/>
        <w:rPr>
          <w:b/>
          <w:bCs/>
          <w:lang w:val="bg-BG"/>
        </w:rPr>
      </w:pPr>
      <w:r w:rsidRPr="001C22C7">
        <w:rPr>
          <w:b/>
          <w:bCs/>
          <w:lang w:val="bg-BG"/>
        </w:rPr>
        <w:lastRenderedPageBreak/>
        <w:t>104. Хронична лимфоцитна левкемия - етиология, патогенеза, клинична и картина, диагноза.</w:t>
      </w:r>
    </w:p>
    <w:p w14:paraId="61EB76A8" w14:textId="77777777" w:rsidR="008C3524" w:rsidRPr="008C3524" w:rsidRDefault="008C3524" w:rsidP="00706DB1">
      <w:pPr>
        <w:suppressAutoHyphens/>
        <w:spacing w:after="0" w:line="240" w:lineRule="auto"/>
        <w:rPr>
          <w:b/>
          <w:bCs/>
        </w:rPr>
      </w:pPr>
      <w:r w:rsidRPr="008C3524">
        <w:rPr>
          <w:b/>
          <w:bCs/>
        </w:rPr>
        <w:t>Хронична лимфолевкоза, Лимфаденозис (Lympholeucosis Chronica, Lymphadenosis)</w:t>
      </w:r>
    </w:p>
    <w:p w14:paraId="2133E3F9" w14:textId="77777777" w:rsidR="008C3524" w:rsidRPr="008C3524" w:rsidRDefault="008C3524" w:rsidP="00706DB1">
      <w:pPr>
        <w:suppressAutoHyphens/>
        <w:spacing w:after="0" w:line="240" w:lineRule="auto"/>
      </w:pPr>
      <w:r w:rsidRPr="008C3524">
        <w:rPr>
          <w:b/>
          <w:bCs/>
        </w:rPr>
        <w:t>Дефиниция:</w:t>
      </w:r>
    </w:p>
    <w:p w14:paraId="5EBD923C" w14:textId="77777777" w:rsidR="008C3524" w:rsidRPr="008C3524" w:rsidRDefault="008C3524" w:rsidP="00A71168">
      <w:pPr>
        <w:numPr>
          <w:ilvl w:val="0"/>
          <w:numId w:val="519"/>
        </w:numPr>
        <w:suppressAutoHyphens/>
        <w:spacing w:after="0" w:line="240" w:lineRule="auto"/>
      </w:pPr>
      <w:r w:rsidRPr="008C3524">
        <w:rPr>
          <w:color w:val="EE0000"/>
        </w:rPr>
        <w:t>Лимфоцитен нехочкинов лимфом с ниска степен на малигненост</w:t>
      </w:r>
      <w:r w:rsidRPr="008C3524">
        <w:t>.</w:t>
      </w:r>
    </w:p>
    <w:p w14:paraId="299FEC47" w14:textId="77777777" w:rsidR="008C3524" w:rsidRPr="008C3524" w:rsidRDefault="008C3524" w:rsidP="00A71168">
      <w:pPr>
        <w:numPr>
          <w:ilvl w:val="0"/>
          <w:numId w:val="519"/>
        </w:numPr>
        <w:suppressAutoHyphens/>
        <w:spacing w:after="0" w:line="240" w:lineRule="auto"/>
      </w:pPr>
      <w:r w:rsidRPr="008C3524">
        <w:t xml:space="preserve">Установява се </w:t>
      </w:r>
      <w:r w:rsidRPr="008C3524">
        <w:rPr>
          <w:color w:val="EE0000"/>
        </w:rPr>
        <w:t>неконтролируема пролиферация на имунно непълноценни В-лимфоцити</w:t>
      </w:r>
      <w:r w:rsidRPr="008C3524">
        <w:t>.</w:t>
      </w:r>
    </w:p>
    <w:p w14:paraId="77382985" w14:textId="6058FD73" w:rsidR="008C3524" w:rsidRPr="008C3524" w:rsidRDefault="008C3524" w:rsidP="00A71168">
      <w:pPr>
        <w:numPr>
          <w:ilvl w:val="0"/>
          <w:numId w:val="519"/>
        </w:numPr>
        <w:suppressAutoHyphens/>
        <w:spacing w:after="0" w:line="240" w:lineRule="auto"/>
      </w:pPr>
      <w:r w:rsidRPr="008C3524">
        <w:rPr>
          <w:u w:val="single"/>
        </w:rPr>
        <w:t>Тези лимфоцити инфилтрират лимфните възли, слезката, костния мозък, периферната кръв и други органи</w:t>
      </w:r>
      <w:r w:rsidRPr="008C3524">
        <w:t>.</w:t>
      </w:r>
      <w:r w:rsidR="00546479">
        <w:rPr>
          <w:lang w:val="bg-BG"/>
        </w:rPr>
        <w:br/>
      </w:r>
    </w:p>
    <w:p w14:paraId="409DC954" w14:textId="77777777" w:rsidR="008C3524" w:rsidRPr="008C3524" w:rsidRDefault="008C3524" w:rsidP="00706DB1">
      <w:pPr>
        <w:suppressAutoHyphens/>
        <w:spacing w:after="0" w:line="240" w:lineRule="auto"/>
      </w:pPr>
      <w:r w:rsidRPr="008C3524">
        <w:rPr>
          <w:b/>
          <w:bCs/>
        </w:rPr>
        <w:t>Клиника (общ преглед):</w:t>
      </w:r>
    </w:p>
    <w:p w14:paraId="004178A8" w14:textId="77777777" w:rsidR="008C3524" w:rsidRPr="008C3524" w:rsidRDefault="008C3524" w:rsidP="00A71168">
      <w:pPr>
        <w:numPr>
          <w:ilvl w:val="0"/>
          <w:numId w:val="520"/>
        </w:numPr>
        <w:suppressAutoHyphens/>
        <w:spacing w:after="0" w:line="240" w:lineRule="auto"/>
      </w:pPr>
      <w:r w:rsidRPr="008C3524">
        <w:t xml:space="preserve">Характерно е </w:t>
      </w:r>
      <w:r w:rsidRPr="008C3524">
        <w:rPr>
          <w:color w:val="EE0000"/>
        </w:rPr>
        <w:t>субклинично протичане</w:t>
      </w:r>
      <w:r w:rsidRPr="008C3524">
        <w:t>.</w:t>
      </w:r>
    </w:p>
    <w:p w14:paraId="6ABE700A" w14:textId="77777777" w:rsidR="008C3524" w:rsidRPr="008C3524" w:rsidRDefault="008C3524" w:rsidP="00A71168">
      <w:pPr>
        <w:numPr>
          <w:ilvl w:val="0"/>
          <w:numId w:val="520"/>
        </w:numPr>
        <w:suppressAutoHyphens/>
        <w:spacing w:after="0" w:line="240" w:lineRule="auto"/>
      </w:pPr>
      <w:r w:rsidRPr="008C3524">
        <w:t>Диагнозата често се поставя случайно при установяване на:</w:t>
      </w:r>
    </w:p>
    <w:p w14:paraId="26DD1384" w14:textId="77777777" w:rsidR="008C3524" w:rsidRPr="008C3524" w:rsidRDefault="008C3524" w:rsidP="00A71168">
      <w:pPr>
        <w:numPr>
          <w:ilvl w:val="1"/>
          <w:numId w:val="520"/>
        </w:numPr>
        <w:suppressAutoHyphens/>
        <w:spacing w:after="0" w:line="240" w:lineRule="auto"/>
      </w:pPr>
      <w:r w:rsidRPr="008C3524">
        <w:t>Значителна левкоцитоза с високостепенна лимфоцитоза.</w:t>
      </w:r>
    </w:p>
    <w:p w14:paraId="0A4275B0" w14:textId="77777777" w:rsidR="008C3524" w:rsidRPr="008C3524" w:rsidRDefault="008C3524" w:rsidP="00A71168">
      <w:pPr>
        <w:numPr>
          <w:ilvl w:val="1"/>
          <w:numId w:val="520"/>
        </w:numPr>
        <w:suppressAutoHyphens/>
        <w:spacing w:after="0" w:line="240" w:lineRule="auto"/>
      </w:pPr>
      <w:r w:rsidRPr="008C3524">
        <w:t>Голяма спленомегалия.</w:t>
      </w:r>
    </w:p>
    <w:p w14:paraId="32A9A666" w14:textId="7256FB99" w:rsidR="008C3524" w:rsidRPr="008C3524" w:rsidRDefault="008C3524" w:rsidP="00A71168">
      <w:pPr>
        <w:numPr>
          <w:ilvl w:val="1"/>
          <w:numId w:val="520"/>
        </w:numPr>
        <w:suppressAutoHyphens/>
        <w:spacing w:after="0" w:line="240" w:lineRule="auto"/>
      </w:pPr>
      <w:r w:rsidRPr="008C3524">
        <w:t>Полиаденопатия.</w:t>
      </w:r>
      <w:r w:rsidR="0072418D">
        <w:rPr>
          <w:lang w:val="bg-BG"/>
        </w:rPr>
        <w:br/>
      </w:r>
    </w:p>
    <w:p w14:paraId="31615925" w14:textId="77777777" w:rsidR="008C3524" w:rsidRPr="008C3524" w:rsidRDefault="008C3524" w:rsidP="00706DB1">
      <w:pPr>
        <w:suppressAutoHyphens/>
        <w:spacing w:after="0" w:line="240" w:lineRule="auto"/>
      </w:pPr>
      <w:r w:rsidRPr="008C3524">
        <w:rPr>
          <w:b/>
          <w:bCs/>
        </w:rPr>
        <w:t>Етиология:</w:t>
      </w:r>
    </w:p>
    <w:p w14:paraId="7EA59BDB" w14:textId="77777777" w:rsidR="008C3524" w:rsidRPr="008C3524" w:rsidRDefault="008C3524" w:rsidP="00A71168">
      <w:pPr>
        <w:numPr>
          <w:ilvl w:val="0"/>
          <w:numId w:val="521"/>
        </w:numPr>
        <w:suppressAutoHyphens/>
        <w:spacing w:after="0" w:line="240" w:lineRule="auto"/>
      </w:pPr>
      <w:r w:rsidRPr="008C3524">
        <w:t>Неизяснена.</w:t>
      </w:r>
    </w:p>
    <w:p w14:paraId="32592256" w14:textId="7A33336C" w:rsidR="008C3524" w:rsidRPr="008C3524" w:rsidRDefault="008C3524" w:rsidP="00A71168">
      <w:pPr>
        <w:numPr>
          <w:ilvl w:val="0"/>
          <w:numId w:val="521"/>
        </w:numPr>
        <w:suppressAutoHyphens/>
        <w:spacing w:after="0" w:line="240" w:lineRule="auto"/>
      </w:pPr>
      <w:r w:rsidRPr="008C3524">
        <w:t>Отдава се етиологична роля на йонизиращата радиация</w:t>
      </w:r>
      <w:r w:rsidR="0072418D">
        <w:rPr>
          <w:lang w:val="bg-BG"/>
        </w:rPr>
        <w:t xml:space="preserve"> и генетична предразположеност. </w:t>
      </w:r>
      <w:r w:rsidR="0072418D">
        <w:rPr>
          <w:lang w:val="bg-BG"/>
        </w:rPr>
        <w:br/>
      </w:r>
    </w:p>
    <w:p w14:paraId="208707CC" w14:textId="77777777" w:rsidR="008C3524" w:rsidRPr="008C3524" w:rsidRDefault="008C3524" w:rsidP="00706DB1">
      <w:pPr>
        <w:suppressAutoHyphens/>
        <w:spacing w:after="0" w:line="240" w:lineRule="auto"/>
      </w:pPr>
      <w:r w:rsidRPr="008C3524">
        <w:rPr>
          <w:b/>
          <w:bCs/>
        </w:rPr>
        <w:t>Патогенеза:</w:t>
      </w:r>
    </w:p>
    <w:p w14:paraId="5B7D0212" w14:textId="297074B1" w:rsidR="00FD7891" w:rsidRPr="008C3524" w:rsidRDefault="00FD7891" w:rsidP="00A71168">
      <w:pPr>
        <w:numPr>
          <w:ilvl w:val="0"/>
          <w:numId w:val="522"/>
        </w:numPr>
        <w:suppressAutoHyphens/>
        <w:spacing w:after="0" w:line="240" w:lineRule="auto"/>
      </w:pPr>
      <w:r w:rsidRPr="00FD7891">
        <w:rPr>
          <w:color w:val="EE0000"/>
        </w:rPr>
        <w:t>Клонална пролиферация на малки, зрели лимфоцити (най-често В-лимфоцити), които се натрупват в кръвта, костния мозък, лимфните възли, слезката и черния дроб</w:t>
      </w:r>
      <w:r w:rsidRPr="00FD7891">
        <w:t>.</w:t>
      </w:r>
    </w:p>
    <w:p w14:paraId="5D7ECBAA" w14:textId="77777777" w:rsidR="008C3524" w:rsidRPr="008C3524" w:rsidRDefault="008C3524" w:rsidP="00A71168">
      <w:pPr>
        <w:numPr>
          <w:ilvl w:val="0"/>
          <w:numId w:val="522"/>
        </w:numPr>
        <w:suppressAutoHyphens/>
        <w:spacing w:after="0" w:line="240" w:lineRule="auto"/>
      </w:pPr>
      <w:r w:rsidRPr="008C3524">
        <w:t xml:space="preserve">Те произвеждат </w:t>
      </w:r>
      <w:r w:rsidRPr="008C3524">
        <w:rPr>
          <w:color w:val="EE0000"/>
        </w:rPr>
        <w:t>функционално неактивни имуноглобулини</w:t>
      </w:r>
      <w:r w:rsidRPr="008C3524">
        <w:t xml:space="preserve">, които могат да имат и свойствата на </w:t>
      </w:r>
      <w:r w:rsidRPr="008C3524">
        <w:rPr>
          <w:color w:val="EE0000"/>
        </w:rPr>
        <w:t>автоантитела</w:t>
      </w:r>
      <w:r w:rsidRPr="008C3524">
        <w:t>.</w:t>
      </w:r>
    </w:p>
    <w:p w14:paraId="64582DB8" w14:textId="0CD275DC" w:rsidR="008C3524" w:rsidRPr="008C3524" w:rsidRDefault="008C3524" w:rsidP="00A71168">
      <w:pPr>
        <w:numPr>
          <w:ilvl w:val="0"/>
          <w:numId w:val="522"/>
        </w:numPr>
        <w:suppressAutoHyphens/>
        <w:spacing w:after="0" w:line="240" w:lineRule="auto"/>
      </w:pPr>
      <w:r w:rsidRPr="008C3524">
        <w:rPr>
          <w:color w:val="EE0000"/>
        </w:rPr>
        <w:t>Нарушено е съотношението CD4/CD8</w:t>
      </w:r>
      <w:r w:rsidRPr="008C3524">
        <w:t>, което обуславя появата на чести инфекции.</w:t>
      </w:r>
      <w:r w:rsidR="0072418D">
        <w:rPr>
          <w:lang w:val="bg-BG"/>
        </w:rPr>
        <w:br/>
      </w:r>
    </w:p>
    <w:p w14:paraId="25DEDA71" w14:textId="77777777" w:rsidR="008C3524" w:rsidRPr="008C3524" w:rsidRDefault="008C3524" w:rsidP="00706DB1">
      <w:pPr>
        <w:suppressAutoHyphens/>
        <w:spacing w:after="0" w:line="240" w:lineRule="auto"/>
      </w:pPr>
      <w:r w:rsidRPr="008C3524">
        <w:rPr>
          <w:b/>
          <w:bCs/>
        </w:rPr>
        <w:t>Патоанатомия:</w:t>
      </w:r>
    </w:p>
    <w:p w14:paraId="716ED86C" w14:textId="3BF162A6" w:rsidR="008C3524" w:rsidRPr="008C3524" w:rsidRDefault="008C3524" w:rsidP="00A71168">
      <w:pPr>
        <w:numPr>
          <w:ilvl w:val="0"/>
          <w:numId w:val="523"/>
        </w:numPr>
        <w:suppressAutoHyphens/>
        <w:spacing w:after="0" w:line="240" w:lineRule="auto"/>
      </w:pPr>
      <w:r w:rsidRPr="008C3524">
        <w:t xml:space="preserve">Установява се </w:t>
      </w:r>
      <w:r w:rsidRPr="008C3524">
        <w:rPr>
          <w:color w:val="EE0000"/>
        </w:rPr>
        <w:t>лимфоцитна инфилтрация и нарушена морфология на костния мозък</w:t>
      </w:r>
      <w:r w:rsidRPr="008C3524">
        <w:t xml:space="preserve">, </w:t>
      </w:r>
      <w:r w:rsidRPr="008C3524">
        <w:rPr>
          <w:color w:val="EE0000"/>
        </w:rPr>
        <w:t>далака</w:t>
      </w:r>
      <w:r w:rsidRPr="008C3524">
        <w:t xml:space="preserve">, </w:t>
      </w:r>
      <w:r w:rsidRPr="008C3524">
        <w:rPr>
          <w:color w:val="EE0000"/>
        </w:rPr>
        <w:t>периферните и висцерални лимфни възли</w:t>
      </w:r>
      <w:r w:rsidRPr="008C3524">
        <w:t xml:space="preserve">, както и на </w:t>
      </w:r>
      <w:r w:rsidRPr="008C3524">
        <w:rPr>
          <w:color w:val="EE0000"/>
        </w:rPr>
        <w:t>черния дроб</w:t>
      </w:r>
      <w:r w:rsidRPr="008C3524">
        <w:t>.</w:t>
      </w:r>
      <w:r w:rsidR="00FD7891">
        <w:rPr>
          <w:lang w:val="bg-BG"/>
        </w:rPr>
        <w:br/>
      </w:r>
    </w:p>
    <w:p w14:paraId="447189FD" w14:textId="77777777" w:rsidR="008C3524" w:rsidRPr="008C3524" w:rsidRDefault="008C3524" w:rsidP="00706DB1">
      <w:pPr>
        <w:suppressAutoHyphens/>
        <w:spacing w:after="0" w:line="240" w:lineRule="auto"/>
      </w:pPr>
      <w:r w:rsidRPr="008C3524">
        <w:rPr>
          <w:b/>
          <w:bCs/>
        </w:rPr>
        <w:t>Клинична картина:</w:t>
      </w:r>
    </w:p>
    <w:p w14:paraId="52C79855" w14:textId="77777777" w:rsidR="008C3524" w:rsidRPr="008C3524" w:rsidRDefault="008C3524" w:rsidP="00A71168">
      <w:pPr>
        <w:numPr>
          <w:ilvl w:val="0"/>
          <w:numId w:val="524"/>
        </w:numPr>
        <w:suppressAutoHyphens/>
        <w:spacing w:after="0" w:line="240" w:lineRule="auto"/>
      </w:pPr>
      <w:r w:rsidRPr="008C3524">
        <w:rPr>
          <w:b/>
          <w:bCs/>
        </w:rPr>
        <w:t>Начало:</w:t>
      </w:r>
      <w:r w:rsidRPr="008C3524">
        <w:t xml:space="preserve"> </w:t>
      </w:r>
      <w:r w:rsidRPr="008C3524">
        <w:rPr>
          <w:color w:val="EE0000"/>
        </w:rPr>
        <w:t xml:space="preserve">Безсимптомно </w:t>
      </w:r>
      <w:r w:rsidRPr="008C3524">
        <w:t xml:space="preserve">или с прояви на </w:t>
      </w:r>
      <w:r w:rsidRPr="008C3524">
        <w:rPr>
          <w:color w:val="EE0000"/>
        </w:rPr>
        <w:t xml:space="preserve">адинамия </w:t>
      </w:r>
      <w:r w:rsidRPr="008C3524">
        <w:t xml:space="preserve">и </w:t>
      </w:r>
      <w:r w:rsidRPr="008C3524">
        <w:rPr>
          <w:color w:val="EE0000"/>
        </w:rPr>
        <w:t>рецидивиращи инфекции</w:t>
      </w:r>
      <w:r w:rsidRPr="008C3524">
        <w:t>.</w:t>
      </w:r>
    </w:p>
    <w:p w14:paraId="4E2BE486" w14:textId="77777777" w:rsidR="008C3524" w:rsidRPr="008C3524" w:rsidRDefault="008C3524" w:rsidP="00A71168">
      <w:pPr>
        <w:numPr>
          <w:ilvl w:val="0"/>
          <w:numId w:val="524"/>
        </w:numPr>
        <w:suppressAutoHyphens/>
        <w:spacing w:after="0" w:line="240" w:lineRule="auto"/>
      </w:pPr>
      <w:r w:rsidRPr="008C3524">
        <w:rPr>
          <w:b/>
          <w:bCs/>
        </w:rPr>
        <w:t>По-късни оплаквания:</w:t>
      </w:r>
      <w:r w:rsidRPr="008C3524">
        <w:t xml:space="preserve"> </w:t>
      </w:r>
      <w:r w:rsidRPr="008C3524">
        <w:rPr>
          <w:color w:val="EE0000"/>
        </w:rPr>
        <w:t>Увеличени периферни лимфни възли</w:t>
      </w:r>
      <w:r w:rsidRPr="008C3524">
        <w:t xml:space="preserve">, </w:t>
      </w:r>
      <w:r w:rsidRPr="008C3524">
        <w:rPr>
          <w:color w:val="EE0000"/>
        </w:rPr>
        <w:t>тежест в лявата коремна половина</w:t>
      </w:r>
      <w:r w:rsidRPr="008C3524">
        <w:t>.</w:t>
      </w:r>
    </w:p>
    <w:p w14:paraId="04EAB4E3" w14:textId="77777777" w:rsidR="008C3524" w:rsidRPr="008C3524" w:rsidRDefault="008C3524" w:rsidP="00A71168">
      <w:pPr>
        <w:numPr>
          <w:ilvl w:val="0"/>
          <w:numId w:val="524"/>
        </w:numPr>
        <w:suppressAutoHyphens/>
        <w:spacing w:after="0" w:line="240" w:lineRule="auto"/>
      </w:pPr>
      <w:r w:rsidRPr="008C3524">
        <w:rPr>
          <w:b/>
          <w:bCs/>
        </w:rPr>
        <w:t>С напредване на болестта:</w:t>
      </w:r>
      <w:r w:rsidRPr="008C3524">
        <w:t xml:space="preserve"> </w:t>
      </w:r>
      <w:r w:rsidRPr="008C3524">
        <w:rPr>
          <w:color w:val="EE0000"/>
        </w:rPr>
        <w:t>Кожен сърбеж</w:t>
      </w:r>
      <w:r w:rsidRPr="008C3524">
        <w:t xml:space="preserve">, </w:t>
      </w:r>
      <w:r w:rsidRPr="008C3524">
        <w:rPr>
          <w:color w:val="EE0000"/>
        </w:rPr>
        <w:t>субфебрилитет</w:t>
      </w:r>
      <w:r w:rsidRPr="008C3524">
        <w:t xml:space="preserve">, </w:t>
      </w:r>
      <w:r w:rsidRPr="008C3524">
        <w:rPr>
          <w:u w:val="single"/>
        </w:rPr>
        <w:t>зачестяване на бактериални и вирусни инфекции</w:t>
      </w:r>
      <w:r w:rsidRPr="008C3524">
        <w:t>.</w:t>
      </w:r>
    </w:p>
    <w:p w14:paraId="3B2A1187" w14:textId="77777777" w:rsidR="008C3524" w:rsidRPr="008C3524" w:rsidRDefault="008C3524" w:rsidP="00A71168">
      <w:pPr>
        <w:numPr>
          <w:ilvl w:val="0"/>
          <w:numId w:val="524"/>
        </w:numPr>
        <w:suppressAutoHyphens/>
        <w:spacing w:after="0" w:line="240" w:lineRule="auto"/>
      </w:pPr>
      <w:r w:rsidRPr="008C3524">
        <w:rPr>
          <w:b/>
          <w:bCs/>
        </w:rPr>
        <w:t>Обективно:</w:t>
      </w:r>
    </w:p>
    <w:p w14:paraId="57EF3033" w14:textId="77777777" w:rsidR="008C3524" w:rsidRPr="008C3524" w:rsidRDefault="008C3524" w:rsidP="00A71168">
      <w:pPr>
        <w:numPr>
          <w:ilvl w:val="1"/>
          <w:numId w:val="524"/>
        </w:numPr>
        <w:suppressAutoHyphens/>
        <w:spacing w:after="0" w:line="240" w:lineRule="auto"/>
      </w:pPr>
      <w:r w:rsidRPr="008C3524">
        <w:rPr>
          <w:b/>
          <w:bCs/>
        </w:rPr>
        <w:t>Лимфни възли:</w:t>
      </w:r>
      <w:r w:rsidRPr="008C3524">
        <w:t xml:space="preserve"> </w:t>
      </w:r>
      <w:r w:rsidRPr="008C3524">
        <w:rPr>
          <w:color w:val="EE0000"/>
        </w:rPr>
        <w:t>Генерализирана периферна лимфаденомегалия</w:t>
      </w:r>
      <w:r w:rsidRPr="008C3524">
        <w:t xml:space="preserve">. </w:t>
      </w:r>
      <w:r w:rsidRPr="008C3524">
        <w:rPr>
          <w:u w:val="single"/>
        </w:rPr>
        <w:t>Възлите са увеличени, мекоеластични, неболезнени, не срастват с кожата и не фистулизират</w:t>
      </w:r>
      <w:r w:rsidRPr="008C3524">
        <w:t>.</w:t>
      </w:r>
    </w:p>
    <w:p w14:paraId="0E18EB4C" w14:textId="77777777" w:rsidR="008C3524" w:rsidRPr="008C3524" w:rsidRDefault="008C3524" w:rsidP="00A71168">
      <w:pPr>
        <w:numPr>
          <w:ilvl w:val="1"/>
          <w:numId w:val="524"/>
        </w:numPr>
        <w:suppressAutoHyphens/>
        <w:spacing w:after="0" w:line="240" w:lineRule="auto"/>
      </w:pPr>
      <w:r w:rsidRPr="008C3524">
        <w:rPr>
          <w:b/>
          <w:bCs/>
        </w:rPr>
        <w:t>Други жлези:</w:t>
      </w:r>
      <w:r w:rsidRPr="008C3524">
        <w:t xml:space="preserve"> Могат да се увеличат </w:t>
      </w:r>
      <w:r w:rsidRPr="008C3524">
        <w:rPr>
          <w:color w:val="EE0000"/>
        </w:rPr>
        <w:t>слюнчените жлези</w:t>
      </w:r>
      <w:r w:rsidRPr="008C3524">
        <w:t xml:space="preserve">, </w:t>
      </w:r>
      <w:r w:rsidRPr="008C3524">
        <w:rPr>
          <w:color w:val="EE0000"/>
        </w:rPr>
        <w:t>тонзилите</w:t>
      </w:r>
      <w:r w:rsidRPr="008C3524">
        <w:t xml:space="preserve">, </w:t>
      </w:r>
      <w:r w:rsidRPr="008C3524">
        <w:rPr>
          <w:color w:val="EE0000"/>
        </w:rPr>
        <w:t>слъзните жлези</w:t>
      </w:r>
      <w:r w:rsidRPr="008C3524">
        <w:t>.</w:t>
      </w:r>
    </w:p>
    <w:p w14:paraId="6D07831F" w14:textId="77777777" w:rsidR="008C3524" w:rsidRPr="008C3524" w:rsidRDefault="008C3524" w:rsidP="00A71168">
      <w:pPr>
        <w:numPr>
          <w:ilvl w:val="1"/>
          <w:numId w:val="524"/>
        </w:numPr>
        <w:suppressAutoHyphens/>
        <w:spacing w:after="0" w:line="240" w:lineRule="auto"/>
      </w:pPr>
      <w:r w:rsidRPr="008C3524">
        <w:rPr>
          <w:b/>
          <w:bCs/>
          <w:color w:val="EE0000"/>
        </w:rPr>
        <w:t>Спленомегалия</w:t>
      </w:r>
      <w:r w:rsidRPr="008C3524">
        <w:rPr>
          <w:b/>
          <w:bCs/>
        </w:rPr>
        <w:t>:</w:t>
      </w:r>
      <w:r w:rsidRPr="008C3524">
        <w:t xml:space="preserve"> Значителна, може да достига до и под биилиачната хоризонтала.</w:t>
      </w:r>
    </w:p>
    <w:p w14:paraId="543E2529" w14:textId="77777777" w:rsidR="008C3524" w:rsidRPr="008C3524" w:rsidRDefault="008C3524" w:rsidP="00A71168">
      <w:pPr>
        <w:numPr>
          <w:ilvl w:val="1"/>
          <w:numId w:val="524"/>
        </w:numPr>
        <w:suppressAutoHyphens/>
        <w:spacing w:after="0" w:line="240" w:lineRule="auto"/>
      </w:pPr>
      <w:r w:rsidRPr="008C3524">
        <w:rPr>
          <w:b/>
          <w:bCs/>
          <w:color w:val="EE0000"/>
        </w:rPr>
        <w:t>Хепатомегалия</w:t>
      </w:r>
      <w:r w:rsidRPr="008C3524">
        <w:rPr>
          <w:b/>
          <w:bCs/>
        </w:rPr>
        <w:t>:</w:t>
      </w:r>
      <w:r w:rsidRPr="008C3524">
        <w:t xml:space="preserve"> Наблюдава се, но не е значителна.</w:t>
      </w:r>
    </w:p>
    <w:p w14:paraId="6F247B1F" w14:textId="77777777" w:rsidR="008C3524" w:rsidRPr="008C3524" w:rsidRDefault="008C3524" w:rsidP="00A71168">
      <w:pPr>
        <w:numPr>
          <w:ilvl w:val="1"/>
          <w:numId w:val="524"/>
        </w:numPr>
        <w:suppressAutoHyphens/>
        <w:spacing w:after="0" w:line="240" w:lineRule="auto"/>
      </w:pPr>
      <w:r w:rsidRPr="008C3524">
        <w:rPr>
          <w:b/>
          <w:bCs/>
          <w:color w:val="EE0000"/>
        </w:rPr>
        <w:t>Абдоминални лимфни възли</w:t>
      </w:r>
      <w:r w:rsidRPr="008C3524">
        <w:rPr>
          <w:b/>
          <w:bCs/>
        </w:rPr>
        <w:t>:</w:t>
      </w:r>
      <w:r w:rsidRPr="008C3524">
        <w:t xml:space="preserve"> </w:t>
      </w:r>
      <w:r w:rsidRPr="008C3524">
        <w:rPr>
          <w:u w:val="single"/>
        </w:rPr>
        <w:t>При увеличение на мезентериалните и ретроперитонеални лимфни възли се опипват неправилни туморни маси</w:t>
      </w:r>
      <w:r w:rsidRPr="008C3524">
        <w:t xml:space="preserve"> ("торба с орехи" или "торба с картофи").</w:t>
      </w:r>
    </w:p>
    <w:p w14:paraId="65943D4F" w14:textId="2A76B2D7" w:rsidR="008C3524" w:rsidRPr="008C3524" w:rsidRDefault="008C3524" w:rsidP="00A71168">
      <w:pPr>
        <w:numPr>
          <w:ilvl w:val="1"/>
          <w:numId w:val="524"/>
        </w:numPr>
        <w:suppressAutoHyphens/>
        <w:spacing w:after="0" w:line="240" w:lineRule="auto"/>
      </w:pPr>
      <w:r w:rsidRPr="008C3524">
        <w:rPr>
          <w:b/>
          <w:bCs/>
        </w:rPr>
        <w:t>Кожа:</w:t>
      </w:r>
      <w:r w:rsidRPr="008C3524">
        <w:t xml:space="preserve"> </w:t>
      </w:r>
      <w:r w:rsidRPr="008C3524">
        <w:rPr>
          <w:color w:val="EE0000"/>
        </w:rPr>
        <w:t>Разчесвания и кожни инфилтрати</w:t>
      </w:r>
      <w:r w:rsidRPr="008C3524">
        <w:t>.</w:t>
      </w:r>
      <w:r w:rsidR="00AA0D9B">
        <w:rPr>
          <w:lang w:val="bg-BG"/>
        </w:rPr>
        <w:br/>
      </w:r>
      <w:r w:rsidR="00FD7891">
        <w:rPr>
          <w:lang w:val="bg-BG"/>
        </w:rPr>
        <w:br/>
      </w:r>
    </w:p>
    <w:p w14:paraId="0300F305" w14:textId="77777777" w:rsidR="008C3524" w:rsidRPr="008C3524" w:rsidRDefault="008C3524" w:rsidP="00706DB1">
      <w:pPr>
        <w:suppressAutoHyphens/>
        <w:spacing w:after="0" w:line="240" w:lineRule="auto"/>
      </w:pPr>
      <w:r w:rsidRPr="008C3524">
        <w:rPr>
          <w:b/>
          <w:bCs/>
        </w:rPr>
        <w:lastRenderedPageBreak/>
        <w:t>Изследвания:</w:t>
      </w:r>
    </w:p>
    <w:p w14:paraId="5677A8D5" w14:textId="77777777" w:rsidR="008C3524" w:rsidRPr="008C3524" w:rsidRDefault="008C3524" w:rsidP="00A71168">
      <w:pPr>
        <w:numPr>
          <w:ilvl w:val="0"/>
          <w:numId w:val="525"/>
        </w:numPr>
        <w:suppressAutoHyphens/>
        <w:spacing w:after="0" w:line="240" w:lineRule="auto"/>
      </w:pPr>
      <w:r w:rsidRPr="008C3524">
        <w:rPr>
          <w:b/>
          <w:bCs/>
        </w:rPr>
        <w:t>Периферна кръв:</w:t>
      </w:r>
    </w:p>
    <w:p w14:paraId="4794DF0E" w14:textId="77777777" w:rsidR="008C3524" w:rsidRPr="008C3524" w:rsidRDefault="008C3524" w:rsidP="00A71168">
      <w:pPr>
        <w:numPr>
          <w:ilvl w:val="1"/>
          <w:numId w:val="525"/>
        </w:numPr>
        <w:suppressAutoHyphens/>
        <w:spacing w:after="0" w:line="240" w:lineRule="auto"/>
      </w:pPr>
      <w:r w:rsidRPr="008C3524">
        <w:rPr>
          <w:b/>
          <w:bCs/>
          <w:color w:val="EE0000"/>
        </w:rPr>
        <w:t>Левкоцитоза</w:t>
      </w:r>
      <w:r w:rsidRPr="008C3524">
        <w:rPr>
          <w:b/>
          <w:bCs/>
        </w:rPr>
        <w:t>:</w:t>
      </w:r>
      <w:r w:rsidRPr="008C3524">
        <w:t xml:space="preserve"> Високобройна (100-200x10⁹/l).</w:t>
      </w:r>
    </w:p>
    <w:p w14:paraId="353DE73D" w14:textId="77777777" w:rsidR="008C3524" w:rsidRPr="008C3524" w:rsidRDefault="008C3524" w:rsidP="00A71168">
      <w:pPr>
        <w:numPr>
          <w:ilvl w:val="1"/>
          <w:numId w:val="525"/>
        </w:numPr>
        <w:suppressAutoHyphens/>
        <w:spacing w:after="0" w:line="240" w:lineRule="auto"/>
      </w:pPr>
      <w:r w:rsidRPr="008C3524">
        <w:rPr>
          <w:b/>
          <w:bCs/>
          <w:color w:val="EE0000"/>
        </w:rPr>
        <w:t>Абсолютна лимфоцитоза</w:t>
      </w:r>
      <w:r w:rsidRPr="008C3524">
        <w:rPr>
          <w:b/>
          <w:bCs/>
        </w:rPr>
        <w:t>:</w:t>
      </w:r>
      <w:r w:rsidRPr="008C3524">
        <w:t xml:space="preserve"> </w:t>
      </w:r>
      <w:r w:rsidRPr="008C3524">
        <w:rPr>
          <w:u w:val="single"/>
        </w:rPr>
        <w:t>Лимфоцитите са над 90%.</w:t>
      </w:r>
    </w:p>
    <w:p w14:paraId="22DCF01F" w14:textId="77777777" w:rsidR="008C3524" w:rsidRPr="008C3524" w:rsidRDefault="008C3524" w:rsidP="00A71168">
      <w:pPr>
        <w:numPr>
          <w:ilvl w:val="1"/>
          <w:numId w:val="525"/>
        </w:numPr>
        <w:suppressAutoHyphens/>
        <w:spacing w:after="0" w:line="240" w:lineRule="auto"/>
      </w:pPr>
      <w:r w:rsidRPr="008C3524">
        <w:rPr>
          <w:b/>
          <w:bCs/>
          <w:color w:val="EE0000"/>
        </w:rPr>
        <w:t>Гумпрехтови сенки</w:t>
      </w:r>
      <w:r w:rsidRPr="008C3524">
        <w:rPr>
          <w:b/>
          <w:bCs/>
        </w:rPr>
        <w:t>:</w:t>
      </w:r>
      <w:r w:rsidRPr="008C3524">
        <w:t xml:space="preserve"> </w:t>
      </w:r>
      <w:r w:rsidRPr="008C3524">
        <w:rPr>
          <w:u w:val="single"/>
        </w:rPr>
        <w:t>Неоформени сенки, представляващи разрушени при обработката лимфоцити</w:t>
      </w:r>
      <w:r w:rsidRPr="008C3524">
        <w:t>.</w:t>
      </w:r>
    </w:p>
    <w:p w14:paraId="10F48A64" w14:textId="77777777" w:rsidR="008C3524" w:rsidRPr="008C3524" w:rsidRDefault="008C3524" w:rsidP="00A71168">
      <w:pPr>
        <w:numPr>
          <w:ilvl w:val="1"/>
          <w:numId w:val="525"/>
        </w:numPr>
        <w:suppressAutoHyphens/>
        <w:spacing w:after="0" w:line="240" w:lineRule="auto"/>
      </w:pPr>
      <w:r w:rsidRPr="008C3524">
        <w:t xml:space="preserve">При обостряне се наблюдават и </w:t>
      </w:r>
      <w:r w:rsidRPr="008C3524">
        <w:rPr>
          <w:color w:val="EE0000"/>
        </w:rPr>
        <w:t>лимфобласти</w:t>
      </w:r>
      <w:r w:rsidRPr="008C3524">
        <w:t>.</w:t>
      </w:r>
    </w:p>
    <w:p w14:paraId="106DC97D" w14:textId="77777777" w:rsidR="008C3524" w:rsidRPr="008C3524" w:rsidRDefault="008C3524" w:rsidP="00A71168">
      <w:pPr>
        <w:numPr>
          <w:ilvl w:val="1"/>
          <w:numId w:val="525"/>
        </w:numPr>
        <w:suppressAutoHyphens/>
        <w:spacing w:after="0" w:line="240" w:lineRule="auto"/>
      </w:pPr>
      <w:r w:rsidRPr="008C3524">
        <w:rPr>
          <w:b/>
          <w:bCs/>
          <w:color w:val="EE0000"/>
        </w:rPr>
        <w:t>Анемия</w:t>
      </w:r>
      <w:r w:rsidRPr="008C3524">
        <w:rPr>
          <w:b/>
          <w:bCs/>
        </w:rPr>
        <w:t>:</w:t>
      </w:r>
      <w:r w:rsidRPr="008C3524">
        <w:t xml:space="preserve"> Нормоцитна, нормохромна.</w:t>
      </w:r>
    </w:p>
    <w:p w14:paraId="5ED78BDD" w14:textId="77777777" w:rsidR="008C3524" w:rsidRPr="008C3524" w:rsidRDefault="008C3524" w:rsidP="00A71168">
      <w:pPr>
        <w:numPr>
          <w:ilvl w:val="0"/>
          <w:numId w:val="525"/>
        </w:numPr>
        <w:suppressAutoHyphens/>
        <w:spacing w:after="0" w:line="240" w:lineRule="auto"/>
      </w:pPr>
      <w:r w:rsidRPr="008C3524">
        <w:rPr>
          <w:b/>
          <w:bCs/>
        </w:rPr>
        <w:t>Костен мозък:</w:t>
      </w:r>
    </w:p>
    <w:p w14:paraId="0E1D73C1" w14:textId="46F76BBD" w:rsidR="008C3524" w:rsidRPr="008C3524" w:rsidRDefault="008C3524" w:rsidP="00A71168">
      <w:pPr>
        <w:numPr>
          <w:ilvl w:val="1"/>
          <w:numId w:val="525"/>
        </w:numPr>
        <w:suppressAutoHyphens/>
        <w:spacing w:after="0" w:line="240" w:lineRule="auto"/>
      </w:pPr>
      <w:r w:rsidRPr="008C3524">
        <w:t xml:space="preserve">Установява се </w:t>
      </w:r>
      <w:r w:rsidRPr="008C3524">
        <w:rPr>
          <w:color w:val="EE0000"/>
        </w:rPr>
        <w:t>лимфоцитна инфилтрация</w:t>
      </w:r>
      <w:r w:rsidRPr="008C3524">
        <w:t xml:space="preserve">, която </w:t>
      </w:r>
      <w:r w:rsidRPr="008C3524">
        <w:rPr>
          <w:u w:val="single"/>
        </w:rPr>
        <w:t>подтиска еритроцитната и гранулоцитна редици</w:t>
      </w:r>
      <w:r w:rsidRPr="008C3524">
        <w:t>.</w:t>
      </w:r>
      <w:r w:rsidR="00C31225">
        <w:rPr>
          <w:lang w:val="bg-BG"/>
        </w:rPr>
        <w:br/>
      </w:r>
    </w:p>
    <w:p w14:paraId="1AEE7E1E" w14:textId="77777777" w:rsidR="008C3524" w:rsidRPr="008C3524" w:rsidRDefault="008C3524" w:rsidP="00706DB1">
      <w:pPr>
        <w:suppressAutoHyphens/>
        <w:spacing w:after="0" w:line="240" w:lineRule="auto"/>
      </w:pPr>
      <w:r w:rsidRPr="008C3524">
        <w:rPr>
          <w:b/>
          <w:bCs/>
        </w:rPr>
        <w:t>Усложнения:</w:t>
      </w:r>
    </w:p>
    <w:p w14:paraId="4A6917EB" w14:textId="77777777" w:rsidR="008C3524" w:rsidRPr="008C3524" w:rsidRDefault="008C3524" w:rsidP="00A71168">
      <w:pPr>
        <w:numPr>
          <w:ilvl w:val="0"/>
          <w:numId w:val="526"/>
        </w:numPr>
        <w:suppressAutoHyphens/>
        <w:spacing w:after="0" w:line="240" w:lineRule="auto"/>
      </w:pPr>
      <w:r w:rsidRPr="008C3524">
        <w:rPr>
          <w:u w:val="single"/>
        </w:rPr>
        <w:t>Чести, тежко протичащи бактериални, вирусни или гъбни инфекции</w:t>
      </w:r>
      <w:r w:rsidRPr="008C3524">
        <w:t xml:space="preserve"> (поради дефицит на антитела и гранулоцитопения).</w:t>
      </w:r>
    </w:p>
    <w:p w14:paraId="3CC7761A" w14:textId="77777777" w:rsidR="008C3524" w:rsidRPr="008C3524" w:rsidRDefault="008C3524" w:rsidP="00A71168">
      <w:pPr>
        <w:numPr>
          <w:ilvl w:val="0"/>
          <w:numId w:val="526"/>
        </w:numPr>
        <w:suppressAutoHyphens/>
        <w:spacing w:after="0" w:line="240" w:lineRule="auto"/>
      </w:pPr>
      <w:r w:rsidRPr="008C3524">
        <w:t xml:space="preserve">Развитие на </w:t>
      </w:r>
      <w:r w:rsidRPr="008C3524">
        <w:rPr>
          <w:u w:val="single"/>
        </w:rPr>
        <w:t>хемолитична анемия</w:t>
      </w:r>
      <w:r w:rsidRPr="008C3524">
        <w:t xml:space="preserve"> (поради автоантитела).</w:t>
      </w:r>
    </w:p>
    <w:p w14:paraId="4B0A9438" w14:textId="1CED1C49" w:rsidR="008C3524" w:rsidRPr="008C3524" w:rsidRDefault="008C3524" w:rsidP="00A71168">
      <w:pPr>
        <w:numPr>
          <w:ilvl w:val="0"/>
          <w:numId w:val="526"/>
        </w:numPr>
        <w:suppressAutoHyphens/>
        <w:spacing w:after="0" w:line="240" w:lineRule="auto"/>
      </w:pPr>
      <w:r w:rsidRPr="008C3524">
        <w:rPr>
          <w:u w:val="single"/>
        </w:rPr>
        <w:t>Компресионен синдром</w:t>
      </w:r>
      <w:r w:rsidRPr="008C3524">
        <w:t xml:space="preserve"> (от увеличени медиастинални и абдоминални лимфни възли).</w:t>
      </w:r>
      <w:r w:rsidR="00C31225">
        <w:rPr>
          <w:lang w:val="bg-BG"/>
        </w:rPr>
        <w:br/>
      </w:r>
    </w:p>
    <w:p w14:paraId="6FE4FAD6" w14:textId="77777777" w:rsidR="008C3524" w:rsidRPr="008C3524" w:rsidRDefault="008C3524" w:rsidP="00706DB1">
      <w:pPr>
        <w:suppressAutoHyphens/>
        <w:spacing w:after="0" w:line="240" w:lineRule="auto"/>
      </w:pPr>
      <w:r w:rsidRPr="008C3524">
        <w:rPr>
          <w:b/>
          <w:bCs/>
        </w:rPr>
        <w:t>Прогноза:</w:t>
      </w:r>
    </w:p>
    <w:p w14:paraId="3E77E36C" w14:textId="77777777" w:rsidR="008C3524" w:rsidRPr="008C3524" w:rsidRDefault="008C3524" w:rsidP="00A71168">
      <w:pPr>
        <w:numPr>
          <w:ilvl w:val="0"/>
          <w:numId w:val="527"/>
        </w:numPr>
        <w:suppressAutoHyphens/>
        <w:spacing w:after="0" w:line="240" w:lineRule="auto"/>
      </w:pPr>
      <w:r w:rsidRPr="008C3524">
        <w:rPr>
          <w:color w:val="EE0000"/>
        </w:rPr>
        <w:t>Най-доброкачественият вариант от всички левкози</w:t>
      </w:r>
      <w:r w:rsidRPr="008C3524">
        <w:t>.</w:t>
      </w:r>
    </w:p>
    <w:p w14:paraId="185C6D7E" w14:textId="77777777" w:rsidR="008C3524" w:rsidRPr="008C3524" w:rsidRDefault="008C3524" w:rsidP="00A71168">
      <w:pPr>
        <w:numPr>
          <w:ilvl w:val="0"/>
          <w:numId w:val="527"/>
        </w:numPr>
        <w:suppressAutoHyphens/>
        <w:spacing w:after="0" w:line="240" w:lineRule="auto"/>
      </w:pPr>
      <w:r w:rsidRPr="008C3524">
        <w:t>Преживяемостта на болните надхвърля 10 години.</w:t>
      </w:r>
    </w:p>
    <w:p w14:paraId="2CE14AA6" w14:textId="77777777" w:rsidR="008C3524" w:rsidRPr="008C3524" w:rsidRDefault="008C3524" w:rsidP="00A71168">
      <w:pPr>
        <w:numPr>
          <w:ilvl w:val="0"/>
          <w:numId w:val="527"/>
        </w:numPr>
        <w:suppressAutoHyphens/>
        <w:spacing w:after="0" w:line="240" w:lineRule="auto"/>
      </w:pPr>
      <w:r w:rsidRPr="008C3524">
        <w:t>Усложненията влошават виталната прогноза.</w:t>
      </w:r>
    </w:p>
    <w:p w14:paraId="7FBC3070" w14:textId="77777777" w:rsidR="001C22C7" w:rsidRDefault="001C22C7" w:rsidP="00706DB1">
      <w:pPr>
        <w:suppressAutoHyphens/>
        <w:spacing w:after="0" w:line="240" w:lineRule="auto"/>
        <w:rPr>
          <w:lang w:val="bg-BG"/>
        </w:rPr>
      </w:pPr>
    </w:p>
    <w:p w14:paraId="69138978" w14:textId="77777777" w:rsidR="001C22C7" w:rsidRDefault="001C22C7" w:rsidP="00706DB1">
      <w:pPr>
        <w:suppressAutoHyphens/>
        <w:spacing w:after="0" w:line="240" w:lineRule="auto"/>
        <w:rPr>
          <w:lang w:val="bg-BG"/>
        </w:rPr>
      </w:pPr>
    </w:p>
    <w:p w14:paraId="3024BB10" w14:textId="77777777" w:rsidR="001C22C7" w:rsidRDefault="001C22C7" w:rsidP="00706DB1">
      <w:pPr>
        <w:suppressAutoHyphens/>
        <w:spacing w:after="0" w:line="240" w:lineRule="auto"/>
        <w:rPr>
          <w:lang w:val="bg-BG"/>
        </w:rPr>
      </w:pPr>
    </w:p>
    <w:p w14:paraId="1F0CFB17" w14:textId="77777777" w:rsidR="001C22C7" w:rsidRDefault="001C22C7" w:rsidP="00706DB1">
      <w:pPr>
        <w:suppressAutoHyphens/>
        <w:spacing w:after="0" w:line="240" w:lineRule="auto"/>
        <w:rPr>
          <w:lang w:val="bg-BG"/>
        </w:rPr>
      </w:pPr>
    </w:p>
    <w:p w14:paraId="11EE36B5" w14:textId="77777777" w:rsidR="001C22C7" w:rsidRDefault="001C22C7" w:rsidP="00706DB1">
      <w:pPr>
        <w:suppressAutoHyphens/>
        <w:spacing w:after="0" w:line="240" w:lineRule="auto"/>
        <w:rPr>
          <w:lang w:val="bg-BG"/>
        </w:rPr>
      </w:pPr>
    </w:p>
    <w:p w14:paraId="200A5BFC" w14:textId="77777777" w:rsidR="001C22C7" w:rsidRDefault="001C22C7" w:rsidP="00706DB1">
      <w:pPr>
        <w:suppressAutoHyphens/>
        <w:spacing w:after="0" w:line="240" w:lineRule="auto"/>
        <w:rPr>
          <w:lang w:val="bg-BG"/>
        </w:rPr>
      </w:pPr>
    </w:p>
    <w:p w14:paraId="2E06D2B6" w14:textId="77777777" w:rsidR="001C22C7" w:rsidRPr="001C22C7" w:rsidRDefault="001C22C7" w:rsidP="00706DB1">
      <w:pPr>
        <w:suppressAutoHyphens/>
        <w:spacing w:after="0" w:line="240" w:lineRule="auto"/>
        <w:rPr>
          <w:lang w:val="bg-BG"/>
        </w:rPr>
      </w:pPr>
    </w:p>
    <w:p w14:paraId="4AF56A97" w14:textId="77777777" w:rsidR="005278D7" w:rsidRPr="00F70D36" w:rsidRDefault="005278D7" w:rsidP="00706DB1">
      <w:pPr>
        <w:suppressAutoHyphens/>
        <w:spacing w:after="0" w:line="240" w:lineRule="auto"/>
        <w:rPr>
          <w:lang w:val="bg-BG"/>
        </w:rPr>
      </w:pPr>
    </w:p>
    <w:p w14:paraId="6DCF5E4F" w14:textId="77777777" w:rsidR="006E3257" w:rsidRPr="00E1126C" w:rsidRDefault="006E3257" w:rsidP="00706DB1">
      <w:pPr>
        <w:suppressAutoHyphens/>
        <w:spacing w:after="0" w:line="240" w:lineRule="auto"/>
        <w:rPr>
          <w:lang w:val="bg-BG"/>
        </w:rPr>
      </w:pPr>
    </w:p>
    <w:p w14:paraId="700D5AB1" w14:textId="6B928EC8" w:rsidR="005C5107" w:rsidRDefault="005C5107" w:rsidP="00706DB1">
      <w:pPr>
        <w:spacing w:after="0"/>
        <w:rPr>
          <w:lang w:val="bg-BG"/>
        </w:rPr>
      </w:pPr>
      <w:r>
        <w:rPr>
          <w:lang w:val="bg-BG"/>
        </w:rPr>
        <w:br w:type="page"/>
      </w:r>
    </w:p>
    <w:p w14:paraId="33DA52B4" w14:textId="49AD912B" w:rsidR="003F7CE8" w:rsidRPr="003F7CE8" w:rsidRDefault="003F7CE8" w:rsidP="00706DB1">
      <w:pPr>
        <w:suppressAutoHyphens/>
        <w:spacing w:after="0" w:line="240" w:lineRule="auto"/>
        <w:jc w:val="center"/>
        <w:rPr>
          <w:b/>
          <w:bCs/>
          <w:lang w:val="bg-BG"/>
        </w:rPr>
      </w:pPr>
      <w:r>
        <w:rPr>
          <w:b/>
          <w:bCs/>
          <w:lang w:val="bg-BG"/>
        </w:rPr>
        <w:lastRenderedPageBreak/>
        <w:t xml:space="preserve">105. </w:t>
      </w:r>
      <w:r w:rsidRPr="003F7CE8">
        <w:rPr>
          <w:b/>
          <w:bCs/>
          <w:lang w:val="bg-BG"/>
        </w:rPr>
        <w:t>Агранулоцитоза и панцитопения - етиология, патогенеза, клинична и  хематологична картина, диагноза.</w:t>
      </w:r>
    </w:p>
    <w:p w14:paraId="3BEFD663" w14:textId="77777777" w:rsidR="00C7548F" w:rsidRPr="00C7548F" w:rsidRDefault="00C7548F" w:rsidP="00706DB1">
      <w:pPr>
        <w:spacing w:after="0"/>
        <w:rPr>
          <w:b/>
          <w:bCs/>
        </w:rPr>
      </w:pPr>
      <w:r w:rsidRPr="00C7548F">
        <w:rPr>
          <w:b/>
          <w:bCs/>
        </w:rPr>
        <w:t>Панцитопения</w:t>
      </w:r>
    </w:p>
    <w:p w14:paraId="7B006B41" w14:textId="77777777" w:rsidR="00C7548F" w:rsidRPr="00C7548F" w:rsidRDefault="00C7548F" w:rsidP="00706DB1">
      <w:pPr>
        <w:spacing w:after="0"/>
        <w:rPr>
          <w:b/>
          <w:bCs/>
        </w:rPr>
      </w:pPr>
      <w:r w:rsidRPr="00C7548F">
        <w:rPr>
          <w:b/>
          <w:bCs/>
        </w:rPr>
        <w:t>Етиология:</w:t>
      </w:r>
    </w:p>
    <w:p w14:paraId="5A1F8DE7" w14:textId="77777777" w:rsidR="00C7548F" w:rsidRPr="00C7548F" w:rsidRDefault="00C7548F" w:rsidP="00A71168">
      <w:pPr>
        <w:numPr>
          <w:ilvl w:val="0"/>
          <w:numId w:val="529"/>
        </w:numPr>
        <w:spacing w:after="0"/>
      </w:pPr>
      <w:r w:rsidRPr="00C7548F">
        <w:rPr>
          <w:b/>
          <w:bCs/>
        </w:rPr>
        <w:t>Апластична анемия:</w:t>
      </w:r>
      <w:r w:rsidRPr="00C7548F">
        <w:t xml:space="preserve"> Идиопатична, медикаментозна, радиация, вируси.</w:t>
      </w:r>
    </w:p>
    <w:p w14:paraId="0793C956" w14:textId="77777777" w:rsidR="00C7548F" w:rsidRPr="00C7548F" w:rsidRDefault="00C7548F" w:rsidP="00A71168">
      <w:pPr>
        <w:numPr>
          <w:ilvl w:val="0"/>
          <w:numId w:val="529"/>
        </w:numPr>
        <w:spacing w:after="0"/>
      </w:pPr>
      <w:r w:rsidRPr="00C7548F">
        <w:rPr>
          <w:b/>
          <w:bCs/>
        </w:rPr>
        <w:t>Инфилтрация на костния мозък:</w:t>
      </w:r>
      <w:r w:rsidRPr="00C7548F">
        <w:t xml:space="preserve"> </w:t>
      </w:r>
      <w:r w:rsidRPr="00C7548F">
        <w:rPr>
          <w:color w:val="EE0000"/>
        </w:rPr>
        <w:t>Левкемии</w:t>
      </w:r>
      <w:r w:rsidRPr="00C7548F">
        <w:t xml:space="preserve">, </w:t>
      </w:r>
      <w:r w:rsidRPr="00C7548F">
        <w:rPr>
          <w:color w:val="EE0000"/>
        </w:rPr>
        <w:t>лимфоми</w:t>
      </w:r>
      <w:r w:rsidRPr="00C7548F">
        <w:t xml:space="preserve">, </w:t>
      </w:r>
      <w:r w:rsidRPr="00C7548F">
        <w:rPr>
          <w:color w:val="EE0000"/>
        </w:rPr>
        <w:t>метастази</w:t>
      </w:r>
      <w:r w:rsidRPr="00C7548F">
        <w:t xml:space="preserve">, </w:t>
      </w:r>
      <w:r w:rsidRPr="00C7548F">
        <w:rPr>
          <w:color w:val="EE0000"/>
        </w:rPr>
        <w:t>миелофиброза</w:t>
      </w:r>
      <w:r w:rsidRPr="00C7548F">
        <w:t>.</w:t>
      </w:r>
    </w:p>
    <w:p w14:paraId="4B9FA9BB" w14:textId="77777777" w:rsidR="00C7548F" w:rsidRPr="00C7548F" w:rsidRDefault="00C7548F" w:rsidP="00A71168">
      <w:pPr>
        <w:numPr>
          <w:ilvl w:val="0"/>
          <w:numId w:val="529"/>
        </w:numPr>
        <w:spacing w:after="0"/>
      </w:pPr>
      <w:r w:rsidRPr="00C7548F">
        <w:rPr>
          <w:b/>
          <w:bCs/>
          <w:color w:val="EE0000"/>
        </w:rPr>
        <w:t>Мегалобластна анемия</w:t>
      </w:r>
      <w:r w:rsidRPr="00C7548F">
        <w:rPr>
          <w:b/>
          <w:bCs/>
        </w:rPr>
        <w:t>:</w:t>
      </w:r>
      <w:r w:rsidRPr="00C7548F">
        <w:t xml:space="preserve"> Дефицит на витамин B12 или фолиева киселина.</w:t>
      </w:r>
    </w:p>
    <w:p w14:paraId="473F3B55" w14:textId="77777777" w:rsidR="00C7548F" w:rsidRPr="00C7548F" w:rsidRDefault="00C7548F" w:rsidP="00A71168">
      <w:pPr>
        <w:numPr>
          <w:ilvl w:val="0"/>
          <w:numId w:val="529"/>
        </w:numPr>
        <w:spacing w:after="0"/>
      </w:pPr>
      <w:r w:rsidRPr="00C7548F">
        <w:rPr>
          <w:b/>
          <w:bCs/>
          <w:color w:val="EE0000"/>
        </w:rPr>
        <w:t>Хиперспленизъм</w:t>
      </w:r>
      <w:r w:rsidRPr="00C7548F">
        <w:rPr>
          <w:b/>
          <w:bCs/>
        </w:rPr>
        <w:t>:</w:t>
      </w:r>
      <w:r w:rsidRPr="00C7548F">
        <w:t xml:space="preserve"> Засилен разпад на кръвни клетки в слезката.</w:t>
      </w:r>
    </w:p>
    <w:p w14:paraId="5FD401E5" w14:textId="77777777" w:rsidR="00C7548F" w:rsidRPr="00C7548F" w:rsidRDefault="00C7548F" w:rsidP="00A71168">
      <w:pPr>
        <w:numPr>
          <w:ilvl w:val="0"/>
          <w:numId w:val="529"/>
        </w:numPr>
        <w:spacing w:after="0"/>
      </w:pPr>
      <w:r w:rsidRPr="00C7548F">
        <w:rPr>
          <w:b/>
          <w:bCs/>
          <w:color w:val="EE0000"/>
        </w:rPr>
        <w:t>Автоимунни заболявания</w:t>
      </w:r>
      <w:r w:rsidRPr="00C7548F">
        <w:rPr>
          <w:b/>
          <w:bCs/>
        </w:rPr>
        <w:t>.</w:t>
      </w:r>
    </w:p>
    <w:p w14:paraId="6CECC8F0" w14:textId="77777777" w:rsidR="006E74BD" w:rsidRDefault="006E74BD" w:rsidP="00706DB1">
      <w:pPr>
        <w:spacing w:after="0"/>
        <w:rPr>
          <w:lang w:val="bg-BG"/>
        </w:rPr>
      </w:pPr>
    </w:p>
    <w:p w14:paraId="07F0BB42" w14:textId="77777777" w:rsidR="00C7548F" w:rsidRPr="00C7548F" w:rsidRDefault="00C7548F" w:rsidP="00706DB1">
      <w:pPr>
        <w:spacing w:after="0"/>
        <w:rPr>
          <w:b/>
          <w:bCs/>
        </w:rPr>
      </w:pPr>
      <w:r w:rsidRPr="00C7548F">
        <w:rPr>
          <w:b/>
          <w:bCs/>
        </w:rPr>
        <w:t>Патогенеза:</w:t>
      </w:r>
    </w:p>
    <w:p w14:paraId="394C8D46" w14:textId="6B9BC7EA" w:rsidR="00C7548F" w:rsidRPr="00C7548F" w:rsidRDefault="00C7548F" w:rsidP="00A71168">
      <w:pPr>
        <w:numPr>
          <w:ilvl w:val="0"/>
          <w:numId w:val="530"/>
        </w:numPr>
        <w:spacing w:after="0"/>
      </w:pPr>
      <w:r w:rsidRPr="00C7548F">
        <w:rPr>
          <w:color w:val="EE0000"/>
        </w:rPr>
        <w:t>Потискане или разрушаване на всички хемопоетични редици в костния мозък → намаляване на еритроцити, левкоцити и тромбоцити в периферната кръв</w:t>
      </w:r>
      <w:r w:rsidRPr="00C7548F">
        <w:t>.</w:t>
      </w:r>
      <w:r>
        <w:rPr>
          <w:lang w:val="bg-BG"/>
        </w:rPr>
        <w:br/>
      </w:r>
    </w:p>
    <w:p w14:paraId="48D4760B" w14:textId="77777777" w:rsidR="00C7548F" w:rsidRPr="00C7548F" w:rsidRDefault="00C7548F" w:rsidP="00706DB1">
      <w:pPr>
        <w:spacing w:after="0"/>
        <w:rPr>
          <w:b/>
          <w:bCs/>
        </w:rPr>
      </w:pPr>
      <w:r w:rsidRPr="00C7548F">
        <w:rPr>
          <w:b/>
          <w:bCs/>
        </w:rPr>
        <w:t>Клинична картина:</w:t>
      </w:r>
    </w:p>
    <w:p w14:paraId="19C16601" w14:textId="77777777" w:rsidR="00C7548F" w:rsidRPr="00C7548F" w:rsidRDefault="00C7548F" w:rsidP="00A71168">
      <w:pPr>
        <w:numPr>
          <w:ilvl w:val="0"/>
          <w:numId w:val="531"/>
        </w:numPr>
        <w:spacing w:after="0"/>
      </w:pPr>
      <w:r w:rsidRPr="00C7548F">
        <w:rPr>
          <w:b/>
          <w:bCs/>
          <w:color w:val="EE0000"/>
        </w:rPr>
        <w:t>Анемия</w:t>
      </w:r>
      <w:r w:rsidRPr="00C7548F">
        <w:rPr>
          <w:b/>
          <w:bCs/>
        </w:rPr>
        <w:t>:</w:t>
      </w:r>
      <w:r w:rsidRPr="00C7548F">
        <w:t xml:space="preserve"> Бледост, отпадналост, задух, сърцебиене.</w:t>
      </w:r>
    </w:p>
    <w:p w14:paraId="2B72FE52" w14:textId="77777777" w:rsidR="00C7548F" w:rsidRPr="00C7548F" w:rsidRDefault="00C7548F" w:rsidP="00A71168">
      <w:pPr>
        <w:numPr>
          <w:ilvl w:val="0"/>
          <w:numId w:val="531"/>
        </w:numPr>
        <w:spacing w:after="0"/>
      </w:pPr>
      <w:r w:rsidRPr="00C7548F">
        <w:rPr>
          <w:b/>
          <w:bCs/>
          <w:color w:val="EE0000"/>
        </w:rPr>
        <w:t>Левкопения</w:t>
      </w:r>
      <w:r w:rsidRPr="00C7548F">
        <w:rPr>
          <w:b/>
          <w:bCs/>
        </w:rPr>
        <w:t>:</w:t>
      </w:r>
      <w:r w:rsidRPr="00C7548F">
        <w:t xml:space="preserve"> Чести и тежки инфекции.</w:t>
      </w:r>
    </w:p>
    <w:p w14:paraId="75934DFA" w14:textId="77777777" w:rsidR="00C7548F" w:rsidRPr="00C7548F" w:rsidRDefault="00C7548F" w:rsidP="00A71168">
      <w:pPr>
        <w:numPr>
          <w:ilvl w:val="0"/>
          <w:numId w:val="531"/>
        </w:numPr>
        <w:spacing w:after="0"/>
      </w:pPr>
      <w:r w:rsidRPr="00C7548F">
        <w:rPr>
          <w:b/>
          <w:bCs/>
          <w:color w:val="EE0000"/>
        </w:rPr>
        <w:t>Тромбоцитопения</w:t>
      </w:r>
      <w:r w:rsidRPr="00C7548F">
        <w:rPr>
          <w:b/>
          <w:bCs/>
        </w:rPr>
        <w:t>:</w:t>
      </w:r>
      <w:r w:rsidRPr="00C7548F">
        <w:t xml:space="preserve"> Кръвоизливи – петехии, екхимози, кървене от венците, носа, менорагии.</w:t>
      </w:r>
    </w:p>
    <w:p w14:paraId="2F2366E2" w14:textId="77777777" w:rsidR="00C7548F" w:rsidRPr="00C7548F" w:rsidRDefault="00C7548F" w:rsidP="00A71168">
      <w:pPr>
        <w:numPr>
          <w:ilvl w:val="0"/>
          <w:numId w:val="531"/>
        </w:numPr>
        <w:spacing w:after="0"/>
      </w:pPr>
      <w:r w:rsidRPr="00C7548F">
        <w:rPr>
          <w:b/>
          <w:bCs/>
          <w:color w:val="EE0000"/>
        </w:rPr>
        <w:t>Чести са фебрилитет, язви по лигавиците, хеморагии</w:t>
      </w:r>
      <w:r w:rsidRPr="00C7548F">
        <w:rPr>
          <w:b/>
          <w:bCs/>
        </w:rPr>
        <w:t>.</w:t>
      </w:r>
    </w:p>
    <w:p w14:paraId="7C2EB7B3" w14:textId="525152B2" w:rsidR="00C7548F" w:rsidRPr="00C7548F" w:rsidRDefault="00C7548F" w:rsidP="00A71168">
      <w:pPr>
        <w:numPr>
          <w:ilvl w:val="0"/>
          <w:numId w:val="531"/>
        </w:numPr>
        <w:spacing w:after="0"/>
      </w:pPr>
      <w:r w:rsidRPr="00C7548F">
        <w:rPr>
          <w:b/>
          <w:bCs/>
          <w:color w:val="EE0000"/>
        </w:rPr>
        <w:t>Няма спленомегалия при апластична анемия; има при инфилтративни процеси</w:t>
      </w:r>
      <w:r w:rsidRPr="00C7548F">
        <w:rPr>
          <w:b/>
          <w:bCs/>
        </w:rPr>
        <w:t>.</w:t>
      </w:r>
      <w:r>
        <w:rPr>
          <w:b/>
          <w:bCs/>
          <w:lang w:val="bg-BG"/>
        </w:rPr>
        <w:br/>
      </w:r>
    </w:p>
    <w:p w14:paraId="274A58CC" w14:textId="77777777" w:rsidR="00C7548F" w:rsidRPr="00C7548F" w:rsidRDefault="00C7548F" w:rsidP="00706DB1">
      <w:pPr>
        <w:spacing w:after="0"/>
        <w:rPr>
          <w:b/>
          <w:bCs/>
        </w:rPr>
      </w:pPr>
      <w:r w:rsidRPr="00C7548F">
        <w:rPr>
          <w:b/>
          <w:bCs/>
        </w:rPr>
        <w:t>Хематологична картина:</w:t>
      </w:r>
    </w:p>
    <w:p w14:paraId="6A3D4CDE" w14:textId="77777777" w:rsidR="00C7548F" w:rsidRPr="00C7548F" w:rsidRDefault="00C7548F" w:rsidP="00A71168">
      <w:pPr>
        <w:numPr>
          <w:ilvl w:val="0"/>
          <w:numId w:val="532"/>
        </w:numPr>
        <w:spacing w:after="0"/>
      </w:pPr>
      <w:r w:rsidRPr="00C7548F">
        <w:rPr>
          <w:color w:val="EE0000"/>
        </w:rPr>
        <w:t>Анемия</w:t>
      </w:r>
      <w:r w:rsidRPr="00C7548F">
        <w:t xml:space="preserve">, </w:t>
      </w:r>
      <w:r w:rsidRPr="00C7548F">
        <w:rPr>
          <w:color w:val="EE0000"/>
        </w:rPr>
        <w:t>левкопения</w:t>
      </w:r>
      <w:r w:rsidRPr="00C7548F">
        <w:t xml:space="preserve">, </w:t>
      </w:r>
      <w:r w:rsidRPr="00C7548F">
        <w:rPr>
          <w:color w:val="EE0000"/>
        </w:rPr>
        <w:t xml:space="preserve">тромбоцитопения </w:t>
      </w:r>
      <w:r w:rsidRPr="00C7548F">
        <w:t>(</w:t>
      </w:r>
      <w:r w:rsidRPr="00C7548F">
        <w:rPr>
          <w:color w:val="EE0000"/>
        </w:rPr>
        <w:t>панцитопения</w:t>
      </w:r>
      <w:r w:rsidRPr="00C7548F">
        <w:t>).</w:t>
      </w:r>
    </w:p>
    <w:p w14:paraId="4CBADAC8" w14:textId="14DE45B7" w:rsidR="00C7548F" w:rsidRPr="00C7548F" w:rsidRDefault="00C7548F" w:rsidP="00A71168">
      <w:pPr>
        <w:numPr>
          <w:ilvl w:val="0"/>
          <w:numId w:val="532"/>
        </w:numPr>
        <w:spacing w:after="0"/>
      </w:pPr>
      <w:r w:rsidRPr="00C7548F">
        <w:t xml:space="preserve">Костен мозък: </w:t>
      </w:r>
      <w:r w:rsidRPr="00C7548F">
        <w:rPr>
          <w:color w:val="EE0000"/>
        </w:rPr>
        <w:t xml:space="preserve">хипоцелуларен </w:t>
      </w:r>
      <w:r w:rsidRPr="00C7548F">
        <w:t>(</w:t>
      </w:r>
      <w:r w:rsidRPr="00C7548F">
        <w:rPr>
          <w:color w:val="EE0000"/>
        </w:rPr>
        <w:t>аплазия</w:t>
      </w:r>
      <w:r w:rsidRPr="00C7548F">
        <w:t xml:space="preserve">) или </w:t>
      </w:r>
      <w:r w:rsidRPr="00C7548F">
        <w:rPr>
          <w:color w:val="EE0000"/>
        </w:rPr>
        <w:t xml:space="preserve">инфилтриран </w:t>
      </w:r>
      <w:r w:rsidRPr="00C7548F">
        <w:t>(</w:t>
      </w:r>
      <w:r w:rsidRPr="00C7548F">
        <w:rPr>
          <w:color w:val="EE0000"/>
        </w:rPr>
        <w:t>левкемии</w:t>
      </w:r>
      <w:r w:rsidRPr="00C7548F">
        <w:t xml:space="preserve">, </w:t>
      </w:r>
      <w:r w:rsidRPr="00C7548F">
        <w:rPr>
          <w:color w:val="EE0000"/>
        </w:rPr>
        <w:t>метастази</w:t>
      </w:r>
      <w:r w:rsidRPr="00C7548F">
        <w:t>).</w:t>
      </w:r>
      <w:r>
        <w:rPr>
          <w:lang w:val="bg-BG"/>
        </w:rPr>
        <w:br/>
      </w:r>
    </w:p>
    <w:p w14:paraId="37680758" w14:textId="77777777" w:rsidR="00C7548F" w:rsidRPr="00C7548F" w:rsidRDefault="00C7548F" w:rsidP="00706DB1">
      <w:pPr>
        <w:spacing w:after="0"/>
        <w:rPr>
          <w:b/>
          <w:bCs/>
        </w:rPr>
      </w:pPr>
      <w:r w:rsidRPr="00C7548F">
        <w:rPr>
          <w:b/>
          <w:bCs/>
        </w:rPr>
        <w:t>Диагноза:</w:t>
      </w:r>
    </w:p>
    <w:p w14:paraId="2CEE88E5" w14:textId="77777777" w:rsidR="00C7548F" w:rsidRPr="00C7548F" w:rsidRDefault="00C7548F" w:rsidP="00A71168">
      <w:pPr>
        <w:numPr>
          <w:ilvl w:val="0"/>
          <w:numId w:val="533"/>
        </w:numPr>
        <w:spacing w:after="0"/>
      </w:pPr>
      <w:r w:rsidRPr="00C7548F">
        <w:t xml:space="preserve">Пълна кръвна картина: </w:t>
      </w:r>
      <w:r w:rsidRPr="00C7548F">
        <w:rPr>
          <w:color w:val="EE0000"/>
        </w:rPr>
        <w:t>намалени всички кръвни клетки</w:t>
      </w:r>
      <w:r w:rsidRPr="00C7548F">
        <w:t>.</w:t>
      </w:r>
    </w:p>
    <w:p w14:paraId="56068F6F" w14:textId="77777777" w:rsidR="00C7548F" w:rsidRPr="00C7548F" w:rsidRDefault="00C7548F" w:rsidP="00A71168">
      <w:pPr>
        <w:numPr>
          <w:ilvl w:val="0"/>
          <w:numId w:val="533"/>
        </w:numPr>
        <w:spacing w:after="0"/>
      </w:pPr>
      <w:r w:rsidRPr="00C7548F">
        <w:rPr>
          <w:b/>
          <w:bCs/>
        </w:rPr>
        <w:t>Костномозъчна пункция/биопсия</w:t>
      </w:r>
      <w:r w:rsidRPr="00C7548F">
        <w:t xml:space="preserve">: </w:t>
      </w:r>
      <w:r w:rsidRPr="00C7548F">
        <w:rPr>
          <w:u w:val="single"/>
        </w:rPr>
        <w:t>определя причината</w:t>
      </w:r>
      <w:r w:rsidRPr="00C7548F">
        <w:t xml:space="preserve"> (аплазия, инфилтрация, мегалобластоза).</w:t>
      </w:r>
    </w:p>
    <w:p w14:paraId="52181563" w14:textId="2DB5142D" w:rsidR="006E74BD" w:rsidRPr="00926236" w:rsidRDefault="00C7548F" w:rsidP="00A71168">
      <w:pPr>
        <w:numPr>
          <w:ilvl w:val="0"/>
          <w:numId w:val="533"/>
        </w:numPr>
        <w:spacing w:after="0"/>
      </w:pPr>
      <w:r w:rsidRPr="00C7548F">
        <w:t>Изследване за подлежащи заболявания (лекарства, токсини, инфекции, неоплазии).</w:t>
      </w:r>
    </w:p>
    <w:p w14:paraId="784A38BF" w14:textId="77777777" w:rsidR="006E74BD" w:rsidRDefault="006E74BD" w:rsidP="00706DB1">
      <w:pPr>
        <w:spacing w:after="0"/>
        <w:rPr>
          <w:b/>
          <w:bCs/>
          <w:lang w:val="bg-BG"/>
        </w:rPr>
      </w:pPr>
    </w:p>
    <w:p w14:paraId="20088EF0" w14:textId="00F9554E" w:rsidR="00C425FF" w:rsidRPr="00C425FF" w:rsidRDefault="00C425FF" w:rsidP="00706DB1">
      <w:pPr>
        <w:spacing w:after="0"/>
        <w:rPr>
          <w:b/>
          <w:bCs/>
          <w:lang w:val="bg-BG"/>
        </w:rPr>
      </w:pPr>
      <w:r w:rsidRPr="00C425FF">
        <w:rPr>
          <w:b/>
          <w:bCs/>
        </w:rPr>
        <w:t>Апластична анемия и панцитопения (Anaemia Aplastica, Pancytopenia)</w:t>
      </w:r>
    </w:p>
    <w:p w14:paraId="03604517" w14:textId="77777777" w:rsidR="00C425FF" w:rsidRPr="00C425FF" w:rsidRDefault="00C425FF" w:rsidP="00706DB1">
      <w:pPr>
        <w:spacing w:after="0"/>
      </w:pPr>
      <w:r w:rsidRPr="00C425FF">
        <w:rPr>
          <w:b/>
          <w:bCs/>
        </w:rPr>
        <w:t>Дефиниция:</w:t>
      </w:r>
    </w:p>
    <w:p w14:paraId="1F4723CD" w14:textId="77777777" w:rsidR="00C425FF" w:rsidRPr="00C425FF" w:rsidRDefault="00C425FF" w:rsidP="00A71168">
      <w:pPr>
        <w:numPr>
          <w:ilvl w:val="0"/>
          <w:numId w:val="458"/>
        </w:numPr>
        <w:spacing w:after="0"/>
      </w:pPr>
      <w:r w:rsidRPr="00C425FF">
        <w:rPr>
          <w:color w:val="EE0000"/>
        </w:rPr>
        <w:t>Заболявания с обща етиология и патогенеза, при които е увреден хемопоетичният костен мозък</w:t>
      </w:r>
      <w:r w:rsidRPr="00C425FF">
        <w:t>.</w:t>
      </w:r>
    </w:p>
    <w:p w14:paraId="07353BE7" w14:textId="77777777" w:rsidR="00C425FF" w:rsidRPr="00C425FF" w:rsidRDefault="00C425FF" w:rsidP="00A71168">
      <w:pPr>
        <w:numPr>
          <w:ilvl w:val="0"/>
          <w:numId w:val="458"/>
        </w:numPr>
        <w:spacing w:after="0"/>
      </w:pPr>
      <w:r w:rsidRPr="00C425FF">
        <w:rPr>
          <w:b/>
          <w:bCs/>
        </w:rPr>
        <w:t>Моноцитопении:</w:t>
      </w:r>
      <w:r w:rsidRPr="00C425FF">
        <w:t xml:space="preserve"> Засегната е една клетъчна редица (еритробластопения, гранулоцитопения, тромбоцитопения).</w:t>
      </w:r>
    </w:p>
    <w:p w14:paraId="2047CAE3" w14:textId="77777777" w:rsidR="00C425FF" w:rsidRPr="00C425FF" w:rsidRDefault="00C425FF" w:rsidP="00A71168">
      <w:pPr>
        <w:numPr>
          <w:ilvl w:val="0"/>
          <w:numId w:val="458"/>
        </w:numPr>
        <w:spacing w:after="0"/>
      </w:pPr>
      <w:r w:rsidRPr="00C425FF">
        <w:rPr>
          <w:b/>
          <w:bCs/>
        </w:rPr>
        <w:t>Бицитопении:</w:t>
      </w:r>
      <w:r w:rsidRPr="00C425FF">
        <w:t xml:space="preserve"> Засегнати са две клетъчни редици.</w:t>
      </w:r>
    </w:p>
    <w:p w14:paraId="7D3F2241" w14:textId="67BC311F" w:rsidR="00C425FF" w:rsidRPr="00C425FF" w:rsidRDefault="00C425FF" w:rsidP="00A71168">
      <w:pPr>
        <w:numPr>
          <w:ilvl w:val="0"/>
          <w:numId w:val="458"/>
        </w:numPr>
        <w:spacing w:after="0"/>
      </w:pPr>
      <w:r w:rsidRPr="00C425FF">
        <w:rPr>
          <w:b/>
          <w:bCs/>
        </w:rPr>
        <w:t>Трицитопении (Панцитопении):</w:t>
      </w:r>
      <w:r w:rsidRPr="00C425FF">
        <w:t xml:space="preserve"> Засегнати са и трите клетъчни редици.</w:t>
      </w:r>
      <w:r w:rsidR="0084013E">
        <w:rPr>
          <w:lang w:val="bg-BG"/>
        </w:rPr>
        <w:br/>
      </w:r>
    </w:p>
    <w:p w14:paraId="7A1215DD" w14:textId="77777777" w:rsidR="00C425FF" w:rsidRPr="00C425FF" w:rsidRDefault="00C425FF" w:rsidP="00706DB1">
      <w:pPr>
        <w:spacing w:after="0"/>
      </w:pPr>
      <w:r w:rsidRPr="00C425FF">
        <w:rPr>
          <w:b/>
          <w:bCs/>
        </w:rPr>
        <w:t>Етиология:</w:t>
      </w:r>
    </w:p>
    <w:p w14:paraId="22DDC20A" w14:textId="77777777" w:rsidR="00C425FF" w:rsidRPr="00C425FF" w:rsidRDefault="00C425FF" w:rsidP="00A71168">
      <w:pPr>
        <w:numPr>
          <w:ilvl w:val="0"/>
          <w:numId w:val="459"/>
        </w:numPr>
        <w:spacing w:after="0"/>
      </w:pPr>
      <w:r w:rsidRPr="00C425FF">
        <w:rPr>
          <w:b/>
          <w:bCs/>
        </w:rPr>
        <w:t>Вторични (симптоматични):</w:t>
      </w:r>
    </w:p>
    <w:p w14:paraId="3069ABC3" w14:textId="77777777" w:rsidR="00C425FF" w:rsidRPr="00C425FF" w:rsidRDefault="00C425FF" w:rsidP="00A71168">
      <w:pPr>
        <w:numPr>
          <w:ilvl w:val="1"/>
          <w:numId w:val="459"/>
        </w:numPr>
        <w:spacing w:after="0"/>
      </w:pPr>
      <w:r w:rsidRPr="00C425FF">
        <w:rPr>
          <w:color w:val="EE0000"/>
        </w:rPr>
        <w:lastRenderedPageBreak/>
        <w:t>Йонизираща радиация</w:t>
      </w:r>
      <w:r w:rsidRPr="00C425FF">
        <w:t>.</w:t>
      </w:r>
    </w:p>
    <w:p w14:paraId="60EF1F2B" w14:textId="77777777" w:rsidR="00C425FF" w:rsidRPr="00C425FF" w:rsidRDefault="00C425FF" w:rsidP="00A71168">
      <w:pPr>
        <w:numPr>
          <w:ilvl w:val="1"/>
          <w:numId w:val="459"/>
        </w:numPr>
        <w:spacing w:after="0"/>
      </w:pPr>
      <w:r w:rsidRPr="00C425FF">
        <w:rPr>
          <w:color w:val="EE0000"/>
        </w:rPr>
        <w:t xml:space="preserve">Токсични агенти </w:t>
      </w:r>
      <w:r w:rsidRPr="00C425FF">
        <w:t>(</w:t>
      </w:r>
      <w:r w:rsidRPr="00C425FF">
        <w:rPr>
          <w:color w:val="EE0000"/>
        </w:rPr>
        <w:t>бензол</w:t>
      </w:r>
      <w:r w:rsidRPr="00C425FF">
        <w:t>).</w:t>
      </w:r>
    </w:p>
    <w:p w14:paraId="508BB1D3" w14:textId="77777777" w:rsidR="00C425FF" w:rsidRPr="00C425FF" w:rsidRDefault="00C425FF" w:rsidP="00A71168">
      <w:pPr>
        <w:numPr>
          <w:ilvl w:val="1"/>
          <w:numId w:val="459"/>
        </w:numPr>
        <w:spacing w:after="0"/>
      </w:pPr>
      <w:r w:rsidRPr="00C425FF">
        <w:rPr>
          <w:color w:val="EE0000"/>
        </w:rPr>
        <w:t xml:space="preserve">Медикаменти </w:t>
      </w:r>
      <w:r w:rsidRPr="00C425FF">
        <w:t>(</w:t>
      </w:r>
      <w:r w:rsidRPr="00C425FF">
        <w:rPr>
          <w:color w:val="EE0000"/>
        </w:rPr>
        <w:t>цитостатици</w:t>
      </w:r>
      <w:r w:rsidRPr="00C425FF">
        <w:t xml:space="preserve">, </w:t>
      </w:r>
      <w:r w:rsidRPr="00C425FF">
        <w:rPr>
          <w:color w:val="EE0000"/>
        </w:rPr>
        <w:t>сулфонамиди</w:t>
      </w:r>
      <w:r w:rsidRPr="00C425FF">
        <w:t>, злато, антибиотици).</w:t>
      </w:r>
    </w:p>
    <w:p w14:paraId="1A31D980" w14:textId="77777777" w:rsidR="00C425FF" w:rsidRPr="00C425FF" w:rsidRDefault="00C425FF" w:rsidP="00A71168">
      <w:pPr>
        <w:numPr>
          <w:ilvl w:val="1"/>
          <w:numId w:val="459"/>
        </w:numPr>
        <w:spacing w:after="0"/>
      </w:pPr>
      <w:r w:rsidRPr="00C425FF">
        <w:rPr>
          <w:color w:val="EE0000"/>
        </w:rPr>
        <w:t xml:space="preserve">Вируси </w:t>
      </w:r>
      <w:r w:rsidRPr="00C425FF">
        <w:t>(</w:t>
      </w:r>
      <w:r w:rsidRPr="00C425FF">
        <w:rPr>
          <w:color w:val="EE0000"/>
        </w:rPr>
        <w:t>херпесни и цитомегаловирусни инфекции</w:t>
      </w:r>
      <w:r w:rsidRPr="00C425FF">
        <w:t>).</w:t>
      </w:r>
    </w:p>
    <w:p w14:paraId="0571C1EB" w14:textId="77777777" w:rsidR="00C425FF" w:rsidRPr="00C425FF" w:rsidRDefault="00C425FF" w:rsidP="00A71168">
      <w:pPr>
        <w:numPr>
          <w:ilvl w:val="0"/>
          <w:numId w:val="459"/>
        </w:numPr>
        <w:spacing w:after="0"/>
      </w:pPr>
      <w:r w:rsidRPr="00C425FF">
        <w:rPr>
          <w:b/>
          <w:bCs/>
        </w:rPr>
        <w:t>Идиопатична апластична анемия (на Ehrlich):</w:t>
      </w:r>
    </w:p>
    <w:p w14:paraId="7829139C" w14:textId="77777777" w:rsidR="00C425FF" w:rsidRPr="00C425FF" w:rsidRDefault="00C425FF" w:rsidP="00A71168">
      <w:pPr>
        <w:numPr>
          <w:ilvl w:val="1"/>
          <w:numId w:val="459"/>
        </w:numPr>
        <w:spacing w:after="0"/>
      </w:pPr>
      <w:r w:rsidRPr="00C425FF">
        <w:rPr>
          <w:color w:val="EE0000"/>
        </w:rPr>
        <w:t>В половината от случаите</w:t>
      </w:r>
      <w:r w:rsidRPr="00C425FF">
        <w:t>.</w:t>
      </w:r>
    </w:p>
    <w:p w14:paraId="5AE22D33" w14:textId="39B56368" w:rsidR="00C425FF" w:rsidRPr="00C425FF" w:rsidRDefault="00C425FF" w:rsidP="00A71168">
      <w:pPr>
        <w:numPr>
          <w:ilvl w:val="1"/>
          <w:numId w:val="459"/>
        </w:numPr>
        <w:spacing w:after="0"/>
      </w:pPr>
      <w:r w:rsidRPr="00C425FF">
        <w:t xml:space="preserve">Протича като </w:t>
      </w:r>
      <w:r w:rsidRPr="00C425FF">
        <w:rPr>
          <w:color w:val="EE0000"/>
        </w:rPr>
        <w:t>трицитопения</w:t>
      </w:r>
      <w:r w:rsidRPr="00C425FF">
        <w:t>.</w:t>
      </w:r>
      <w:r w:rsidR="0084013E">
        <w:rPr>
          <w:lang w:val="bg-BG"/>
        </w:rPr>
        <w:br/>
      </w:r>
    </w:p>
    <w:p w14:paraId="31ECDC2A" w14:textId="77777777" w:rsidR="00C425FF" w:rsidRPr="00C425FF" w:rsidRDefault="00C425FF" w:rsidP="00706DB1">
      <w:pPr>
        <w:spacing w:after="0"/>
      </w:pPr>
      <w:r w:rsidRPr="00C425FF">
        <w:rPr>
          <w:b/>
          <w:bCs/>
        </w:rPr>
        <w:t>Патогенеза:</w:t>
      </w:r>
    </w:p>
    <w:p w14:paraId="66C6FA8B" w14:textId="77777777" w:rsidR="00C425FF" w:rsidRPr="00C425FF" w:rsidRDefault="00C425FF" w:rsidP="00A71168">
      <w:pPr>
        <w:numPr>
          <w:ilvl w:val="0"/>
          <w:numId w:val="460"/>
        </w:numPr>
        <w:spacing w:after="0"/>
      </w:pPr>
      <w:r w:rsidRPr="00C425FF">
        <w:rPr>
          <w:color w:val="EE0000"/>
        </w:rPr>
        <w:t>Свързана е с увреждане на стволовите клетки, като са засегнати тяхната пролиферация, матурация и диференциация</w:t>
      </w:r>
      <w:r w:rsidRPr="00C425FF">
        <w:t>.</w:t>
      </w:r>
    </w:p>
    <w:p w14:paraId="7A8684AD" w14:textId="77777777" w:rsidR="00C425FF" w:rsidRPr="00C425FF" w:rsidRDefault="00C425FF" w:rsidP="00A71168">
      <w:pPr>
        <w:numPr>
          <w:ilvl w:val="0"/>
          <w:numId w:val="460"/>
        </w:numPr>
        <w:spacing w:after="0"/>
      </w:pPr>
      <w:r w:rsidRPr="00C425FF">
        <w:rPr>
          <w:color w:val="EE0000"/>
        </w:rPr>
        <w:t>Роля играят антитела, насочени срещу стволовите клетки, както и клетъчни и хуморални имуносупресорни фактори</w:t>
      </w:r>
      <w:r w:rsidRPr="00C425FF">
        <w:t>.</w:t>
      </w:r>
    </w:p>
    <w:p w14:paraId="159CED6B" w14:textId="295D2EC3" w:rsidR="00C425FF" w:rsidRPr="00C425FF" w:rsidRDefault="00C425FF" w:rsidP="00A71168">
      <w:pPr>
        <w:numPr>
          <w:ilvl w:val="0"/>
          <w:numId w:val="460"/>
        </w:numPr>
        <w:spacing w:after="0"/>
      </w:pPr>
      <w:r w:rsidRPr="00C425FF">
        <w:rPr>
          <w:color w:val="EE0000"/>
        </w:rPr>
        <w:t>Смутена е фагоцитарната способност на гранулоцитите и е скъсен животът на еритроцитите.</w:t>
      </w:r>
      <w:r w:rsidR="008A64C8">
        <w:br/>
      </w:r>
    </w:p>
    <w:p w14:paraId="404CCC0E" w14:textId="77777777" w:rsidR="00C425FF" w:rsidRPr="00C425FF" w:rsidRDefault="00C425FF" w:rsidP="00706DB1">
      <w:pPr>
        <w:spacing w:after="0"/>
      </w:pPr>
      <w:r w:rsidRPr="00C425FF">
        <w:rPr>
          <w:b/>
          <w:bCs/>
        </w:rPr>
        <w:t>Патоанатомия:</w:t>
      </w:r>
    </w:p>
    <w:p w14:paraId="5D3D190A" w14:textId="76D7C4B4" w:rsidR="00C425FF" w:rsidRPr="00C425FF" w:rsidRDefault="00C425FF" w:rsidP="00A71168">
      <w:pPr>
        <w:numPr>
          <w:ilvl w:val="0"/>
          <w:numId w:val="461"/>
        </w:numPr>
        <w:spacing w:after="0"/>
      </w:pPr>
      <w:r w:rsidRPr="00C425FF">
        <w:rPr>
          <w:color w:val="EE0000"/>
        </w:rPr>
        <w:t>Установява се мастна дегенерация на костния мозък и аплазия на костномозъчните елементи</w:t>
      </w:r>
      <w:r w:rsidRPr="00C425FF">
        <w:t>.</w:t>
      </w:r>
      <w:r w:rsidR="008A64C8">
        <w:br/>
      </w:r>
    </w:p>
    <w:p w14:paraId="0BF67A50" w14:textId="77777777" w:rsidR="00C425FF" w:rsidRPr="00C425FF" w:rsidRDefault="00C425FF" w:rsidP="00706DB1">
      <w:pPr>
        <w:spacing w:after="0"/>
      </w:pPr>
      <w:r w:rsidRPr="00C425FF">
        <w:rPr>
          <w:b/>
          <w:bCs/>
        </w:rPr>
        <w:t>Клинична картина:</w:t>
      </w:r>
    </w:p>
    <w:p w14:paraId="09BF1533" w14:textId="77777777" w:rsidR="00C425FF" w:rsidRPr="00C425FF" w:rsidRDefault="00C425FF" w:rsidP="00A71168">
      <w:pPr>
        <w:numPr>
          <w:ilvl w:val="0"/>
          <w:numId w:val="462"/>
        </w:numPr>
        <w:spacing w:after="0"/>
      </w:pPr>
      <w:r w:rsidRPr="00C425FF">
        <w:t>Зависи от степента на засягане на отделните кръвни редици.</w:t>
      </w:r>
    </w:p>
    <w:p w14:paraId="029CF99B" w14:textId="77777777" w:rsidR="00C425FF" w:rsidRPr="00C425FF" w:rsidRDefault="00C425FF" w:rsidP="00A71168">
      <w:pPr>
        <w:numPr>
          <w:ilvl w:val="0"/>
          <w:numId w:val="462"/>
        </w:numPr>
        <w:spacing w:after="0"/>
      </w:pPr>
      <w:r w:rsidRPr="00C425FF">
        <w:rPr>
          <w:b/>
          <w:bCs/>
        </w:rPr>
        <w:t xml:space="preserve">1. </w:t>
      </w:r>
      <w:r w:rsidRPr="00C425FF">
        <w:rPr>
          <w:b/>
          <w:bCs/>
          <w:color w:val="EE0000"/>
        </w:rPr>
        <w:t>Анемия</w:t>
      </w:r>
      <w:r w:rsidRPr="00C425FF">
        <w:rPr>
          <w:b/>
          <w:bCs/>
        </w:rPr>
        <w:t>:</w:t>
      </w:r>
    </w:p>
    <w:p w14:paraId="5B206C00" w14:textId="77777777" w:rsidR="00C425FF" w:rsidRPr="00C425FF" w:rsidRDefault="00C425FF" w:rsidP="00A71168">
      <w:pPr>
        <w:numPr>
          <w:ilvl w:val="1"/>
          <w:numId w:val="462"/>
        </w:numPr>
        <w:spacing w:after="0"/>
      </w:pPr>
      <w:r w:rsidRPr="00C425FF">
        <w:t>Обикновено е първият симптом.</w:t>
      </w:r>
    </w:p>
    <w:p w14:paraId="05DC1ACA" w14:textId="77777777" w:rsidR="00C425FF" w:rsidRPr="00C425FF" w:rsidRDefault="00C425FF" w:rsidP="00A71168">
      <w:pPr>
        <w:numPr>
          <w:ilvl w:val="1"/>
          <w:numId w:val="462"/>
        </w:numPr>
        <w:spacing w:after="0"/>
      </w:pPr>
      <w:r w:rsidRPr="00C425FF">
        <w:rPr>
          <w:color w:val="EE0000"/>
        </w:rPr>
        <w:t>Тя е злокачествена и прогресираща</w:t>
      </w:r>
      <w:r w:rsidRPr="00C425FF">
        <w:t>.</w:t>
      </w:r>
    </w:p>
    <w:p w14:paraId="67FC793E" w14:textId="77777777" w:rsidR="00C425FF" w:rsidRPr="00C425FF" w:rsidRDefault="00C425FF" w:rsidP="00A71168">
      <w:pPr>
        <w:numPr>
          <w:ilvl w:val="1"/>
          <w:numId w:val="462"/>
        </w:numPr>
        <w:spacing w:after="0"/>
      </w:pPr>
      <w:r w:rsidRPr="00C425FF">
        <w:rPr>
          <w:u w:val="single"/>
        </w:rPr>
        <w:t>Кожата и лигавиците са бледи, без да са иктерични</w:t>
      </w:r>
      <w:r w:rsidRPr="00C425FF">
        <w:t>.</w:t>
      </w:r>
    </w:p>
    <w:p w14:paraId="5BC432C3" w14:textId="77777777" w:rsidR="00C425FF" w:rsidRPr="00C425FF" w:rsidRDefault="00C425FF" w:rsidP="00A71168">
      <w:pPr>
        <w:numPr>
          <w:ilvl w:val="0"/>
          <w:numId w:val="462"/>
        </w:numPr>
        <w:spacing w:after="0"/>
      </w:pPr>
      <w:r w:rsidRPr="00C425FF">
        <w:rPr>
          <w:b/>
          <w:bCs/>
        </w:rPr>
        <w:t xml:space="preserve">2. </w:t>
      </w:r>
      <w:r w:rsidRPr="00C425FF">
        <w:rPr>
          <w:b/>
          <w:bCs/>
          <w:color w:val="EE0000"/>
        </w:rPr>
        <w:t>Гранулоцитопения</w:t>
      </w:r>
      <w:r w:rsidRPr="00C425FF">
        <w:rPr>
          <w:b/>
          <w:bCs/>
        </w:rPr>
        <w:t>:</w:t>
      </w:r>
    </w:p>
    <w:p w14:paraId="10DC4A9E" w14:textId="77777777" w:rsidR="00C425FF" w:rsidRPr="00C425FF" w:rsidRDefault="00C425FF" w:rsidP="00A71168">
      <w:pPr>
        <w:numPr>
          <w:ilvl w:val="1"/>
          <w:numId w:val="462"/>
        </w:numPr>
        <w:spacing w:after="0"/>
      </w:pPr>
      <w:r w:rsidRPr="00C425FF">
        <w:t>Проявява се с намалена резистентност към инфекции.</w:t>
      </w:r>
    </w:p>
    <w:p w14:paraId="6E2758D3" w14:textId="77777777" w:rsidR="00C425FF" w:rsidRPr="00C425FF" w:rsidRDefault="00C425FF" w:rsidP="00A71168">
      <w:pPr>
        <w:numPr>
          <w:ilvl w:val="1"/>
          <w:numId w:val="462"/>
        </w:numPr>
        <w:spacing w:after="0"/>
      </w:pPr>
      <w:r w:rsidRPr="00C425FF">
        <w:rPr>
          <w:u w:val="single"/>
        </w:rPr>
        <w:t>Могат да се наблюдават некротични промени по мекото и твърдо небце, тонзилите и фаринкса</w:t>
      </w:r>
      <w:r w:rsidRPr="00C425FF">
        <w:t>.</w:t>
      </w:r>
    </w:p>
    <w:p w14:paraId="76879727" w14:textId="77777777" w:rsidR="00C425FF" w:rsidRPr="00C425FF" w:rsidRDefault="00C425FF" w:rsidP="00A71168">
      <w:pPr>
        <w:numPr>
          <w:ilvl w:val="1"/>
          <w:numId w:val="462"/>
        </w:numPr>
        <w:spacing w:after="0"/>
      </w:pPr>
      <w:r w:rsidRPr="00C425FF">
        <w:t>Чести са белодробните инфекции.</w:t>
      </w:r>
    </w:p>
    <w:p w14:paraId="4ABEA0CA" w14:textId="77777777" w:rsidR="00C425FF" w:rsidRPr="00C425FF" w:rsidRDefault="00C425FF" w:rsidP="00A71168">
      <w:pPr>
        <w:numPr>
          <w:ilvl w:val="0"/>
          <w:numId w:val="462"/>
        </w:numPr>
        <w:spacing w:after="0"/>
      </w:pPr>
      <w:r w:rsidRPr="00C425FF">
        <w:rPr>
          <w:b/>
          <w:bCs/>
        </w:rPr>
        <w:t xml:space="preserve">3. </w:t>
      </w:r>
      <w:r w:rsidRPr="00C425FF">
        <w:rPr>
          <w:b/>
          <w:bCs/>
          <w:color w:val="EE0000"/>
        </w:rPr>
        <w:t>Тромбоцитопения</w:t>
      </w:r>
      <w:r w:rsidRPr="00C425FF">
        <w:rPr>
          <w:b/>
          <w:bCs/>
        </w:rPr>
        <w:t>:</w:t>
      </w:r>
    </w:p>
    <w:p w14:paraId="0E2B3556" w14:textId="77777777" w:rsidR="00C425FF" w:rsidRPr="00C425FF" w:rsidRDefault="00C425FF" w:rsidP="00A71168">
      <w:pPr>
        <w:numPr>
          <w:ilvl w:val="1"/>
          <w:numId w:val="462"/>
        </w:numPr>
        <w:spacing w:after="0"/>
      </w:pPr>
      <w:r w:rsidRPr="00C425FF">
        <w:rPr>
          <w:u w:val="single"/>
        </w:rPr>
        <w:t>Представя се с хеморагичен синдром: кръвоизливи по лигавиците и кожата, епистаксис, мелена, метрорагии, хематурия</w:t>
      </w:r>
      <w:r w:rsidRPr="00C425FF">
        <w:t>.</w:t>
      </w:r>
    </w:p>
    <w:p w14:paraId="2AA9D074" w14:textId="651D9560" w:rsidR="00C425FF" w:rsidRPr="00C425FF" w:rsidRDefault="00C425FF" w:rsidP="00A71168">
      <w:pPr>
        <w:numPr>
          <w:ilvl w:val="0"/>
          <w:numId w:val="462"/>
        </w:numPr>
        <w:spacing w:after="0"/>
      </w:pPr>
      <w:r w:rsidRPr="00C425FF">
        <w:rPr>
          <w:color w:val="EE0000"/>
        </w:rPr>
        <w:t>Далакът може да е увеличен слабо или умерено</w:t>
      </w:r>
      <w:r w:rsidRPr="00C425FF">
        <w:t>.</w:t>
      </w:r>
      <w:r w:rsidR="00E87FDF">
        <w:rPr>
          <w:lang w:val="bg-BG"/>
        </w:rPr>
        <w:br/>
      </w:r>
    </w:p>
    <w:p w14:paraId="4FAEAC0F" w14:textId="77777777" w:rsidR="00C425FF" w:rsidRPr="00C425FF" w:rsidRDefault="00C425FF" w:rsidP="00706DB1">
      <w:pPr>
        <w:spacing w:after="0"/>
      </w:pPr>
      <w:r w:rsidRPr="00C425FF">
        <w:rPr>
          <w:b/>
          <w:bCs/>
        </w:rPr>
        <w:t>Изследвания:</w:t>
      </w:r>
    </w:p>
    <w:p w14:paraId="7B0BA4F2" w14:textId="77777777" w:rsidR="00C425FF" w:rsidRPr="00C425FF" w:rsidRDefault="00C425FF" w:rsidP="00A71168">
      <w:pPr>
        <w:numPr>
          <w:ilvl w:val="0"/>
          <w:numId w:val="463"/>
        </w:numPr>
        <w:spacing w:after="0"/>
      </w:pPr>
      <w:r w:rsidRPr="00C425FF">
        <w:t xml:space="preserve">Установява се </w:t>
      </w:r>
      <w:r w:rsidRPr="00C425FF">
        <w:rPr>
          <w:b/>
          <w:bCs/>
          <w:color w:val="EE0000"/>
        </w:rPr>
        <w:t>панцитопения</w:t>
      </w:r>
      <w:r w:rsidRPr="00C425FF">
        <w:t>.</w:t>
      </w:r>
    </w:p>
    <w:p w14:paraId="08C3CE87" w14:textId="77777777" w:rsidR="00C425FF" w:rsidRPr="00C425FF" w:rsidRDefault="00C425FF" w:rsidP="00A71168">
      <w:pPr>
        <w:numPr>
          <w:ilvl w:val="0"/>
          <w:numId w:val="463"/>
        </w:numPr>
        <w:spacing w:after="0"/>
      </w:pPr>
      <w:r w:rsidRPr="00C425FF">
        <w:t xml:space="preserve">Анемията е нормохромна, нормоцитна, като </w:t>
      </w:r>
      <w:r w:rsidRPr="00C425FF">
        <w:rPr>
          <w:b/>
          <w:bCs/>
          <w:color w:val="EE0000"/>
        </w:rPr>
        <w:t>липсват ретикулоцити</w:t>
      </w:r>
      <w:r w:rsidRPr="00C425FF">
        <w:rPr>
          <w:color w:val="EE0000"/>
        </w:rPr>
        <w:t xml:space="preserve"> в периферната кръв</w:t>
      </w:r>
      <w:r w:rsidRPr="00C425FF">
        <w:t>.</w:t>
      </w:r>
    </w:p>
    <w:p w14:paraId="5AD6D933" w14:textId="77777777" w:rsidR="00C425FF" w:rsidRPr="00C425FF" w:rsidRDefault="00C425FF" w:rsidP="00A71168">
      <w:pPr>
        <w:numPr>
          <w:ilvl w:val="0"/>
          <w:numId w:val="463"/>
        </w:numPr>
        <w:spacing w:after="0"/>
      </w:pPr>
      <w:r w:rsidRPr="00C425FF">
        <w:rPr>
          <w:u w:val="single"/>
        </w:rPr>
        <w:t>Установява се гранулоцитопения и доминиране на лимфоцити в диференциалната кръвна картина</w:t>
      </w:r>
      <w:r w:rsidRPr="00C425FF">
        <w:t>.</w:t>
      </w:r>
    </w:p>
    <w:p w14:paraId="7F57504A" w14:textId="77777777" w:rsidR="00C425FF" w:rsidRPr="00C425FF" w:rsidRDefault="00C425FF" w:rsidP="00A71168">
      <w:pPr>
        <w:numPr>
          <w:ilvl w:val="0"/>
          <w:numId w:val="463"/>
        </w:numPr>
        <w:spacing w:after="0"/>
      </w:pPr>
      <w:r w:rsidRPr="00C425FF">
        <w:rPr>
          <w:color w:val="EE0000"/>
        </w:rPr>
        <w:t xml:space="preserve">Тромбоцитопенията </w:t>
      </w:r>
      <w:r w:rsidRPr="00C425FF">
        <w:t>отговаря по тежест на хеморагичния синдром.</w:t>
      </w:r>
    </w:p>
    <w:p w14:paraId="53B0341F" w14:textId="77777777" w:rsidR="00C425FF" w:rsidRPr="00C425FF" w:rsidRDefault="00C425FF" w:rsidP="00A71168">
      <w:pPr>
        <w:numPr>
          <w:ilvl w:val="0"/>
          <w:numId w:val="463"/>
        </w:numPr>
        <w:spacing w:after="0"/>
        <w:rPr>
          <w:u w:val="single"/>
        </w:rPr>
      </w:pPr>
      <w:r w:rsidRPr="00C425FF">
        <w:rPr>
          <w:u w:val="single"/>
        </w:rPr>
        <w:t xml:space="preserve">Костномозъчната пункция е </w:t>
      </w:r>
      <w:r w:rsidRPr="00C425FF">
        <w:rPr>
          <w:b/>
          <w:bCs/>
          <w:color w:val="EE0000"/>
          <w:u w:val="single"/>
        </w:rPr>
        <w:t xml:space="preserve">безрезултатна </w:t>
      </w:r>
      <w:r w:rsidRPr="00C425FF">
        <w:rPr>
          <w:b/>
          <w:bCs/>
          <w:u w:val="single"/>
        </w:rPr>
        <w:t>("</w:t>
      </w:r>
      <w:r w:rsidRPr="00C425FF">
        <w:rPr>
          <w:b/>
          <w:bCs/>
          <w:color w:val="EE0000"/>
          <w:u w:val="single"/>
        </w:rPr>
        <w:t>суха</w:t>
      </w:r>
      <w:r w:rsidRPr="00C425FF">
        <w:rPr>
          <w:b/>
          <w:bCs/>
          <w:u w:val="single"/>
        </w:rPr>
        <w:t>")</w:t>
      </w:r>
      <w:r w:rsidRPr="00C425FF">
        <w:rPr>
          <w:u w:val="single"/>
        </w:rPr>
        <w:t>.</w:t>
      </w:r>
    </w:p>
    <w:p w14:paraId="29CC723D" w14:textId="77777777" w:rsidR="00C425FF" w:rsidRPr="00C425FF" w:rsidRDefault="00C425FF" w:rsidP="00706DB1">
      <w:pPr>
        <w:spacing w:after="0"/>
      </w:pPr>
      <w:r w:rsidRPr="00C425FF">
        <w:rPr>
          <w:b/>
          <w:bCs/>
        </w:rPr>
        <w:lastRenderedPageBreak/>
        <w:t>Прогноза:</w:t>
      </w:r>
    </w:p>
    <w:p w14:paraId="234753FF" w14:textId="77777777" w:rsidR="00C425FF" w:rsidRPr="00C425FF" w:rsidRDefault="00C425FF" w:rsidP="00A71168">
      <w:pPr>
        <w:numPr>
          <w:ilvl w:val="0"/>
          <w:numId w:val="464"/>
        </w:numPr>
        <w:spacing w:after="0"/>
      </w:pPr>
      <w:r w:rsidRPr="00C425FF">
        <w:t>Свързана е с протичането. При острите форми е особено неблагоприятна.</w:t>
      </w:r>
    </w:p>
    <w:p w14:paraId="026E1C35" w14:textId="77777777" w:rsidR="00C425FF" w:rsidRPr="00C425FF" w:rsidRDefault="00C425FF" w:rsidP="00A71168">
      <w:pPr>
        <w:numPr>
          <w:ilvl w:val="0"/>
          <w:numId w:val="464"/>
        </w:numPr>
        <w:spacing w:after="0"/>
      </w:pPr>
      <w:r w:rsidRPr="00C425FF">
        <w:t>Премахването на етиологичния агент може да доведе до излекуване.</w:t>
      </w:r>
    </w:p>
    <w:p w14:paraId="553CC411" w14:textId="77777777" w:rsidR="00C425FF" w:rsidRPr="00C425FF" w:rsidRDefault="00C425FF" w:rsidP="00A71168">
      <w:pPr>
        <w:numPr>
          <w:ilvl w:val="0"/>
          <w:numId w:val="464"/>
        </w:numPr>
        <w:spacing w:after="0"/>
      </w:pPr>
      <w:r w:rsidRPr="00C425FF">
        <w:rPr>
          <w:color w:val="EE0000"/>
        </w:rPr>
        <w:t>Трансплантацията на костен мозък</w:t>
      </w:r>
      <w:r w:rsidRPr="00C425FF">
        <w:t xml:space="preserve"> може да бъде животоспасяваща.</w:t>
      </w:r>
    </w:p>
    <w:p w14:paraId="173A9D77" w14:textId="77777777" w:rsidR="00C425FF" w:rsidRPr="00C425FF" w:rsidRDefault="00D83532" w:rsidP="00706DB1">
      <w:pPr>
        <w:spacing w:after="0"/>
      </w:pPr>
      <w:r>
        <w:pict w14:anchorId="15D824CD">
          <v:rect id="_x0000_i1057" style="width:0;height:1.5pt" o:hralign="center" o:hrstd="t" o:hr="t" fillcolor="#a0a0a0" stroked="f"/>
        </w:pict>
      </w:r>
    </w:p>
    <w:p w14:paraId="3EB7AE2E" w14:textId="77777777" w:rsidR="00C425FF" w:rsidRPr="00C425FF" w:rsidRDefault="00C425FF" w:rsidP="00706DB1">
      <w:pPr>
        <w:spacing w:after="0"/>
        <w:rPr>
          <w:b/>
          <w:bCs/>
        </w:rPr>
      </w:pPr>
      <w:r w:rsidRPr="00C425FF">
        <w:rPr>
          <w:b/>
          <w:bCs/>
        </w:rPr>
        <w:t>Агранулоцитоза, Гранулоцитопения (Agranulocytosis, Granulocytopenia)</w:t>
      </w:r>
    </w:p>
    <w:p w14:paraId="27A1ED49" w14:textId="77777777" w:rsidR="00C425FF" w:rsidRPr="00C425FF" w:rsidRDefault="00C425FF" w:rsidP="00706DB1">
      <w:pPr>
        <w:spacing w:after="0"/>
      </w:pPr>
      <w:r w:rsidRPr="00C425FF">
        <w:rPr>
          <w:b/>
          <w:bCs/>
        </w:rPr>
        <w:t>Дефиниция:</w:t>
      </w:r>
    </w:p>
    <w:p w14:paraId="0A18C371" w14:textId="77777777" w:rsidR="00C425FF" w:rsidRPr="00C425FF" w:rsidRDefault="00C425FF" w:rsidP="00A71168">
      <w:pPr>
        <w:numPr>
          <w:ilvl w:val="0"/>
          <w:numId w:val="465"/>
        </w:numPr>
        <w:spacing w:after="0"/>
      </w:pPr>
      <w:r w:rsidRPr="00C425FF">
        <w:t xml:space="preserve">Хематологичен синдром, който се характеризира с </w:t>
      </w:r>
      <w:r w:rsidRPr="00C425FF">
        <w:rPr>
          <w:color w:val="EE0000"/>
        </w:rPr>
        <w:t xml:space="preserve">намаление на неутрофилните гранулоцити в периферната кръв </w:t>
      </w:r>
      <w:r w:rsidRPr="00C425FF">
        <w:t>под 2x10⁹/l.</w:t>
      </w:r>
    </w:p>
    <w:p w14:paraId="730E892F" w14:textId="77777777" w:rsidR="00C425FF" w:rsidRPr="00C425FF" w:rsidRDefault="00C425FF" w:rsidP="00A71168">
      <w:pPr>
        <w:numPr>
          <w:ilvl w:val="0"/>
          <w:numId w:val="465"/>
        </w:numPr>
        <w:spacing w:after="0"/>
      </w:pPr>
      <w:r w:rsidRPr="00C425FF">
        <w:t>При стойности под 1x10⁹/l съществува повишен риск от бактериални инфекции.</w:t>
      </w:r>
    </w:p>
    <w:p w14:paraId="0FB1C6B0" w14:textId="72E7A28C" w:rsidR="00C425FF" w:rsidRPr="00C425FF" w:rsidRDefault="00C425FF" w:rsidP="00A71168">
      <w:pPr>
        <w:numPr>
          <w:ilvl w:val="0"/>
          <w:numId w:val="465"/>
        </w:numPr>
        <w:spacing w:after="0"/>
      </w:pPr>
      <w:r w:rsidRPr="00C425FF">
        <w:t xml:space="preserve">За агранулоцитоза говорим, когато има </w:t>
      </w:r>
      <w:r w:rsidRPr="00C425FF">
        <w:rPr>
          <w:color w:val="EE0000"/>
        </w:rPr>
        <w:t xml:space="preserve">моноцитопения </w:t>
      </w:r>
      <w:r w:rsidRPr="00C425FF">
        <w:t>(засягане само на гранулоцитите</w:t>
      </w:r>
      <w:r w:rsidR="00BD172B">
        <w:rPr>
          <w:lang w:val="bg-BG"/>
        </w:rPr>
        <w:t xml:space="preserve"> – неутрофили, базофили, еозинофили</w:t>
      </w:r>
      <w:r w:rsidRPr="00C425FF">
        <w:t>).</w:t>
      </w:r>
      <w:r w:rsidR="00BD172B">
        <w:rPr>
          <w:lang w:val="bg-BG"/>
        </w:rPr>
        <w:br/>
      </w:r>
    </w:p>
    <w:p w14:paraId="32201618" w14:textId="77777777" w:rsidR="00C425FF" w:rsidRPr="00C425FF" w:rsidRDefault="00C425FF" w:rsidP="00706DB1">
      <w:pPr>
        <w:spacing w:after="0"/>
      </w:pPr>
      <w:r w:rsidRPr="00C425FF">
        <w:rPr>
          <w:b/>
          <w:bCs/>
        </w:rPr>
        <w:t>Етиология:</w:t>
      </w:r>
    </w:p>
    <w:p w14:paraId="29C29749" w14:textId="6FCF656A" w:rsidR="00B6389A" w:rsidRPr="00B6389A" w:rsidRDefault="00B6389A" w:rsidP="00A71168">
      <w:pPr>
        <w:numPr>
          <w:ilvl w:val="0"/>
          <w:numId w:val="466"/>
        </w:numPr>
        <w:spacing w:after="0"/>
      </w:pPr>
      <w:r w:rsidRPr="00B6389A">
        <w:t>Етиологията само в малка част от случаите остава неясна</w:t>
      </w:r>
      <w:r>
        <w:rPr>
          <w:lang w:val="bg-BG"/>
        </w:rPr>
        <w:t>.</w:t>
      </w:r>
    </w:p>
    <w:p w14:paraId="7CBF8B25" w14:textId="0B8A7254" w:rsidR="00B6389A" w:rsidRPr="00B6389A" w:rsidRDefault="00B6389A" w:rsidP="00A71168">
      <w:pPr>
        <w:numPr>
          <w:ilvl w:val="0"/>
          <w:numId w:val="466"/>
        </w:numPr>
        <w:spacing w:after="0"/>
      </w:pPr>
      <w:r w:rsidRPr="00B6389A">
        <w:t>Гранулоцитопеничния синдром е част от клиничната картина на редица заболявания. Тогава са касае за вторична (симптоматична) гранулоцитопения</w:t>
      </w:r>
      <w:r>
        <w:rPr>
          <w:lang w:val="bg-BG"/>
        </w:rPr>
        <w:t>.</w:t>
      </w:r>
    </w:p>
    <w:p w14:paraId="091E5D0D" w14:textId="3BBC782B" w:rsidR="00B6389A" w:rsidRPr="00B6389A" w:rsidRDefault="00B6389A" w:rsidP="00A71168">
      <w:pPr>
        <w:numPr>
          <w:ilvl w:val="0"/>
          <w:numId w:val="466"/>
        </w:numPr>
        <w:spacing w:after="0"/>
      </w:pPr>
      <w:r w:rsidRPr="00B6389A">
        <w:rPr>
          <w:b/>
          <w:bCs/>
        </w:rPr>
        <w:t>Гранулоцитопения</w:t>
      </w:r>
      <w:r w:rsidRPr="00B6389A">
        <w:t xml:space="preserve"> се наблюдава п</w:t>
      </w:r>
      <w:r>
        <w:rPr>
          <w:lang w:val="bg-BG"/>
        </w:rPr>
        <w:t>ри:</w:t>
      </w:r>
    </w:p>
    <w:p w14:paraId="560114EC" w14:textId="77777777" w:rsidR="00C425FF" w:rsidRPr="00C425FF" w:rsidRDefault="00C425FF" w:rsidP="00A71168">
      <w:pPr>
        <w:numPr>
          <w:ilvl w:val="1"/>
          <w:numId w:val="466"/>
        </w:numPr>
        <w:spacing w:after="0"/>
      </w:pPr>
      <w:r w:rsidRPr="00C425FF">
        <w:rPr>
          <w:b/>
          <w:bCs/>
          <w:color w:val="EE0000"/>
        </w:rPr>
        <w:t>Смутена продукция в костния мозък</w:t>
      </w:r>
      <w:r w:rsidRPr="00C425FF">
        <w:rPr>
          <w:b/>
          <w:bCs/>
        </w:rPr>
        <w:t>:</w:t>
      </w:r>
      <w:r w:rsidRPr="00C425FF">
        <w:t xml:space="preserve"> При </w:t>
      </w:r>
      <w:r w:rsidRPr="00C425FF">
        <w:rPr>
          <w:u w:val="single"/>
        </w:rPr>
        <w:t>левкемии, карциноми, малигнени лимфоми, миелодисплазиен синдром, токсични/радиационни/медикаментозни увреждания</w:t>
      </w:r>
      <w:r w:rsidRPr="00C425FF">
        <w:t>.</w:t>
      </w:r>
    </w:p>
    <w:p w14:paraId="028C8AA3" w14:textId="58C80719" w:rsidR="00C425FF" w:rsidRPr="00C425FF" w:rsidRDefault="00C425FF" w:rsidP="00A71168">
      <w:pPr>
        <w:numPr>
          <w:ilvl w:val="1"/>
          <w:numId w:val="466"/>
        </w:numPr>
        <w:spacing w:after="0"/>
      </w:pPr>
      <w:r w:rsidRPr="00C425FF">
        <w:rPr>
          <w:b/>
          <w:bCs/>
          <w:color w:val="EE0000"/>
        </w:rPr>
        <w:t>Имунни гранулоцитопении</w:t>
      </w:r>
      <w:r w:rsidRPr="00C425FF">
        <w:rPr>
          <w:b/>
          <w:bCs/>
        </w:rPr>
        <w:t>:</w:t>
      </w:r>
      <w:r w:rsidRPr="00C425FF">
        <w:t xml:space="preserve"> Първични (</w:t>
      </w:r>
      <w:r w:rsidRPr="00C425FF">
        <w:rPr>
          <w:color w:val="EE0000"/>
        </w:rPr>
        <w:t>идиопатични</w:t>
      </w:r>
      <w:r w:rsidRPr="00C425FF">
        <w:t xml:space="preserve">) или вторични (при </w:t>
      </w:r>
      <w:r w:rsidR="00AF2E49" w:rsidRPr="00AF2E49">
        <w:rPr>
          <w:color w:val="EE0000"/>
          <w:lang w:val="bg-BG"/>
        </w:rPr>
        <w:t>системен лупус</w:t>
      </w:r>
      <w:r w:rsidRPr="00C425FF">
        <w:t xml:space="preserve">, </w:t>
      </w:r>
      <w:r w:rsidRPr="00C425FF">
        <w:rPr>
          <w:color w:val="EE0000"/>
        </w:rPr>
        <w:t>инфекции</w:t>
      </w:r>
      <w:r w:rsidRPr="00C425FF">
        <w:t xml:space="preserve">, </w:t>
      </w:r>
      <w:r w:rsidRPr="00C425FF">
        <w:rPr>
          <w:color w:val="EE0000"/>
        </w:rPr>
        <w:t>лимфоми</w:t>
      </w:r>
      <w:r w:rsidRPr="00C425FF">
        <w:t>).</w:t>
      </w:r>
      <w:r w:rsidR="00BD172B">
        <w:rPr>
          <w:lang w:val="bg-BG"/>
        </w:rPr>
        <w:br/>
      </w:r>
    </w:p>
    <w:p w14:paraId="64AF4E14" w14:textId="77777777" w:rsidR="00C425FF" w:rsidRPr="00C425FF" w:rsidRDefault="00C425FF" w:rsidP="00706DB1">
      <w:pPr>
        <w:spacing w:after="0"/>
      </w:pPr>
      <w:r w:rsidRPr="00C425FF">
        <w:rPr>
          <w:b/>
          <w:bCs/>
        </w:rPr>
        <w:t>Клинична картина:</w:t>
      </w:r>
    </w:p>
    <w:p w14:paraId="34533E52" w14:textId="77777777" w:rsidR="00C425FF" w:rsidRPr="00C425FF" w:rsidRDefault="00C425FF" w:rsidP="00A71168">
      <w:pPr>
        <w:numPr>
          <w:ilvl w:val="0"/>
          <w:numId w:val="467"/>
        </w:numPr>
        <w:spacing w:after="0"/>
      </w:pPr>
      <w:r w:rsidRPr="00C425FF">
        <w:t>Разгръща се бурно при стойности на гранулоцитите под 1x10⁹/l.</w:t>
      </w:r>
    </w:p>
    <w:p w14:paraId="788A8D3A" w14:textId="77777777" w:rsidR="00C425FF" w:rsidRPr="00C425FF" w:rsidRDefault="00C425FF" w:rsidP="00A71168">
      <w:pPr>
        <w:numPr>
          <w:ilvl w:val="0"/>
          <w:numId w:val="467"/>
        </w:numPr>
        <w:spacing w:after="0"/>
      </w:pPr>
      <w:r w:rsidRPr="00C425FF">
        <w:rPr>
          <w:b/>
          <w:bCs/>
        </w:rPr>
        <w:t>Основни симптоми:</w:t>
      </w:r>
    </w:p>
    <w:p w14:paraId="7658E82C" w14:textId="77777777" w:rsidR="00C425FF" w:rsidRPr="00C425FF" w:rsidRDefault="00C425FF" w:rsidP="00A71168">
      <w:pPr>
        <w:numPr>
          <w:ilvl w:val="1"/>
          <w:numId w:val="467"/>
        </w:numPr>
        <w:spacing w:after="0"/>
      </w:pPr>
      <w:r w:rsidRPr="00C425FF">
        <w:rPr>
          <w:b/>
          <w:bCs/>
          <w:color w:val="EE0000"/>
        </w:rPr>
        <w:t>Повишение на телесната температура</w:t>
      </w:r>
      <w:r w:rsidRPr="00C425FF">
        <w:rPr>
          <w:color w:val="EE0000"/>
        </w:rPr>
        <w:t xml:space="preserve"> от септичен тип</w:t>
      </w:r>
      <w:r w:rsidRPr="00C425FF">
        <w:t>.</w:t>
      </w:r>
    </w:p>
    <w:p w14:paraId="4BCFD4CC" w14:textId="77777777" w:rsidR="00C425FF" w:rsidRPr="00C425FF" w:rsidRDefault="00C425FF" w:rsidP="00A71168">
      <w:pPr>
        <w:numPr>
          <w:ilvl w:val="1"/>
          <w:numId w:val="467"/>
        </w:numPr>
        <w:spacing w:after="0"/>
      </w:pPr>
      <w:r w:rsidRPr="00C425FF">
        <w:rPr>
          <w:b/>
          <w:bCs/>
          <w:color w:val="EE0000"/>
        </w:rPr>
        <w:t>Некротично-язвен стоматит и тонзилофарингит</w:t>
      </w:r>
      <w:r w:rsidRPr="00C425FF">
        <w:rPr>
          <w:b/>
          <w:bCs/>
        </w:rPr>
        <w:t>:</w:t>
      </w:r>
      <w:r w:rsidRPr="00C425FF">
        <w:t xml:space="preserve"> </w:t>
      </w:r>
      <w:r w:rsidRPr="00C425FF">
        <w:rPr>
          <w:u w:val="single"/>
        </w:rPr>
        <w:t xml:space="preserve">Некротичният процес е съпроводен с разязвявания по мекото и твърдо небце, тонзилите, фарингса, гингивите. Установява се много неприятен </w:t>
      </w:r>
      <w:r w:rsidRPr="00C425FF">
        <w:rPr>
          <w:i/>
          <w:iCs/>
          <w:color w:val="EE0000"/>
          <w:u w:val="single"/>
        </w:rPr>
        <w:t>foetor ex or</w:t>
      </w:r>
      <w:r w:rsidRPr="00C425FF">
        <w:rPr>
          <w:i/>
          <w:iCs/>
          <w:u w:val="single"/>
        </w:rPr>
        <w:t>e</w:t>
      </w:r>
      <w:r w:rsidRPr="00C425FF">
        <w:t>.</w:t>
      </w:r>
    </w:p>
    <w:p w14:paraId="7F2376D7" w14:textId="77777777" w:rsidR="00C425FF" w:rsidRPr="00C425FF" w:rsidRDefault="00C425FF" w:rsidP="00A71168">
      <w:pPr>
        <w:numPr>
          <w:ilvl w:val="1"/>
          <w:numId w:val="467"/>
        </w:numPr>
        <w:spacing w:after="0"/>
      </w:pPr>
      <w:r w:rsidRPr="00C425FF">
        <w:rPr>
          <w:b/>
          <w:bCs/>
          <w:color w:val="EE0000"/>
        </w:rPr>
        <w:t>Развитие на бактериален сепсис</w:t>
      </w:r>
      <w:r w:rsidRPr="00C425FF">
        <w:rPr>
          <w:color w:val="EE0000"/>
        </w:rPr>
        <w:t xml:space="preserve"> </w:t>
      </w:r>
      <w:r w:rsidRPr="00C425FF">
        <w:t xml:space="preserve">със </w:t>
      </w:r>
      <w:r w:rsidRPr="00C425FF">
        <w:rPr>
          <w:color w:val="EE0000"/>
        </w:rPr>
        <w:t xml:space="preserve">спленомегалия </w:t>
      </w:r>
      <w:r w:rsidRPr="00C425FF">
        <w:t>и евентуално полиаденомегалия.</w:t>
      </w:r>
    </w:p>
    <w:p w14:paraId="0E93030E" w14:textId="0CC52AF8" w:rsidR="00C425FF" w:rsidRPr="00C425FF" w:rsidRDefault="00C425FF" w:rsidP="00A71168">
      <w:pPr>
        <w:numPr>
          <w:ilvl w:val="0"/>
          <w:numId w:val="467"/>
        </w:numPr>
        <w:spacing w:after="0"/>
      </w:pPr>
      <w:r w:rsidRPr="00C425FF">
        <w:t>Тази картина се разгръща на фона на основното заболяване.</w:t>
      </w:r>
      <w:r w:rsidR="00AF2E49">
        <w:rPr>
          <w:lang w:val="bg-BG"/>
        </w:rPr>
        <w:br/>
      </w:r>
    </w:p>
    <w:p w14:paraId="38E8E7C2" w14:textId="77777777" w:rsidR="00C425FF" w:rsidRPr="00C425FF" w:rsidRDefault="00C425FF" w:rsidP="00706DB1">
      <w:pPr>
        <w:spacing w:after="0"/>
      </w:pPr>
      <w:r w:rsidRPr="00C425FF">
        <w:rPr>
          <w:b/>
          <w:bCs/>
        </w:rPr>
        <w:t>Изследвания:</w:t>
      </w:r>
    </w:p>
    <w:p w14:paraId="5A0FD5BE" w14:textId="77777777" w:rsidR="00C425FF" w:rsidRPr="00C425FF" w:rsidRDefault="00C425FF" w:rsidP="00A71168">
      <w:pPr>
        <w:numPr>
          <w:ilvl w:val="0"/>
          <w:numId w:val="468"/>
        </w:numPr>
        <w:spacing w:after="0"/>
      </w:pPr>
      <w:r w:rsidRPr="00C425FF">
        <w:rPr>
          <w:b/>
          <w:bCs/>
        </w:rPr>
        <w:t>Основен критерий:</w:t>
      </w:r>
      <w:r w:rsidRPr="00C425FF">
        <w:t xml:space="preserve"> </w:t>
      </w:r>
      <w:r w:rsidRPr="00C425FF">
        <w:rPr>
          <w:color w:val="EE0000"/>
        </w:rPr>
        <w:t>Намален брой неутрофилни гранулоцити в периферната кръв</w:t>
      </w:r>
      <w:r w:rsidRPr="00C425FF">
        <w:t>.</w:t>
      </w:r>
    </w:p>
    <w:p w14:paraId="2C87B2D1" w14:textId="77777777" w:rsidR="00C425FF" w:rsidRPr="00C425FF" w:rsidRDefault="00C425FF" w:rsidP="00A71168">
      <w:pPr>
        <w:numPr>
          <w:ilvl w:val="0"/>
          <w:numId w:val="468"/>
        </w:numPr>
        <w:spacing w:after="0"/>
      </w:pPr>
      <w:r w:rsidRPr="00C425FF">
        <w:t xml:space="preserve">Установява се </w:t>
      </w:r>
      <w:r w:rsidRPr="00C425FF">
        <w:rPr>
          <w:color w:val="EE0000"/>
        </w:rPr>
        <w:t>релативна лимфоцитоза</w:t>
      </w:r>
      <w:r w:rsidRPr="00C425FF">
        <w:t>.</w:t>
      </w:r>
    </w:p>
    <w:p w14:paraId="6CE3B8C4" w14:textId="030E1A41" w:rsidR="00C425FF" w:rsidRPr="00C425FF" w:rsidRDefault="00C425FF" w:rsidP="00A71168">
      <w:pPr>
        <w:numPr>
          <w:ilvl w:val="0"/>
          <w:numId w:val="468"/>
        </w:numPr>
        <w:spacing w:after="0"/>
      </w:pPr>
      <w:r w:rsidRPr="00C425FF">
        <w:rPr>
          <w:b/>
          <w:bCs/>
        </w:rPr>
        <w:t>Костен мозък:</w:t>
      </w:r>
      <w:r w:rsidRPr="00C425FF">
        <w:t xml:space="preserve"> Установяват се изключително </w:t>
      </w:r>
      <w:r w:rsidRPr="00C425FF">
        <w:rPr>
          <w:color w:val="EE0000"/>
        </w:rPr>
        <w:t xml:space="preserve">промиелоцити </w:t>
      </w:r>
      <w:r w:rsidRPr="00C425FF">
        <w:t xml:space="preserve">и </w:t>
      </w:r>
      <w:r w:rsidRPr="00C425FF">
        <w:rPr>
          <w:color w:val="EE0000"/>
        </w:rPr>
        <w:t>миелоцити</w:t>
      </w:r>
      <w:r w:rsidRPr="00C425FF">
        <w:t xml:space="preserve">. </w:t>
      </w:r>
      <w:r w:rsidRPr="00C425FF">
        <w:rPr>
          <w:u w:val="single"/>
        </w:rPr>
        <w:t>Мегакариоцитите и еритробластите са запазени в случаите на идиопатична агранулоцитоза</w:t>
      </w:r>
      <w:r w:rsidRPr="00C425FF">
        <w:t>.</w:t>
      </w:r>
      <w:r w:rsidR="00AF2E49">
        <w:rPr>
          <w:lang w:val="bg-BG"/>
        </w:rPr>
        <w:br/>
      </w:r>
    </w:p>
    <w:p w14:paraId="773423EC" w14:textId="77777777" w:rsidR="00C425FF" w:rsidRPr="00C425FF" w:rsidRDefault="00C425FF" w:rsidP="00706DB1">
      <w:pPr>
        <w:spacing w:after="0"/>
      </w:pPr>
      <w:r w:rsidRPr="00C425FF">
        <w:rPr>
          <w:b/>
          <w:bCs/>
        </w:rPr>
        <w:t>Прогноза:</w:t>
      </w:r>
    </w:p>
    <w:p w14:paraId="26530428" w14:textId="77777777" w:rsidR="00C425FF" w:rsidRPr="00C425FF" w:rsidRDefault="00C425FF" w:rsidP="00A71168">
      <w:pPr>
        <w:numPr>
          <w:ilvl w:val="0"/>
          <w:numId w:val="469"/>
        </w:numPr>
        <w:spacing w:after="0"/>
      </w:pPr>
      <w:r w:rsidRPr="00C425FF">
        <w:lastRenderedPageBreak/>
        <w:t>Благоприятна, ако отключващият агент е известен и бъде отстранен.</w:t>
      </w:r>
    </w:p>
    <w:p w14:paraId="59D329E7" w14:textId="77777777" w:rsidR="00C425FF" w:rsidRPr="00C425FF" w:rsidRDefault="00C425FF" w:rsidP="00A71168">
      <w:pPr>
        <w:numPr>
          <w:ilvl w:val="0"/>
          <w:numId w:val="469"/>
        </w:numPr>
        <w:spacing w:after="0"/>
      </w:pPr>
      <w:r w:rsidRPr="00C425FF">
        <w:t>Развитието на сепсис силно влошава близката прогноза.</w:t>
      </w:r>
    </w:p>
    <w:p w14:paraId="14FB65AD" w14:textId="77777777" w:rsidR="00C425FF" w:rsidRPr="00C425FF" w:rsidRDefault="00C425FF" w:rsidP="00A71168">
      <w:pPr>
        <w:numPr>
          <w:ilvl w:val="0"/>
          <w:numId w:val="469"/>
        </w:numPr>
        <w:spacing w:after="0"/>
      </w:pPr>
      <w:r w:rsidRPr="00C425FF">
        <w:t>При симптоматична гранулоцитопения прогнозата зависи от основното заболяване.</w:t>
      </w:r>
    </w:p>
    <w:p w14:paraId="4DBB932C" w14:textId="77777777" w:rsidR="005C5107" w:rsidRDefault="005C5107" w:rsidP="00706DB1">
      <w:pPr>
        <w:spacing w:after="0"/>
        <w:rPr>
          <w:lang w:val="bg-BG"/>
        </w:rPr>
      </w:pPr>
    </w:p>
    <w:p w14:paraId="4847E7BA" w14:textId="77777777" w:rsidR="001C22C7" w:rsidRDefault="001C22C7" w:rsidP="00706DB1">
      <w:pPr>
        <w:spacing w:after="0"/>
        <w:rPr>
          <w:lang w:val="bg-BG"/>
        </w:rPr>
      </w:pPr>
    </w:p>
    <w:p w14:paraId="33A21EB7" w14:textId="77777777" w:rsidR="001C22C7" w:rsidRDefault="001C22C7" w:rsidP="00706DB1">
      <w:pPr>
        <w:spacing w:after="0"/>
        <w:rPr>
          <w:lang w:val="bg-BG"/>
        </w:rPr>
      </w:pPr>
    </w:p>
    <w:p w14:paraId="0C29FE85" w14:textId="4215F847" w:rsidR="001C22C7" w:rsidRDefault="001C22C7" w:rsidP="00706DB1">
      <w:pPr>
        <w:spacing w:after="0"/>
        <w:rPr>
          <w:lang w:val="bg-BG"/>
        </w:rPr>
      </w:pPr>
      <w:r>
        <w:rPr>
          <w:lang w:val="bg-BG"/>
        </w:rPr>
        <w:br w:type="page"/>
      </w:r>
    </w:p>
    <w:p w14:paraId="4A6392D8" w14:textId="0A49D901" w:rsidR="00A46AC9" w:rsidRDefault="00A46AC9" w:rsidP="00706DB1">
      <w:pPr>
        <w:suppressAutoHyphens/>
        <w:spacing w:after="0" w:line="240" w:lineRule="auto"/>
        <w:jc w:val="center"/>
        <w:rPr>
          <w:b/>
          <w:bCs/>
          <w:lang w:val="bg-BG"/>
        </w:rPr>
      </w:pPr>
      <w:r w:rsidRPr="00A46AC9">
        <w:rPr>
          <w:b/>
          <w:bCs/>
          <w:lang w:val="bg-BG"/>
        </w:rPr>
        <w:lastRenderedPageBreak/>
        <w:t>106. Хеморагични диатези, видове – етиология, патогенеза.</w:t>
      </w:r>
    </w:p>
    <w:p w14:paraId="321E8273" w14:textId="77777777" w:rsidR="00592649" w:rsidRPr="00592649" w:rsidRDefault="00592649" w:rsidP="00706DB1">
      <w:pPr>
        <w:suppressAutoHyphens/>
        <w:spacing w:after="0" w:line="240" w:lineRule="auto"/>
        <w:rPr>
          <w:b/>
          <w:bCs/>
          <w:lang w:val="bg-BG"/>
        </w:rPr>
      </w:pPr>
      <w:r w:rsidRPr="00592649">
        <w:rPr>
          <w:b/>
          <w:bCs/>
        </w:rPr>
        <w:t>Хеморагични диатези (Diatheses Haemorrhagicae)</w:t>
      </w:r>
    </w:p>
    <w:p w14:paraId="577F37DD" w14:textId="504DA573" w:rsidR="00592649" w:rsidRPr="00592649" w:rsidRDefault="005973DE" w:rsidP="00706DB1">
      <w:pPr>
        <w:suppressAutoHyphens/>
        <w:spacing w:after="0" w:line="240" w:lineRule="auto"/>
      </w:pPr>
      <w:r w:rsidRPr="005973DE">
        <w:t>Класификациите на хеморагичните диатези включват</w:t>
      </w:r>
      <w:r w:rsidRPr="005973DE">
        <w:rPr>
          <w:b/>
          <w:bCs/>
        </w:rPr>
        <w:t xml:space="preserve"> три групи заболявания</w:t>
      </w:r>
      <w:r w:rsidR="00592649" w:rsidRPr="00592649">
        <w:rPr>
          <w:b/>
          <w:bCs/>
        </w:rPr>
        <w:t>:</w:t>
      </w:r>
    </w:p>
    <w:p w14:paraId="468EFB11" w14:textId="77777777" w:rsidR="00592649" w:rsidRPr="00592649" w:rsidRDefault="00592649" w:rsidP="00A71168">
      <w:pPr>
        <w:numPr>
          <w:ilvl w:val="0"/>
          <w:numId w:val="514"/>
        </w:numPr>
        <w:suppressAutoHyphens/>
        <w:spacing w:after="0" w:line="240" w:lineRule="auto"/>
      </w:pPr>
      <w:r w:rsidRPr="00592649">
        <w:rPr>
          <w:b/>
          <w:bCs/>
        </w:rPr>
        <w:t>1. Коагулопатии (смущения в кръвосъсирването):</w:t>
      </w:r>
    </w:p>
    <w:p w14:paraId="76429696" w14:textId="77777777" w:rsidR="00592649" w:rsidRPr="00592649" w:rsidRDefault="00592649" w:rsidP="00A71168">
      <w:pPr>
        <w:numPr>
          <w:ilvl w:val="1"/>
          <w:numId w:val="514"/>
        </w:numPr>
        <w:suppressAutoHyphens/>
        <w:spacing w:after="0" w:line="240" w:lineRule="auto"/>
      </w:pPr>
      <w:r w:rsidRPr="00592649">
        <w:rPr>
          <w:b/>
          <w:bCs/>
        </w:rPr>
        <w:t xml:space="preserve">Смущения в образуването на </w:t>
      </w:r>
      <w:r w:rsidRPr="00592649">
        <w:rPr>
          <w:b/>
          <w:bCs/>
          <w:u w:val="single"/>
        </w:rPr>
        <w:t>тромбопластин</w:t>
      </w:r>
      <w:r w:rsidRPr="00592649">
        <w:rPr>
          <w:b/>
          <w:bCs/>
        </w:rPr>
        <w:t>:</w:t>
      </w:r>
      <w:r w:rsidRPr="00592649">
        <w:t xml:space="preserve"> </w:t>
      </w:r>
      <w:r w:rsidRPr="00592649">
        <w:rPr>
          <w:color w:val="EE0000"/>
        </w:rPr>
        <w:t>Хемофилия</w:t>
      </w:r>
      <w:r w:rsidRPr="00592649">
        <w:t>.</w:t>
      </w:r>
    </w:p>
    <w:p w14:paraId="7397E968" w14:textId="77777777" w:rsidR="00592649" w:rsidRPr="00592649" w:rsidRDefault="00592649" w:rsidP="00A71168">
      <w:pPr>
        <w:numPr>
          <w:ilvl w:val="1"/>
          <w:numId w:val="514"/>
        </w:numPr>
        <w:suppressAutoHyphens/>
        <w:spacing w:after="0" w:line="240" w:lineRule="auto"/>
      </w:pPr>
      <w:r w:rsidRPr="00592649">
        <w:rPr>
          <w:b/>
          <w:bCs/>
        </w:rPr>
        <w:t xml:space="preserve">Смущения в образуването на </w:t>
      </w:r>
      <w:r w:rsidRPr="00592649">
        <w:rPr>
          <w:b/>
          <w:bCs/>
          <w:u w:val="single"/>
        </w:rPr>
        <w:t>протромбин</w:t>
      </w:r>
      <w:r w:rsidRPr="00592649">
        <w:rPr>
          <w:b/>
          <w:bCs/>
        </w:rPr>
        <w:t>:</w:t>
      </w:r>
      <w:r w:rsidRPr="00592649">
        <w:t xml:space="preserve"> </w:t>
      </w:r>
      <w:r w:rsidRPr="00592649">
        <w:rPr>
          <w:color w:val="EE0000"/>
        </w:rPr>
        <w:t>Чернодробни заболявания, лечение с индиректни антикоагуланти, хипо- и авитаминози К</w:t>
      </w:r>
      <w:r w:rsidRPr="00592649">
        <w:t>.</w:t>
      </w:r>
    </w:p>
    <w:p w14:paraId="25E230CC" w14:textId="77777777" w:rsidR="00592649" w:rsidRPr="00592649" w:rsidRDefault="00592649" w:rsidP="00A71168">
      <w:pPr>
        <w:numPr>
          <w:ilvl w:val="1"/>
          <w:numId w:val="514"/>
        </w:numPr>
        <w:suppressAutoHyphens/>
        <w:spacing w:after="0" w:line="240" w:lineRule="auto"/>
      </w:pPr>
      <w:r w:rsidRPr="00592649">
        <w:rPr>
          <w:b/>
          <w:bCs/>
        </w:rPr>
        <w:t xml:space="preserve">Смущения в образуването на </w:t>
      </w:r>
      <w:r w:rsidRPr="00592649">
        <w:rPr>
          <w:b/>
          <w:bCs/>
          <w:u w:val="single"/>
        </w:rPr>
        <w:t>фибрин</w:t>
      </w:r>
      <w:r w:rsidRPr="00592649">
        <w:rPr>
          <w:b/>
          <w:bCs/>
        </w:rPr>
        <w:t>:</w:t>
      </w:r>
      <w:r w:rsidRPr="00592649">
        <w:t xml:space="preserve"> </w:t>
      </w:r>
      <w:r w:rsidRPr="00592649">
        <w:rPr>
          <w:color w:val="EE0000"/>
        </w:rPr>
        <w:t>Афибриногенемии, повишена фибринолиза, ДИК-синдром</w:t>
      </w:r>
      <w:r w:rsidRPr="00592649">
        <w:t>.</w:t>
      </w:r>
    </w:p>
    <w:p w14:paraId="7176B8E1" w14:textId="77777777" w:rsidR="00592649" w:rsidRPr="00592649" w:rsidRDefault="00592649" w:rsidP="00A71168">
      <w:pPr>
        <w:numPr>
          <w:ilvl w:val="0"/>
          <w:numId w:val="514"/>
        </w:numPr>
        <w:suppressAutoHyphens/>
        <w:spacing w:after="0" w:line="240" w:lineRule="auto"/>
      </w:pPr>
      <w:r w:rsidRPr="00592649">
        <w:rPr>
          <w:b/>
          <w:bCs/>
        </w:rPr>
        <w:t>2. Тромбоцитопении и тромбопатии:</w:t>
      </w:r>
    </w:p>
    <w:p w14:paraId="729F8779" w14:textId="77777777" w:rsidR="00592649" w:rsidRPr="00592649" w:rsidRDefault="00592649" w:rsidP="00A71168">
      <w:pPr>
        <w:numPr>
          <w:ilvl w:val="1"/>
          <w:numId w:val="514"/>
        </w:numPr>
        <w:suppressAutoHyphens/>
        <w:spacing w:after="0" w:line="240" w:lineRule="auto"/>
      </w:pPr>
      <w:r w:rsidRPr="00592649">
        <w:rPr>
          <w:b/>
          <w:bCs/>
        </w:rPr>
        <w:t>Тромбоцитопении от повишена деструкция:</w:t>
      </w:r>
      <w:r w:rsidRPr="00592649">
        <w:t xml:space="preserve"> </w:t>
      </w:r>
      <w:r w:rsidRPr="00592649">
        <w:rPr>
          <w:color w:val="EE0000"/>
        </w:rPr>
        <w:t>Тромбоцитопенична пурпура на Werlhof, лекарствени имунни тромбоцитопении</w:t>
      </w:r>
      <w:r w:rsidRPr="00592649">
        <w:t>.</w:t>
      </w:r>
    </w:p>
    <w:p w14:paraId="6D1D10FC" w14:textId="77777777" w:rsidR="00592649" w:rsidRPr="00592649" w:rsidRDefault="00592649" w:rsidP="00A71168">
      <w:pPr>
        <w:numPr>
          <w:ilvl w:val="1"/>
          <w:numId w:val="514"/>
        </w:numPr>
        <w:suppressAutoHyphens/>
        <w:spacing w:after="0" w:line="240" w:lineRule="auto"/>
      </w:pPr>
      <w:r w:rsidRPr="00592649">
        <w:rPr>
          <w:b/>
          <w:bCs/>
        </w:rPr>
        <w:t>Тромбоцитопении от повишена консумация и секвестрация</w:t>
      </w:r>
      <w:r w:rsidRPr="00592649">
        <w:rPr>
          <w:b/>
          <w:bCs/>
          <w:color w:val="EE0000"/>
        </w:rPr>
        <w:t>:</w:t>
      </w:r>
      <w:r w:rsidRPr="00592649">
        <w:rPr>
          <w:color w:val="EE0000"/>
        </w:rPr>
        <w:t xml:space="preserve"> Хиперспленизъм, тромботична тромбоцитопенична пурпура</w:t>
      </w:r>
      <w:r w:rsidRPr="00592649">
        <w:t>.</w:t>
      </w:r>
    </w:p>
    <w:p w14:paraId="0F218045" w14:textId="77777777" w:rsidR="00592649" w:rsidRPr="00592649" w:rsidRDefault="00592649" w:rsidP="00A71168">
      <w:pPr>
        <w:numPr>
          <w:ilvl w:val="1"/>
          <w:numId w:val="514"/>
        </w:numPr>
        <w:suppressAutoHyphens/>
        <w:spacing w:after="0" w:line="240" w:lineRule="auto"/>
      </w:pPr>
      <w:r w:rsidRPr="00592649">
        <w:rPr>
          <w:b/>
          <w:bCs/>
        </w:rPr>
        <w:t>Тромбоцитопатии</w:t>
      </w:r>
      <w:r w:rsidRPr="00592649">
        <w:rPr>
          <w:b/>
          <w:bCs/>
          <w:color w:val="EE0000"/>
        </w:rPr>
        <w:t>:</w:t>
      </w:r>
      <w:r w:rsidRPr="00592649">
        <w:rPr>
          <w:color w:val="EE0000"/>
        </w:rPr>
        <w:t xml:space="preserve"> Вродени или придобити дефекти в тромбоцитите</w:t>
      </w:r>
      <w:r w:rsidRPr="00592649">
        <w:t>.</w:t>
      </w:r>
    </w:p>
    <w:p w14:paraId="1342A020" w14:textId="77777777" w:rsidR="00592649" w:rsidRPr="00592649" w:rsidRDefault="00592649" w:rsidP="00A71168">
      <w:pPr>
        <w:numPr>
          <w:ilvl w:val="0"/>
          <w:numId w:val="514"/>
        </w:numPr>
        <w:suppressAutoHyphens/>
        <w:spacing w:after="0" w:line="240" w:lineRule="auto"/>
      </w:pPr>
      <w:r w:rsidRPr="00592649">
        <w:rPr>
          <w:b/>
          <w:bCs/>
        </w:rPr>
        <w:t>3. Вазопатии (смущения в съдовата стена):</w:t>
      </w:r>
    </w:p>
    <w:p w14:paraId="7E05A2EB" w14:textId="77777777" w:rsidR="00592649" w:rsidRPr="00592649" w:rsidRDefault="00592649" w:rsidP="00A71168">
      <w:pPr>
        <w:numPr>
          <w:ilvl w:val="1"/>
          <w:numId w:val="514"/>
        </w:numPr>
        <w:suppressAutoHyphens/>
        <w:spacing w:after="0" w:line="240" w:lineRule="auto"/>
      </w:pPr>
      <w:r w:rsidRPr="00592649">
        <w:rPr>
          <w:b/>
          <w:bCs/>
        </w:rPr>
        <w:t>Вродени:</w:t>
      </w:r>
      <w:r w:rsidRPr="00592649">
        <w:t xml:space="preserve"> </w:t>
      </w:r>
      <w:r w:rsidRPr="00592649">
        <w:rPr>
          <w:color w:val="EE0000"/>
        </w:rPr>
        <w:t>Телеангиектазии на Rendu-Osler</w:t>
      </w:r>
      <w:r w:rsidRPr="00592649">
        <w:t>.</w:t>
      </w:r>
    </w:p>
    <w:p w14:paraId="39481386" w14:textId="77777777" w:rsidR="00592649" w:rsidRPr="00592649" w:rsidRDefault="00592649" w:rsidP="00A71168">
      <w:pPr>
        <w:numPr>
          <w:ilvl w:val="1"/>
          <w:numId w:val="514"/>
        </w:numPr>
        <w:suppressAutoHyphens/>
        <w:spacing w:after="0" w:line="240" w:lineRule="auto"/>
      </w:pPr>
      <w:r w:rsidRPr="00592649">
        <w:rPr>
          <w:b/>
          <w:bCs/>
        </w:rPr>
        <w:t>Придобити:</w:t>
      </w:r>
      <w:r w:rsidRPr="00592649">
        <w:t xml:space="preserve"> </w:t>
      </w:r>
      <w:r w:rsidRPr="00592649">
        <w:rPr>
          <w:color w:val="EE0000"/>
        </w:rPr>
        <w:t xml:space="preserve">Капиляротоксикоза </w:t>
      </w:r>
      <w:r w:rsidRPr="00592649">
        <w:t xml:space="preserve">(болест на Schönlein-Henoch), </w:t>
      </w:r>
      <w:r w:rsidRPr="00592649">
        <w:rPr>
          <w:color w:val="EE0000"/>
        </w:rPr>
        <w:t>медикаментозни пурпури</w:t>
      </w:r>
      <w:r w:rsidRPr="00592649">
        <w:t>.</w:t>
      </w:r>
    </w:p>
    <w:p w14:paraId="1D21C2CA" w14:textId="77777777" w:rsidR="00592649" w:rsidRPr="00592649" w:rsidRDefault="00D83532" w:rsidP="00706DB1">
      <w:pPr>
        <w:suppressAutoHyphens/>
        <w:spacing w:after="0" w:line="240" w:lineRule="auto"/>
      </w:pPr>
      <w:r>
        <w:pict w14:anchorId="4B10CCD1">
          <v:rect id="_x0000_i1058" style="width:0;height:1.5pt" o:hralign="center" o:hrstd="t" o:hr="t" fillcolor="#a0a0a0" stroked="f"/>
        </w:pict>
      </w:r>
    </w:p>
    <w:p w14:paraId="333A8152" w14:textId="77777777" w:rsidR="00592649" w:rsidRPr="00592649" w:rsidRDefault="00592649" w:rsidP="00706DB1">
      <w:pPr>
        <w:suppressAutoHyphens/>
        <w:spacing w:after="0" w:line="240" w:lineRule="auto"/>
        <w:rPr>
          <w:b/>
          <w:bCs/>
        </w:rPr>
      </w:pPr>
      <w:r w:rsidRPr="00592649">
        <w:rPr>
          <w:b/>
          <w:bCs/>
        </w:rPr>
        <w:t>Хемофилия (Haemophilia)</w:t>
      </w:r>
    </w:p>
    <w:p w14:paraId="667FFAA2" w14:textId="77777777" w:rsidR="00592649" w:rsidRPr="00592649" w:rsidRDefault="00592649" w:rsidP="00A71168">
      <w:pPr>
        <w:numPr>
          <w:ilvl w:val="0"/>
          <w:numId w:val="515"/>
        </w:numPr>
        <w:suppressAutoHyphens/>
        <w:spacing w:after="0" w:line="240" w:lineRule="auto"/>
      </w:pPr>
      <w:r w:rsidRPr="00592649">
        <w:rPr>
          <w:b/>
          <w:bCs/>
        </w:rPr>
        <w:t>Дефиниция:</w:t>
      </w:r>
      <w:r w:rsidRPr="00592649">
        <w:t xml:space="preserve"> </w:t>
      </w:r>
      <w:r w:rsidRPr="00592649">
        <w:rPr>
          <w:color w:val="EE0000"/>
        </w:rPr>
        <w:t>Вродена коагулопатия, рецесивно свързана с "X" хромозомата, засягаща мъжете</w:t>
      </w:r>
      <w:r w:rsidRPr="00592649">
        <w:t>. Дължи се на дефицит на:</w:t>
      </w:r>
    </w:p>
    <w:p w14:paraId="56BEFC81" w14:textId="77777777" w:rsidR="00592649" w:rsidRPr="00592649" w:rsidRDefault="00592649" w:rsidP="00A71168">
      <w:pPr>
        <w:numPr>
          <w:ilvl w:val="1"/>
          <w:numId w:val="515"/>
        </w:numPr>
        <w:suppressAutoHyphens/>
        <w:spacing w:after="0" w:line="240" w:lineRule="auto"/>
        <w:rPr>
          <w:u w:val="single"/>
        </w:rPr>
      </w:pPr>
      <w:r w:rsidRPr="00592649">
        <w:rPr>
          <w:b/>
          <w:bCs/>
          <w:u w:val="single"/>
        </w:rPr>
        <w:t>Фактор VIII:</w:t>
      </w:r>
      <w:r w:rsidRPr="00592649">
        <w:rPr>
          <w:u w:val="single"/>
        </w:rPr>
        <w:t xml:space="preserve"> Хемофилия А (най-честа).</w:t>
      </w:r>
    </w:p>
    <w:p w14:paraId="77E9D107" w14:textId="77777777" w:rsidR="00592649" w:rsidRPr="00592649" w:rsidRDefault="00592649" w:rsidP="00A71168">
      <w:pPr>
        <w:numPr>
          <w:ilvl w:val="1"/>
          <w:numId w:val="515"/>
        </w:numPr>
        <w:suppressAutoHyphens/>
        <w:spacing w:after="0" w:line="240" w:lineRule="auto"/>
        <w:rPr>
          <w:u w:val="single"/>
        </w:rPr>
      </w:pPr>
      <w:r w:rsidRPr="00592649">
        <w:rPr>
          <w:b/>
          <w:bCs/>
          <w:u w:val="single"/>
        </w:rPr>
        <w:t>Фактор IX:</w:t>
      </w:r>
      <w:r w:rsidRPr="00592649">
        <w:rPr>
          <w:u w:val="single"/>
        </w:rPr>
        <w:t xml:space="preserve"> Хемофилия В.</w:t>
      </w:r>
    </w:p>
    <w:p w14:paraId="6004F686" w14:textId="35C98BA3" w:rsidR="00592649" w:rsidRPr="00592649" w:rsidRDefault="00592649" w:rsidP="00A71168">
      <w:pPr>
        <w:numPr>
          <w:ilvl w:val="1"/>
          <w:numId w:val="515"/>
        </w:numPr>
        <w:suppressAutoHyphens/>
        <w:spacing w:after="0" w:line="240" w:lineRule="auto"/>
        <w:rPr>
          <w:u w:val="single"/>
        </w:rPr>
      </w:pPr>
      <w:r w:rsidRPr="00592649">
        <w:rPr>
          <w:b/>
          <w:bCs/>
          <w:u w:val="single"/>
        </w:rPr>
        <w:t>Фактор XI:</w:t>
      </w:r>
      <w:r w:rsidRPr="00592649">
        <w:rPr>
          <w:u w:val="single"/>
        </w:rPr>
        <w:t xml:space="preserve"> Хемофилия С (много рядко).</w:t>
      </w:r>
      <w:r w:rsidR="009C1467">
        <w:rPr>
          <w:u w:val="single"/>
          <w:lang w:val="bg-BG"/>
        </w:rPr>
        <w:br/>
      </w:r>
    </w:p>
    <w:p w14:paraId="39724B9F" w14:textId="5D095530" w:rsidR="00592649" w:rsidRPr="00592649" w:rsidRDefault="00592649" w:rsidP="00A71168">
      <w:pPr>
        <w:numPr>
          <w:ilvl w:val="0"/>
          <w:numId w:val="515"/>
        </w:numPr>
        <w:suppressAutoHyphens/>
        <w:spacing w:after="0" w:line="240" w:lineRule="auto"/>
      </w:pPr>
      <w:r w:rsidRPr="00592649">
        <w:rPr>
          <w:b/>
          <w:bCs/>
        </w:rPr>
        <w:t>Клиника:</w:t>
      </w:r>
      <w:r w:rsidRPr="00592649">
        <w:t xml:space="preserve"> </w:t>
      </w:r>
      <w:r w:rsidRPr="00592649">
        <w:rPr>
          <w:color w:val="EE0000"/>
        </w:rPr>
        <w:t xml:space="preserve">Кръвоизливи при травми и операции, спонтанни кръвоизливи при тежките форми. Типични са </w:t>
      </w:r>
      <w:r w:rsidRPr="00592649">
        <w:rPr>
          <w:b/>
          <w:bCs/>
          <w:color w:val="EE0000"/>
        </w:rPr>
        <w:t>хемартрозите</w:t>
      </w:r>
      <w:r w:rsidRPr="00592649">
        <w:rPr>
          <w:color w:val="EE0000"/>
        </w:rPr>
        <w:t>, кожните и мускулни хеморагии</w:t>
      </w:r>
      <w:r w:rsidRPr="00592649">
        <w:t>.</w:t>
      </w:r>
      <w:r w:rsidR="00D453DD">
        <w:rPr>
          <w:lang w:val="bg-BG"/>
        </w:rPr>
        <w:br/>
      </w:r>
      <w:r w:rsidR="00D453DD" w:rsidRPr="00D453DD">
        <w:rPr>
          <w:sz w:val="22"/>
          <w:szCs w:val="22"/>
          <w:lang w:val="bg-BG"/>
        </w:rPr>
        <w:t>хемартроза – кръвоизлив в ставната кухина.</w:t>
      </w:r>
      <w:r w:rsidR="00D453DD">
        <w:rPr>
          <w:sz w:val="22"/>
          <w:szCs w:val="22"/>
          <w:lang w:val="bg-BG"/>
        </w:rPr>
        <w:br/>
      </w:r>
    </w:p>
    <w:p w14:paraId="70CBDD8A" w14:textId="4A15FBDC" w:rsidR="00592649" w:rsidRPr="00592649" w:rsidRDefault="00592649" w:rsidP="00A71168">
      <w:pPr>
        <w:numPr>
          <w:ilvl w:val="0"/>
          <w:numId w:val="515"/>
        </w:numPr>
        <w:suppressAutoHyphens/>
        <w:spacing w:after="0" w:line="240" w:lineRule="auto"/>
      </w:pPr>
      <w:r w:rsidRPr="00592649">
        <w:rPr>
          <w:b/>
          <w:bCs/>
        </w:rPr>
        <w:t>Патогенеза:</w:t>
      </w:r>
      <w:r w:rsidRPr="00592649">
        <w:t xml:space="preserve"> </w:t>
      </w:r>
      <w:r w:rsidRPr="00592649">
        <w:rPr>
          <w:color w:val="EE0000"/>
        </w:rPr>
        <w:t xml:space="preserve">Жените са само носителки на дефектния ген. Недостигът на антихемофилен глобулин нарушава образуването на плазмения </w:t>
      </w:r>
      <w:r w:rsidRPr="00592649">
        <w:rPr>
          <w:b/>
          <w:bCs/>
          <w:color w:val="EE0000"/>
          <w:u w:val="single"/>
        </w:rPr>
        <w:t>тромбопластин</w:t>
      </w:r>
      <w:r w:rsidRPr="00592649">
        <w:t>.</w:t>
      </w:r>
      <w:r w:rsidR="00D453DD">
        <w:rPr>
          <w:lang w:val="bg-BG"/>
        </w:rPr>
        <w:br/>
      </w:r>
    </w:p>
    <w:p w14:paraId="57FEDB9C" w14:textId="77777777" w:rsidR="00592649" w:rsidRPr="00592649" w:rsidRDefault="00592649" w:rsidP="00A71168">
      <w:pPr>
        <w:numPr>
          <w:ilvl w:val="0"/>
          <w:numId w:val="515"/>
        </w:numPr>
        <w:suppressAutoHyphens/>
        <w:spacing w:after="0" w:line="240" w:lineRule="auto"/>
      </w:pPr>
      <w:r w:rsidRPr="00592649">
        <w:rPr>
          <w:b/>
          <w:bCs/>
        </w:rPr>
        <w:t>Клинична картина:</w:t>
      </w:r>
    </w:p>
    <w:p w14:paraId="673BDFD6" w14:textId="77777777" w:rsidR="00592649" w:rsidRPr="00592649" w:rsidRDefault="00592649" w:rsidP="00A71168">
      <w:pPr>
        <w:numPr>
          <w:ilvl w:val="1"/>
          <w:numId w:val="515"/>
        </w:numPr>
        <w:suppressAutoHyphens/>
        <w:spacing w:after="0" w:line="240" w:lineRule="auto"/>
      </w:pPr>
      <w:r w:rsidRPr="00592649">
        <w:rPr>
          <w:b/>
          <w:bCs/>
          <w:color w:val="EE0000"/>
        </w:rPr>
        <w:t>Кожни кръвоизливи</w:t>
      </w:r>
      <w:r w:rsidRPr="00592649">
        <w:rPr>
          <w:b/>
          <w:bCs/>
        </w:rPr>
        <w:t>:</w:t>
      </w:r>
      <w:r w:rsidRPr="00592649">
        <w:t xml:space="preserve"> Големи, тип </w:t>
      </w:r>
      <w:r w:rsidRPr="00592649">
        <w:rPr>
          <w:color w:val="EE0000"/>
        </w:rPr>
        <w:t xml:space="preserve">кръвонасядания </w:t>
      </w:r>
      <w:r w:rsidRPr="00592649">
        <w:t>(суфузии).</w:t>
      </w:r>
    </w:p>
    <w:p w14:paraId="7F0711B8" w14:textId="77777777" w:rsidR="00592649" w:rsidRPr="00592649" w:rsidRDefault="00592649" w:rsidP="00A71168">
      <w:pPr>
        <w:numPr>
          <w:ilvl w:val="1"/>
          <w:numId w:val="515"/>
        </w:numPr>
        <w:suppressAutoHyphens/>
        <w:spacing w:after="0" w:line="240" w:lineRule="auto"/>
      </w:pPr>
      <w:r w:rsidRPr="00592649">
        <w:rPr>
          <w:b/>
          <w:bCs/>
          <w:color w:val="EE0000"/>
        </w:rPr>
        <w:t>Лигавични кръвоизливи</w:t>
      </w:r>
      <w:r w:rsidRPr="00592649">
        <w:rPr>
          <w:b/>
          <w:bCs/>
        </w:rPr>
        <w:t>:</w:t>
      </w:r>
      <w:r w:rsidRPr="00592649">
        <w:t xml:space="preserve"> Епистаксис, от тонзили, продължително кървене след екстракция на зъб.</w:t>
      </w:r>
    </w:p>
    <w:p w14:paraId="4D3FBF25" w14:textId="77777777" w:rsidR="00592649" w:rsidRPr="00592649" w:rsidRDefault="00592649" w:rsidP="00A71168">
      <w:pPr>
        <w:numPr>
          <w:ilvl w:val="1"/>
          <w:numId w:val="515"/>
        </w:numPr>
        <w:suppressAutoHyphens/>
        <w:spacing w:after="0" w:line="240" w:lineRule="auto"/>
      </w:pPr>
      <w:r w:rsidRPr="00592649">
        <w:rPr>
          <w:b/>
          <w:bCs/>
          <w:color w:val="EE0000"/>
          <w:u w:val="single"/>
        </w:rPr>
        <w:t>Хемартрози (особено типични)</w:t>
      </w:r>
      <w:r w:rsidRPr="00592649">
        <w:rPr>
          <w:b/>
          <w:bCs/>
        </w:rPr>
        <w:t>:</w:t>
      </w:r>
      <w:r w:rsidRPr="00592649">
        <w:t xml:space="preserve"> Засягат големите стави (коленни, глезенни, тазобедрени). Водят до контрактури и анкилози.</w:t>
      </w:r>
    </w:p>
    <w:p w14:paraId="2194DFA9" w14:textId="77777777" w:rsidR="00592649" w:rsidRPr="00592649" w:rsidRDefault="00592649" w:rsidP="00A71168">
      <w:pPr>
        <w:numPr>
          <w:ilvl w:val="1"/>
          <w:numId w:val="515"/>
        </w:numPr>
        <w:suppressAutoHyphens/>
        <w:spacing w:after="0" w:line="240" w:lineRule="auto"/>
      </w:pPr>
      <w:r w:rsidRPr="00592649">
        <w:rPr>
          <w:b/>
          <w:bCs/>
          <w:color w:val="EE0000"/>
        </w:rPr>
        <w:t>Мускулни кръвоизливи</w:t>
      </w:r>
      <w:r w:rsidRPr="00592649">
        <w:rPr>
          <w:b/>
          <w:bCs/>
        </w:rPr>
        <w:t>:</w:t>
      </w:r>
      <w:r w:rsidRPr="00592649">
        <w:t xml:space="preserve"> Силни болки, могат да предизвикат контрактури.</w:t>
      </w:r>
    </w:p>
    <w:p w14:paraId="67551B7A" w14:textId="486C1691" w:rsidR="00592649" w:rsidRPr="00592649" w:rsidRDefault="00592649" w:rsidP="00A71168">
      <w:pPr>
        <w:numPr>
          <w:ilvl w:val="1"/>
          <w:numId w:val="515"/>
        </w:numPr>
        <w:suppressAutoHyphens/>
        <w:spacing w:after="0" w:line="240" w:lineRule="auto"/>
      </w:pPr>
      <w:r w:rsidRPr="00592649">
        <w:rPr>
          <w:b/>
          <w:bCs/>
          <w:color w:val="EE0000"/>
        </w:rPr>
        <w:t>Опасни кръвоизливи (редки)</w:t>
      </w:r>
      <w:r w:rsidRPr="00592649">
        <w:rPr>
          <w:b/>
          <w:bCs/>
        </w:rPr>
        <w:t>:</w:t>
      </w:r>
      <w:r w:rsidRPr="00592649">
        <w:t xml:space="preserve"> В ЦНС, от пикочните пътища (хематурия), от храносмилателната система (мелена, хематемеза).</w:t>
      </w:r>
      <w:r w:rsidR="00D453DD">
        <w:rPr>
          <w:lang w:val="bg-BG"/>
        </w:rPr>
        <w:br/>
      </w:r>
    </w:p>
    <w:p w14:paraId="470C034B" w14:textId="77777777" w:rsidR="00592649" w:rsidRPr="00592649" w:rsidRDefault="00592649" w:rsidP="00A71168">
      <w:pPr>
        <w:numPr>
          <w:ilvl w:val="0"/>
          <w:numId w:val="515"/>
        </w:numPr>
        <w:suppressAutoHyphens/>
        <w:spacing w:after="0" w:line="240" w:lineRule="auto"/>
      </w:pPr>
      <w:r w:rsidRPr="00592649">
        <w:rPr>
          <w:b/>
          <w:bCs/>
        </w:rPr>
        <w:t>Изследвания:</w:t>
      </w:r>
    </w:p>
    <w:p w14:paraId="32E72445" w14:textId="728F270F" w:rsidR="00592649" w:rsidRPr="00592649" w:rsidRDefault="00592649" w:rsidP="00A71168">
      <w:pPr>
        <w:numPr>
          <w:ilvl w:val="1"/>
          <w:numId w:val="515"/>
        </w:numPr>
        <w:suppressAutoHyphens/>
        <w:spacing w:after="0" w:line="240" w:lineRule="auto"/>
      </w:pPr>
      <w:r w:rsidRPr="00592649">
        <w:rPr>
          <w:b/>
          <w:bCs/>
          <w:color w:val="EE0000"/>
        </w:rPr>
        <w:t>Силно удължено време на съсирване</w:t>
      </w:r>
      <w:r w:rsidRPr="00592649">
        <w:rPr>
          <w:color w:val="EE0000"/>
        </w:rPr>
        <w:t xml:space="preserve"> и </w:t>
      </w:r>
      <w:r w:rsidRPr="00592649">
        <w:rPr>
          <w:b/>
          <w:bCs/>
          <w:color w:val="EE0000"/>
        </w:rPr>
        <w:t>удължено аРТТ</w:t>
      </w:r>
      <w:r w:rsidRPr="00592649">
        <w:t>.</w:t>
      </w:r>
      <w:r w:rsidR="003D11F0">
        <w:br/>
      </w:r>
      <w:r w:rsidR="003D11F0" w:rsidRPr="003D11F0">
        <w:rPr>
          <w:sz w:val="20"/>
          <w:szCs w:val="20"/>
        </w:rPr>
        <w:t xml:space="preserve">aPTT – </w:t>
      </w:r>
      <w:r w:rsidR="003D11F0" w:rsidRPr="003D11F0">
        <w:rPr>
          <w:sz w:val="20"/>
          <w:szCs w:val="20"/>
          <w:lang w:val="bg-BG"/>
        </w:rPr>
        <w:t>активирано парциално тромбопластиново време -&gt; измерва в секунди, необходимо за образуване на фибринов съсирек в плазма след добавяне на активатор, фосфолипиди и калций. Оценява функцията на вътрешния и общия път на кръвосъсирването.</w:t>
      </w:r>
    </w:p>
    <w:p w14:paraId="6867449B" w14:textId="77777777" w:rsidR="00592649" w:rsidRPr="00592649" w:rsidRDefault="00592649" w:rsidP="00A71168">
      <w:pPr>
        <w:numPr>
          <w:ilvl w:val="1"/>
          <w:numId w:val="515"/>
        </w:numPr>
        <w:suppressAutoHyphens/>
        <w:spacing w:after="0" w:line="240" w:lineRule="auto"/>
      </w:pPr>
      <w:r w:rsidRPr="00592649">
        <w:rPr>
          <w:color w:val="EE0000"/>
        </w:rPr>
        <w:lastRenderedPageBreak/>
        <w:t>Времето на кървене е нормално</w:t>
      </w:r>
      <w:r w:rsidRPr="00592649">
        <w:t>.</w:t>
      </w:r>
    </w:p>
    <w:p w14:paraId="5CBFCA78" w14:textId="77777777" w:rsidR="00592649" w:rsidRPr="00592649" w:rsidRDefault="00592649" w:rsidP="00A71168">
      <w:pPr>
        <w:numPr>
          <w:ilvl w:val="1"/>
          <w:numId w:val="515"/>
        </w:numPr>
        <w:suppressAutoHyphens/>
        <w:spacing w:after="0" w:line="240" w:lineRule="auto"/>
      </w:pPr>
      <w:r w:rsidRPr="00592649">
        <w:rPr>
          <w:color w:val="EE0000"/>
        </w:rPr>
        <w:t>Броят на тромбоцитите е нормален</w:t>
      </w:r>
      <w:r w:rsidRPr="00592649">
        <w:t>.</w:t>
      </w:r>
    </w:p>
    <w:p w14:paraId="44C74778" w14:textId="77777777" w:rsidR="00592649" w:rsidRPr="00592649" w:rsidRDefault="00592649" w:rsidP="00A71168">
      <w:pPr>
        <w:numPr>
          <w:ilvl w:val="1"/>
          <w:numId w:val="515"/>
        </w:numPr>
        <w:suppressAutoHyphens/>
        <w:spacing w:after="0" w:line="240" w:lineRule="auto"/>
      </w:pPr>
      <w:r w:rsidRPr="00592649">
        <w:rPr>
          <w:color w:val="EE0000"/>
        </w:rPr>
        <w:t>Изследва се плазменото ниво на съответния антихемофилен глобулин</w:t>
      </w:r>
      <w:r w:rsidRPr="00592649">
        <w:t>.</w:t>
      </w:r>
    </w:p>
    <w:p w14:paraId="2C0D9352" w14:textId="7A076B25" w:rsidR="00592649" w:rsidRPr="00592649" w:rsidRDefault="00592649" w:rsidP="00A71168">
      <w:pPr>
        <w:numPr>
          <w:ilvl w:val="0"/>
          <w:numId w:val="515"/>
        </w:numPr>
        <w:suppressAutoHyphens/>
        <w:spacing w:after="0" w:line="240" w:lineRule="auto"/>
      </w:pPr>
      <w:r w:rsidRPr="00592649">
        <w:rPr>
          <w:b/>
          <w:bCs/>
        </w:rPr>
        <w:t>Усложнения:</w:t>
      </w:r>
      <w:r w:rsidRPr="00592649">
        <w:t xml:space="preserve"> </w:t>
      </w:r>
      <w:r w:rsidRPr="00592649">
        <w:rPr>
          <w:color w:val="EE0000"/>
        </w:rPr>
        <w:t>Тежки анемии</w:t>
      </w:r>
      <w:r w:rsidRPr="00592649">
        <w:t xml:space="preserve">, </w:t>
      </w:r>
      <w:r w:rsidRPr="00592649">
        <w:rPr>
          <w:color w:val="EE0000"/>
        </w:rPr>
        <w:t>ставни анкилози</w:t>
      </w:r>
      <w:r w:rsidRPr="00592649">
        <w:t xml:space="preserve">, </w:t>
      </w:r>
      <w:r w:rsidRPr="00592649">
        <w:rPr>
          <w:color w:val="EE0000"/>
        </w:rPr>
        <w:t>мускулни контрактури</w:t>
      </w:r>
      <w:r w:rsidRPr="00592649">
        <w:t>.</w:t>
      </w:r>
      <w:r w:rsidR="00B40932">
        <w:rPr>
          <w:lang w:val="bg-BG"/>
        </w:rPr>
        <w:br/>
      </w:r>
      <w:r w:rsidR="00B40932" w:rsidRPr="00B40932">
        <w:rPr>
          <w:sz w:val="20"/>
          <w:szCs w:val="20"/>
          <w:lang w:val="bg-BG"/>
        </w:rPr>
        <w:t>Анкилоза – загуба на подвижност в една става поради патологично срастване на ставните повърхности</w:t>
      </w:r>
      <w:r w:rsidR="00B40932">
        <w:rPr>
          <w:sz w:val="20"/>
          <w:szCs w:val="20"/>
          <w:lang w:val="bg-BG"/>
        </w:rPr>
        <w:br/>
      </w:r>
      <w:r w:rsidR="00B40932" w:rsidRPr="00B40932">
        <w:rPr>
          <w:sz w:val="20"/>
          <w:szCs w:val="20"/>
        </w:rPr>
        <w:t>Мускулна контрактура е ограничение на движението в дадена става поради трайно скъсяване или втвърдяване на мускул, сухожилие или околоставни тъкани.</w:t>
      </w:r>
    </w:p>
    <w:p w14:paraId="1FD98AA1" w14:textId="77777777" w:rsidR="00592649" w:rsidRPr="00592649" w:rsidRDefault="00592649" w:rsidP="00A71168">
      <w:pPr>
        <w:numPr>
          <w:ilvl w:val="0"/>
          <w:numId w:val="515"/>
        </w:numPr>
        <w:suppressAutoHyphens/>
        <w:spacing w:after="0" w:line="240" w:lineRule="auto"/>
      </w:pPr>
      <w:r w:rsidRPr="00592649">
        <w:rPr>
          <w:b/>
          <w:bCs/>
        </w:rPr>
        <w:t>Прогноза:</w:t>
      </w:r>
      <w:r w:rsidRPr="00592649">
        <w:t xml:space="preserve"> Сериозна при тежките форми. Подобрена поради съвременната профилактика и лечение.</w:t>
      </w:r>
    </w:p>
    <w:p w14:paraId="77A81428" w14:textId="77777777" w:rsidR="00592649" w:rsidRPr="00592649" w:rsidRDefault="00D83532" w:rsidP="00706DB1">
      <w:pPr>
        <w:suppressAutoHyphens/>
        <w:spacing w:after="0" w:line="240" w:lineRule="auto"/>
      </w:pPr>
      <w:r>
        <w:pict w14:anchorId="5E8E4DAF">
          <v:rect id="_x0000_i1059" style="width:0;height:1.5pt" o:hralign="center" o:hrstd="t" o:hr="t" fillcolor="#a0a0a0" stroked="f"/>
        </w:pict>
      </w:r>
    </w:p>
    <w:p w14:paraId="061A424A" w14:textId="77777777" w:rsidR="00592649" w:rsidRPr="00592649" w:rsidRDefault="00592649" w:rsidP="00706DB1">
      <w:pPr>
        <w:suppressAutoHyphens/>
        <w:spacing w:after="0" w:line="240" w:lineRule="auto"/>
        <w:rPr>
          <w:b/>
          <w:bCs/>
        </w:rPr>
      </w:pPr>
      <w:r w:rsidRPr="00592649">
        <w:rPr>
          <w:b/>
          <w:bCs/>
        </w:rPr>
        <w:t>Болест на von Willebrand</w:t>
      </w:r>
    </w:p>
    <w:p w14:paraId="386DB8D2" w14:textId="77777777" w:rsidR="00592649" w:rsidRPr="00592649" w:rsidRDefault="00592649" w:rsidP="00A71168">
      <w:pPr>
        <w:numPr>
          <w:ilvl w:val="0"/>
          <w:numId w:val="516"/>
        </w:numPr>
        <w:suppressAutoHyphens/>
        <w:spacing w:after="0" w:line="240" w:lineRule="auto"/>
      </w:pPr>
      <w:r w:rsidRPr="00592649">
        <w:rPr>
          <w:b/>
          <w:bCs/>
        </w:rPr>
        <w:t>Дефиниция:</w:t>
      </w:r>
      <w:r w:rsidRPr="00592649">
        <w:t xml:space="preserve"> </w:t>
      </w:r>
      <w:r w:rsidRPr="00592649">
        <w:rPr>
          <w:color w:val="EE0000"/>
        </w:rPr>
        <w:t>Наследствена, автозомно-доминантна коагулопатия, засягаща мъже и жени</w:t>
      </w:r>
      <w:r w:rsidRPr="00592649">
        <w:t xml:space="preserve">. </w:t>
      </w:r>
      <w:r w:rsidRPr="00592649">
        <w:rPr>
          <w:u w:val="single"/>
        </w:rPr>
        <w:t>Съчетава белези на хемофилия, смутена тромбоцитна адхезия и ендотелни лезии.</w:t>
      </w:r>
    </w:p>
    <w:p w14:paraId="64582302" w14:textId="77777777" w:rsidR="00592649" w:rsidRPr="00592649" w:rsidRDefault="00592649" w:rsidP="00A71168">
      <w:pPr>
        <w:numPr>
          <w:ilvl w:val="0"/>
          <w:numId w:val="516"/>
        </w:numPr>
        <w:suppressAutoHyphens/>
        <w:spacing w:after="0" w:line="240" w:lineRule="auto"/>
      </w:pPr>
      <w:r w:rsidRPr="00592649">
        <w:rPr>
          <w:b/>
          <w:bCs/>
        </w:rPr>
        <w:t>Патогенеза:</w:t>
      </w:r>
      <w:r w:rsidRPr="00592649">
        <w:t xml:space="preserve"> </w:t>
      </w:r>
      <w:r w:rsidRPr="00592649">
        <w:rPr>
          <w:color w:val="EE0000"/>
        </w:rPr>
        <w:t>Дефицит на фактора на von Willebrand (vWF)</w:t>
      </w:r>
      <w:r w:rsidRPr="00592649">
        <w:t>, който участва в адхезията на тромбоцитите и образува комплекс с фактор VIII.</w:t>
      </w:r>
    </w:p>
    <w:p w14:paraId="2443F1F3" w14:textId="77777777" w:rsidR="00592649" w:rsidRPr="00592649" w:rsidRDefault="00592649" w:rsidP="00A71168">
      <w:pPr>
        <w:numPr>
          <w:ilvl w:val="0"/>
          <w:numId w:val="516"/>
        </w:numPr>
        <w:suppressAutoHyphens/>
        <w:spacing w:after="0" w:line="240" w:lineRule="auto"/>
      </w:pPr>
      <w:r w:rsidRPr="00592649">
        <w:rPr>
          <w:b/>
          <w:bCs/>
        </w:rPr>
        <w:t>Клинична картина:</w:t>
      </w:r>
      <w:r w:rsidRPr="00592649">
        <w:t xml:space="preserve"> </w:t>
      </w:r>
      <w:r w:rsidRPr="00592649">
        <w:rPr>
          <w:color w:val="EE0000"/>
        </w:rPr>
        <w:t>Хеморагичен синдром</w:t>
      </w:r>
      <w:r w:rsidRPr="00592649">
        <w:t xml:space="preserve">, който е комбинация от </w:t>
      </w:r>
      <w:r w:rsidRPr="00592649">
        <w:rPr>
          <w:color w:val="EE0000"/>
        </w:rPr>
        <w:t>хемофилен тип кървене и петехиални кръвоизливи</w:t>
      </w:r>
      <w:r w:rsidRPr="00592649">
        <w:t xml:space="preserve">. Характерни са </w:t>
      </w:r>
      <w:r w:rsidRPr="00592649">
        <w:rPr>
          <w:color w:val="EE0000"/>
        </w:rPr>
        <w:t xml:space="preserve">лигавичните кръвотечения </w:t>
      </w:r>
      <w:r w:rsidRPr="00592649">
        <w:t>(епистаксис, гингиворагии, метрорагии).</w:t>
      </w:r>
    </w:p>
    <w:p w14:paraId="5DA5B22B" w14:textId="08892787" w:rsidR="00592649" w:rsidRPr="00592649" w:rsidRDefault="00592649" w:rsidP="00A71168">
      <w:pPr>
        <w:numPr>
          <w:ilvl w:val="0"/>
          <w:numId w:val="516"/>
        </w:numPr>
        <w:suppressAutoHyphens/>
        <w:spacing w:after="0" w:line="240" w:lineRule="auto"/>
      </w:pPr>
      <w:r w:rsidRPr="00592649">
        <w:rPr>
          <w:b/>
          <w:bCs/>
        </w:rPr>
        <w:t>Изследвания:</w:t>
      </w:r>
      <w:r w:rsidR="0057167E">
        <w:rPr>
          <w:b/>
          <w:bCs/>
          <w:lang w:val="bg-BG"/>
        </w:rPr>
        <w:t xml:space="preserve"> </w:t>
      </w:r>
      <w:r w:rsidRPr="00592649">
        <w:rPr>
          <w:b/>
          <w:bCs/>
          <w:color w:val="EE0000"/>
        </w:rPr>
        <w:t>Удължено време на кървене</w:t>
      </w:r>
      <w:r w:rsidRPr="00592649">
        <w:t xml:space="preserve">, </w:t>
      </w:r>
      <w:r w:rsidRPr="00592649">
        <w:rPr>
          <w:color w:val="EE0000"/>
        </w:rPr>
        <w:t>удължено време на съсирване</w:t>
      </w:r>
      <w:r w:rsidRPr="00592649">
        <w:t xml:space="preserve">, </w:t>
      </w:r>
      <w:r w:rsidRPr="00592649">
        <w:rPr>
          <w:color w:val="EE0000"/>
        </w:rPr>
        <w:t>нормален брой тромбоцити,</w:t>
      </w:r>
      <w:r w:rsidRPr="00592649">
        <w:t xml:space="preserve"> </w:t>
      </w:r>
      <w:r w:rsidRPr="00592649">
        <w:rPr>
          <w:color w:val="EE0000"/>
        </w:rPr>
        <w:t>намалена плазмена концентрация на vWF</w:t>
      </w:r>
      <w:r w:rsidRPr="00592649">
        <w:t>.</w:t>
      </w:r>
    </w:p>
    <w:p w14:paraId="38B112FC" w14:textId="77777777" w:rsidR="00592649" w:rsidRPr="00592649" w:rsidRDefault="00D83532" w:rsidP="00706DB1">
      <w:pPr>
        <w:suppressAutoHyphens/>
        <w:spacing w:after="0" w:line="240" w:lineRule="auto"/>
      </w:pPr>
      <w:r>
        <w:pict w14:anchorId="144711A9">
          <v:rect id="_x0000_i1060" style="width:0;height:1.5pt" o:hralign="center" o:hrstd="t" o:hr="t" fillcolor="#a0a0a0" stroked="f"/>
        </w:pict>
      </w:r>
    </w:p>
    <w:p w14:paraId="7C320E95" w14:textId="77777777" w:rsidR="00592649" w:rsidRPr="00592649" w:rsidRDefault="00592649" w:rsidP="00706DB1">
      <w:pPr>
        <w:suppressAutoHyphens/>
        <w:spacing w:after="0" w:line="240" w:lineRule="auto"/>
        <w:rPr>
          <w:b/>
          <w:bCs/>
        </w:rPr>
      </w:pPr>
      <w:r w:rsidRPr="00592649">
        <w:rPr>
          <w:b/>
          <w:bCs/>
        </w:rPr>
        <w:t>Есенциална тромбоцитопения (Болест на Werlhof)</w:t>
      </w:r>
    </w:p>
    <w:p w14:paraId="27665D72" w14:textId="77777777" w:rsidR="00592649" w:rsidRPr="00592649" w:rsidRDefault="00592649" w:rsidP="00A71168">
      <w:pPr>
        <w:numPr>
          <w:ilvl w:val="0"/>
          <w:numId w:val="517"/>
        </w:numPr>
        <w:suppressAutoHyphens/>
        <w:spacing w:after="0" w:line="240" w:lineRule="auto"/>
      </w:pPr>
      <w:r w:rsidRPr="00592649">
        <w:rPr>
          <w:b/>
          <w:bCs/>
        </w:rPr>
        <w:t>Дефиниция:</w:t>
      </w:r>
      <w:r w:rsidRPr="00592649">
        <w:t xml:space="preserve"> Характеризира се с </w:t>
      </w:r>
      <w:r w:rsidRPr="00592649">
        <w:rPr>
          <w:color w:val="EE0000"/>
        </w:rPr>
        <w:t>намален брой тромбоцити и скъсен живот</w:t>
      </w:r>
      <w:r w:rsidRPr="00592649">
        <w:t xml:space="preserve">, </w:t>
      </w:r>
      <w:r w:rsidRPr="00592649">
        <w:rPr>
          <w:color w:val="EE0000"/>
        </w:rPr>
        <w:t xml:space="preserve">реактивно повишена мегакариоцитопоеза </w:t>
      </w:r>
      <w:r w:rsidRPr="00592649">
        <w:t xml:space="preserve">и наличие на </w:t>
      </w:r>
      <w:r w:rsidRPr="00592649">
        <w:rPr>
          <w:color w:val="EE0000"/>
          <w:u w:val="single"/>
        </w:rPr>
        <w:t>автоантитела срещу тромбоцитите</w:t>
      </w:r>
      <w:r w:rsidRPr="00592649">
        <w:t>.</w:t>
      </w:r>
    </w:p>
    <w:p w14:paraId="1D1BA6DF" w14:textId="77777777" w:rsidR="00592649" w:rsidRPr="00592649" w:rsidRDefault="00592649" w:rsidP="00A71168">
      <w:pPr>
        <w:numPr>
          <w:ilvl w:val="0"/>
          <w:numId w:val="517"/>
        </w:numPr>
        <w:suppressAutoHyphens/>
        <w:spacing w:after="0" w:line="240" w:lineRule="auto"/>
      </w:pPr>
      <w:r w:rsidRPr="00592649">
        <w:rPr>
          <w:b/>
          <w:bCs/>
        </w:rPr>
        <w:t>Клиника:</w:t>
      </w:r>
      <w:r w:rsidRPr="00592649">
        <w:t xml:space="preserve"> Остра и хронична форма. Протичат с </w:t>
      </w:r>
      <w:r w:rsidRPr="00592649">
        <w:rPr>
          <w:color w:val="EE0000"/>
        </w:rPr>
        <w:t>кожни и лигавични кръвоизливи</w:t>
      </w:r>
      <w:r w:rsidRPr="00592649">
        <w:t xml:space="preserve">, </w:t>
      </w:r>
      <w:r w:rsidRPr="00592649">
        <w:rPr>
          <w:color w:val="EE0000"/>
        </w:rPr>
        <w:t>кръвоизливи от храносмилателния тракт, генитално кървене, кръвоизливи в ЦНС</w:t>
      </w:r>
      <w:r w:rsidRPr="00592649">
        <w:t>.</w:t>
      </w:r>
    </w:p>
    <w:p w14:paraId="48DD854A" w14:textId="77777777" w:rsidR="00592649" w:rsidRPr="00592649" w:rsidRDefault="00592649" w:rsidP="00A71168">
      <w:pPr>
        <w:numPr>
          <w:ilvl w:val="0"/>
          <w:numId w:val="517"/>
        </w:numPr>
        <w:suppressAutoHyphens/>
        <w:spacing w:after="0" w:line="240" w:lineRule="auto"/>
      </w:pPr>
      <w:r w:rsidRPr="00592649">
        <w:rPr>
          <w:b/>
          <w:bCs/>
        </w:rPr>
        <w:t>Етиология:</w:t>
      </w:r>
      <w:r w:rsidRPr="00592649">
        <w:t xml:space="preserve"> Неизвестна. Допуска се роля на вируси.</w:t>
      </w:r>
    </w:p>
    <w:p w14:paraId="754F3E46" w14:textId="77777777" w:rsidR="00592649" w:rsidRPr="00592649" w:rsidRDefault="00592649" w:rsidP="00A71168">
      <w:pPr>
        <w:numPr>
          <w:ilvl w:val="0"/>
          <w:numId w:val="517"/>
        </w:numPr>
        <w:suppressAutoHyphens/>
        <w:spacing w:after="0" w:line="240" w:lineRule="auto"/>
      </w:pPr>
      <w:r w:rsidRPr="00592649">
        <w:rPr>
          <w:b/>
          <w:bCs/>
        </w:rPr>
        <w:t>Патогенеза:</w:t>
      </w:r>
      <w:r w:rsidRPr="00592649">
        <w:t xml:space="preserve"> </w:t>
      </w:r>
      <w:r w:rsidRPr="00592649">
        <w:rPr>
          <w:u w:val="single"/>
        </w:rPr>
        <w:t>Наличие на имунни комплекси, свързани с тромбоцитите. Автоантителата са от IgG-тип. Животът на тромбоцитите е скъсен до дни или часове</w:t>
      </w:r>
      <w:r w:rsidRPr="00592649">
        <w:t>.</w:t>
      </w:r>
    </w:p>
    <w:p w14:paraId="7C14EDD3" w14:textId="77777777" w:rsidR="00592649" w:rsidRPr="00592649" w:rsidRDefault="00592649" w:rsidP="00A71168">
      <w:pPr>
        <w:numPr>
          <w:ilvl w:val="0"/>
          <w:numId w:val="517"/>
        </w:numPr>
        <w:suppressAutoHyphens/>
        <w:spacing w:after="0" w:line="240" w:lineRule="auto"/>
      </w:pPr>
      <w:r w:rsidRPr="00592649">
        <w:rPr>
          <w:b/>
          <w:bCs/>
        </w:rPr>
        <w:t>Клинична картина:</w:t>
      </w:r>
    </w:p>
    <w:p w14:paraId="49F4B528" w14:textId="77777777" w:rsidR="00592649" w:rsidRPr="00592649" w:rsidRDefault="00592649" w:rsidP="00A71168">
      <w:pPr>
        <w:numPr>
          <w:ilvl w:val="1"/>
          <w:numId w:val="517"/>
        </w:numPr>
        <w:suppressAutoHyphens/>
        <w:spacing w:after="0" w:line="240" w:lineRule="auto"/>
      </w:pPr>
      <w:r w:rsidRPr="00592649">
        <w:rPr>
          <w:b/>
          <w:bCs/>
          <w:color w:val="EE0000"/>
        </w:rPr>
        <w:t>Кръвоизливи по кожата</w:t>
      </w:r>
      <w:r w:rsidRPr="00592649">
        <w:rPr>
          <w:b/>
          <w:bCs/>
        </w:rPr>
        <w:t>:</w:t>
      </w:r>
      <w:r w:rsidRPr="00592649">
        <w:t xml:space="preserve"> Различна големина и цвят (петехии, екхимози, кръвонасядания).</w:t>
      </w:r>
    </w:p>
    <w:p w14:paraId="4BD6A2F6" w14:textId="77777777" w:rsidR="00592649" w:rsidRPr="00592649" w:rsidRDefault="00592649" w:rsidP="00A71168">
      <w:pPr>
        <w:numPr>
          <w:ilvl w:val="1"/>
          <w:numId w:val="517"/>
        </w:numPr>
        <w:suppressAutoHyphens/>
        <w:spacing w:after="0" w:line="240" w:lineRule="auto"/>
      </w:pPr>
      <w:r w:rsidRPr="00592649">
        <w:rPr>
          <w:b/>
          <w:bCs/>
          <w:color w:val="EE0000"/>
        </w:rPr>
        <w:t>Кръвотечения от лигавиците</w:t>
      </w:r>
      <w:r w:rsidRPr="00592649">
        <w:rPr>
          <w:b/>
          <w:bCs/>
        </w:rPr>
        <w:t>:</w:t>
      </w:r>
      <w:r w:rsidRPr="00592649">
        <w:t xml:space="preserve"> Епистаксис, от храносмилателен тракт и др.</w:t>
      </w:r>
    </w:p>
    <w:p w14:paraId="043692A2" w14:textId="77777777" w:rsidR="00592649" w:rsidRPr="00592649" w:rsidRDefault="00592649" w:rsidP="00A71168">
      <w:pPr>
        <w:numPr>
          <w:ilvl w:val="1"/>
          <w:numId w:val="517"/>
        </w:numPr>
        <w:suppressAutoHyphens/>
        <w:spacing w:after="0" w:line="240" w:lineRule="auto"/>
      </w:pPr>
      <w:r w:rsidRPr="00592649">
        <w:rPr>
          <w:b/>
          <w:bCs/>
          <w:color w:val="EE0000"/>
        </w:rPr>
        <w:t>Кръвоизливи с друга локализация</w:t>
      </w:r>
      <w:r w:rsidRPr="00592649">
        <w:rPr>
          <w:b/>
          <w:bCs/>
        </w:rPr>
        <w:t>:</w:t>
      </w:r>
      <w:r w:rsidRPr="00592649">
        <w:t xml:space="preserve"> Генитални, бъбречни, мозъчни.</w:t>
      </w:r>
    </w:p>
    <w:p w14:paraId="3CA40D78" w14:textId="77777777" w:rsidR="00592649" w:rsidRPr="00592649" w:rsidRDefault="00592649" w:rsidP="00A71168">
      <w:pPr>
        <w:numPr>
          <w:ilvl w:val="1"/>
          <w:numId w:val="517"/>
        </w:numPr>
        <w:suppressAutoHyphens/>
        <w:spacing w:after="0" w:line="240" w:lineRule="auto"/>
      </w:pPr>
      <w:r w:rsidRPr="00592649">
        <w:rPr>
          <w:b/>
          <w:bCs/>
          <w:color w:val="EE0000"/>
        </w:rPr>
        <w:t>Далак</w:t>
      </w:r>
      <w:r w:rsidRPr="00592649">
        <w:rPr>
          <w:b/>
          <w:bCs/>
        </w:rPr>
        <w:t>:</w:t>
      </w:r>
      <w:r w:rsidRPr="00592649">
        <w:t xml:space="preserve"> Неувеличен или съвсем леко увеличен.</w:t>
      </w:r>
    </w:p>
    <w:p w14:paraId="7CA58C68" w14:textId="31BFBF5F" w:rsidR="00592649" w:rsidRPr="00592649" w:rsidRDefault="00592649" w:rsidP="00A71168">
      <w:pPr>
        <w:numPr>
          <w:ilvl w:val="1"/>
          <w:numId w:val="517"/>
        </w:numPr>
        <w:suppressAutoHyphens/>
        <w:spacing w:after="0" w:line="240" w:lineRule="auto"/>
      </w:pPr>
      <w:r w:rsidRPr="00592649">
        <w:rPr>
          <w:b/>
          <w:bCs/>
          <w:color w:val="EE0000"/>
        </w:rPr>
        <w:t>Симптом на Rumpel-Leede</w:t>
      </w:r>
      <w:r w:rsidRPr="00592649">
        <w:rPr>
          <w:b/>
          <w:bCs/>
        </w:rPr>
        <w:t>:</w:t>
      </w:r>
      <w:r w:rsidRPr="00592649">
        <w:t xml:space="preserve"> </w:t>
      </w:r>
      <w:r w:rsidRPr="00592649">
        <w:rPr>
          <w:color w:val="EE0000"/>
        </w:rPr>
        <w:t>Позитивен</w:t>
      </w:r>
      <w:r w:rsidR="000D60E6" w:rsidRPr="00B04671">
        <w:rPr>
          <w:color w:val="EE0000"/>
          <w:lang w:val="bg-BG"/>
        </w:rPr>
        <w:t xml:space="preserve"> </w:t>
      </w:r>
      <w:r w:rsidR="000D60E6">
        <w:rPr>
          <w:lang w:val="bg-BG"/>
        </w:rPr>
        <w:t>– поява на хеморагии след 10-минутен венозен застой, осъществен с маншета на апарат за кръвно налягане, като радиалният пулс остава запа</w:t>
      </w:r>
      <w:r w:rsidR="00B04671">
        <w:rPr>
          <w:lang w:val="bg-BG"/>
        </w:rPr>
        <w:t>зен по време на теста.</w:t>
      </w:r>
      <w:r w:rsidR="00B04671">
        <w:rPr>
          <w:lang w:val="bg-BG"/>
        </w:rPr>
        <w:br/>
      </w:r>
    </w:p>
    <w:p w14:paraId="76086D7C" w14:textId="77777777" w:rsidR="00592649" w:rsidRPr="00592649" w:rsidRDefault="00592649" w:rsidP="00A71168">
      <w:pPr>
        <w:numPr>
          <w:ilvl w:val="0"/>
          <w:numId w:val="517"/>
        </w:numPr>
        <w:suppressAutoHyphens/>
        <w:spacing w:after="0" w:line="240" w:lineRule="auto"/>
      </w:pPr>
      <w:r w:rsidRPr="00592649">
        <w:rPr>
          <w:b/>
          <w:bCs/>
        </w:rPr>
        <w:t>Изследвания:</w:t>
      </w:r>
    </w:p>
    <w:p w14:paraId="3C5D2A0E" w14:textId="77777777" w:rsidR="00592649" w:rsidRPr="00592649" w:rsidRDefault="00592649" w:rsidP="00A71168">
      <w:pPr>
        <w:numPr>
          <w:ilvl w:val="1"/>
          <w:numId w:val="517"/>
        </w:numPr>
        <w:suppressAutoHyphens/>
        <w:spacing w:after="0" w:line="240" w:lineRule="auto"/>
      </w:pPr>
      <w:r w:rsidRPr="00592649">
        <w:rPr>
          <w:b/>
          <w:bCs/>
          <w:color w:val="EE0000"/>
        </w:rPr>
        <w:t>Тромбоцити:</w:t>
      </w:r>
      <w:r w:rsidRPr="00592649">
        <w:rPr>
          <w:color w:val="EE0000"/>
        </w:rPr>
        <w:t xml:space="preserve"> Намалени </w:t>
      </w:r>
      <w:r w:rsidRPr="00592649">
        <w:t>под 100x10⁹/l.</w:t>
      </w:r>
    </w:p>
    <w:p w14:paraId="5D23263D" w14:textId="77777777" w:rsidR="00592649" w:rsidRPr="00592649" w:rsidRDefault="00592649" w:rsidP="00A71168">
      <w:pPr>
        <w:numPr>
          <w:ilvl w:val="1"/>
          <w:numId w:val="517"/>
        </w:numPr>
        <w:suppressAutoHyphens/>
        <w:spacing w:after="0" w:line="240" w:lineRule="auto"/>
      </w:pPr>
      <w:r w:rsidRPr="00592649">
        <w:rPr>
          <w:b/>
          <w:bCs/>
          <w:color w:val="EE0000"/>
        </w:rPr>
        <w:t>Време на кървене:</w:t>
      </w:r>
      <w:r w:rsidRPr="00592649">
        <w:rPr>
          <w:color w:val="EE0000"/>
        </w:rPr>
        <w:t xml:space="preserve"> Удължено</w:t>
      </w:r>
      <w:r w:rsidRPr="00592649">
        <w:t>.</w:t>
      </w:r>
    </w:p>
    <w:p w14:paraId="287ED31E" w14:textId="77777777" w:rsidR="00592649" w:rsidRPr="00592649" w:rsidRDefault="00592649" w:rsidP="00A71168">
      <w:pPr>
        <w:numPr>
          <w:ilvl w:val="1"/>
          <w:numId w:val="517"/>
        </w:numPr>
        <w:suppressAutoHyphens/>
        <w:spacing w:after="0" w:line="240" w:lineRule="auto"/>
      </w:pPr>
      <w:r w:rsidRPr="00592649">
        <w:rPr>
          <w:b/>
          <w:bCs/>
          <w:color w:val="EE0000"/>
        </w:rPr>
        <w:t>Ретракция на съсирека:</w:t>
      </w:r>
      <w:r w:rsidRPr="00592649">
        <w:rPr>
          <w:color w:val="EE0000"/>
        </w:rPr>
        <w:t xml:space="preserve"> Смутена</w:t>
      </w:r>
      <w:r w:rsidRPr="00592649">
        <w:t>.</w:t>
      </w:r>
    </w:p>
    <w:p w14:paraId="24760163" w14:textId="77777777" w:rsidR="00592649" w:rsidRPr="00592649" w:rsidRDefault="00592649" w:rsidP="00A71168">
      <w:pPr>
        <w:numPr>
          <w:ilvl w:val="1"/>
          <w:numId w:val="517"/>
        </w:numPr>
        <w:suppressAutoHyphens/>
        <w:spacing w:after="0" w:line="240" w:lineRule="auto"/>
      </w:pPr>
      <w:r w:rsidRPr="00592649">
        <w:rPr>
          <w:b/>
          <w:bCs/>
          <w:color w:val="EE0000"/>
        </w:rPr>
        <w:t>Костен мозък:</w:t>
      </w:r>
      <w:r w:rsidRPr="00592649">
        <w:rPr>
          <w:color w:val="EE0000"/>
        </w:rPr>
        <w:t xml:space="preserve"> Броят на мегакариоцитите е увеличен, но те са "стерилни", атромбоцитогенни</w:t>
      </w:r>
      <w:r w:rsidRPr="00592649">
        <w:t>.</w:t>
      </w:r>
    </w:p>
    <w:p w14:paraId="5E20047C" w14:textId="77777777" w:rsidR="00592649" w:rsidRPr="00592649" w:rsidRDefault="00592649" w:rsidP="00A71168">
      <w:pPr>
        <w:numPr>
          <w:ilvl w:val="0"/>
          <w:numId w:val="517"/>
        </w:numPr>
        <w:suppressAutoHyphens/>
        <w:spacing w:after="0" w:line="240" w:lineRule="auto"/>
      </w:pPr>
      <w:r w:rsidRPr="00592649">
        <w:rPr>
          <w:b/>
          <w:bCs/>
        </w:rPr>
        <w:t>Усложнения:</w:t>
      </w:r>
      <w:r w:rsidRPr="00592649">
        <w:t xml:space="preserve"> </w:t>
      </w:r>
      <w:r w:rsidRPr="00592649">
        <w:rPr>
          <w:u w:val="single"/>
        </w:rPr>
        <w:t>Кръвоизливи във витално важни органи (ЦНС), тежка анемия</w:t>
      </w:r>
      <w:r w:rsidRPr="00592649">
        <w:t>.</w:t>
      </w:r>
    </w:p>
    <w:p w14:paraId="0D58FADE" w14:textId="77777777" w:rsidR="00592649" w:rsidRPr="00592649" w:rsidRDefault="00592649" w:rsidP="00A71168">
      <w:pPr>
        <w:numPr>
          <w:ilvl w:val="0"/>
          <w:numId w:val="517"/>
        </w:numPr>
        <w:suppressAutoHyphens/>
        <w:spacing w:after="0" w:line="240" w:lineRule="auto"/>
      </w:pPr>
      <w:r w:rsidRPr="00592649">
        <w:rPr>
          <w:b/>
          <w:bCs/>
        </w:rPr>
        <w:t>Прогноза:</w:t>
      </w:r>
      <w:r w:rsidRPr="00592649">
        <w:t xml:space="preserve"> Благоприятна. Острите форми при деца могат да са с витална заплаха. При възрастните протичането е хронично-рецидивиращо.</w:t>
      </w:r>
    </w:p>
    <w:p w14:paraId="299CC6C1" w14:textId="77777777" w:rsidR="00592649" w:rsidRPr="00592649" w:rsidRDefault="00D83532" w:rsidP="00706DB1">
      <w:pPr>
        <w:suppressAutoHyphens/>
        <w:spacing w:after="0" w:line="240" w:lineRule="auto"/>
      </w:pPr>
      <w:r>
        <w:pict w14:anchorId="057D4721">
          <v:rect id="_x0000_i1061" style="width:0;height:1.5pt" o:hralign="center" o:hrstd="t" o:hr="t" fillcolor="#a0a0a0" stroked="f"/>
        </w:pict>
      </w:r>
    </w:p>
    <w:p w14:paraId="7E81A51D" w14:textId="77777777" w:rsidR="00592649" w:rsidRPr="00592649" w:rsidRDefault="00592649" w:rsidP="00706DB1">
      <w:pPr>
        <w:suppressAutoHyphens/>
        <w:spacing w:after="0" w:line="240" w:lineRule="auto"/>
        <w:rPr>
          <w:b/>
          <w:bCs/>
        </w:rPr>
      </w:pPr>
      <w:r w:rsidRPr="00592649">
        <w:rPr>
          <w:b/>
          <w:bCs/>
        </w:rPr>
        <w:lastRenderedPageBreak/>
        <w:t>Капиляротоксикоза (Болест на Schönlein-Henoch)</w:t>
      </w:r>
    </w:p>
    <w:p w14:paraId="4EA842EB" w14:textId="77777777" w:rsidR="00592649" w:rsidRPr="00592649" w:rsidRDefault="00592649" w:rsidP="00A71168">
      <w:pPr>
        <w:numPr>
          <w:ilvl w:val="0"/>
          <w:numId w:val="518"/>
        </w:numPr>
        <w:suppressAutoHyphens/>
        <w:spacing w:after="0" w:line="240" w:lineRule="auto"/>
      </w:pPr>
      <w:r w:rsidRPr="00592649">
        <w:rPr>
          <w:b/>
          <w:bCs/>
        </w:rPr>
        <w:t>Дефиниция:</w:t>
      </w:r>
      <w:r w:rsidRPr="00592649">
        <w:t xml:space="preserve"> </w:t>
      </w:r>
      <w:r w:rsidRPr="00592649">
        <w:rPr>
          <w:color w:val="EE0000"/>
        </w:rPr>
        <w:t>Придобита имуноалергична вазопатия, която морфологично представлява хеморагичен васкулит</w:t>
      </w:r>
      <w:r w:rsidRPr="00592649">
        <w:t>.</w:t>
      </w:r>
    </w:p>
    <w:p w14:paraId="281C151A" w14:textId="77777777" w:rsidR="00592649" w:rsidRPr="00592649" w:rsidRDefault="00592649" w:rsidP="00A71168">
      <w:pPr>
        <w:numPr>
          <w:ilvl w:val="0"/>
          <w:numId w:val="518"/>
        </w:numPr>
        <w:suppressAutoHyphens/>
        <w:spacing w:after="0" w:line="240" w:lineRule="auto"/>
      </w:pPr>
      <w:r w:rsidRPr="00592649">
        <w:rPr>
          <w:b/>
          <w:bCs/>
        </w:rPr>
        <w:t>Характеристики:</w:t>
      </w:r>
      <w:r w:rsidRPr="00592649">
        <w:t xml:space="preserve"> </w:t>
      </w:r>
      <w:r w:rsidRPr="00592649">
        <w:rPr>
          <w:color w:val="EE0000"/>
        </w:rPr>
        <w:t xml:space="preserve">Наблюдават се кожни и органни хеморагии, но факторите на кръвосъсирването </w:t>
      </w:r>
      <w:r w:rsidRPr="00592649">
        <w:rPr>
          <w:b/>
          <w:bCs/>
          <w:color w:val="EE0000"/>
        </w:rPr>
        <w:t>не са смутени</w:t>
      </w:r>
      <w:r w:rsidRPr="00592649">
        <w:t>.</w:t>
      </w:r>
    </w:p>
    <w:p w14:paraId="58625738" w14:textId="77777777" w:rsidR="00592649" w:rsidRPr="00833F9B" w:rsidRDefault="00592649" w:rsidP="00A71168">
      <w:pPr>
        <w:numPr>
          <w:ilvl w:val="0"/>
          <w:numId w:val="518"/>
        </w:numPr>
        <w:suppressAutoHyphens/>
        <w:spacing w:after="0" w:line="240" w:lineRule="auto"/>
      </w:pPr>
      <w:r w:rsidRPr="00592649">
        <w:rPr>
          <w:i/>
          <w:iCs/>
        </w:rPr>
        <w:t>Забележка: В текста е посочено, че е представена в главата за ревматични заболявания.</w:t>
      </w:r>
    </w:p>
    <w:p w14:paraId="67057E5E" w14:textId="77777777" w:rsidR="00833F9B" w:rsidRDefault="00833F9B" w:rsidP="00706DB1">
      <w:pPr>
        <w:suppressAutoHyphens/>
        <w:spacing w:after="0" w:line="240" w:lineRule="auto"/>
        <w:rPr>
          <w:i/>
          <w:iCs/>
          <w:lang w:val="bg-BG"/>
        </w:rPr>
      </w:pPr>
    </w:p>
    <w:p w14:paraId="042C4CEB" w14:textId="77777777" w:rsidR="00833F9B" w:rsidRPr="00833F9B" w:rsidRDefault="00833F9B" w:rsidP="00706DB1">
      <w:pPr>
        <w:suppressAutoHyphens/>
        <w:spacing w:after="0" w:line="240" w:lineRule="auto"/>
        <w:rPr>
          <w:b/>
          <w:bCs/>
        </w:rPr>
      </w:pPr>
      <w:r w:rsidRPr="00833F9B">
        <w:rPr>
          <w:b/>
          <w:bCs/>
        </w:rPr>
        <w:t>Синдром на дисеминирана интравазална коагулация (ДИК, DIC)</w:t>
      </w:r>
    </w:p>
    <w:p w14:paraId="32187870" w14:textId="6F7F88D4" w:rsidR="00833F9B" w:rsidRPr="00DA2024" w:rsidRDefault="00DA2024" w:rsidP="00706DB1">
      <w:pPr>
        <w:suppressAutoHyphens/>
        <w:spacing w:after="0" w:line="240" w:lineRule="auto"/>
        <w:rPr>
          <w:lang w:val="bg-BG"/>
        </w:rPr>
      </w:pPr>
      <w:r w:rsidRPr="00DA2024">
        <w:rPr>
          <w:b/>
          <w:bCs/>
        </w:rPr>
        <w:t>Дефиниция:</w:t>
      </w:r>
      <w:r w:rsidRPr="00DA2024">
        <w:t xml:space="preserve"> ДИК е проява на многобройна и хетерогенна група заболявания. Това е цялостен срив на коагулационната система, който започва с повишено микротромбообразуване в периферните кръвоносни съдове. В резултат се изчерпват плазменият фибриноген, плазмените фактори на кръвосъсирването (фактори V, VIII и XIII) и тромбоцитите. Явяват се хеморагии и се наблюдават хипоксични прояви от страна на органите.</w:t>
      </w:r>
      <w:r>
        <w:rPr>
          <w:lang w:val="bg-BG"/>
        </w:rPr>
        <w:br/>
      </w:r>
    </w:p>
    <w:p w14:paraId="4D1E4412" w14:textId="77777777" w:rsidR="005C427D" w:rsidRPr="005C427D" w:rsidRDefault="005C427D" w:rsidP="00706DB1">
      <w:pPr>
        <w:suppressAutoHyphens/>
        <w:spacing w:after="0" w:line="240" w:lineRule="auto"/>
        <w:rPr>
          <w:b/>
          <w:bCs/>
        </w:rPr>
      </w:pPr>
      <w:r w:rsidRPr="005C427D">
        <w:rPr>
          <w:b/>
          <w:bCs/>
        </w:rPr>
        <w:t>Етиология</w:t>
      </w:r>
    </w:p>
    <w:p w14:paraId="1D263EF5" w14:textId="77777777" w:rsidR="005C427D" w:rsidRPr="005C427D" w:rsidRDefault="005C427D" w:rsidP="00706DB1">
      <w:pPr>
        <w:suppressAutoHyphens/>
        <w:spacing w:after="0" w:line="240" w:lineRule="auto"/>
      </w:pPr>
      <w:r w:rsidRPr="005C427D">
        <w:t>ДИК не е самостоятелно заболяване, а усложнение на различни тежки състояния. Най-честите причини са:</w:t>
      </w:r>
    </w:p>
    <w:p w14:paraId="5F49FD5E" w14:textId="77777777" w:rsidR="005C427D" w:rsidRPr="005C427D" w:rsidRDefault="005C427D" w:rsidP="00A71168">
      <w:pPr>
        <w:numPr>
          <w:ilvl w:val="0"/>
          <w:numId w:val="539"/>
        </w:numPr>
        <w:suppressAutoHyphens/>
        <w:spacing w:after="0" w:line="240" w:lineRule="auto"/>
      </w:pPr>
      <w:r w:rsidRPr="005C427D">
        <w:rPr>
          <w:b/>
          <w:bCs/>
          <w:color w:val="EE0000"/>
        </w:rPr>
        <w:t>Акушеро-гинекологични усложнения:</w:t>
      </w:r>
      <w:r w:rsidRPr="005C427D">
        <w:rPr>
          <w:color w:val="EE0000"/>
        </w:rPr>
        <w:t xml:space="preserve"> септични аборти, отлепване на плацентата, амниотична емболия, тежка прееклампсия/еклампсия</w:t>
      </w:r>
      <w:r w:rsidRPr="005C427D">
        <w:t>.</w:t>
      </w:r>
    </w:p>
    <w:p w14:paraId="3489DA1D" w14:textId="77777777" w:rsidR="005C427D" w:rsidRPr="005C427D" w:rsidRDefault="005C427D" w:rsidP="00A71168">
      <w:pPr>
        <w:numPr>
          <w:ilvl w:val="0"/>
          <w:numId w:val="539"/>
        </w:numPr>
        <w:suppressAutoHyphens/>
        <w:spacing w:after="0" w:line="240" w:lineRule="auto"/>
      </w:pPr>
      <w:r w:rsidRPr="005C427D">
        <w:rPr>
          <w:b/>
          <w:bCs/>
          <w:color w:val="EE0000"/>
        </w:rPr>
        <w:t>Вътресъдова хемолиза:</w:t>
      </w:r>
      <w:r w:rsidRPr="005C427D">
        <w:rPr>
          <w:color w:val="EE0000"/>
        </w:rPr>
        <w:t xml:space="preserve"> несъвместимо кръвопреливане, масивна хемолиза</w:t>
      </w:r>
      <w:r w:rsidRPr="005C427D">
        <w:t>.</w:t>
      </w:r>
    </w:p>
    <w:p w14:paraId="278151A5" w14:textId="77777777" w:rsidR="005C427D" w:rsidRPr="005C427D" w:rsidRDefault="005C427D" w:rsidP="00A71168">
      <w:pPr>
        <w:numPr>
          <w:ilvl w:val="0"/>
          <w:numId w:val="539"/>
        </w:numPr>
        <w:suppressAutoHyphens/>
        <w:spacing w:after="0" w:line="240" w:lineRule="auto"/>
      </w:pPr>
      <w:r w:rsidRPr="005C427D">
        <w:rPr>
          <w:b/>
          <w:bCs/>
          <w:color w:val="EE0000"/>
        </w:rPr>
        <w:t>Тежки инфекции:</w:t>
      </w:r>
      <w:r w:rsidRPr="005C427D">
        <w:rPr>
          <w:color w:val="EE0000"/>
        </w:rPr>
        <w:t xml:space="preserve"> сепсис, менингококцемия, тежки вирусни инфекции</w:t>
      </w:r>
      <w:r w:rsidRPr="005C427D">
        <w:t>.</w:t>
      </w:r>
    </w:p>
    <w:p w14:paraId="2725E8E1" w14:textId="77777777" w:rsidR="005C427D" w:rsidRPr="005C427D" w:rsidRDefault="005C427D" w:rsidP="00A71168">
      <w:pPr>
        <w:numPr>
          <w:ilvl w:val="0"/>
          <w:numId w:val="539"/>
        </w:numPr>
        <w:suppressAutoHyphens/>
        <w:spacing w:after="0" w:line="240" w:lineRule="auto"/>
      </w:pPr>
      <w:r w:rsidRPr="005C427D">
        <w:rPr>
          <w:b/>
          <w:bCs/>
          <w:color w:val="EE0000"/>
        </w:rPr>
        <w:t>Масивни травми и операции:</w:t>
      </w:r>
      <w:r w:rsidRPr="005C427D">
        <w:rPr>
          <w:color w:val="EE0000"/>
        </w:rPr>
        <w:t xml:space="preserve"> изгаряния, големи хирургични интервенции </w:t>
      </w:r>
      <w:r w:rsidRPr="005C427D">
        <w:t>(особено на панкреаса и простатата).</w:t>
      </w:r>
    </w:p>
    <w:p w14:paraId="7463D395" w14:textId="77777777" w:rsidR="005C427D" w:rsidRPr="005C427D" w:rsidRDefault="005C427D" w:rsidP="00A71168">
      <w:pPr>
        <w:numPr>
          <w:ilvl w:val="0"/>
          <w:numId w:val="539"/>
        </w:numPr>
        <w:suppressAutoHyphens/>
        <w:spacing w:after="0" w:line="240" w:lineRule="auto"/>
      </w:pPr>
      <w:r w:rsidRPr="005C427D">
        <w:rPr>
          <w:b/>
          <w:bCs/>
          <w:color w:val="EE0000"/>
        </w:rPr>
        <w:t>Злокачествени заболявания:</w:t>
      </w:r>
      <w:r w:rsidRPr="005C427D">
        <w:rPr>
          <w:color w:val="EE0000"/>
        </w:rPr>
        <w:t xml:space="preserve"> остри левкемии, аденокарциноми</w:t>
      </w:r>
      <w:r w:rsidRPr="005C427D">
        <w:t>.</w:t>
      </w:r>
    </w:p>
    <w:p w14:paraId="34B8DEC9" w14:textId="77777777" w:rsidR="005C427D" w:rsidRPr="005C427D" w:rsidRDefault="005C427D" w:rsidP="00A71168">
      <w:pPr>
        <w:numPr>
          <w:ilvl w:val="0"/>
          <w:numId w:val="539"/>
        </w:numPr>
        <w:suppressAutoHyphens/>
        <w:spacing w:after="0" w:line="240" w:lineRule="auto"/>
      </w:pPr>
      <w:r w:rsidRPr="005C427D">
        <w:rPr>
          <w:b/>
          <w:bCs/>
          <w:color w:val="EE0000"/>
        </w:rPr>
        <w:t>Други:</w:t>
      </w:r>
      <w:r w:rsidRPr="005C427D">
        <w:rPr>
          <w:color w:val="EE0000"/>
        </w:rPr>
        <w:t xml:space="preserve"> тежки алергични реакции, чернодробна недостатъчност, ухапвания от змии</w:t>
      </w:r>
      <w:r w:rsidRPr="005C427D">
        <w:t>.</w:t>
      </w:r>
    </w:p>
    <w:p w14:paraId="085B0FDF" w14:textId="77777777" w:rsidR="00833F9B" w:rsidRDefault="00833F9B" w:rsidP="00706DB1">
      <w:pPr>
        <w:suppressAutoHyphens/>
        <w:spacing w:after="0" w:line="240" w:lineRule="auto"/>
        <w:rPr>
          <w:lang w:val="bg-BG"/>
        </w:rPr>
      </w:pPr>
    </w:p>
    <w:p w14:paraId="71855FA2" w14:textId="77777777" w:rsidR="00833F9B" w:rsidRPr="00833F9B" w:rsidRDefault="00833F9B" w:rsidP="00706DB1">
      <w:pPr>
        <w:suppressAutoHyphens/>
        <w:spacing w:after="0" w:line="240" w:lineRule="auto"/>
        <w:rPr>
          <w:b/>
          <w:bCs/>
        </w:rPr>
      </w:pPr>
      <w:r w:rsidRPr="00833F9B">
        <w:rPr>
          <w:b/>
          <w:bCs/>
        </w:rPr>
        <w:t>Патогенеза</w:t>
      </w:r>
    </w:p>
    <w:p w14:paraId="24B2AE7B" w14:textId="77777777" w:rsidR="00833F9B" w:rsidRPr="00833F9B" w:rsidRDefault="00833F9B" w:rsidP="00A71168">
      <w:pPr>
        <w:numPr>
          <w:ilvl w:val="0"/>
          <w:numId w:val="534"/>
        </w:numPr>
        <w:suppressAutoHyphens/>
        <w:spacing w:after="0" w:line="240" w:lineRule="auto"/>
      </w:pPr>
      <w:r w:rsidRPr="00833F9B">
        <w:rPr>
          <w:b/>
          <w:bCs/>
        </w:rPr>
        <w:t>Активиране на коагулационната система:</w:t>
      </w:r>
    </w:p>
    <w:p w14:paraId="75DC7C6C" w14:textId="77777777" w:rsidR="00833F9B" w:rsidRPr="00833F9B" w:rsidRDefault="00833F9B" w:rsidP="00A71168">
      <w:pPr>
        <w:numPr>
          <w:ilvl w:val="1"/>
          <w:numId w:val="534"/>
        </w:numPr>
        <w:suppressAutoHyphens/>
        <w:spacing w:after="0" w:line="240" w:lineRule="auto"/>
      </w:pPr>
      <w:r w:rsidRPr="00833F9B">
        <w:t xml:space="preserve">Под влияние на </w:t>
      </w:r>
      <w:r w:rsidRPr="00833F9B">
        <w:rPr>
          <w:color w:val="EE0000"/>
        </w:rPr>
        <w:t xml:space="preserve">тъканен фактор </w:t>
      </w:r>
      <w:r w:rsidRPr="00833F9B">
        <w:t>(от увредени тъкани, ендотел, туморни клетки) се активира екстраинтринзикалният път на коагулацията.</w:t>
      </w:r>
    </w:p>
    <w:p w14:paraId="269E2FF9" w14:textId="77777777" w:rsidR="00833F9B" w:rsidRPr="00833F9B" w:rsidRDefault="00833F9B" w:rsidP="00A71168">
      <w:pPr>
        <w:numPr>
          <w:ilvl w:val="1"/>
          <w:numId w:val="534"/>
        </w:numPr>
        <w:suppressAutoHyphens/>
        <w:spacing w:after="0" w:line="240" w:lineRule="auto"/>
      </w:pPr>
      <w:r w:rsidRPr="00833F9B">
        <w:t>Масово се образуват микротромби в малките съдове (капиляри, артериоли, венули) на различни органи.</w:t>
      </w:r>
    </w:p>
    <w:p w14:paraId="1DA33D4C" w14:textId="77777777" w:rsidR="00833F9B" w:rsidRPr="00833F9B" w:rsidRDefault="00833F9B" w:rsidP="00A71168">
      <w:pPr>
        <w:numPr>
          <w:ilvl w:val="0"/>
          <w:numId w:val="534"/>
        </w:numPr>
        <w:suppressAutoHyphens/>
        <w:spacing w:after="0" w:line="240" w:lineRule="auto"/>
      </w:pPr>
      <w:r w:rsidRPr="00833F9B">
        <w:rPr>
          <w:b/>
          <w:bCs/>
        </w:rPr>
        <w:t>Изчерпване на коагулационните фактори и тромбоцитите:</w:t>
      </w:r>
    </w:p>
    <w:p w14:paraId="1A735E49" w14:textId="77777777" w:rsidR="00833F9B" w:rsidRPr="00833F9B" w:rsidRDefault="00833F9B" w:rsidP="00A71168">
      <w:pPr>
        <w:numPr>
          <w:ilvl w:val="1"/>
          <w:numId w:val="534"/>
        </w:numPr>
        <w:suppressAutoHyphens/>
        <w:spacing w:after="0" w:line="240" w:lineRule="auto"/>
      </w:pPr>
      <w:r w:rsidRPr="00833F9B">
        <w:rPr>
          <w:color w:val="EE0000"/>
        </w:rPr>
        <w:t>Поради масовото тромбообразуване се изчерпват фибриногенът, фактори V, VIII, XIII, тромбоцитите</w:t>
      </w:r>
      <w:r w:rsidRPr="00833F9B">
        <w:t>.</w:t>
      </w:r>
    </w:p>
    <w:p w14:paraId="56F4C98B" w14:textId="77777777" w:rsidR="00833F9B" w:rsidRPr="00833F9B" w:rsidRDefault="00833F9B" w:rsidP="00A71168">
      <w:pPr>
        <w:numPr>
          <w:ilvl w:val="1"/>
          <w:numId w:val="534"/>
        </w:numPr>
        <w:suppressAutoHyphens/>
        <w:spacing w:after="0" w:line="240" w:lineRule="auto"/>
      </w:pPr>
      <w:r w:rsidRPr="00833F9B">
        <w:t>В резултат се развива тежка склонност към кръвоизливи (консумационна коагулопатия).</w:t>
      </w:r>
    </w:p>
    <w:p w14:paraId="07E4CE17" w14:textId="77777777" w:rsidR="00833F9B" w:rsidRPr="00833F9B" w:rsidRDefault="00833F9B" w:rsidP="00A71168">
      <w:pPr>
        <w:numPr>
          <w:ilvl w:val="0"/>
          <w:numId w:val="534"/>
        </w:numPr>
        <w:suppressAutoHyphens/>
        <w:spacing w:after="0" w:line="240" w:lineRule="auto"/>
      </w:pPr>
      <w:r w:rsidRPr="00833F9B">
        <w:rPr>
          <w:b/>
          <w:bCs/>
        </w:rPr>
        <w:t>Вторична хиперфибринолиза:</w:t>
      </w:r>
    </w:p>
    <w:p w14:paraId="6FC2EDBE" w14:textId="77777777" w:rsidR="00833F9B" w:rsidRPr="00833F9B" w:rsidRDefault="00833F9B" w:rsidP="00A71168">
      <w:pPr>
        <w:numPr>
          <w:ilvl w:val="1"/>
          <w:numId w:val="534"/>
        </w:numPr>
        <w:suppressAutoHyphens/>
        <w:spacing w:after="0" w:line="240" w:lineRule="auto"/>
      </w:pPr>
      <w:r w:rsidRPr="00833F9B">
        <w:t xml:space="preserve">Организмът се опитва да разгради тромбите чрез активиране на </w:t>
      </w:r>
      <w:r w:rsidRPr="00833F9B">
        <w:rPr>
          <w:color w:val="EE0000"/>
        </w:rPr>
        <w:t>фибринолизата</w:t>
      </w:r>
      <w:r w:rsidRPr="00833F9B">
        <w:t>.</w:t>
      </w:r>
    </w:p>
    <w:p w14:paraId="2427845E" w14:textId="77777777" w:rsidR="00833F9B" w:rsidRPr="00833F9B" w:rsidRDefault="00833F9B" w:rsidP="00A71168">
      <w:pPr>
        <w:numPr>
          <w:ilvl w:val="1"/>
          <w:numId w:val="534"/>
        </w:numPr>
        <w:suppressAutoHyphens/>
        <w:spacing w:after="0" w:line="240" w:lineRule="auto"/>
      </w:pPr>
      <w:r w:rsidRPr="00833F9B">
        <w:t xml:space="preserve">Това води до натрупване </w:t>
      </w:r>
      <w:r w:rsidRPr="00833F9B">
        <w:rPr>
          <w:color w:val="EE0000"/>
        </w:rPr>
        <w:t>на фибрин-деградационни продукти (FDP, D-димери), които допълнително инхибират коагулацията и засилват кървенето</w:t>
      </w:r>
      <w:r w:rsidRPr="00833F9B">
        <w:t>.</w:t>
      </w:r>
    </w:p>
    <w:p w14:paraId="1B0DC4D2" w14:textId="77777777" w:rsidR="00833F9B" w:rsidRPr="00833F9B" w:rsidRDefault="00833F9B" w:rsidP="00A71168">
      <w:pPr>
        <w:numPr>
          <w:ilvl w:val="0"/>
          <w:numId w:val="534"/>
        </w:numPr>
        <w:suppressAutoHyphens/>
        <w:spacing w:after="0" w:line="240" w:lineRule="auto"/>
      </w:pPr>
      <w:r w:rsidRPr="00833F9B">
        <w:rPr>
          <w:b/>
          <w:bCs/>
        </w:rPr>
        <w:t>Микроциркулаторни нарушения:</w:t>
      </w:r>
    </w:p>
    <w:p w14:paraId="7A446861" w14:textId="77777777" w:rsidR="00833F9B" w:rsidRPr="00833F9B" w:rsidRDefault="00833F9B" w:rsidP="00A71168">
      <w:pPr>
        <w:numPr>
          <w:ilvl w:val="1"/>
          <w:numId w:val="534"/>
        </w:numPr>
        <w:suppressAutoHyphens/>
        <w:spacing w:after="0" w:line="240" w:lineRule="auto"/>
      </w:pPr>
      <w:r w:rsidRPr="00833F9B">
        <w:rPr>
          <w:color w:val="EE0000"/>
        </w:rPr>
        <w:t>Микротромбите причиняват исхемия и хипоксия на органите (бъбреци, бели дробове, мозък, черен дроб, надбъбречни жлези, миокард</w:t>
      </w:r>
      <w:r w:rsidRPr="00833F9B">
        <w:t>).</w:t>
      </w:r>
    </w:p>
    <w:p w14:paraId="490974C4" w14:textId="77777777" w:rsidR="00833F9B" w:rsidRDefault="00833F9B" w:rsidP="00706DB1">
      <w:pPr>
        <w:suppressAutoHyphens/>
        <w:spacing w:after="0" w:line="240" w:lineRule="auto"/>
        <w:rPr>
          <w:lang w:val="bg-BG"/>
        </w:rPr>
      </w:pPr>
    </w:p>
    <w:p w14:paraId="180E88EA" w14:textId="77777777" w:rsidR="00833F9B" w:rsidRPr="00833F9B" w:rsidRDefault="00833F9B" w:rsidP="00706DB1">
      <w:pPr>
        <w:suppressAutoHyphens/>
        <w:spacing w:after="0" w:line="240" w:lineRule="auto"/>
        <w:rPr>
          <w:b/>
          <w:bCs/>
        </w:rPr>
      </w:pPr>
      <w:r w:rsidRPr="00833F9B">
        <w:rPr>
          <w:b/>
          <w:bCs/>
        </w:rPr>
        <w:t>Клинична картина</w:t>
      </w:r>
    </w:p>
    <w:p w14:paraId="00A74716" w14:textId="77777777" w:rsidR="00833F9B" w:rsidRPr="00833F9B" w:rsidRDefault="00833F9B" w:rsidP="00A71168">
      <w:pPr>
        <w:numPr>
          <w:ilvl w:val="0"/>
          <w:numId w:val="535"/>
        </w:numPr>
        <w:suppressAutoHyphens/>
        <w:spacing w:after="0" w:line="240" w:lineRule="auto"/>
      </w:pPr>
      <w:r w:rsidRPr="00833F9B">
        <w:rPr>
          <w:b/>
          <w:bCs/>
        </w:rPr>
        <w:t>Остра форма:</w:t>
      </w:r>
    </w:p>
    <w:p w14:paraId="2C5ED4CF" w14:textId="77777777" w:rsidR="00833F9B" w:rsidRPr="00833F9B" w:rsidRDefault="00833F9B" w:rsidP="00A71168">
      <w:pPr>
        <w:numPr>
          <w:ilvl w:val="1"/>
          <w:numId w:val="535"/>
        </w:numPr>
        <w:suppressAutoHyphens/>
        <w:spacing w:after="0" w:line="240" w:lineRule="auto"/>
      </w:pPr>
      <w:r w:rsidRPr="00833F9B">
        <w:t xml:space="preserve">Бързо развитие на </w:t>
      </w:r>
      <w:r w:rsidRPr="00833F9B">
        <w:rPr>
          <w:color w:val="EE0000"/>
        </w:rPr>
        <w:t>тежък хеморагичен шок</w:t>
      </w:r>
      <w:r w:rsidRPr="00833F9B">
        <w:t>.</w:t>
      </w:r>
    </w:p>
    <w:p w14:paraId="4D16DD6B" w14:textId="77777777" w:rsidR="00833F9B" w:rsidRPr="00833F9B" w:rsidRDefault="00833F9B" w:rsidP="00A71168">
      <w:pPr>
        <w:numPr>
          <w:ilvl w:val="1"/>
          <w:numId w:val="535"/>
        </w:numPr>
        <w:suppressAutoHyphens/>
        <w:spacing w:after="0" w:line="240" w:lineRule="auto"/>
      </w:pPr>
      <w:r w:rsidRPr="00833F9B">
        <w:rPr>
          <w:color w:val="EE0000"/>
        </w:rPr>
        <w:lastRenderedPageBreak/>
        <w:t xml:space="preserve">Масивни кръвоизливи по кожата </w:t>
      </w:r>
      <w:r w:rsidRPr="00833F9B">
        <w:t xml:space="preserve">(пурпура, екхимози, петехии), </w:t>
      </w:r>
      <w:r w:rsidRPr="00833F9B">
        <w:rPr>
          <w:color w:val="EE0000"/>
        </w:rPr>
        <w:t>лигавиците, вътрешни органи</w:t>
      </w:r>
      <w:r w:rsidRPr="00833F9B">
        <w:t xml:space="preserve"> (стомашно-чревен тракт, пикочни пътища, матка).</w:t>
      </w:r>
    </w:p>
    <w:p w14:paraId="01393D82" w14:textId="77777777" w:rsidR="00833F9B" w:rsidRPr="00833F9B" w:rsidRDefault="00833F9B" w:rsidP="00A71168">
      <w:pPr>
        <w:numPr>
          <w:ilvl w:val="1"/>
          <w:numId w:val="535"/>
        </w:numPr>
        <w:suppressAutoHyphens/>
        <w:spacing w:after="0" w:line="240" w:lineRule="auto"/>
      </w:pPr>
      <w:r w:rsidRPr="00833F9B">
        <w:rPr>
          <w:color w:val="EE0000"/>
        </w:rPr>
        <w:t xml:space="preserve">Остра бъбречна недостатъчност </w:t>
      </w:r>
      <w:r w:rsidRPr="00833F9B">
        <w:t>(</w:t>
      </w:r>
      <w:r w:rsidRPr="00833F9B">
        <w:rPr>
          <w:color w:val="EE0000"/>
        </w:rPr>
        <w:t>олигурия</w:t>
      </w:r>
      <w:r w:rsidRPr="00833F9B">
        <w:t xml:space="preserve">, </w:t>
      </w:r>
      <w:r w:rsidRPr="00833F9B">
        <w:rPr>
          <w:color w:val="EE0000"/>
        </w:rPr>
        <w:t>анурия</w:t>
      </w:r>
      <w:r w:rsidRPr="00833F9B">
        <w:t>) – поради микротромби в гломерулите.</w:t>
      </w:r>
    </w:p>
    <w:p w14:paraId="0BF9681D" w14:textId="77777777" w:rsidR="00833F9B" w:rsidRPr="00833F9B" w:rsidRDefault="00833F9B" w:rsidP="00A71168">
      <w:pPr>
        <w:numPr>
          <w:ilvl w:val="1"/>
          <w:numId w:val="535"/>
        </w:numPr>
        <w:suppressAutoHyphens/>
        <w:spacing w:after="0" w:line="240" w:lineRule="auto"/>
      </w:pPr>
      <w:r w:rsidRPr="00833F9B">
        <w:rPr>
          <w:color w:val="EE0000"/>
        </w:rPr>
        <w:t>"Шоков бял дроб"</w:t>
      </w:r>
      <w:r w:rsidRPr="00833F9B">
        <w:t xml:space="preserve"> – </w:t>
      </w:r>
      <w:r w:rsidRPr="00833F9B">
        <w:rPr>
          <w:color w:val="EE0000"/>
        </w:rPr>
        <w:t>белодробни хеморагии, хемоптое, дихателна недостатъчност</w:t>
      </w:r>
      <w:r w:rsidRPr="00833F9B">
        <w:t>.</w:t>
      </w:r>
    </w:p>
    <w:p w14:paraId="7A1BE9BD" w14:textId="77777777" w:rsidR="00833F9B" w:rsidRPr="00833F9B" w:rsidRDefault="00833F9B" w:rsidP="00A71168">
      <w:pPr>
        <w:numPr>
          <w:ilvl w:val="1"/>
          <w:numId w:val="535"/>
        </w:numPr>
        <w:suppressAutoHyphens/>
        <w:spacing w:after="0" w:line="240" w:lineRule="auto"/>
      </w:pPr>
      <w:r w:rsidRPr="00833F9B">
        <w:rPr>
          <w:color w:val="EE0000"/>
        </w:rPr>
        <w:t xml:space="preserve">Мозъчни хеморагии </w:t>
      </w:r>
      <w:r w:rsidRPr="00833F9B">
        <w:t>– сомнолентност, сопор, кома.</w:t>
      </w:r>
    </w:p>
    <w:p w14:paraId="1BE2EEC3" w14:textId="77777777" w:rsidR="00833F9B" w:rsidRPr="00833F9B" w:rsidRDefault="00833F9B" w:rsidP="00A71168">
      <w:pPr>
        <w:numPr>
          <w:ilvl w:val="1"/>
          <w:numId w:val="535"/>
        </w:numPr>
        <w:suppressAutoHyphens/>
        <w:spacing w:after="0" w:line="240" w:lineRule="auto"/>
      </w:pPr>
      <w:r w:rsidRPr="00833F9B">
        <w:rPr>
          <w:color w:val="EE0000"/>
        </w:rPr>
        <w:t xml:space="preserve">Надбъбречна недостатъчност </w:t>
      </w:r>
      <w:r w:rsidRPr="00833F9B">
        <w:t>– хипотония, шок.</w:t>
      </w:r>
    </w:p>
    <w:p w14:paraId="6BEE6AB5" w14:textId="77777777" w:rsidR="00833F9B" w:rsidRPr="00833F9B" w:rsidRDefault="00833F9B" w:rsidP="00A71168">
      <w:pPr>
        <w:numPr>
          <w:ilvl w:val="1"/>
          <w:numId w:val="535"/>
        </w:numPr>
        <w:suppressAutoHyphens/>
        <w:spacing w:after="0" w:line="240" w:lineRule="auto"/>
      </w:pPr>
      <w:r w:rsidRPr="00833F9B">
        <w:rPr>
          <w:color w:val="EE0000"/>
        </w:rPr>
        <w:t xml:space="preserve">Чернодробна недостатъчност </w:t>
      </w:r>
      <w:r w:rsidRPr="00833F9B">
        <w:t>– иктер, енцефалопатия.</w:t>
      </w:r>
    </w:p>
    <w:p w14:paraId="3480809D" w14:textId="77777777" w:rsidR="00833F9B" w:rsidRPr="00833F9B" w:rsidRDefault="00833F9B" w:rsidP="00A71168">
      <w:pPr>
        <w:numPr>
          <w:ilvl w:val="1"/>
          <w:numId w:val="535"/>
        </w:numPr>
        <w:suppressAutoHyphens/>
        <w:spacing w:after="0" w:line="240" w:lineRule="auto"/>
      </w:pPr>
      <w:r w:rsidRPr="00833F9B">
        <w:rPr>
          <w:color w:val="EE0000"/>
        </w:rPr>
        <w:t xml:space="preserve">Миокардни лезии </w:t>
      </w:r>
      <w:r w:rsidRPr="00833F9B">
        <w:t>– аритмии, хипоксични прояви.</w:t>
      </w:r>
    </w:p>
    <w:p w14:paraId="40D2DF60" w14:textId="77777777" w:rsidR="00833F9B" w:rsidRPr="00833F9B" w:rsidRDefault="00833F9B" w:rsidP="00A71168">
      <w:pPr>
        <w:numPr>
          <w:ilvl w:val="0"/>
          <w:numId w:val="535"/>
        </w:numPr>
        <w:suppressAutoHyphens/>
        <w:spacing w:after="0" w:line="240" w:lineRule="auto"/>
      </w:pPr>
      <w:r w:rsidRPr="00833F9B">
        <w:rPr>
          <w:b/>
          <w:bCs/>
        </w:rPr>
        <w:t>Подостра и хронична форма:</w:t>
      </w:r>
    </w:p>
    <w:p w14:paraId="74D045A1" w14:textId="77777777" w:rsidR="00833F9B" w:rsidRPr="00833F9B" w:rsidRDefault="00833F9B" w:rsidP="00A71168">
      <w:pPr>
        <w:numPr>
          <w:ilvl w:val="1"/>
          <w:numId w:val="535"/>
        </w:numPr>
        <w:suppressAutoHyphens/>
        <w:spacing w:after="0" w:line="240" w:lineRule="auto"/>
      </w:pPr>
      <w:r w:rsidRPr="00833F9B">
        <w:t>Симптомите са по-слабо изразени, често с избирателно органно засягане.</w:t>
      </w:r>
    </w:p>
    <w:p w14:paraId="750C36EF" w14:textId="77777777" w:rsidR="00833F9B" w:rsidRPr="00833F9B" w:rsidRDefault="00833F9B" w:rsidP="00A71168">
      <w:pPr>
        <w:numPr>
          <w:ilvl w:val="1"/>
          <w:numId w:val="535"/>
        </w:numPr>
        <w:suppressAutoHyphens/>
        <w:spacing w:after="0" w:line="240" w:lineRule="auto"/>
      </w:pPr>
      <w:r w:rsidRPr="00833F9B">
        <w:t>Хеморагичната диатеза се проявява главно с кръвоизливи от лигавиците и кожата.</w:t>
      </w:r>
    </w:p>
    <w:p w14:paraId="573524AD" w14:textId="77777777" w:rsidR="00833F9B" w:rsidRDefault="00833F9B" w:rsidP="00706DB1">
      <w:pPr>
        <w:suppressAutoHyphens/>
        <w:spacing w:after="0" w:line="240" w:lineRule="auto"/>
        <w:rPr>
          <w:lang w:val="bg-BG"/>
        </w:rPr>
      </w:pPr>
    </w:p>
    <w:p w14:paraId="6D5F0702" w14:textId="77777777" w:rsidR="006F7C2F" w:rsidRPr="006F7C2F" w:rsidRDefault="006F7C2F" w:rsidP="00706DB1">
      <w:pPr>
        <w:suppressAutoHyphens/>
        <w:spacing w:after="0" w:line="240" w:lineRule="auto"/>
        <w:rPr>
          <w:b/>
          <w:bCs/>
        </w:rPr>
      </w:pPr>
      <w:r w:rsidRPr="006F7C2F">
        <w:rPr>
          <w:b/>
          <w:bCs/>
        </w:rPr>
        <w:t>Лабораторни изследвания и фази на ДИК</w:t>
      </w:r>
    </w:p>
    <w:p w14:paraId="719CB862" w14:textId="77777777" w:rsidR="006F7C2F" w:rsidRPr="006F7C2F" w:rsidRDefault="006F7C2F" w:rsidP="00706DB1">
      <w:pPr>
        <w:suppressAutoHyphens/>
        <w:spacing w:after="0" w:line="240" w:lineRule="auto"/>
        <w:rPr>
          <w:b/>
          <w:bCs/>
        </w:rPr>
      </w:pPr>
      <w:r w:rsidRPr="006F7C2F">
        <w:rPr>
          <w:b/>
          <w:bCs/>
        </w:rPr>
        <w:t>1. Фаза на активация на коагулацията</w:t>
      </w:r>
    </w:p>
    <w:p w14:paraId="245A6DBB" w14:textId="77777777" w:rsidR="006F7C2F" w:rsidRPr="006F7C2F" w:rsidRDefault="006F7C2F" w:rsidP="00A71168">
      <w:pPr>
        <w:numPr>
          <w:ilvl w:val="0"/>
          <w:numId w:val="536"/>
        </w:numPr>
        <w:suppressAutoHyphens/>
        <w:spacing w:after="0" w:line="240" w:lineRule="auto"/>
      </w:pPr>
      <w:r w:rsidRPr="006F7C2F">
        <w:rPr>
          <w:color w:val="EE0000"/>
        </w:rPr>
        <w:t xml:space="preserve">Скъсяване на аРТТ </w:t>
      </w:r>
      <w:r w:rsidRPr="006F7C2F">
        <w:t xml:space="preserve">(активирано парциално тромбопластиново време) и </w:t>
      </w:r>
      <w:r w:rsidRPr="006F7C2F">
        <w:rPr>
          <w:color w:val="EE0000"/>
        </w:rPr>
        <w:t xml:space="preserve">тромбиново време </w:t>
      </w:r>
      <w:r w:rsidRPr="006F7C2F">
        <w:t>(ТТ).</w:t>
      </w:r>
    </w:p>
    <w:p w14:paraId="3C306897" w14:textId="77777777" w:rsidR="006F7C2F" w:rsidRPr="006F7C2F" w:rsidRDefault="006F7C2F" w:rsidP="00A71168">
      <w:pPr>
        <w:numPr>
          <w:ilvl w:val="0"/>
          <w:numId w:val="536"/>
        </w:numPr>
        <w:suppressAutoHyphens/>
        <w:spacing w:after="0" w:line="240" w:lineRule="auto"/>
      </w:pPr>
      <w:r w:rsidRPr="006F7C2F">
        <w:rPr>
          <w:color w:val="EE0000"/>
        </w:rPr>
        <w:t>Начално намаляване на броя на тромбоцитите.</w:t>
      </w:r>
    </w:p>
    <w:p w14:paraId="2829318A" w14:textId="77777777" w:rsidR="006F7C2F" w:rsidRPr="006F7C2F" w:rsidRDefault="006F7C2F" w:rsidP="00706DB1">
      <w:pPr>
        <w:suppressAutoHyphens/>
        <w:spacing w:after="0" w:line="240" w:lineRule="auto"/>
        <w:rPr>
          <w:b/>
          <w:bCs/>
        </w:rPr>
      </w:pPr>
      <w:r w:rsidRPr="006F7C2F">
        <w:rPr>
          <w:b/>
          <w:bCs/>
        </w:rPr>
        <w:t>2. Фаза на тромбообразуване и изчерпване на факторите</w:t>
      </w:r>
    </w:p>
    <w:p w14:paraId="4F5E35F3" w14:textId="77777777" w:rsidR="006F7C2F" w:rsidRPr="006F7C2F" w:rsidRDefault="006F7C2F" w:rsidP="00A71168">
      <w:pPr>
        <w:numPr>
          <w:ilvl w:val="0"/>
          <w:numId w:val="537"/>
        </w:numPr>
        <w:suppressAutoHyphens/>
        <w:spacing w:after="0" w:line="240" w:lineRule="auto"/>
      </w:pPr>
      <w:r w:rsidRPr="006F7C2F">
        <w:rPr>
          <w:color w:val="EE0000"/>
        </w:rPr>
        <w:t>Удължаване на протромбиновото време (PT), аРТТ и ТТ</w:t>
      </w:r>
      <w:r w:rsidRPr="006F7C2F">
        <w:t>.</w:t>
      </w:r>
    </w:p>
    <w:p w14:paraId="6C489BAB" w14:textId="77777777" w:rsidR="006F7C2F" w:rsidRPr="006F7C2F" w:rsidRDefault="006F7C2F" w:rsidP="00A71168">
      <w:pPr>
        <w:numPr>
          <w:ilvl w:val="0"/>
          <w:numId w:val="537"/>
        </w:numPr>
        <w:suppressAutoHyphens/>
        <w:spacing w:after="0" w:line="240" w:lineRule="auto"/>
      </w:pPr>
      <w:r w:rsidRPr="006F7C2F">
        <w:rPr>
          <w:color w:val="EE0000"/>
        </w:rPr>
        <w:t>Понижен фибриноген</w:t>
      </w:r>
      <w:r w:rsidRPr="006F7C2F">
        <w:t>.</w:t>
      </w:r>
    </w:p>
    <w:p w14:paraId="3888DAA5" w14:textId="77777777" w:rsidR="006F7C2F" w:rsidRPr="006F7C2F" w:rsidRDefault="006F7C2F" w:rsidP="00A71168">
      <w:pPr>
        <w:numPr>
          <w:ilvl w:val="0"/>
          <w:numId w:val="537"/>
        </w:numPr>
        <w:suppressAutoHyphens/>
        <w:spacing w:after="0" w:line="240" w:lineRule="auto"/>
      </w:pPr>
      <w:r w:rsidRPr="006F7C2F">
        <w:rPr>
          <w:color w:val="EE0000"/>
        </w:rPr>
        <w:t>Тромбоцитопения</w:t>
      </w:r>
      <w:r w:rsidRPr="006F7C2F">
        <w:t>.</w:t>
      </w:r>
    </w:p>
    <w:p w14:paraId="7538B897" w14:textId="77777777" w:rsidR="006F7C2F" w:rsidRPr="006F7C2F" w:rsidRDefault="006F7C2F" w:rsidP="00A71168">
      <w:pPr>
        <w:numPr>
          <w:ilvl w:val="0"/>
          <w:numId w:val="537"/>
        </w:numPr>
        <w:suppressAutoHyphens/>
        <w:spacing w:after="0" w:line="240" w:lineRule="auto"/>
      </w:pPr>
      <w:r w:rsidRPr="006F7C2F">
        <w:rPr>
          <w:color w:val="EE0000"/>
        </w:rPr>
        <w:t>Наличие на фибрин-деградационни продукти (FDP), D-димери</w:t>
      </w:r>
      <w:r w:rsidRPr="006F7C2F">
        <w:t>.</w:t>
      </w:r>
    </w:p>
    <w:p w14:paraId="1C0E7218" w14:textId="77777777" w:rsidR="006F7C2F" w:rsidRPr="006F7C2F" w:rsidRDefault="006F7C2F" w:rsidP="00706DB1">
      <w:pPr>
        <w:suppressAutoHyphens/>
        <w:spacing w:after="0" w:line="240" w:lineRule="auto"/>
        <w:rPr>
          <w:b/>
          <w:bCs/>
        </w:rPr>
      </w:pPr>
      <w:r w:rsidRPr="006F7C2F">
        <w:rPr>
          <w:b/>
          <w:bCs/>
        </w:rPr>
        <w:t>3. Фаза на вторична хиперфибринолиза</w:t>
      </w:r>
    </w:p>
    <w:p w14:paraId="713BB24C" w14:textId="77777777" w:rsidR="006F7C2F" w:rsidRPr="006F7C2F" w:rsidRDefault="006F7C2F" w:rsidP="00A71168">
      <w:pPr>
        <w:numPr>
          <w:ilvl w:val="0"/>
          <w:numId w:val="538"/>
        </w:numPr>
        <w:suppressAutoHyphens/>
        <w:spacing w:after="0" w:line="240" w:lineRule="auto"/>
      </w:pPr>
      <w:r w:rsidRPr="006F7C2F">
        <w:rPr>
          <w:color w:val="EE0000"/>
        </w:rPr>
        <w:t xml:space="preserve">По-нататъшно понижение на фибриногена </w:t>
      </w:r>
      <w:r w:rsidRPr="006F7C2F">
        <w:t>(до афибриногенемия).</w:t>
      </w:r>
    </w:p>
    <w:p w14:paraId="1A33F490" w14:textId="77777777" w:rsidR="006F7C2F" w:rsidRPr="006F7C2F" w:rsidRDefault="006F7C2F" w:rsidP="00A71168">
      <w:pPr>
        <w:numPr>
          <w:ilvl w:val="0"/>
          <w:numId w:val="538"/>
        </w:numPr>
        <w:suppressAutoHyphens/>
        <w:spacing w:after="0" w:line="240" w:lineRule="auto"/>
      </w:pPr>
      <w:r w:rsidRPr="006F7C2F">
        <w:rPr>
          <w:color w:val="EE0000"/>
        </w:rPr>
        <w:t>Силно повишени D-димери и фибринови мономери</w:t>
      </w:r>
      <w:r w:rsidRPr="006F7C2F">
        <w:t>.</w:t>
      </w:r>
    </w:p>
    <w:p w14:paraId="563A01F7" w14:textId="77777777" w:rsidR="006F7C2F" w:rsidRPr="006F7C2F" w:rsidRDefault="006F7C2F" w:rsidP="00A71168">
      <w:pPr>
        <w:numPr>
          <w:ilvl w:val="0"/>
          <w:numId w:val="538"/>
        </w:numPr>
        <w:suppressAutoHyphens/>
        <w:spacing w:after="0" w:line="240" w:lineRule="auto"/>
      </w:pPr>
      <w:r w:rsidRPr="006F7C2F">
        <w:rPr>
          <w:color w:val="EE0000"/>
        </w:rPr>
        <w:t>Всички коагулационни тестове са силно удължени</w:t>
      </w:r>
      <w:r w:rsidRPr="006F7C2F">
        <w:t>.</w:t>
      </w:r>
    </w:p>
    <w:p w14:paraId="0A6A4FC7" w14:textId="77777777" w:rsidR="006F7C2F" w:rsidRPr="006F7C2F" w:rsidRDefault="006F7C2F" w:rsidP="00A71168">
      <w:pPr>
        <w:numPr>
          <w:ilvl w:val="0"/>
          <w:numId w:val="538"/>
        </w:numPr>
        <w:suppressAutoHyphens/>
        <w:spacing w:after="0" w:line="240" w:lineRule="auto"/>
      </w:pPr>
      <w:r w:rsidRPr="006F7C2F">
        <w:rPr>
          <w:color w:val="EE0000"/>
        </w:rPr>
        <w:t>Тежка тромбоцитопения</w:t>
      </w:r>
      <w:r w:rsidRPr="006F7C2F">
        <w:t>.</w:t>
      </w:r>
    </w:p>
    <w:p w14:paraId="5632E5F8" w14:textId="77777777" w:rsidR="00833F9B" w:rsidRDefault="00833F9B" w:rsidP="00706DB1">
      <w:pPr>
        <w:suppressAutoHyphens/>
        <w:spacing w:after="0" w:line="240" w:lineRule="auto"/>
        <w:rPr>
          <w:lang w:val="bg-BG"/>
        </w:rPr>
      </w:pPr>
    </w:p>
    <w:p w14:paraId="6FA9BF3A" w14:textId="77777777" w:rsidR="00A46AC9" w:rsidRDefault="00A46AC9" w:rsidP="00706DB1">
      <w:pPr>
        <w:suppressAutoHyphens/>
        <w:spacing w:after="0" w:line="240" w:lineRule="auto"/>
        <w:rPr>
          <w:lang w:val="bg-BG"/>
        </w:rPr>
      </w:pPr>
    </w:p>
    <w:p w14:paraId="293816CD" w14:textId="67CF70C4" w:rsidR="00A46AC9" w:rsidRDefault="00A46AC9" w:rsidP="00706DB1">
      <w:pPr>
        <w:spacing w:after="0"/>
        <w:rPr>
          <w:lang w:val="bg-BG"/>
        </w:rPr>
      </w:pPr>
      <w:r>
        <w:rPr>
          <w:lang w:val="bg-BG"/>
        </w:rPr>
        <w:br w:type="page"/>
      </w:r>
    </w:p>
    <w:p w14:paraId="61107C76" w14:textId="1C113C45" w:rsidR="005E685E" w:rsidRDefault="005E685E" w:rsidP="00706DB1">
      <w:pPr>
        <w:suppressAutoHyphens/>
        <w:spacing w:after="0" w:line="240" w:lineRule="auto"/>
        <w:jc w:val="center"/>
        <w:rPr>
          <w:b/>
          <w:bCs/>
          <w:lang w:val="bg-BG"/>
        </w:rPr>
      </w:pPr>
      <w:r>
        <w:rPr>
          <w:b/>
          <w:bCs/>
          <w:lang w:val="bg-BG"/>
        </w:rPr>
        <w:lastRenderedPageBreak/>
        <w:t xml:space="preserve">107. </w:t>
      </w:r>
      <w:r w:rsidRPr="005E685E">
        <w:rPr>
          <w:b/>
          <w:bCs/>
          <w:lang w:val="bg-BG"/>
        </w:rPr>
        <w:t>Болест на Хочкин. Нехочкинови лимфоми. - етиология, патогенеза, клинична и  хематологична картина, диагноза.</w:t>
      </w:r>
    </w:p>
    <w:p w14:paraId="2B0F1B29" w14:textId="77777777" w:rsidR="009B0E43" w:rsidRPr="009B0E43" w:rsidRDefault="009B0E43" w:rsidP="00706DB1">
      <w:pPr>
        <w:suppressAutoHyphens/>
        <w:spacing w:after="0" w:line="240" w:lineRule="auto"/>
        <w:rPr>
          <w:b/>
          <w:bCs/>
        </w:rPr>
      </w:pPr>
      <w:r w:rsidRPr="009B0E43">
        <w:rPr>
          <w:b/>
          <w:bCs/>
        </w:rPr>
        <w:t>Болест на Хочкин, Малигнена лимфогрануломатоза (Morbus Hodgkin, Lymphogranulomatosis Maligna)</w:t>
      </w:r>
    </w:p>
    <w:p w14:paraId="7D91CEEE" w14:textId="77777777" w:rsidR="009B0E43" w:rsidRPr="009B0E43" w:rsidRDefault="009B0E43" w:rsidP="00706DB1">
      <w:pPr>
        <w:suppressAutoHyphens/>
        <w:spacing w:after="0" w:line="240" w:lineRule="auto"/>
      </w:pPr>
      <w:r w:rsidRPr="009B0E43">
        <w:rPr>
          <w:b/>
          <w:bCs/>
        </w:rPr>
        <w:t>Дефиниция:</w:t>
      </w:r>
    </w:p>
    <w:p w14:paraId="5DBC74E6" w14:textId="77777777" w:rsidR="009B0E43" w:rsidRPr="009B0E43" w:rsidRDefault="009B0E43" w:rsidP="00A71168">
      <w:pPr>
        <w:numPr>
          <w:ilvl w:val="0"/>
          <w:numId w:val="503"/>
        </w:numPr>
        <w:suppressAutoHyphens/>
        <w:spacing w:after="0" w:line="240" w:lineRule="auto"/>
      </w:pPr>
      <w:r w:rsidRPr="009B0E43">
        <w:rPr>
          <w:color w:val="EE0000"/>
        </w:rPr>
        <w:t>Малигнено заболяване, засягащо лимфните възли (първо ограничено, по-късно генерализирано), а също и нелимфни органи (костен мозък, черен дроб).</w:t>
      </w:r>
    </w:p>
    <w:p w14:paraId="21DD7FE3" w14:textId="0A881FEB" w:rsidR="009B0E43" w:rsidRPr="009B0E43" w:rsidRDefault="009B0E43" w:rsidP="00A71168">
      <w:pPr>
        <w:numPr>
          <w:ilvl w:val="0"/>
          <w:numId w:val="503"/>
        </w:numPr>
        <w:suppressAutoHyphens/>
        <w:spacing w:after="0" w:line="240" w:lineRule="auto"/>
      </w:pPr>
      <w:r w:rsidRPr="009B0E43">
        <w:t xml:space="preserve">Хистоморфологична особеност са </w:t>
      </w:r>
      <w:r w:rsidRPr="009B0E43">
        <w:rPr>
          <w:color w:val="EE0000"/>
        </w:rPr>
        <w:t>гигантските</w:t>
      </w:r>
      <w:r w:rsidR="00756CDB" w:rsidRPr="00756CDB">
        <w:rPr>
          <w:color w:val="EE0000"/>
          <w:lang w:val="bg-BG"/>
        </w:rPr>
        <w:t>, многоядрени,</w:t>
      </w:r>
      <w:r w:rsidRPr="009B0E43">
        <w:rPr>
          <w:color w:val="EE0000"/>
        </w:rPr>
        <w:t xml:space="preserve"> неоплазмени клетки на </w:t>
      </w:r>
      <w:r w:rsidRPr="009B0E43">
        <w:rPr>
          <w:b/>
          <w:bCs/>
          <w:color w:val="EE0000"/>
        </w:rPr>
        <w:t>Reed-Sternberg</w:t>
      </w:r>
      <w:r w:rsidRPr="009B0E43">
        <w:t>.</w:t>
      </w:r>
      <w:r w:rsidR="00A5762D">
        <w:rPr>
          <w:lang w:val="bg-BG"/>
        </w:rPr>
        <w:br/>
      </w:r>
    </w:p>
    <w:p w14:paraId="497FE342" w14:textId="77777777" w:rsidR="009B0E43" w:rsidRPr="009B0E43" w:rsidRDefault="009B0E43" w:rsidP="00706DB1">
      <w:pPr>
        <w:suppressAutoHyphens/>
        <w:spacing w:after="0" w:line="240" w:lineRule="auto"/>
      </w:pPr>
      <w:r w:rsidRPr="009B0E43">
        <w:rPr>
          <w:b/>
          <w:bCs/>
        </w:rPr>
        <w:t>Клиника (общ преглед):</w:t>
      </w:r>
    </w:p>
    <w:p w14:paraId="4A3E32DE" w14:textId="77777777" w:rsidR="009B0E43" w:rsidRPr="009B0E43" w:rsidRDefault="009B0E43" w:rsidP="00A71168">
      <w:pPr>
        <w:numPr>
          <w:ilvl w:val="0"/>
          <w:numId w:val="504"/>
        </w:numPr>
        <w:suppressAutoHyphens/>
        <w:spacing w:after="0" w:line="240" w:lineRule="auto"/>
      </w:pPr>
      <w:r w:rsidRPr="009B0E43">
        <w:t>В началото се наблюдава лимфомегалия на шийните лимфни възли.</w:t>
      </w:r>
    </w:p>
    <w:p w14:paraId="4F324AF6" w14:textId="77777777" w:rsidR="009B0E43" w:rsidRPr="009B0E43" w:rsidRDefault="009B0E43" w:rsidP="00A71168">
      <w:pPr>
        <w:numPr>
          <w:ilvl w:val="0"/>
          <w:numId w:val="504"/>
        </w:numPr>
        <w:suppressAutoHyphens/>
        <w:spacing w:after="0" w:line="240" w:lineRule="auto"/>
      </w:pPr>
      <w:r w:rsidRPr="009B0E43">
        <w:t>След това се ангажират медиастиналните и аксиларни лимфни възли, а по-късно абдоминалните възли, далакът, черният дроб, костният мозък.</w:t>
      </w:r>
    </w:p>
    <w:p w14:paraId="577290D0" w14:textId="4B824C38" w:rsidR="009B0E43" w:rsidRPr="009B0E43" w:rsidRDefault="009B0E43" w:rsidP="00A71168">
      <w:pPr>
        <w:numPr>
          <w:ilvl w:val="0"/>
          <w:numId w:val="504"/>
        </w:numPr>
        <w:suppressAutoHyphens/>
        <w:spacing w:after="0" w:line="240" w:lineRule="auto"/>
      </w:pPr>
      <w:r w:rsidRPr="009B0E43">
        <w:t>Диагнозата се основава на хистологичното изследване.</w:t>
      </w:r>
      <w:r w:rsidR="008F0740">
        <w:rPr>
          <w:lang w:val="bg-BG"/>
        </w:rPr>
        <w:br/>
      </w:r>
    </w:p>
    <w:p w14:paraId="612A6669" w14:textId="77777777" w:rsidR="009B0E43" w:rsidRPr="009B0E43" w:rsidRDefault="009B0E43" w:rsidP="00706DB1">
      <w:pPr>
        <w:suppressAutoHyphens/>
        <w:spacing w:after="0" w:line="240" w:lineRule="auto"/>
      </w:pPr>
      <w:r w:rsidRPr="009B0E43">
        <w:rPr>
          <w:b/>
          <w:bCs/>
        </w:rPr>
        <w:t>Етиология:</w:t>
      </w:r>
    </w:p>
    <w:p w14:paraId="32A7A4BC" w14:textId="77777777" w:rsidR="009B0E43" w:rsidRPr="009B0E43" w:rsidRDefault="009B0E43" w:rsidP="00A71168">
      <w:pPr>
        <w:numPr>
          <w:ilvl w:val="0"/>
          <w:numId w:val="505"/>
        </w:numPr>
        <w:suppressAutoHyphens/>
        <w:spacing w:after="0" w:line="240" w:lineRule="auto"/>
      </w:pPr>
      <w:r w:rsidRPr="009B0E43">
        <w:t xml:space="preserve">Съществува фамилно групиране, което дава предимство на </w:t>
      </w:r>
      <w:r w:rsidRPr="009B0E43">
        <w:rPr>
          <w:color w:val="EE0000"/>
        </w:rPr>
        <w:t>вирусната етиология.</w:t>
      </w:r>
    </w:p>
    <w:p w14:paraId="64678AEC" w14:textId="77777777" w:rsidR="009B0E43" w:rsidRPr="009B0E43" w:rsidRDefault="009B0E43" w:rsidP="00A71168">
      <w:pPr>
        <w:numPr>
          <w:ilvl w:val="0"/>
          <w:numId w:val="505"/>
        </w:numPr>
        <w:suppressAutoHyphens/>
        <w:spacing w:after="0" w:line="240" w:lineRule="auto"/>
      </w:pPr>
      <w:r w:rsidRPr="009B0E43">
        <w:t xml:space="preserve">Установява се </w:t>
      </w:r>
      <w:r w:rsidRPr="009B0E43">
        <w:rPr>
          <w:color w:val="EE0000"/>
        </w:rPr>
        <w:t xml:space="preserve">присъствие на генома на вируса на </w:t>
      </w:r>
      <w:r w:rsidRPr="009B0E43">
        <w:rPr>
          <w:b/>
          <w:bCs/>
          <w:color w:val="EE0000"/>
        </w:rPr>
        <w:t>Ebstein-Barr</w:t>
      </w:r>
      <w:r w:rsidRPr="009B0E43">
        <w:rPr>
          <w:color w:val="EE0000"/>
        </w:rPr>
        <w:t xml:space="preserve"> </w:t>
      </w:r>
      <w:r w:rsidRPr="009B0E43">
        <w:t>(до 80%).</w:t>
      </w:r>
    </w:p>
    <w:p w14:paraId="73497CA3" w14:textId="60B2E772" w:rsidR="009B0E43" w:rsidRPr="009B0E43" w:rsidRDefault="009B0E43" w:rsidP="00A71168">
      <w:pPr>
        <w:numPr>
          <w:ilvl w:val="0"/>
          <w:numId w:val="505"/>
        </w:numPr>
        <w:suppressAutoHyphens/>
        <w:spacing w:after="0" w:line="240" w:lineRule="auto"/>
      </w:pPr>
      <w:r w:rsidRPr="009B0E43">
        <w:rPr>
          <w:u w:val="single"/>
        </w:rPr>
        <w:t>По-често при болни с имунодефицитни и автоимунни заболявания</w:t>
      </w:r>
      <w:r w:rsidRPr="009B0E43">
        <w:t>.</w:t>
      </w:r>
      <w:r w:rsidR="008F0740">
        <w:rPr>
          <w:lang w:val="bg-BG"/>
        </w:rPr>
        <w:br/>
      </w:r>
    </w:p>
    <w:p w14:paraId="653F718C" w14:textId="77777777" w:rsidR="009B0E43" w:rsidRPr="009B0E43" w:rsidRDefault="009B0E43" w:rsidP="00706DB1">
      <w:pPr>
        <w:suppressAutoHyphens/>
        <w:spacing w:after="0" w:line="240" w:lineRule="auto"/>
      </w:pPr>
      <w:r w:rsidRPr="009B0E43">
        <w:rPr>
          <w:b/>
          <w:bCs/>
        </w:rPr>
        <w:t>Патогенеза:</w:t>
      </w:r>
    </w:p>
    <w:p w14:paraId="4DF3FD45" w14:textId="77777777" w:rsidR="009B0E43" w:rsidRPr="009B0E43" w:rsidRDefault="009B0E43" w:rsidP="00A71168">
      <w:pPr>
        <w:numPr>
          <w:ilvl w:val="0"/>
          <w:numId w:val="506"/>
        </w:numPr>
        <w:suppressAutoHyphens/>
        <w:spacing w:after="0" w:line="240" w:lineRule="auto"/>
      </w:pPr>
      <w:r w:rsidRPr="009B0E43">
        <w:rPr>
          <w:color w:val="EE0000"/>
        </w:rPr>
        <w:t xml:space="preserve">Разпространението става по лимфен път </w:t>
      </w:r>
      <w:r w:rsidRPr="009B0E43">
        <w:t>(последователно обхващане на нови групи лимфни възли).</w:t>
      </w:r>
    </w:p>
    <w:p w14:paraId="2448321C" w14:textId="4A65D7DB" w:rsidR="009B0E43" w:rsidRPr="009B0E43" w:rsidRDefault="009B0E43" w:rsidP="00A71168">
      <w:pPr>
        <w:numPr>
          <w:ilvl w:val="0"/>
          <w:numId w:val="506"/>
        </w:numPr>
        <w:suppressAutoHyphens/>
        <w:spacing w:after="0" w:line="240" w:lineRule="auto"/>
      </w:pPr>
      <w:r w:rsidRPr="009B0E43">
        <w:rPr>
          <w:color w:val="EE0000"/>
        </w:rPr>
        <w:t>Хематогенно е засягането на слезката и другите вътрешни органи</w:t>
      </w:r>
      <w:r w:rsidRPr="009B0E43">
        <w:t>.</w:t>
      </w:r>
      <w:r w:rsidR="008F0740">
        <w:rPr>
          <w:lang w:val="bg-BG"/>
        </w:rPr>
        <w:br/>
      </w:r>
    </w:p>
    <w:p w14:paraId="00B7212F" w14:textId="77777777" w:rsidR="009B0E43" w:rsidRPr="009B0E43" w:rsidRDefault="009B0E43" w:rsidP="00706DB1">
      <w:pPr>
        <w:suppressAutoHyphens/>
        <w:spacing w:after="0" w:line="240" w:lineRule="auto"/>
      </w:pPr>
      <w:r w:rsidRPr="009B0E43">
        <w:rPr>
          <w:b/>
          <w:bCs/>
        </w:rPr>
        <w:t>Патоанатомия (хистологични варианти):</w:t>
      </w:r>
    </w:p>
    <w:p w14:paraId="0C80C6B8" w14:textId="77777777" w:rsidR="009B0E43" w:rsidRPr="009B0E43" w:rsidRDefault="009B0E43" w:rsidP="00A71168">
      <w:pPr>
        <w:numPr>
          <w:ilvl w:val="0"/>
          <w:numId w:val="507"/>
        </w:numPr>
        <w:suppressAutoHyphens/>
        <w:spacing w:after="0" w:line="240" w:lineRule="auto"/>
      </w:pPr>
      <w:r w:rsidRPr="009B0E43">
        <w:rPr>
          <w:b/>
          <w:bCs/>
          <w:color w:val="EE0000"/>
        </w:rPr>
        <w:t>Тип с лимфоцитно преобладаване</w:t>
      </w:r>
      <w:r w:rsidRPr="009B0E43">
        <w:rPr>
          <w:b/>
          <w:bCs/>
        </w:rPr>
        <w:t>:</w:t>
      </w:r>
      <w:r w:rsidRPr="009B0E43">
        <w:t xml:space="preserve"> </w:t>
      </w:r>
      <w:r w:rsidRPr="009B0E43">
        <w:rPr>
          <w:u w:val="single"/>
        </w:rPr>
        <w:t>Доминират лимфоцити, запазена структура на възела (доброкачествен вариант)</w:t>
      </w:r>
      <w:r w:rsidRPr="009B0E43">
        <w:t>.</w:t>
      </w:r>
    </w:p>
    <w:p w14:paraId="43542EA0" w14:textId="77777777" w:rsidR="009B0E43" w:rsidRPr="009B0E43" w:rsidRDefault="009B0E43" w:rsidP="00A71168">
      <w:pPr>
        <w:numPr>
          <w:ilvl w:val="0"/>
          <w:numId w:val="507"/>
        </w:numPr>
        <w:suppressAutoHyphens/>
        <w:spacing w:after="0" w:line="240" w:lineRule="auto"/>
      </w:pPr>
      <w:r w:rsidRPr="009B0E43">
        <w:rPr>
          <w:b/>
          <w:bCs/>
          <w:color w:val="EE0000"/>
        </w:rPr>
        <w:t>Склеро-нодуларен тип</w:t>
      </w:r>
      <w:r w:rsidRPr="009B0E43">
        <w:rPr>
          <w:b/>
          <w:bCs/>
        </w:rPr>
        <w:t>:</w:t>
      </w:r>
      <w:r w:rsidRPr="009B0E43">
        <w:t xml:space="preserve"> </w:t>
      </w:r>
      <w:r w:rsidRPr="009B0E43">
        <w:rPr>
          <w:u w:val="single"/>
        </w:rPr>
        <w:t>Патологичната тъкан е заобиколена от съединителна тъкан</w:t>
      </w:r>
      <w:r w:rsidRPr="009B0E43">
        <w:t>.</w:t>
      </w:r>
    </w:p>
    <w:p w14:paraId="0F8D94CB" w14:textId="77777777" w:rsidR="009B0E43" w:rsidRPr="009B0E43" w:rsidRDefault="009B0E43" w:rsidP="00A71168">
      <w:pPr>
        <w:numPr>
          <w:ilvl w:val="0"/>
          <w:numId w:val="507"/>
        </w:numPr>
        <w:suppressAutoHyphens/>
        <w:spacing w:after="0" w:line="240" w:lineRule="auto"/>
      </w:pPr>
      <w:r w:rsidRPr="009B0E43">
        <w:rPr>
          <w:b/>
          <w:bCs/>
          <w:color w:val="EE0000"/>
        </w:rPr>
        <w:t>Смесен клетъчен тип</w:t>
      </w:r>
      <w:r w:rsidRPr="009B0E43">
        <w:rPr>
          <w:b/>
          <w:bCs/>
        </w:rPr>
        <w:t>:</w:t>
      </w:r>
      <w:r w:rsidRPr="009B0E43">
        <w:t xml:space="preserve"> </w:t>
      </w:r>
      <w:r w:rsidRPr="009B0E43">
        <w:rPr>
          <w:color w:val="EE0000"/>
        </w:rPr>
        <w:t>Клетки на Stenberg, лимфоцити, плазмоцити, хистиоцити и др</w:t>
      </w:r>
      <w:r w:rsidRPr="009B0E43">
        <w:t>.</w:t>
      </w:r>
    </w:p>
    <w:p w14:paraId="4591F7AD" w14:textId="4016C56D" w:rsidR="009B0E43" w:rsidRPr="009B0E43" w:rsidRDefault="009B0E43" w:rsidP="00A71168">
      <w:pPr>
        <w:numPr>
          <w:ilvl w:val="0"/>
          <w:numId w:val="507"/>
        </w:numPr>
        <w:suppressAutoHyphens/>
        <w:spacing w:after="0" w:line="240" w:lineRule="auto"/>
      </w:pPr>
      <w:r w:rsidRPr="009B0E43">
        <w:rPr>
          <w:b/>
          <w:bCs/>
          <w:color w:val="EE0000"/>
        </w:rPr>
        <w:t>Тип с лимфоцитно изчерпване</w:t>
      </w:r>
      <w:r w:rsidRPr="009B0E43">
        <w:rPr>
          <w:b/>
          <w:bCs/>
        </w:rPr>
        <w:t>:</w:t>
      </w:r>
      <w:r w:rsidRPr="009B0E43">
        <w:t xml:space="preserve"> </w:t>
      </w:r>
      <w:r w:rsidRPr="009B0E43">
        <w:rPr>
          <w:u w:val="single"/>
        </w:rPr>
        <w:t>Изобилие от клетки на Stenberg, малко лимфоцити (най-злокачествен вариант)</w:t>
      </w:r>
      <w:r w:rsidRPr="009B0E43">
        <w:t>.</w:t>
      </w:r>
      <w:r w:rsidR="008F0740">
        <w:rPr>
          <w:lang w:val="bg-BG"/>
        </w:rPr>
        <w:br/>
      </w:r>
    </w:p>
    <w:p w14:paraId="0BD79014" w14:textId="77777777" w:rsidR="009B0E43" w:rsidRPr="009B0E43" w:rsidRDefault="009B0E43" w:rsidP="00706DB1">
      <w:pPr>
        <w:suppressAutoHyphens/>
        <w:spacing w:after="0" w:line="240" w:lineRule="auto"/>
      </w:pPr>
      <w:r w:rsidRPr="009B0E43">
        <w:rPr>
          <w:b/>
          <w:bCs/>
        </w:rPr>
        <w:t>Клинична картина:</w:t>
      </w:r>
    </w:p>
    <w:p w14:paraId="67BEF5C7" w14:textId="77777777" w:rsidR="009B0E43" w:rsidRPr="009B0E43" w:rsidRDefault="009B0E43" w:rsidP="00A71168">
      <w:pPr>
        <w:numPr>
          <w:ilvl w:val="0"/>
          <w:numId w:val="508"/>
        </w:numPr>
        <w:suppressAutoHyphens/>
        <w:spacing w:after="0" w:line="240" w:lineRule="auto"/>
      </w:pPr>
      <w:r w:rsidRPr="009B0E43">
        <w:rPr>
          <w:b/>
          <w:bCs/>
        </w:rPr>
        <w:t>Общи оплаквания (B-симптоми):</w:t>
      </w:r>
    </w:p>
    <w:p w14:paraId="23E7BB12" w14:textId="77777777" w:rsidR="009B0E43" w:rsidRPr="009B0E43" w:rsidRDefault="009B0E43" w:rsidP="00A71168">
      <w:pPr>
        <w:numPr>
          <w:ilvl w:val="1"/>
          <w:numId w:val="508"/>
        </w:numPr>
        <w:suppressAutoHyphens/>
        <w:spacing w:after="0" w:line="240" w:lineRule="auto"/>
      </w:pPr>
      <w:r w:rsidRPr="009B0E43">
        <w:rPr>
          <w:b/>
          <w:bCs/>
          <w:color w:val="EE0000"/>
        </w:rPr>
        <w:t>Ундулираща треска</w:t>
      </w:r>
      <w:r w:rsidRPr="009B0E43">
        <w:rPr>
          <w:b/>
          <w:bCs/>
        </w:rPr>
        <w:t>:</w:t>
      </w:r>
      <w:r w:rsidRPr="009B0E43">
        <w:t xml:space="preserve"> </w:t>
      </w:r>
      <w:r w:rsidRPr="009B0E43">
        <w:rPr>
          <w:u w:val="single"/>
        </w:rPr>
        <w:t>Вълнообразно покачване на температурата за 7-10 дни, последвано от афебрилен период</w:t>
      </w:r>
      <w:r w:rsidRPr="009B0E43">
        <w:t>.</w:t>
      </w:r>
    </w:p>
    <w:p w14:paraId="0C006AF9" w14:textId="77777777" w:rsidR="009B0E43" w:rsidRPr="009B0E43" w:rsidRDefault="009B0E43" w:rsidP="00A71168">
      <w:pPr>
        <w:numPr>
          <w:ilvl w:val="1"/>
          <w:numId w:val="508"/>
        </w:numPr>
        <w:suppressAutoHyphens/>
        <w:spacing w:after="0" w:line="240" w:lineRule="auto"/>
      </w:pPr>
      <w:r w:rsidRPr="009B0E43">
        <w:rPr>
          <w:color w:val="EE0000"/>
        </w:rPr>
        <w:t>Нощно изпотяване</w:t>
      </w:r>
      <w:r w:rsidRPr="009B0E43">
        <w:t>.</w:t>
      </w:r>
    </w:p>
    <w:p w14:paraId="0714863C" w14:textId="77777777" w:rsidR="009B0E43" w:rsidRPr="009B0E43" w:rsidRDefault="009B0E43" w:rsidP="00A71168">
      <w:pPr>
        <w:numPr>
          <w:ilvl w:val="1"/>
          <w:numId w:val="508"/>
        </w:numPr>
        <w:suppressAutoHyphens/>
        <w:spacing w:after="0" w:line="240" w:lineRule="auto"/>
      </w:pPr>
      <w:r w:rsidRPr="009B0E43">
        <w:rPr>
          <w:color w:val="EE0000"/>
        </w:rPr>
        <w:t>Намаление на телесното тегло</w:t>
      </w:r>
      <w:r w:rsidRPr="009B0E43">
        <w:t>.</w:t>
      </w:r>
    </w:p>
    <w:p w14:paraId="396E72FB" w14:textId="77777777" w:rsidR="009B0E43" w:rsidRPr="009B0E43" w:rsidRDefault="009B0E43" w:rsidP="00A71168">
      <w:pPr>
        <w:numPr>
          <w:ilvl w:val="1"/>
          <w:numId w:val="508"/>
        </w:numPr>
        <w:suppressAutoHyphens/>
        <w:spacing w:after="0" w:line="240" w:lineRule="auto"/>
      </w:pPr>
      <w:r w:rsidRPr="009B0E43">
        <w:rPr>
          <w:color w:val="EE0000"/>
        </w:rPr>
        <w:t>Сърбеж по кожата</w:t>
      </w:r>
      <w:r w:rsidRPr="009B0E43">
        <w:t>.</w:t>
      </w:r>
    </w:p>
    <w:p w14:paraId="5D3DD016" w14:textId="77777777" w:rsidR="009B0E43" w:rsidRPr="009B0E43" w:rsidRDefault="009B0E43" w:rsidP="00A71168">
      <w:pPr>
        <w:numPr>
          <w:ilvl w:val="0"/>
          <w:numId w:val="508"/>
        </w:numPr>
        <w:suppressAutoHyphens/>
        <w:spacing w:after="0" w:line="240" w:lineRule="auto"/>
      </w:pPr>
      <w:r w:rsidRPr="009B0E43">
        <w:rPr>
          <w:b/>
          <w:bCs/>
        </w:rPr>
        <w:t>Обективно:</w:t>
      </w:r>
    </w:p>
    <w:p w14:paraId="2764D215" w14:textId="77777777" w:rsidR="009B0E43" w:rsidRPr="009B0E43" w:rsidRDefault="009B0E43" w:rsidP="00A71168">
      <w:pPr>
        <w:numPr>
          <w:ilvl w:val="1"/>
          <w:numId w:val="509"/>
        </w:numPr>
        <w:suppressAutoHyphens/>
        <w:spacing w:after="0" w:line="240" w:lineRule="auto"/>
      </w:pPr>
      <w:r w:rsidRPr="009B0E43">
        <w:rPr>
          <w:b/>
          <w:bCs/>
          <w:color w:val="EE0000"/>
        </w:rPr>
        <w:t>Лимфаденомегалия</w:t>
      </w:r>
      <w:r w:rsidRPr="009B0E43">
        <w:rPr>
          <w:b/>
          <w:bCs/>
        </w:rPr>
        <w:t>:</w:t>
      </w:r>
      <w:r w:rsidRPr="009B0E43">
        <w:t xml:space="preserve"> Най-характерен симптом. В 70% най-напред се засягат </w:t>
      </w:r>
      <w:r w:rsidRPr="009B0E43">
        <w:rPr>
          <w:u w:val="single"/>
        </w:rPr>
        <w:t>шийните надключични лимфни възли отляво</w:t>
      </w:r>
      <w:r w:rsidRPr="009B0E43">
        <w:t xml:space="preserve">. </w:t>
      </w:r>
      <w:r w:rsidRPr="009B0E43">
        <w:rPr>
          <w:u w:val="single"/>
        </w:rPr>
        <w:t>В началото са меки, после се втвърдяват и срастват в пакети</w:t>
      </w:r>
      <w:r w:rsidRPr="009B0E43">
        <w:t>.</w:t>
      </w:r>
    </w:p>
    <w:p w14:paraId="61DC2D4B" w14:textId="77777777" w:rsidR="009B0E43" w:rsidRPr="009B0E43" w:rsidRDefault="009B0E43" w:rsidP="00A71168">
      <w:pPr>
        <w:numPr>
          <w:ilvl w:val="1"/>
          <w:numId w:val="509"/>
        </w:numPr>
        <w:suppressAutoHyphens/>
        <w:spacing w:after="0" w:line="240" w:lineRule="auto"/>
        <w:rPr>
          <w:u w:val="single"/>
        </w:rPr>
      </w:pPr>
      <w:r w:rsidRPr="009B0E43">
        <w:rPr>
          <w:u w:val="single"/>
        </w:rPr>
        <w:t>След това се увеличават аксиларните, медиастиналните и абдоминалните лимфни възли.</w:t>
      </w:r>
    </w:p>
    <w:p w14:paraId="56C282E4" w14:textId="77777777" w:rsidR="009B0E43" w:rsidRPr="009B0E43" w:rsidRDefault="009B0E43" w:rsidP="00A71168">
      <w:pPr>
        <w:numPr>
          <w:ilvl w:val="1"/>
          <w:numId w:val="509"/>
        </w:numPr>
        <w:suppressAutoHyphens/>
        <w:spacing w:after="0" w:line="240" w:lineRule="auto"/>
      </w:pPr>
      <w:r w:rsidRPr="009B0E43">
        <w:rPr>
          <w:b/>
          <w:bCs/>
          <w:color w:val="EE0000"/>
        </w:rPr>
        <w:t>Спленомегалия</w:t>
      </w:r>
      <w:r w:rsidRPr="009B0E43">
        <w:rPr>
          <w:b/>
          <w:bCs/>
        </w:rPr>
        <w:t xml:space="preserve">, </w:t>
      </w:r>
      <w:r w:rsidRPr="009B0E43">
        <w:rPr>
          <w:b/>
          <w:bCs/>
          <w:color w:val="EE0000"/>
        </w:rPr>
        <w:t>хепатомегалия и засягане на костния мозък</w:t>
      </w:r>
      <w:r w:rsidRPr="009B0E43">
        <w:rPr>
          <w:color w:val="EE0000"/>
        </w:rPr>
        <w:t xml:space="preserve"> </w:t>
      </w:r>
      <w:r w:rsidRPr="009B0E43">
        <w:t>са характерни за напреднал стадий.</w:t>
      </w:r>
    </w:p>
    <w:p w14:paraId="7F244D33" w14:textId="77777777" w:rsidR="009B0E43" w:rsidRPr="009B0E43" w:rsidRDefault="009B0E43" w:rsidP="00706DB1">
      <w:pPr>
        <w:suppressAutoHyphens/>
        <w:spacing w:after="0" w:line="240" w:lineRule="auto"/>
      </w:pPr>
      <w:r w:rsidRPr="009B0E43">
        <w:rPr>
          <w:b/>
          <w:bCs/>
        </w:rPr>
        <w:lastRenderedPageBreak/>
        <w:t>Изследвания:</w:t>
      </w:r>
    </w:p>
    <w:p w14:paraId="2EB29EB5" w14:textId="5109599B" w:rsidR="009B0E43" w:rsidRPr="009B0E43" w:rsidRDefault="009B0E43" w:rsidP="00A71168">
      <w:pPr>
        <w:numPr>
          <w:ilvl w:val="0"/>
          <w:numId w:val="510"/>
        </w:numPr>
        <w:suppressAutoHyphens/>
        <w:spacing w:after="0" w:line="240" w:lineRule="auto"/>
      </w:pPr>
      <w:r w:rsidRPr="009B0E43">
        <w:rPr>
          <w:b/>
          <w:bCs/>
        </w:rPr>
        <w:t>Хистологично изследване:</w:t>
      </w:r>
      <w:r w:rsidRPr="009B0E43">
        <w:t xml:space="preserve"> Основно за поставяне на диагнозата</w:t>
      </w:r>
      <w:r w:rsidR="00756CDB">
        <w:rPr>
          <w:lang w:val="bg-BG"/>
        </w:rPr>
        <w:t xml:space="preserve"> – </w:t>
      </w:r>
      <w:r w:rsidR="00756CDB" w:rsidRPr="00756CDB">
        <w:rPr>
          <w:color w:val="EE0000"/>
          <w:lang w:val="bg-BG"/>
        </w:rPr>
        <w:t xml:space="preserve">задължително намиране на клетките на </w:t>
      </w:r>
      <w:r w:rsidR="00756CDB" w:rsidRPr="00756CDB">
        <w:rPr>
          <w:color w:val="EE0000"/>
        </w:rPr>
        <w:t>Reed-Sternberg</w:t>
      </w:r>
      <w:r w:rsidRPr="009B0E43">
        <w:t>.</w:t>
      </w:r>
    </w:p>
    <w:p w14:paraId="157F3EED" w14:textId="77777777" w:rsidR="009B0E43" w:rsidRPr="009B0E43" w:rsidRDefault="009B0E43" w:rsidP="00A71168">
      <w:pPr>
        <w:numPr>
          <w:ilvl w:val="0"/>
          <w:numId w:val="510"/>
        </w:numPr>
        <w:suppressAutoHyphens/>
        <w:spacing w:after="0" w:line="240" w:lineRule="auto"/>
      </w:pPr>
      <w:r w:rsidRPr="009B0E43">
        <w:rPr>
          <w:b/>
          <w:bCs/>
        </w:rPr>
        <w:t>Лабораторни:</w:t>
      </w:r>
      <w:r w:rsidRPr="009B0E43">
        <w:t xml:space="preserve"> </w:t>
      </w:r>
      <w:r w:rsidRPr="009B0E43">
        <w:rPr>
          <w:color w:val="EE0000"/>
        </w:rPr>
        <w:t>Ускорена СУЕ, в напредналите случаи – лимфопения</w:t>
      </w:r>
      <w:r w:rsidRPr="009B0E43">
        <w:t>.</w:t>
      </w:r>
    </w:p>
    <w:p w14:paraId="4D9DD447" w14:textId="6EBF5FA2" w:rsidR="009B0E43" w:rsidRPr="009B0E43" w:rsidRDefault="009B0E43" w:rsidP="00A71168">
      <w:pPr>
        <w:numPr>
          <w:ilvl w:val="0"/>
          <w:numId w:val="510"/>
        </w:numPr>
        <w:suppressAutoHyphens/>
        <w:spacing w:after="0" w:line="240" w:lineRule="auto"/>
      </w:pPr>
      <w:r w:rsidRPr="009B0E43">
        <w:rPr>
          <w:b/>
          <w:bCs/>
        </w:rPr>
        <w:t>Образни (за стадиране):</w:t>
      </w:r>
      <w:r w:rsidRPr="009B0E43">
        <w:t xml:space="preserve"> </w:t>
      </w:r>
      <w:r w:rsidRPr="009B0E43">
        <w:rPr>
          <w:color w:val="EE0000"/>
        </w:rPr>
        <w:t>КАТ, ЯМР, контрастна и изотопна лимфография, ехография</w:t>
      </w:r>
      <w:r w:rsidRPr="009B0E43">
        <w:t>.</w:t>
      </w:r>
      <w:r w:rsidR="00756CDB">
        <w:br/>
      </w:r>
    </w:p>
    <w:p w14:paraId="3AE57AE4" w14:textId="77777777" w:rsidR="009B0E43" w:rsidRPr="009B0E43" w:rsidRDefault="009B0E43" w:rsidP="00706DB1">
      <w:pPr>
        <w:suppressAutoHyphens/>
        <w:spacing w:after="0" w:line="240" w:lineRule="auto"/>
      </w:pPr>
      <w:r w:rsidRPr="009B0E43">
        <w:rPr>
          <w:b/>
          <w:bCs/>
        </w:rPr>
        <w:t>Анатомо-клинични стадии (за прогноза):</w:t>
      </w:r>
    </w:p>
    <w:p w14:paraId="10A8412A" w14:textId="77777777" w:rsidR="009B0E43" w:rsidRPr="009B0E43" w:rsidRDefault="009B0E43" w:rsidP="00A71168">
      <w:pPr>
        <w:numPr>
          <w:ilvl w:val="0"/>
          <w:numId w:val="511"/>
        </w:numPr>
        <w:suppressAutoHyphens/>
        <w:spacing w:after="0" w:line="240" w:lineRule="auto"/>
      </w:pPr>
      <w:r w:rsidRPr="009B0E43">
        <w:rPr>
          <w:b/>
          <w:bCs/>
        </w:rPr>
        <w:t>I стадий:</w:t>
      </w:r>
      <w:r w:rsidRPr="009B0E43">
        <w:t xml:space="preserve"> </w:t>
      </w:r>
      <w:r w:rsidRPr="009B0E43">
        <w:rPr>
          <w:u w:val="single"/>
        </w:rPr>
        <w:t>Засягане на една група лимфни възли над или под диафрагмата.</w:t>
      </w:r>
    </w:p>
    <w:p w14:paraId="21D8B4E9" w14:textId="77777777" w:rsidR="009B0E43" w:rsidRPr="009B0E43" w:rsidRDefault="009B0E43" w:rsidP="00A71168">
      <w:pPr>
        <w:numPr>
          <w:ilvl w:val="0"/>
          <w:numId w:val="511"/>
        </w:numPr>
        <w:suppressAutoHyphens/>
        <w:spacing w:after="0" w:line="240" w:lineRule="auto"/>
      </w:pPr>
      <w:r w:rsidRPr="009B0E43">
        <w:rPr>
          <w:b/>
          <w:bCs/>
        </w:rPr>
        <w:t>II стадий:</w:t>
      </w:r>
      <w:r w:rsidRPr="009B0E43">
        <w:t xml:space="preserve"> </w:t>
      </w:r>
      <w:r w:rsidRPr="009B0E43">
        <w:rPr>
          <w:u w:val="single"/>
        </w:rPr>
        <w:t>Засягане на две или повече групи лимфни възли над или под диафрагмата</w:t>
      </w:r>
      <w:r w:rsidRPr="009B0E43">
        <w:t>.</w:t>
      </w:r>
    </w:p>
    <w:p w14:paraId="11A12185" w14:textId="77777777" w:rsidR="009B0E43" w:rsidRPr="009B0E43" w:rsidRDefault="009B0E43" w:rsidP="00A71168">
      <w:pPr>
        <w:numPr>
          <w:ilvl w:val="0"/>
          <w:numId w:val="511"/>
        </w:numPr>
        <w:suppressAutoHyphens/>
        <w:spacing w:after="0" w:line="240" w:lineRule="auto"/>
      </w:pPr>
      <w:r w:rsidRPr="009B0E43">
        <w:rPr>
          <w:b/>
          <w:bCs/>
        </w:rPr>
        <w:t>III стадий:</w:t>
      </w:r>
      <w:r w:rsidRPr="009B0E43">
        <w:t xml:space="preserve"> </w:t>
      </w:r>
      <w:r w:rsidRPr="009B0E43">
        <w:rPr>
          <w:u w:val="single"/>
        </w:rPr>
        <w:t>Засягане на групи лимфни възли от двете страни на диафрагмата, включително слезката</w:t>
      </w:r>
      <w:r w:rsidRPr="009B0E43">
        <w:t>.</w:t>
      </w:r>
    </w:p>
    <w:p w14:paraId="6D8F9ABE" w14:textId="3EC4AFE8" w:rsidR="009B0E43" w:rsidRPr="009B0E43" w:rsidRDefault="009B0E43" w:rsidP="00A71168">
      <w:pPr>
        <w:numPr>
          <w:ilvl w:val="0"/>
          <w:numId w:val="511"/>
        </w:numPr>
        <w:suppressAutoHyphens/>
        <w:spacing w:after="0" w:line="240" w:lineRule="auto"/>
      </w:pPr>
      <w:r w:rsidRPr="009B0E43">
        <w:rPr>
          <w:b/>
          <w:bCs/>
        </w:rPr>
        <w:t>IV стадий:</w:t>
      </w:r>
      <w:r w:rsidRPr="009B0E43">
        <w:t xml:space="preserve"> </w:t>
      </w:r>
      <w:r w:rsidRPr="009B0E43">
        <w:rPr>
          <w:u w:val="single"/>
        </w:rPr>
        <w:t>Засягане на много групи лимфни възли и на нелимфни органи и тъкани</w:t>
      </w:r>
      <w:r w:rsidRPr="009B0E43">
        <w:t>.</w:t>
      </w:r>
      <w:r w:rsidR="00756CDB">
        <w:br/>
      </w:r>
    </w:p>
    <w:p w14:paraId="39306A67" w14:textId="77777777" w:rsidR="009B0E43" w:rsidRPr="009B0E43" w:rsidRDefault="009B0E43" w:rsidP="00706DB1">
      <w:pPr>
        <w:suppressAutoHyphens/>
        <w:spacing w:after="0" w:line="240" w:lineRule="auto"/>
      </w:pPr>
      <w:r w:rsidRPr="009B0E43">
        <w:rPr>
          <w:b/>
          <w:bCs/>
        </w:rPr>
        <w:t>Прогноза:</w:t>
      </w:r>
    </w:p>
    <w:p w14:paraId="116EC32B" w14:textId="77777777" w:rsidR="009B0E43" w:rsidRPr="009B0E43" w:rsidRDefault="009B0E43" w:rsidP="00A71168">
      <w:pPr>
        <w:numPr>
          <w:ilvl w:val="0"/>
          <w:numId w:val="512"/>
        </w:numPr>
        <w:suppressAutoHyphens/>
        <w:spacing w:after="0" w:line="240" w:lineRule="auto"/>
        <w:rPr>
          <w:color w:val="EE0000"/>
        </w:rPr>
      </w:pPr>
      <w:r w:rsidRPr="009B0E43">
        <w:rPr>
          <w:color w:val="EE0000"/>
        </w:rPr>
        <w:t>Благоприятна при I и II стадий (възможност за пълно излекуване).</w:t>
      </w:r>
    </w:p>
    <w:p w14:paraId="6142029D" w14:textId="77777777" w:rsidR="009B0E43" w:rsidRPr="009B0E43" w:rsidRDefault="009B0E43" w:rsidP="00A71168">
      <w:pPr>
        <w:numPr>
          <w:ilvl w:val="0"/>
          <w:numId w:val="512"/>
        </w:numPr>
        <w:suppressAutoHyphens/>
        <w:spacing w:after="0" w:line="240" w:lineRule="auto"/>
      </w:pPr>
      <w:r w:rsidRPr="009B0E43">
        <w:rPr>
          <w:color w:val="EE0000"/>
        </w:rPr>
        <w:t>Лоша при III и особено при IV стадий</w:t>
      </w:r>
      <w:r w:rsidRPr="009B0E43">
        <w:t>.</w:t>
      </w:r>
    </w:p>
    <w:p w14:paraId="3C6B3181" w14:textId="77777777" w:rsidR="009B0E43" w:rsidRPr="009B0E43" w:rsidRDefault="00D83532" w:rsidP="00706DB1">
      <w:pPr>
        <w:suppressAutoHyphens/>
        <w:spacing w:after="0" w:line="240" w:lineRule="auto"/>
      </w:pPr>
      <w:r>
        <w:pict w14:anchorId="6F18F22A">
          <v:rect id="_x0000_i1062" style="width:0;height:1.5pt" o:hralign="center" o:hrstd="t" o:hr="t" fillcolor="#a0a0a0" stroked="f"/>
        </w:pict>
      </w:r>
    </w:p>
    <w:p w14:paraId="7756EDFD" w14:textId="77777777" w:rsidR="009B0E43" w:rsidRPr="009B0E43" w:rsidRDefault="009B0E43" w:rsidP="00706DB1">
      <w:pPr>
        <w:suppressAutoHyphens/>
        <w:spacing w:after="0" w:line="240" w:lineRule="auto"/>
        <w:rPr>
          <w:b/>
          <w:bCs/>
        </w:rPr>
      </w:pPr>
      <w:r w:rsidRPr="009B0E43">
        <w:rPr>
          <w:b/>
          <w:bCs/>
        </w:rPr>
        <w:t>Нехочкинови лимфоми (Lymphoma Non Hodgkin)</w:t>
      </w:r>
    </w:p>
    <w:p w14:paraId="5CF4F1BA" w14:textId="77777777" w:rsidR="009B0E43" w:rsidRPr="009B0E43" w:rsidRDefault="009B0E43" w:rsidP="00A71168">
      <w:pPr>
        <w:numPr>
          <w:ilvl w:val="0"/>
          <w:numId w:val="513"/>
        </w:numPr>
        <w:suppressAutoHyphens/>
        <w:spacing w:after="0" w:line="240" w:lineRule="auto"/>
      </w:pPr>
      <w:r w:rsidRPr="009B0E43">
        <w:rPr>
          <w:b/>
          <w:bCs/>
        </w:rPr>
        <w:t>Дефиниция:</w:t>
      </w:r>
      <w:r w:rsidRPr="009B0E43">
        <w:t xml:space="preserve"> </w:t>
      </w:r>
      <w:r w:rsidRPr="009B0E43">
        <w:rPr>
          <w:color w:val="EE0000"/>
        </w:rPr>
        <w:t>Злокачествени лимфопролиферативни заболявания, изхождащи от В-лимфоцитите (80%) и рядко от Т-лимфоцитите</w:t>
      </w:r>
      <w:r w:rsidRPr="009B0E43">
        <w:t>.</w:t>
      </w:r>
    </w:p>
    <w:p w14:paraId="3BEA5F49" w14:textId="77777777" w:rsidR="009B0E43" w:rsidRPr="009B0E43" w:rsidRDefault="009B0E43" w:rsidP="00A71168">
      <w:pPr>
        <w:numPr>
          <w:ilvl w:val="0"/>
          <w:numId w:val="513"/>
        </w:numPr>
        <w:suppressAutoHyphens/>
        <w:spacing w:after="0" w:line="240" w:lineRule="auto"/>
      </w:pPr>
      <w:r w:rsidRPr="009B0E43">
        <w:rPr>
          <w:b/>
          <w:bCs/>
        </w:rPr>
        <w:t>Класификация:</w:t>
      </w:r>
    </w:p>
    <w:p w14:paraId="295650E2" w14:textId="3E53BBA1" w:rsidR="009B0E43" w:rsidRPr="009B0E43" w:rsidRDefault="009B0E43" w:rsidP="00A71168">
      <w:pPr>
        <w:numPr>
          <w:ilvl w:val="1"/>
          <w:numId w:val="513"/>
        </w:numPr>
        <w:suppressAutoHyphens/>
        <w:spacing w:after="0" w:line="240" w:lineRule="auto"/>
        <w:rPr>
          <w:u w:val="single"/>
        </w:rPr>
      </w:pPr>
      <w:r w:rsidRPr="009B0E43">
        <w:rPr>
          <w:b/>
          <w:bCs/>
          <w:u w:val="single"/>
        </w:rPr>
        <w:t>С ниска степен на злокачественост ("-цитни"):</w:t>
      </w:r>
      <w:r w:rsidRPr="009B0E43">
        <w:rPr>
          <w:u w:val="single"/>
        </w:rPr>
        <w:t xml:space="preserve"> </w:t>
      </w:r>
      <w:r w:rsidRPr="009B0E43">
        <w:rPr>
          <w:color w:val="EE0000"/>
          <w:u w:val="single"/>
        </w:rPr>
        <w:t>В-хронична лимфолевкемия</w:t>
      </w:r>
      <w:r w:rsidR="00ED0E29">
        <w:rPr>
          <w:u w:val="single"/>
        </w:rPr>
        <w:t xml:space="preserve">, </w:t>
      </w:r>
      <w:r w:rsidR="00ED0E29" w:rsidRPr="00ED0E29">
        <w:rPr>
          <w:color w:val="EE0000"/>
          <w:u w:val="single"/>
        </w:rPr>
        <w:t>T-</w:t>
      </w:r>
      <w:r w:rsidR="00ED0E29" w:rsidRPr="00ED0E29">
        <w:rPr>
          <w:color w:val="EE0000"/>
          <w:u w:val="single"/>
          <w:lang w:val="bg-BG"/>
        </w:rPr>
        <w:t>хронична лимфолевкемия</w:t>
      </w:r>
      <w:r w:rsidRPr="009B0E43">
        <w:rPr>
          <w:u w:val="single"/>
        </w:rPr>
        <w:t>, трихолевкоза, лимфоплазмоцитен лимфом и др.</w:t>
      </w:r>
    </w:p>
    <w:p w14:paraId="6F69AE03" w14:textId="5C2E5D03" w:rsidR="009B0E43" w:rsidRPr="009B0E43" w:rsidRDefault="009B0E43" w:rsidP="00A71168">
      <w:pPr>
        <w:numPr>
          <w:ilvl w:val="1"/>
          <w:numId w:val="513"/>
        </w:numPr>
        <w:suppressAutoHyphens/>
        <w:spacing w:after="0" w:line="240" w:lineRule="auto"/>
        <w:rPr>
          <w:u w:val="single"/>
        </w:rPr>
      </w:pPr>
      <w:r w:rsidRPr="009B0E43">
        <w:rPr>
          <w:b/>
          <w:bCs/>
          <w:u w:val="single"/>
        </w:rPr>
        <w:t>С висока степен на злокачественост ("-бластни"):</w:t>
      </w:r>
      <w:r w:rsidRPr="009B0E43">
        <w:rPr>
          <w:u w:val="single"/>
        </w:rPr>
        <w:t xml:space="preserve"> </w:t>
      </w:r>
      <w:r w:rsidRPr="009B0E43">
        <w:rPr>
          <w:color w:val="EE0000"/>
          <w:u w:val="single"/>
        </w:rPr>
        <w:t>Лимфобластен</w:t>
      </w:r>
      <w:r w:rsidRPr="009B0E43">
        <w:rPr>
          <w:u w:val="single"/>
        </w:rPr>
        <w:t xml:space="preserve">, </w:t>
      </w:r>
      <w:r w:rsidRPr="009B0E43">
        <w:rPr>
          <w:color w:val="EE0000"/>
          <w:u w:val="single"/>
        </w:rPr>
        <w:t>имунобластен</w:t>
      </w:r>
      <w:r w:rsidRPr="009B0E43">
        <w:rPr>
          <w:u w:val="single"/>
        </w:rPr>
        <w:t xml:space="preserve">, </w:t>
      </w:r>
      <w:r w:rsidRPr="009B0E43">
        <w:rPr>
          <w:color w:val="EE0000"/>
          <w:u w:val="single"/>
        </w:rPr>
        <w:t>Бъркитов тип лимфоми</w:t>
      </w:r>
      <w:r w:rsidR="00747D03">
        <w:rPr>
          <w:color w:val="EE0000"/>
          <w:u w:val="single"/>
          <w:lang w:val="bg-BG"/>
        </w:rPr>
        <w:t xml:space="preserve"> (този е само за </w:t>
      </w:r>
      <w:r w:rsidR="00747D03">
        <w:rPr>
          <w:color w:val="EE0000"/>
          <w:u w:val="single"/>
        </w:rPr>
        <w:t>B-</w:t>
      </w:r>
      <w:r w:rsidR="00747D03">
        <w:rPr>
          <w:color w:val="EE0000"/>
          <w:u w:val="single"/>
          <w:lang w:val="bg-BG"/>
        </w:rPr>
        <w:t>)</w:t>
      </w:r>
      <w:r w:rsidRPr="009B0E43">
        <w:rPr>
          <w:u w:val="single"/>
        </w:rPr>
        <w:t>.</w:t>
      </w:r>
    </w:p>
    <w:p w14:paraId="4445A6F8" w14:textId="77777777" w:rsidR="009B0E43" w:rsidRPr="009B0E43" w:rsidRDefault="009B0E43" w:rsidP="00A71168">
      <w:pPr>
        <w:numPr>
          <w:ilvl w:val="0"/>
          <w:numId w:val="513"/>
        </w:numPr>
        <w:suppressAutoHyphens/>
        <w:spacing w:after="0" w:line="240" w:lineRule="auto"/>
      </w:pPr>
      <w:r w:rsidRPr="009B0E43">
        <w:rPr>
          <w:b/>
          <w:bCs/>
        </w:rPr>
        <w:t>Диагноза:</w:t>
      </w:r>
      <w:r w:rsidRPr="009B0E43">
        <w:t xml:space="preserve"> </w:t>
      </w:r>
      <w:r w:rsidRPr="009B0E43">
        <w:rPr>
          <w:u w:val="single"/>
        </w:rPr>
        <w:t xml:space="preserve">Водещо значение има </w:t>
      </w:r>
      <w:r w:rsidRPr="009B0E43">
        <w:rPr>
          <w:color w:val="EE0000"/>
          <w:u w:val="single"/>
        </w:rPr>
        <w:t xml:space="preserve">хистоморфологията </w:t>
      </w:r>
      <w:r w:rsidRPr="009B0E43">
        <w:rPr>
          <w:u w:val="single"/>
        </w:rPr>
        <w:t>на биопсичния материал</w:t>
      </w:r>
      <w:r w:rsidRPr="009B0E43">
        <w:t>.</w:t>
      </w:r>
    </w:p>
    <w:p w14:paraId="3F2357ED" w14:textId="77777777" w:rsidR="009B0E43" w:rsidRPr="009B0E43" w:rsidRDefault="009B0E43" w:rsidP="00A71168">
      <w:pPr>
        <w:numPr>
          <w:ilvl w:val="0"/>
          <w:numId w:val="513"/>
        </w:numPr>
        <w:suppressAutoHyphens/>
        <w:spacing w:after="0" w:line="240" w:lineRule="auto"/>
      </w:pPr>
      <w:r w:rsidRPr="009B0E43">
        <w:rPr>
          <w:b/>
          <w:bCs/>
        </w:rPr>
        <w:t>Клинична картина:</w:t>
      </w:r>
    </w:p>
    <w:p w14:paraId="49F10526" w14:textId="77777777" w:rsidR="009B0E43" w:rsidRPr="009B0E43" w:rsidRDefault="009B0E43" w:rsidP="00A71168">
      <w:pPr>
        <w:numPr>
          <w:ilvl w:val="1"/>
          <w:numId w:val="513"/>
        </w:numPr>
        <w:suppressAutoHyphens/>
        <w:spacing w:after="0" w:line="240" w:lineRule="auto"/>
      </w:pPr>
      <w:r w:rsidRPr="009B0E43">
        <w:t>Наподобява тази на Хочкиновия лимфом.</w:t>
      </w:r>
    </w:p>
    <w:p w14:paraId="3E5F6BC8" w14:textId="77777777" w:rsidR="009B0E43" w:rsidRPr="009B0E43" w:rsidRDefault="009B0E43" w:rsidP="00A71168">
      <w:pPr>
        <w:numPr>
          <w:ilvl w:val="1"/>
          <w:numId w:val="513"/>
        </w:numPr>
        <w:suppressAutoHyphens/>
        <w:spacing w:after="0" w:line="240" w:lineRule="auto"/>
      </w:pPr>
      <w:r w:rsidRPr="009B0E43">
        <w:t xml:space="preserve">Основен белег е </w:t>
      </w:r>
      <w:r w:rsidRPr="009B0E43">
        <w:rPr>
          <w:color w:val="EE0000"/>
        </w:rPr>
        <w:t>олиго- или полиаденомегалията</w:t>
      </w:r>
      <w:r w:rsidRPr="009B0E43">
        <w:t xml:space="preserve">. </w:t>
      </w:r>
      <w:r w:rsidRPr="009B0E43">
        <w:rPr>
          <w:color w:val="EE0000"/>
        </w:rPr>
        <w:t>Лимфните възли са плътни, срастват помежду си в пакети</w:t>
      </w:r>
      <w:r w:rsidRPr="009B0E43">
        <w:t>.</w:t>
      </w:r>
    </w:p>
    <w:p w14:paraId="6DB69D7D" w14:textId="77777777" w:rsidR="009B0E43" w:rsidRPr="009B0E43" w:rsidRDefault="009B0E43" w:rsidP="00A71168">
      <w:pPr>
        <w:numPr>
          <w:ilvl w:val="1"/>
          <w:numId w:val="513"/>
        </w:numPr>
        <w:suppressAutoHyphens/>
        <w:spacing w:after="0" w:line="240" w:lineRule="auto"/>
      </w:pPr>
      <w:r w:rsidRPr="009B0E43">
        <w:rPr>
          <w:color w:val="EE0000"/>
        </w:rPr>
        <w:t>Лимфомите с висока степен на малигненост имат агресивен растеж и инфилтрират околните тъкани</w:t>
      </w:r>
      <w:r w:rsidRPr="009B0E43">
        <w:t>.</w:t>
      </w:r>
    </w:p>
    <w:p w14:paraId="11C4A957" w14:textId="77777777" w:rsidR="009B0E43" w:rsidRPr="009B0E43" w:rsidRDefault="009B0E43" w:rsidP="00A71168">
      <w:pPr>
        <w:numPr>
          <w:ilvl w:val="1"/>
          <w:numId w:val="513"/>
        </w:numPr>
        <w:suppressAutoHyphens/>
        <w:spacing w:after="0" w:line="240" w:lineRule="auto"/>
      </w:pPr>
      <w:r w:rsidRPr="009B0E43">
        <w:rPr>
          <w:color w:val="EE0000"/>
        </w:rPr>
        <w:t>Засягат се висцерални лимфни възли, далак, черен дроб, кожа</w:t>
      </w:r>
      <w:r w:rsidRPr="009B0E43">
        <w:t>.</w:t>
      </w:r>
    </w:p>
    <w:p w14:paraId="40A13BDB" w14:textId="77777777" w:rsidR="009B0E43" w:rsidRPr="009B0E43" w:rsidRDefault="009B0E43" w:rsidP="00A71168">
      <w:pPr>
        <w:numPr>
          <w:ilvl w:val="0"/>
          <w:numId w:val="513"/>
        </w:numPr>
        <w:suppressAutoHyphens/>
        <w:spacing w:after="0" w:line="240" w:lineRule="auto"/>
      </w:pPr>
      <w:r w:rsidRPr="009B0E43">
        <w:rPr>
          <w:b/>
          <w:bCs/>
        </w:rPr>
        <w:t>Изследвания:</w:t>
      </w:r>
    </w:p>
    <w:p w14:paraId="048224D1" w14:textId="77777777" w:rsidR="009B0E43" w:rsidRPr="009B0E43" w:rsidRDefault="009B0E43" w:rsidP="00A71168">
      <w:pPr>
        <w:numPr>
          <w:ilvl w:val="1"/>
          <w:numId w:val="513"/>
        </w:numPr>
        <w:suppressAutoHyphens/>
        <w:spacing w:after="0" w:line="240" w:lineRule="auto"/>
      </w:pPr>
      <w:r w:rsidRPr="009B0E43">
        <w:rPr>
          <w:color w:val="EE0000"/>
        </w:rPr>
        <w:t>Биопсия на лимфен възел</w:t>
      </w:r>
      <w:r w:rsidRPr="009B0E43">
        <w:t>.</w:t>
      </w:r>
    </w:p>
    <w:p w14:paraId="0FCB1AC1" w14:textId="77777777" w:rsidR="009B0E43" w:rsidRPr="009B0E43" w:rsidRDefault="009B0E43" w:rsidP="00A71168">
      <w:pPr>
        <w:numPr>
          <w:ilvl w:val="1"/>
          <w:numId w:val="513"/>
        </w:numPr>
        <w:suppressAutoHyphens/>
        <w:spacing w:after="0" w:line="240" w:lineRule="auto"/>
      </w:pPr>
      <w:r w:rsidRPr="009B0E43">
        <w:rPr>
          <w:color w:val="EE0000"/>
        </w:rPr>
        <w:t>Ускорена СУЕ, лимфоидна инфилтрация на костния мозък</w:t>
      </w:r>
      <w:r w:rsidRPr="009B0E43">
        <w:t>.</w:t>
      </w:r>
    </w:p>
    <w:p w14:paraId="7DCE13C2" w14:textId="77777777" w:rsidR="009B0E43" w:rsidRPr="009B0E43" w:rsidRDefault="009B0E43" w:rsidP="00A71168">
      <w:pPr>
        <w:numPr>
          <w:ilvl w:val="1"/>
          <w:numId w:val="513"/>
        </w:numPr>
        <w:suppressAutoHyphens/>
        <w:spacing w:after="0" w:line="240" w:lineRule="auto"/>
      </w:pPr>
      <w:r w:rsidRPr="009B0E43">
        <w:rPr>
          <w:color w:val="EE0000"/>
        </w:rPr>
        <w:t>КАТ, ехография, ЯМР за стадиране</w:t>
      </w:r>
      <w:r w:rsidRPr="009B0E43">
        <w:t>.</w:t>
      </w:r>
    </w:p>
    <w:p w14:paraId="65D8FBC6" w14:textId="77777777" w:rsidR="009B0E43" w:rsidRPr="009B0E43" w:rsidRDefault="009B0E43" w:rsidP="00A71168">
      <w:pPr>
        <w:numPr>
          <w:ilvl w:val="0"/>
          <w:numId w:val="513"/>
        </w:numPr>
        <w:suppressAutoHyphens/>
        <w:spacing w:after="0" w:line="240" w:lineRule="auto"/>
      </w:pPr>
      <w:r w:rsidRPr="009B0E43">
        <w:rPr>
          <w:b/>
          <w:bCs/>
        </w:rPr>
        <w:t>Прогноза:</w:t>
      </w:r>
    </w:p>
    <w:p w14:paraId="503FD656" w14:textId="77777777" w:rsidR="009B0E43" w:rsidRPr="009B0E43" w:rsidRDefault="009B0E43" w:rsidP="00A71168">
      <w:pPr>
        <w:numPr>
          <w:ilvl w:val="1"/>
          <w:numId w:val="513"/>
        </w:numPr>
        <w:suppressAutoHyphens/>
        <w:spacing w:after="0" w:line="240" w:lineRule="auto"/>
      </w:pPr>
      <w:r w:rsidRPr="009B0E43">
        <w:t>Определя се от степента на малигненост и стадия на разпространеност.</w:t>
      </w:r>
    </w:p>
    <w:p w14:paraId="31BAAD5B" w14:textId="77777777" w:rsidR="005E685E" w:rsidRDefault="005E685E" w:rsidP="00706DB1">
      <w:pPr>
        <w:suppressAutoHyphens/>
        <w:spacing w:after="0" w:line="240" w:lineRule="auto"/>
        <w:rPr>
          <w:lang w:val="bg-BG"/>
        </w:rPr>
      </w:pPr>
    </w:p>
    <w:p w14:paraId="51D791DB" w14:textId="77777777" w:rsidR="005E685E" w:rsidRDefault="005E685E" w:rsidP="00706DB1">
      <w:pPr>
        <w:suppressAutoHyphens/>
        <w:spacing w:after="0" w:line="240" w:lineRule="auto"/>
        <w:rPr>
          <w:lang w:val="bg-BG"/>
        </w:rPr>
      </w:pPr>
    </w:p>
    <w:p w14:paraId="5B431D21" w14:textId="77777777" w:rsidR="005E685E" w:rsidRDefault="005E685E" w:rsidP="00706DB1">
      <w:pPr>
        <w:suppressAutoHyphens/>
        <w:spacing w:after="0" w:line="240" w:lineRule="auto"/>
        <w:rPr>
          <w:lang w:val="bg-BG"/>
        </w:rPr>
      </w:pPr>
    </w:p>
    <w:p w14:paraId="6C27F774" w14:textId="77777777" w:rsidR="005E685E" w:rsidRDefault="005E685E" w:rsidP="00706DB1">
      <w:pPr>
        <w:suppressAutoHyphens/>
        <w:spacing w:after="0" w:line="240" w:lineRule="auto"/>
        <w:rPr>
          <w:lang w:val="bg-BG"/>
        </w:rPr>
      </w:pPr>
    </w:p>
    <w:p w14:paraId="296958F6" w14:textId="77777777" w:rsidR="005E685E" w:rsidRDefault="005E685E" w:rsidP="00706DB1">
      <w:pPr>
        <w:suppressAutoHyphens/>
        <w:spacing w:after="0" w:line="240" w:lineRule="auto"/>
        <w:rPr>
          <w:lang w:val="bg-BG"/>
        </w:rPr>
      </w:pPr>
    </w:p>
    <w:p w14:paraId="4D4489B6" w14:textId="77777777" w:rsidR="005E685E" w:rsidRDefault="005E685E" w:rsidP="00706DB1">
      <w:pPr>
        <w:suppressAutoHyphens/>
        <w:spacing w:after="0" w:line="240" w:lineRule="auto"/>
        <w:rPr>
          <w:lang w:val="bg-BG"/>
        </w:rPr>
      </w:pPr>
    </w:p>
    <w:p w14:paraId="6AC3209C" w14:textId="77777777" w:rsidR="005E685E" w:rsidRDefault="005E685E" w:rsidP="00706DB1">
      <w:pPr>
        <w:suppressAutoHyphens/>
        <w:spacing w:after="0" w:line="240" w:lineRule="auto"/>
        <w:rPr>
          <w:lang w:val="bg-BG"/>
        </w:rPr>
      </w:pPr>
    </w:p>
    <w:p w14:paraId="1D9F1863" w14:textId="7B775CC9" w:rsidR="005E685E" w:rsidRDefault="005E685E" w:rsidP="00706DB1">
      <w:pPr>
        <w:spacing w:after="0"/>
        <w:rPr>
          <w:lang w:val="bg-BG"/>
        </w:rPr>
      </w:pPr>
      <w:r>
        <w:rPr>
          <w:lang w:val="bg-BG"/>
        </w:rPr>
        <w:br w:type="page"/>
      </w:r>
    </w:p>
    <w:p w14:paraId="748BBF3B" w14:textId="1FE7845E" w:rsidR="00463F85" w:rsidRDefault="00463F85" w:rsidP="00706DB1">
      <w:pPr>
        <w:suppressAutoHyphens/>
        <w:spacing w:after="0" w:line="240" w:lineRule="auto"/>
        <w:jc w:val="center"/>
        <w:rPr>
          <w:b/>
          <w:bCs/>
          <w:lang w:val="bg-BG"/>
        </w:rPr>
      </w:pPr>
      <w:r w:rsidRPr="00463F85">
        <w:rPr>
          <w:b/>
          <w:bCs/>
          <w:lang w:val="bg-BG"/>
        </w:rPr>
        <w:lastRenderedPageBreak/>
        <w:t>108. Мултиплен миелом - етиология, патогенеза, клинична и  хематологична картина.</w:t>
      </w:r>
    </w:p>
    <w:p w14:paraId="491F65B9" w14:textId="77777777" w:rsidR="00E25C25" w:rsidRPr="00E25C25" w:rsidRDefault="00E25C25" w:rsidP="00706DB1">
      <w:pPr>
        <w:suppressAutoHyphens/>
        <w:spacing w:after="0" w:line="240" w:lineRule="auto"/>
        <w:rPr>
          <w:b/>
          <w:bCs/>
        </w:rPr>
      </w:pPr>
      <w:r w:rsidRPr="00E25C25">
        <w:rPr>
          <w:b/>
          <w:bCs/>
        </w:rPr>
        <w:t>Мултиплен миелом, Плазмоцитом (Myeloma Multiplex, Plasmocytoma)</w:t>
      </w:r>
    </w:p>
    <w:p w14:paraId="548E526E" w14:textId="77777777" w:rsidR="00E25C25" w:rsidRPr="00E25C25" w:rsidRDefault="00E25C25" w:rsidP="00706DB1">
      <w:pPr>
        <w:suppressAutoHyphens/>
        <w:spacing w:after="0" w:line="240" w:lineRule="auto"/>
      </w:pPr>
      <w:r w:rsidRPr="00E25C25">
        <w:rPr>
          <w:b/>
          <w:bCs/>
        </w:rPr>
        <w:t>Дефиниция:</w:t>
      </w:r>
    </w:p>
    <w:p w14:paraId="72FD3933" w14:textId="77777777" w:rsidR="00E25C25" w:rsidRPr="00E25C25" w:rsidRDefault="00E25C25" w:rsidP="00A71168">
      <w:pPr>
        <w:numPr>
          <w:ilvl w:val="0"/>
          <w:numId w:val="494"/>
        </w:numPr>
        <w:suppressAutoHyphens/>
        <w:spacing w:after="0" w:line="240" w:lineRule="auto"/>
        <w:rPr>
          <w:color w:val="EE0000"/>
        </w:rPr>
      </w:pPr>
      <w:r w:rsidRPr="00E25C25">
        <w:rPr>
          <w:color w:val="EE0000"/>
        </w:rPr>
        <w:t>Дължи се на злокачествена трансформация на В-лимфоцитите (плазмоцитите).</w:t>
      </w:r>
    </w:p>
    <w:p w14:paraId="7788414D" w14:textId="77777777" w:rsidR="00E25C25" w:rsidRPr="00E25C25" w:rsidRDefault="00E25C25" w:rsidP="00A71168">
      <w:pPr>
        <w:numPr>
          <w:ilvl w:val="0"/>
          <w:numId w:val="494"/>
        </w:numPr>
        <w:suppressAutoHyphens/>
        <w:spacing w:after="0" w:line="240" w:lineRule="auto"/>
      </w:pPr>
      <w:r w:rsidRPr="00E25C25">
        <w:rPr>
          <w:color w:val="EE0000"/>
        </w:rPr>
        <w:t>Те предизвикват дифузна или мултифокална инфилтрация на костния мозък и подтискат нормалната хемопоеза</w:t>
      </w:r>
      <w:r w:rsidRPr="00E25C25">
        <w:t>.</w:t>
      </w:r>
    </w:p>
    <w:p w14:paraId="413E16D7" w14:textId="17435BCC" w:rsidR="00E25C25" w:rsidRPr="00E25C25" w:rsidRDefault="00E25C25" w:rsidP="00A71168">
      <w:pPr>
        <w:numPr>
          <w:ilvl w:val="0"/>
          <w:numId w:val="494"/>
        </w:numPr>
        <w:suppressAutoHyphens/>
        <w:spacing w:after="0" w:line="240" w:lineRule="auto"/>
      </w:pPr>
      <w:r w:rsidRPr="00E25C25">
        <w:rPr>
          <w:color w:val="EE0000"/>
        </w:rPr>
        <w:t>Миеломните клетки произвеждат моноклонален имуноглобулин (парапротеин) от тип IgG или IgA</w:t>
      </w:r>
      <w:r w:rsidRPr="00E25C25">
        <w:t>.</w:t>
      </w:r>
      <w:r w:rsidR="002761E3">
        <w:rPr>
          <w:lang w:val="bg-BG"/>
        </w:rPr>
        <w:br/>
      </w:r>
    </w:p>
    <w:p w14:paraId="05FF174B" w14:textId="77777777" w:rsidR="00E25C25" w:rsidRPr="00E25C25" w:rsidRDefault="00E25C25" w:rsidP="00706DB1">
      <w:pPr>
        <w:suppressAutoHyphens/>
        <w:spacing w:after="0" w:line="240" w:lineRule="auto"/>
      </w:pPr>
      <w:r w:rsidRPr="00E25C25">
        <w:rPr>
          <w:b/>
          <w:bCs/>
        </w:rPr>
        <w:t>Клиника (общ преглед):</w:t>
      </w:r>
    </w:p>
    <w:p w14:paraId="262D3BEA" w14:textId="77777777" w:rsidR="00E25C25" w:rsidRPr="00E25C25" w:rsidRDefault="00E25C25" w:rsidP="00A71168">
      <w:pPr>
        <w:numPr>
          <w:ilvl w:val="0"/>
          <w:numId w:val="495"/>
        </w:numPr>
        <w:suppressAutoHyphens/>
        <w:spacing w:after="0" w:line="240" w:lineRule="auto"/>
      </w:pPr>
      <w:r w:rsidRPr="00E25C25">
        <w:rPr>
          <w:b/>
          <w:bCs/>
        </w:rPr>
        <w:t>Основни симптоми:</w:t>
      </w:r>
      <w:r w:rsidRPr="00E25C25">
        <w:t xml:space="preserve"> </w:t>
      </w:r>
      <w:r w:rsidRPr="00E25C25">
        <w:rPr>
          <w:color w:val="EE0000"/>
        </w:rPr>
        <w:t xml:space="preserve">Осалгии </w:t>
      </w:r>
      <w:r w:rsidRPr="00E25C25">
        <w:t xml:space="preserve">(болки в костите) и </w:t>
      </w:r>
      <w:r w:rsidRPr="00E25C25">
        <w:rPr>
          <w:color w:val="EE0000"/>
        </w:rPr>
        <w:t>патологични костни фрактури</w:t>
      </w:r>
      <w:r w:rsidRPr="00E25C25">
        <w:t xml:space="preserve">, </w:t>
      </w:r>
      <w:r w:rsidRPr="00E25C25">
        <w:rPr>
          <w:color w:val="EE0000"/>
        </w:rPr>
        <w:t>протеинурия</w:t>
      </w:r>
      <w:r w:rsidRPr="00E25C25">
        <w:t xml:space="preserve">, </w:t>
      </w:r>
      <w:r w:rsidRPr="00E25C25">
        <w:rPr>
          <w:color w:val="EE0000"/>
        </w:rPr>
        <w:t>периферна полиневропатия</w:t>
      </w:r>
      <w:r w:rsidRPr="00E25C25">
        <w:t xml:space="preserve">, </w:t>
      </w:r>
      <w:r w:rsidRPr="00E25C25">
        <w:rPr>
          <w:color w:val="EE0000"/>
        </w:rPr>
        <w:t>хеморагична диатеза</w:t>
      </w:r>
      <w:r w:rsidRPr="00E25C25">
        <w:t>.</w:t>
      </w:r>
    </w:p>
    <w:p w14:paraId="3060452B" w14:textId="0E256021" w:rsidR="00E25C25" w:rsidRPr="00E25C25" w:rsidRDefault="00E25C25" w:rsidP="00A71168">
      <w:pPr>
        <w:numPr>
          <w:ilvl w:val="0"/>
          <w:numId w:val="495"/>
        </w:numPr>
        <w:suppressAutoHyphens/>
        <w:spacing w:after="0" w:line="240" w:lineRule="auto"/>
      </w:pPr>
      <w:r w:rsidRPr="00E25C25">
        <w:rPr>
          <w:b/>
          <w:bCs/>
        </w:rPr>
        <w:t>Лабораторно:</w:t>
      </w:r>
      <w:r w:rsidRPr="00E25C25">
        <w:t xml:space="preserve"> </w:t>
      </w:r>
      <w:r w:rsidRPr="00E25C25">
        <w:rPr>
          <w:u w:val="single"/>
        </w:rPr>
        <w:t>Плазмоцитна инфилтрация в миелограмата, трицифрена СУЕ, моноклонален имуноглобулин (М-компонент) в серума</w:t>
      </w:r>
      <w:r w:rsidRPr="00E25C25">
        <w:t>.</w:t>
      </w:r>
      <w:r w:rsidR="002761E3">
        <w:rPr>
          <w:lang w:val="bg-BG"/>
        </w:rPr>
        <w:br/>
      </w:r>
    </w:p>
    <w:p w14:paraId="784A4F32" w14:textId="77777777" w:rsidR="00E25C25" w:rsidRPr="00E25C25" w:rsidRDefault="00E25C25" w:rsidP="00706DB1">
      <w:pPr>
        <w:suppressAutoHyphens/>
        <w:spacing w:after="0" w:line="240" w:lineRule="auto"/>
      </w:pPr>
      <w:r w:rsidRPr="00E25C25">
        <w:rPr>
          <w:b/>
          <w:bCs/>
        </w:rPr>
        <w:t>Етиология:</w:t>
      </w:r>
    </w:p>
    <w:p w14:paraId="55CD236E" w14:textId="4AE57C3F" w:rsidR="00E25C25" w:rsidRPr="00E25C25" w:rsidRDefault="00E25C25" w:rsidP="00A71168">
      <w:pPr>
        <w:numPr>
          <w:ilvl w:val="0"/>
          <w:numId w:val="496"/>
        </w:numPr>
        <w:suppressAutoHyphens/>
        <w:spacing w:after="0" w:line="240" w:lineRule="auto"/>
      </w:pPr>
      <w:r w:rsidRPr="00E25C25">
        <w:t xml:space="preserve">Неизвестна. Описва се </w:t>
      </w:r>
      <w:r w:rsidRPr="00E25C25">
        <w:rPr>
          <w:color w:val="EE0000"/>
        </w:rPr>
        <w:t>генетична предиспозиция</w:t>
      </w:r>
      <w:r w:rsidRPr="00E25C25">
        <w:t>.</w:t>
      </w:r>
      <w:r w:rsidR="002761E3">
        <w:rPr>
          <w:lang w:val="bg-BG"/>
        </w:rPr>
        <w:br/>
      </w:r>
    </w:p>
    <w:p w14:paraId="39D50CF3" w14:textId="77777777" w:rsidR="00E25C25" w:rsidRPr="00E25C25" w:rsidRDefault="00E25C25" w:rsidP="00706DB1">
      <w:pPr>
        <w:suppressAutoHyphens/>
        <w:spacing w:after="0" w:line="240" w:lineRule="auto"/>
      </w:pPr>
      <w:r w:rsidRPr="00E25C25">
        <w:rPr>
          <w:b/>
          <w:bCs/>
        </w:rPr>
        <w:t>Патогенеза:</w:t>
      </w:r>
    </w:p>
    <w:p w14:paraId="3D5EA5E3" w14:textId="77777777" w:rsidR="00E25C25" w:rsidRPr="00E25C25" w:rsidRDefault="00E25C25" w:rsidP="00A71168">
      <w:pPr>
        <w:numPr>
          <w:ilvl w:val="0"/>
          <w:numId w:val="497"/>
        </w:numPr>
        <w:suppressAutoHyphens/>
        <w:spacing w:after="0" w:line="240" w:lineRule="auto"/>
      </w:pPr>
      <w:r w:rsidRPr="00E25C25">
        <w:rPr>
          <w:color w:val="EE0000"/>
        </w:rPr>
        <w:t xml:space="preserve">Злокачествената трансформация е на ниво пре-В-лимфоцит, който се диференцира до плазматична клетка, секретираща моноклонален парапротеин </w:t>
      </w:r>
      <w:r w:rsidRPr="00E25C25">
        <w:t>(</w:t>
      </w:r>
      <w:r w:rsidRPr="00E25C25">
        <w:rPr>
          <w:color w:val="EE0000"/>
          <w:u w:val="single"/>
        </w:rPr>
        <w:t>IgG, IgA или леки вериги</w:t>
      </w:r>
      <w:r w:rsidRPr="00E25C25">
        <w:t>).</w:t>
      </w:r>
    </w:p>
    <w:p w14:paraId="730EC69C" w14:textId="77777777" w:rsidR="00E25C25" w:rsidRPr="00E25C25" w:rsidRDefault="00E25C25" w:rsidP="00A71168">
      <w:pPr>
        <w:numPr>
          <w:ilvl w:val="0"/>
          <w:numId w:val="497"/>
        </w:numPr>
        <w:suppressAutoHyphens/>
        <w:spacing w:after="0" w:line="240" w:lineRule="auto"/>
      </w:pPr>
      <w:r w:rsidRPr="00E25C25">
        <w:rPr>
          <w:u w:val="single"/>
        </w:rPr>
        <w:t>Парапротеинът няма нормална функционална значимост, което води до имунен дефицит и повишена податливост към инфекции</w:t>
      </w:r>
      <w:r w:rsidRPr="00E25C25">
        <w:t>.</w:t>
      </w:r>
    </w:p>
    <w:p w14:paraId="18E64403" w14:textId="60DC67CF" w:rsidR="00E25C25" w:rsidRPr="00E25C25" w:rsidRDefault="00E25C25" w:rsidP="00A71168">
      <w:pPr>
        <w:numPr>
          <w:ilvl w:val="0"/>
          <w:numId w:val="497"/>
        </w:numPr>
        <w:suppressAutoHyphens/>
        <w:spacing w:after="0" w:line="240" w:lineRule="auto"/>
      </w:pPr>
      <w:r w:rsidRPr="00E25C25">
        <w:rPr>
          <w:color w:val="EE0000"/>
        </w:rPr>
        <w:t>Миеломните клетки активират остеокластите</w:t>
      </w:r>
      <w:r w:rsidRPr="00E25C25">
        <w:t>, което води до остеолиза и спонтанни фрактури.</w:t>
      </w:r>
      <w:r w:rsidR="002761E3">
        <w:rPr>
          <w:lang w:val="bg-BG"/>
        </w:rPr>
        <w:br/>
      </w:r>
    </w:p>
    <w:p w14:paraId="54CBEBF3" w14:textId="77777777" w:rsidR="00E25C25" w:rsidRPr="00E25C25" w:rsidRDefault="00E25C25" w:rsidP="00706DB1">
      <w:pPr>
        <w:suppressAutoHyphens/>
        <w:spacing w:after="0" w:line="240" w:lineRule="auto"/>
      </w:pPr>
      <w:r w:rsidRPr="00E25C25">
        <w:rPr>
          <w:b/>
          <w:bCs/>
        </w:rPr>
        <w:t>Патоанатомия:</w:t>
      </w:r>
    </w:p>
    <w:p w14:paraId="2E27A058" w14:textId="77777777" w:rsidR="00E25C25" w:rsidRPr="00E25C25" w:rsidRDefault="00E25C25" w:rsidP="00A71168">
      <w:pPr>
        <w:numPr>
          <w:ilvl w:val="0"/>
          <w:numId w:val="498"/>
        </w:numPr>
        <w:suppressAutoHyphens/>
        <w:spacing w:after="0" w:line="240" w:lineRule="auto"/>
      </w:pPr>
      <w:r w:rsidRPr="00E25C25">
        <w:rPr>
          <w:b/>
          <w:bCs/>
        </w:rPr>
        <w:t>Кости:</w:t>
      </w:r>
      <w:r w:rsidRPr="00E25C25">
        <w:t xml:space="preserve"> Наблюдават се </w:t>
      </w:r>
      <w:r w:rsidRPr="00E25C25">
        <w:rPr>
          <w:color w:val="EE0000"/>
        </w:rPr>
        <w:t>остеолитични огнища или дифузна/генерализирана остеопороза</w:t>
      </w:r>
      <w:r w:rsidRPr="00E25C25">
        <w:t>.</w:t>
      </w:r>
    </w:p>
    <w:p w14:paraId="413F2C5B" w14:textId="028751C3" w:rsidR="00E25C25" w:rsidRPr="00E25C25" w:rsidRDefault="00E25C25" w:rsidP="00A71168">
      <w:pPr>
        <w:numPr>
          <w:ilvl w:val="0"/>
          <w:numId w:val="498"/>
        </w:numPr>
        <w:suppressAutoHyphens/>
        <w:spacing w:after="0" w:line="240" w:lineRule="auto"/>
      </w:pPr>
      <w:r w:rsidRPr="00E25C25">
        <w:rPr>
          <w:b/>
          <w:bCs/>
        </w:rPr>
        <w:t>Бъбреци:</w:t>
      </w:r>
      <w:r w:rsidRPr="00E25C25">
        <w:t xml:space="preserve"> </w:t>
      </w:r>
      <w:r w:rsidRPr="00E25C25">
        <w:rPr>
          <w:color w:val="EE0000"/>
        </w:rPr>
        <w:t xml:space="preserve">Тубулни и гломерулни увреждания </w:t>
      </w:r>
      <w:r w:rsidRPr="00E25C25">
        <w:t xml:space="preserve">– </w:t>
      </w:r>
      <w:r w:rsidRPr="00E25C25">
        <w:rPr>
          <w:u w:val="single"/>
        </w:rPr>
        <w:t xml:space="preserve">дистрофия на тубулния епител и </w:t>
      </w:r>
      <w:r w:rsidRPr="00E25C25">
        <w:rPr>
          <w:color w:val="EE0000"/>
          <w:u w:val="single"/>
        </w:rPr>
        <w:t xml:space="preserve">лековерижни отлагания </w:t>
      </w:r>
      <w:r w:rsidRPr="00E25C25">
        <w:rPr>
          <w:u w:val="single"/>
        </w:rPr>
        <w:t>в мезангиума и върху базалната гломерулна мембрана</w:t>
      </w:r>
      <w:r w:rsidRPr="00E25C25">
        <w:t>.</w:t>
      </w:r>
      <w:r w:rsidR="002761E3">
        <w:rPr>
          <w:lang w:val="bg-BG"/>
        </w:rPr>
        <w:br/>
      </w:r>
    </w:p>
    <w:p w14:paraId="2F95777A" w14:textId="77777777" w:rsidR="00E25C25" w:rsidRPr="00E25C25" w:rsidRDefault="00E25C25" w:rsidP="00706DB1">
      <w:pPr>
        <w:suppressAutoHyphens/>
        <w:spacing w:after="0" w:line="240" w:lineRule="auto"/>
      </w:pPr>
      <w:r w:rsidRPr="00E25C25">
        <w:rPr>
          <w:b/>
          <w:bCs/>
        </w:rPr>
        <w:t>Клинична картина:</w:t>
      </w:r>
    </w:p>
    <w:p w14:paraId="141543B0" w14:textId="77777777" w:rsidR="00E25C25" w:rsidRPr="00E25C25" w:rsidRDefault="00E25C25" w:rsidP="00A71168">
      <w:pPr>
        <w:numPr>
          <w:ilvl w:val="0"/>
          <w:numId w:val="499"/>
        </w:numPr>
        <w:suppressAutoHyphens/>
        <w:spacing w:after="0" w:line="240" w:lineRule="auto"/>
      </w:pPr>
      <w:r w:rsidRPr="00E25C25">
        <w:t>На фона на общи оплаквания (</w:t>
      </w:r>
      <w:r w:rsidRPr="00E25C25">
        <w:rPr>
          <w:color w:val="EE0000"/>
        </w:rPr>
        <w:t>отпадналост</w:t>
      </w:r>
      <w:r w:rsidRPr="00E25C25">
        <w:t xml:space="preserve">, </w:t>
      </w:r>
      <w:r w:rsidRPr="00E25C25">
        <w:rPr>
          <w:color w:val="EE0000"/>
        </w:rPr>
        <w:t>субфебрилитет</w:t>
      </w:r>
      <w:r w:rsidRPr="00E25C25">
        <w:t xml:space="preserve">, </w:t>
      </w:r>
      <w:r w:rsidRPr="00E25C25">
        <w:rPr>
          <w:color w:val="EE0000"/>
        </w:rPr>
        <w:t>адинамия</w:t>
      </w:r>
      <w:r w:rsidRPr="00E25C25">
        <w:t>), главните симптоми са:</w:t>
      </w:r>
    </w:p>
    <w:p w14:paraId="0ED26B8A" w14:textId="77777777" w:rsidR="00E25C25" w:rsidRPr="00E25C25" w:rsidRDefault="00E25C25" w:rsidP="00A71168">
      <w:pPr>
        <w:numPr>
          <w:ilvl w:val="1"/>
          <w:numId w:val="499"/>
        </w:numPr>
        <w:suppressAutoHyphens/>
        <w:spacing w:after="0" w:line="240" w:lineRule="auto"/>
      </w:pPr>
      <w:r w:rsidRPr="00E25C25">
        <w:rPr>
          <w:b/>
          <w:bCs/>
        </w:rPr>
        <w:t>Болки в костите (</w:t>
      </w:r>
      <w:r w:rsidRPr="00E25C25">
        <w:rPr>
          <w:b/>
          <w:bCs/>
          <w:color w:val="EE0000"/>
        </w:rPr>
        <w:t>осалгии</w:t>
      </w:r>
      <w:r w:rsidRPr="00E25C25">
        <w:rPr>
          <w:b/>
          <w:bCs/>
        </w:rPr>
        <w:t>):</w:t>
      </w:r>
      <w:r w:rsidRPr="00E25C25">
        <w:t xml:space="preserve"> В гръбначния стълб, кръста, ребрата, стернума. Наблюдават се </w:t>
      </w:r>
      <w:r w:rsidRPr="00E25C25">
        <w:rPr>
          <w:color w:val="EE0000"/>
        </w:rPr>
        <w:t>патологични (спонтанни) фрактури.</w:t>
      </w:r>
    </w:p>
    <w:p w14:paraId="3974543E" w14:textId="77777777" w:rsidR="00E25C25" w:rsidRPr="00E25C25" w:rsidRDefault="00E25C25" w:rsidP="00A71168">
      <w:pPr>
        <w:numPr>
          <w:ilvl w:val="1"/>
          <w:numId w:val="499"/>
        </w:numPr>
        <w:suppressAutoHyphens/>
        <w:spacing w:after="0" w:line="240" w:lineRule="auto"/>
      </w:pPr>
      <w:r w:rsidRPr="00E25C25">
        <w:rPr>
          <w:b/>
          <w:bCs/>
          <w:color w:val="EE0000"/>
        </w:rPr>
        <w:t>Полиневропатия</w:t>
      </w:r>
      <w:r w:rsidRPr="00E25C25">
        <w:rPr>
          <w:b/>
          <w:bCs/>
        </w:rPr>
        <w:t>:</w:t>
      </w:r>
      <w:r w:rsidRPr="00E25C25">
        <w:t xml:space="preserve"> </w:t>
      </w:r>
      <w:r w:rsidRPr="00E25C25">
        <w:rPr>
          <w:u w:val="single"/>
        </w:rPr>
        <w:t>Със сетивни и двигателни смущения в крайниците.</w:t>
      </w:r>
    </w:p>
    <w:p w14:paraId="3ED09076" w14:textId="77777777" w:rsidR="00E25C25" w:rsidRPr="00E25C25" w:rsidRDefault="00E25C25" w:rsidP="00A71168">
      <w:pPr>
        <w:numPr>
          <w:ilvl w:val="1"/>
          <w:numId w:val="499"/>
        </w:numPr>
        <w:suppressAutoHyphens/>
        <w:spacing w:after="0" w:line="240" w:lineRule="auto"/>
      </w:pPr>
      <w:r w:rsidRPr="00E25C25">
        <w:rPr>
          <w:b/>
          <w:bCs/>
          <w:color w:val="EE0000"/>
        </w:rPr>
        <w:t>Хеморагична диатеза</w:t>
      </w:r>
      <w:r w:rsidRPr="00E25C25">
        <w:rPr>
          <w:b/>
          <w:bCs/>
        </w:rPr>
        <w:t>:</w:t>
      </w:r>
      <w:r w:rsidRPr="00E25C25">
        <w:t xml:space="preserve"> </w:t>
      </w:r>
      <w:r w:rsidRPr="00E25C25">
        <w:rPr>
          <w:u w:val="single"/>
        </w:rPr>
        <w:t>Проявява се с епистаксис, мелена, хематемеза, кожни хеморагии</w:t>
      </w:r>
      <w:r w:rsidRPr="00E25C25">
        <w:t>.</w:t>
      </w:r>
    </w:p>
    <w:p w14:paraId="6242D2B6" w14:textId="1C5845FD" w:rsidR="00E25C25" w:rsidRPr="00E25C25" w:rsidRDefault="00E25C25" w:rsidP="00A71168">
      <w:pPr>
        <w:numPr>
          <w:ilvl w:val="1"/>
          <w:numId w:val="499"/>
        </w:numPr>
        <w:suppressAutoHyphens/>
        <w:spacing w:after="0" w:line="240" w:lineRule="auto"/>
      </w:pPr>
      <w:r w:rsidRPr="00E25C25">
        <w:rPr>
          <w:b/>
          <w:bCs/>
          <w:color w:val="EE0000"/>
        </w:rPr>
        <w:t>Нефропатия</w:t>
      </w:r>
      <w:r w:rsidRPr="00E25C25">
        <w:rPr>
          <w:b/>
          <w:bCs/>
        </w:rPr>
        <w:t>:</w:t>
      </w:r>
      <w:r w:rsidRPr="00E25C25">
        <w:t xml:space="preserve"> </w:t>
      </w:r>
      <w:r w:rsidRPr="00E25C25">
        <w:rPr>
          <w:u w:val="single"/>
        </w:rPr>
        <w:t>С протеинурия, хипертония, по-рядко отоци и нефротичен синдром</w:t>
      </w:r>
      <w:r w:rsidRPr="00E25C25">
        <w:t>.</w:t>
      </w:r>
      <w:r w:rsidR="002761E3">
        <w:rPr>
          <w:lang w:val="bg-BG"/>
        </w:rPr>
        <w:br/>
      </w:r>
    </w:p>
    <w:p w14:paraId="389A73C6" w14:textId="77777777" w:rsidR="00E25C25" w:rsidRPr="00E25C25" w:rsidRDefault="00E25C25" w:rsidP="00706DB1">
      <w:pPr>
        <w:suppressAutoHyphens/>
        <w:spacing w:after="0" w:line="240" w:lineRule="auto"/>
      </w:pPr>
      <w:r w:rsidRPr="00E25C25">
        <w:rPr>
          <w:b/>
          <w:bCs/>
        </w:rPr>
        <w:t>Изследвания:</w:t>
      </w:r>
    </w:p>
    <w:p w14:paraId="18583CBD" w14:textId="77777777" w:rsidR="00E25C25" w:rsidRPr="00E25C25" w:rsidRDefault="00E25C25" w:rsidP="00A71168">
      <w:pPr>
        <w:numPr>
          <w:ilvl w:val="0"/>
          <w:numId w:val="500"/>
        </w:numPr>
        <w:suppressAutoHyphens/>
        <w:spacing w:after="0" w:line="240" w:lineRule="auto"/>
      </w:pPr>
      <w:r w:rsidRPr="00E25C25">
        <w:rPr>
          <w:b/>
          <w:bCs/>
        </w:rPr>
        <w:t>Костен мозък:</w:t>
      </w:r>
      <w:r w:rsidRPr="00E25C25">
        <w:t xml:space="preserve"> Установява се </w:t>
      </w:r>
      <w:r w:rsidRPr="00E25C25">
        <w:rPr>
          <w:color w:val="EE0000"/>
        </w:rPr>
        <w:t>висок процент на плазматични клетки</w:t>
      </w:r>
      <w:r w:rsidRPr="00E25C25">
        <w:t>.</w:t>
      </w:r>
    </w:p>
    <w:p w14:paraId="0C1ECEEB" w14:textId="77777777" w:rsidR="00E25C25" w:rsidRPr="00E25C25" w:rsidRDefault="00E25C25" w:rsidP="00A71168">
      <w:pPr>
        <w:numPr>
          <w:ilvl w:val="0"/>
          <w:numId w:val="500"/>
        </w:numPr>
        <w:suppressAutoHyphens/>
        <w:spacing w:after="0" w:line="240" w:lineRule="auto"/>
      </w:pPr>
      <w:r w:rsidRPr="00E25C25">
        <w:rPr>
          <w:b/>
          <w:bCs/>
        </w:rPr>
        <w:t>Периферна кръв:</w:t>
      </w:r>
      <w:r w:rsidRPr="00E25C25">
        <w:t xml:space="preserve"> </w:t>
      </w:r>
      <w:r w:rsidRPr="00E25C25">
        <w:rPr>
          <w:color w:val="EE0000"/>
        </w:rPr>
        <w:t>В напреднали случаи има увеличен брой плазматични клетки</w:t>
      </w:r>
      <w:r w:rsidRPr="00E25C25">
        <w:t>.</w:t>
      </w:r>
    </w:p>
    <w:p w14:paraId="14F4BFF3" w14:textId="77777777" w:rsidR="00E25C25" w:rsidRPr="00E25C25" w:rsidRDefault="00E25C25" w:rsidP="00A71168">
      <w:pPr>
        <w:numPr>
          <w:ilvl w:val="0"/>
          <w:numId w:val="500"/>
        </w:numPr>
        <w:suppressAutoHyphens/>
        <w:spacing w:after="0" w:line="240" w:lineRule="auto"/>
      </w:pPr>
      <w:r w:rsidRPr="00E25C25">
        <w:rPr>
          <w:b/>
          <w:bCs/>
          <w:color w:val="EE0000"/>
        </w:rPr>
        <w:t>СУЕ:</w:t>
      </w:r>
      <w:r w:rsidRPr="00E25C25">
        <w:rPr>
          <w:color w:val="EE0000"/>
        </w:rPr>
        <w:t xml:space="preserve"> Много силно ускорена</w:t>
      </w:r>
      <w:r w:rsidRPr="00E25C25">
        <w:t>.</w:t>
      </w:r>
    </w:p>
    <w:p w14:paraId="0C74980F" w14:textId="77777777" w:rsidR="00E25C25" w:rsidRPr="00E25C25" w:rsidRDefault="00E25C25" w:rsidP="00A71168">
      <w:pPr>
        <w:numPr>
          <w:ilvl w:val="0"/>
          <w:numId w:val="500"/>
        </w:numPr>
        <w:suppressAutoHyphens/>
        <w:spacing w:after="0" w:line="240" w:lineRule="auto"/>
      </w:pPr>
      <w:r w:rsidRPr="00E25C25">
        <w:rPr>
          <w:b/>
          <w:bCs/>
        </w:rPr>
        <w:t>Биохимия:</w:t>
      </w:r>
    </w:p>
    <w:p w14:paraId="6FFA3590" w14:textId="77777777" w:rsidR="00E25C25" w:rsidRPr="00E25C25" w:rsidRDefault="00E25C25" w:rsidP="00A71168">
      <w:pPr>
        <w:numPr>
          <w:ilvl w:val="1"/>
          <w:numId w:val="500"/>
        </w:numPr>
        <w:suppressAutoHyphens/>
        <w:spacing w:after="0" w:line="240" w:lineRule="auto"/>
      </w:pPr>
      <w:r w:rsidRPr="00E25C25">
        <w:rPr>
          <w:color w:val="EE0000"/>
        </w:rPr>
        <w:t>Общият белтък и имуноглобулините са повишени</w:t>
      </w:r>
      <w:r w:rsidRPr="00E25C25">
        <w:t>.</w:t>
      </w:r>
    </w:p>
    <w:p w14:paraId="6CE5C567" w14:textId="77777777" w:rsidR="00E25C25" w:rsidRPr="00E25C25" w:rsidRDefault="00E25C25" w:rsidP="00A71168">
      <w:pPr>
        <w:numPr>
          <w:ilvl w:val="1"/>
          <w:numId w:val="500"/>
        </w:numPr>
        <w:suppressAutoHyphens/>
        <w:spacing w:after="0" w:line="240" w:lineRule="auto"/>
      </w:pPr>
      <w:r w:rsidRPr="00E25C25">
        <w:rPr>
          <w:u w:val="single"/>
        </w:rPr>
        <w:t>Установява се моноклонална хиперимуноглобулинемия</w:t>
      </w:r>
      <w:r w:rsidRPr="00E25C25">
        <w:t>.</w:t>
      </w:r>
    </w:p>
    <w:p w14:paraId="45D2F66E" w14:textId="77777777" w:rsidR="00E25C25" w:rsidRPr="005778BF" w:rsidRDefault="00E25C25" w:rsidP="00A71168">
      <w:pPr>
        <w:numPr>
          <w:ilvl w:val="1"/>
          <w:numId w:val="500"/>
        </w:numPr>
        <w:suppressAutoHyphens/>
        <w:spacing w:after="0" w:line="240" w:lineRule="auto"/>
      </w:pPr>
      <w:r w:rsidRPr="00E25C25">
        <w:rPr>
          <w:b/>
          <w:bCs/>
        </w:rPr>
        <w:t>Имуноелектрофореза:</w:t>
      </w:r>
      <w:r w:rsidRPr="00E25C25">
        <w:t xml:space="preserve"> </w:t>
      </w:r>
      <w:r w:rsidRPr="00E25C25">
        <w:rPr>
          <w:color w:val="EE0000"/>
        </w:rPr>
        <w:t xml:space="preserve">Доказва се характерният </w:t>
      </w:r>
      <w:r w:rsidRPr="00E25C25">
        <w:rPr>
          <w:b/>
          <w:bCs/>
          <w:color w:val="EE0000"/>
          <w:u w:val="single"/>
        </w:rPr>
        <w:t>М-градиент</w:t>
      </w:r>
      <w:r w:rsidRPr="00E25C25">
        <w:t>.</w:t>
      </w:r>
    </w:p>
    <w:p w14:paraId="34F1FAA7" w14:textId="77777777" w:rsidR="005778BF" w:rsidRPr="005778BF" w:rsidRDefault="005778BF" w:rsidP="00A71168">
      <w:pPr>
        <w:numPr>
          <w:ilvl w:val="2"/>
          <w:numId w:val="500"/>
        </w:numPr>
        <w:suppressAutoHyphens/>
        <w:spacing w:after="0" w:line="240" w:lineRule="auto"/>
      </w:pPr>
      <w:r w:rsidRPr="005778BF">
        <w:lastRenderedPageBreak/>
        <w:t xml:space="preserve">Това е </w:t>
      </w:r>
      <w:r w:rsidRPr="005778BF">
        <w:rPr>
          <w:b/>
          <w:bCs/>
        </w:rPr>
        <w:t>моноклонален имуноглобулин</w:t>
      </w:r>
      <w:r w:rsidRPr="005778BF">
        <w:t xml:space="preserve"> (най-често IgG или IgA), който се произвежда в големи количества от злокачествените плазматични клетки.</w:t>
      </w:r>
    </w:p>
    <w:p w14:paraId="42299848" w14:textId="77777777" w:rsidR="005778BF" w:rsidRPr="005778BF" w:rsidRDefault="005778BF" w:rsidP="00A71168">
      <w:pPr>
        <w:numPr>
          <w:ilvl w:val="2"/>
          <w:numId w:val="500"/>
        </w:numPr>
        <w:suppressAutoHyphens/>
        <w:spacing w:after="0" w:line="240" w:lineRule="auto"/>
      </w:pPr>
      <w:r w:rsidRPr="005778BF">
        <w:t xml:space="preserve">В серума се открива чрез </w:t>
      </w:r>
      <w:r w:rsidRPr="005778BF">
        <w:rPr>
          <w:b/>
          <w:bCs/>
        </w:rPr>
        <w:t>имунноелектрофореза</w:t>
      </w:r>
      <w:r w:rsidRPr="005778BF">
        <w:t xml:space="preserve"> като </w:t>
      </w:r>
      <w:r w:rsidRPr="005778BF">
        <w:rPr>
          <w:b/>
          <w:bCs/>
        </w:rPr>
        <w:t>остър, висок пик</w:t>
      </w:r>
      <w:r w:rsidRPr="005778BF">
        <w:t xml:space="preserve"> (градиент) – това е т.нар. </w:t>
      </w:r>
      <w:r w:rsidRPr="005778BF">
        <w:rPr>
          <w:b/>
          <w:bCs/>
        </w:rPr>
        <w:t>М-градиент</w:t>
      </w:r>
      <w:r w:rsidRPr="005778BF">
        <w:t>.</w:t>
      </w:r>
    </w:p>
    <w:p w14:paraId="3A5DDB25" w14:textId="77777777" w:rsidR="005778BF" w:rsidRPr="005778BF" w:rsidRDefault="005778BF" w:rsidP="00A71168">
      <w:pPr>
        <w:numPr>
          <w:ilvl w:val="2"/>
          <w:numId w:val="500"/>
        </w:numPr>
        <w:suppressAutoHyphens/>
        <w:spacing w:after="0" w:line="240" w:lineRule="auto"/>
      </w:pPr>
      <w:r w:rsidRPr="005778BF">
        <w:t>М-градиентът показва, че в кръвта има голямо количество един и същ (моноклонален) имуноглобулин, което е типично за мултиплен миелом.</w:t>
      </w:r>
    </w:p>
    <w:p w14:paraId="036F2225" w14:textId="67D3B5E6" w:rsidR="005778BF" w:rsidRPr="00E25C25" w:rsidRDefault="005778BF" w:rsidP="00A71168">
      <w:pPr>
        <w:numPr>
          <w:ilvl w:val="2"/>
          <w:numId w:val="500"/>
        </w:numPr>
        <w:suppressAutoHyphens/>
        <w:spacing w:after="0" w:line="240" w:lineRule="auto"/>
      </w:pPr>
      <w:r w:rsidRPr="005778BF">
        <w:t xml:space="preserve">Наличието на М-градиент е </w:t>
      </w:r>
      <w:r w:rsidRPr="005778BF">
        <w:rPr>
          <w:b/>
          <w:bCs/>
        </w:rPr>
        <w:t>диагностичен белег</w:t>
      </w:r>
      <w:r w:rsidRPr="005778BF">
        <w:t xml:space="preserve"> за заболяването и се използва за проследяване на лечението.</w:t>
      </w:r>
    </w:p>
    <w:p w14:paraId="4944B719" w14:textId="77777777" w:rsidR="00E25C25" w:rsidRPr="00E25C25" w:rsidRDefault="00E25C25" w:rsidP="00A71168">
      <w:pPr>
        <w:numPr>
          <w:ilvl w:val="1"/>
          <w:numId w:val="500"/>
        </w:numPr>
        <w:suppressAutoHyphens/>
        <w:spacing w:after="0" w:line="240" w:lineRule="auto"/>
      </w:pPr>
      <w:r w:rsidRPr="00E25C25">
        <w:rPr>
          <w:b/>
          <w:bCs/>
          <w:color w:val="EE0000"/>
        </w:rPr>
        <w:t>Хиперкалциемия</w:t>
      </w:r>
      <w:r w:rsidRPr="00E25C25">
        <w:rPr>
          <w:b/>
          <w:bCs/>
        </w:rPr>
        <w:t>.</w:t>
      </w:r>
    </w:p>
    <w:p w14:paraId="67C164F8" w14:textId="77777777" w:rsidR="00374415" w:rsidRPr="00374415" w:rsidRDefault="00E25C25" w:rsidP="00A71168">
      <w:pPr>
        <w:numPr>
          <w:ilvl w:val="0"/>
          <w:numId w:val="500"/>
        </w:numPr>
        <w:suppressAutoHyphens/>
        <w:spacing w:after="0" w:line="240" w:lineRule="auto"/>
      </w:pPr>
      <w:r w:rsidRPr="00E25C25">
        <w:rPr>
          <w:b/>
          <w:bCs/>
        </w:rPr>
        <w:t>Урина:</w:t>
      </w:r>
      <w:r w:rsidRPr="00E25C25">
        <w:t xml:space="preserve"> Протеинурия с </w:t>
      </w:r>
      <w:r w:rsidRPr="00E25C25">
        <w:rPr>
          <w:b/>
          <w:bCs/>
          <w:color w:val="EE0000"/>
          <w:u w:val="single"/>
        </w:rPr>
        <w:t>белтъка на Bence-Jones</w:t>
      </w:r>
      <w:r w:rsidRPr="00E25C25">
        <w:t>.</w:t>
      </w:r>
    </w:p>
    <w:p w14:paraId="43DACD97" w14:textId="77777777" w:rsidR="00374415" w:rsidRPr="00374415" w:rsidRDefault="00374415" w:rsidP="00A71168">
      <w:pPr>
        <w:numPr>
          <w:ilvl w:val="1"/>
          <w:numId w:val="500"/>
        </w:numPr>
        <w:suppressAutoHyphens/>
        <w:spacing w:after="0" w:line="240" w:lineRule="auto"/>
      </w:pPr>
      <w:r w:rsidRPr="00374415">
        <w:t xml:space="preserve">Това са </w:t>
      </w:r>
      <w:r w:rsidRPr="00374415">
        <w:rPr>
          <w:b/>
          <w:bCs/>
        </w:rPr>
        <w:t>леки вериги на имуноглобулините</w:t>
      </w:r>
      <w:r w:rsidRPr="00374415">
        <w:t xml:space="preserve"> (най-често κ или λ), които се произвеждат в излишък от миеломните клетки.</w:t>
      </w:r>
    </w:p>
    <w:p w14:paraId="0959501C" w14:textId="77777777" w:rsidR="00374415" w:rsidRPr="00374415" w:rsidRDefault="00374415" w:rsidP="00A71168">
      <w:pPr>
        <w:numPr>
          <w:ilvl w:val="1"/>
          <w:numId w:val="500"/>
        </w:numPr>
        <w:suppressAutoHyphens/>
        <w:spacing w:after="0" w:line="240" w:lineRule="auto"/>
      </w:pPr>
      <w:r w:rsidRPr="00374415">
        <w:t xml:space="preserve">Те са с малка молекулна маса и </w:t>
      </w:r>
      <w:r w:rsidRPr="00374415">
        <w:rPr>
          <w:b/>
          <w:bCs/>
        </w:rPr>
        <w:t>се отделят с урината</w:t>
      </w:r>
      <w:r w:rsidRPr="00374415">
        <w:t>.</w:t>
      </w:r>
    </w:p>
    <w:p w14:paraId="4262F07A" w14:textId="77777777" w:rsidR="00374415" w:rsidRPr="00374415" w:rsidRDefault="00374415" w:rsidP="00A71168">
      <w:pPr>
        <w:numPr>
          <w:ilvl w:val="1"/>
          <w:numId w:val="500"/>
        </w:numPr>
        <w:suppressAutoHyphens/>
        <w:spacing w:after="0" w:line="240" w:lineRule="auto"/>
      </w:pPr>
      <w:r w:rsidRPr="00374415">
        <w:t xml:space="preserve">Откриването им в урината е </w:t>
      </w:r>
      <w:r w:rsidRPr="00374415">
        <w:rPr>
          <w:b/>
          <w:bCs/>
        </w:rPr>
        <w:t>характерен белег за мултиплен миелом</w:t>
      </w:r>
      <w:r w:rsidRPr="00374415">
        <w:t>.</w:t>
      </w:r>
    </w:p>
    <w:p w14:paraId="6C310B74" w14:textId="7E8565C7" w:rsidR="00E25C25" w:rsidRPr="00E25C25" w:rsidRDefault="00374415" w:rsidP="00A71168">
      <w:pPr>
        <w:numPr>
          <w:ilvl w:val="1"/>
          <w:numId w:val="500"/>
        </w:numPr>
        <w:suppressAutoHyphens/>
        <w:spacing w:after="0" w:line="240" w:lineRule="auto"/>
      </w:pPr>
      <w:r w:rsidRPr="00374415">
        <w:t xml:space="preserve">Натрупването на тези леки вериги в бъбреците води до </w:t>
      </w:r>
      <w:r w:rsidRPr="00374415">
        <w:rPr>
          <w:b/>
          <w:bCs/>
        </w:rPr>
        <w:t>увреждане на тубулите</w:t>
      </w:r>
      <w:r w:rsidRPr="00374415">
        <w:t xml:space="preserve"> и развитие на т.нар. </w:t>
      </w:r>
      <w:r w:rsidRPr="00374415">
        <w:rPr>
          <w:b/>
          <w:bCs/>
        </w:rPr>
        <w:t>миеломен бъбрек</w:t>
      </w:r>
      <w:r w:rsidRPr="00374415">
        <w:t xml:space="preserve"> (бъбречна недостатъчност).</w:t>
      </w:r>
    </w:p>
    <w:p w14:paraId="30914505" w14:textId="0181AB78" w:rsidR="00E25C25" w:rsidRPr="00E25C25" w:rsidRDefault="00E25C25" w:rsidP="00A71168">
      <w:pPr>
        <w:numPr>
          <w:ilvl w:val="0"/>
          <w:numId w:val="500"/>
        </w:numPr>
        <w:suppressAutoHyphens/>
        <w:spacing w:after="0" w:line="240" w:lineRule="auto"/>
      </w:pPr>
      <w:r w:rsidRPr="00E25C25">
        <w:rPr>
          <w:b/>
          <w:bCs/>
        </w:rPr>
        <w:t>Рентгенография:</w:t>
      </w:r>
      <w:r w:rsidRPr="00E25C25">
        <w:t xml:space="preserve"> Установяват се </w:t>
      </w:r>
      <w:r w:rsidRPr="00E25C25">
        <w:rPr>
          <w:b/>
          <w:bCs/>
          <w:color w:val="EE0000"/>
        </w:rPr>
        <w:t>остеолитични огнища</w:t>
      </w:r>
      <w:r w:rsidRPr="00E25C25">
        <w:t>, които нямат ограничаващ вал. Костта е като "проядена от молец".</w:t>
      </w:r>
      <w:r w:rsidR="002761E3">
        <w:rPr>
          <w:lang w:val="bg-BG"/>
        </w:rPr>
        <w:br/>
      </w:r>
    </w:p>
    <w:p w14:paraId="5011AF9A" w14:textId="77777777" w:rsidR="00E25C25" w:rsidRPr="00E25C25" w:rsidRDefault="00E25C25" w:rsidP="00706DB1">
      <w:pPr>
        <w:suppressAutoHyphens/>
        <w:spacing w:after="0" w:line="240" w:lineRule="auto"/>
      </w:pPr>
      <w:r w:rsidRPr="00E25C25">
        <w:rPr>
          <w:b/>
          <w:bCs/>
        </w:rPr>
        <w:t>Усложнения:</w:t>
      </w:r>
    </w:p>
    <w:p w14:paraId="518A782B" w14:textId="77777777" w:rsidR="00E25C25" w:rsidRPr="00E25C25" w:rsidRDefault="00E25C25" w:rsidP="00A71168">
      <w:pPr>
        <w:numPr>
          <w:ilvl w:val="0"/>
          <w:numId w:val="501"/>
        </w:numPr>
        <w:suppressAutoHyphens/>
        <w:spacing w:after="0" w:line="240" w:lineRule="auto"/>
      </w:pPr>
      <w:r w:rsidRPr="00E25C25">
        <w:rPr>
          <w:b/>
          <w:bCs/>
          <w:color w:val="EE0000"/>
        </w:rPr>
        <w:t>Миеломен бъбрек</w:t>
      </w:r>
      <w:r w:rsidRPr="00E25C25">
        <w:rPr>
          <w:b/>
          <w:bCs/>
        </w:rPr>
        <w:t>:</w:t>
      </w:r>
      <w:r w:rsidRPr="00E25C25">
        <w:t xml:space="preserve"> С </w:t>
      </w:r>
      <w:r w:rsidRPr="00E25C25">
        <w:rPr>
          <w:color w:val="EE0000"/>
        </w:rPr>
        <w:t>протеинурия, хипертония, хиперазотемия, нефротичен синдром и бъбречна недостатъчнос</w:t>
      </w:r>
      <w:r w:rsidRPr="00E25C25">
        <w:t>т.</w:t>
      </w:r>
    </w:p>
    <w:p w14:paraId="4830DF90" w14:textId="669BD9AE" w:rsidR="00E25C25" w:rsidRPr="00E25C25" w:rsidRDefault="00E25C25" w:rsidP="00A71168">
      <w:pPr>
        <w:numPr>
          <w:ilvl w:val="0"/>
          <w:numId w:val="501"/>
        </w:numPr>
        <w:suppressAutoHyphens/>
        <w:spacing w:after="0" w:line="240" w:lineRule="auto"/>
      </w:pPr>
      <w:r w:rsidRPr="00E25C25">
        <w:rPr>
          <w:b/>
          <w:bCs/>
          <w:color w:val="EE0000"/>
        </w:rPr>
        <w:t>Инфекциозни усложнения</w:t>
      </w:r>
      <w:r w:rsidRPr="00E25C25">
        <w:rPr>
          <w:b/>
          <w:bCs/>
        </w:rPr>
        <w:t>:</w:t>
      </w:r>
      <w:r w:rsidRPr="00E25C25">
        <w:t xml:space="preserve"> Вследствие на смутената хуморална имунна защита.</w:t>
      </w:r>
      <w:r w:rsidR="002761E3">
        <w:rPr>
          <w:lang w:val="bg-BG"/>
        </w:rPr>
        <w:br/>
      </w:r>
    </w:p>
    <w:p w14:paraId="15FD7E44" w14:textId="77777777" w:rsidR="00E25C25" w:rsidRPr="00E25C25" w:rsidRDefault="00E25C25" w:rsidP="00706DB1">
      <w:pPr>
        <w:suppressAutoHyphens/>
        <w:spacing w:after="0" w:line="240" w:lineRule="auto"/>
      </w:pPr>
      <w:r w:rsidRPr="00E25C25">
        <w:rPr>
          <w:b/>
          <w:bCs/>
        </w:rPr>
        <w:t>Прогноза:</w:t>
      </w:r>
    </w:p>
    <w:p w14:paraId="38E1C035" w14:textId="77777777" w:rsidR="00E25C25" w:rsidRPr="00E25C25" w:rsidRDefault="00E25C25" w:rsidP="00A71168">
      <w:pPr>
        <w:numPr>
          <w:ilvl w:val="0"/>
          <w:numId w:val="502"/>
        </w:numPr>
        <w:suppressAutoHyphens/>
        <w:spacing w:after="0" w:line="240" w:lineRule="auto"/>
      </w:pPr>
      <w:r w:rsidRPr="00E25C25">
        <w:t>Неблагоприятна по отношение на живота.</w:t>
      </w:r>
    </w:p>
    <w:p w14:paraId="4797925C" w14:textId="77777777" w:rsidR="00E25C25" w:rsidRPr="00E25C25" w:rsidRDefault="00E25C25" w:rsidP="00A71168">
      <w:pPr>
        <w:numPr>
          <w:ilvl w:val="0"/>
          <w:numId w:val="502"/>
        </w:numPr>
        <w:suppressAutoHyphens/>
        <w:spacing w:after="0" w:line="240" w:lineRule="auto"/>
      </w:pPr>
      <w:r w:rsidRPr="00E25C25">
        <w:t>Зависи от стадия на диагностициране и приложеното лечение.</w:t>
      </w:r>
    </w:p>
    <w:p w14:paraId="1C25F52F" w14:textId="77777777" w:rsidR="00A46AC9" w:rsidRPr="00A46AC9" w:rsidRDefault="00A46AC9" w:rsidP="00706DB1">
      <w:pPr>
        <w:suppressAutoHyphens/>
        <w:spacing w:after="0" w:line="240" w:lineRule="auto"/>
        <w:rPr>
          <w:lang w:val="bg-BG"/>
        </w:rPr>
      </w:pPr>
    </w:p>
    <w:p w14:paraId="5FE28BF7" w14:textId="77777777" w:rsidR="001C22C7" w:rsidRDefault="001C22C7" w:rsidP="00706DB1">
      <w:pPr>
        <w:spacing w:after="0"/>
        <w:rPr>
          <w:lang w:val="bg-BG"/>
        </w:rPr>
      </w:pPr>
    </w:p>
    <w:p w14:paraId="0C92A428" w14:textId="77777777" w:rsidR="005778BF" w:rsidRDefault="005778BF" w:rsidP="00706DB1">
      <w:pPr>
        <w:spacing w:after="0"/>
        <w:rPr>
          <w:lang w:val="bg-BG"/>
        </w:rPr>
      </w:pPr>
    </w:p>
    <w:p w14:paraId="36D09D02" w14:textId="77777777" w:rsidR="005778BF" w:rsidRDefault="005778BF" w:rsidP="00706DB1">
      <w:pPr>
        <w:spacing w:after="0"/>
        <w:rPr>
          <w:lang w:val="bg-BG"/>
        </w:rPr>
      </w:pPr>
    </w:p>
    <w:p w14:paraId="147251A4" w14:textId="00B2CB23" w:rsidR="005778BF" w:rsidRDefault="005778BF" w:rsidP="00706DB1">
      <w:pPr>
        <w:spacing w:after="0"/>
        <w:rPr>
          <w:lang w:val="bg-BG"/>
        </w:rPr>
      </w:pPr>
      <w:r>
        <w:rPr>
          <w:lang w:val="bg-BG"/>
        </w:rPr>
        <w:br w:type="page"/>
      </w:r>
    </w:p>
    <w:p w14:paraId="10C53108" w14:textId="26C3C2CA" w:rsidR="00ED6FFA" w:rsidRPr="00ED6FFA" w:rsidRDefault="00ED6FFA" w:rsidP="00706DB1">
      <w:pPr>
        <w:suppressAutoHyphens/>
        <w:spacing w:after="0" w:line="240" w:lineRule="auto"/>
      </w:pPr>
      <w:r w:rsidRPr="00ED6FFA">
        <w:rPr>
          <w:b/>
          <w:bCs/>
        </w:rPr>
        <w:lastRenderedPageBreak/>
        <w:t>Хипоталамусът и хипофизата</w:t>
      </w:r>
      <w:r w:rsidRPr="00ED6FFA">
        <w:t xml:space="preserve"> са тясно свързани и функционират като една интегрирана система за регулация на ендокринната система. Водеща роля има хипоталамусът, който чрез специални "освобождаващи" хормони (releasing factors) контролира секрецията на хормоните от аденохипофизата (предния дял на хипофизата).</w:t>
      </w:r>
      <w:r w:rsidR="00C119F6">
        <w:rPr>
          <w:lang w:val="bg-BG"/>
        </w:rPr>
        <w:t xml:space="preserve"> </w:t>
      </w:r>
      <w:r w:rsidRPr="00ED6FFA">
        <w:rPr>
          <w:b/>
          <w:bCs/>
        </w:rPr>
        <w:t>За всеки аденохипофизен хормон има съответен освобождаващ фактор:</w:t>
      </w:r>
    </w:p>
    <w:p w14:paraId="77F6B45A" w14:textId="77777777" w:rsidR="00ED6FFA" w:rsidRPr="00ED6FFA" w:rsidRDefault="00ED6FFA" w:rsidP="00A71168">
      <w:pPr>
        <w:numPr>
          <w:ilvl w:val="0"/>
          <w:numId w:val="540"/>
        </w:numPr>
        <w:suppressAutoHyphens/>
        <w:spacing w:after="0" w:line="240" w:lineRule="auto"/>
      </w:pPr>
      <w:r w:rsidRPr="00ED6FFA">
        <w:t>ОФ СТХ – освобождаващ фактор на соматотропния хормон (растежен хормон)</w:t>
      </w:r>
    </w:p>
    <w:p w14:paraId="4E71E697" w14:textId="77777777" w:rsidR="00ED6FFA" w:rsidRPr="00ED6FFA" w:rsidRDefault="00ED6FFA" w:rsidP="00A71168">
      <w:pPr>
        <w:numPr>
          <w:ilvl w:val="0"/>
          <w:numId w:val="540"/>
        </w:numPr>
        <w:suppressAutoHyphens/>
        <w:spacing w:after="0" w:line="240" w:lineRule="auto"/>
      </w:pPr>
      <w:r w:rsidRPr="00ED6FFA">
        <w:t>ОФ АКТХ – освобождаващ фактор на аденокортикотропния хормон</w:t>
      </w:r>
    </w:p>
    <w:p w14:paraId="02A81F7A" w14:textId="77777777" w:rsidR="00ED6FFA" w:rsidRPr="00ED6FFA" w:rsidRDefault="00ED6FFA" w:rsidP="00A71168">
      <w:pPr>
        <w:numPr>
          <w:ilvl w:val="0"/>
          <w:numId w:val="540"/>
        </w:numPr>
        <w:suppressAutoHyphens/>
        <w:spacing w:after="0" w:line="240" w:lineRule="auto"/>
      </w:pPr>
      <w:r w:rsidRPr="00ED6FFA">
        <w:t>ОФ ТТХ – освобождаващ фактор на тиреотропния хормон</w:t>
      </w:r>
    </w:p>
    <w:p w14:paraId="06CC3F06" w14:textId="77777777" w:rsidR="00ED6FFA" w:rsidRPr="00ED6FFA" w:rsidRDefault="00ED6FFA" w:rsidP="00A71168">
      <w:pPr>
        <w:numPr>
          <w:ilvl w:val="0"/>
          <w:numId w:val="540"/>
        </w:numPr>
        <w:suppressAutoHyphens/>
        <w:spacing w:after="0" w:line="240" w:lineRule="auto"/>
      </w:pPr>
      <w:r w:rsidRPr="00ED6FFA">
        <w:t>ОФ ГТХ – освобождаващ фактор на гонадотропните хормони (LH и FSH)</w:t>
      </w:r>
    </w:p>
    <w:p w14:paraId="649A8965" w14:textId="77777777" w:rsidR="00ED6FFA" w:rsidRPr="00ED6FFA" w:rsidRDefault="00ED6FFA" w:rsidP="00A71168">
      <w:pPr>
        <w:numPr>
          <w:ilvl w:val="0"/>
          <w:numId w:val="540"/>
        </w:numPr>
        <w:suppressAutoHyphens/>
        <w:spacing w:after="0" w:line="240" w:lineRule="auto"/>
      </w:pPr>
      <w:r w:rsidRPr="00ED6FFA">
        <w:t>ОФ Пр – освобождаващ фактор на пролактина</w:t>
      </w:r>
    </w:p>
    <w:p w14:paraId="1795CBB7" w14:textId="77777777" w:rsidR="00ED6FFA" w:rsidRPr="00ED6FFA" w:rsidRDefault="00ED6FFA" w:rsidP="00A71168">
      <w:pPr>
        <w:numPr>
          <w:ilvl w:val="0"/>
          <w:numId w:val="540"/>
        </w:numPr>
        <w:suppressAutoHyphens/>
        <w:spacing w:after="0" w:line="240" w:lineRule="auto"/>
      </w:pPr>
      <w:r w:rsidRPr="00ED6FFA">
        <w:t>ОФ МСХ – освобождаващ фактор на меланинстимулиращия хормон</w:t>
      </w:r>
    </w:p>
    <w:p w14:paraId="50EB0774" w14:textId="68B4E27A" w:rsidR="00681D89" w:rsidRPr="00ED6FFA" w:rsidRDefault="00ED6FFA" w:rsidP="00706DB1">
      <w:pPr>
        <w:suppressAutoHyphens/>
        <w:spacing w:after="0" w:line="240" w:lineRule="auto"/>
        <w:rPr>
          <w:lang w:val="bg-BG"/>
        </w:rPr>
      </w:pPr>
      <w:r w:rsidRPr="00ED6FFA">
        <w:t>Тези фактори се отделят от хипоталамуса, попадат в кръвта и достигат до аденохипофизата, където стимулират или потискат секрецията на съответния хормон.</w:t>
      </w:r>
    </w:p>
    <w:p w14:paraId="39836742" w14:textId="789BF6BE" w:rsidR="00681D89" w:rsidRPr="00C119F6" w:rsidRDefault="00C119F6" w:rsidP="00706DB1">
      <w:pPr>
        <w:suppressAutoHyphens/>
        <w:spacing w:after="0" w:line="240" w:lineRule="auto"/>
        <w:rPr>
          <w:lang w:val="bg-BG"/>
        </w:rPr>
      </w:pPr>
      <w:r>
        <w:rPr>
          <w:b/>
          <w:bCs/>
          <w:lang w:val="bg-BG"/>
        </w:rPr>
        <w:t>Заболявания: акромегалия и безвкусен диабет</w:t>
      </w:r>
    </w:p>
    <w:p w14:paraId="56FB885D" w14:textId="77777777" w:rsidR="00681D89" w:rsidRDefault="00681D89" w:rsidP="00706DB1">
      <w:pPr>
        <w:suppressAutoHyphens/>
        <w:spacing w:after="0" w:line="240" w:lineRule="auto"/>
        <w:jc w:val="center"/>
        <w:rPr>
          <w:b/>
          <w:bCs/>
          <w:lang w:val="bg-BG"/>
        </w:rPr>
      </w:pPr>
    </w:p>
    <w:p w14:paraId="4784F35F" w14:textId="011D2AB1" w:rsidR="00681D89" w:rsidRPr="00681D89" w:rsidRDefault="00681D89" w:rsidP="00706DB1">
      <w:pPr>
        <w:suppressAutoHyphens/>
        <w:spacing w:after="0" w:line="240" w:lineRule="auto"/>
        <w:jc w:val="center"/>
        <w:rPr>
          <w:b/>
          <w:bCs/>
          <w:lang w:val="bg-BG"/>
        </w:rPr>
      </w:pPr>
      <w:r w:rsidRPr="00681D89">
        <w:rPr>
          <w:b/>
          <w:bCs/>
          <w:lang w:val="bg-BG"/>
        </w:rPr>
        <w:t>109. Акромегалия. Гигантизъм. Нанизъм - етиология, патогенеза, клинична картина, диагноза.</w:t>
      </w:r>
    </w:p>
    <w:p w14:paraId="36371A3F" w14:textId="77777777" w:rsidR="004A6101" w:rsidRDefault="004A6101" w:rsidP="00706DB1">
      <w:pPr>
        <w:spacing w:after="0"/>
        <w:rPr>
          <w:lang w:val="bg-BG"/>
        </w:rPr>
      </w:pPr>
      <w:r w:rsidRPr="004A6101">
        <w:t>АКРОМЕГАЛИЯ, ГИГАНТИЗЪМ (ACROMEGALIA, GIGANTISMUS)</w:t>
      </w:r>
    </w:p>
    <w:p w14:paraId="380886E0" w14:textId="006B7A15" w:rsidR="004A6101" w:rsidRPr="004A6101" w:rsidRDefault="004A6101" w:rsidP="00706DB1">
      <w:pPr>
        <w:spacing w:after="0"/>
      </w:pPr>
      <w:r w:rsidRPr="004A6101">
        <w:rPr>
          <w:b/>
          <w:bCs/>
        </w:rPr>
        <w:t>Дефиниция:</w:t>
      </w:r>
    </w:p>
    <w:p w14:paraId="3A2B10D3" w14:textId="77777777" w:rsidR="004A6101" w:rsidRPr="004A6101" w:rsidRDefault="004A6101" w:rsidP="00A71168">
      <w:pPr>
        <w:numPr>
          <w:ilvl w:val="0"/>
          <w:numId w:val="541"/>
        </w:numPr>
        <w:spacing w:after="0"/>
      </w:pPr>
      <w:r w:rsidRPr="004A6101">
        <w:t xml:space="preserve">Акромегалията е заболяване, съпроводено с </w:t>
      </w:r>
      <w:r w:rsidRPr="004A6101">
        <w:rPr>
          <w:color w:val="EE0000"/>
        </w:rPr>
        <w:t>наднормен растеж на костите и меките тъкани</w:t>
      </w:r>
      <w:r w:rsidRPr="004A6101">
        <w:t xml:space="preserve">, което се дължи на </w:t>
      </w:r>
      <w:r w:rsidRPr="004A6101">
        <w:rPr>
          <w:color w:val="EE0000"/>
        </w:rPr>
        <w:t>аденом на хипофизата, секретиращ соматотропен хормон (СТХ)</w:t>
      </w:r>
      <w:r w:rsidRPr="004A6101">
        <w:t>.</w:t>
      </w:r>
    </w:p>
    <w:p w14:paraId="21313324" w14:textId="77777777" w:rsidR="004A6101" w:rsidRPr="004A6101" w:rsidRDefault="004A6101" w:rsidP="00A71168">
      <w:pPr>
        <w:numPr>
          <w:ilvl w:val="0"/>
          <w:numId w:val="541"/>
        </w:numPr>
        <w:spacing w:after="0"/>
      </w:pPr>
      <w:r w:rsidRPr="004A6101">
        <w:t>Когато болестният процес е започнал преди пубертета, заболяването се нарича гигантизъм.</w:t>
      </w:r>
    </w:p>
    <w:p w14:paraId="57400B9C" w14:textId="77777777" w:rsidR="004A6101" w:rsidRDefault="004A6101" w:rsidP="00706DB1">
      <w:pPr>
        <w:spacing w:after="0"/>
        <w:rPr>
          <w:lang w:val="bg-BG"/>
        </w:rPr>
      </w:pPr>
    </w:p>
    <w:p w14:paraId="490C3CA5" w14:textId="77777777" w:rsidR="004A6101" w:rsidRPr="004A6101" w:rsidRDefault="004A6101" w:rsidP="00706DB1">
      <w:pPr>
        <w:spacing w:after="0"/>
      </w:pPr>
      <w:r w:rsidRPr="004A6101">
        <w:rPr>
          <w:b/>
          <w:bCs/>
        </w:rPr>
        <w:t>Клиника (общ преглед):</w:t>
      </w:r>
    </w:p>
    <w:p w14:paraId="757F628D" w14:textId="77777777" w:rsidR="004A6101" w:rsidRPr="004A6101" w:rsidRDefault="004A6101" w:rsidP="00A71168">
      <w:pPr>
        <w:numPr>
          <w:ilvl w:val="0"/>
          <w:numId w:val="542"/>
        </w:numPr>
        <w:spacing w:after="0"/>
      </w:pPr>
      <w:r w:rsidRPr="004A6101">
        <w:t>Характеризира се с нарастване на големината на ръцете и краката (повече на ширина), както и с промени в костите на лицето – изпъкване на долната челюст, големи нос, устни, уши, език и ларинкс.</w:t>
      </w:r>
    </w:p>
    <w:p w14:paraId="32F4A88B" w14:textId="77777777" w:rsidR="004A6101" w:rsidRPr="004A6101" w:rsidRDefault="004A6101" w:rsidP="00A71168">
      <w:pPr>
        <w:numPr>
          <w:ilvl w:val="0"/>
          <w:numId w:val="542"/>
        </w:numPr>
        <w:spacing w:after="0"/>
      </w:pPr>
      <w:r w:rsidRPr="004A6101">
        <w:t>Наблюдава се спланхномегалия (уголемяване на вътрешните органи).</w:t>
      </w:r>
    </w:p>
    <w:p w14:paraId="559DD026" w14:textId="77777777" w:rsidR="004A6101" w:rsidRDefault="004A6101" w:rsidP="00706DB1">
      <w:pPr>
        <w:spacing w:after="0"/>
        <w:rPr>
          <w:lang w:val="bg-BG"/>
        </w:rPr>
      </w:pPr>
    </w:p>
    <w:p w14:paraId="4CC4C2A8" w14:textId="77777777" w:rsidR="00A245E4" w:rsidRPr="00A245E4" w:rsidRDefault="00A245E4" w:rsidP="00706DB1">
      <w:pPr>
        <w:spacing w:after="0"/>
      </w:pPr>
      <w:r w:rsidRPr="00A245E4">
        <w:rPr>
          <w:b/>
          <w:bCs/>
        </w:rPr>
        <w:t>Етиология:</w:t>
      </w:r>
    </w:p>
    <w:p w14:paraId="336C8957" w14:textId="77777777" w:rsidR="00A245E4" w:rsidRPr="00A245E4" w:rsidRDefault="00A245E4" w:rsidP="00A71168">
      <w:pPr>
        <w:numPr>
          <w:ilvl w:val="0"/>
          <w:numId w:val="543"/>
        </w:numPr>
        <w:spacing w:after="0"/>
      </w:pPr>
      <w:r w:rsidRPr="00A245E4">
        <w:t xml:space="preserve">Акромегалията и гигантизмът се дължат на </w:t>
      </w:r>
      <w:r w:rsidRPr="00A245E4">
        <w:rPr>
          <w:color w:val="EE0000"/>
        </w:rPr>
        <w:t>аденом на хипофизата</w:t>
      </w:r>
      <w:r w:rsidRPr="00A245E4">
        <w:t>, който секретира наднормени количества соматотропен хормон (</w:t>
      </w:r>
      <w:r w:rsidRPr="00A245E4">
        <w:rPr>
          <w:color w:val="EE0000"/>
        </w:rPr>
        <w:t>СТХ</w:t>
      </w:r>
      <w:r w:rsidRPr="00A245E4">
        <w:t>).</w:t>
      </w:r>
    </w:p>
    <w:p w14:paraId="6E051676" w14:textId="77777777" w:rsidR="00A245E4" w:rsidRDefault="00A245E4" w:rsidP="00706DB1">
      <w:pPr>
        <w:spacing w:after="0"/>
        <w:rPr>
          <w:lang w:val="bg-BG"/>
        </w:rPr>
      </w:pPr>
    </w:p>
    <w:p w14:paraId="719858D4" w14:textId="77777777" w:rsidR="00A245E4" w:rsidRPr="00A245E4" w:rsidRDefault="00A245E4" w:rsidP="00706DB1">
      <w:pPr>
        <w:spacing w:after="0"/>
      </w:pPr>
      <w:r w:rsidRPr="00A245E4">
        <w:rPr>
          <w:b/>
          <w:bCs/>
        </w:rPr>
        <w:t>Патогенеза:</w:t>
      </w:r>
    </w:p>
    <w:p w14:paraId="7C94B7D2" w14:textId="77777777" w:rsidR="00A245E4" w:rsidRPr="00A245E4" w:rsidRDefault="00A245E4" w:rsidP="00A71168">
      <w:pPr>
        <w:numPr>
          <w:ilvl w:val="0"/>
          <w:numId w:val="544"/>
        </w:numPr>
        <w:spacing w:after="0"/>
      </w:pPr>
      <w:r w:rsidRPr="00A245E4">
        <w:t xml:space="preserve">Повишеното ниво на СТХ стимулира </w:t>
      </w:r>
      <w:r w:rsidRPr="00A245E4">
        <w:rPr>
          <w:color w:val="EE0000"/>
        </w:rPr>
        <w:t>линеарния и периосталния костен растеж</w:t>
      </w:r>
      <w:r w:rsidRPr="00A245E4">
        <w:t>.</w:t>
      </w:r>
    </w:p>
    <w:p w14:paraId="705CE866" w14:textId="77777777" w:rsidR="00A245E4" w:rsidRPr="00A245E4" w:rsidRDefault="00A245E4" w:rsidP="00A71168">
      <w:pPr>
        <w:numPr>
          <w:ilvl w:val="0"/>
          <w:numId w:val="544"/>
        </w:numPr>
        <w:spacing w:after="0"/>
      </w:pPr>
      <w:r w:rsidRPr="00A245E4">
        <w:rPr>
          <w:color w:val="EE0000"/>
        </w:rPr>
        <w:t>При акромегалията се стимулира предимно периосталният растеж, а при гигантизма (преди затваряне на епифизарните фуги) – линеарният костен растеж</w:t>
      </w:r>
      <w:r w:rsidRPr="00A245E4">
        <w:t>.</w:t>
      </w:r>
    </w:p>
    <w:p w14:paraId="374C8DA9" w14:textId="77777777" w:rsidR="00A245E4" w:rsidRPr="00A245E4" w:rsidRDefault="00A245E4" w:rsidP="00A71168">
      <w:pPr>
        <w:numPr>
          <w:ilvl w:val="0"/>
          <w:numId w:val="544"/>
        </w:numPr>
        <w:spacing w:after="0"/>
      </w:pPr>
      <w:r w:rsidRPr="00A245E4">
        <w:t>Стимулира се също растежът на меките тъкани и на вътрешните органи (</w:t>
      </w:r>
      <w:r w:rsidRPr="00A245E4">
        <w:rPr>
          <w:color w:val="EE0000"/>
        </w:rPr>
        <w:t>спланхномегалия</w:t>
      </w:r>
      <w:r w:rsidRPr="00A245E4">
        <w:t>).</w:t>
      </w:r>
    </w:p>
    <w:p w14:paraId="18C989D0" w14:textId="77777777" w:rsidR="00A245E4" w:rsidRDefault="00A245E4" w:rsidP="00706DB1">
      <w:pPr>
        <w:spacing w:after="0"/>
        <w:rPr>
          <w:lang w:val="bg-BG"/>
        </w:rPr>
      </w:pPr>
    </w:p>
    <w:p w14:paraId="0B133F17" w14:textId="77777777" w:rsidR="00A245E4" w:rsidRPr="00A245E4" w:rsidRDefault="00A245E4" w:rsidP="00706DB1">
      <w:pPr>
        <w:spacing w:after="0"/>
      </w:pPr>
      <w:r w:rsidRPr="00A245E4">
        <w:rPr>
          <w:b/>
          <w:bCs/>
        </w:rPr>
        <w:t>Патоанатомия:</w:t>
      </w:r>
    </w:p>
    <w:p w14:paraId="7C681950" w14:textId="77777777" w:rsidR="00A245E4" w:rsidRPr="00A245E4" w:rsidRDefault="00A245E4" w:rsidP="00A71168">
      <w:pPr>
        <w:numPr>
          <w:ilvl w:val="0"/>
          <w:numId w:val="545"/>
        </w:numPr>
        <w:spacing w:after="0"/>
      </w:pPr>
      <w:r w:rsidRPr="00A245E4">
        <w:t>Касае се за аденом или по-рядко за нарушена функция на соматотропните клетки на хипофизата.</w:t>
      </w:r>
    </w:p>
    <w:p w14:paraId="75F2745C" w14:textId="77777777" w:rsidR="00A245E4" w:rsidRDefault="00A245E4" w:rsidP="00706DB1">
      <w:pPr>
        <w:spacing w:after="0"/>
        <w:rPr>
          <w:lang w:val="bg-BG"/>
        </w:rPr>
      </w:pPr>
    </w:p>
    <w:p w14:paraId="54DE6C63" w14:textId="77777777" w:rsidR="00F700C9" w:rsidRPr="00F700C9" w:rsidRDefault="00F700C9" w:rsidP="00706DB1">
      <w:pPr>
        <w:spacing w:after="0"/>
      </w:pPr>
      <w:r w:rsidRPr="00F700C9">
        <w:rPr>
          <w:b/>
          <w:bCs/>
        </w:rPr>
        <w:t>Клинична картина:</w:t>
      </w:r>
    </w:p>
    <w:p w14:paraId="73F0EB6D" w14:textId="77777777" w:rsidR="00F700C9" w:rsidRPr="00F700C9" w:rsidRDefault="00F700C9" w:rsidP="00A71168">
      <w:pPr>
        <w:numPr>
          <w:ilvl w:val="0"/>
          <w:numId w:val="546"/>
        </w:numPr>
        <w:spacing w:after="0"/>
      </w:pPr>
      <w:r w:rsidRPr="00F700C9">
        <w:lastRenderedPageBreak/>
        <w:t xml:space="preserve">Основните симптоми са </w:t>
      </w:r>
      <w:r w:rsidRPr="00F700C9">
        <w:rPr>
          <w:color w:val="EE0000"/>
        </w:rPr>
        <w:t>умора</w:t>
      </w:r>
      <w:r w:rsidRPr="00F700C9">
        <w:t xml:space="preserve">, </w:t>
      </w:r>
      <w:r w:rsidRPr="00F700C9">
        <w:rPr>
          <w:color w:val="EE0000"/>
        </w:rPr>
        <w:t>главоболие</w:t>
      </w:r>
      <w:r w:rsidRPr="00F700C9">
        <w:t xml:space="preserve">, </w:t>
      </w:r>
      <w:r w:rsidRPr="00F700C9">
        <w:rPr>
          <w:color w:val="EE0000"/>
        </w:rPr>
        <w:t>непоносимост към топлина и изпотяване</w:t>
      </w:r>
      <w:r w:rsidRPr="00F700C9">
        <w:t>.</w:t>
      </w:r>
    </w:p>
    <w:p w14:paraId="7C84B027" w14:textId="77777777" w:rsidR="00F700C9" w:rsidRPr="00F700C9" w:rsidRDefault="00F700C9" w:rsidP="00A71168">
      <w:pPr>
        <w:numPr>
          <w:ilvl w:val="0"/>
          <w:numId w:val="546"/>
        </w:numPr>
        <w:spacing w:after="0"/>
      </w:pPr>
      <w:r w:rsidRPr="00F700C9">
        <w:t xml:space="preserve">Анамнестично болните и околните забелязват </w:t>
      </w:r>
      <w:r w:rsidRPr="00F700C9">
        <w:rPr>
          <w:color w:val="EE0000"/>
        </w:rPr>
        <w:t>уголемяване на крайниците</w:t>
      </w:r>
      <w:r w:rsidRPr="00F700C9">
        <w:t xml:space="preserve">, </w:t>
      </w:r>
      <w:r w:rsidRPr="00F700C9">
        <w:rPr>
          <w:color w:val="EE0000"/>
        </w:rPr>
        <w:t>загрубяване и уголемяване на лицето</w:t>
      </w:r>
      <w:r w:rsidRPr="00F700C9">
        <w:t xml:space="preserve">, поява на </w:t>
      </w:r>
      <w:r w:rsidRPr="00F700C9">
        <w:rPr>
          <w:color w:val="EE0000"/>
        </w:rPr>
        <w:t xml:space="preserve">хипертрихоза </w:t>
      </w:r>
      <w:r w:rsidRPr="00F700C9">
        <w:t xml:space="preserve">и </w:t>
      </w:r>
      <w:r w:rsidRPr="00F700C9">
        <w:rPr>
          <w:color w:val="EE0000"/>
        </w:rPr>
        <w:t>мазна кожа</w:t>
      </w:r>
      <w:r w:rsidRPr="00F700C9">
        <w:t xml:space="preserve">, </w:t>
      </w:r>
      <w:r w:rsidRPr="00F700C9">
        <w:rPr>
          <w:color w:val="EE0000"/>
        </w:rPr>
        <w:t>нарастване на езика и разрушаване на зъбите</w:t>
      </w:r>
      <w:r w:rsidRPr="00F700C9">
        <w:t xml:space="preserve">, </w:t>
      </w:r>
      <w:r w:rsidRPr="00F700C9">
        <w:rPr>
          <w:color w:val="EE0000"/>
        </w:rPr>
        <w:t>мускулна слабост</w:t>
      </w:r>
      <w:r w:rsidRPr="00F700C9">
        <w:t xml:space="preserve">, </w:t>
      </w:r>
      <w:r w:rsidRPr="00F700C9">
        <w:rPr>
          <w:color w:val="EE0000"/>
        </w:rPr>
        <w:t xml:space="preserve">олигофленорея </w:t>
      </w:r>
      <w:r w:rsidRPr="00F700C9">
        <w:t xml:space="preserve">или </w:t>
      </w:r>
      <w:r w:rsidRPr="00F700C9">
        <w:rPr>
          <w:color w:val="EE0000"/>
        </w:rPr>
        <w:t>импотентност</w:t>
      </w:r>
      <w:r w:rsidRPr="00F700C9">
        <w:t>.</w:t>
      </w:r>
    </w:p>
    <w:p w14:paraId="0966B63E" w14:textId="77777777" w:rsidR="00F700C9" w:rsidRPr="00F700C9" w:rsidRDefault="00F700C9" w:rsidP="00706DB1">
      <w:pPr>
        <w:spacing w:after="0"/>
      </w:pPr>
      <w:r w:rsidRPr="00F700C9">
        <w:rPr>
          <w:b/>
          <w:bCs/>
        </w:rPr>
        <w:t>Обективно най-честите симптоми са:</w:t>
      </w:r>
    </w:p>
    <w:p w14:paraId="446A158E" w14:textId="77777777" w:rsidR="00F700C9" w:rsidRPr="00F700C9" w:rsidRDefault="00F700C9" w:rsidP="00A71168">
      <w:pPr>
        <w:numPr>
          <w:ilvl w:val="0"/>
          <w:numId w:val="547"/>
        </w:numPr>
        <w:spacing w:after="0"/>
      </w:pPr>
      <w:r w:rsidRPr="00F700C9">
        <w:rPr>
          <w:color w:val="EE0000"/>
        </w:rPr>
        <w:t xml:space="preserve">Нарастване на крайниците </w:t>
      </w:r>
      <w:r w:rsidRPr="00F700C9">
        <w:t xml:space="preserve">– </w:t>
      </w:r>
      <w:r w:rsidRPr="00F700C9">
        <w:rPr>
          <w:color w:val="EE0000"/>
        </w:rPr>
        <w:t>засяга дланите, стъпалата и пръстите в ширина</w:t>
      </w:r>
      <w:r w:rsidRPr="00F700C9">
        <w:t>. Ръцете приличат на животински лапи. Шапката, обувките, ръкавиците и пръстените на болните им стават малки.</w:t>
      </w:r>
    </w:p>
    <w:p w14:paraId="34C9C8CB" w14:textId="77777777" w:rsidR="00F700C9" w:rsidRPr="00F700C9" w:rsidRDefault="00F700C9" w:rsidP="00A71168">
      <w:pPr>
        <w:numPr>
          <w:ilvl w:val="0"/>
          <w:numId w:val="547"/>
        </w:numPr>
        <w:spacing w:after="0"/>
      </w:pPr>
      <w:r w:rsidRPr="00F700C9">
        <w:rPr>
          <w:color w:val="EE0000"/>
        </w:rPr>
        <w:t xml:space="preserve">Загрубяват чертите на лицето, особено подчертано е нарастването на долната челюст с обратна захапка </w:t>
      </w:r>
      <w:r w:rsidRPr="00F700C9">
        <w:t xml:space="preserve">(прогерия), както и </w:t>
      </w:r>
      <w:r w:rsidRPr="00F700C9">
        <w:rPr>
          <w:color w:val="EE0000"/>
        </w:rPr>
        <w:t xml:space="preserve">разреждането на зъбите </w:t>
      </w:r>
      <w:r w:rsidRPr="00F700C9">
        <w:t>(диастема</w:t>
      </w:r>
      <w:r w:rsidRPr="00F700C9">
        <w:rPr>
          <w:color w:val="EE0000"/>
        </w:rPr>
        <w:t>). Фронталните кости изпъкват над очите</w:t>
      </w:r>
      <w:r w:rsidRPr="00F700C9">
        <w:t xml:space="preserve">. </w:t>
      </w:r>
      <w:r w:rsidRPr="00F700C9">
        <w:rPr>
          <w:color w:val="EE0000"/>
        </w:rPr>
        <w:t>Носът става голям, както ушите и устните</w:t>
      </w:r>
      <w:r w:rsidRPr="00F700C9">
        <w:t>.</w:t>
      </w:r>
    </w:p>
    <w:p w14:paraId="3C28F647" w14:textId="77777777" w:rsidR="00F700C9" w:rsidRPr="00F700C9" w:rsidRDefault="00F700C9" w:rsidP="00A71168">
      <w:pPr>
        <w:numPr>
          <w:ilvl w:val="0"/>
          <w:numId w:val="547"/>
        </w:numPr>
        <w:spacing w:after="0"/>
      </w:pPr>
      <w:r w:rsidRPr="00F700C9">
        <w:t>Езикът е голям с отпечатъци от зъбите</w:t>
      </w:r>
      <w:r w:rsidRPr="00F700C9">
        <w:rPr>
          <w:color w:val="EE0000"/>
        </w:rPr>
        <w:t>, паротидните жлези са уголемени</w:t>
      </w:r>
      <w:r w:rsidRPr="00F700C9">
        <w:t xml:space="preserve">, </w:t>
      </w:r>
      <w:r w:rsidRPr="00F700C9">
        <w:rPr>
          <w:color w:val="EE0000"/>
        </w:rPr>
        <w:t>зъбите се рушат</w:t>
      </w:r>
      <w:r w:rsidRPr="00F700C9">
        <w:t xml:space="preserve">, </w:t>
      </w:r>
      <w:r w:rsidRPr="000F3E3F">
        <w:rPr>
          <w:color w:val="EE0000"/>
        </w:rPr>
        <w:t>ларинксът е уголемен и гласът е груб</w:t>
      </w:r>
      <w:r w:rsidRPr="00F700C9">
        <w:t>.</w:t>
      </w:r>
    </w:p>
    <w:p w14:paraId="0A7CD62A" w14:textId="77777777" w:rsidR="00F700C9" w:rsidRPr="00F700C9" w:rsidRDefault="00F700C9" w:rsidP="00A71168">
      <w:pPr>
        <w:numPr>
          <w:ilvl w:val="0"/>
          <w:numId w:val="547"/>
        </w:numPr>
        <w:spacing w:after="0"/>
      </w:pPr>
      <w:r w:rsidRPr="00F700C9">
        <w:rPr>
          <w:color w:val="EE0000"/>
        </w:rPr>
        <w:t>Кожата е дебела</w:t>
      </w:r>
      <w:r w:rsidRPr="00F700C9">
        <w:t xml:space="preserve">, </w:t>
      </w:r>
      <w:r w:rsidRPr="00F700C9">
        <w:rPr>
          <w:color w:val="EE0000"/>
        </w:rPr>
        <w:t>на гънки</w:t>
      </w:r>
      <w:r w:rsidRPr="00F700C9">
        <w:t xml:space="preserve">, </w:t>
      </w:r>
      <w:r w:rsidRPr="00F700C9">
        <w:rPr>
          <w:color w:val="EE0000"/>
        </w:rPr>
        <w:t>особено по врата и главата</w:t>
      </w:r>
      <w:r w:rsidRPr="00F700C9">
        <w:t xml:space="preserve">, </w:t>
      </w:r>
      <w:r w:rsidRPr="00F700C9">
        <w:rPr>
          <w:color w:val="EE0000"/>
        </w:rPr>
        <w:t>мазна</w:t>
      </w:r>
      <w:r w:rsidRPr="00F700C9">
        <w:t xml:space="preserve">, </w:t>
      </w:r>
      <w:r w:rsidRPr="00F700C9">
        <w:rPr>
          <w:color w:val="EE0000"/>
        </w:rPr>
        <w:t>топла</w:t>
      </w:r>
      <w:r w:rsidRPr="00F700C9">
        <w:t xml:space="preserve">, с </w:t>
      </w:r>
      <w:r w:rsidRPr="00F700C9">
        <w:rPr>
          <w:color w:val="EE0000"/>
        </w:rPr>
        <w:t>хипертрихоза</w:t>
      </w:r>
      <w:r w:rsidRPr="00F700C9">
        <w:t>.</w:t>
      </w:r>
    </w:p>
    <w:p w14:paraId="7230D0F6" w14:textId="77777777" w:rsidR="00F700C9" w:rsidRPr="00F700C9" w:rsidRDefault="00F700C9" w:rsidP="00A71168">
      <w:pPr>
        <w:numPr>
          <w:ilvl w:val="0"/>
          <w:numId w:val="547"/>
        </w:numPr>
        <w:spacing w:after="0"/>
      </w:pPr>
      <w:r w:rsidRPr="00F700C9">
        <w:rPr>
          <w:color w:val="EE0000"/>
        </w:rPr>
        <w:t>Артериалната хипертония</w:t>
      </w:r>
      <w:r w:rsidRPr="00F700C9">
        <w:t xml:space="preserve"> е обичайна, с развитие на съответните органни увреждания.</w:t>
      </w:r>
    </w:p>
    <w:p w14:paraId="55CD670D" w14:textId="77777777" w:rsidR="00F700C9" w:rsidRPr="00F700C9" w:rsidRDefault="00F700C9" w:rsidP="00A71168">
      <w:pPr>
        <w:numPr>
          <w:ilvl w:val="0"/>
          <w:numId w:val="547"/>
        </w:numPr>
        <w:spacing w:after="0"/>
      </w:pPr>
      <w:r w:rsidRPr="00F700C9">
        <w:t xml:space="preserve">Установява се </w:t>
      </w:r>
      <w:r w:rsidRPr="00F700C9">
        <w:rPr>
          <w:color w:val="EE0000"/>
        </w:rPr>
        <w:t>спланхномегалия</w:t>
      </w:r>
      <w:r w:rsidRPr="00F700C9">
        <w:t xml:space="preserve">, </w:t>
      </w:r>
      <w:r w:rsidRPr="00F700C9">
        <w:rPr>
          <w:color w:val="EE0000"/>
        </w:rPr>
        <w:t>висцеромегалия</w:t>
      </w:r>
      <w:r w:rsidRPr="00F700C9">
        <w:t xml:space="preserve">: </w:t>
      </w:r>
      <w:r w:rsidRPr="00F700C9">
        <w:rPr>
          <w:color w:val="EE0000"/>
        </w:rPr>
        <w:t>уголемени черен дроб</w:t>
      </w:r>
      <w:r w:rsidRPr="00F700C9">
        <w:t xml:space="preserve">, </w:t>
      </w:r>
      <w:r w:rsidRPr="00F700C9">
        <w:rPr>
          <w:color w:val="EE0000"/>
        </w:rPr>
        <w:t>бъбреци</w:t>
      </w:r>
      <w:r w:rsidRPr="00F700C9">
        <w:t xml:space="preserve">, </w:t>
      </w:r>
      <w:r w:rsidRPr="00F700C9">
        <w:rPr>
          <w:color w:val="EE0000"/>
        </w:rPr>
        <w:t>далак</w:t>
      </w:r>
      <w:r w:rsidRPr="00F700C9">
        <w:t xml:space="preserve">, </w:t>
      </w:r>
      <w:r w:rsidRPr="00F700C9">
        <w:rPr>
          <w:color w:val="EE0000"/>
        </w:rPr>
        <w:t>сърце</w:t>
      </w:r>
      <w:r w:rsidRPr="00F700C9">
        <w:t>.</w:t>
      </w:r>
    </w:p>
    <w:p w14:paraId="43F736F6" w14:textId="77777777" w:rsidR="00F700C9" w:rsidRPr="00F700C9" w:rsidRDefault="00F700C9" w:rsidP="00A71168">
      <w:pPr>
        <w:numPr>
          <w:ilvl w:val="0"/>
          <w:numId w:val="547"/>
        </w:numPr>
        <w:spacing w:after="0"/>
      </w:pPr>
      <w:r w:rsidRPr="00F700C9">
        <w:t xml:space="preserve">Наблюдават се </w:t>
      </w:r>
      <w:r w:rsidRPr="00F700C9">
        <w:rPr>
          <w:color w:val="EE0000"/>
        </w:rPr>
        <w:t>артралгии и развитие на ранна остеоартроза</w:t>
      </w:r>
      <w:r w:rsidRPr="00F700C9">
        <w:t>.</w:t>
      </w:r>
    </w:p>
    <w:p w14:paraId="7E046204" w14:textId="77777777" w:rsidR="00F700C9" w:rsidRPr="00F700C9" w:rsidRDefault="00F700C9" w:rsidP="00A71168">
      <w:pPr>
        <w:numPr>
          <w:ilvl w:val="0"/>
          <w:numId w:val="547"/>
        </w:numPr>
        <w:spacing w:after="0"/>
      </w:pPr>
      <w:r w:rsidRPr="00F700C9">
        <w:rPr>
          <w:color w:val="EE0000"/>
        </w:rPr>
        <w:t xml:space="preserve">Изразената гръдна кифоза </w:t>
      </w:r>
      <w:r w:rsidRPr="00F700C9">
        <w:t>е обичаен белег, болните се прегърбват.</w:t>
      </w:r>
    </w:p>
    <w:p w14:paraId="09312DD1" w14:textId="77777777" w:rsidR="00F700C9" w:rsidRPr="00F700C9" w:rsidRDefault="00F700C9" w:rsidP="00A71168">
      <w:pPr>
        <w:numPr>
          <w:ilvl w:val="0"/>
          <w:numId w:val="547"/>
        </w:numPr>
        <w:spacing w:after="0"/>
      </w:pPr>
      <w:r w:rsidRPr="00F700C9">
        <w:rPr>
          <w:color w:val="EE0000"/>
        </w:rPr>
        <w:t>Мускулатурата е хипотрофична и мускулната сила е намалена</w:t>
      </w:r>
      <w:r w:rsidRPr="00F700C9">
        <w:t>.</w:t>
      </w:r>
    </w:p>
    <w:p w14:paraId="3EB74FDE" w14:textId="77777777" w:rsidR="00F700C9" w:rsidRPr="003D3C51" w:rsidRDefault="00F700C9" w:rsidP="00A71168">
      <w:pPr>
        <w:numPr>
          <w:ilvl w:val="0"/>
          <w:numId w:val="547"/>
        </w:numPr>
        <w:spacing w:after="0"/>
      </w:pPr>
      <w:r w:rsidRPr="00F700C9">
        <w:rPr>
          <w:color w:val="EE0000"/>
        </w:rPr>
        <w:t xml:space="preserve">Нарастващият тумор на хипофизата предизвиква смущения в зрението </w:t>
      </w:r>
      <w:r w:rsidRPr="00F700C9">
        <w:t xml:space="preserve">и битемпорална хемианопсия (двустранно нарушаване на периферното зрение), но може да настъпи </w:t>
      </w:r>
      <w:r w:rsidRPr="00F700C9">
        <w:rPr>
          <w:color w:val="EE0000"/>
        </w:rPr>
        <w:t>атрофия на зрителния нерв и слепота</w:t>
      </w:r>
      <w:r w:rsidRPr="00F700C9">
        <w:t>.</w:t>
      </w:r>
    </w:p>
    <w:p w14:paraId="79040BEF" w14:textId="77777777" w:rsidR="003D3C51" w:rsidRDefault="003D3C51" w:rsidP="00706DB1">
      <w:pPr>
        <w:spacing w:after="0"/>
        <w:rPr>
          <w:lang w:val="bg-BG"/>
        </w:rPr>
      </w:pPr>
    </w:p>
    <w:p w14:paraId="14AE0E70" w14:textId="77777777" w:rsidR="003D3C51" w:rsidRPr="003D3C51" w:rsidRDefault="003D3C51" w:rsidP="00706DB1">
      <w:pPr>
        <w:spacing w:after="0"/>
      </w:pPr>
      <w:r w:rsidRPr="003D3C51">
        <w:rPr>
          <w:b/>
          <w:bCs/>
        </w:rPr>
        <w:t>Изследвания:</w:t>
      </w:r>
    </w:p>
    <w:p w14:paraId="746CA8A4" w14:textId="77777777" w:rsidR="003D3C51" w:rsidRPr="003D3C51" w:rsidRDefault="003D3C51" w:rsidP="00A71168">
      <w:pPr>
        <w:numPr>
          <w:ilvl w:val="0"/>
          <w:numId w:val="548"/>
        </w:numPr>
        <w:spacing w:after="0"/>
      </w:pPr>
      <w:r w:rsidRPr="003D3C51">
        <w:t xml:space="preserve">Установяват се </w:t>
      </w:r>
      <w:r w:rsidRPr="003D3C51">
        <w:rPr>
          <w:color w:val="EE0000"/>
        </w:rPr>
        <w:t>многократно повишени стойности на СТХ в серума</w:t>
      </w:r>
      <w:r w:rsidRPr="003D3C51">
        <w:t>.</w:t>
      </w:r>
    </w:p>
    <w:p w14:paraId="078E8023" w14:textId="77777777" w:rsidR="003D3C51" w:rsidRPr="003D3C51" w:rsidRDefault="003D3C51" w:rsidP="00A71168">
      <w:pPr>
        <w:numPr>
          <w:ilvl w:val="0"/>
          <w:numId w:val="548"/>
        </w:numPr>
        <w:spacing w:after="0"/>
      </w:pPr>
      <w:r w:rsidRPr="003D3C51">
        <w:rPr>
          <w:color w:val="EE0000"/>
        </w:rPr>
        <w:t xml:space="preserve">Хипергликемията </w:t>
      </w:r>
      <w:r w:rsidRPr="003D3C51">
        <w:t>е постоянен симптом.</w:t>
      </w:r>
    </w:p>
    <w:p w14:paraId="00D66934" w14:textId="77777777" w:rsidR="003D3C51" w:rsidRPr="003D3C51" w:rsidRDefault="003D3C51" w:rsidP="00A71168">
      <w:pPr>
        <w:numPr>
          <w:ilvl w:val="0"/>
          <w:numId w:val="548"/>
        </w:numPr>
        <w:spacing w:after="0"/>
      </w:pPr>
      <w:r w:rsidRPr="003D3C51">
        <w:rPr>
          <w:color w:val="EE0000"/>
        </w:rPr>
        <w:t>При една трета от болните има хиперпролактинемия</w:t>
      </w:r>
      <w:r w:rsidRPr="003D3C51">
        <w:t>.</w:t>
      </w:r>
    </w:p>
    <w:p w14:paraId="3C8EA2FE" w14:textId="77777777" w:rsidR="003D3C51" w:rsidRPr="003D3C51" w:rsidRDefault="003D3C51" w:rsidP="00A71168">
      <w:pPr>
        <w:numPr>
          <w:ilvl w:val="0"/>
          <w:numId w:val="548"/>
        </w:numPr>
        <w:spacing w:after="0"/>
      </w:pPr>
      <w:r w:rsidRPr="003D3C51">
        <w:rPr>
          <w:u w:val="single"/>
        </w:rPr>
        <w:t>Инфузията със соматостатин не нормализира покаченото ниво на СТХ</w:t>
      </w:r>
      <w:r w:rsidRPr="003D3C51">
        <w:t>.</w:t>
      </w:r>
    </w:p>
    <w:p w14:paraId="470FBF78" w14:textId="77777777" w:rsidR="003D3C51" w:rsidRPr="003D3C51" w:rsidRDefault="003D3C51" w:rsidP="00A71168">
      <w:pPr>
        <w:numPr>
          <w:ilvl w:val="0"/>
          <w:numId w:val="548"/>
        </w:numPr>
        <w:spacing w:after="0"/>
      </w:pPr>
      <w:r w:rsidRPr="003D3C51">
        <w:rPr>
          <w:u w:val="single"/>
        </w:rPr>
        <w:t>Рентгеновото изследване на Sella turcica, компютърната томография и магнитнорезонансното изследване са от голяма полза за установяване обема на туморния процес в хипофизата</w:t>
      </w:r>
      <w:r w:rsidRPr="003D3C51">
        <w:t>.</w:t>
      </w:r>
    </w:p>
    <w:p w14:paraId="6EA89F0C" w14:textId="77777777" w:rsidR="003D3C51" w:rsidRPr="00F700C9" w:rsidRDefault="003D3C51" w:rsidP="00706DB1">
      <w:pPr>
        <w:spacing w:after="0"/>
        <w:rPr>
          <w:lang w:val="bg-BG"/>
        </w:rPr>
      </w:pPr>
    </w:p>
    <w:p w14:paraId="523E2648" w14:textId="77777777" w:rsidR="0069774A" w:rsidRPr="0069774A" w:rsidRDefault="0069774A" w:rsidP="00706DB1">
      <w:pPr>
        <w:spacing w:after="0"/>
      </w:pPr>
      <w:r w:rsidRPr="0069774A">
        <w:rPr>
          <w:b/>
          <w:bCs/>
        </w:rPr>
        <w:t>Усложнения:</w:t>
      </w:r>
    </w:p>
    <w:p w14:paraId="354F85A1" w14:textId="77777777" w:rsidR="0069774A" w:rsidRPr="0069774A" w:rsidRDefault="0069774A" w:rsidP="00A71168">
      <w:pPr>
        <w:numPr>
          <w:ilvl w:val="0"/>
          <w:numId w:val="549"/>
        </w:numPr>
        <w:spacing w:after="0"/>
      </w:pPr>
      <w:r w:rsidRPr="0069774A">
        <w:rPr>
          <w:color w:val="EE0000"/>
          <w:u w:val="single"/>
        </w:rPr>
        <w:t>Артериалната хипертония</w:t>
      </w:r>
      <w:r w:rsidRPr="0069774A">
        <w:rPr>
          <w:u w:val="single"/>
        </w:rPr>
        <w:t xml:space="preserve"> и нейните усложнения, както и честите белодробни инфекции обикновено влошават протичането на заболяването</w:t>
      </w:r>
      <w:r w:rsidRPr="0069774A">
        <w:t>.</w:t>
      </w:r>
    </w:p>
    <w:p w14:paraId="46C6336D" w14:textId="77777777" w:rsidR="0069774A" w:rsidRPr="0069774A" w:rsidRDefault="0069774A" w:rsidP="00A71168">
      <w:pPr>
        <w:numPr>
          <w:ilvl w:val="0"/>
          <w:numId w:val="549"/>
        </w:numPr>
        <w:spacing w:after="0"/>
      </w:pPr>
      <w:r w:rsidRPr="0069774A">
        <w:t xml:space="preserve">Сериозно усложнение е </w:t>
      </w:r>
      <w:r w:rsidRPr="0069774A">
        <w:rPr>
          <w:color w:val="EE0000"/>
        </w:rPr>
        <w:t>атрофията на зрителния нерв и развитието на слепота</w:t>
      </w:r>
      <w:r w:rsidRPr="0069774A">
        <w:t>.</w:t>
      </w:r>
    </w:p>
    <w:p w14:paraId="451FA515" w14:textId="77777777" w:rsidR="00A245E4" w:rsidRDefault="00A245E4" w:rsidP="00706DB1">
      <w:pPr>
        <w:spacing w:after="0"/>
        <w:rPr>
          <w:lang w:val="bg-BG"/>
        </w:rPr>
      </w:pPr>
    </w:p>
    <w:p w14:paraId="0FF894C6" w14:textId="77777777" w:rsidR="0069774A" w:rsidRPr="0069774A" w:rsidRDefault="0069774A" w:rsidP="00706DB1">
      <w:pPr>
        <w:spacing w:after="0"/>
      </w:pPr>
      <w:r w:rsidRPr="0069774A">
        <w:rPr>
          <w:b/>
          <w:bCs/>
        </w:rPr>
        <w:t>Гигантизъм:</w:t>
      </w:r>
    </w:p>
    <w:p w14:paraId="4E7037B6" w14:textId="77777777" w:rsidR="0069774A" w:rsidRPr="0069774A" w:rsidRDefault="0069774A" w:rsidP="00A71168">
      <w:pPr>
        <w:numPr>
          <w:ilvl w:val="0"/>
          <w:numId w:val="550"/>
        </w:numPr>
        <w:spacing w:after="0"/>
      </w:pPr>
      <w:r w:rsidRPr="0069774A">
        <w:t>Децата с гигантизъм се развиват до определена възраст нормално, но след това започват да растат много бързо и надминават връстниците си.</w:t>
      </w:r>
    </w:p>
    <w:p w14:paraId="42161B68" w14:textId="77777777" w:rsidR="0069774A" w:rsidRPr="0069774A" w:rsidRDefault="0069774A" w:rsidP="00A71168">
      <w:pPr>
        <w:numPr>
          <w:ilvl w:val="0"/>
          <w:numId w:val="550"/>
        </w:numPr>
        <w:spacing w:after="0"/>
      </w:pPr>
      <w:r w:rsidRPr="0069774A">
        <w:rPr>
          <w:color w:val="EE0000"/>
        </w:rPr>
        <w:t>Растежът е пропорционален</w:t>
      </w:r>
      <w:r w:rsidRPr="0069774A">
        <w:t>. Костите растат лингитудинално.</w:t>
      </w:r>
    </w:p>
    <w:p w14:paraId="652639E6" w14:textId="77777777" w:rsidR="0069774A" w:rsidRPr="0069774A" w:rsidRDefault="0069774A" w:rsidP="00A71168">
      <w:pPr>
        <w:numPr>
          <w:ilvl w:val="0"/>
          <w:numId w:val="550"/>
        </w:numPr>
        <w:spacing w:after="0"/>
      </w:pPr>
      <w:r w:rsidRPr="0069774A">
        <w:lastRenderedPageBreak/>
        <w:t xml:space="preserve">Развива се </w:t>
      </w:r>
      <w:r w:rsidRPr="0069774A">
        <w:rPr>
          <w:color w:val="EE0000"/>
        </w:rPr>
        <w:t>хипогонадизъм</w:t>
      </w:r>
      <w:r w:rsidRPr="0069774A">
        <w:t>.</w:t>
      </w:r>
    </w:p>
    <w:p w14:paraId="06881396" w14:textId="77777777" w:rsidR="0069774A" w:rsidRPr="0069774A" w:rsidRDefault="0069774A" w:rsidP="00A71168">
      <w:pPr>
        <w:numPr>
          <w:ilvl w:val="0"/>
          <w:numId w:val="550"/>
        </w:numPr>
        <w:spacing w:after="0"/>
      </w:pPr>
      <w:r w:rsidRPr="0069774A">
        <w:rPr>
          <w:u w:val="single"/>
        </w:rPr>
        <w:t>Диагнозата се поставя чрез изследване на СТХ в серума и рентгеново изследване на турското седло</w:t>
      </w:r>
      <w:r w:rsidRPr="0069774A">
        <w:t>.</w:t>
      </w:r>
    </w:p>
    <w:p w14:paraId="6EBA67A1" w14:textId="77777777" w:rsidR="0069774A" w:rsidRDefault="0069774A" w:rsidP="00706DB1">
      <w:pPr>
        <w:spacing w:after="0"/>
        <w:rPr>
          <w:lang w:val="bg-BG"/>
        </w:rPr>
      </w:pPr>
    </w:p>
    <w:p w14:paraId="3DD29CF4" w14:textId="77777777" w:rsidR="000F2AE0" w:rsidRPr="000F2AE0" w:rsidRDefault="000F2AE0" w:rsidP="00706DB1">
      <w:pPr>
        <w:spacing w:after="0"/>
      </w:pPr>
      <w:r w:rsidRPr="000F2AE0">
        <w:rPr>
          <w:b/>
          <w:bCs/>
        </w:rPr>
        <w:t>Прогноза:</w:t>
      </w:r>
    </w:p>
    <w:p w14:paraId="53DC07B8" w14:textId="77777777" w:rsidR="000F2AE0" w:rsidRPr="000F2AE0" w:rsidRDefault="000F2AE0" w:rsidP="00A71168">
      <w:pPr>
        <w:numPr>
          <w:ilvl w:val="0"/>
          <w:numId w:val="551"/>
        </w:numPr>
        <w:spacing w:after="0"/>
      </w:pPr>
      <w:r w:rsidRPr="000F2AE0">
        <w:t>Заболяването има бавен прогресивен ход, често с периоди на дълги ремисии.</w:t>
      </w:r>
    </w:p>
    <w:p w14:paraId="3B20F7D5" w14:textId="77777777" w:rsidR="000F2AE0" w:rsidRPr="000F2AE0" w:rsidRDefault="000F2AE0" w:rsidP="00A71168">
      <w:pPr>
        <w:numPr>
          <w:ilvl w:val="0"/>
          <w:numId w:val="551"/>
        </w:numPr>
        <w:spacing w:after="0"/>
      </w:pPr>
      <w:r w:rsidRPr="000F2AE0">
        <w:t>Лечението е в състояние да подобри прогнозата.</w:t>
      </w:r>
    </w:p>
    <w:p w14:paraId="7AD085FC" w14:textId="77777777" w:rsidR="000F2AE0" w:rsidRPr="00826DE8" w:rsidRDefault="000F2AE0" w:rsidP="00A71168">
      <w:pPr>
        <w:numPr>
          <w:ilvl w:val="0"/>
          <w:numId w:val="551"/>
        </w:numPr>
        <w:spacing w:after="0"/>
      </w:pPr>
      <w:r w:rsidRPr="000F2AE0">
        <w:rPr>
          <w:u w:val="single"/>
        </w:rPr>
        <w:t>По-неблагоприятна е прогнозата при бързо прогресиращи форми и значителен по големина хипофизен аденом</w:t>
      </w:r>
      <w:r w:rsidRPr="000F2AE0">
        <w:t>.</w:t>
      </w:r>
    </w:p>
    <w:p w14:paraId="09A4778D" w14:textId="77777777" w:rsidR="00826DE8" w:rsidRDefault="00826DE8" w:rsidP="00706DB1">
      <w:pPr>
        <w:spacing w:after="0"/>
        <w:rPr>
          <w:lang w:val="bg-BG"/>
        </w:rPr>
      </w:pPr>
    </w:p>
    <w:p w14:paraId="44CBE1D8" w14:textId="6A21AF82" w:rsidR="00E25A64" w:rsidRDefault="00E25A64" w:rsidP="00706DB1">
      <w:pPr>
        <w:spacing w:after="0"/>
        <w:rPr>
          <w:lang w:val="bg-BG"/>
        </w:rPr>
      </w:pPr>
      <w:r>
        <w:rPr>
          <w:lang w:val="bg-BG"/>
        </w:rPr>
        <w:br w:type="page"/>
      </w:r>
    </w:p>
    <w:p w14:paraId="03C3ABF5" w14:textId="05ED2FA5" w:rsidR="008802ED" w:rsidRPr="00B459B3" w:rsidRDefault="008802ED" w:rsidP="00706DB1">
      <w:pPr>
        <w:suppressAutoHyphens/>
        <w:spacing w:after="0" w:line="240" w:lineRule="auto"/>
        <w:jc w:val="center"/>
        <w:rPr>
          <w:b/>
          <w:bCs/>
          <w:lang w:val="bg-BG"/>
        </w:rPr>
      </w:pPr>
      <w:r w:rsidRPr="00B459B3">
        <w:rPr>
          <w:b/>
          <w:bCs/>
          <w:lang w:val="bg-BG"/>
        </w:rPr>
        <w:lastRenderedPageBreak/>
        <w:t>110. Безвкусен диабет - етиология, патогенеза, клинична картина, диагноза.</w:t>
      </w:r>
    </w:p>
    <w:p w14:paraId="6FF4F63C" w14:textId="42FB5EA9" w:rsidR="006B7856" w:rsidRPr="006B7856" w:rsidRDefault="006B7856" w:rsidP="00706DB1">
      <w:pPr>
        <w:spacing w:after="0"/>
      </w:pPr>
      <w:r w:rsidRPr="006B7856">
        <w:t>БЕЗВКУСЕН ДИАБЕТ (DIABETES INSIPIDUS)</w:t>
      </w:r>
      <w:r w:rsidR="00E065C0">
        <w:rPr>
          <w:lang w:val="bg-BG"/>
        </w:rPr>
        <w:br/>
      </w:r>
      <w:r w:rsidRPr="006B7856">
        <w:rPr>
          <w:b/>
          <w:bCs/>
        </w:rPr>
        <w:t>Дефиниция:</w:t>
      </w:r>
    </w:p>
    <w:p w14:paraId="2397424D" w14:textId="44437D27" w:rsidR="006B7856" w:rsidRPr="006B7856" w:rsidRDefault="006B7856" w:rsidP="00A71168">
      <w:pPr>
        <w:numPr>
          <w:ilvl w:val="0"/>
          <w:numId w:val="552"/>
        </w:numPr>
        <w:spacing w:after="0"/>
      </w:pPr>
      <w:r w:rsidRPr="006B7856">
        <w:t>Безвкусният диабет е заболяване, дължащо се на:</w:t>
      </w:r>
      <w:r w:rsidR="000B2133">
        <w:br/>
      </w:r>
      <w:r w:rsidRPr="006B7856">
        <w:t xml:space="preserve">(1) </w:t>
      </w:r>
      <w:r w:rsidRPr="006B7856">
        <w:rPr>
          <w:color w:val="EE0000"/>
        </w:rPr>
        <w:t>неадекватна секреция на антидиуретичен хормон (вазопресин) поради нарушена стимулация от страна на хипоталамуса (хипоталамична форма)</w:t>
      </w:r>
      <w:r w:rsidR="000B2133">
        <w:br/>
      </w:r>
      <w:r w:rsidRPr="006B7856">
        <w:t xml:space="preserve">(2) </w:t>
      </w:r>
      <w:r w:rsidRPr="006B7856">
        <w:rPr>
          <w:color w:val="EE0000"/>
        </w:rPr>
        <w:t>нарушен отговор на дисталните бъбречни тубули на вазопресина (бъбречна форма)</w:t>
      </w:r>
      <w:r w:rsidRPr="006B7856">
        <w:t>.</w:t>
      </w:r>
    </w:p>
    <w:p w14:paraId="7CD74A07" w14:textId="7368051A" w:rsidR="006B7856" w:rsidRPr="006B7856" w:rsidRDefault="006B7856" w:rsidP="00A71168">
      <w:pPr>
        <w:numPr>
          <w:ilvl w:val="0"/>
          <w:numId w:val="552"/>
        </w:numPr>
        <w:spacing w:after="0"/>
      </w:pPr>
      <w:r w:rsidRPr="006B7856">
        <w:t xml:space="preserve">И в двата случая се развива изразена </w:t>
      </w:r>
      <w:r w:rsidRPr="006B7856">
        <w:rPr>
          <w:color w:val="EE0000"/>
        </w:rPr>
        <w:t>полиурия</w:t>
      </w:r>
      <w:r w:rsidRPr="006B7856">
        <w:t>.</w:t>
      </w:r>
    </w:p>
    <w:p w14:paraId="6A3FE860" w14:textId="77777777" w:rsidR="006B7856" w:rsidRPr="006B7856" w:rsidRDefault="00D83532" w:rsidP="00706DB1">
      <w:pPr>
        <w:spacing w:after="0"/>
      </w:pPr>
      <w:r>
        <w:pict w14:anchorId="1F733763">
          <v:rect id="_x0000_i1063" style="width:0;height:1.5pt" o:hralign="center" o:hrstd="t" o:hr="t" fillcolor="#a0a0a0" stroked="f"/>
        </w:pict>
      </w:r>
    </w:p>
    <w:p w14:paraId="30C29234" w14:textId="77777777" w:rsidR="006B7856" w:rsidRPr="006B7856" w:rsidRDefault="006B7856" w:rsidP="00706DB1">
      <w:pPr>
        <w:spacing w:after="0"/>
      </w:pPr>
      <w:r w:rsidRPr="006B7856">
        <w:rPr>
          <w:b/>
          <w:bCs/>
        </w:rPr>
        <w:t>Клиника (общ преглед):</w:t>
      </w:r>
    </w:p>
    <w:p w14:paraId="336F9AE0" w14:textId="77777777" w:rsidR="006B7856" w:rsidRPr="006B7856" w:rsidRDefault="006B7856" w:rsidP="00A71168">
      <w:pPr>
        <w:numPr>
          <w:ilvl w:val="0"/>
          <w:numId w:val="553"/>
        </w:numPr>
        <w:spacing w:after="0"/>
      </w:pPr>
      <w:r w:rsidRPr="006B7856">
        <w:t xml:space="preserve">Основни симптоми: </w:t>
      </w:r>
      <w:r w:rsidRPr="006B7856">
        <w:rPr>
          <w:color w:val="EE0000"/>
        </w:rPr>
        <w:t>полиурия</w:t>
      </w:r>
      <w:r w:rsidRPr="006B7856">
        <w:t xml:space="preserve">, </w:t>
      </w:r>
      <w:r w:rsidRPr="006B7856">
        <w:rPr>
          <w:color w:val="EE0000"/>
        </w:rPr>
        <w:t xml:space="preserve">полидипсия </w:t>
      </w:r>
      <w:r w:rsidRPr="006B7856">
        <w:t xml:space="preserve">и </w:t>
      </w:r>
      <w:r w:rsidRPr="006B7856">
        <w:rPr>
          <w:color w:val="EE0000"/>
        </w:rPr>
        <w:t>жажда</w:t>
      </w:r>
      <w:r w:rsidRPr="006B7856">
        <w:t>.</w:t>
      </w:r>
    </w:p>
    <w:p w14:paraId="5B954FE0" w14:textId="77777777" w:rsidR="006B7856" w:rsidRPr="006B7856" w:rsidRDefault="006B7856" w:rsidP="00A71168">
      <w:pPr>
        <w:numPr>
          <w:ilvl w:val="0"/>
          <w:numId w:val="553"/>
        </w:numPr>
        <w:spacing w:after="0"/>
      </w:pPr>
      <w:r w:rsidRPr="006B7856">
        <w:t xml:space="preserve">Диурезата е от </w:t>
      </w:r>
      <w:r w:rsidRPr="006B7856">
        <w:rPr>
          <w:color w:val="EE0000"/>
        </w:rPr>
        <w:t>4 литра до няколко десетки литра за денонощие</w:t>
      </w:r>
      <w:r w:rsidRPr="006B7856">
        <w:t>.</w:t>
      </w:r>
    </w:p>
    <w:p w14:paraId="0A262FAD" w14:textId="77777777" w:rsidR="006B7856" w:rsidRPr="006B7856" w:rsidRDefault="006B7856" w:rsidP="00A71168">
      <w:pPr>
        <w:numPr>
          <w:ilvl w:val="0"/>
          <w:numId w:val="553"/>
        </w:numPr>
        <w:spacing w:after="0"/>
      </w:pPr>
      <w:r w:rsidRPr="006B7856">
        <w:t xml:space="preserve">При нарушен внос на течности през устата настъпва тежка </w:t>
      </w:r>
      <w:r w:rsidRPr="006B7856">
        <w:rPr>
          <w:color w:val="EE0000"/>
        </w:rPr>
        <w:t xml:space="preserve">дехидратация </w:t>
      </w:r>
      <w:r w:rsidRPr="006B7856">
        <w:t>(обезводняване на организма).</w:t>
      </w:r>
    </w:p>
    <w:p w14:paraId="75FFB784" w14:textId="77777777" w:rsidR="006B7856" w:rsidRPr="006B7856" w:rsidRDefault="00D83532" w:rsidP="00706DB1">
      <w:pPr>
        <w:spacing w:after="0"/>
      </w:pPr>
      <w:r>
        <w:pict w14:anchorId="22209B39">
          <v:rect id="_x0000_i1064" style="width:0;height:1.5pt" o:hralign="center" o:hrstd="t" o:hr="t" fillcolor="#a0a0a0" stroked="f"/>
        </w:pict>
      </w:r>
    </w:p>
    <w:p w14:paraId="6E304194" w14:textId="77777777" w:rsidR="006B7856" w:rsidRPr="006B7856" w:rsidRDefault="006B7856" w:rsidP="00706DB1">
      <w:pPr>
        <w:spacing w:after="0"/>
      </w:pPr>
      <w:r w:rsidRPr="006B7856">
        <w:rPr>
          <w:b/>
          <w:bCs/>
        </w:rPr>
        <w:t>Етиология:</w:t>
      </w:r>
    </w:p>
    <w:p w14:paraId="4C50CA12" w14:textId="77777777" w:rsidR="006B7856" w:rsidRPr="006B7856" w:rsidRDefault="006B7856" w:rsidP="00A71168">
      <w:pPr>
        <w:numPr>
          <w:ilvl w:val="0"/>
          <w:numId w:val="554"/>
        </w:numPr>
        <w:spacing w:after="0"/>
      </w:pPr>
      <w:r w:rsidRPr="006B7856">
        <w:rPr>
          <w:b/>
          <w:bCs/>
        </w:rPr>
        <w:t>Централен (хипоталамичен) инсипиден диабет:</w:t>
      </w:r>
    </w:p>
    <w:p w14:paraId="5264DF64" w14:textId="77777777" w:rsidR="006B7856" w:rsidRPr="006B7856" w:rsidRDefault="006B7856" w:rsidP="00A71168">
      <w:pPr>
        <w:numPr>
          <w:ilvl w:val="1"/>
          <w:numId w:val="554"/>
        </w:numPr>
        <w:spacing w:after="0"/>
      </w:pPr>
      <w:r w:rsidRPr="006B7856">
        <w:t xml:space="preserve">В част от случаите се дължи на </w:t>
      </w:r>
      <w:r w:rsidRPr="006B7856">
        <w:rPr>
          <w:color w:val="EE0000"/>
        </w:rPr>
        <w:t>автоимунни механизми</w:t>
      </w:r>
      <w:r w:rsidRPr="006B7856">
        <w:t>.</w:t>
      </w:r>
    </w:p>
    <w:p w14:paraId="02DAEAC8" w14:textId="77777777" w:rsidR="006B7856" w:rsidRPr="006B7856" w:rsidRDefault="006B7856" w:rsidP="00A71168">
      <w:pPr>
        <w:numPr>
          <w:ilvl w:val="1"/>
          <w:numId w:val="554"/>
        </w:numPr>
        <w:spacing w:after="0"/>
      </w:pPr>
      <w:r w:rsidRPr="006B7856">
        <w:t xml:space="preserve">В друга част – на развитието на </w:t>
      </w:r>
      <w:r w:rsidRPr="006B7856">
        <w:rPr>
          <w:color w:val="EE0000"/>
        </w:rPr>
        <w:t xml:space="preserve">туморни формации </w:t>
      </w:r>
      <w:r w:rsidRPr="006B7856">
        <w:t>в зоната на Sella turcica.</w:t>
      </w:r>
    </w:p>
    <w:p w14:paraId="236D99E7" w14:textId="77777777" w:rsidR="006B7856" w:rsidRPr="006B7856" w:rsidRDefault="006B7856" w:rsidP="00A71168">
      <w:pPr>
        <w:numPr>
          <w:ilvl w:val="1"/>
          <w:numId w:val="554"/>
        </w:numPr>
        <w:spacing w:after="0"/>
      </w:pPr>
      <w:r w:rsidRPr="006B7856">
        <w:rPr>
          <w:u w:val="single"/>
        </w:rPr>
        <w:t>Има и идиопатични форми, при които Sella turcica е рентгеново нормална</w:t>
      </w:r>
      <w:r w:rsidRPr="006B7856">
        <w:t>.</w:t>
      </w:r>
    </w:p>
    <w:p w14:paraId="3EB602F2" w14:textId="77777777" w:rsidR="006B7856" w:rsidRPr="006B7856" w:rsidRDefault="006B7856" w:rsidP="00A71168">
      <w:pPr>
        <w:numPr>
          <w:ilvl w:val="0"/>
          <w:numId w:val="554"/>
        </w:numPr>
        <w:spacing w:after="0"/>
      </w:pPr>
      <w:r w:rsidRPr="006B7856">
        <w:rPr>
          <w:b/>
          <w:bCs/>
        </w:rPr>
        <w:t>Бъбречен инсипиден диабет:</w:t>
      </w:r>
    </w:p>
    <w:p w14:paraId="679BC817" w14:textId="77777777" w:rsidR="006B7856" w:rsidRPr="006B7856" w:rsidRDefault="006B7856" w:rsidP="00A71168">
      <w:pPr>
        <w:numPr>
          <w:ilvl w:val="1"/>
          <w:numId w:val="554"/>
        </w:numPr>
        <w:spacing w:after="0"/>
      </w:pPr>
      <w:r w:rsidRPr="006B7856">
        <w:t xml:space="preserve">Дължи се на </w:t>
      </w:r>
      <w:r w:rsidRPr="006B7856">
        <w:rPr>
          <w:color w:val="EE0000"/>
        </w:rPr>
        <w:t xml:space="preserve">заболявания на бъбреците </w:t>
      </w:r>
      <w:r w:rsidRPr="006B7856">
        <w:t xml:space="preserve">– </w:t>
      </w:r>
      <w:r w:rsidRPr="006B7856">
        <w:rPr>
          <w:color w:val="EE0000"/>
        </w:rPr>
        <w:t>пиелонефрит</w:t>
      </w:r>
      <w:r w:rsidRPr="006B7856">
        <w:t xml:space="preserve">, </w:t>
      </w:r>
      <w:r w:rsidRPr="006B7856">
        <w:rPr>
          <w:color w:val="EE0000"/>
        </w:rPr>
        <w:t xml:space="preserve">бъбречна поликистоза </w:t>
      </w:r>
      <w:r w:rsidRPr="006B7856">
        <w:t>и др.</w:t>
      </w:r>
    </w:p>
    <w:p w14:paraId="5E5813D0" w14:textId="77777777" w:rsidR="006B7856" w:rsidRPr="006B7856" w:rsidRDefault="00D83532" w:rsidP="00706DB1">
      <w:pPr>
        <w:spacing w:after="0"/>
      </w:pPr>
      <w:r>
        <w:pict w14:anchorId="57EF8D68">
          <v:rect id="_x0000_i1065" style="width:0;height:1.5pt" o:hralign="center" o:hrstd="t" o:hr="t" fillcolor="#a0a0a0" stroked="f"/>
        </w:pict>
      </w:r>
    </w:p>
    <w:p w14:paraId="73FCFD42" w14:textId="77777777" w:rsidR="006B7856" w:rsidRPr="006B7856" w:rsidRDefault="006B7856" w:rsidP="00706DB1">
      <w:pPr>
        <w:spacing w:after="0"/>
      </w:pPr>
      <w:r w:rsidRPr="006B7856">
        <w:rPr>
          <w:b/>
          <w:bCs/>
        </w:rPr>
        <w:t>Патогенеза:</w:t>
      </w:r>
    </w:p>
    <w:p w14:paraId="4B8CBFFE" w14:textId="77777777" w:rsidR="006B7856" w:rsidRPr="006B7856" w:rsidRDefault="006B7856" w:rsidP="00A71168">
      <w:pPr>
        <w:numPr>
          <w:ilvl w:val="0"/>
          <w:numId w:val="555"/>
        </w:numPr>
        <w:spacing w:after="0"/>
      </w:pPr>
      <w:r w:rsidRPr="006B7856">
        <w:t xml:space="preserve">Вазопресинът, </w:t>
      </w:r>
      <w:r w:rsidRPr="00990124">
        <w:rPr>
          <w:color w:val="EE0000"/>
        </w:rPr>
        <w:t>секретиран от неврохипофизата</w:t>
      </w:r>
      <w:r w:rsidRPr="006B7856">
        <w:t>, по кръвен път достига дисталните тубули и събирателните каналчета на бъбрека, като увеличава резорбцията на осмотично свободната вода от първичната урина.</w:t>
      </w:r>
    </w:p>
    <w:p w14:paraId="71AE4637" w14:textId="77777777" w:rsidR="006B7856" w:rsidRPr="006B7856" w:rsidRDefault="006B7856" w:rsidP="00A71168">
      <w:pPr>
        <w:numPr>
          <w:ilvl w:val="0"/>
          <w:numId w:val="555"/>
        </w:numPr>
        <w:spacing w:after="0"/>
      </w:pPr>
      <w:r w:rsidRPr="00AB2899">
        <w:rPr>
          <w:color w:val="EE0000"/>
        </w:rPr>
        <w:t>Плазменият осмоларитет контролира отделянето на вазопресин чрез регулаторите на предния хипоталамичен дял</w:t>
      </w:r>
      <w:r w:rsidRPr="006B7856">
        <w:t>.</w:t>
      </w:r>
    </w:p>
    <w:p w14:paraId="45C8AF1B" w14:textId="77777777" w:rsidR="006B7856" w:rsidRPr="006B7856" w:rsidRDefault="006B7856" w:rsidP="00A71168">
      <w:pPr>
        <w:numPr>
          <w:ilvl w:val="0"/>
          <w:numId w:val="555"/>
        </w:numPr>
        <w:spacing w:after="0"/>
      </w:pPr>
      <w:r w:rsidRPr="006B7856">
        <w:t>При понижено ниво на вазопресина или при нечувствителност на тубулните клетки се загубва възможността да бъде концентрирана урината и се появява полиурия.</w:t>
      </w:r>
    </w:p>
    <w:p w14:paraId="3EF273DA" w14:textId="77777777" w:rsidR="006B7856" w:rsidRPr="006B7856" w:rsidRDefault="00D83532" w:rsidP="00706DB1">
      <w:pPr>
        <w:spacing w:after="0"/>
      </w:pPr>
      <w:r>
        <w:pict w14:anchorId="1C10B55C">
          <v:rect id="_x0000_i1066" style="width:0;height:1.5pt" o:hralign="center" o:hrstd="t" o:hr="t" fillcolor="#a0a0a0" stroked="f"/>
        </w:pict>
      </w:r>
    </w:p>
    <w:p w14:paraId="76535240" w14:textId="77777777" w:rsidR="006B7856" w:rsidRPr="006B7856" w:rsidRDefault="006B7856" w:rsidP="00706DB1">
      <w:pPr>
        <w:spacing w:after="0"/>
      </w:pPr>
      <w:r w:rsidRPr="006B7856">
        <w:rPr>
          <w:b/>
          <w:bCs/>
        </w:rPr>
        <w:t>Клинична картина:</w:t>
      </w:r>
    </w:p>
    <w:p w14:paraId="75875C34" w14:textId="77777777" w:rsidR="006B7856" w:rsidRPr="006B7856" w:rsidRDefault="006B7856" w:rsidP="00A71168">
      <w:pPr>
        <w:numPr>
          <w:ilvl w:val="0"/>
          <w:numId w:val="556"/>
        </w:numPr>
        <w:spacing w:after="0"/>
      </w:pPr>
      <w:r w:rsidRPr="006B7856">
        <w:rPr>
          <w:color w:val="EE0000"/>
        </w:rPr>
        <w:t>Полиурия от няколко литра до няколко десетки литри (но не по-малко от 4 л) е характерна за заболяването</w:t>
      </w:r>
      <w:r w:rsidRPr="006B7856">
        <w:t>.</w:t>
      </w:r>
    </w:p>
    <w:p w14:paraId="64E939F0" w14:textId="77777777" w:rsidR="006B7856" w:rsidRPr="006B7856" w:rsidRDefault="006B7856" w:rsidP="00A71168">
      <w:pPr>
        <w:numPr>
          <w:ilvl w:val="0"/>
          <w:numId w:val="556"/>
        </w:numPr>
        <w:spacing w:after="0"/>
      </w:pPr>
      <w:r w:rsidRPr="006B7856">
        <w:t xml:space="preserve">Болният уринира често, на </w:t>
      </w:r>
      <w:r w:rsidRPr="006B7856">
        <w:rPr>
          <w:color w:val="EE0000"/>
        </w:rPr>
        <w:t>1/2–1-часови интервали</w:t>
      </w:r>
      <w:r w:rsidRPr="006B7856">
        <w:t>, което се съпътства с невротично състояние (неврастенични прояви).</w:t>
      </w:r>
    </w:p>
    <w:p w14:paraId="6260A08D" w14:textId="77777777" w:rsidR="006B7856" w:rsidRPr="006B7856" w:rsidRDefault="006B7856" w:rsidP="00A71168">
      <w:pPr>
        <w:numPr>
          <w:ilvl w:val="0"/>
          <w:numId w:val="556"/>
        </w:numPr>
        <w:spacing w:after="0"/>
      </w:pPr>
      <w:r w:rsidRPr="006B7856">
        <w:t xml:space="preserve">Микциите са през всички часове на денонощието – налице са </w:t>
      </w:r>
      <w:r w:rsidRPr="006B7856">
        <w:rPr>
          <w:color w:val="EE0000"/>
        </w:rPr>
        <w:t xml:space="preserve">полиурия </w:t>
      </w:r>
      <w:r w:rsidRPr="006B7856">
        <w:t xml:space="preserve">и </w:t>
      </w:r>
      <w:r w:rsidRPr="006B7856">
        <w:rPr>
          <w:color w:val="EE0000"/>
        </w:rPr>
        <w:t>никтурия</w:t>
      </w:r>
      <w:r w:rsidRPr="006B7856">
        <w:t>.</w:t>
      </w:r>
    </w:p>
    <w:p w14:paraId="2FFC1E6F" w14:textId="77777777" w:rsidR="006B7856" w:rsidRPr="006B7856" w:rsidRDefault="006B7856" w:rsidP="00A71168">
      <w:pPr>
        <w:numPr>
          <w:ilvl w:val="0"/>
          <w:numId w:val="556"/>
        </w:numPr>
        <w:spacing w:after="0"/>
      </w:pPr>
      <w:r w:rsidRPr="006B7856">
        <w:t xml:space="preserve">Полиурията е свързана с адекватна по количество жажда – </w:t>
      </w:r>
      <w:r w:rsidRPr="006B7856">
        <w:rPr>
          <w:color w:val="EE0000"/>
        </w:rPr>
        <w:t>полидипсия</w:t>
      </w:r>
      <w:r w:rsidRPr="006B7856">
        <w:t>.</w:t>
      </w:r>
    </w:p>
    <w:p w14:paraId="762860A9" w14:textId="77777777" w:rsidR="006B7856" w:rsidRPr="006B7856" w:rsidRDefault="006B7856" w:rsidP="00A71168">
      <w:pPr>
        <w:numPr>
          <w:ilvl w:val="0"/>
          <w:numId w:val="556"/>
        </w:numPr>
        <w:spacing w:after="0"/>
      </w:pPr>
      <w:r w:rsidRPr="006B7856">
        <w:t>Въпреки високата диуреза по принцип не се наблюдава дехидратация, ако приемът на течности е адекватен.</w:t>
      </w:r>
    </w:p>
    <w:p w14:paraId="06113985" w14:textId="77777777" w:rsidR="006B7856" w:rsidRPr="006B7856" w:rsidRDefault="00D83532" w:rsidP="00706DB1">
      <w:pPr>
        <w:spacing w:after="0"/>
      </w:pPr>
      <w:r>
        <w:pict w14:anchorId="480A5773">
          <v:rect id="_x0000_i1067" style="width:0;height:1.5pt" o:hralign="center" o:hrstd="t" o:hr="t" fillcolor="#a0a0a0" stroked="f"/>
        </w:pict>
      </w:r>
    </w:p>
    <w:p w14:paraId="5DD85C2F" w14:textId="77777777" w:rsidR="006B7856" w:rsidRPr="006B7856" w:rsidRDefault="006B7856" w:rsidP="00706DB1">
      <w:pPr>
        <w:spacing w:after="0"/>
      </w:pPr>
      <w:r w:rsidRPr="006B7856">
        <w:rPr>
          <w:b/>
          <w:bCs/>
        </w:rPr>
        <w:lastRenderedPageBreak/>
        <w:t>Изследвания:</w:t>
      </w:r>
    </w:p>
    <w:p w14:paraId="5055721B" w14:textId="77777777" w:rsidR="006B7856" w:rsidRPr="006B7856" w:rsidRDefault="006B7856" w:rsidP="00A71168">
      <w:pPr>
        <w:numPr>
          <w:ilvl w:val="0"/>
          <w:numId w:val="557"/>
        </w:numPr>
        <w:spacing w:after="0"/>
      </w:pPr>
      <w:r w:rsidRPr="006B7856">
        <w:rPr>
          <w:color w:val="EE0000"/>
        </w:rPr>
        <w:t>Относителното тегло на урината е ниско – под 1005, а осмоларитетът ѝ е под 300 mOsm/L</w:t>
      </w:r>
      <w:r w:rsidRPr="006B7856">
        <w:t>.</w:t>
      </w:r>
    </w:p>
    <w:p w14:paraId="79075963" w14:textId="77777777" w:rsidR="006B7856" w:rsidRPr="006B7856" w:rsidRDefault="006B7856" w:rsidP="00A71168">
      <w:pPr>
        <w:numPr>
          <w:ilvl w:val="0"/>
          <w:numId w:val="557"/>
        </w:numPr>
        <w:spacing w:after="0"/>
      </w:pPr>
      <w:r w:rsidRPr="006B7856">
        <w:rPr>
          <w:u w:val="single"/>
        </w:rPr>
        <w:t>Относително тегло на урината над 1013 и осмоларитет над 800 mOsm/L по принцип изключват инсипиден диабет</w:t>
      </w:r>
      <w:r w:rsidRPr="006B7856">
        <w:t>.</w:t>
      </w:r>
    </w:p>
    <w:p w14:paraId="29FD142A" w14:textId="77777777" w:rsidR="006B7856" w:rsidRPr="006B7856" w:rsidRDefault="006B7856" w:rsidP="00A71168">
      <w:pPr>
        <w:numPr>
          <w:ilvl w:val="0"/>
          <w:numId w:val="557"/>
        </w:numPr>
        <w:spacing w:after="0"/>
      </w:pPr>
      <w:r w:rsidRPr="006B7856">
        <w:t>При проба с жадуване, при инсипиден диабет относителното тегло на урината не надхвърля 1012, като се проявяват симптоми на обезводняване.</w:t>
      </w:r>
    </w:p>
    <w:p w14:paraId="6CFB69FE" w14:textId="77777777" w:rsidR="006B7856" w:rsidRPr="006B7856" w:rsidRDefault="006B7856" w:rsidP="00A71168">
      <w:pPr>
        <w:numPr>
          <w:ilvl w:val="0"/>
          <w:numId w:val="557"/>
        </w:numPr>
        <w:spacing w:after="0"/>
      </w:pPr>
      <w:r w:rsidRPr="006B7856">
        <w:rPr>
          <w:u w:val="single"/>
        </w:rPr>
        <w:t>След прилагане на вазопресин назално при инсипиден диабет относителното тегло и осмоларитетът на урината търпят бърза корекция. Такава промяна не се наблюдава при реналната форма на инсипидизъм</w:t>
      </w:r>
      <w:r w:rsidRPr="006B7856">
        <w:t>.</w:t>
      </w:r>
    </w:p>
    <w:p w14:paraId="041E3435" w14:textId="77777777" w:rsidR="006B7856" w:rsidRPr="006B7856" w:rsidRDefault="00D83532" w:rsidP="00706DB1">
      <w:pPr>
        <w:spacing w:after="0"/>
      </w:pPr>
      <w:r>
        <w:pict w14:anchorId="4FC9A620">
          <v:rect id="_x0000_i1068" style="width:0;height:1.5pt" o:hralign="center" o:hrstd="t" o:hr="t" fillcolor="#a0a0a0" stroked="f"/>
        </w:pict>
      </w:r>
    </w:p>
    <w:p w14:paraId="15C57D58" w14:textId="77777777" w:rsidR="006B7856" w:rsidRPr="006B7856" w:rsidRDefault="006B7856" w:rsidP="00706DB1">
      <w:pPr>
        <w:spacing w:after="0"/>
      </w:pPr>
      <w:r w:rsidRPr="006B7856">
        <w:rPr>
          <w:b/>
          <w:bCs/>
        </w:rPr>
        <w:t>Усложнения:</w:t>
      </w:r>
    </w:p>
    <w:p w14:paraId="54665343" w14:textId="77777777" w:rsidR="006B7856" w:rsidRPr="006B7856" w:rsidRDefault="006B7856" w:rsidP="00A71168">
      <w:pPr>
        <w:numPr>
          <w:ilvl w:val="0"/>
          <w:numId w:val="558"/>
        </w:numPr>
        <w:spacing w:after="0"/>
      </w:pPr>
      <w:r w:rsidRPr="006B7856">
        <w:rPr>
          <w:color w:val="EE0000"/>
        </w:rPr>
        <w:t>Ако по някакви причини стане невъзможно компенсирането на загубената вода, настъпва дехидратация на организма, тъй като полиурията продължава</w:t>
      </w:r>
      <w:r w:rsidRPr="006B7856">
        <w:t>.</w:t>
      </w:r>
    </w:p>
    <w:p w14:paraId="74951750" w14:textId="77777777" w:rsidR="006B7856" w:rsidRPr="006B7856" w:rsidRDefault="006B7856" w:rsidP="00A71168">
      <w:pPr>
        <w:numPr>
          <w:ilvl w:val="0"/>
          <w:numId w:val="558"/>
        </w:numPr>
        <w:spacing w:after="0"/>
      </w:pPr>
      <w:r w:rsidRPr="006B7856">
        <w:t xml:space="preserve">Тогава се наблюдават </w:t>
      </w:r>
      <w:r w:rsidRPr="006B7856">
        <w:rPr>
          <w:color w:val="EE0000"/>
        </w:rPr>
        <w:t>сухота на кожата и лигавиците, хипотония, промени в съзнанието до гърчове и кома</w:t>
      </w:r>
      <w:r w:rsidRPr="006B7856">
        <w:t>.</w:t>
      </w:r>
    </w:p>
    <w:p w14:paraId="16AC606F" w14:textId="77777777" w:rsidR="006B7856" w:rsidRPr="006B7856" w:rsidRDefault="00D83532" w:rsidP="00706DB1">
      <w:pPr>
        <w:spacing w:after="0"/>
      </w:pPr>
      <w:r>
        <w:pict w14:anchorId="05F7012E">
          <v:rect id="_x0000_i1069" style="width:0;height:1.5pt" o:hralign="center" o:hrstd="t" o:hr="t" fillcolor="#a0a0a0" stroked="f"/>
        </w:pict>
      </w:r>
    </w:p>
    <w:p w14:paraId="6DFC4C47" w14:textId="77777777" w:rsidR="006B7856" w:rsidRPr="006B7856" w:rsidRDefault="006B7856" w:rsidP="00706DB1">
      <w:pPr>
        <w:spacing w:after="0"/>
      </w:pPr>
      <w:r w:rsidRPr="006B7856">
        <w:rPr>
          <w:b/>
          <w:bCs/>
        </w:rPr>
        <w:t>Прогноза:</w:t>
      </w:r>
    </w:p>
    <w:p w14:paraId="0307245A" w14:textId="77777777" w:rsidR="006B7856" w:rsidRPr="006B7856" w:rsidRDefault="006B7856" w:rsidP="00A71168">
      <w:pPr>
        <w:numPr>
          <w:ilvl w:val="0"/>
          <w:numId w:val="559"/>
        </w:numPr>
        <w:spacing w:after="0"/>
      </w:pPr>
      <w:r w:rsidRPr="006B7856">
        <w:t>По принцип инсипидният диабет не подлежи на излекуване, освен при някои симптоматични форми.</w:t>
      </w:r>
    </w:p>
    <w:p w14:paraId="440A3B2E" w14:textId="77777777" w:rsidR="006B7856" w:rsidRPr="006B7856" w:rsidRDefault="006B7856" w:rsidP="00A71168">
      <w:pPr>
        <w:numPr>
          <w:ilvl w:val="0"/>
          <w:numId w:val="559"/>
        </w:numPr>
        <w:spacing w:after="0"/>
      </w:pPr>
      <w:r w:rsidRPr="006B7856">
        <w:t>Болните при системно заместително хормонално лечение са клинически здрави.</w:t>
      </w:r>
    </w:p>
    <w:p w14:paraId="29570F54" w14:textId="77777777" w:rsidR="00826DE8" w:rsidRPr="000F2AE0" w:rsidRDefault="00826DE8" w:rsidP="00706DB1">
      <w:pPr>
        <w:spacing w:after="0"/>
      </w:pPr>
    </w:p>
    <w:p w14:paraId="65EC88A8" w14:textId="77777777" w:rsidR="0069774A" w:rsidRDefault="0069774A" w:rsidP="00706DB1">
      <w:pPr>
        <w:spacing w:after="0"/>
      </w:pPr>
    </w:p>
    <w:p w14:paraId="65601C6F" w14:textId="77777777" w:rsidR="00C909A9" w:rsidRDefault="00C909A9" w:rsidP="00706DB1">
      <w:pPr>
        <w:spacing w:after="0"/>
      </w:pPr>
    </w:p>
    <w:p w14:paraId="46F9DD6E" w14:textId="7AB09581" w:rsidR="00C909A9" w:rsidRDefault="00C909A9" w:rsidP="00706DB1">
      <w:pPr>
        <w:spacing w:after="0"/>
      </w:pPr>
      <w:r>
        <w:br w:type="page"/>
      </w:r>
    </w:p>
    <w:p w14:paraId="693AC712" w14:textId="30D039AF" w:rsidR="003C3FD0" w:rsidRPr="003C3FD0" w:rsidRDefault="003C3FD0" w:rsidP="00706DB1">
      <w:pPr>
        <w:suppressAutoHyphens/>
        <w:spacing w:after="0" w:line="240" w:lineRule="auto"/>
        <w:jc w:val="center"/>
        <w:rPr>
          <w:b/>
          <w:bCs/>
          <w:lang w:val="bg-BG"/>
        </w:rPr>
      </w:pPr>
      <w:r w:rsidRPr="003C3FD0">
        <w:rPr>
          <w:b/>
          <w:bCs/>
        </w:rPr>
        <w:lastRenderedPageBreak/>
        <w:t xml:space="preserve">111. </w:t>
      </w:r>
      <w:r w:rsidRPr="003C3FD0">
        <w:rPr>
          <w:b/>
          <w:bCs/>
          <w:lang w:val="bg-BG"/>
        </w:rPr>
        <w:t>Т</w:t>
      </w:r>
      <w:r w:rsidRPr="00D84A8D">
        <w:rPr>
          <w:b/>
          <w:highlight w:val="darkCyan"/>
          <w:lang w:val="bg-BG"/>
        </w:rPr>
        <w:t>иреотоксикоза. Базедова болест. Токсичен аденом. Базедовифицирана струма - етиология, патогенеза, клинична картина, диагноза.</w:t>
      </w:r>
      <w:r w:rsidR="002F2203">
        <w:rPr>
          <w:b/>
          <w:bCs/>
          <w:lang w:val="bg-BG"/>
        </w:rPr>
        <w:br/>
      </w:r>
    </w:p>
    <w:p w14:paraId="35FFC909" w14:textId="77777777" w:rsidR="002F2203" w:rsidRDefault="002F2203" w:rsidP="00706DB1">
      <w:pPr>
        <w:spacing w:after="0"/>
        <w:rPr>
          <w:lang w:val="bg-BG"/>
        </w:rPr>
      </w:pPr>
      <w:r w:rsidRPr="002F2203">
        <w:t>ТИРЕОТОКСИКОЗА (THYREOTOXICOSIS)</w:t>
      </w:r>
    </w:p>
    <w:p w14:paraId="185371E2" w14:textId="4F3B6E35" w:rsidR="002F2203" w:rsidRPr="002F2203" w:rsidRDefault="002F2203" w:rsidP="00706DB1">
      <w:pPr>
        <w:spacing w:after="0"/>
      </w:pPr>
      <w:r w:rsidRPr="002F2203">
        <w:rPr>
          <w:b/>
          <w:bCs/>
        </w:rPr>
        <w:t>Дефиниция:</w:t>
      </w:r>
      <w:r w:rsidRPr="002F2203">
        <w:t xml:space="preserve"> Тиреотоксикозата е събирателен диагностичен термин за обозначаване на заболявания, при които има наднормено излъчване на тиреоидни хормони. Включва няколко тиреоидни заболявания:</w:t>
      </w:r>
    </w:p>
    <w:p w14:paraId="5444A5EB" w14:textId="77777777" w:rsidR="002F2203" w:rsidRPr="002F2203" w:rsidRDefault="002F2203" w:rsidP="00A71168">
      <w:pPr>
        <w:numPr>
          <w:ilvl w:val="0"/>
          <w:numId w:val="560"/>
        </w:numPr>
        <w:spacing w:after="0"/>
      </w:pPr>
      <w:r w:rsidRPr="002F2203">
        <w:t>Болест на Базедов-Грейвс</w:t>
      </w:r>
    </w:p>
    <w:p w14:paraId="689E18C3" w14:textId="77777777" w:rsidR="002F2203" w:rsidRPr="002F2203" w:rsidRDefault="002F2203" w:rsidP="00A71168">
      <w:pPr>
        <w:numPr>
          <w:ilvl w:val="0"/>
          <w:numId w:val="560"/>
        </w:numPr>
        <w:spacing w:after="0"/>
      </w:pPr>
      <w:r w:rsidRPr="002F2203">
        <w:t>Токсичен аденом на тиреоидеята</w:t>
      </w:r>
    </w:p>
    <w:p w14:paraId="1428DC5D" w14:textId="77777777" w:rsidR="002F2203" w:rsidRPr="002F2203" w:rsidRDefault="002F2203" w:rsidP="00A71168">
      <w:pPr>
        <w:numPr>
          <w:ilvl w:val="0"/>
          <w:numId w:val="560"/>
        </w:numPr>
        <w:spacing w:after="0"/>
      </w:pPr>
      <w:r w:rsidRPr="002F2203">
        <w:t>Базедофицирана струма</w:t>
      </w:r>
    </w:p>
    <w:p w14:paraId="7E9AA85C" w14:textId="77777777" w:rsidR="002F2203" w:rsidRPr="002F2203" w:rsidRDefault="002F2203" w:rsidP="00A71168">
      <w:pPr>
        <w:numPr>
          <w:ilvl w:val="0"/>
          <w:numId w:val="560"/>
        </w:numPr>
        <w:spacing w:after="0"/>
      </w:pPr>
      <w:r w:rsidRPr="002F2203">
        <w:t>Тиреотоксикоза при тиреоидита на Хашимото</w:t>
      </w:r>
    </w:p>
    <w:p w14:paraId="5767F690" w14:textId="77777777" w:rsidR="002F2203" w:rsidRDefault="002F2203" w:rsidP="00706DB1">
      <w:pPr>
        <w:spacing w:after="0"/>
        <w:rPr>
          <w:lang w:val="bg-BG"/>
        </w:rPr>
      </w:pPr>
    </w:p>
    <w:p w14:paraId="6BB2AC7A" w14:textId="77777777" w:rsidR="00E82F93" w:rsidRPr="00E82F93" w:rsidRDefault="00E82F93" w:rsidP="00706DB1">
      <w:pPr>
        <w:spacing w:after="0"/>
        <w:rPr>
          <w:b/>
          <w:bCs/>
        </w:rPr>
      </w:pPr>
      <w:r w:rsidRPr="00E82F93">
        <w:rPr>
          <w:b/>
          <w:bCs/>
        </w:rPr>
        <w:t>Болест на Базедов-Грейвс (Morbus Basedowi-Graves)</w:t>
      </w:r>
    </w:p>
    <w:p w14:paraId="408FAA39" w14:textId="77777777" w:rsidR="00E82F93" w:rsidRPr="00E82F93" w:rsidRDefault="00E82F93" w:rsidP="00706DB1">
      <w:pPr>
        <w:spacing w:after="0"/>
      </w:pPr>
      <w:r w:rsidRPr="00E82F93">
        <w:rPr>
          <w:b/>
          <w:bCs/>
        </w:rPr>
        <w:t>Дефиниция:</w:t>
      </w:r>
      <w:r w:rsidRPr="00E82F93">
        <w:t xml:space="preserve"> Болестта се дължи на </w:t>
      </w:r>
      <w:r w:rsidRPr="00E82F93">
        <w:rPr>
          <w:color w:val="EE0000"/>
        </w:rPr>
        <w:t xml:space="preserve">хиперсекреция на тиреоидни хормони </w:t>
      </w:r>
      <w:r w:rsidRPr="00E82F93">
        <w:t xml:space="preserve">– трийодтиронин (Т3) и тироксин (Т4). Касае се за </w:t>
      </w:r>
      <w:r w:rsidRPr="00E82F93">
        <w:rPr>
          <w:color w:val="EE0000"/>
        </w:rPr>
        <w:t>органоспецифично автоимунно заболяване</w:t>
      </w:r>
      <w:r w:rsidRPr="00E82F93">
        <w:t>, развило се на фона на генетична предиспозиция и под въздействието на екзогенни и ендогенни фактори.</w:t>
      </w:r>
    </w:p>
    <w:p w14:paraId="628227BE" w14:textId="77777777" w:rsidR="00E82F93" w:rsidRPr="00E82F93" w:rsidRDefault="00D83532" w:rsidP="00706DB1">
      <w:pPr>
        <w:spacing w:after="0"/>
      </w:pPr>
      <w:r>
        <w:pict w14:anchorId="00B84C18">
          <v:rect id="_x0000_i1070" style="width:0;height:1.5pt" o:hralign="center" o:hrstd="t" o:hr="t" fillcolor="#a0a0a0" stroked="f"/>
        </w:pict>
      </w:r>
    </w:p>
    <w:p w14:paraId="363B9877" w14:textId="77777777" w:rsidR="00E82F93" w:rsidRPr="00E82F93" w:rsidRDefault="00E82F93" w:rsidP="00706DB1">
      <w:pPr>
        <w:spacing w:after="0"/>
      </w:pPr>
      <w:r w:rsidRPr="00E82F93">
        <w:rPr>
          <w:b/>
          <w:bCs/>
        </w:rPr>
        <w:t>Етиология:</w:t>
      </w:r>
    </w:p>
    <w:p w14:paraId="2754CB0C" w14:textId="77777777" w:rsidR="00E82F93" w:rsidRPr="00E82F93" w:rsidRDefault="00E82F93" w:rsidP="00A71168">
      <w:pPr>
        <w:numPr>
          <w:ilvl w:val="0"/>
          <w:numId w:val="561"/>
        </w:numPr>
        <w:spacing w:after="0"/>
      </w:pPr>
      <w:r w:rsidRPr="00E82F93">
        <w:rPr>
          <w:color w:val="EE0000"/>
        </w:rPr>
        <w:t xml:space="preserve">Наследствеността </w:t>
      </w:r>
      <w:r w:rsidRPr="00E82F93">
        <w:t xml:space="preserve">играе съществена роля – унаследяването е </w:t>
      </w:r>
      <w:r w:rsidRPr="00E82F93">
        <w:rPr>
          <w:color w:val="EE0000"/>
        </w:rPr>
        <w:t>рецесивно автозомно</w:t>
      </w:r>
      <w:r w:rsidRPr="00E82F93">
        <w:t xml:space="preserve"> с малка пенетрантност.</w:t>
      </w:r>
    </w:p>
    <w:p w14:paraId="7AFE5F93" w14:textId="77777777" w:rsidR="00E82F93" w:rsidRPr="00E82F93" w:rsidRDefault="00E82F93" w:rsidP="00A71168">
      <w:pPr>
        <w:numPr>
          <w:ilvl w:val="0"/>
          <w:numId w:val="561"/>
        </w:numPr>
        <w:spacing w:after="0"/>
      </w:pPr>
      <w:r w:rsidRPr="00E82F93">
        <w:t>Генетичен маркер: HLA-DR3, но популационният риск е нисък.</w:t>
      </w:r>
    </w:p>
    <w:p w14:paraId="0BA590E7" w14:textId="77777777" w:rsidR="00E82F93" w:rsidRPr="00E82F93" w:rsidRDefault="00E82F93" w:rsidP="00A71168">
      <w:pPr>
        <w:numPr>
          <w:ilvl w:val="0"/>
          <w:numId w:val="561"/>
        </w:numPr>
        <w:spacing w:after="0"/>
      </w:pPr>
      <w:r w:rsidRPr="00E82F93">
        <w:rPr>
          <w:color w:val="EE0000"/>
        </w:rPr>
        <w:t>Инфекции (особено вирусни и някои бактериални) – индуцират кръстосани антигенни реакции</w:t>
      </w:r>
      <w:r w:rsidRPr="00E82F93">
        <w:t>.</w:t>
      </w:r>
    </w:p>
    <w:p w14:paraId="69B4A331" w14:textId="77777777" w:rsidR="00E82F93" w:rsidRPr="00E82F93" w:rsidRDefault="00E82F93" w:rsidP="00A71168">
      <w:pPr>
        <w:numPr>
          <w:ilvl w:val="0"/>
          <w:numId w:val="561"/>
        </w:numPr>
        <w:spacing w:after="0"/>
      </w:pPr>
      <w:r w:rsidRPr="00E82F93">
        <w:rPr>
          <w:color w:val="EE0000"/>
        </w:rPr>
        <w:t>Психотравмата се счита за отключващ механизъм</w:t>
      </w:r>
      <w:r w:rsidRPr="00E82F93">
        <w:t>.</w:t>
      </w:r>
    </w:p>
    <w:p w14:paraId="51E56E42" w14:textId="77777777" w:rsidR="00E82F93" w:rsidRPr="00E82F93" w:rsidRDefault="00D83532" w:rsidP="00706DB1">
      <w:pPr>
        <w:spacing w:after="0"/>
      </w:pPr>
      <w:r>
        <w:pict w14:anchorId="394BF7A1">
          <v:rect id="_x0000_i1071" style="width:0;height:1.5pt" o:hralign="center" o:hrstd="t" o:hr="t" fillcolor="#a0a0a0" stroked="f"/>
        </w:pict>
      </w:r>
    </w:p>
    <w:p w14:paraId="69C3C38C" w14:textId="77777777" w:rsidR="00E82F93" w:rsidRPr="00E82F93" w:rsidRDefault="00E82F93" w:rsidP="00706DB1">
      <w:pPr>
        <w:spacing w:after="0"/>
      </w:pPr>
      <w:r w:rsidRPr="00E82F93">
        <w:rPr>
          <w:b/>
          <w:bCs/>
        </w:rPr>
        <w:t>Патогенеза:</w:t>
      </w:r>
    </w:p>
    <w:p w14:paraId="1631CF71" w14:textId="77777777" w:rsidR="00E82F93" w:rsidRPr="00E82F93" w:rsidRDefault="00E82F93" w:rsidP="00A71168">
      <w:pPr>
        <w:numPr>
          <w:ilvl w:val="0"/>
          <w:numId w:val="562"/>
        </w:numPr>
        <w:spacing w:after="0"/>
      </w:pPr>
      <w:r w:rsidRPr="00E82F93">
        <w:rPr>
          <w:color w:val="EE0000"/>
        </w:rPr>
        <w:t>Болестта на Базедов-Грейвс е автоимунно-органоспецифично заболяване</w:t>
      </w:r>
      <w:r w:rsidRPr="00E82F93">
        <w:t>.</w:t>
      </w:r>
    </w:p>
    <w:p w14:paraId="0FEFE604" w14:textId="77777777" w:rsidR="00E82F93" w:rsidRPr="00E82F93" w:rsidRDefault="00E82F93" w:rsidP="00A71168">
      <w:pPr>
        <w:numPr>
          <w:ilvl w:val="0"/>
          <w:numId w:val="562"/>
        </w:numPr>
        <w:spacing w:after="0"/>
      </w:pPr>
      <w:r w:rsidRPr="00E82F93">
        <w:rPr>
          <w:color w:val="EE0000"/>
        </w:rPr>
        <w:t>Автоантителата</w:t>
      </w:r>
      <w:r w:rsidRPr="00E82F93">
        <w:t xml:space="preserve"> (Thyroid stimulating antibodies) </w:t>
      </w:r>
      <w:r w:rsidRPr="00E82F93">
        <w:rPr>
          <w:color w:val="EE0000"/>
        </w:rPr>
        <w:t>се свързват с рецепторите на щитовидната жлеза за тиреотропния хормон (TSH), блокират свързването на TSH и стимулират жлезата</w:t>
      </w:r>
      <w:r w:rsidRPr="00E82F93">
        <w:t>.</w:t>
      </w:r>
    </w:p>
    <w:p w14:paraId="0157D144" w14:textId="77777777" w:rsidR="00E82F93" w:rsidRPr="00E82F93" w:rsidRDefault="00E82F93" w:rsidP="00A71168">
      <w:pPr>
        <w:numPr>
          <w:ilvl w:val="0"/>
          <w:numId w:val="562"/>
        </w:numPr>
        <w:spacing w:after="0"/>
      </w:pPr>
      <w:r w:rsidRPr="00E82F93">
        <w:t xml:space="preserve">В резултат се развива </w:t>
      </w:r>
      <w:r w:rsidRPr="00E82F93">
        <w:rPr>
          <w:color w:val="EE0000"/>
        </w:rPr>
        <w:t>хронична, продължителна и постоянна хиперсекреция на тиреоидни хормони</w:t>
      </w:r>
      <w:r w:rsidRPr="00E82F93">
        <w:t xml:space="preserve">, което води до </w:t>
      </w:r>
      <w:r w:rsidRPr="00E82F93">
        <w:rPr>
          <w:color w:val="EE0000"/>
        </w:rPr>
        <w:t xml:space="preserve">хиперметаболизъм </w:t>
      </w:r>
      <w:r w:rsidRPr="00E82F93">
        <w:t xml:space="preserve">и </w:t>
      </w:r>
      <w:r w:rsidRPr="00E82F93">
        <w:rPr>
          <w:color w:val="EE0000"/>
        </w:rPr>
        <w:t>преобладаване на катаболните над анаболните процеси</w:t>
      </w:r>
      <w:r w:rsidRPr="00E82F93">
        <w:t>.</w:t>
      </w:r>
    </w:p>
    <w:p w14:paraId="2103DED1" w14:textId="77777777" w:rsidR="00E82F93" w:rsidRPr="00E82F93" w:rsidRDefault="00D83532" w:rsidP="00706DB1">
      <w:pPr>
        <w:spacing w:after="0"/>
      </w:pPr>
      <w:r>
        <w:pict w14:anchorId="3267BD32">
          <v:rect id="_x0000_i1072" style="width:0;height:1.5pt" o:hralign="center" o:hrstd="t" o:hr="t" fillcolor="#a0a0a0" stroked="f"/>
        </w:pict>
      </w:r>
    </w:p>
    <w:p w14:paraId="2C87CBD9" w14:textId="77777777" w:rsidR="00E82F93" w:rsidRPr="00E82F93" w:rsidRDefault="00E82F93" w:rsidP="00706DB1">
      <w:pPr>
        <w:spacing w:after="0"/>
      </w:pPr>
      <w:r w:rsidRPr="00E82F93">
        <w:rPr>
          <w:b/>
          <w:bCs/>
        </w:rPr>
        <w:t>Патоанатомия:</w:t>
      </w:r>
    </w:p>
    <w:p w14:paraId="70A41397" w14:textId="77777777" w:rsidR="00E82F93" w:rsidRPr="00E82F93" w:rsidRDefault="00E82F93" w:rsidP="00A71168">
      <w:pPr>
        <w:numPr>
          <w:ilvl w:val="0"/>
          <w:numId w:val="563"/>
        </w:numPr>
        <w:spacing w:after="0"/>
      </w:pPr>
      <w:r w:rsidRPr="00E82F93">
        <w:rPr>
          <w:u w:val="single"/>
        </w:rPr>
        <w:t>Щитовидната жлеза е силно васкуларизирана и увеличена</w:t>
      </w:r>
      <w:r w:rsidRPr="00E82F93">
        <w:t>.</w:t>
      </w:r>
    </w:p>
    <w:p w14:paraId="6190828C" w14:textId="77777777" w:rsidR="00E82F93" w:rsidRPr="00E82F93" w:rsidRDefault="00E82F93" w:rsidP="00A71168">
      <w:pPr>
        <w:numPr>
          <w:ilvl w:val="0"/>
          <w:numId w:val="563"/>
        </w:numPr>
        <w:spacing w:after="0"/>
      </w:pPr>
      <w:r w:rsidRPr="00E82F93">
        <w:rPr>
          <w:u w:val="single"/>
        </w:rPr>
        <w:t>Фоликулите са изпълнени с колоид, наблюдават се фоликуларни образувания с кубичен или цилиндричен епител, както и лимфоцитни инфилтрати</w:t>
      </w:r>
      <w:r w:rsidRPr="00E82F93">
        <w:t>.</w:t>
      </w:r>
    </w:p>
    <w:p w14:paraId="7FED32A9" w14:textId="77777777" w:rsidR="00E82F93" w:rsidRPr="00E82F93" w:rsidRDefault="00E82F93" w:rsidP="00A71168">
      <w:pPr>
        <w:numPr>
          <w:ilvl w:val="0"/>
          <w:numId w:val="563"/>
        </w:numPr>
        <w:spacing w:after="0"/>
      </w:pPr>
      <w:r w:rsidRPr="00E82F93">
        <w:t xml:space="preserve">В по-късен стадий може да има </w:t>
      </w:r>
      <w:r w:rsidRPr="00E82F93">
        <w:rPr>
          <w:color w:val="EE0000"/>
        </w:rPr>
        <w:t>фиброза</w:t>
      </w:r>
      <w:r w:rsidRPr="00E82F93">
        <w:t>.</w:t>
      </w:r>
    </w:p>
    <w:p w14:paraId="49BD7C9F" w14:textId="77777777" w:rsidR="00E82F93" w:rsidRPr="00E82F93" w:rsidRDefault="00D83532" w:rsidP="00706DB1">
      <w:pPr>
        <w:spacing w:after="0"/>
      </w:pPr>
      <w:r>
        <w:pict w14:anchorId="50D20712">
          <v:rect id="_x0000_i1073" style="width:0;height:1.5pt" o:hralign="center" o:hrstd="t" o:hr="t" fillcolor="#a0a0a0" stroked="f"/>
        </w:pict>
      </w:r>
    </w:p>
    <w:p w14:paraId="0562CA17" w14:textId="77777777" w:rsidR="00E82F93" w:rsidRPr="00E82F93" w:rsidRDefault="00E82F93" w:rsidP="00706DB1">
      <w:pPr>
        <w:spacing w:after="0"/>
      </w:pPr>
      <w:r w:rsidRPr="00E82F93">
        <w:rPr>
          <w:b/>
          <w:bCs/>
        </w:rPr>
        <w:t>Клинична картина:</w:t>
      </w:r>
    </w:p>
    <w:p w14:paraId="39EF7E2B" w14:textId="77777777" w:rsidR="00E82F93" w:rsidRPr="00E82F93" w:rsidRDefault="00E82F93" w:rsidP="00A71168">
      <w:pPr>
        <w:numPr>
          <w:ilvl w:val="0"/>
          <w:numId w:val="564"/>
        </w:numPr>
        <w:spacing w:after="0"/>
      </w:pPr>
      <w:r w:rsidRPr="00E82F93">
        <w:t>Заболяването се разгръща постепенно за седмици и месеци.</w:t>
      </w:r>
    </w:p>
    <w:p w14:paraId="33C7F8BC" w14:textId="77777777" w:rsidR="00E82F93" w:rsidRPr="00E82F93" w:rsidRDefault="00E82F93" w:rsidP="00A71168">
      <w:pPr>
        <w:numPr>
          <w:ilvl w:val="0"/>
          <w:numId w:val="564"/>
        </w:numPr>
        <w:spacing w:after="0"/>
      </w:pPr>
      <w:r w:rsidRPr="00E82F93">
        <w:lastRenderedPageBreak/>
        <w:t xml:space="preserve">Първите прояви са </w:t>
      </w:r>
      <w:r w:rsidRPr="00E82F93">
        <w:rPr>
          <w:color w:val="EE0000"/>
        </w:rPr>
        <w:t xml:space="preserve">адинамия </w:t>
      </w:r>
      <w:r w:rsidRPr="00E82F93">
        <w:t xml:space="preserve">(хиподинамия) и </w:t>
      </w:r>
      <w:r w:rsidRPr="00E82F93">
        <w:rPr>
          <w:color w:val="EE0000"/>
        </w:rPr>
        <w:t>повишена емоционална лабилност</w:t>
      </w:r>
      <w:r w:rsidRPr="00E82F93">
        <w:t xml:space="preserve">, </w:t>
      </w:r>
      <w:r w:rsidRPr="00E82F93">
        <w:rPr>
          <w:color w:val="EE0000"/>
        </w:rPr>
        <w:t xml:space="preserve">тахикардия </w:t>
      </w:r>
      <w:r w:rsidRPr="00E82F93">
        <w:t xml:space="preserve">и </w:t>
      </w:r>
      <w:r w:rsidRPr="00E82F93">
        <w:rPr>
          <w:color w:val="EE0000"/>
        </w:rPr>
        <w:t>редукция на тегло</w:t>
      </w:r>
      <w:r w:rsidRPr="00E82F93">
        <w:t>.</w:t>
      </w:r>
    </w:p>
    <w:p w14:paraId="199E1838" w14:textId="77777777" w:rsidR="00E82F93" w:rsidRPr="00E82F93" w:rsidRDefault="00E82F93" w:rsidP="00706DB1">
      <w:pPr>
        <w:spacing w:after="0"/>
      </w:pPr>
      <w:r w:rsidRPr="00E82F93">
        <w:rPr>
          <w:b/>
          <w:bCs/>
        </w:rPr>
        <w:t>Разгърната клинична картина включва:</w:t>
      </w:r>
    </w:p>
    <w:p w14:paraId="6113E09A" w14:textId="77777777" w:rsidR="00E82F93" w:rsidRPr="00E82F93" w:rsidRDefault="00E82F93" w:rsidP="00A71168">
      <w:pPr>
        <w:numPr>
          <w:ilvl w:val="0"/>
          <w:numId w:val="565"/>
        </w:numPr>
        <w:spacing w:after="0"/>
      </w:pPr>
      <w:r w:rsidRPr="00E82F93">
        <w:rPr>
          <w:b/>
          <w:bCs/>
        </w:rPr>
        <w:t>Струма:</w:t>
      </w:r>
    </w:p>
    <w:p w14:paraId="529C5FFE" w14:textId="77777777" w:rsidR="00E82F93" w:rsidRPr="00E82F93" w:rsidRDefault="00E82F93" w:rsidP="00A71168">
      <w:pPr>
        <w:numPr>
          <w:ilvl w:val="1"/>
          <w:numId w:val="565"/>
        </w:numPr>
        <w:spacing w:after="0"/>
      </w:pPr>
      <w:r w:rsidRPr="00E82F93">
        <w:t xml:space="preserve">Обичайна е </w:t>
      </w:r>
      <w:r w:rsidRPr="00E82F93">
        <w:rPr>
          <w:color w:val="EE0000"/>
        </w:rPr>
        <w:t>хиперплазията на жлезата от II степен, мека, неболезнена, с гладка повърхност и запазена подвижност</w:t>
      </w:r>
      <w:r w:rsidRPr="00E82F93">
        <w:t>.</w:t>
      </w:r>
    </w:p>
    <w:p w14:paraId="541B6A44" w14:textId="77777777" w:rsidR="00E82F93" w:rsidRPr="00E82F93" w:rsidRDefault="00E82F93" w:rsidP="00A71168">
      <w:pPr>
        <w:numPr>
          <w:ilvl w:val="1"/>
          <w:numId w:val="565"/>
        </w:numPr>
        <w:spacing w:after="0"/>
      </w:pPr>
      <w:r w:rsidRPr="00E82F93">
        <w:t xml:space="preserve">Върху жлезата се опипват </w:t>
      </w:r>
      <w:r w:rsidRPr="00E82F93">
        <w:rPr>
          <w:color w:val="EE0000"/>
        </w:rPr>
        <w:t xml:space="preserve">вибрации </w:t>
      </w:r>
      <w:r w:rsidRPr="00E82F93">
        <w:t xml:space="preserve">("трил") и се </w:t>
      </w:r>
      <w:r w:rsidRPr="00E82F93">
        <w:rPr>
          <w:color w:val="EE0000"/>
        </w:rPr>
        <w:t xml:space="preserve">аускултират систолни шумове </w:t>
      </w:r>
      <w:r w:rsidRPr="00E82F93">
        <w:t>(struma vasculosa).</w:t>
      </w:r>
    </w:p>
    <w:p w14:paraId="3AC8881F" w14:textId="77777777" w:rsidR="00E82F93" w:rsidRPr="00E82F93" w:rsidRDefault="00E82F93" w:rsidP="00A71168">
      <w:pPr>
        <w:numPr>
          <w:ilvl w:val="0"/>
          <w:numId w:val="565"/>
        </w:numPr>
        <w:spacing w:after="0"/>
      </w:pPr>
      <w:r w:rsidRPr="00E82F93">
        <w:rPr>
          <w:b/>
          <w:bCs/>
        </w:rPr>
        <w:t>Екзофталм:</w:t>
      </w:r>
    </w:p>
    <w:p w14:paraId="3A1AE9CD" w14:textId="77777777" w:rsidR="00E82F93" w:rsidRPr="00E82F93" w:rsidRDefault="00E82F93" w:rsidP="00A71168">
      <w:pPr>
        <w:numPr>
          <w:ilvl w:val="1"/>
          <w:numId w:val="565"/>
        </w:numPr>
        <w:spacing w:after="0"/>
      </w:pPr>
      <w:r w:rsidRPr="00E82F93">
        <w:rPr>
          <w:color w:val="EE0000"/>
        </w:rPr>
        <w:t>Лека или умерена протрузия на очните ябълки, бляскави очи, отворени широко очни цепки</w:t>
      </w:r>
      <w:r w:rsidRPr="00E82F93">
        <w:t>.</w:t>
      </w:r>
    </w:p>
    <w:p w14:paraId="35881D76" w14:textId="77777777" w:rsidR="00E82F93" w:rsidRPr="00E82F93" w:rsidRDefault="00E82F93" w:rsidP="00A71168">
      <w:pPr>
        <w:numPr>
          <w:ilvl w:val="1"/>
          <w:numId w:val="565"/>
        </w:numPr>
        <w:spacing w:after="0"/>
      </w:pPr>
      <w:r w:rsidRPr="00E82F93">
        <w:t xml:space="preserve">Симптоми: </w:t>
      </w:r>
      <w:r w:rsidRPr="00E82F93">
        <w:rPr>
          <w:color w:val="EE0000"/>
        </w:rPr>
        <w:t xml:space="preserve">Graefe </w:t>
      </w:r>
      <w:r w:rsidRPr="00E82F93">
        <w:t>(</w:t>
      </w:r>
      <w:r w:rsidRPr="00E82F93">
        <w:rPr>
          <w:color w:val="EE0000"/>
        </w:rPr>
        <w:t>изоставане на горния клепач при бърз поглед надолу</w:t>
      </w:r>
      <w:r w:rsidRPr="00E82F93">
        <w:t>), Moebius (инсуфициенция на конвергенцията), Stellwag (</w:t>
      </w:r>
      <w:r w:rsidRPr="00E82F93">
        <w:rPr>
          <w:color w:val="EE0000"/>
        </w:rPr>
        <w:t>рядко мигане</w:t>
      </w:r>
      <w:r w:rsidRPr="00E82F93">
        <w:t>).</w:t>
      </w:r>
    </w:p>
    <w:p w14:paraId="41DF165A" w14:textId="77777777" w:rsidR="00E82F93" w:rsidRPr="00E82F93" w:rsidRDefault="00E82F93" w:rsidP="00A71168">
      <w:pPr>
        <w:numPr>
          <w:ilvl w:val="0"/>
          <w:numId w:val="565"/>
        </w:numPr>
        <w:spacing w:after="0"/>
      </w:pPr>
      <w:r w:rsidRPr="00E82F93">
        <w:rPr>
          <w:b/>
          <w:bCs/>
        </w:rPr>
        <w:t>Тахикардия:</w:t>
      </w:r>
    </w:p>
    <w:p w14:paraId="26695669" w14:textId="77777777" w:rsidR="00E82F93" w:rsidRPr="00E82F93" w:rsidRDefault="00E82F93" w:rsidP="00A71168">
      <w:pPr>
        <w:numPr>
          <w:ilvl w:val="1"/>
          <w:numId w:val="565"/>
        </w:numPr>
        <w:spacing w:after="0"/>
      </w:pPr>
      <w:r w:rsidRPr="00E82F93">
        <w:rPr>
          <w:color w:val="EE0000"/>
        </w:rPr>
        <w:t>Постоянен белег, както в покой, така и при усилие, може да се появи предсърдно мъждене</w:t>
      </w:r>
      <w:r w:rsidRPr="00E82F93">
        <w:t>.</w:t>
      </w:r>
    </w:p>
    <w:p w14:paraId="3224BA36" w14:textId="77777777" w:rsidR="00E82F93" w:rsidRPr="00E82F93" w:rsidRDefault="00E82F93" w:rsidP="00A71168">
      <w:pPr>
        <w:numPr>
          <w:ilvl w:val="0"/>
          <w:numId w:val="565"/>
        </w:numPr>
        <w:spacing w:after="0"/>
      </w:pPr>
      <w:r w:rsidRPr="00E82F93">
        <w:rPr>
          <w:b/>
          <w:bCs/>
          <w:color w:val="EE0000"/>
        </w:rPr>
        <w:t>Ситен тремор</w:t>
      </w:r>
      <w:r w:rsidRPr="00E82F93">
        <w:rPr>
          <w:color w:val="EE0000"/>
        </w:rPr>
        <w:t xml:space="preserve"> на ръцете и езика</w:t>
      </w:r>
      <w:r w:rsidRPr="00E82F93">
        <w:t>.</w:t>
      </w:r>
    </w:p>
    <w:p w14:paraId="460868B5" w14:textId="77777777" w:rsidR="00E82F93" w:rsidRPr="00E82F93" w:rsidRDefault="00E82F93" w:rsidP="00A71168">
      <w:pPr>
        <w:numPr>
          <w:ilvl w:val="0"/>
          <w:numId w:val="565"/>
        </w:numPr>
        <w:spacing w:after="0"/>
      </w:pPr>
      <w:r w:rsidRPr="00E82F93">
        <w:rPr>
          <w:b/>
          <w:bCs/>
          <w:color w:val="EE0000"/>
        </w:rPr>
        <w:t>Хиперкинезия</w:t>
      </w:r>
      <w:r w:rsidRPr="00E82F93">
        <w:rPr>
          <w:b/>
          <w:bCs/>
        </w:rPr>
        <w:t>:</w:t>
      </w:r>
    </w:p>
    <w:p w14:paraId="4BA5BF58" w14:textId="77777777" w:rsidR="00E82F93" w:rsidRPr="00E82F93" w:rsidRDefault="00E82F93" w:rsidP="00A71168">
      <w:pPr>
        <w:numPr>
          <w:ilvl w:val="1"/>
          <w:numId w:val="565"/>
        </w:numPr>
        <w:spacing w:after="0"/>
      </w:pPr>
      <w:r w:rsidRPr="00E82F93">
        <w:t>Повишена двигателна активност, малка ефективност на забързаните движения, лесна умора.</w:t>
      </w:r>
    </w:p>
    <w:p w14:paraId="30AA79C6" w14:textId="77777777" w:rsidR="00E82F93" w:rsidRPr="00E82F93" w:rsidRDefault="00E82F93" w:rsidP="00A71168">
      <w:pPr>
        <w:numPr>
          <w:ilvl w:val="0"/>
          <w:numId w:val="565"/>
        </w:numPr>
        <w:spacing w:after="0"/>
      </w:pPr>
      <w:r w:rsidRPr="00E82F93">
        <w:rPr>
          <w:b/>
          <w:bCs/>
          <w:color w:val="EE0000"/>
        </w:rPr>
        <w:t>Артериална хипертония</w:t>
      </w:r>
      <w:r w:rsidRPr="00E82F93">
        <w:rPr>
          <w:b/>
          <w:bCs/>
        </w:rPr>
        <w:t>:</w:t>
      </w:r>
    </w:p>
    <w:p w14:paraId="170E5C80" w14:textId="77777777" w:rsidR="00E82F93" w:rsidRPr="00E82F93" w:rsidRDefault="00E82F93" w:rsidP="00A71168">
      <w:pPr>
        <w:numPr>
          <w:ilvl w:val="1"/>
          <w:numId w:val="565"/>
        </w:numPr>
        <w:spacing w:after="0"/>
      </w:pPr>
      <w:r w:rsidRPr="00E82F93">
        <w:t>Систолен тип, обичайно 160-170/70 mm Hg.</w:t>
      </w:r>
    </w:p>
    <w:p w14:paraId="1CFF5D7D" w14:textId="77777777" w:rsidR="00E82F93" w:rsidRPr="00E82F93" w:rsidRDefault="00E82F93" w:rsidP="00A71168">
      <w:pPr>
        <w:numPr>
          <w:ilvl w:val="0"/>
          <w:numId w:val="565"/>
        </w:numPr>
        <w:spacing w:after="0"/>
      </w:pPr>
      <w:r w:rsidRPr="00E82F93">
        <w:rPr>
          <w:b/>
          <w:bCs/>
          <w:color w:val="EE0000"/>
        </w:rPr>
        <w:t>Редукция на тегло</w:t>
      </w:r>
      <w:r w:rsidRPr="00E82F93">
        <w:rPr>
          <w:color w:val="EE0000"/>
        </w:rPr>
        <w:t xml:space="preserve"> </w:t>
      </w:r>
      <w:r w:rsidRPr="00E82F93">
        <w:t>въпреки добър апетит и обилно хранене.</w:t>
      </w:r>
    </w:p>
    <w:p w14:paraId="0BB246BA" w14:textId="77777777" w:rsidR="00E82F93" w:rsidRPr="00E82F93" w:rsidRDefault="00E82F93" w:rsidP="00A71168">
      <w:pPr>
        <w:numPr>
          <w:ilvl w:val="0"/>
          <w:numId w:val="565"/>
        </w:numPr>
        <w:spacing w:after="0"/>
      </w:pPr>
      <w:r w:rsidRPr="00E82F93">
        <w:rPr>
          <w:b/>
          <w:bCs/>
          <w:color w:val="EE0000"/>
        </w:rPr>
        <w:t>Топла, кадифена, потна кожа</w:t>
      </w:r>
      <w:r w:rsidRPr="00E82F93">
        <w:rPr>
          <w:color w:val="EE0000"/>
        </w:rPr>
        <w:t xml:space="preserve"> </w:t>
      </w:r>
      <w:r w:rsidRPr="00E82F93">
        <w:t xml:space="preserve">и наличие на </w:t>
      </w:r>
      <w:r w:rsidRPr="00E82F93">
        <w:rPr>
          <w:color w:val="EE0000"/>
        </w:rPr>
        <w:t>претибиални отоци</w:t>
      </w:r>
      <w:r w:rsidRPr="00E82F93">
        <w:t>.</w:t>
      </w:r>
    </w:p>
    <w:p w14:paraId="514FF788" w14:textId="77777777" w:rsidR="00E82F93" w:rsidRPr="00E82F93" w:rsidRDefault="00E82F93" w:rsidP="00A71168">
      <w:pPr>
        <w:numPr>
          <w:ilvl w:val="0"/>
          <w:numId w:val="565"/>
        </w:numPr>
        <w:spacing w:after="0"/>
      </w:pPr>
      <w:r w:rsidRPr="00E82F93">
        <w:rPr>
          <w:b/>
          <w:bCs/>
          <w:color w:val="EE0000"/>
        </w:rPr>
        <w:t>Нетежки диарии</w:t>
      </w:r>
      <w:r w:rsidRPr="00E82F93">
        <w:rPr>
          <w:color w:val="EE0000"/>
        </w:rPr>
        <w:t xml:space="preserve"> </w:t>
      </w:r>
      <w:r w:rsidRPr="00E82F93">
        <w:t>и дефекации на кашави изпражнения.</w:t>
      </w:r>
    </w:p>
    <w:p w14:paraId="03D7EB76" w14:textId="77777777" w:rsidR="00E82F93" w:rsidRPr="00E82F93" w:rsidRDefault="00D83532" w:rsidP="00706DB1">
      <w:pPr>
        <w:spacing w:after="0"/>
      </w:pPr>
      <w:r>
        <w:pict w14:anchorId="24662A90">
          <v:rect id="_x0000_i1074" style="width:0;height:1.5pt" o:hralign="center" o:hrstd="t" o:hr="t" fillcolor="#a0a0a0" stroked="f"/>
        </w:pict>
      </w:r>
    </w:p>
    <w:p w14:paraId="0D70B32F" w14:textId="77777777" w:rsidR="00E82F93" w:rsidRPr="00E82F93" w:rsidRDefault="00E82F93" w:rsidP="00706DB1">
      <w:pPr>
        <w:spacing w:after="0"/>
      </w:pPr>
      <w:r w:rsidRPr="00E82F93">
        <w:rPr>
          <w:b/>
          <w:bCs/>
        </w:rPr>
        <w:t>Изследвания:</w:t>
      </w:r>
    </w:p>
    <w:p w14:paraId="3796D716" w14:textId="77777777" w:rsidR="00E82F93" w:rsidRPr="00E82F93" w:rsidRDefault="00E82F93" w:rsidP="00A71168">
      <w:pPr>
        <w:numPr>
          <w:ilvl w:val="0"/>
          <w:numId w:val="566"/>
        </w:numPr>
        <w:spacing w:after="0"/>
      </w:pPr>
      <w:r w:rsidRPr="00E82F93">
        <w:t>Хормонални</w:t>
      </w:r>
      <w:r w:rsidRPr="00E82F93">
        <w:rPr>
          <w:color w:val="EE0000"/>
        </w:rPr>
        <w:t>: Повишени серумни нива на Т3 и Т4</w:t>
      </w:r>
      <w:r w:rsidRPr="00E82F93">
        <w:t xml:space="preserve">, </w:t>
      </w:r>
      <w:r w:rsidRPr="00E82F93">
        <w:rPr>
          <w:color w:val="EE0000"/>
        </w:rPr>
        <w:t xml:space="preserve">силно понижени до нула нива на TSH </w:t>
      </w:r>
      <w:r w:rsidRPr="00E82F93">
        <w:t>(ТТХ).</w:t>
      </w:r>
    </w:p>
    <w:p w14:paraId="30C625A2" w14:textId="77777777" w:rsidR="00E82F93" w:rsidRPr="00E82F93" w:rsidRDefault="00E82F93" w:rsidP="00A71168">
      <w:pPr>
        <w:numPr>
          <w:ilvl w:val="0"/>
          <w:numId w:val="566"/>
        </w:numPr>
        <w:spacing w:after="0"/>
      </w:pPr>
      <w:r w:rsidRPr="00E82F93">
        <w:t xml:space="preserve">В редки случаи: </w:t>
      </w:r>
      <w:r w:rsidRPr="00E82F93">
        <w:rPr>
          <w:u w:val="single"/>
        </w:rPr>
        <w:t>изследване на каптацията на ¹³¹I – при болестта на Basedow натрупването на радионуклида е бързо и интензивно.</w:t>
      </w:r>
    </w:p>
    <w:p w14:paraId="3C9E8BFF" w14:textId="77777777" w:rsidR="00E82F93" w:rsidRPr="00E82F93" w:rsidRDefault="00E82F93" w:rsidP="00A71168">
      <w:pPr>
        <w:numPr>
          <w:ilvl w:val="0"/>
          <w:numId w:val="566"/>
        </w:numPr>
        <w:spacing w:after="0"/>
      </w:pPr>
      <w:r w:rsidRPr="00E82F93">
        <w:rPr>
          <w:color w:val="EE0000"/>
        </w:rPr>
        <w:t>Ехография на щитовидната жлеза – рутинно изследване</w:t>
      </w:r>
      <w:r w:rsidRPr="00E82F93">
        <w:t>.</w:t>
      </w:r>
    </w:p>
    <w:p w14:paraId="296D8ECE" w14:textId="77777777" w:rsidR="00E82F93" w:rsidRPr="00E82F93" w:rsidRDefault="00D83532" w:rsidP="00706DB1">
      <w:pPr>
        <w:spacing w:after="0"/>
      </w:pPr>
      <w:r>
        <w:pict w14:anchorId="7E7B94CD">
          <v:rect id="_x0000_i1075" style="width:0;height:1.5pt" o:hralign="center" o:hrstd="t" o:hr="t" fillcolor="#a0a0a0" stroked="f"/>
        </w:pict>
      </w:r>
    </w:p>
    <w:p w14:paraId="6B0C2E27" w14:textId="77777777" w:rsidR="00E82F93" w:rsidRPr="00E82F93" w:rsidRDefault="00E82F93" w:rsidP="00706DB1">
      <w:pPr>
        <w:spacing w:after="0"/>
      </w:pPr>
      <w:r w:rsidRPr="00E82F93">
        <w:rPr>
          <w:b/>
          <w:bCs/>
        </w:rPr>
        <w:t>Усложнения:</w:t>
      </w:r>
    </w:p>
    <w:p w14:paraId="4D538CA5" w14:textId="77777777" w:rsidR="00E82F93" w:rsidRPr="00E82F93" w:rsidRDefault="00E82F93" w:rsidP="00A71168">
      <w:pPr>
        <w:numPr>
          <w:ilvl w:val="0"/>
          <w:numId w:val="567"/>
        </w:numPr>
        <w:spacing w:after="0"/>
      </w:pPr>
      <w:r w:rsidRPr="00E82F93">
        <w:rPr>
          <w:b/>
          <w:bCs/>
          <w:color w:val="EE0000"/>
        </w:rPr>
        <w:t>Тиреотоксична криза</w:t>
      </w:r>
      <w:r w:rsidRPr="00E82F93">
        <w:rPr>
          <w:b/>
          <w:bCs/>
        </w:rPr>
        <w:t>:</w:t>
      </w:r>
    </w:p>
    <w:p w14:paraId="19478729" w14:textId="77777777" w:rsidR="00E82F93" w:rsidRPr="00E82F93" w:rsidRDefault="00E82F93" w:rsidP="00A71168">
      <w:pPr>
        <w:numPr>
          <w:ilvl w:val="1"/>
          <w:numId w:val="567"/>
        </w:numPr>
        <w:spacing w:after="0"/>
      </w:pPr>
      <w:r w:rsidRPr="00E82F93">
        <w:t>Най-тежкото усложнение. Състоянието на болния е силно увредено, симптомите се утежняват и сгъстяват.</w:t>
      </w:r>
    </w:p>
    <w:p w14:paraId="6818F4FA" w14:textId="77777777" w:rsidR="00E82F93" w:rsidRPr="00E82F93" w:rsidRDefault="00E82F93" w:rsidP="00A71168">
      <w:pPr>
        <w:numPr>
          <w:ilvl w:val="1"/>
          <w:numId w:val="567"/>
        </w:numPr>
        <w:spacing w:after="0"/>
      </w:pPr>
      <w:r w:rsidRPr="00E82F93">
        <w:rPr>
          <w:color w:val="EE0000"/>
        </w:rPr>
        <w:t>Тахикардията достига високи стойности, покачва се телесната температура (хиперпирексия), тежка адинамия до прострация, екстремна хипотония, сомнолентност, сопор и кома</w:t>
      </w:r>
      <w:r w:rsidRPr="00E82F93">
        <w:t>.</w:t>
      </w:r>
    </w:p>
    <w:p w14:paraId="207B06CB" w14:textId="77777777" w:rsidR="00E82F93" w:rsidRPr="00E82F93" w:rsidRDefault="00E82F93" w:rsidP="00A71168">
      <w:pPr>
        <w:numPr>
          <w:ilvl w:val="0"/>
          <w:numId w:val="567"/>
        </w:numPr>
        <w:spacing w:after="0"/>
      </w:pPr>
      <w:r w:rsidRPr="00E82F93">
        <w:rPr>
          <w:b/>
          <w:bCs/>
          <w:color w:val="EE0000"/>
        </w:rPr>
        <w:t>Инфилтративна ендокринна офталмопатия</w:t>
      </w:r>
      <w:r w:rsidRPr="00E82F93">
        <w:rPr>
          <w:b/>
          <w:bCs/>
        </w:rPr>
        <w:t>:</w:t>
      </w:r>
    </w:p>
    <w:p w14:paraId="2AC069C5" w14:textId="77777777" w:rsidR="00E82F93" w:rsidRPr="00E82F93" w:rsidRDefault="00E82F93" w:rsidP="00A71168">
      <w:pPr>
        <w:numPr>
          <w:ilvl w:val="1"/>
          <w:numId w:val="567"/>
        </w:numPr>
        <w:spacing w:after="0"/>
      </w:pPr>
      <w:r w:rsidRPr="00E82F93">
        <w:rPr>
          <w:color w:val="EE0000"/>
        </w:rPr>
        <w:t>Силен екзофталм, клепачите не могат да припокрият очните ябълки, сълзене, дразнене, диплопия</w:t>
      </w:r>
      <w:r w:rsidRPr="00E82F93">
        <w:t>.</w:t>
      </w:r>
    </w:p>
    <w:p w14:paraId="32A6841B" w14:textId="77777777" w:rsidR="00E82F93" w:rsidRPr="00E82F93" w:rsidRDefault="00D83532" w:rsidP="00706DB1">
      <w:pPr>
        <w:spacing w:after="0"/>
      </w:pPr>
      <w:r>
        <w:lastRenderedPageBreak/>
        <w:pict w14:anchorId="6608690B">
          <v:rect id="_x0000_i1076" style="width:0;height:1.5pt" o:hralign="center" o:hrstd="t" o:hr="t" fillcolor="#a0a0a0" stroked="f"/>
        </w:pict>
      </w:r>
    </w:p>
    <w:p w14:paraId="3926DBF9" w14:textId="77777777" w:rsidR="00E82F93" w:rsidRPr="00E82F93" w:rsidRDefault="00E82F93" w:rsidP="00706DB1">
      <w:pPr>
        <w:spacing w:after="0"/>
      </w:pPr>
      <w:r w:rsidRPr="00E82F93">
        <w:rPr>
          <w:b/>
          <w:bCs/>
        </w:rPr>
        <w:t>Прогноза:</w:t>
      </w:r>
    </w:p>
    <w:p w14:paraId="22D1A2F8" w14:textId="77777777" w:rsidR="00E82F93" w:rsidRPr="00E82F93" w:rsidRDefault="00E82F93" w:rsidP="00A71168">
      <w:pPr>
        <w:numPr>
          <w:ilvl w:val="0"/>
          <w:numId w:val="568"/>
        </w:numPr>
        <w:spacing w:after="0"/>
      </w:pPr>
      <w:r w:rsidRPr="00E82F93">
        <w:t>Далечната прогноза по отношение на живота е благоприятна при адекватно лечение.</w:t>
      </w:r>
    </w:p>
    <w:p w14:paraId="5F65D0D2" w14:textId="77777777" w:rsidR="00E82F93" w:rsidRPr="00E82F93" w:rsidRDefault="00E82F93" w:rsidP="00A71168">
      <w:pPr>
        <w:numPr>
          <w:ilvl w:val="0"/>
          <w:numId w:val="568"/>
        </w:numPr>
        <w:spacing w:after="0"/>
      </w:pPr>
      <w:r w:rsidRPr="00E82F93">
        <w:t>Сериозно влошават прогнозата: инфилтративната офталмопатия, сърдечно-съдовите усложнения и особено тиреотоксичната криза.</w:t>
      </w:r>
    </w:p>
    <w:p w14:paraId="7D970C4D" w14:textId="77777777" w:rsidR="002F2203" w:rsidRPr="002F2203" w:rsidRDefault="002F2203" w:rsidP="00706DB1">
      <w:pPr>
        <w:spacing w:after="0"/>
      </w:pPr>
    </w:p>
    <w:p w14:paraId="1488478C" w14:textId="77777777" w:rsidR="00E82F93" w:rsidRPr="00E82F93" w:rsidRDefault="00E82F93" w:rsidP="00706DB1">
      <w:pPr>
        <w:spacing w:after="0"/>
        <w:rPr>
          <w:b/>
          <w:bCs/>
        </w:rPr>
      </w:pPr>
      <w:r w:rsidRPr="00E82F93">
        <w:rPr>
          <w:b/>
          <w:bCs/>
        </w:rPr>
        <w:t>Токсичен аденом на щитовидната жлеза (Adenoma toxicum gl. thyreoideae)</w:t>
      </w:r>
    </w:p>
    <w:p w14:paraId="4B2D70B8" w14:textId="77777777" w:rsidR="00E82F93" w:rsidRPr="00E82F93" w:rsidRDefault="00E82F93" w:rsidP="00706DB1">
      <w:pPr>
        <w:spacing w:after="0"/>
      </w:pPr>
      <w:r w:rsidRPr="00E82F93">
        <w:rPr>
          <w:b/>
          <w:bCs/>
        </w:rPr>
        <w:t>Дефиниция:</w:t>
      </w:r>
    </w:p>
    <w:p w14:paraId="294A18CA" w14:textId="77777777" w:rsidR="00E82F93" w:rsidRPr="00E82F93" w:rsidRDefault="00E82F93" w:rsidP="00A71168">
      <w:pPr>
        <w:numPr>
          <w:ilvl w:val="0"/>
          <w:numId w:val="569"/>
        </w:numPr>
        <w:spacing w:after="0"/>
      </w:pPr>
      <w:r w:rsidRPr="00E82F93">
        <w:rPr>
          <w:color w:val="EE0000"/>
        </w:rPr>
        <w:t>Ограничен доброкачествен тумор, който секретира автономно тиреоидни хормони, надхвърлящи нуждите на организма и е независим от тиреотропния хипофизен хормон</w:t>
      </w:r>
      <w:r w:rsidRPr="00E82F93">
        <w:t>.</w:t>
      </w:r>
    </w:p>
    <w:p w14:paraId="1AA5BDF9" w14:textId="77777777" w:rsidR="00E82F93" w:rsidRPr="00E82F93" w:rsidRDefault="00D83532" w:rsidP="00706DB1">
      <w:pPr>
        <w:spacing w:after="0"/>
      </w:pPr>
      <w:r>
        <w:pict w14:anchorId="390E183A">
          <v:rect id="_x0000_i1077" style="width:0;height:1.5pt" o:hralign="center" o:hrstd="t" o:hr="t" fillcolor="#a0a0a0" stroked="f"/>
        </w:pict>
      </w:r>
    </w:p>
    <w:p w14:paraId="6375C2F6" w14:textId="77777777" w:rsidR="00E82F93" w:rsidRPr="00E82F93" w:rsidRDefault="00E82F93" w:rsidP="00706DB1">
      <w:pPr>
        <w:spacing w:after="0"/>
      </w:pPr>
      <w:r w:rsidRPr="00E82F93">
        <w:rPr>
          <w:b/>
          <w:bCs/>
        </w:rPr>
        <w:t>Клиника:</w:t>
      </w:r>
    </w:p>
    <w:p w14:paraId="37C5387A" w14:textId="77777777" w:rsidR="00E82F93" w:rsidRPr="00E82F93" w:rsidRDefault="00E82F93" w:rsidP="00A71168">
      <w:pPr>
        <w:numPr>
          <w:ilvl w:val="0"/>
          <w:numId w:val="570"/>
        </w:numPr>
        <w:spacing w:after="0"/>
        <w:rPr>
          <w:u w:val="single"/>
        </w:rPr>
      </w:pPr>
      <w:r w:rsidRPr="00E82F93">
        <w:rPr>
          <w:u w:val="single"/>
        </w:rPr>
        <w:t>Клиниката е аналогична на тази на болестта на Базедов-Грейвс, но доминират симптомите от страна на сърдечно-съдовата система (тахикардия, ритъмни нарушения, пристъпи от предсърдно мъждене) и проявите от страна на ЦНС (депресия, възбуда, хиподинамия).</w:t>
      </w:r>
    </w:p>
    <w:p w14:paraId="24146362" w14:textId="77777777" w:rsidR="00E82F93" w:rsidRPr="00E82F93" w:rsidRDefault="00E82F93" w:rsidP="00A71168">
      <w:pPr>
        <w:numPr>
          <w:ilvl w:val="0"/>
          <w:numId w:val="570"/>
        </w:numPr>
        <w:spacing w:after="0"/>
      </w:pPr>
      <w:r w:rsidRPr="00E82F93">
        <w:rPr>
          <w:color w:val="EE0000"/>
        </w:rPr>
        <w:t>Повишен е Т3, докато Т4 може да бъде повишен, нормален или понижен, при понижен TSH</w:t>
      </w:r>
      <w:r w:rsidRPr="00E82F93">
        <w:t>.</w:t>
      </w:r>
    </w:p>
    <w:p w14:paraId="3D356FE2" w14:textId="77777777" w:rsidR="00E82F93" w:rsidRPr="00E82F93" w:rsidRDefault="00E82F93" w:rsidP="00A71168">
      <w:pPr>
        <w:numPr>
          <w:ilvl w:val="0"/>
          <w:numId w:val="570"/>
        </w:numPr>
        <w:spacing w:after="0"/>
      </w:pPr>
      <w:r w:rsidRPr="00E82F93">
        <w:rPr>
          <w:color w:val="EE0000"/>
        </w:rPr>
        <w:t>Екзофталм и претибиален оток обикновено липсват</w:t>
      </w:r>
      <w:r w:rsidRPr="00E82F93">
        <w:t>, останалите симптоми са по-слабо изразени.</w:t>
      </w:r>
    </w:p>
    <w:p w14:paraId="4611FD4E" w14:textId="77777777" w:rsidR="00E82F93" w:rsidRPr="00E82F93" w:rsidRDefault="00D83532" w:rsidP="00706DB1">
      <w:pPr>
        <w:spacing w:after="0"/>
      </w:pPr>
      <w:r>
        <w:pict w14:anchorId="6CC4350C">
          <v:rect id="_x0000_i1078" style="width:0;height:1.5pt" o:hralign="center" o:hrstd="t" o:hr="t" fillcolor="#a0a0a0" stroked="f"/>
        </w:pict>
      </w:r>
    </w:p>
    <w:p w14:paraId="3B2F68C3" w14:textId="77777777" w:rsidR="00E82F93" w:rsidRPr="00E82F93" w:rsidRDefault="00E82F93" w:rsidP="00706DB1">
      <w:pPr>
        <w:spacing w:after="0"/>
      </w:pPr>
      <w:r w:rsidRPr="00E82F93">
        <w:rPr>
          <w:b/>
          <w:bCs/>
        </w:rPr>
        <w:t>Етиология:</w:t>
      </w:r>
    </w:p>
    <w:p w14:paraId="24D2C8FF" w14:textId="77777777" w:rsidR="00E82F93" w:rsidRPr="00E82F93" w:rsidRDefault="00E82F93" w:rsidP="00A71168">
      <w:pPr>
        <w:numPr>
          <w:ilvl w:val="0"/>
          <w:numId w:val="571"/>
        </w:numPr>
        <w:spacing w:after="0"/>
      </w:pPr>
      <w:r w:rsidRPr="00E82F93">
        <w:t>Неясна.</w:t>
      </w:r>
    </w:p>
    <w:p w14:paraId="4575B567" w14:textId="77777777" w:rsidR="00E82F93" w:rsidRPr="00E82F93" w:rsidRDefault="00D83532" w:rsidP="00706DB1">
      <w:pPr>
        <w:spacing w:after="0"/>
      </w:pPr>
      <w:r>
        <w:pict w14:anchorId="3E33EE3E">
          <v:rect id="_x0000_i1079" style="width:0;height:1.5pt" o:hralign="center" o:hrstd="t" o:hr="t" fillcolor="#a0a0a0" stroked="f"/>
        </w:pict>
      </w:r>
    </w:p>
    <w:p w14:paraId="4FBD174B" w14:textId="77777777" w:rsidR="00E82F93" w:rsidRPr="00E82F93" w:rsidRDefault="00E82F93" w:rsidP="00706DB1">
      <w:pPr>
        <w:spacing w:after="0"/>
      </w:pPr>
      <w:r w:rsidRPr="00E82F93">
        <w:rPr>
          <w:b/>
          <w:bCs/>
        </w:rPr>
        <w:t>Патогенеза:</w:t>
      </w:r>
    </w:p>
    <w:p w14:paraId="24338126" w14:textId="77777777" w:rsidR="00E82F93" w:rsidRPr="00E82F93" w:rsidRDefault="00E82F93" w:rsidP="00A71168">
      <w:pPr>
        <w:numPr>
          <w:ilvl w:val="0"/>
          <w:numId w:val="572"/>
        </w:numPr>
        <w:spacing w:after="0"/>
      </w:pPr>
      <w:r w:rsidRPr="00E82F93">
        <w:rPr>
          <w:color w:val="EE0000"/>
        </w:rPr>
        <w:t>Клиничната картина зависи от повишената секреция на тиреоидни хормони (Т3, Т4), които обуславят синдрома на хипертиреоидизъм с хиперметаболизъм</w:t>
      </w:r>
      <w:r w:rsidRPr="00E82F93">
        <w:t>.</w:t>
      </w:r>
    </w:p>
    <w:p w14:paraId="66EE4DAB" w14:textId="77777777" w:rsidR="00E82F93" w:rsidRPr="00E82F93" w:rsidRDefault="00D83532" w:rsidP="00706DB1">
      <w:pPr>
        <w:spacing w:after="0"/>
      </w:pPr>
      <w:r>
        <w:pict w14:anchorId="6947951E">
          <v:rect id="_x0000_i1080" style="width:0;height:1.5pt" o:hralign="center" o:hrstd="t" o:hr="t" fillcolor="#a0a0a0" stroked="f"/>
        </w:pict>
      </w:r>
    </w:p>
    <w:p w14:paraId="5F26822B" w14:textId="77777777" w:rsidR="00E82F93" w:rsidRPr="00E82F93" w:rsidRDefault="00E82F93" w:rsidP="00706DB1">
      <w:pPr>
        <w:spacing w:after="0"/>
      </w:pPr>
      <w:r w:rsidRPr="00E82F93">
        <w:rPr>
          <w:b/>
          <w:bCs/>
        </w:rPr>
        <w:t>Патоанатомия:</w:t>
      </w:r>
    </w:p>
    <w:p w14:paraId="635C9EC9" w14:textId="77777777" w:rsidR="00E82F93" w:rsidRPr="00E82F93" w:rsidRDefault="00E82F93" w:rsidP="00A71168">
      <w:pPr>
        <w:numPr>
          <w:ilvl w:val="0"/>
          <w:numId w:val="573"/>
        </w:numPr>
        <w:spacing w:after="0"/>
      </w:pPr>
      <w:r w:rsidRPr="00E82F93">
        <w:rPr>
          <w:color w:val="EE0000"/>
        </w:rPr>
        <w:t>Добре ограничен единичен</w:t>
      </w:r>
      <w:r w:rsidRPr="00E82F93">
        <w:t>, по-рядко множествен</w:t>
      </w:r>
      <w:r w:rsidRPr="00E82F93">
        <w:rPr>
          <w:color w:val="EE0000"/>
        </w:rPr>
        <w:t>, капсулиран аденом на щитовидната жлеза</w:t>
      </w:r>
      <w:r w:rsidRPr="00E82F93">
        <w:t>.</w:t>
      </w:r>
    </w:p>
    <w:p w14:paraId="734465D3" w14:textId="77777777" w:rsidR="00E82F93" w:rsidRPr="00E82F93" w:rsidRDefault="00D83532" w:rsidP="00706DB1">
      <w:pPr>
        <w:spacing w:after="0"/>
      </w:pPr>
      <w:r>
        <w:pict w14:anchorId="7A307C82">
          <v:rect id="_x0000_i1081" style="width:0;height:1.5pt" o:hralign="center" o:hrstd="t" o:hr="t" fillcolor="#a0a0a0" stroked="f"/>
        </w:pict>
      </w:r>
    </w:p>
    <w:p w14:paraId="22034392" w14:textId="77777777" w:rsidR="00E82F93" w:rsidRPr="00E82F93" w:rsidRDefault="00E82F93" w:rsidP="00706DB1">
      <w:pPr>
        <w:spacing w:after="0"/>
      </w:pPr>
      <w:r w:rsidRPr="00E82F93">
        <w:rPr>
          <w:b/>
          <w:bCs/>
        </w:rPr>
        <w:t>Клинична картина:</w:t>
      </w:r>
    </w:p>
    <w:p w14:paraId="7243EB83" w14:textId="77777777" w:rsidR="00E82F93" w:rsidRPr="00E82F93" w:rsidRDefault="00E82F93" w:rsidP="00A71168">
      <w:pPr>
        <w:numPr>
          <w:ilvl w:val="0"/>
          <w:numId w:val="574"/>
        </w:numPr>
        <w:spacing w:after="0"/>
      </w:pPr>
      <w:r w:rsidRPr="00E82F93">
        <w:t>Аденомът често се установява случайно от болния или лекаря.</w:t>
      </w:r>
    </w:p>
    <w:p w14:paraId="32AEF8A0" w14:textId="77777777" w:rsidR="00E82F93" w:rsidRPr="00E82F93" w:rsidRDefault="00E82F93" w:rsidP="00A71168">
      <w:pPr>
        <w:numPr>
          <w:ilvl w:val="0"/>
          <w:numId w:val="574"/>
        </w:numPr>
        <w:spacing w:after="0"/>
      </w:pPr>
      <w:r w:rsidRPr="00E82F93">
        <w:rPr>
          <w:u w:val="single"/>
        </w:rPr>
        <w:t>В началото може да бъде еутиреоиден, без други клинични симптоми</w:t>
      </w:r>
      <w:r w:rsidRPr="00E82F93">
        <w:t>.</w:t>
      </w:r>
    </w:p>
    <w:p w14:paraId="7D84EBA9" w14:textId="77777777" w:rsidR="00E82F93" w:rsidRPr="00E82F93" w:rsidRDefault="00E82F93" w:rsidP="00A71168">
      <w:pPr>
        <w:numPr>
          <w:ilvl w:val="0"/>
          <w:numId w:val="574"/>
        </w:numPr>
        <w:spacing w:after="0"/>
      </w:pPr>
      <w:r w:rsidRPr="00E82F93">
        <w:rPr>
          <w:color w:val="EE0000"/>
        </w:rPr>
        <w:t>Аденомът е добре оформен възел, по-плътен от останалия паренхим, неболезнен и подвижен</w:t>
      </w:r>
      <w:r w:rsidRPr="00E82F93">
        <w:t>.</w:t>
      </w:r>
    </w:p>
    <w:p w14:paraId="6F51B4EB" w14:textId="77777777" w:rsidR="00E82F93" w:rsidRPr="00E82F93" w:rsidRDefault="00E82F93" w:rsidP="00A71168">
      <w:pPr>
        <w:numPr>
          <w:ilvl w:val="0"/>
          <w:numId w:val="574"/>
        </w:numPr>
        <w:spacing w:after="0"/>
      </w:pPr>
      <w:r w:rsidRPr="00E82F93">
        <w:t>Затруднения при установяването му се срещат, когато е разположен ниско, ретростернално и се опипва само при преглъщане.</w:t>
      </w:r>
    </w:p>
    <w:p w14:paraId="2C968565" w14:textId="77777777" w:rsidR="00E82F93" w:rsidRPr="00E82F93" w:rsidRDefault="00E82F93" w:rsidP="00A71168">
      <w:pPr>
        <w:numPr>
          <w:ilvl w:val="0"/>
          <w:numId w:val="574"/>
        </w:numPr>
        <w:spacing w:after="0"/>
      </w:pPr>
      <w:r w:rsidRPr="00E82F93">
        <w:t xml:space="preserve">Разгърнатата клинична картина се доминира от </w:t>
      </w:r>
      <w:r w:rsidRPr="00E82F93">
        <w:rPr>
          <w:color w:val="EE0000"/>
        </w:rPr>
        <w:t>тахикардия</w:t>
      </w:r>
      <w:r w:rsidRPr="00E82F93">
        <w:t xml:space="preserve">, </w:t>
      </w:r>
      <w:r w:rsidRPr="00E82F93">
        <w:rPr>
          <w:color w:val="EE0000"/>
        </w:rPr>
        <w:t>пристъпи от предсърдно мъждене и прояви от страна на нервната система (депресия, възбуда, хиподинамия)</w:t>
      </w:r>
      <w:r w:rsidRPr="00E82F93">
        <w:t>.</w:t>
      </w:r>
    </w:p>
    <w:p w14:paraId="25884E6E" w14:textId="77777777" w:rsidR="00E82F93" w:rsidRPr="00E82F93" w:rsidRDefault="00E82F93" w:rsidP="00A71168">
      <w:pPr>
        <w:numPr>
          <w:ilvl w:val="0"/>
          <w:numId w:val="574"/>
        </w:numPr>
        <w:spacing w:after="0"/>
      </w:pPr>
      <w:r w:rsidRPr="00E82F93">
        <w:rPr>
          <w:color w:val="EE0000"/>
        </w:rPr>
        <w:t>Екзофталм и претибиален оток обикновено липсват</w:t>
      </w:r>
      <w:r w:rsidRPr="00E82F93">
        <w:t>.</w:t>
      </w:r>
    </w:p>
    <w:p w14:paraId="7935AA86" w14:textId="77777777" w:rsidR="00E82F93" w:rsidRPr="00E82F93" w:rsidRDefault="00D83532" w:rsidP="00706DB1">
      <w:pPr>
        <w:spacing w:after="0"/>
      </w:pPr>
      <w:r>
        <w:pict w14:anchorId="3125748C">
          <v:rect id="_x0000_i1082" style="width:0;height:1.5pt" o:hralign="center" o:hrstd="t" o:hr="t" fillcolor="#a0a0a0" stroked="f"/>
        </w:pict>
      </w:r>
    </w:p>
    <w:p w14:paraId="1ADBCB58" w14:textId="77777777" w:rsidR="00E82F93" w:rsidRPr="00E82F93" w:rsidRDefault="00E82F93" w:rsidP="00706DB1">
      <w:pPr>
        <w:spacing w:after="0"/>
      </w:pPr>
      <w:r w:rsidRPr="00E82F93">
        <w:rPr>
          <w:b/>
          <w:bCs/>
        </w:rPr>
        <w:t>Изследвания:</w:t>
      </w:r>
    </w:p>
    <w:p w14:paraId="7D14C1C3" w14:textId="77777777" w:rsidR="00E82F93" w:rsidRPr="00E82F93" w:rsidRDefault="00E82F93" w:rsidP="00A71168">
      <w:pPr>
        <w:numPr>
          <w:ilvl w:val="0"/>
          <w:numId w:val="575"/>
        </w:numPr>
        <w:spacing w:after="0"/>
      </w:pPr>
      <w:r w:rsidRPr="00E82F93">
        <w:rPr>
          <w:color w:val="EE0000"/>
        </w:rPr>
        <w:lastRenderedPageBreak/>
        <w:t>Повишен Т3 и евентуално Т4, понижено серумно ниво на TSH</w:t>
      </w:r>
      <w:r w:rsidRPr="00E82F93">
        <w:t>.</w:t>
      </w:r>
    </w:p>
    <w:p w14:paraId="205A4B08" w14:textId="77777777" w:rsidR="00E82F93" w:rsidRPr="00E82F93" w:rsidRDefault="00E82F93" w:rsidP="00A71168">
      <w:pPr>
        <w:numPr>
          <w:ilvl w:val="0"/>
          <w:numId w:val="575"/>
        </w:numPr>
        <w:spacing w:after="0"/>
        <w:rPr>
          <w:u w:val="single"/>
        </w:rPr>
      </w:pPr>
      <w:r w:rsidRPr="00E82F93">
        <w:rPr>
          <w:u w:val="single"/>
        </w:rPr>
        <w:t>Радиоизотопно изследване: възелът може да е "топъл" (еутиреоиден), "студен" (хипофиксиращ, неактивен) или "горещ" (повишена функция).</w:t>
      </w:r>
    </w:p>
    <w:p w14:paraId="42FD28AE" w14:textId="77777777" w:rsidR="00E82F93" w:rsidRPr="00E82F93" w:rsidRDefault="00E82F93" w:rsidP="00A71168">
      <w:pPr>
        <w:numPr>
          <w:ilvl w:val="0"/>
          <w:numId w:val="575"/>
        </w:numPr>
        <w:spacing w:after="0"/>
      </w:pPr>
      <w:r w:rsidRPr="00E82F93">
        <w:rPr>
          <w:color w:val="EE0000"/>
        </w:rPr>
        <w:t>Ехография на щитовидната жлеза и иглена биопсия</w:t>
      </w:r>
      <w:r w:rsidRPr="00E82F93">
        <w:t>.</w:t>
      </w:r>
    </w:p>
    <w:p w14:paraId="050E6C96" w14:textId="77777777" w:rsidR="00E82F93" w:rsidRPr="00E82F93" w:rsidRDefault="00D83532" w:rsidP="00706DB1">
      <w:pPr>
        <w:spacing w:after="0"/>
      </w:pPr>
      <w:r>
        <w:pict w14:anchorId="04F4F94D">
          <v:rect id="_x0000_i1083" style="width:0;height:1.5pt" o:hralign="center" o:hrstd="t" o:hr="t" fillcolor="#a0a0a0" stroked="f"/>
        </w:pict>
      </w:r>
    </w:p>
    <w:p w14:paraId="15687403" w14:textId="77777777" w:rsidR="00E82F93" w:rsidRPr="00E82F93" w:rsidRDefault="00E82F93" w:rsidP="00706DB1">
      <w:pPr>
        <w:spacing w:after="0"/>
      </w:pPr>
      <w:r w:rsidRPr="00E82F93">
        <w:rPr>
          <w:b/>
          <w:bCs/>
        </w:rPr>
        <w:t>Прогноза:</w:t>
      </w:r>
    </w:p>
    <w:p w14:paraId="63374F6F" w14:textId="77777777" w:rsidR="00E82F93" w:rsidRPr="00E82F93" w:rsidRDefault="00E82F93" w:rsidP="00A71168">
      <w:pPr>
        <w:numPr>
          <w:ilvl w:val="0"/>
          <w:numId w:val="576"/>
        </w:numPr>
        <w:spacing w:after="0"/>
      </w:pPr>
      <w:r w:rsidRPr="00E82F93">
        <w:rPr>
          <w:color w:val="EE0000"/>
        </w:rPr>
        <w:t>Зависи от сърдечно-съдовите и ЦНС усложнения</w:t>
      </w:r>
      <w:r w:rsidRPr="00E82F93">
        <w:t>.</w:t>
      </w:r>
    </w:p>
    <w:p w14:paraId="5BEF45F1" w14:textId="77777777" w:rsidR="00E82F93" w:rsidRPr="00E82F93" w:rsidRDefault="00E82F93" w:rsidP="00A71168">
      <w:pPr>
        <w:numPr>
          <w:ilvl w:val="0"/>
          <w:numId w:val="576"/>
        </w:numPr>
        <w:spacing w:after="0"/>
      </w:pPr>
      <w:r w:rsidRPr="00E82F93">
        <w:t>При ефикасно лечение прогнозата е благоприятна.</w:t>
      </w:r>
    </w:p>
    <w:p w14:paraId="055B089E" w14:textId="77777777" w:rsidR="00E82F93" w:rsidRPr="00E82F93" w:rsidRDefault="00E82F93" w:rsidP="00A71168">
      <w:pPr>
        <w:numPr>
          <w:ilvl w:val="0"/>
          <w:numId w:val="576"/>
        </w:numPr>
        <w:spacing w:after="0"/>
      </w:pPr>
      <w:r w:rsidRPr="00E82F93">
        <w:t>Съществува известен риск от карциномна дегенерация на възела.</w:t>
      </w:r>
    </w:p>
    <w:p w14:paraId="1066559D" w14:textId="77777777" w:rsidR="00E82F93" w:rsidRPr="00E82F93" w:rsidRDefault="00D83532" w:rsidP="00706DB1">
      <w:pPr>
        <w:spacing w:after="0"/>
      </w:pPr>
      <w:r>
        <w:pict w14:anchorId="450CBBAA">
          <v:rect id="_x0000_i1084" style="width:0;height:1.5pt" o:hralign="center" o:hrstd="t" o:hr="t" fillcolor="#a0a0a0" stroked="f"/>
        </w:pict>
      </w:r>
    </w:p>
    <w:p w14:paraId="6364802E" w14:textId="77777777" w:rsidR="00C909A9" w:rsidRDefault="00C909A9" w:rsidP="00706DB1">
      <w:pPr>
        <w:spacing w:after="0"/>
        <w:rPr>
          <w:lang w:val="bg-BG"/>
        </w:rPr>
      </w:pPr>
    </w:p>
    <w:p w14:paraId="19D69F30" w14:textId="77777777" w:rsidR="005F57AC" w:rsidRPr="005F57AC" w:rsidRDefault="005F57AC" w:rsidP="00706DB1">
      <w:pPr>
        <w:spacing w:after="0"/>
        <w:rPr>
          <w:b/>
          <w:bCs/>
        </w:rPr>
      </w:pPr>
      <w:r w:rsidRPr="005F57AC">
        <w:rPr>
          <w:b/>
          <w:bCs/>
        </w:rPr>
        <w:t>Базедовифицирана струма (Struma Basedowificata)</w:t>
      </w:r>
    </w:p>
    <w:p w14:paraId="59A5B94C" w14:textId="77777777" w:rsidR="005F57AC" w:rsidRPr="005F57AC" w:rsidRDefault="005F57AC" w:rsidP="00706DB1">
      <w:pPr>
        <w:spacing w:after="0"/>
        <w:rPr>
          <w:color w:val="EE0000"/>
        </w:rPr>
      </w:pPr>
      <w:r w:rsidRPr="005F57AC">
        <w:rPr>
          <w:b/>
          <w:bCs/>
        </w:rPr>
        <w:t>Дефиниция</w:t>
      </w:r>
      <w:r w:rsidRPr="005F57AC">
        <w:t xml:space="preserve">. </w:t>
      </w:r>
      <w:r w:rsidRPr="005F57AC">
        <w:rPr>
          <w:color w:val="EE0000"/>
        </w:rPr>
        <w:t>Базедовифицираната струма е състояние на хипертиреодизъм, развило се при на</w:t>
      </w:r>
    </w:p>
    <w:p w14:paraId="4F431C3C" w14:textId="43485AA6" w:rsidR="005F57AC" w:rsidRPr="005F57AC" w:rsidRDefault="005F57AC" w:rsidP="00706DB1">
      <w:pPr>
        <w:spacing w:after="0"/>
      </w:pPr>
      <w:r w:rsidRPr="005F57AC">
        <w:rPr>
          <w:color w:val="EE0000"/>
        </w:rPr>
        <w:t>личието на ендемична или спорадична струма. Патогенезата се свързва с автоимунни стимулиращи тиреоидеята антитела или с автономно секретиращ възел</w:t>
      </w:r>
      <w:r w:rsidRPr="005F57AC">
        <w:t>.</w:t>
      </w:r>
    </w:p>
    <w:p w14:paraId="36623CFE" w14:textId="50E30E9B" w:rsidR="001632ED" w:rsidRPr="005F57AC" w:rsidRDefault="005F57AC" w:rsidP="00706DB1">
      <w:pPr>
        <w:spacing w:after="0"/>
      </w:pPr>
      <w:r w:rsidRPr="005F57AC">
        <w:rPr>
          <w:b/>
          <w:bCs/>
        </w:rPr>
        <w:t>Клиничната картина</w:t>
      </w:r>
      <w:r w:rsidRPr="005F57AC">
        <w:t xml:space="preserve"> </w:t>
      </w:r>
      <w:r w:rsidRPr="005F57AC">
        <w:rPr>
          <w:u w:val="single"/>
        </w:rPr>
        <w:t>отговаря на тази на болестта на Базедов-Грейвс</w:t>
      </w:r>
      <w:r w:rsidRPr="005F57AC">
        <w:t xml:space="preserve">, </w:t>
      </w:r>
      <w:r w:rsidRPr="005F57AC">
        <w:rPr>
          <w:u w:val="single"/>
        </w:rPr>
        <w:t>като чести са непълните, олигосимптомни форми</w:t>
      </w:r>
      <w:r w:rsidRPr="005F57AC">
        <w:t>.</w:t>
      </w:r>
      <w:r>
        <w:br/>
      </w:r>
      <w:r w:rsidRPr="005F57AC">
        <w:rPr>
          <w:b/>
          <w:bCs/>
        </w:rPr>
        <w:t>Диагнозата</w:t>
      </w:r>
      <w:r w:rsidRPr="005F57AC">
        <w:t xml:space="preserve"> </w:t>
      </w:r>
      <w:r w:rsidRPr="005F57AC">
        <w:rPr>
          <w:color w:val="EE0000"/>
        </w:rPr>
        <w:t>се уточнява след хормонални ехографски и рентгенови изследвания и иглена биопсия на жлезата</w:t>
      </w:r>
      <w:r w:rsidRPr="005F57AC">
        <w:t>.</w:t>
      </w:r>
    </w:p>
    <w:p w14:paraId="066EE298" w14:textId="77777777" w:rsidR="001632ED" w:rsidRDefault="001632ED" w:rsidP="00706DB1">
      <w:pPr>
        <w:spacing w:after="0"/>
        <w:rPr>
          <w:b/>
          <w:bCs/>
        </w:rPr>
      </w:pPr>
    </w:p>
    <w:p w14:paraId="56506ADA" w14:textId="77777777" w:rsidR="005A0D6D" w:rsidRDefault="005A0D6D" w:rsidP="00706DB1">
      <w:pPr>
        <w:spacing w:after="0"/>
        <w:rPr>
          <w:b/>
          <w:bCs/>
          <w:lang w:val="bg-BG"/>
        </w:rPr>
      </w:pPr>
    </w:p>
    <w:p w14:paraId="570FEF61" w14:textId="738F2A23" w:rsidR="009A0BDC" w:rsidRPr="009A0BDC" w:rsidRDefault="009A0BDC" w:rsidP="00706DB1">
      <w:pPr>
        <w:spacing w:after="0"/>
        <w:rPr>
          <w:b/>
          <w:bCs/>
        </w:rPr>
      </w:pPr>
      <w:r w:rsidRPr="009A0BDC">
        <w:rPr>
          <w:b/>
          <w:bCs/>
        </w:rPr>
        <w:t>Причини за хиподинамия и хипотония</w:t>
      </w:r>
      <w:r w:rsidR="005A0D6D">
        <w:rPr>
          <w:b/>
          <w:bCs/>
          <w:lang w:val="bg-BG"/>
        </w:rPr>
        <w:t xml:space="preserve"> при тиреотоксикози</w:t>
      </w:r>
      <w:r w:rsidRPr="009A0BDC">
        <w:rPr>
          <w:b/>
          <w:bCs/>
        </w:rPr>
        <w:t>:</w:t>
      </w:r>
    </w:p>
    <w:p w14:paraId="195F30D6" w14:textId="77777777" w:rsidR="009A0BDC" w:rsidRPr="009A0BDC" w:rsidRDefault="009A0BDC" w:rsidP="00A71168">
      <w:pPr>
        <w:numPr>
          <w:ilvl w:val="0"/>
          <w:numId w:val="577"/>
        </w:numPr>
        <w:spacing w:after="0"/>
      </w:pPr>
      <w:r w:rsidRPr="009A0BDC">
        <w:rPr>
          <w:b/>
          <w:bCs/>
        </w:rPr>
        <w:t>При напреднала, тежка или усложнена тиреотоксикоза</w:t>
      </w:r>
      <w:r w:rsidRPr="009A0BDC">
        <w:t xml:space="preserve"> (напр. тиреотоксична криза):</w:t>
      </w:r>
    </w:p>
    <w:p w14:paraId="73E137FD" w14:textId="77777777" w:rsidR="009A0BDC" w:rsidRPr="009A0BDC" w:rsidRDefault="009A0BDC" w:rsidP="00A71168">
      <w:pPr>
        <w:numPr>
          <w:ilvl w:val="1"/>
          <w:numId w:val="577"/>
        </w:numPr>
        <w:spacing w:after="0"/>
      </w:pPr>
      <w:r w:rsidRPr="009A0BDC">
        <w:t>Организмът се изтощава от продължителния хиперметаболизъм и катаболизъм.</w:t>
      </w:r>
    </w:p>
    <w:p w14:paraId="222DD23C" w14:textId="77777777" w:rsidR="009A0BDC" w:rsidRPr="009A0BDC" w:rsidRDefault="009A0BDC" w:rsidP="00A71168">
      <w:pPr>
        <w:numPr>
          <w:ilvl w:val="1"/>
          <w:numId w:val="577"/>
        </w:numPr>
        <w:spacing w:after="0"/>
      </w:pPr>
      <w:r w:rsidRPr="009A0BDC">
        <w:t>Настъпва изчерпване на енергийните резерви, мускулна слабост, адинамия (липса на сили), тежка умора.</w:t>
      </w:r>
    </w:p>
    <w:p w14:paraId="52E6FBDF" w14:textId="45ADBBC7" w:rsidR="009A0BDC" w:rsidRPr="009A0BDC" w:rsidRDefault="009A0BDC" w:rsidP="00A71168">
      <w:pPr>
        <w:numPr>
          <w:ilvl w:val="1"/>
          <w:numId w:val="577"/>
        </w:numPr>
        <w:spacing w:after="0"/>
      </w:pPr>
      <w:r w:rsidRPr="009A0BDC">
        <w:t>Може да се развие сърдечна недостатъчност, което води до спад на кръвното налягане (хипотония)</w:t>
      </w:r>
    </w:p>
    <w:p w14:paraId="02597D12" w14:textId="77777777" w:rsidR="009A0BDC" w:rsidRPr="009A0BDC" w:rsidRDefault="009A0BDC" w:rsidP="00A71168">
      <w:pPr>
        <w:numPr>
          <w:ilvl w:val="1"/>
          <w:numId w:val="577"/>
        </w:numPr>
        <w:spacing w:after="0"/>
      </w:pPr>
      <w:r w:rsidRPr="009A0BDC">
        <w:t>В тиреотоксичната криза се наблюдава екстремна хипотония, прострация, дори кома.</w:t>
      </w:r>
    </w:p>
    <w:p w14:paraId="7A26E327" w14:textId="36985115" w:rsidR="004D5049" w:rsidRPr="0020252A" w:rsidRDefault="009A0BDC" w:rsidP="00A71168">
      <w:pPr>
        <w:numPr>
          <w:ilvl w:val="1"/>
          <w:numId w:val="577"/>
        </w:numPr>
        <w:spacing w:after="0"/>
      </w:pPr>
      <w:r w:rsidRPr="009A0BDC">
        <w:t>При някои пациенти, особено възрастни, преобладава хиподинамия, депресия, апатия (т.нар. апатична тиреотоксикоза).</w:t>
      </w:r>
      <w:r w:rsidR="004D5049" w:rsidRPr="0020252A">
        <w:rPr>
          <w:lang w:val="bg-BG"/>
        </w:rPr>
        <w:br w:type="page"/>
      </w:r>
    </w:p>
    <w:p w14:paraId="134CABB1" w14:textId="47BAA25B" w:rsidR="0057684C" w:rsidRPr="0057684C" w:rsidRDefault="0057684C" w:rsidP="00706DB1">
      <w:pPr>
        <w:suppressAutoHyphens/>
        <w:spacing w:after="0" w:line="240" w:lineRule="auto"/>
        <w:jc w:val="center"/>
        <w:rPr>
          <w:b/>
          <w:bCs/>
          <w:lang w:val="bg-BG"/>
        </w:rPr>
      </w:pPr>
      <w:r>
        <w:rPr>
          <w:b/>
          <w:bCs/>
          <w:lang w:val="bg-BG"/>
        </w:rPr>
        <w:lastRenderedPageBreak/>
        <w:t xml:space="preserve">112. </w:t>
      </w:r>
      <w:r w:rsidRPr="0057684C">
        <w:rPr>
          <w:b/>
          <w:bCs/>
          <w:lang w:val="bg-BG"/>
        </w:rPr>
        <w:t>Хипотиреоидизъм. Ендемична и спорадична гуша. Кретенизъм - етиология, патогенеза, клинична картина, диагноза.</w:t>
      </w:r>
    </w:p>
    <w:p w14:paraId="351204A4" w14:textId="77777777" w:rsidR="004D5049" w:rsidRPr="00A245E4" w:rsidRDefault="004D5049" w:rsidP="00706DB1">
      <w:pPr>
        <w:spacing w:after="0"/>
        <w:rPr>
          <w:lang w:val="bg-BG"/>
        </w:rPr>
      </w:pPr>
    </w:p>
    <w:p w14:paraId="73FDA56C" w14:textId="77777777" w:rsidR="003F6706" w:rsidRPr="003F6706" w:rsidRDefault="003F6706" w:rsidP="00706DB1">
      <w:pPr>
        <w:spacing w:after="0"/>
        <w:rPr>
          <w:b/>
          <w:bCs/>
        </w:rPr>
      </w:pPr>
      <w:r w:rsidRPr="003F6706">
        <w:rPr>
          <w:b/>
          <w:bCs/>
        </w:rPr>
        <w:t>ЕНДЕМИЧНА ГУША (STRUMA ENDEMICA)</w:t>
      </w:r>
    </w:p>
    <w:p w14:paraId="0A01D114" w14:textId="25D192E8" w:rsidR="003F6706" w:rsidRPr="003F6706" w:rsidRDefault="003F6706" w:rsidP="00706DB1">
      <w:pPr>
        <w:spacing w:after="0"/>
      </w:pPr>
      <w:r w:rsidRPr="003F6706">
        <w:rPr>
          <w:b/>
          <w:bCs/>
        </w:rPr>
        <w:t>Дефиниция</w:t>
      </w:r>
      <w:r w:rsidRPr="003F6706">
        <w:rPr>
          <w:b/>
          <w:bCs/>
          <w:color w:val="EE0000"/>
        </w:rPr>
        <w:t>:</w:t>
      </w:r>
      <w:r w:rsidRPr="003F6706">
        <w:rPr>
          <w:color w:val="EE0000"/>
        </w:rPr>
        <w:t xml:space="preserve"> Ендемичната гуша представлява увеличена по размери щитовидна жлеза, която е резултат от ендемичен йоден недоимък</w:t>
      </w:r>
      <w:r w:rsidRPr="003F6706">
        <w:t xml:space="preserve">. Това води до </w:t>
      </w:r>
      <w:r w:rsidRPr="003F6706">
        <w:rPr>
          <w:color w:val="EE0000"/>
        </w:rPr>
        <w:t>смутена секреция на тиреоидни хормони и повишена стимулация от страна на хипофизата</w:t>
      </w:r>
      <w:r w:rsidRPr="003F6706">
        <w:t>.</w:t>
      </w:r>
    </w:p>
    <w:p w14:paraId="02BE9BED" w14:textId="77777777" w:rsidR="003F6706" w:rsidRPr="003F6706" w:rsidRDefault="00D83532" w:rsidP="00706DB1">
      <w:pPr>
        <w:spacing w:after="0"/>
      </w:pPr>
      <w:r>
        <w:pict w14:anchorId="327E8625">
          <v:rect id="_x0000_i1085" style="width:0;height:1.5pt" o:hralign="center" o:hrstd="t" o:hr="t" fillcolor="#a0a0a0" stroked="f"/>
        </w:pict>
      </w:r>
    </w:p>
    <w:p w14:paraId="6570744A" w14:textId="77777777" w:rsidR="003F6706" w:rsidRPr="003F6706" w:rsidRDefault="003F6706" w:rsidP="00706DB1">
      <w:pPr>
        <w:spacing w:after="0"/>
      </w:pPr>
      <w:r w:rsidRPr="003F6706">
        <w:rPr>
          <w:b/>
          <w:bCs/>
        </w:rPr>
        <w:t>Клиника (общ преглед):</w:t>
      </w:r>
    </w:p>
    <w:p w14:paraId="262A26A2" w14:textId="77777777" w:rsidR="003F6706" w:rsidRPr="003F6706" w:rsidRDefault="003F6706" w:rsidP="00A71168">
      <w:pPr>
        <w:numPr>
          <w:ilvl w:val="0"/>
          <w:numId w:val="578"/>
        </w:numPr>
        <w:spacing w:after="0"/>
      </w:pPr>
      <w:r w:rsidRPr="003F6706">
        <w:t>Касае се за дифузна хиперплазия на двата лоба и истмуса на щитовидната жлеза.</w:t>
      </w:r>
    </w:p>
    <w:p w14:paraId="3A18E6F9" w14:textId="77777777" w:rsidR="003F6706" w:rsidRPr="003F6706" w:rsidRDefault="003F6706" w:rsidP="00A71168">
      <w:pPr>
        <w:numPr>
          <w:ilvl w:val="0"/>
          <w:numId w:val="578"/>
        </w:numPr>
        <w:spacing w:after="0"/>
      </w:pPr>
      <w:r w:rsidRPr="003F6706">
        <w:t>Развитието започва в детската и юношеската възраст.</w:t>
      </w:r>
    </w:p>
    <w:p w14:paraId="6861BB4B" w14:textId="77777777" w:rsidR="003F6706" w:rsidRPr="003F6706" w:rsidRDefault="003F6706" w:rsidP="00A71168">
      <w:pPr>
        <w:numPr>
          <w:ilvl w:val="0"/>
          <w:numId w:val="578"/>
        </w:numPr>
        <w:spacing w:after="0"/>
      </w:pPr>
      <w:r w:rsidRPr="003F6706">
        <w:t>В по-напреднала възраст струмата от дифузна може да се трансформира в нодозна или смесена.</w:t>
      </w:r>
    </w:p>
    <w:p w14:paraId="085B081D" w14:textId="77777777" w:rsidR="003F6706" w:rsidRPr="003F6706" w:rsidRDefault="003F6706" w:rsidP="00A71168">
      <w:pPr>
        <w:numPr>
          <w:ilvl w:val="0"/>
          <w:numId w:val="578"/>
        </w:numPr>
        <w:spacing w:after="0"/>
      </w:pPr>
      <w:r w:rsidRPr="003F6706">
        <w:t>Струмата обикновено е еутиреоидна, но може да се наблюдава лек хипотиреоидизъм.</w:t>
      </w:r>
    </w:p>
    <w:p w14:paraId="2752E82D" w14:textId="77777777" w:rsidR="003F6706" w:rsidRPr="003F6706" w:rsidRDefault="00D83532" w:rsidP="00706DB1">
      <w:pPr>
        <w:spacing w:after="0"/>
      </w:pPr>
      <w:r>
        <w:pict w14:anchorId="3AECFE14">
          <v:rect id="_x0000_i1086" style="width:0;height:1.5pt" o:hralign="center" o:hrstd="t" o:hr="t" fillcolor="#a0a0a0" stroked="f"/>
        </w:pict>
      </w:r>
    </w:p>
    <w:p w14:paraId="32A1BD32" w14:textId="77777777" w:rsidR="003F6706" w:rsidRPr="003F6706" w:rsidRDefault="003F6706" w:rsidP="00706DB1">
      <w:pPr>
        <w:spacing w:after="0"/>
      </w:pPr>
      <w:r w:rsidRPr="003F6706">
        <w:rPr>
          <w:b/>
          <w:bCs/>
        </w:rPr>
        <w:t>Етиология:</w:t>
      </w:r>
    </w:p>
    <w:p w14:paraId="01E3FF82" w14:textId="77777777" w:rsidR="003F6706" w:rsidRPr="003F6706" w:rsidRDefault="003F6706" w:rsidP="00A71168">
      <w:pPr>
        <w:numPr>
          <w:ilvl w:val="0"/>
          <w:numId w:val="579"/>
        </w:numPr>
        <w:spacing w:after="0"/>
      </w:pPr>
      <w:r w:rsidRPr="003F6706">
        <w:t xml:space="preserve">Основна причина е </w:t>
      </w:r>
      <w:r w:rsidRPr="003F6706">
        <w:rPr>
          <w:color w:val="EE0000"/>
        </w:rPr>
        <w:t>ендемичният йоден дефицит</w:t>
      </w:r>
      <w:r w:rsidRPr="003F6706">
        <w:t>.</w:t>
      </w:r>
    </w:p>
    <w:p w14:paraId="22CDD7A0" w14:textId="77777777" w:rsidR="003F6706" w:rsidRPr="003F6706" w:rsidRDefault="003F6706" w:rsidP="00A71168">
      <w:pPr>
        <w:numPr>
          <w:ilvl w:val="0"/>
          <w:numId w:val="579"/>
        </w:numPr>
        <w:spacing w:after="0"/>
      </w:pPr>
      <w:r w:rsidRPr="003F6706">
        <w:t xml:space="preserve">Активират се </w:t>
      </w:r>
      <w:r w:rsidRPr="003F6706">
        <w:rPr>
          <w:color w:val="EE0000"/>
        </w:rPr>
        <w:t>интратиреоидните автономни растежни фактори, което води до хиперплазия на тиреоцитите</w:t>
      </w:r>
      <w:r w:rsidRPr="003F6706">
        <w:t>.</w:t>
      </w:r>
    </w:p>
    <w:p w14:paraId="4DD5CDD9" w14:textId="77777777" w:rsidR="003F6706" w:rsidRPr="003F6706" w:rsidRDefault="003F6706" w:rsidP="00A71168">
      <w:pPr>
        <w:numPr>
          <w:ilvl w:val="0"/>
          <w:numId w:val="579"/>
        </w:numPr>
        <w:spacing w:after="0"/>
      </w:pPr>
      <w:r w:rsidRPr="003F6706">
        <w:rPr>
          <w:u w:val="single"/>
        </w:rPr>
        <w:t>Значение имат и непълноценното хранене и наследствеността</w:t>
      </w:r>
      <w:r w:rsidRPr="003F6706">
        <w:t>.</w:t>
      </w:r>
    </w:p>
    <w:p w14:paraId="1E46DB92" w14:textId="77777777" w:rsidR="003F6706" w:rsidRPr="003F6706" w:rsidRDefault="00D83532" w:rsidP="00706DB1">
      <w:pPr>
        <w:spacing w:after="0"/>
      </w:pPr>
      <w:r>
        <w:pict w14:anchorId="30DC076E">
          <v:rect id="_x0000_i1087" style="width:0;height:1.5pt" o:hralign="center" o:hrstd="t" o:hr="t" fillcolor="#a0a0a0" stroked="f"/>
        </w:pict>
      </w:r>
    </w:p>
    <w:p w14:paraId="1F622C6F" w14:textId="77777777" w:rsidR="003F6706" w:rsidRPr="003F6706" w:rsidRDefault="003F6706" w:rsidP="00706DB1">
      <w:pPr>
        <w:spacing w:after="0"/>
      </w:pPr>
      <w:r w:rsidRPr="003F6706">
        <w:rPr>
          <w:b/>
          <w:bCs/>
        </w:rPr>
        <w:t>Патогенеза:</w:t>
      </w:r>
    </w:p>
    <w:p w14:paraId="144F613D" w14:textId="77777777" w:rsidR="003F6706" w:rsidRPr="003F6706" w:rsidRDefault="003F6706" w:rsidP="00A71168">
      <w:pPr>
        <w:numPr>
          <w:ilvl w:val="0"/>
          <w:numId w:val="580"/>
        </w:numPr>
        <w:spacing w:after="0"/>
      </w:pPr>
      <w:r w:rsidRPr="003F6706">
        <w:rPr>
          <w:color w:val="EE0000"/>
        </w:rPr>
        <w:t>Йодният дефицит нарушава секрецията на тиреоидни хормони</w:t>
      </w:r>
      <w:r w:rsidRPr="003F6706">
        <w:t>.</w:t>
      </w:r>
    </w:p>
    <w:p w14:paraId="44521C81" w14:textId="77777777" w:rsidR="003F6706" w:rsidRPr="003F6706" w:rsidRDefault="003F6706" w:rsidP="00A71168">
      <w:pPr>
        <w:numPr>
          <w:ilvl w:val="0"/>
          <w:numId w:val="580"/>
        </w:numPr>
        <w:spacing w:after="0"/>
      </w:pPr>
      <w:r w:rsidRPr="003F6706">
        <w:t xml:space="preserve">Това води до </w:t>
      </w:r>
      <w:r w:rsidRPr="003F6706">
        <w:rPr>
          <w:color w:val="EE0000"/>
        </w:rPr>
        <w:t>повишено отделяне на тиреостимулиращ хормон (ТСХ) от хипофизата, който стимулира хипертрофията на тиреоидната тъкан</w:t>
      </w:r>
      <w:r w:rsidRPr="003F6706">
        <w:t>.</w:t>
      </w:r>
    </w:p>
    <w:p w14:paraId="1D1C554F" w14:textId="77777777" w:rsidR="003F6706" w:rsidRPr="003F6706" w:rsidRDefault="00D83532" w:rsidP="00706DB1">
      <w:pPr>
        <w:spacing w:after="0"/>
      </w:pPr>
      <w:r>
        <w:pict w14:anchorId="0415C95A">
          <v:rect id="_x0000_i1088" style="width:0;height:1.5pt" o:hralign="center" o:hrstd="t" o:hr="t" fillcolor="#a0a0a0" stroked="f"/>
        </w:pict>
      </w:r>
    </w:p>
    <w:p w14:paraId="6301865F" w14:textId="77777777" w:rsidR="003F6706" w:rsidRPr="003F6706" w:rsidRDefault="003F6706" w:rsidP="00706DB1">
      <w:pPr>
        <w:spacing w:after="0"/>
      </w:pPr>
      <w:r w:rsidRPr="003F6706">
        <w:rPr>
          <w:b/>
          <w:bCs/>
        </w:rPr>
        <w:t>Клинична картина:</w:t>
      </w:r>
    </w:p>
    <w:p w14:paraId="4C8CE013" w14:textId="77777777" w:rsidR="003F6706" w:rsidRPr="003F6706" w:rsidRDefault="003F6706" w:rsidP="00A71168">
      <w:pPr>
        <w:numPr>
          <w:ilvl w:val="0"/>
          <w:numId w:val="581"/>
        </w:numPr>
        <w:spacing w:after="0"/>
      </w:pPr>
      <w:r w:rsidRPr="003F6706">
        <w:t xml:space="preserve">Началото е в </w:t>
      </w:r>
      <w:r w:rsidRPr="003F6706">
        <w:rPr>
          <w:color w:val="EE0000"/>
        </w:rPr>
        <w:t>детска и юношеска възраст</w:t>
      </w:r>
      <w:r w:rsidRPr="003F6706">
        <w:t>.</w:t>
      </w:r>
    </w:p>
    <w:p w14:paraId="537D1284" w14:textId="77777777" w:rsidR="003F6706" w:rsidRPr="003F6706" w:rsidRDefault="003F6706" w:rsidP="00A71168">
      <w:pPr>
        <w:numPr>
          <w:ilvl w:val="0"/>
          <w:numId w:val="581"/>
        </w:numPr>
        <w:spacing w:after="0"/>
      </w:pPr>
      <w:r w:rsidRPr="003F6706">
        <w:t>Увеличението на щитовидната жлеза се установява чрез оглед и палпация.</w:t>
      </w:r>
    </w:p>
    <w:p w14:paraId="003C3516" w14:textId="77777777" w:rsidR="003F6706" w:rsidRPr="003F6706" w:rsidRDefault="003F6706" w:rsidP="00A71168">
      <w:pPr>
        <w:numPr>
          <w:ilvl w:val="0"/>
          <w:numId w:val="581"/>
        </w:numPr>
        <w:spacing w:after="0"/>
      </w:pPr>
      <w:r w:rsidRPr="003F6706">
        <w:rPr>
          <w:color w:val="EE0000"/>
        </w:rPr>
        <w:t xml:space="preserve">Жлезата е гладка, неболезнена и мекоеластична, може да бъде дифузна, нодозна, смесена и с атипична локализация </w:t>
      </w:r>
      <w:r w:rsidRPr="003F6706">
        <w:t>(напр. ретростернална, палпира се само при преглъщане).</w:t>
      </w:r>
    </w:p>
    <w:p w14:paraId="20CD4C62" w14:textId="77777777" w:rsidR="003F6706" w:rsidRPr="003F6706" w:rsidRDefault="003F6706" w:rsidP="00A71168">
      <w:pPr>
        <w:numPr>
          <w:ilvl w:val="0"/>
          <w:numId w:val="581"/>
        </w:numPr>
        <w:spacing w:after="0"/>
      </w:pPr>
      <w:r w:rsidRPr="003F6706">
        <w:t>За класифициране на увеличената щитовидна жлеза се използва тристепенната скала на СЗО:</w:t>
      </w:r>
    </w:p>
    <w:p w14:paraId="7EF818B3" w14:textId="77777777" w:rsidR="003F6706" w:rsidRPr="003F6706" w:rsidRDefault="003F6706" w:rsidP="00A71168">
      <w:pPr>
        <w:numPr>
          <w:ilvl w:val="1"/>
          <w:numId w:val="581"/>
        </w:numPr>
        <w:spacing w:after="0"/>
      </w:pPr>
      <w:r w:rsidRPr="003F6706">
        <w:rPr>
          <w:b/>
          <w:bCs/>
          <w:color w:val="EE0000"/>
        </w:rPr>
        <w:t>0 степен</w:t>
      </w:r>
      <w:r w:rsidRPr="003F6706">
        <w:rPr>
          <w:b/>
          <w:bCs/>
        </w:rPr>
        <w:t>:</w:t>
      </w:r>
      <w:r w:rsidRPr="003F6706">
        <w:t xml:space="preserve"> Жлезата не се палпира и не се вижда, включително при изпъната назад шия.</w:t>
      </w:r>
    </w:p>
    <w:p w14:paraId="0ED89619" w14:textId="77777777" w:rsidR="003F6706" w:rsidRPr="003F6706" w:rsidRDefault="003F6706" w:rsidP="00A71168">
      <w:pPr>
        <w:numPr>
          <w:ilvl w:val="1"/>
          <w:numId w:val="581"/>
        </w:numPr>
        <w:spacing w:after="0"/>
      </w:pPr>
      <w:r w:rsidRPr="003F6706">
        <w:rPr>
          <w:b/>
          <w:bCs/>
          <w:color w:val="EE0000"/>
        </w:rPr>
        <w:t>1-а степен</w:t>
      </w:r>
      <w:r w:rsidRPr="003F6706">
        <w:rPr>
          <w:b/>
          <w:bCs/>
        </w:rPr>
        <w:t>:</w:t>
      </w:r>
      <w:r w:rsidRPr="003F6706">
        <w:t xml:space="preserve"> Жлезата се палпира, но не се вижда. Лобовете са по-големи от крайната фаланга на палеца на изследвания.</w:t>
      </w:r>
    </w:p>
    <w:p w14:paraId="2602F55B" w14:textId="77777777" w:rsidR="003F6706" w:rsidRPr="003F6706" w:rsidRDefault="003F6706" w:rsidP="00A71168">
      <w:pPr>
        <w:numPr>
          <w:ilvl w:val="1"/>
          <w:numId w:val="581"/>
        </w:numPr>
        <w:spacing w:after="0"/>
      </w:pPr>
      <w:r w:rsidRPr="003F6706">
        <w:rPr>
          <w:b/>
          <w:bCs/>
          <w:color w:val="EE0000"/>
        </w:rPr>
        <w:t>1-b степен</w:t>
      </w:r>
      <w:r w:rsidRPr="003F6706">
        <w:rPr>
          <w:b/>
          <w:bCs/>
        </w:rPr>
        <w:t>:</w:t>
      </w:r>
      <w:r w:rsidRPr="003F6706">
        <w:t xml:space="preserve"> Жлезата се палпира и се вижда при изпъната назад шия.</w:t>
      </w:r>
    </w:p>
    <w:p w14:paraId="5A8B6758" w14:textId="77777777" w:rsidR="003F6706" w:rsidRPr="003F6706" w:rsidRDefault="003F6706" w:rsidP="00A71168">
      <w:pPr>
        <w:numPr>
          <w:ilvl w:val="1"/>
          <w:numId w:val="581"/>
        </w:numPr>
        <w:spacing w:after="0"/>
      </w:pPr>
      <w:r w:rsidRPr="003F6706">
        <w:rPr>
          <w:b/>
          <w:bCs/>
          <w:color w:val="EE0000"/>
        </w:rPr>
        <w:t>II степен</w:t>
      </w:r>
      <w:r w:rsidRPr="003F6706">
        <w:rPr>
          <w:b/>
          <w:bCs/>
        </w:rPr>
        <w:t>:</w:t>
      </w:r>
      <w:r w:rsidRPr="003F6706">
        <w:t xml:space="preserve"> Жлезата се палпира и се вижда при обичайно положение на шията.</w:t>
      </w:r>
    </w:p>
    <w:p w14:paraId="31087928" w14:textId="77777777" w:rsidR="003F6706" w:rsidRPr="003F6706" w:rsidRDefault="003F6706" w:rsidP="00A71168">
      <w:pPr>
        <w:numPr>
          <w:ilvl w:val="1"/>
          <w:numId w:val="581"/>
        </w:numPr>
        <w:spacing w:after="0"/>
      </w:pPr>
      <w:r w:rsidRPr="003F6706">
        <w:rPr>
          <w:b/>
          <w:bCs/>
          <w:color w:val="EE0000"/>
        </w:rPr>
        <w:t>III степен</w:t>
      </w:r>
      <w:r w:rsidRPr="003F6706">
        <w:rPr>
          <w:b/>
          <w:bCs/>
        </w:rPr>
        <w:t>:</w:t>
      </w:r>
      <w:r w:rsidRPr="003F6706">
        <w:t xml:space="preserve"> Жлезата се палпира и увеличението се установява от дистанция.</w:t>
      </w:r>
    </w:p>
    <w:p w14:paraId="2D1CB35F" w14:textId="77777777" w:rsidR="003F6706" w:rsidRPr="003F6706" w:rsidRDefault="003F6706" w:rsidP="00A71168">
      <w:pPr>
        <w:numPr>
          <w:ilvl w:val="0"/>
          <w:numId w:val="581"/>
        </w:numPr>
        <w:spacing w:after="0"/>
      </w:pPr>
      <w:r w:rsidRPr="003F6706">
        <w:rPr>
          <w:color w:val="EE0000"/>
        </w:rPr>
        <w:t>Ендемичната струма обикновено е еутиреоидна, но може да има лек хипотиреоидизъм</w:t>
      </w:r>
      <w:r w:rsidRPr="003F6706">
        <w:t>.</w:t>
      </w:r>
    </w:p>
    <w:p w14:paraId="411A140F" w14:textId="77777777" w:rsidR="003F6706" w:rsidRPr="003F6706" w:rsidRDefault="003F6706" w:rsidP="00A71168">
      <w:pPr>
        <w:numPr>
          <w:ilvl w:val="0"/>
          <w:numId w:val="581"/>
        </w:numPr>
        <w:spacing w:after="0"/>
        <w:rPr>
          <w:color w:val="EE0000"/>
        </w:rPr>
      </w:pPr>
      <w:r w:rsidRPr="003F6706">
        <w:rPr>
          <w:color w:val="EE0000"/>
        </w:rPr>
        <w:lastRenderedPageBreak/>
        <w:t>Много големите струми могат да предизвикат горномедиастинален синдром с притискане на трахеята и хранопровода (диспнея, дисфагия).</w:t>
      </w:r>
    </w:p>
    <w:p w14:paraId="20806768" w14:textId="77777777" w:rsidR="003F6706" w:rsidRPr="003F6706" w:rsidRDefault="00D83532" w:rsidP="00706DB1">
      <w:pPr>
        <w:spacing w:after="0"/>
      </w:pPr>
      <w:r>
        <w:pict w14:anchorId="52DA329F">
          <v:rect id="_x0000_i1089" style="width:0;height:1.5pt" o:hralign="center" o:hrstd="t" o:hr="t" fillcolor="#a0a0a0" stroked="f"/>
        </w:pict>
      </w:r>
    </w:p>
    <w:p w14:paraId="790BC018" w14:textId="77777777" w:rsidR="003F6706" w:rsidRPr="003F6706" w:rsidRDefault="003F6706" w:rsidP="00706DB1">
      <w:pPr>
        <w:spacing w:after="0"/>
      </w:pPr>
      <w:r w:rsidRPr="003F6706">
        <w:rPr>
          <w:b/>
          <w:bCs/>
        </w:rPr>
        <w:t>Изследвания:</w:t>
      </w:r>
    </w:p>
    <w:p w14:paraId="52D54537" w14:textId="77777777" w:rsidR="003F6706" w:rsidRPr="003F6706" w:rsidRDefault="003F6706" w:rsidP="00A71168">
      <w:pPr>
        <w:numPr>
          <w:ilvl w:val="0"/>
          <w:numId w:val="582"/>
        </w:numPr>
        <w:spacing w:after="0"/>
      </w:pPr>
      <w:r w:rsidRPr="003F6706">
        <w:rPr>
          <w:color w:val="EE0000"/>
        </w:rPr>
        <w:t>Изследват се тиреоидните хормони в серума</w:t>
      </w:r>
      <w:r w:rsidRPr="003F6706">
        <w:t>.</w:t>
      </w:r>
    </w:p>
    <w:p w14:paraId="5ACD296B" w14:textId="77777777" w:rsidR="003F6706" w:rsidRPr="003F6706" w:rsidRDefault="003F6706" w:rsidP="00A71168">
      <w:pPr>
        <w:numPr>
          <w:ilvl w:val="0"/>
          <w:numId w:val="582"/>
        </w:numPr>
        <w:spacing w:after="0"/>
      </w:pPr>
      <w:r w:rsidRPr="003F6706">
        <w:rPr>
          <w:color w:val="EE0000"/>
        </w:rPr>
        <w:t>Ехография – за уточняване на локализацията, големината и структурата на струмата</w:t>
      </w:r>
      <w:r w:rsidRPr="003F6706">
        <w:t>.</w:t>
      </w:r>
    </w:p>
    <w:p w14:paraId="0BBAD0EE" w14:textId="77777777" w:rsidR="003F6706" w:rsidRPr="003F6706" w:rsidRDefault="003F6706" w:rsidP="00A71168">
      <w:pPr>
        <w:numPr>
          <w:ilvl w:val="0"/>
          <w:numId w:val="582"/>
        </w:numPr>
        <w:spacing w:after="0"/>
      </w:pPr>
      <w:r w:rsidRPr="003F6706">
        <w:rPr>
          <w:color w:val="EE0000"/>
        </w:rPr>
        <w:t>При атипична локализация – рентгенодиагностика</w:t>
      </w:r>
      <w:r w:rsidRPr="003F6706">
        <w:t>.</w:t>
      </w:r>
    </w:p>
    <w:p w14:paraId="18EDF2E2" w14:textId="77777777" w:rsidR="003F6706" w:rsidRPr="003F6706" w:rsidRDefault="00D83532" w:rsidP="00706DB1">
      <w:pPr>
        <w:spacing w:after="0"/>
      </w:pPr>
      <w:r>
        <w:pict w14:anchorId="17D4EF0E">
          <v:rect id="_x0000_i1090" style="width:0;height:1.5pt" o:hralign="center" o:hrstd="t" o:hr="t" fillcolor="#a0a0a0" stroked="f"/>
        </w:pict>
      </w:r>
    </w:p>
    <w:p w14:paraId="7B8B9952" w14:textId="77777777" w:rsidR="003F6706" w:rsidRPr="003F6706" w:rsidRDefault="003F6706" w:rsidP="00706DB1">
      <w:pPr>
        <w:spacing w:after="0"/>
      </w:pPr>
      <w:r w:rsidRPr="003F6706">
        <w:rPr>
          <w:b/>
          <w:bCs/>
        </w:rPr>
        <w:t>Усложнения:</w:t>
      </w:r>
    </w:p>
    <w:p w14:paraId="3585DB19" w14:textId="77777777" w:rsidR="003F6706" w:rsidRPr="003F6706" w:rsidRDefault="003F6706" w:rsidP="00A71168">
      <w:pPr>
        <w:numPr>
          <w:ilvl w:val="0"/>
          <w:numId w:val="583"/>
        </w:numPr>
        <w:spacing w:after="0"/>
      </w:pPr>
      <w:r w:rsidRPr="003F6706">
        <w:rPr>
          <w:color w:val="EE0000"/>
        </w:rPr>
        <w:t>При възпалителен процес (струмит) жлезата става болезнена и може да възникнат отклонения в хормоналната секреция</w:t>
      </w:r>
      <w:r w:rsidRPr="003F6706">
        <w:t>.</w:t>
      </w:r>
    </w:p>
    <w:p w14:paraId="6B330EBE" w14:textId="77777777" w:rsidR="003F6706" w:rsidRPr="003F6706" w:rsidRDefault="003F6706" w:rsidP="00A71168">
      <w:pPr>
        <w:numPr>
          <w:ilvl w:val="0"/>
          <w:numId w:val="583"/>
        </w:numPr>
        <w:spacing w:after="0"/>
      </w:pPr>
      <w:r w:rsidRPr="003F6706">
        <w:rPr>
          <w:color w:val="EE0000"/>
        </w:rPr>
        <w:t xml:space="preserve">Базедовифицирана струма </w:t>
      </w:r>
      <w:r w:rsidRPr="003F6706">
        <w:t>– често усложнение след лечение на струмата с йод.</w:t>
      </w:r>
    </w:p>
    <w:p w14:paraId="08842598" w14:textId="5201A1A1" w:rsidR="00F648CC" w:rsidRPr="003F6706" w:rsidRDefault="003F6706" w:rsidP="00A71168">
      <w:pPr>
        <w:numPr>
          <w:ilvl w:val="0"/>
          <w:numId w:val="583"/>
        </w:numPr>
        <w:spacing w:after="0"/>
      </w:pPr>
      <w:r w:rsidRPr="003F6706">
        <w:rPr>
          <w:color w:val="EE0000"/>
        </w:rPr>
        <w:t xml:space="preserve">Карциномна дегенерация </w:t>
      </w:r>
      <w:r w:rsidRPr="003F6706">
        <w:t>– рядка, среща се главно при нодозните (възлести) гуши.</w:t>
      </w:r>
    </w:p>
    <w:p w14:paraId="73E9111B" w14:textId="307EDA10" w:rsidR="001D0F76" w:rsidRDefault="00D83532" w:rsidP="00706DB1">
      <w:pPr>
        <w:spacing w:after="0"/>
        <w:rPr>
          <w:lang w:val="bg-BG"/>
        </w:rPr>
      </w:pPr>
      <w:r>
        <w:pict w14:anchorId="5EE3B823">
          <v:rect id="_x0000_i1091" style="width:0;height:1.5pt" o:hralign="center" o:hrstd="t" o:hr="t" fillcolor="#a0a0a0" stroked="f"/>
        </w:pict>
      </w:r>
    </w:p>
    <w:p w14:paraId="051C082F" w14:textId="77777777" w:rsidR="001D0F76" w:rsidRPr="001D0F76" w:rsidRDefault="001D0F76" w:rsidP="00706DB1">
      <w:pPr>
        <w:spacing w:after="0"/>
      </w:pPr>
      <w:r w:rsidRPr="001D0F76">
        <w:rPr>
          <w:b/>
          <w:bCs/>
        </w:rPr>
        <w:t>Лечение:</w:t>
      </w:r>
      <w:r w:rsidRPr="001D0F76">
        <w:t xml:space="preserve"> </w:t>
      </w:r>
    </w:p>
    <w:p w14:paraId="1F72AD39" w14:textId="77777777" w:rsidR="001D0F76" w:rsidRPr="001D0F76" w:rsidRDefault="001D0F76" w:rsidP="00A71168">
      <w:pPr>
        <w:numPr>
          <w:ilvl w:val="0"/>
          <w:numId w:val="586"/>
        </w:numPr>
        <w:spacing w:after="0"/>
      </w:pPr>
      <w:r w:rsidRPr="001D0F76">
        <w:t xml:space="preserve">При лека еутиреоидна гуша – </w:t>
      </w:r>
      <w:r w:rsidRPr="001D0F76">
        <w:rPr>
          <w:color w:val="EE0000"/>
        </w:rPr>
        <w:t>йодна профилактика</w:t>
      </w:r>
      <w:r w:rsidRPr="001D0F76">
        <w:t>.</w:t>
      </w:r>
    </w:p>
    <w:p w14:paraId="0D6C1563" w14:textId="15A86D78" w:rsidR="001D0F76" w:rsidRPr="001D0F76" w:rsidRDefault="001D0F76" w:rsidP="00A71168">
      <w:pPr>
        <w:numPr>
          <w:ilvl w:val="0"/>
          <w:numId w:val="586"/>
        </w:numPr>
        <w:spacing w:after="0"/>
      </w:pPr>
      <w:r w:rsidRPr="001D0F76">
        <w:t xml:space="preserve">При големи или симптомни струми – </w:t>
      </w:r>
      <w:r w:rsidRPr="001D0F76">
        <w:rPr>
          <w:color w:val="EE0000"/>
        </w:rPr>
        <w:t>хирургично лечение или радиоактивен йод</w:t>
      </w:r>
      <w:r w:rsidR="00A65D3A">
        <w:rPr>
          <w:color w:val="EE0000"/>
          <w:lang w:val="bg-BG"/>
        </w:rPr>
        <w:t xml:space="preserve"> (алтернатива на операция, разрушава</w:t>
      </w:r>
      <w:r w:rsidR="00BB444D">
        <w:rPr>
          <w:color w:val="EE0000"/>
          <w:lang w:val="bg-BG"/>
        </w:rPr>
        <w:t xml:space="preserve"> част от щитовидната жлеза)</w:t>
      </w:r>
      <w:r w:rsidRPr="001D0F76">
        <w:t>.</w:t>
      </w:r>
    </w:p>
    <w:p w14:paraId="38309541" w14:textId="24D63C9B" w:rsidR="001D0F76" w:rsidRPr="001D0F76" w:rsidRDefault="001D0F76" w:rsidP="00A71168">
      <w:pPr>
        <w:numPr>
          <w:ilvl w:val="0"/>
          <w:numId w:val="586"/>
        </w:numPr>
        <w:spacing w:after="0"/>
      </w:pPr>
      <w:r w:rsidRPr="001D0F76">
        <w:rPr>
          <w:color w:val="EE0000"/>
        </w:rPr>
        <w:t>Хормонозаместителна терапия при хипотиреоидизъм</w:t>
      </w:r>
      <w:r w:rsidRPr="001D0F76">
        <w:t>.</w:t>
      </w:r>
    </w:p>
    <w:p w14:paraId="738FAF8F" w14:textId="1922B966" w:rsidR="001D0F76" w:rsidRPr="003F6706" w:rsidRDefault="00D83532" w:rsidP="00706DB1">
      <w:pPr>
        <w:spacing w:after="0"/>
        <w:rPr>
          <w:lang w:val="bg-BG"/>
        </w:rPr>
      </w:pPr>
      <w:r>
        <w:pict w14:anchorId="0CF11E43">
          <v:rect id="_x0000_i1092" style="width:0;height:1.5pt" o:hralign="center" o:hrstd="t" o:hr="t" fillcolor="#a0a0a0" stroked="f"/>
        </w:pict>
      </w:r>
    </w:p>
    <w:p w14:paraId="08BDDED3" w14:textId="77777777" w:rsidR="003F6706" w:rsidRPr="003F6706" w:rsidRDefault="003F6706" w:rsidP="00706DB1">
      <w:pPr>
        <w:spacing w:after="0"/>
        <w:rPr>
          <w:b/>
          <w:bCs/>
        </w:rPr>
      </w:pPr>
      <w:r w:rsidRPr="003F6706">
        <w:rPr>
          <w:b/>
          <w:bCs/>
        </w:rPr>
        <w:t>Спорадична струма</w:t>
      </w:r>
    </w:p>
    <w:p w14:paraId="771A0251" w14:textId="77777777" w:rsidR="003F6706" w:rsidRPr="003F6706" w:rsidRDefault="003F6706" w:rsidP="00706DB1">
      <w:pPr>
        <w:spacing w:after="0"/>
      </w:pPr>
      <w:r w:rsidRPr="003F6706">
        <w:rPr>
          <w:b/>
          <w:bCs/>
        </w:rPr>
        <w:t>Дефиниция:</w:t>
      </w:r>
    </w:p>
    <w:p w14:paraId="3BD7CA13" w14:textId="77777777" w:rsidR="003F6706" w:rsidRPr="003F6706" w:rsidRDefault="003F6706" w:rsidP="00A71168">
      <w:pPr>
        <w:numPr>
          <w:ilvl w:val="0"/>
          <w:numId w:val="584"/>
        </w:numPr>
        <w:spacing w:after="0"/>
      </w:pPr>
      <w:r w:rsidRPr="003F6706">
        <w:t xml:space="preserve">Спорадичната струма е уголемяване на щитовидната жлеза </w:t>
      </w:r>
      <w:r w:rsidRPr="003F6706">
        <w:rPr>
          <w:color w:val="EE0000"/>
        </w:rPr>
        <w:t>в райони без йоден дефицит</w:t>
      </w:r>
      <w:r w:rsidRPr="003F6706">
        <w:t>.</w:t>
      </w:r>
    </w:p>
    <w:p w14:paraId="606FFD10" w14:textId="77777777" w:rsidR="003F6706" w:rsidRPr="003F6706" w:rsidRDefault="003F6706" w:rsidP="00A71168">
      <w:pPr>
        <w:numPr>
          <w:ilvl w:val="0"/>
          <w:numId w:val="584"/>
        </w:numPr>
        <w:spacing w:after="0"/>
      </w:pPr>
      <w:r w:rsidRPr="003F6706">
        <w:t xml:space="preserve">Основните причини са </w:t>
      </w:r>
      <w:r w:rsidRPr="003F6706">
        <w:rPr>
          <w:color w:val="EE0000"/>
        </w:rPr>
        <w:t>дефекти в метаболизирането на йода от жлезата или дефект в синтезата на тиреоидните хормони</w:t>
      </w:r>
      <w:r w:rsidRPr="003F6706">
        <w:t>.</w:t>
      </w:r>
    </w:p>
    <w:p w14:paraId="434C3790" w14:textId="77777777" w:rsidR="003F6706" w:rsidRPr="003F6706" w:rsidRDefault="003F6706" w:rsidP="00706DB1">
      <w:pPr>
        <w:spacing w:after="0"/>
      </w:pPr>
      <w:r w:rsidRPr="003F6706">
        <w:rPr>
          <w:b/>
          <w:bCs/>
        </w:rPr>
        <w:t>Клинична картина:</w:t>
      </w:r>
    </w:p>
    <w:p w14:paraId="5DFC669A" w14:textId="77777777" w:rsidR="003F6706" w:rsidRPr="003F6706" w:rsidRDefault="003F6706" w:rsidP="00A71168">
      <w:pPr>
        <w:numPr>
          <w:ilvl w:val="0"/>
          <w:numId w:val="585"/>
        </w:numPr>
        <w:spacing w:after="0"/>
      </w:pPr>
      <w:r w:rsidRPr="003F6706">
        <w:rPr>
          <w:color w:val="EE0000"/>
        </w:rPr>
        <w:t>Няма разлика в клиничната картина между ендемичната и спорадичната струма</w:t>
      </w:r>
      <w:r w:rsidRPr="003F6706">
        <w:t>.</w:t>
      </w:r>
    </w:p>
    <w:p w14:paraId="36F9133D" w14:textId="77777777" w:rsidR="003F6706" w:rsidRPr="003F6706" w:rsidRDefault="003F6706" w:rsidP="00A71168">
      <w:pPr>
        <w:numPr>
          <w:ilvl w:val="0"/>
          <w:numId w:val="585"/>
        </w:numPr>
        <w:spacing w:after="0"/>
      </w:pPr>
      <w:r w:rsidRPr="003F6706">
        <w:t>За уточняване на диагнозата се използват хормонални, ехографски и рентгенови изследвания.</w:t>
      </w:r>
    </w:p>
    <w:p w14:paraId="0C63D737" w14:textId="77777777" w:rsidR="003F6706" w:rsidRPr="003F6706" w:rsidRDefault="00D83532" w:rsidP="00706DB1">
      <w:pPr>
        <w:spacing w:after="0"/>
      </w:pPr>
      <w:r>
        <w:pict w14:anchorId="611BFE90">
          <v:rect id="_x0000_i1093" style="width:0;height:1.5pt" o:hralign="center" o:hrstd="t" o:hr="t" fillcolor="#a0a0a0" stroked="f"/>
        </w:pict>
      </w:r>
    </w:p>
    <w:p w14:paraId="0D99DDAD" w14:textId="77777777" w:rsidR="00A245E4" w:rsidRPr="00A245E4" w:rsidRDefault="00A245E4" w:rsidP="00706DB1">
      <w:pPr>
        <w:spacing w:after="0"/>
        <w:rPr>
          <w:lang w:val="bg-BG"/>
        </w:rPr>
      </w:pPr>
    </w:p>
    <w:p w14:paraId="70801489" w14:textId="77777777" w:rsidR="00951FD9" w:rsidRDefault="00951FD9" w:rsidP="00706DB1">
      <w:pPr>
        <w:spacing w:after="0"/>
        <w:rPr>
          <w:lang w:val="bg-BG"/>
        </w:rPr>
      </w:pPr>
      <w:r w:rsidRPr="00951FD9">
        <w:t>ХИПОТИРЕОИДИЗЪМ, МИКСЕДЕМ (HYPOTHYREOIDISMUS, MYXOEDEMA)</w:t>
      </w:r>
    </w:p>
    <w:p w14:paraId="23490485" w14:textId="389969E4" w:rsidR="004A6101" w:rsidRDefault="00951FD9" w:rsidP="00706DB1">
      <w:pPr>
        <w:spacing w:after="0"/>
        <w:rPr>
          <w:lang w:val="bg-BG"/>
        </w:rPr>
      </w:pPr>
      <w:r w:rsidRPr="00951FD9">
        <w:rPr>
          <w:b/>
          <w:bCs/>
        </w:rPr>
        <w:t>Дефиниция:</w:t>
      </w:r>
      <w:r w:rsidRPr="00951FD9">
        <w:t xml:space="preserve"> Хипотиреоидизмът е заболяване, което се дължи на </w:t>
      </w:r>
      <w:r w:rsidRPr="00951FD9">
        <w:rPr>
          <w:color w:val="EE0000"/>
        </w:rPr>
        <w:t>трайно понижена или липсваща секреция на тиреоидни хормони</w:t>
      </w:r>
      <w:r w:rsidRPr="00951FD9">
        <w:t>. Последствието е хипометаболизъм, преобладаване на анаболните над катаболните процеси и развитие на муцинозни (плътни) отоци (микседем).</w:t>
      </w:r>
    </w:p>
    <w:p w14:paraId="3D3CDDF8" w14:textId="77777777" w:rsidR="00951FD9" w:rsidRDefault="00951FD9" w:rsidP="00706DB1">
      <w:pPr>
        <w:spacing w:after="0"/>
        <w:rPr>
          <w:lang w:val="bg-BG"/>
        </w:rPr>
      </w:pPr>
    </w:p>
    <w:p w14:paraId="2DB164FC" w14:textId="77777777" w:rsidR="00951FD9" w:rsidRPr="00951FD9" w:rsidRDefault="00951FD9" w:rsidP="00706DB1">
      <w:pPr>
        <w:spacing w:after="0"/>
      </w:pPr>
      <w:r w:rsidRPr="00951FD9">
        <w:rPr>
          <w:b/>
          <w:bCs/>
        </w:rPr>
        <w:t>Клиника (общ преглед):</w:t>
      </w:r>
    </w:p>
    <w:p w14:paraId="097BD6B7" w14:textId="77777777" w:rsidR="00951FD9" w:rsidRPr="00951FD9" w:rsidRDefault="00951FD9" w:rsidP="00A71168">
      <w:pPr>
        <w:numPr>
          <w:ilvl w:val="0"/>
          <w:numId w:val="587"/>
        </w:numPr>
        <w:spacing w:after="0"/>
      </w:pPr>
      <w:r w:rsidRPr="00951FD9">
        <w:t>Кожата е груба, суха, лющеща се, оточна и хладна.</w:t>
      </w:r>
    </w:p>
    <w:p w14:paraId="6EE8E2AD" w14:textId="77777777" w:rsidR="00951FD9" w:rsidRPr="00951FD9" w:rsidRDefault="00951FD9" w:rsidP="00A71168">
      <w:pPr>
        <w:numPr>
          <w:ilvl w:val="0"/>
          <w:numId w:val="587"/>
        </w:numPr>
        <w:spacing w:after="0"/>
      </w:pPr>
      <w:r w:rsidRPr="00951FD9">
        <w:t>Наблюдава се брадикардия и кардиомегалия.</w:t>
      </w:r>
    </w:p>
    <w:p w14:paraId="774CE986" w14:textId="77777777" w:rsidR="00951FD9" w:rsidRPr="00951FD9" w:rsidRDefault="00951FD9" w:rsidP="00A71168">
      <w:pPr>
        <w:numPr>
          <w:ilvl w:val="0"/>
          <w:numId w:val="587"/>
        </w:numPr>
        <w:spacing w:after="0"/>
      </w:pPr>
      <w:r w:rsidRPr="00951FD9">
        <w:t>Щитовидната жлеза не се палпира.</w:t>
      </w:r>
    </w:p>
    <w:p w14:paraId="5CA7C26C" w14:textId="77777777" w:rsidR="00951FD9" w:rsidRPr="00951FD9" w:rsidRDefault="00951FD9" w:rsidP="00A71168">
      <w:pPr>
        <w:numPr>
          <w:ilvl w:val="0"/>
          <w:numId w:val="587"/>
        </w:numPr>
        <w:spacing w:after="0"/>
      </w:pPr>
      <w:r w:rsidRPr="00951FD9">
        <w:t>Артериалното налягане е ниско.</w:t>
      </w:r>
    </w:p>
    <w:p w14:paraId="2ADA961B" w14:textId="77777777" w:rsidR="00951FD9" w:rsidRPr="00951FD9" w:rsidRDefault="00951FD9" w:rsidP="00A71168">
      <w:pPr>
        <w:numPr>
          <w:ilvl w:val="0"/>
          <w:numId w:val="587"/>
        </w:numPr>
        <w:spacing w:after="0"/>
      </w:pPr>
      <w:r w:rsidRPr="00951FD9">
        <w:lastRenderedPageBreak/>
        <w:t>Има запек, упорита сънливост, брадипсихия (забавено мислене) и брадикинезия (забавени движения).</w:t>
      </w:r>
    </w:p>
    <w:p w14:paraId="4F6FC21E" w14:textId="762AEA11" w:rsidR="00951FD9" w:rsidRPr="00951FD9" w:rsidRDefault="00951FD9" w:rsidP="00A71168">
      <w:pPr>
        <w:numPr>
          <w:ilvl w:val="0"/>
          <w:numId w:val="587"/>
        </w:numPr>
        <w:spacing w:after="0"/>
      </w:pPr>
      <w:r w:rsidRPr="00951FD9">
        <w:t>Хипотиреоидизмът, започнал рано след раждането, се нарича кретенизъм.</w:t>
      </w:r>
    </w:p>
    <w:p w14:paraId="53C1CFDE" w14:textId="77777777" w:rsidR="00951FD9" w:rsidRDefault="00951FD9" w:rsidP="00706DB1">
      <w:pPr>
        <w:spacing w:after="0"/>
        <w:rPr>
          <w:lang w:val="bg-BG"/>
        </w:rPr>
      </w:pPr>
    </w:p>
    <w:p w14:paraId="31A4BDF4" w14:textId="77777777" w:rsidR="00951FD9" w:rsidRPr="00951FD9" w:rsidRDefault="00951FD9" w:rsidP="00706DB1">
      <w:pPr>
        <w:spacing w:after="0"/>
      </w:pPr>
      <w:r w:rsidRPr="00951FD9">
        <w:rPr>
          <w:b/>
          <w:bCs/>
        </w:rPr>
        <w:t>Етиология:</w:t>
      </w:r>
    </w:p>
    <w:p w14:paraId="1818095E" w14:textId="77777777" w:rsidR="00951FD9" w:rsidRPr="00951FD9" w:rsidRDefault="00951FD9" w:rsidP="00A71168">
      <w:pPr>
        <w:numPr>
          <w:ilvl w:val="0"/>
          <w:numId w:val="588"/>
        </w:numPr>
        <w:spacing w:after="0"/>
      </w:pPr>
      <w:r w:rsidRPr="00951FD9">
        <w:t xml:space="preserve">Най-честата причина е </w:t>
      </w:r>
      <w:r w:rsidRPr="00951FD9">
        <w:rPr>
          <w:color w:val="EE0000"/>
        </w:rPr>
        <w:t>органоспецифичен автоимунен процес</w:t>
      </w:r>
      <w:r w:rsidRPr="00951FD9">
        <w:t>.</w:t>
      </w:r>
    </w:p>
    <w:p w14:paraId="6D2C18D0" w14:textId="77777777" w:rsidR="00951FD9" w:rsidRPr="00951FD9" w:rsidRDefault="00951FD9" w:rsidP="00A71168">
      <w:pPr>
        <w:numPr>
          <w:ilvl w:val="0"/>
          <w:numId w:val="588"/>
        </w:numPr>
        <w:spacing w:after="0"/>
      </w:pPr>
      <w:r w:rsidRPr="00951FD9">
        <w:t xml:space="preserve">Друга причина е </w:t>
      </w:r>
      <w:r w:rsidRPr="00951FD9">
        <w:rPr>
          <w:color w:val="EE0000"/>
        </w:rPr>
        <w:t>тиреоидитът на Хашимото</w:t>
      </w:r>
      <w:r w:rsidRPr="00951FD9">
        <w:t>.</w:t>
      </w:r>
    </w:p>
    <w:p w14:paraId="4FC0D035" w14:textId="77777777" w:rsidR="00951FD9" w:rsidRPr="00951FD9" w:rsidRDefault="00951FD9" w:rsidP="00A71168">
      <w:pPr>
        <w:numPr>
          <w:ilvl w:val="0"/>
          <w:numId w:val="588"/>
        </w:numPr>
        <w:spacing w:after="0"/>
      </w:pPr>
      <w:r w:rsidRPr="00951FD9">
        <w:t xml:space="preserve">Тотална </w:t>
      </w:r>
      <w:r w:rsidRPr="00951FD9">
        <w:rPr>
          <w:color w:val="EE0000"/>
        </w:rPr>
        <w:t xml:space="preserve">тиреоидектомия </w:t>
      </w:r>
      <w:r w:rsidRPr="00951FD9">
        <w:t>по повод на карцином на щитовидната жлеза.</w:t>
      </w:r>
    </w:p>
    <w:p w14:paraId="330069C8" w14:textId="77777777" w:rsidR="00951FD9" w:rsidRPr="00951FD9" w:rsidRDefault="00951FD9" w:rsidP="00A71168">
      <w:pPr>
        <w:numPr>
          <w:ilvl w:val="0"/>
          <w:numId w:val="588"/>
        </w:numPr>
        <w:spacing w:after="0"/>
      </w:pPr>
      <w:r w:rsidRPr="00951FD9">
        <w:rPr>
          <w:color w:val="EE0000"/>
        </w:rPr>
        <w:t>Лъчеви увреждания на щитовидната жлеза</w:t>
      </w:r>
      <w:r w:rsidRPr="00951FD9">
        <w:t>.</w:t>
      </w:r>
    </w:p>
    <w:p w14:paraId="31E6E00B" w14:textId="77777777" w:rsidR="00951FD9" w:rsidRPr="00951FD9" w:rsidRDefault="00951FD9" w:rsidP="00A71168">
      <w:pPr>
        <w:numPr>
          <w:ilvl w:val="0"/>
          <w:numId w:val="588"/>
        </w:numPr>
        <w:spacing w:after="0"/>
      </w:pPr>
      <w:r w:rsidRPr="00951FD9">
        <w:t xml:space="preserve">Може да има и </w:t>
      </w:r>
      <w:r w:rsidRPr="00951FD9">
        <w:rPr>
          <w:color w:val="EE0000"/>
        </w:rPr>
        <w:t>хипоталамичен или хипофизен произход</w:t>
      </w:r>
      <w:r w:rsidRPr="00951FD9">
        <w:t>.</w:t>
      </w:r>
    </w:p>
    <w:p w14:paraId="49258632" w14:textId="77777777" w:rsidR="00951FD9" w:rsidRDefault="00951FD9" w:rsidP="00706DB1">
      <w:pPr>
        <w:spacing w:after="0"/>
        <w:rPr>
          <w:lang w:val="bg-BG"/>
        </w:rPr>
      </w:pPr>
    </w:p>
    <w:p w14:paraId="431A506C" w14:textId="77777777" w:rsidR="00951FD9" w:rsidRPr="00951FD9" w:rsidRDefault="00951FD9" w:rsidP="00706DB1">
      <w:pPr>
        <w:spacing w:after="0"/>
      </w:pPr>
      <w:r w:rsidRPr="00951FD9">
        <w:rPr>
          <w:b/>
          <w:bCs/>
        </w:rPr>
        <w:t>Патогенеза:</w:t>
      </w:r>
    </w:p>
    <w:p w14:paraId="638C2642" w14:textId="77777777" w:rsidR="00951FD9" w:rsidRPr="00951FD9" w:rsidRDefault="00951FD9" w:rsidP="00A71168">
      <w:pPr>
        <w:numPr>
          <w:ilvl w:val="0"/>
          <w:numId w:val="589"/>
        </w:numPr>
        <w:spacing w:after="0"/>
      </w:pPr>
      <w:r w:rsidRPr="00951FD9">
        <w:rPr>
          <w:color w:val="EE0000"/>
        </w:rPr>
        <w:t>Основното е намаляването или липсата на секреция на тиреоидни хормони</w:t>
      </w:r>
      <w:r w:rsidRPr="00951FD9">
        <w:t>.</w:t>
      </w:r>
    </w:p>
    <w:p w14:paraId="12A4A8D1" w14:textId="77777777" w:rsidR="00951FD9" w:rsidRPr="00951FD9" w:rsidRDefault="00951FD9" w:rsidP="00A71168">
      <w:pPr>
        <w:numPr>
          <w:ilvl w:val="0"/>
          <w:numId w:val="589"/>
        </w:numPr>
        <w:spacing w:after="0"/>
      </w:pPr>
      <w:r w:rsidRPr="00951FD9">
        <w:t xml:space="preserve">Това води до </w:t>
      </w:r>
      <w:r w:rsidRPr="00951FD9">
        <w:rPr>
          <w:color w:val="EE0000"/>
        </w:rPr>
        <w:t>хипометаболизъм</w:t>
      </w:r>
      <w:r w:rsidRPr="00951FD9">
        <w:t xml:space="preserve">, </w:t>
      </w:r>
      <w:r w:rsidRPr="00951FD9">
        <w:rPr>
          <w:color w:val="EE0000"/>
        </w:rPr>
        <w:t>преобладаване на анаболните над катаболните процеси</w:t>
      </w:r>
      <w:r w:rsidRPr="00951FD9">
        <w:t>.</w:t>
      </w:r>
    </w:p>
    <w:p w14:paraId="51ED108C" w14:textId="77777777" w:rsidR="00951FD9" w:rsidRPr="00951FD9" w:rsidRDefault="00951FD9" w:rsidP="00A71168">
      <w:pPr>
        <w:numPr>
          <w:ilvl w:val="0"/>
          <w:numId w:val="589"/>
        </w:numPr>
        <w:spacing w:after="0"/>
      </w:pPr>
      <w:r w:rsidRPr="00951FD9">
        <w:rPr>
          <w:color w:val="EE0000"/>
        </w:rPr>
        <w:t>Страда тъканната нутриция и енергетичният баланс</w:t>
      </w:r>
      <w:r w:rsidRPr="00951FD9">
        <w:t>.</w:t>
      </w:r>
    </w:p>
    <w:p w14:paraId="0EA0B4A9" w14:textId="77777777" w:rsidR="00951FD9" w:rsidRPr="00951FD9" w:rsidRDefault="00951FD9" w:rsidP="00A71168">
      <w:pPr>
        <w:numPr>
          <w:ilvl w:val="0"/>
          <w:numId w:val="589"/>
        </w:numPr>
        <w:spacing w:after="0"/>
        <w:rPr>
          <w:u w:val="single"/>
        </w:rPr>
      </w:pPr>
      <w:r w:rsidRPr="00951FD9">
        <w:rPr>
          <w:u w:val="single"/>
        </w:rPr>
        <w:t xml:space="preserve">Натрупват се </w:t>
      </w:r>
      <w:r w:rsidRPr="00951FD9">
        <w:rPr>
          <w:color w:val="EE0000"/>
          <w:u w:val="single"/>
        </w:rPr>
        <w:t>хидрофилни мукополизахариди в кожата и тъканите</w:t>
      </w:r>
      <w:r w:rsidRPr="00951FD9">
        <w:rPr>
          <w:u w:val="single"/>
        </w:rPr>
        <w:t xml:space="preserve">, което обуславя развитието на </w:t>
      </w:r>
      <w:r w:rsidRPr="00951FD9">
        <w:rPr>
          <w:color w:val="EE0000"/>
          <w:u w:val="single"/>
        </w:rPr>
        <w:t xml:space="preserve">плътен оток </w:t>
      </w:r>
      <w:r w:rsidRPr="00951FD9">
        <w:rPr>
          <w:u w:val="single"/>
        </w:rPr>
        <w:t>(</w:t>
      </w:r>
      <w:r w:rsidRPr="00951FD9">
        <w:rPr>
          <w:color w:val="EE0000"/>
          <w:u w:val="single"/>
        </w:rPr>
        <w:t>микседем</w:t>
      </w:r>
      <w:r w:rsidRPr="00951FD9">
        <w:rPr>
          <w:u w:val="single"/>
        </w:rPr>
        <w:t>).</w:t>
      </w:r>
    </w:p>
    <w:p w14:paraId="3EF009F9" w14:textId="77777777" w:rsidR="00951FD9" w:rsidRDefault="00951FD9" w:rsidP="00706DB1">
      <w:pPr>
        <w:spacing w:after="0"/>
        <w:rPr>
          <w:lang w:val="bg-BG"/>
        </w:rPr>
      </w:pPr>
    </w:p>
    <w:p w14:paraId="782E25BA" w14:textId="77777777" w:rsidR="00951FD9" w:rsidRPr="00951FD9" w:rsidRDefault="00951FD9" w:rsidP="00706DB1">
      <w:pPr>
        <w:spacing w:after="0"/>
      </w:pPr>
      <w:r w:rsidRPr="00951FD9">
        <w:rPr>
          <w:b/>
          <w:bCs/>
        </w:rPr>
        <w:t>Патоанатомия:</w:t>
      </w:r>
    </w:p>
    <w:p w14:paraId="1D6A3A4C" w14:textId="77777777" w:rsidR="00951FD9" w:rsidRPr="00951FD9" w:rsidRDefault="00951FD9" w:rsidP="00A71168">
      <w:pPr>
        <w:numPr>
          <w:ilvl w:val="0"/>
          <w:numId w:val="590"/>
        </w:numPr>
        <w:spacing w:after="0"/>
      </w:pPr>
      <w:r w:rsidRPr="00951FD9">
        <w:rPr>
          <w:color w:val="EE0000"/>
        </w:rPr>
        <w:t>При идиопатичния автоимунен тиреоидит и крайните стадии на тиреоидита на Хашимото жлезата е атрофична и обхваната от тотална интерстициална фиброза</w:t>
      </w:r>
      <w:r w:rsidRPr="00951FD9">
        <w:t>.</w:t>
      </w:r>
    </w:p>
    <w:p w14:paraId="45C9525E" w14:textId="77777777" w:rsidR="00951FD9" w:rsidRDefault="00951FD9" w:rsidP="00706DB1">
      <w:pPr>
        <w:spacing w:after="0"/>
        <w:rPr>
          <w:lang w:val="bg-BG"/>
        </w:rPr>
      </w:pPr>
    </w:p>
    <w:p w14:paraId="029381C7" w14:textId="77777777" w:rsidR="00951FD9" w:rsidRPr="00951FD9" w:rsidRDefault="00951FD9" w:rsidP="00706DB1">
      <w:pPr>
        <w:spacing w:after="0"/>
      </w:pPr>
      <w:r w:rsidRPr="00951FD9">
        <w:rPr>
          <w:b/>
          <w:bCs/>
        </w:rPr>
        <w:t>Клинична картина:</w:t>
      </w:r>
    </w:p>
    <w:p w14:paraId="6FE65C79" w14:textId="77777777" w:rsidR="00951FD9" w:rsidRPr="00951FD9" w:rsidRDefault="00951FD9" w:rsidP="00A71168">
      <w:pPr>
        <w:numPr>
          <w:ilvl w:val="0"/>
          <w:numId w:val="591"/>
        </w:numPr>
        <w:spacing w:after="0"/>
      </w:pPr>
      <w:r w:rsidRPr="00951FD9">
        <w:rPr>
          <w:color w:val="EE0000"/>
        </w:rPr>
        <w:t>Заболяването има бавно и прогресиращо развитие</w:t>
      </w:r>
      <w:r w:rsidRPr="00951FD9">
        <w:t>.</w:t>
      </w:r>
    </w:p>
    <w:p w14:paraId="73767C1A" w14:textId="77777777" w:rsidR="00951FD9" w:rsidRPr="00951FD9" w:rsidRDefault="00951FD9" w:rsidP="00A71168">
      <w:pPr>
        <w:numPr>
          <w:ilvl w:val="0"/>
          <w:numId w:val="591"/>
        </w:numPr>
        <w:spacing w:after="0"/>
      </w:pPr>
      <w:r w:rsidRPr="00951FD9">
        <w:rPr>
          <w:b/>
          <w:bCs/>
        </w:rPr>
        <w:t>Основни оплаквания</w:t>
      </w:r>
      <w:r w:rsidRPr="00951FD9">
        <w:t xml:space="preserve">: </w:t>
      </w:r>
      <w:r w:rsidRPr="00951FD9">
        <w:rPr>
          <w:color w:val="EE0000"/>
        </w:rPr>
        <w:t>лесна физическа и умствена умора</w:t>
      </w:r>
      <w:r w:rsidRPr="00951FD9">
        <w:t xml:space="preserve">, </w:t>
      </w:r>
      <w:r w:rsidRPr="00951FD9">
        <w:rPr>
          <w:color w:val="EE0000"/>
        </w:rPr>
        <w:t>сънливост</w:t>
      </w:r>
      <w:r w:rsidRPr="00951FD9">
        <w:t xml:space="preserve">, </w:t>
      </w:r>
      <w:r w:rsidRPr="00951FD9">
        <w:rPr>
          <w:color w:val="EE0000"/>
        </w:rPr>
        <w:t>чувство за постоянен студ</w:t>
      </w:r>
      <w:r w:rsidRPr="00951FD9">
        <w:t xml:space="preserve">, </w:t>
      </w:r>
      <w:r w:rsidRPr="00951FD9">
        <w:rPr>
          <w:color w:val="EE0000"/>
        </w:rPr>
        <w:t>косопад</w:t>
      </w:r>
      <w:r w:rsidRPr="00951FD9">
        <w:t xml:space="preserve">, </w:t>
      </w:r>
      <w:r w:rsidRPr="00951FD9">
        <w:rPr>
          <w:color w:val="EE0000"/>
        </w:rPr>
        <w:t>сухота на кожата</w:t>
      </w:r>
      <w:r w:rsidRPr="00951FD9">
        <w:t xml:space="preserve">, </w:t>
      </w:r>
      <w:r w:rsidRPr="00951FD9">
        <w:rPr>
          <w:color w:val="EE0000"/>
        </w:rPr>
        <w:t>чупливост на ноктите</w:t>
      </w:r>
      <w:r w:rsidRPr="00951FD9">
        <w:t>.</w:t>
      </w:r>
    </w:p>
    <w:p w14:paraId="2383E2D0" w14:textId="77777777" w:rsidR="00951FD9" w:rsidRPr="00951FD9" w:rsidRDefault="00951FD9" w:rsidP="00A71168">
      <w:pPr>
        <w:numPr>
          <w:ilvl w:val="0"/>
          <w:numId w:val="591"/>
        </w:numPr>
        <w:spacing w:after="0"/>
      </w:pPr>
      <w:r w:rsidRPr="00951FD9">
        <w:rPr>
          <w:color w:val="EE0000"/>
        </w:rPr>
        <w:t>Щитовидната жлеза не се палпира</w:t>
      </w:r>
      <w:r w:rsidRPr="00951FD9">
        <w:t>.</w:t>
      </w:r>
    </w:p>
    <w:p w14:paraId="539D291D" w14:textId="77777777" w:rsidR="00951FD9" w:rsidRPr="00951FD9" w:rsidRDefault="00951FD9" w:rsidP="00706DB1">
      <w:pPr>
        <w:spacing w:after="0"/>
        <w:ind w:left="720"/>
      </w:pPr>
    </w:p>
    <w:p w14:paraId="15A118A9" w14:textId="77777777" w:rsidR="00951FD9" w:rsidRPr="00951FD9" w:rsidRDefault="00951FD9" w:rsidP="00706DB1">
      <w:pPr>
        <w:spacing w:after="0"/>
      </w:pPr>
      <w:r w:rsidRPr="00951FD9">
        <w:rPr>
          <w:b/>
          <w:bCs/>
        </w:rPr>
        <w:t>Обективно:</w:t>
      </w:r>
    </w:p>
    <w:p w14:paraId="603BCFBA" w14:textId="77777777" w:rsidR="00951FD9" w:rsidRPr="00951FD9" w:rsidRDefault="00951FD9" w:rsidP="00A71168">
      <w:pPr>
        <w:numPr>
          <w:ilvl w:val="0"/>
          <w:numId w:val="592"/>
        </w:numPr>
        <w:spacing w:after="0"/>
      </w:pPr>
      <w:r w:rsidRPr="00951FD9">
        <w:rPr>
          <w:color w:val="EE0000"/>
        </w:rPr>
        <w:t>Кожата е суха, груба, лющеща се, студена и бледожълтеникава</w:t>
      </w:r>
      <w:r w:rsidRPr="00951FD9">
        <w:t>.</w:t>
      </w:r>
    </w:p>
    <w:p w14:paraId="719D0595" w14:textId="77777777" w:rsidR="00951FD9" w:rsidRPr="00951FD9" w:rsidRDefault="00951FD9" w:rsidP="00A71168">
      <w:pPr>
        <w:numPr>
          <w:ilvl w:val="0"/>
          <w:numId w:val="592"/>
        </w:numPr>
        <w:spacing w:after="0"/>
      </w:pPr>
      <w:r w:rsidRPr="00951FD9">
        <w:rPr>
          <w:u w:val="single"/>
        </w:rPr>
        <w:t>По лицето, врата и крайниците се установява оточност – отоците са плътни, при силен, продължителен натиск се образува трапчинка претибиално</w:t>
      </w:r>
      <w:r w:rsidRPr="00951FD9">
        <w:t>.</w:t>
      </w:r>
    </w:p>
    <w:p w14:paraId="2FEC1E5D" w14:textId="77777777" w:rsidR="00951FD9" w:rsidRPr="00951FD9" w:rsidRDefault="00951FD9" w:rsidP="00A71168">
      <w:pPr>
        <w:numPr>
          <w:ilvl w:val="0"/>
          <w:numId w:val="592"/>
        </w:numPr>
        <w:spacing w:after="0"/>
      </w:pPr>
      <w:r w:rsidRPr="00951FD9">
        <w:rPr>
          <w:color w:val="EE0000"/>
        </w:rPr>
        <w:t>Лицето е подпухнало</w:t>
      </w:r>
      <w:r w:rsidRPr="00951FD9">
        <w:t xml:space="preserve">, с бедна мимика, </w:t>
      </w:r>
      <w:r w:rsidRPr="00951FD9">
        <w:rPr>
          <w:color w:val="EE0000"/>
        </w:rPr>
        <w:t>езикът изглежда голям, гласът е хипофоничен и груб</w:t>
      </w:r>
      <w:r w:rsidRPr="00951FD9">
        <w:t>, слухът е намален.</w:t>
      </w:r>
    </w:p>
    <w:p w14:paraId="1055ABBB" w14:textId="77777777" w:rsidR="00951FD9" w:rsidRPr="00951FD9" w:rsidRDefault="00951FD9" w:rsidP="00A71168">
      <w:pPr>
        <w:numPr>
          <w:ilvl w:val="0"/>
          <w:numId w:val="592"/>
        </w:numPr>
        <w:spacing w:after="0"/>
      </w:pPr>
      <w:r w:rsidRPr="00951FD9">
        <w:t xml:space="preserve">От страна на ЦНС: </w:t>
      </w:r>
      <w:r w:rsidRPr="00951FD9">
        <w:rPr>
          <w:color w:val="EE0000"/>
        </w:rPr>
        <w:t>сънливост</w:t>
      </w:r>
      <w:r w:rsidRPr="00951FD9">
        <w:t xml:space="preserve">, </w:t>
      </w:r>
      <w:r w:rsidRPr="00951FD9">
        <w:rPr>
          <w:color w:val="EE0000"/>
        </w:rPr>
        <w:t>забавено мислене</w:t>
      </w:r>
      <w:r w:rsidRPr="00951FD9">
        <w:t xml:space="preserve">, </w:t>
      </w:r>
      <w:r w:rsidRPr="00951FD9">
        <w:rPr>
          <w:color w:val="EE0000"/>
        </w:rPr>
        <w:t>забавен говор</w:t>
      </w:r>
      <w:r w:rsidRPr="00951FD9">
        <w:t xml:space="preserve">, </w:t>
      </w:r>
      <w:r w:rsidRPr="00951FD9">
        <w:rPr>
          <w:color w:val="EE0000"/>
        </w:rPr>
        <w:t>забавена двигателна активност</w:t>
      </w:r>
      <w:r w:rsidRPr="00951FD9">
        <w:t>.</w:t>
      </w:r>
    </w:p>
    <w:p w14:paraId="41A9E586" w14:textId="77777777" w:rsidR="00951FD9" w:rsidRPr="00951FD9" w:rsidRDefault="00951FD9" w:rsidP="00A71168">
      <w:pPr>
        <w:numPr>
          <w:ilvl w:val="0"/>
          <w:numId w:val="592"/>
        </w:numPr>
        <w:spacing w:after="0"/>
      </w:pPr>
      <w:r w:rsidRPr="00951FD9">
        <w:rPr>
          <w:color w:val="EE0000"/>
        </w:rPr>
        <w:t xml:space="preserve">Брадикардията </w:t>
      </w:r>
      <w:r w:rsidRPr="00951FD9">
        <w:t xml:space="preserve">е основен симптом, както и наличието на </w:t>
      </w:r>
      <w:r w:rsidRPr="00951FD9">
        <w:rPr>
          <w:color w:val="EE0000"/>
        </w:rPr>
        <w:t>кардиомегалия</w:t>
      </w:r>
      <w:r w:rsidRPr="00951FD9">
        <w:t>.</w:t>
      </w:r>
    </w:p>
    <w:p w14:paraId="2DD70F30" w14:textId="77777777" w:rsidR="00951FD9" w:rsidRPr="00951FD9" w:rsidRDefault="00951FD9" w:rsidP="00A71168">
      <w:pPr>
        <w:numPr>
          <w:ilvl w:val="0"/>
          <w:numId w:val="592"/>
        </w:numPr>
        <w:spacing w:after="0"/>
      </w:pPr>
      <w:r w:rsidRPr="00951FD9">
        <w:rPr>
          <w:color w:val="EE0000"/>
        </w:rPr>
        <w:t xml:space="preserve">Артериалното налягане е с ниска систола и по-висока диастола </w:t>
      </w:r>
      <w:r w:rsidRPr="00951FD9">
        <w:t xml:space="preserve">(110/90 mm Hg). При възрастни може да има </w:t>
      </w:r>
      <w:r w:rsidRPr="00951FD9">
        <w:rPr>
          <w:color w:val="EE0000"/>
        </w:rPr>
        <w:t>хипертония</w:t>
      </w:r>
      <w:r w:rsidRPr="00951FD9">
        <w:t>.</w:t>
      </w:r>
    </w:p>
    <w:p w14:paraId="2E6E5F2F" w14:textId="77777777" w:rsidR="00951FD9" w:rsidRPr="00951FD9" w:rsidRDefault="00951FD9" w:rsidP="00A71168">
      <w:pPr>
        <w:numPr>
          <w:ilvl w:val="0"/>
          <w:numId w:val="592"/>
        </w:numPr>
        <w:spacing w:after="0"/>
      </w:pPr>
      <w:r w:rsidRPr="00951FD9">
        <w:rPr>
          <w:color w:val="EE0000"/>
        </w:rPr>
        <w:t>Упорит запек, намалена стомашна киселинност</w:t>
      </w:r>
      <w:r w:rsidRPr="00951FD9">
        <w:t>.</w:t>
      </w:r>
    </w:p>
    <w:p w14:paraId="5B465122" w14:textId="77777777" w:rsidR="00951FD9" w:rsidRPr="007739AF" w:rsidRDefault="00951FD9" w:rsidP="00A71168">
      <w:pPr>
        <w:numPr>
          <w:ilvl w:val="0"/>
          <w:numId w:val="592"/>
        </w:numPr>
        <w:spacing w:after="0"/>
      </w:pPr>
      <w:r w:rsidRPr="00951FD9">
        <w:rPr>
          <w:color w:val="EE0000"/>
        </w:rPr>
        <w:t>Намалено либидо, аменорея или менорагии</w:t>
      </w:r>
      <w:r w:rsidRPr="00951FD9">
        <w:t>.</w:t>
      </w:r>
    </w:p>
    <w:p w14:paraId="634B6750" w14:textId="77777777" w:rsidR="007739AF" w:rsidRPr="00951FD9" w:rsidRDefault="007739AF" w:rsidP="00706DB1">
      <w:pPr>
        <w:spacing w:after="0"/>
        <w:ind w:left="720"/>
      </w:pPr>
    </w:p>
    <w:p w14:paraId="14FDE311" w14:textId="77777777" w:rsidR="007739AF" w:rsidRPr="007739AF" w:rsidRDefault="007739AF" w:rsidP="00706DB1">
      <w:pPr>
        <w:spacing w:after="0"/>
      </w:pPr>
      <w:r w:rsidRPr="007739AF">
        <w:rPr>
          <w:b/>
          <w:bCs/>
        </w:rPr>
        <w:lastRenderedPageBreak/>
        <w:t>Изследвания:</w:t>
      </w:r>
    </w:p>
    <w:p w14:paraId="6AFCB84C" w14:textId="77777777" w:rsidR="007739AF" w:rsidRPr="007739AF" w:rsidRDefault="007739AF" w:rsidP="00A71168">
      <w:pPr>
        <w:numPr>
          <w:ilvl w:val="0"/>
          <w:numId w:val="593"/>
        </w:numPr>
        <w:spacing w:after="0"/>
      </w:pPr>
      <w:r w:rsidRPr="007739AF">
        <w:rPr>
          <w:color w:val="EE0000"/>
        </w:rPr>
        <w:t>Намалени серумни стойности на трийодтиронин (Т3) и тироксин (Т4)</w:t>
      </w:r>
      <w:r w:rsidRPr="007739AF">
        <w:t>.</w:t>
      </w:r>
    </w:p>
    <w:p w14:paraId="7C37337E" w14:textId="77777777" w:rsidR="007739AF" w:rsidRPr="007739AF" w:rsidRDefault="007739AF" w:rsidP="00A71168">
      <w:pPr>
        <w:numPr>
          <w:ilvl w:val="0"/>
          <w:numId w:val="593"/>
        </w:numPr>
        <w:spacing w:after="0"/>
      </w:pPr>
      <w:r w:rsidRPr="007739AF">
        <w:rPr>
          <w:color w:val="EE0000"/>
        </w:rPr>
        <w:t xml:space="preserve">Повишен тиреостимулиращ хормон (TSH) </w:t>
      </w:r>
      <w:r w:rsidRPr="007739AF">
        <w:t>многократно над нормата.</w:t>
      </w:r>
    </w:p>
    <w:p w14:paraId="6CBF5A96" w14:textId="77777777" w:rsidR="007739AF" w:rsidRPr="007739AF" w:rsidRDefault="007739AF" w:rsidP="00A71168">
      <w:pPr>
        <w:numPr>
          <w:ilvl w:val="0"/>
          <w:numId w:val="593"/>
        </w:numPr>
        <w:spacing w:after="0"/>
      </w:pPr>
      <w:r w:rsidRPr="007739AF">
        <w:rPr>
          <w:color w:val="EE0000"/>
        </w:rPr>
        <w:t>Каптацията на ¹³¹I в щитовидната жлеза е силно снижена</w:t>
      </w:r>
      <w:r w:rsidRPr="007739AF">
        <w:t>.</w:t>
      </w:r>
    </w:p>
    <w:p w14:paraId="04032967" w14:textId="77777777" w:rsidR="007739AF" w:rsidRPr="007739AF" w:rsidRDefault="007739AF" w:rsidP="00A71168">
      <w:pPr>
        <w:numPr>
          <w:ilvl w:val="0"/>
          <w:numId w:val="593"/>
        </w:numPr>
        <w:spacing w:after="0"/>
      </w:pPr>
      <w:r w:rsidRPr="007739AF">
        <w:rPr>
          <w:color w:val="EE0000"/>
        </w:rPr>
        <w:t>Ехографски може да се установи склероза на щитовидната жлеза</w:t>
      </w:r>
      <w:r w:rsidRPr="007739AF">
        <w:t>.</w:t>
      </w:r>
    </w:p>
    <w:p w14:paraId="0858001B" w14:textId="77777777" w:rsidR="007739AF" w:rsidRPr="007739AF" w:rsidRDefault="007739AF" w:rsidP="00A71168">
      <w:pPr>
        <w:numPr>
          <w:ilvl w:val="0"/>
          <w:numId w:val="593"/>
        </w:numPr>
        <w:spacing w:after="0"/>
      </w:pPr>
      <w:r w:rsidRPr="007739AF">
        <w:rPr>
          <w:color w:val="EE0000"/>
        </w:rPr>
        <w:t>Покачено ниво на липопротеините в кръвта</w:t>
      </w:r>
      <w:r w:rsidRPr="007739AF">
        <w:t>.</w:t>
      </w:r>
    </w:p>
    <w:p w14:paraId="3308BB50" w14:textId="5EC749D8" w:rsidR="007739AF" w:rsidRPr="007739AF" w:rsidRDefault="007739AF" w:rsidP="00706DB1">
      <w:pPr>
        <w:spacing w:after="0"/>
      </w:pPr>
    </w:p>
    <w:p w14:paraId="7106CC0B" w14:textId="77777777" w:rsidR="007739AF" w:rsidRPr="007739AF" w:rsidRDefault="007739AF" w:rsidP="00706DB1">
      <w:pPr>
        <w:spacing w:after="0"/>
      </w:pPr>
      <w:r w:rsidRPr="007739AF">
        <w:rPr>
          <w:b/>
          <w:bCs/>
        </w:rPr>
        <w:t>Усложнения:</w:t>
      </w:r>
    </w:p>
    <w:p w14:paraId="2CCEB5FD" w14:textId="77777777" w:rsidR="007739AF" w:rsidRPr="007739AF" w:rsidRDefault="007739AF" w:rsidP="00A71168">
      <w:pPr>
        <w:numPr>
          <w:ilvl w:val="0"/>
          <w:numId w:val="594"/>
        </w:numPr>
        <w:spacing w:after="0"/>
      </w:pPr>
      <w:r w:rsidRPr="007739AF">
        <w:t xml:space="preserve">Най-тежкото усложнение е </w:t>
      </w:r>
      <w:r w:rsidRPr="007739AF">
        <w:rPr>
          <w:b/>
          <w:bCs/>
          <w:color w:val="EE0000"/>
        </w:rPr>
        <w:t>микседемната кома</w:t>
      </w:r>
      <w:r w:rsidRPr="007739AF">
        <w:rPr>
          <w:color w:val="EE0000"/>
        </w:rPr>
        <w:t xml:space="preserve"> </w:t>
      </w:r>
      <w:r w:rsidRPr="007739AF">
        <w:t>– при неадекватно лечение или инфекции.</w:t>
      </w:r>
    </w:p>
    <w:p w14:paraId="11286548" w14:textId="77777777" w:rsidR="007739AF" w:rsidRPr="007739AF" w:rsidRDefault="007739AF" w:rsidP="00A71168">
      <w:pPr>
        <w:numPr>
          <w:ilvl w:val="0"/>
          <w:numId w:val="594"/>
        </w:numPr>
        <w:spacing w:after="0"/>
      </w:pPr>
      <w:r w:rsidRPr="007739AF">
        <w:rPr>
          <w:u w:val="single"/>
        </w:rPr>
        <w:t xml:space="preserve">Основните симптоми се задълбочават: </w:t>
      </w:r>
      <w:r w:rsidRPr="007739AF">
        <w:rPr>
          <w:color w:val="EE0000"/>
          <w:u w:val="single"/>
        </w:rPr>
        <w:t>хипотония</w:t>
      </w:r>
      <w:r w:rsidRPr="007739AF">
        <w:rPr>
          <w:u w:val="single"/>
        </w:rPr>
        <w:t xml:space="preserve">, </w:t>
      </w:r>
      <w:r w:rsidRPr="007739AF">
        <w:rPr>
          <w:color w:val="EE0000"/>
          <w:u w:val="single"/>
        </w:rPr>
        <w:t>брадикардия</w:t>
      </w:r>
      <w:r w:rsidRPr="007739AF">
        <w:rPr>
          <w:u w:val="single"/>
        </w:rPr>
        <w:t xml:space="preserve">, </w:t>
      </w:r>
      <w:r w:rsidRPr="007739AF">
        <w:rPr>
          <w:color w:val="EE0000"/>
          <w:u w:val="single"/>
        </w:rPr>
        <w:t>ритъмни сърдечни разстройства</w:t>
      </w:r>
      <w:r w:rsidRPr="007739AF">
        <w:rPr>
          <w:u w:val="single"/>
        </w:rPr>
        <w:t xml:space="preserve">, </w:t>
      </w:r>
      <w:r w:rsidRPr="007739AF">
        <w:rPr>
          <w:color w:val="EE0000"/>
          <w:u w:val="single"/>
        </w:rPr>
        <w:t>брадипнея</w:t>
      </w:r>
      <w:r w:rsidRPr="007739AF">
        <w:rPr>
          <w:u w:val="single"/>
        </w:rPr>
        <w:t xml:space="preserve">, </w:t>
      </w:r>
      <w:r w:rsidRPr="007739AF">
        <w:rPr>
          <w:color w:val="EE0000"/>
          <w:u w:val="single"/>
        </w:rPr>
        <w:t xml:space="preserve">сопор </w:t>
      </w:r>
      <w:r w:rsidRPr="007739AF">
        <w:rPr>
          <w:u w:val="single"/>
        </w:rPr>
        <w:t xml:space="preserve">и </w:t>
      </w:r>
      <w:r w:rsidRPr="007739AF">
        <w:rPr>
          <w:color w:val="EE0000"/>
          <w:u w:val="single"/>
        </w:rPr>
        <w:t>кома</w:t>
      </w:r>
      <w:r w:rsidRPr="007739AF">
        <w:t>.</w:t>
      </w:r>
    </w:p>
    <w:p w14:paraId="55C241BD" w14:textId="77777777" w:rsidR="007739AF" w:rsidRPr="007739AF" w:rsidRDefault="007739AF" w:rsidP="00A71168">
      <w:pPr>
        <w:numPr>
          <w:ilvl w:val="0"/>
          <w:numId w:val="594"/>
        </w:numPr>
        <w:spacing w:after="0"/>
      </w:pPr>
      <w:r w:rsidRPr="007739AF">
        <w:t xml:space="preserve">При хипотиреоидизъм, във връзка с </w:t>
      </w:r>
      <w:r w:rsidRPr="007739AF">
        <w:rPr>
          <w:color w:val="EE0000"/>
        </w:rPr>
        <w:t>хиперлипидемията</w:t>
      </w:r>
      <w:r w:rsidRPr="007739AF">
        <w:t xml:space="preserve">, се развива </w:t>
      </w:r>
      <w:r w:rsidRPr="007739AF">
        <w:rPr>
          <w:color w:val="EE0000"/>
        </w:rPr>
        <w:t xml:space="preserve">ранна атеросклероза </w:t>
      </w:r>
      <w:r w:rsidRPr="007739AF">
        <w:t xml:space="preserve">с поява на </w:t>
      </w:r>
      <w:r w:rsidRPr="007739AF">
        <w:rPr>
          <w:color w:val="EE0000"/>
        </w:rPr>
        <w:t>стенокардия</w:t>
      </w:r>
      <w:r w:rsidRPr="007739AF">
        <w:t xml:space="preserve">, </w:t>
      </w:r>
      <w:r w:rsidRPr="007739AF">
        <w:rPr>
          <w:color w:val="EE0000"/>
        </w:rPr>
        <w:t>миокарден инфаркт</w:t>
      </w:r>
      <w:r w:rsidRPr="007739AF">
        <w:t xml:space="preserve">, </w:t>
      </w:r>
      <w:r w:rsidRPr="007739AF">
        <w:rPr>
          <w:color w:val="EE0000"/>
        </w:rPr>
        <w:t>сърдечна декомпенсация</w:t>
      </w:r>
      <w:r w:rsidRPr="007739AF">
        <w:t>.</w:t>
      </w:r>
    </w:p>
    <w:p w14:paraId="1860CD8C" w14:textId="1E68BEE2" w:rsidR="007739AF" w:rsidRPr="007739AF" w:rsidRDefault="007739AF" w:rsidP="00706DB1">
      <w:pPr>
        <w:spacing w:after="0"/>
      </w:pPr>
    </w:p>
    <w:p w14:paraId="54BA3E30" w14:textId="77777777" w:rsidR="007739AF" w:rsidRPr="007739AF" w:rsidRDefault="007739AF" w:rsidP="00706DB1">
      <w:pPr>
        <w:spacing w:after="0"/>
      </w:pPr>
      <w:r w:rsidRPr="007739AF">
        <w:rPr>
          <w:b/>
          <w:bCs/>
        </w:rPr>
        <w:t>Прогноза:</w:t>
      </w:r>
    </w:p>
    <w:p w14:paraId="07F09879" w14:textId="77777777" w:rsidR="007739AF" w:rsidRPr="007739AF" w:rsidRDefault="007739AF" w:rsidP="00A71168">
      <w:pPr>
        <w:numPr>
          <w:ilvl w:val="0"/>
          <w:numId w:val="595"/>
        </w:numPr>
        <w:spacing w:after="0"/>
      </w:pPr>
      <w:r w:rsidRPr="007739AF">
        <w:t>Добра при ранна диагноза и правилно лечение.</w:t>
      </w:r>
    </w:p>
    <w:p w14:paraId="3416160D" w14:textId="77777777" w:rsidR="007739AF" w:rsidRPr="007739AF" w:rsidRDefault="007739AF" w:rsidP="00A71168">
      <w:pPr>
        <w:numPr>
          <w:ilvl w:val="0"/>
          <w:numId w:val="595"/>
        </w:numPr>
        <w:spacing w:after="0"/>
      </w:pPr>
      <w:r w:rsidRPr="007739AF">
        <w:t>По-лоша при поява на ранна атеросклероза и нейните усложнения.</w:t>
      </w:r>
    </w:p>
    <w:p w14:paraId="60F0E9BD" w14:textId="77777777" w:rsidR="00951FD9" w:rsidRDefault="00951FD9" w:rsidP="00706DB1">
      <w:pPr>
        <w:spacing w:after="0"/>
        <w:rPr>
          <w:lang w:val="bg-BG"/>
        </w:rPr>
      </w:pPr>
    </w:p>
    <w:p w14:paraId="361CA4E1" w14:textId="70B3B7B5" w:rsidR="00951FD9" w:rsidRDefault="00C960B5" w:rsidP="00706DB1">
      <w:pPr>
        <w:spacing w:after="0"/>
        <w:rPr>
          <w:lang w:val="bg-BG"/>
        </w:rPr>
      </w:pPr>
      <w:r w:rsidRPr="00C960B5">
        <w:rPr>
          <w:b/>
          <w:bCs/>
        </w:rPr>
        <w:t>КРЕТЕНИЗЪМ (CRETINISMUS)</w:t>
      </w:r>
      <w:r>
        <w:rPr>
          <w:lang w:val="bg-BG"/>
        </w:rPr>
        <w:br/>
      </w:r>
      <w:r w:rsidRPr="00C960B5">
        <w:rPr>
          <w:b/>
          <w:bCs/>
        </w:rPr>
        <w:t>Дефиниция:</w:t>
      </w:r>
      <w:r w:rsidRPr="00C960B5">
        <w:t xml:space="preserve"> Кретенизмът е форма на хипотиреоидизъм, която започва рано след раждането (вроден или ранен придобит хипотиреоидизъм). Характеризира се с тежко изоставане в умственото и физическото развитие на детето.</w:t>
      </w:r>
    </w:p>
    <w:p w14:paraId="1CF43009" w14:textId="77777777" w:rsidR="00C960B5" w:rsidRDefault="00C960B5" w:rsidP="00706DB1">
      <w:pPr>
        <w:spacing w:after="0"/>
        <w:rPr>
          <w:lang w:val="bg-BG"/>
        </w:rPr>
      </w:pPr>
    </w:p>
    <w:p w14:paraId="58DA8C12" w14:textId="77777777" w:rsidR="00C960B5" w:rsidRPr="00C960B5" w:rsidRDefault="00C960B5" w:rsidP="00706DB1">
      <w:pPr>
        <w:spacing w:after="0"/>
      </w:pPr>
      <w:r w:rsidRPr="00C960B5">
        <w:rPr>
          <w:b/>
          <w:bCs/>
        </w:rPr>
        <w:t>Етиология:</w:t>
      </w:r>
    </w:p>
    <w:p w14:paraId="533C7856" w14:textId="77777777" w:rsidR="00C960B5" w:rsidRPr="00C960B5" w:rsidRDefault="00C960B5" w:rsidP="00A71168">
      <w:pPr>
        <w:numPr>
          <w:ilvl w:val="0"/>
          <w:numId w:val="596"/>
        </w:numPr>
        <w:spacing w:after="0"/>
      </w:pPr>
      <w:r w:rsidRPr="00C960B5">
        <w:rPr>
          <w:color w:val="EE0000"/>
        </w:rPr>
        <w:t xml:space="preserve">Вродена липса или недоразвитие на щитовидната жлеза </w:t>
      </w:r>
      <w:r w:rsidRPr="00C960B5">
        <w:t>(</w:t>
      </w:r>
      <w:r w:rsidRPr="00C960B5">
        <w:rPr>
          <w:color w:val="EE0000"/>
        </w:rPr>
        <w:t>агенезия</w:t>
      </w:r>
      <w:r w:rsidRPr="00C960B5">
        <w:t xml:space="preserve">, </w:t>
      </w:r>
      <w:r w:rsidRPr="00C960B5">
        <w:rPr>
          <w:color w:val="EE0000"/>
        </w:rPr>
        <w:t>хипоплазия</w:t>
      </w:r>
      <w:r w:rsidRPr="00C960B5">
        <w:t>).</w:t>
      </w:r>
    </w:p>
    <w:p w14:paraId="51E1675D" w14:textId="77777777" w:rsidR="00C960B5" w:rsidRPr="00C960B5" w:rsidRDefault="00C960B5" w:rsidP="00A71168">
      <w:pPr>
        <w:numPr>
          <w:ilvl w:val="0"/>
          <w:numId w:val="596"/>
        </w:numPr>
        <w:spacing w:after="0"/>
      </w:pPr>
      <w:r w:rsidRPr="00C960B5">
        <w:rPr>
          <w:color w:val="EE0000"/>
        </w:rPr>
        <w:t>Вродени дефекти в синтеза на тиреоидни хормони</w:t>
      </w:r>
      <w:r w:rsidRPr="00C960B5">
        <w:t>.</w:t>
      </w:r>
    </w:p>
    <w:p w14:paraId="4F4738BF" w14:textId="77777777" w:rsidR="00C960B5" w:rsidRPr="00C960B5" w:rsidRDefault="00C960B5" w:rsidP="00A71168">
      <w:pPr>
        <w:numPr>
          <w:ilvl w:val="0"/>
          <w:numId w:val="596"/>
        </w:numPr>
        <w:spacing w:after="0"/>
      </w:pPr>
      <w:r w:rsidRPr="00C960B5">
        <w:rPr>
          <w:color w:val="EE0000"/>
        </w:rPr>
        <w:t xml:space="preserve">Вроден йоден дефицит </w:t>
      </w:r>
      <w:r w:rsidRPr="00C960B5">
        <w:t>(ендемичен кретенизъм).</w:t>
      </w:r>
    </w:p>
    <w:p w14:paraId="7A58C8AE" w14:textId="77777777" w:rsidR="00C960B5" w:rsidRPr="00C960B5" w:rsidRDefault="00C960B5" w:rsidP="00A71168">
      <w:pPr>
        <w:numPr>
          <w:ilvl w:val="0"/>
          <w:numId w:val="596"/>
        </w:numPr>
        <w:spacing w:after="0"/>
      </w:pPr>
      <w:r w:rsidRPr="00C960B5">
        <w:rPr>
          <w:color w:val="EE0000"/>
        </w:rPr>
        <w:t>Вродени дефекти в рецепторите за тиреоидни хормони</w:t>
      </w:r>
      <w:r w:rsidRPr="00C960B5">
        <w:t>.</w:t>
      </w:r>
    </w:p>
    <w:p w14:paraId="3B17BE7C" w14:textId="77777777" w:rsidR="00C960B5" w:rsidRPr="00C960B5" w:rsidRDefault="00C960B5" w:rsidP="00A71168">
      <w:pPr>
        <w:numPr>
          <w:ilvl w:val="0"/>
          <w:numId w:val="596"/>
        </w:numPr>
        <w:spacing w:after="0"/>
      </w:pPr>
      <w:r w:rsidRPr="00C960B5">
        <w:rPr>
          <w:color w:val="EE0000"/>
        </w:rPr>
        <w:t xml:space="preserve">Придобит хипотиреоидизъм в ранна детска възраст </w:t>
      </w:r>
      <w:r w:rsidRPr="00C960B5">
        <w:t xml:space="preserve">(напр. след </w:t>
      </w:r>
      <w:r w:rsidRPr="00C960B5">
        <w:rPr>
          <w:color w:val="EE0000"/>
        </w:rPr>
        <w:t>операция</w:t>
      </w:r>
      <w:r w:rsidRPr="00C960B5">
        <w:t xml:space="preserve">, </w:t>
      </w:r>
      <w:r w:rsidRPr="00C960B5">
        <w:rPr>
          <w:color w:val="EE0000"/>
        </w:rPr>
        <w:t>лъчелечение</w:t>
      </w:r>
      <w:r w:rsidRPr="00C960B5">
        <w:t xml:space="preserve">, </w:t>
      </w:r>
      <w:r w:rsidRPr="00C960B5">
        <w:rPr>
          <w:color w:val="EE0000"/>
        </w:rPr>
        <w:t>тиреоидит</w:t>
      </w:r>
      <w:r w:rsidRPr="00C960B5">
        <w:t>).</w:t>
      </w:r>
    </w:p>
    <w:p w14:paraId="13612B6E" w14:textId="77777777" w:rsidR="00C960B5" w:rsidRDefault="00C960B5" w:rsidP="00706DB1">
      <w:pPr>
        <w:spacing w:after="0"/>
        <w:rPr>
          <w:lang w:val="bg-BG"/>
        </w:rPr>
      </w:pPr>
    </w:p>
    <w:p w14:paraId="289BACC2" w14:textId="77777777" w:rsidR="00C960B5" w:rsidRPr="00C960B5" w:rsidRDefault="00C960B5" w:rsidP="00706DB1">
      <w:pPr>
        <w:spacing w:after="0"/>
      </w:pPr>
      <w:r w:rsidRPr="00C960B5">
        <w:rPr>
          <w:b/>
          <w:bCs/>
        </w:rPr>
        <w:t>Патогенеза:</w:t>
      </w:r>
    </w:p>
    <w:p w14:paraId="773F4865" w14:textId="77777777" w:rsidR="00C960B5" w:rsidRPr="00C960B5" w:rsidRDefault="00C960B5" w:rsidP="00A71168">
      <w:pPr>
        <w:numPr>
          <w:ilvl w:val="0"/>
          <w:numId w:val="597"/>
        </w:numPr>
        <w:spacing w:after="0"/>
      </w:pPr>
      <w:r w:rsidRPr="00C960B5">
        <w:t>Липсата на тиреоидни хормони в ранното детство води до тежък хипометаболизъм, нарушено развитие на централната нервна система и скелета.</w:t>
      </w:r>
    </w:p>
    <w:p w14:paraId="51C93431" w14:textId="77777777" w:rsidR="00C960B5" w:rsidRPr="00C960B5" w:rsidRDefault="00C960B5" w:rsidP="00A71168">
      <w:pPr>
        <w:numPr>
          <w:ilvl w:val="0"/>
          <w:numId w:val="597"/>
        </w:numPr>
        <w:spacing w:after="0"/>
      </w:pPr>
      <w:r w:rsidRPr="00C960B5">
        <w:t>Нарушава се растежът на костите, зъбите, мозъка и всички органи.</w:t>
      </w:r>
    </w:p>
    <w:p w14:paraId="55423343" w14:textId="77777777" w:rsidR="00C960B5" w:rsidRPr="00C960B5" w:rsidRDefault="00C960B5" w:rsidP="00706DB1">
      <w:pPr>
        <w:spacing w:after="0"/>
        <w:rPr>
          <w:lang w:val="bg-BG"/>
        </w:rPr>
      </w:pPr>
    </w:p>
    <w:p w14:paraId="2B9E4E7F" w14:textId="77777777" w:rsidR="007D4F4E" w:rsidRPr="007D4F4E" w:rsidRDefault="007D4F4E" w:rsidP="00706DB1">
      <w:pPr>
        <w:spacing w:after="0"/>
      </w:pPr>
      <w:r w:rsidRPr="007D4F4E">
        <w:rPr>
          <w:b/>
          <w:bCs/>
        </w:rPr>
        <w:t>Клинична картина:</w:t>
      </w:r>
    </w:p>
    <w:p w14:paraId="73361CA0" w14:textId="77777777" w:rsidR="007D4F4E" w:rsidRPr="007D4F4E" w:rsidRDefault="007D4F4E" w:rsidP="00A71168">
      <w:pPr>
        <w:numPr>
          <w:ilvl w:val="0"/>
          <w:numId w:val="598"/>
        </w:numPr>
        <w:spacing w:after="0"/>
      </w:pPr>
      <w:r w:rsidRPr="007D4F4E">
        <w:rPr>
          <w:b/>
          <w:bCs/>
        </w:rPr>
        <w:t>Физическо изоставане:</w:t>
      </w:r>
    </w:p>
    <w:p w14:paraId="7DF512B1" w14:textId="77777777" w:rsidR="007D4F4E" w:rsidRPr="007D4F4E" w:rsidRDefault="007D4F4E" w:rsidP="00A71168">
      <w:pPr>
        <w:numPr>
          <w:ilvl w:val="1"/>
          <w:numId w:val="598"/>
        </w:numPr>
        <w:spacing w:after="0"/>
      </w:pPr>
      <w:r w:rsidRPr="007D4F4E">
        <w:rPr>
          <w:color w:val="EE0000"/>
        </w:rPr>
        <w:t>Нисък ръст, непропорционално тяло, къси крайници, голяма глава</w:t>
      </w:r>
      <w:r w:rsidRPr="007D4F4E">
        <w:t>.</w:t>
      </w:r>
    </w:p>
    <w:p w14:paraId="3DDB1825" w14:textId="77777777" w:rsidR="007D4F4E" w:rsidRPr="007D4F4E" w:rsidRDefault="007D4F4E" w:rsidP="00A71168">
      <w:pPr>
        <w:numPr>
          <w:ilvl w:val="1"/>
          <w:numId w:val="598"/>
        </w:numPr>
        <w:spacing w:after="0"/>
      </w:pPr>
      <w:r w:rsidRPr="007D4F4E">
        <w:rPr>
          <w:color w:val="EE0000"/>
        </w:rPr>
        <w:t xml:space="preserve">Лицето е подпухнало, с груби черти, широк нос, дебели устни, голям език </w:t>
      </w:r>
      <w:r w:rsidRPr="007D4F4E">
        <w:t>(макроглосия).</w:t>
      </w:r>
    </w:p>
    <w:p w14:paraId="193A296C" w14:textId="77777777" w:rsidR="007D4F4E" w:rsidRPr="007D4F4E" w:rsidRDefault="007D4F4E" w:rsidP="00A71168">
      <w:pPr>
        <w:numPr>
          <w:ilvl w:val="1"/>
          <w:numId w:val="598"/>
        </w:numPr>
        <w:spacing w:after="0"/>
      </w:pPr>
      <w:r w:rsidRPr="007D4F4E">
        <w:rPr>
          <w:color w:val="EE0000"/>
        </w:rPr>
        <w:t>Кожата е суха, груба, студена, бледожълтеникава</w:t>
      </w:r>
      <w:r w:rsidRPr="007D4F4E">
        <w:t>.</w:t>
      </w:r>
    </w:p>
    <w:p w14:paraId="6753CFE0" w14:textId="77777777" w:rsidR="007D4F4E" w:rsidRPr="007D4F4E" w:rsidRDefault="007D4F4E" w:rsidP="00A71168">
      <w:pPr>
        <w:numPr>
          <w:ilvl w:val="1"/>
          <w:numId w:val="598"/>
        </w:numPr>
        <w:spacing w:after="0"/>
      </w:pPr>
      <w:r w:rsidRPr="007D4F4E">
        <w:rPr>
          <w:color w:val="EE0000"/>
        </w:rPr>
        <w:lastRenderedPageBreak/>
        <w:t>Коремът е подут, често с пъпна херния</w:t>
      </w:r>
      <w:r w:rsidRPr="007D4F4E">
        <w:t>.</w:t>
      </w:r>
    </w:p>
    <w:p w14:paraId="155AB4B2" w14:textId="77777777" w:rsidR="007D4F4E" w:rsidRPr="007D4F4E" w:rsidRDefault="007D4F4E" w:rsidP="00A71168">
      <w:pPr>
        <w:numPr>
          <w:ilvl w:val="1"/>
          <w:numId w:val="598"/>
        </w:numPr>
        <w:spacing w:after="0"/>
      </w:pPr>
      <w:r w:rsidRPr="007D4F4E">
        <w:rPr>
          <w:color w:val="EE0000"/>
        </w:rPr>
        <w:t>Късно затваряне на фонтанелите, забавено никнене на зъбите</w:t>
      </w:r>
      <w:r w:rsidRPr="007D4F4E">
        <w:t>.</w:t>
      </w:r>
    </w:p>
    <w:p w14:paraId="53D2CEDB" w14:textId="77777777" w:rsidR="007D4F4E" w:rsidRPr="007D4F4E" w:rsidRDefault="007D4F4E" w:rsidP="00A71168">
      <w:pPr>
        <w:numPr>
          <w:ilvl w:val="0"/>
          <w:numId w:val="598"/>
        </w:numPr>
        <w:spacing w:after="0"/>
      </w:pPr>
      <w:r w:rsidRPr="007D4F4E">
        <w:rPr>
          <w:b/>
          <w:bCs/>
        </w:rPr>
        <w:t>Психическо изоставане:</w:t>
      </w:r>
    </w:p>
    <w:p w14:paraId="59567841" w14:textId="77777777" w:rsidR="007D4F4E" w:rsidRPr="007D4F4E" w:rsidRDefault="007D4F4E" w:rsidP="00A71168">
      <w:pPr>
        <w:numPr>
          <w:ilvl w:val="1"/>
          <w:numId w:val="598"/>
        </w:numPr>
        <w:spacing w:after="0"/>
      </w:pPr>
      <w:r w:rsidRPr="007D4F4E">
        <w:rPr>
          <w:color w:val="EE0000"/>
        </w:rPr>
        <w:t>Тежка умствена изостаналост</w:t>
      </w:r>
      <w:r w:rsidRPr="007D4F4E">
        <w:t xml:space="preserve"> (</w:t>
      </w:r>
      <w:r w:rsidRPr="007D4F4E">
        <w:rPr>
          <w:color w:val="EE0000"/>
        </w:rPr>
        <w:t>олигофрения</w:t>
      </w:r>
      <w:r w:rsidRPr="007D4F4E">
        <w:t>).</w:t>
      </w:r>
    </w:p>
    <w:p w14:paraId="65504781" w14:textId="77777777" w:rsidR="007D4F4E" w:rsidRPr="007D4F4E" w:rsidRDefault="007D4F4E" w:rsidP="00A71168">
      <w:pPr>
        <w:numPr>
          <w:ilvl w:val="1"/>
          <w:numId w:val="598"/>
        </w:numPr>
        <w:spacing w:after="0"/>
      </w:pPr>
      <w:r w:rsidRPr="007D4F4E">
        <w:rPr>
          <w:color w:val="EE0000"/>
        </w:rPr>
        <w:t>Забавено развитие на речта, двигателните умения и интелекта</w:t>
      </w:r>
      <w:r w:rsidRPr="007D4F4E">
        <w:t>.</w:t>
      </w:r>
    </w:p>
    <w:p w14:paraId="53D3FD4C" w14:textId="77777777" w:rsidR="007D4F4E" w:rsidRPr="007D4F4E" w:rsidRDefault="007D4F4E" w:rsidP="00A71168">
      <w:pPr>
        <w:numPr>
          <w:ilvl w:val="0"/>
          <w:numId w:val="598"/>
        </w:numPr>
        <w:spacing w:after="0"/>
      </w:pPr>
      <w:r w:rsidRPr="007D4F4E">
        <w:rPr>
          <w:b/>
          <w:bCs/>
        </w:rPr>
        <w:t>Други симптоми:</w:t>
      </w:r>
    </w:p>
    <w:p w14:paraId="06A939DC" w14:textId="77777777" w:rsidR="007D4F4E" w:rsidRPr="007D4F4E" w:rsidRDefault="007D4F4E" w:rsidP="00A71168">
      <w:pPr>
        <w:numPr>
          <w:ilvl w:val="1"/>
          <w:numId w:val="598"/>
        </w:numPr>
        <w:spacing w:after="0"/>
      </w:pPr>
      <w:r w:rsidRPr="007D4F4E">
        <w:rPr>
          <w:color w:val="EE0000"/>
        </w:rPr>
        <w:t>Слаб мускулен тонус, хипотония</w:t>
      </w:r>
      <w:r w:rsidRPr="007D4F4E">
        <w:t>.</w:t>
      </w:r>
    </w:p>
    <w:p w14:paraId="251D59F5" w14:textId="77777777" w:rsidR="007D4F4E" w:rsidRPr="007D4F4E" w:rsidRDefault="007D4F4E" w:rsidP="00A71168">
      <w:pPr>
        <w:numPr>
          <w:ilvl w:val="1"/>
          <w:numId w:val="598"/>
        </w:numPr>
        <w:spacing w:after="0"/>
      </w:pPr>
      <w:r w:rsidRPr="007D4F4E">
        <w:rPr>
          <w:color w:val="EE0000"/>
        </w:rPr>
        <w:t>Брадикардия, запек, сънливост, апатия</w:t>
      </w:r>
      <w:r w:rsidRPr="007D4F4E">
        <w:t>.</w:t>
      </w:r>
    </w:p>
    <w:p w14:paraId="7210C5D9" w14:textId="77777777" w:rsidR="007D4F4E" w:rsidRPr="007D4F4E" w:rsidRDefault="007D4F4E" w:rsidP="00A71168">
      <w:pPr>
        <w:numPr>
          <w:ilvl w:val="1"/>
          <w:numId w:val="598"/>
        </w:numPr>
        <w:spacing w:after="0"/>
      </w:pPr>
      <w:r w:rsidRPr="007D4F4E">
        <w:rPr>
          <w:color w:val="EE0000"/>
        </w:rPr>
        <w:t>Глухота, намален слух</w:t>
      </w:r>
      <w:r w:rsidRPr="007D4F4E">
        <w:t>.</w:t>
      </w:r>
    </w:p>
    <w:p w14:paraId="0882F85E" w14:textId="77777777" w:rsidR="007D4F4E" w:rsidRPr="007D4F4E" w:rsidRDefault="007D4F4E" w:rsidP="00A71168">
      <w:pPr>
        <w:numPr>
          <w:ilvl w:val="1"/>
          <w:numId w:val="598"/>
        </w:numPr>
        <w:spacing w:after="0"/>
      </w:pPr>
      <w:r w:rsidRPr="007D4F4E">
        <w:rPr>
          <w:color w:val="EE0000"/>
        </w:rPr>
        <w:t>Забавен растеж на косата и ноктите</w:t>
      </w:r>
      <w:r w:rsidRPr="007D4F4E">
        <w:t>.</w:t>
      </w:r>
    </w:p>
    <w:p w14:paraId="35EAC6B6" w14:textId="77777777" w:rsidR="007D4F4E" w:rsidRDefault="007D4F4E" w:rsidP="00706DB1">
      <w:pPr>
        <w:spacing w:after="0"/>
        <w:rPr>
          <w:lang w:val="bg-BG"/>
        </w:rPr>
      </w:pPr>
    </w:p>
    <w:p w14:paraId="065F5EE4" w14:textId="77777777" w:rsidR="009B5422" w:rsidRPr="009B5422" w:rsidRDefault="009B5422" w:rsidP="00706DB1">
      <w:pPr>
        <w:spacing w:after="0"/>
      </w:pPr>
      <w:r w:rsidRPr="009B5422">
        <w:rPr>
          <w:b/>
          <w:bCs/>
        </w:rPr>
        <w:t>Изследвания:</w:t>
      </w:r>
    </w:p>
    <w:p w14:paraId="13C7FF10" w14:textId="77777777" w:rsidR="009B5422" w:rsidRPr="009B5422" w:rsidRDefault="009B5422" w:rsidP="00A71168">
      <w:pPr>
        <w:numPr>
          <w:ilvl w:val="0"/>
          <w:numId w:val="599"/>
        </w:numPr>
        <w:spacing w:after="0"/>
        <w:rPr>
          <w:color w:val="EE0000"/>
        </w:rPr>
      </w:pPr>
      <w:r w:rsidRPr="009B5422">
        <w:rPr>
          <w:color w:val="EE0000"/>
        </w:rPr>
        <w:t>Намалени стойности на тиреоидните хормони (Т3, Т4).</w:t>
      </w:r>
    </w:p>
    <w:p w14:paraId="7A90BF0F" w14:textId="77777777" w:rsidR="009B5422" w:rsidRPr="009B5422" w:rsidRDefault="009B5422" w:rsidP="00A71168">
      <w:pPr>
        <w:numPr>
          <w:ilvl w:val="0"/>
          <w:numId w:val="599"/>
        </w:numPr>
        <w:spacing w:after="0"/>
      </w:pPr>
      <w:r w:rsidRPr="009B5422">
        <w:rPr>
          <w:color w:val="EE0000"/>
        </w:rPr>
        <w:t>Повишен TSH</w:t>
      </w:r>
      <w:r w:rsidRPr="009B5422">
        <w:t>.</w:t>
      </w:r>
    </w:p>
    <w:p w14:paraId="1DFE8FC6" w14:textId="77777777" w:rsidR="009B5422" w:rsidRPr="009B5422" w:rsidRDefault="009B5422" w:rsidP="00A71168">
      <w:pPr>
        <w:numPr>
          <w:ilvl w:val="0"/>
          <w:numId w:val="599"/>
        </w:numPr>
        <w:spacing w:after="0"/>
      </w:pPr>
      <w:r w:rsidRPr="009B5422">
        <w:rPr>
          <w:b/>
          <w:bCs/>
        </w:rPr>
        <w:t>Рентгенография</w:t>
      </w:r>
      <w:r w:rsidRPr="009B5422">
        <w:t xml:space="preserve">: </w:t>
      </w:r>
      <w:r w:rsidRPr="009B5422">
        <w:rPr>
          <w:color w:val="EE0000"/>
        </w:rPr>
        <w:t>забавено костно развитие</w:t>
      </w:r>
      <w:r w:rsidRPr="009B5422">
        <w:t>.</w:t>
      </w:r>
    </w:p>
    <w:p w14:paraId="49DE5301" w14:textId="77777777" w:rsidR="009B5422" w:rsidRPr="009B5422" w:rsidRDefault="009B5422" w:rsidP="00A71168">
      <w:pPr>
        <w:numPr>
          <w:ilvl w:val="0"/>
          <w:numId w:val="599"/>
        </w:numPr>
        <w:spacing w:after="0"/>
      </w:pPr>
      <w:r w:rsidRPr="009B5422">
        <w:rPr>
          <w:color w:val="EE0000"/>
        </w:rPr>
        <w:t>Генетични и ехографски изследвания за установяване на причината</w:t>
      </w:r>
      <w:r w:rsidRPr="009B5422">
        <w:t>.</w:t>
      </w:r>
    </w:p>
    <w:p w14:paraId="7123306A" w14:textId="328C952F" w:rsidR="009B5422" w:rsidRPr="009B5422" w:rsidRDefault="009B5422" w:rsidP="00706DB1">
      <w:pPr>
        <w:spacing w:after="0"/>
      </w:pPr>
    </w:p>
    <w:p w14:paraId="6E0557A7" w14:textId="77777777" w:rsidR="009B5422" w:rsidRPr="009B5422" w:rsidRDefault="009B5422" w:rsidP="00706DB1">
      <w:pPr>
        <w:spacing w:after="0"/>
      </w:pPr>
      <w:r w:rsidRPr="009B5422">
        <w:rPr>
          <w:b/>
          <w:bCs/>
        </w:rPr>
        <w:t>Усложнения:</w:t>
      </w:r>
    </w:p>
    <w:p w14:paraId="5E009954" w14:textId="77777777" w:rsidR="009B5422" w:rsidRPr="009B5422" w:rsidRDefault="009B5422" w:rsidP="00A71168">
      <w:pPr>
        <w:numPr>
          <w:ilvl w:val="0"/>
          <w:numId w:val="600"/>
        </w:numPr>
        <w:spacing w:after="0"/>
      </w:pPr>
      <w:r w:rsidRPr="009B5422">
        <w:rPr>
          <w:color w:val="EE0000"/>
        </w:rPr>
        <w:t>Тежка и необратима умствена изостаналост, ако не се започне лечение рано</w:t>
      </w:r>
      <w:r w:rsidRPr="009B5422">
        <w:t>.</w:t>
      </w:r>
    </w:p>
    <w:p w14:paraId="58070880" w14:textId="77777777" w:rsidR="009B5422" w:rsidRPr="009B5422" w:rsidRDefault="009B5422" w:rsidP="00A71168">
      <w:pPr>
        <w:numPr>
          <w:ilvl w:val="0"/>
          <w:numId w:val="600"/>
        </w:numPr>
        <w:spacing w:after="0"/>
      </w:pPr>
      <w:r w:rsidRPr="009B5422">
        <w:rPr>
          <w:color w:val="EE0000"/>
        </w:rPr>
        <w:t>Тежко физическо изоставане, инвалидизация</w:t>
      </w:r>
      <w:r w:rsidRPr="009B5422">
        <w:t>.</w:t>
      </w:r>
    </w:p>
    <w:p w14:paraId="20DE004D" w14:textId="5643EF82" w:rsidR="009B5422" w:rsidRPr="009B5422" w:rsidRDefault="009B5422" w:rsidP="00706DB1">
      <w:pPr>
        <w:spacing w:after="0"/>
      </w:pPr>
    </w:p>
    <w:p w14:paraId="7FBE4FBA" w14:textId="77777777" w:rsidR="009B5422" w:rsidRPr="009B5422" w:rsidRDefault="009B5422" w:rsidP="00706DB1">
      <w:pPr>
        <w:spacing w:after="0"/>
      </w:pPr>
      <w:r w:rsidRPr="009B5422">
        <w:rPr>
          <w:b/>
          <w:bCs/>
        </w:rPr>
        <w:t>Прогноза:</w:t>
      </w:r>
    </w:p>
    <w:p w14:paraId="430596E5" w14:textId="77777777" w:rsidR="009B5422" w:rsidRPr="009B5422" w:rsidRDefault="009B5422" w:rsidP="00A71168">
      <w:pPr>
        <w:numPr>
          <w:ilvl w:val="0"/>
          <w:numId w:val="601"/>
        </w:numPr>
        <w:spacing w:after="0"/>
      </w:pPr>
      <w:r w:rsidRPr="009B5422">
        <w:rPr>
          <w:color w:val="EE0000"/>
        </w:rPr>
        <w:t>При ранна диагноза и своевременно започнато лечение с тиреоидни хормони – възможно е нормално развитие</w:t>
      </w:r>
      <w:r w:rsidRPr="009B5422">
        <w:t>.</w:t>
      </w:r>
    </w:p>
    <w:p w14:paraId="487AA0A3" w14:textId="77777777" w:rsidR="009B5422" w:rsidRPr="009B5422" w:rsidRDefault="009B5422" w:rsidP="00A71168">
      <w:pPr>
        <w:numPr>
          <w:ilvl w:val="0"/>
          <w:numId w:val="601"/>
        </w:numPr>
        <w:spacing w:after="0"/>
      </w:pPr>
      <w:r w:rsidRPr="009B5422">
        <w:rPr>
          <w:color w:val="EE0000"/>
        </w:rPr>
        <w:t>При късно диагностициране – тежка инвалидизация и умствена изостаналост</w:t>
      </w:r>
      <w:r w:rsidRPr="009B5422">
        <w:t>.</w:t>
      </w:r>
    </w:p>
    <w:p w14:paraId="23717811" w14:textId="07483A5A" w:rsidR="009B5422" w:rsidRPr="009B5422" w:rsidRDefault="009B5422" w:rsidP="00706DB1">
      <w:pPr>
        <w:spacing w:after="0"/>
      </w:pPr>
    </w:p>
    <w:p w14:paraId="4E4FFF4A" w14:textId="77777777" w:rsidR="007D4F4E" w:rsidRPr="007D4F4E" w:rsidRDefault="007D4F4E" w:rsidP="00706DB1">
      <w:pPr>
        <w:spacing w:after="0"/>
      </w:pPr>
    </w:p>
    <w:p w14:paraId="5AAB00BC" w14:textId="77777777" w:rsidR="00C960B5" w:rsidRPr="00951FD9" w:rsidRDefault="00C960B5" w:rsidP="00706DB1">
      <w:pPr>
        <w:spacing w:after="0"/>
        <w:rPr>
          <w:lang w:val="bg-BG"/>
        </w:rPr>
      </w:pPr>
    </w:p>
    <w:p w14:paraId="11ABD423" w14:textId="77777777" w:rsidR="00951FD9" w:rsidRPr="00951FD9" w:rsidRDefault="00951FD9" w:rsidP="00706DB1">
      <w:pPr>
        <w:spacing w:after="0"/>
      </w:pPr>
    </w:p>
    <w:p w14:paraId="1C3F0680" w14:textId="77777777" w:rsidR="00951FD9" w:rsidRPr="004A6101" w:rsidRDefault="00951FD9" w:rsidP="00706DB1">
      <w:pPr>
        <w:spacing w:after="0"/>
        <w:rPr>
          <w:lang w:val="bg-BG"/>
        </w:rPr>
      </w:pPr>
    </w:p>
    <w:p w14:paraId="6627A6EC" w14:textId="77777777" w:rsidR="005778BF" w:rsidRDefault="005778BF" w:rsidP="00706DB1">
      <w:pPr>
        <w:spacing w:after="0"/>
        <w:rPr>
          <w:lang w:val="bg-BG"/>
        </w:rPr>
      </w:pPr>
    </w:p>
    <w:p w14:paraId="078CD70D" w14:textId="77777777" w:rsidR="00764CD6" w:rsidRDefault="00764CD6" w:rsidP="00706DB1">
      <w:pPr>
        <w:spacing w:after="0"/>
        <w:rPr>
          <w:lang w:val="bg-BG"/>
        </w:rPr>
      </w:pPr>
    </w:p>
    <w:p w14:paraId="6D57B353" w14:textId="77777777" w:rsidR="00764CD6" w:rsidRDefault="00764CD6" w:rsidP="00706DB1">
      <w:pPr>
        <w:spacing w:after="0"/>
        <w:rPr>
          <w:lang w:val="bg-BG"/>
        </w:rPr>
      </w:pPr>
    </w:p>
    <w:p w14:paraId="60878964" w14:textId="4AAEB6F7" w:rsidR="00764CD6" w:rsidRDefault="00764CD6" w:rsidP="00706DB1">
      <w:pPr>
        <w:spacing w:after="0"/>
        <w:rPr>
          <w:lang w:val="bg-BG"/>
        </w:rPr>
      </w:pPr>
      <w:r>
        <w:rPr>
          <w:lang w:val="bg-BG"/>
        </w:rPr>
        <w:br w:type="page"/>
      </w:r>
    </w:p>
    <w:p w14:paraId="5B405AA9" w14:textId="77777777" w:rsidR="00697E7A" w:rsidRPr="00697E7A" w:rsidRDefault="00697E7A" w:rsidP="00706DB1">
      <w:pPr>
        <w:suppressAutoHyphens/>
        <w:spacing w:after="0" w:line="240" w:lineRule="auto"/>
      </w:pPr>
      <w:r w:rsidRPr="00697E7A">
        <w:rPr>
          <w:b/>
          <w:bCs/>
        </w:rPr>
        <w:lastRenderedPageBreak/>
        <w:t>Паратхормонът</w:t>
      </w:r>
      <w:r w:rsidRPr="00697E7A">
        <w:t xml:space="preserve"> повишава нивото на калция в кръвта, като:</w:t>
      </w:r>
    </w:p>
    <w:p w14:paraId="4EE2D9B0" w14:textId="77777777" w:rsidR="00697E7A" w:rsidRPr="00697E7A" w:rsidRDefault="00697E7A" w:rsidP="00A71168">
      <w:pPr>
        <w:numPr>
          <w:ilvl w:val="0"/>
          <w:numId w:val="609"/>
        </w:numPr>
        <w:suppressAutoHyphens/>
        <w:spacing w:after="0" w:line="240" w:lineRule="auto"/>
      </w:pPr>
      <w:r w:rsidRPr="00697E7A">
        <w:rPr>
          <w:color w:val="EE0000"/>
        </w:rPr>
        <w:t xml:space="preserve">стимулира освобождаването на калций от костите </w:t>
      </w:r>
      <w:r w:rsidRPr="00697E7A">
        <w:t xml:space="preserve">(активира </w:t>
      </w:r>
      <w:r w:rsidRPr="00697E7A">
        <w:rPr>
          <w:color w:val="EE0000"/>
        </w:rPr>
        <w:t>остеокластите</w:t>
      </w:r>
      <w:r w:rsidRPr="00697E7A">
        <w:t>),</w:t>
      </w:r>
    </w:p>
    <w:p w14:paraId="6FC61C09" w14:textId="77777777" w:rsidR="00697E7A" w:rsidRPr="00404DFF" w:rsidRDefault="00697E7A" w:rsidP="00A71168">
      <w:pPr>
        <w:numPr>
          <w:ilvl w:val="0"/>
          <w:numId w:val="609"/>
        </w:numPr>
        <w:suppressAutoHyphens/>
        <w:spacing w:after="0" w:line="240" w:lineRule="auto"/>
      </w:pPr>
      <w:r w:rsidRPr="00697E7A">
        <w:rPr>
          <w:color w:val="EE0000"/>
        </w:rPr>
        <w:t>увеличава резорбцията на калций в бъбреците</w:t>
      </w:r>
      <w:r w:rsidRPr="00697E7A">
        <w:t>,</w:t>
      </w:r>
    </w:p>
    <w:p w14:paraId="4B21A870" w14:textId="274F963E" w:rsidR="00404DFF" w:rsidRPr="00697E7A" w:rsidRDefault="00404DFF" w:rsidP="00A71168">
      <w:pPr>
        <w:numPr>
          <w:ilvl w:val="0"/>
          <w:numId w:val="609"/>
        </w:numPr>
        <w:suppressAutoHyphens/>
        <w:spacing w:after="0" w:line="240" w:lineRule="auto"/>
      </w:pPr>
      <w:r w:rsidRPr="00697E7A">
        <w:rPr>
          <w:color w:val="EE0000"/>
        </w:rPr>
        <w:t xml:space="preserve">намалява реабсорбцията на фосфати в бъбреците </w:t>
      </w:r>
      <w:r w:rsidRPr="00697E7A">
        <w:t>(повишава фосфатурията).</w:t>
      </w:r>
    </w:p>
    <w:p w14:paraId="1E2E8314" w14:textId="3E001399" w:rsidR="00697E7A" w:rsidRPr="00697E7A" w:rsidRDefault="00697E7A" w:rsidP="00A71168">
      <w:pPr>
        <w:numPr>
          <w:ilvl w:val="0"/>
          <w:numId w:val="609"/>
        </w:numPr>
        <w:suppressAutoHyphens/>
        <w:spacing w:after="0" w:line="240" w:lineRule="auto"/>
      </w:pPr>
      <w:r w:rsidRPr="00697E7A">
        <w:rPr>
          <w:color w:val="EE0000"/>
        </w:rPr>
        <w:t>стимулира активирането на витамин D, което повишава чревната абсорбция на</w:t>
      </w:r>
      <w:r w:rsidR="00404DFF">
        <w:rPr>
          <w:color w:val="EE0000"/>
          <w:lang w:val="bg-BG"/>
        </w:rPr>
        <w:t xml:space="preserve"> калций и бъбречната реабзорбция на калций</w:t>
      </w:r>
      <w:r w:rsidRPr="00697E7A">
        <w:t>,</w:t>
      </w:r>
    </w:p>
    <w:p w14:paraId="1629FB6C" w14:textId="49D3A73B" w:rsidR="00697E7A" w:rsidRPr="00697E7A" w:rsidRDefault="00697E7A" w:rsidP="00A71168">
      <w:pPr>
        <w:numPr>
          <w:ilvl w:val="0"/>
          <w:numId w:val="609"/>
        </w:numPr>
        <w:suppressAutoHyphens/>
        <w:spacing w:after="0" w:line="240" w:lineRule="auto"/>
      </w:pPr>
      <w:r w:rsidRPr="00697E7A">
        <w:rPr>
          <w:b/>
          <w:bCs/>
        </w:rPr>
        <w:t>Паратхормонът повишава калция и понижава фосфатите в кръвта</w:t>
      </w:r>
      <w:r w:rsidRPr="00697E7A">
        <w:t>.</w:t>
      </w:r>
    </w:p>
    <w:p w14:paraId="6BA4C030" w14:textId="77777777" w:rsidR="00697E7A" w:rsidRDefault="00697E7A" w:rsidP="00706DB1">
      <w:pPr>
        <w:suppressAutoHyphens/>
        <w:spacing w:after="0" w:line="240" w:lineRule="auto"/>
        <w:jc w:val="center"/>
        <w:rPr>
          <w:b/>
          <w:bCs/>
          <w:lang w:val="bg-BG"/>
        </w:rPr>
      </w:pPr>
    </w:p>
    <w:p w14:paraId="272C9F48" w14:textId="639F26EA" w:rsidR="00C60B7F" w:rsidRPr="00C60B7F" w:rsidRDefault="00F648CC" w:rsidP="00706DB1">
      <w:pPr>
        <w:suppressAutoHyphens/>
        <w:spacing w:after="0" w:line="240" w:lineRule="auto"/>
        <w:jc w:val="center"/>
        <w:rPr>
          <w:b/>
          <w:bCs/>
          <w:lang w:val="bg-BG"/>
        </w:rPr>
      </w:pPr>
      <w:r>
        <w:rPr>
          <w:b/>
          <w:bCs/>
          <w:lang w:val="bg-BG"/>
        </w:rPr>
        <w:t xml:space="preserve">112. </w:t>
      </w:r>
      <w:r w:rsidRPr="00F648CC">
        <w:rPr>
          <w:b/>
          <w:bCs/>
          <w:lang w:val="bg-BG"/>
        </w:rPr>
        <w:t>Хиперпаратиреоидизъм - етиология, патогенеза, клинична картина, диагноза.</w:t>
      </w:r>
    </w:p>
    <w:p w14:paraId="17C0B84B" w14:textId="7A384A42" w:rsidR="00C60B7F" w:rsidRPr="00C60B7F" w:rsidRDefault="00C60B7F" w:rsidP="00706DB1">
      <w:pPr>
        <w:spacing w:after="0"/>
      </w:pPr>
      <w:r w:rsidRPr="00C60B7F">
        <w:rPr>
          <w:b/>
          <w:bCs/>
        </w:rPr>
        <w:t>Дефиниция:</w:t>
      </w:r>
      <w:r w:rsidRPr="00C60B7F">
        <w:t xml:space="preserve"> </w:t>
      </w:r>
      <w:r w:rsidRPr="00C60B7F">
        <w:rPr>
          <w:color w:val="EE0000"/>
        </w:rPr>
        <w:t>Хиперпаратиреоидизмът е заболяване, при което има повишена секреция на паратхормон</w:t>
      </w:r>
      <w:r w:rsidRPr="00C60B7F">
        <w:t xml:space="preserve">. В голямата част от случаите се дължи на </w:t>
      </w:r>
      <w:r w:rsidRPr="00C60B7F">
        <w:rPr>
          <w:color w:val="EE0000"/>
        </w:rPr>
        <w:t>аденом на една от паращитовидните жлези, много рядко на карцином или множествени аденоми</w:t>
      </w:r>
      <w:r w:rsidRPr="00C60B7F">
        <w:t>. Повишената секреция на паратхормон води до остеолиза и деминерализация на костите, кистозно или дифузно разрушаване на костите, хипофосфатемия, хиперфосфатурия, хиперкалциемия, хиперкалциурия, остеокластна пролиферация и образуване на грануломи в костите.</w:t>
      </w:r>
    </w:p>
    <w:p w14:paraId="576AC3ED" w14:textId="77777777" w:rsidR="00C60B7F" w:rsidRPr="00C60B7F" w:rsidRDefault="00D83532" w:rsidP="00706DB1">
      <w:pPr>
        <w:spacing w:after="0"/>
      </w:pPr>
      <w:r>
        <w:pict w14:anchorId="4681FCD6">
          <v:rect id="_x0000_i1094" style="width:0;height:1.5pt" o:hralign="center" o:hrstd="t" o:hr="t" fillcolor="#a0a0a0" stroked="f"/>
        </w:pict>
      </w:r>
    </w:p>
    <w:p w14:paraId="35EB3B28" w14:textId="77777777" w:rsidR="00C60B7F" w:rsidRPr="00C60B7F" w:rsidRDefault="00C60B7F" w:rsidP="00706DB1">
      <w:pPr>
        <w:spacing w:after="0"/>
      </w:pPr>
      <w:r w:rsidRPr="00C60B7F">
        <w:rPr>
          <w:b/>
          <w:bCs/>
        </w:rPr>
        <w:t>Клиника (общ преглед):</w:t>
      </w:r>
    </w:p>
    <w:p w14:paraId="1C494221" w14:textId="77777777" w:rsidR="00C60B7F" w:rsidRPr="00C60B7F" w:rsidRDefault="00C60B7F" w:rsidP="00A71168">
      <w:pPr>
        <w:numPr>
          <w:ilvl w:val="0"/>
          <w:numId w:val="602"/>
        </w:numPr>
        <w:spacing w:after="0"/>
      </w:pPr>
      <w:r w:rsidRPr="00C60B7F">
        <w:t>Характерни симптоми са болки в костите и развитие на “спонтанни” фрактури.</w:t>
      </w:r>
    </w:p>
    <w:p w14:paraId="417AA23D" w14:textId="77777777" w:rsidR="00C60B7F" w:rsidRPr="00C60B7F" w:rsidRDefault="00C60B7F" w:rsidP="00A71168">
      <w:pPr>
        <w:numPr>
          <w:ilvl w:val="0"/>
          <w:numId w:val="602"/>
        </w:numPr>
        <w:spacing w:after="0"/>
      </w:pPr>
      <w:r w:rsidRPr="00C60B7F">
        <w:t>Калциево-оксалатна и фосфатна нефролитиаза, полиурия.</w:t>
      </w:r>
    </w:p>
    <w:p w14:paraId="18AEC51F" w14:textId="77777777" w:rsidR="00C60B7F" w:rsidRPr="00C60B7F" w:rsidRDefault="00C60B7F" w:rsidP="00A71168">
      <w:pPr>
        <w:numPr>
          <w:ilvl w:val="0"/>
          <w:numId w:val="602"/>
        </w:numPr>
        <w:spacing w:after="0"/>
      </w:pPr>
      <w:r w:rsidRPr="00C60B7F">
        <w:t>Могат да се наблюдават пептична язва на стомаха и хроничен рецидивиращ панкреатит.</w:t>
      </w:r>
    </w:p>
    <w:p w14:paraId="03CCEA44" w14:textId="77777777" w:rsidR="00C60B7F" w:rsidRPr="00C60B7F" w:rsidRDefault="00D83532" w:rsidP="00706DB1">
      <w:pPr>
        <w:spacing w:after="0"/>
      </w:pPr>
      <w:r>
        <w:pict w14:anchorId="03CD8838">
          <v:rect id="_x0000_i1095" style="width:0;height:1.5pt" o:hralign="center" o:hrstd="t" o:hr="t" fillcolor="#a0a0a0" stroked="f"/>
        </w:pict>
      </w:r>
    </w:p>
    <w:p w14:paraId="6743E86D" w14:textId="77777777" w:rsidR="00C60B7F" w:rsidRPr="00C60B7F" w:rsidRDefault="00C60B7F" w:rsidP="00706DB1">
      <w:pPr>
        <w:spacing w:after="0"/>
      </w:pPr>
      <w:r w:rsidRPr="00C60B7F">
        <w:rPr>
          <w:b/>
          <w:bCs/>
        </w:rPr>
        <w:t>Етиология:</w:t>
      </w:r>
    </w:p>
    <w:p w14:paraId="33388081" w14:textId="77777777" w:rsidR="00C60B7F" w:rsidRPr="00C60B7F" w:rsidRDefault="00C60B7F" w:rsidP="00A71168">
      <w:pPr>
        <w:numPr>
          <w:ilvl w:val="0"/>
          <w:numId w:val="603"/>
        </w:numPr>
        <w:spacing w:after="0"/>
      </w:pPr>
      <w:r w:rsidRPr="00C60B7F">
        <w:rPr>
          <w:color w:val="EE0000"/>
        </w:rPr>
        <w:t>Най-често се дължи на солитарен аденом на една от паращитовидните жлези</w:t>
      </w:r>
      <w:r w:rsidRPr="00C60B7F">
        <w:t>.</w:t>
      </w:r>
    </w:p>
    <w:p w14:paraId="19A6A5B7" w14:textId="77777777" w:rsidR="00C60B7F" w:rsidRPr="00C60B7F" w:rsidRDefault="00C60B7F" w:rsidP="00A71168">
      <w:pPr>
        <w:numPr>
          <w:ilvl w:val="0"/>
          <w:numId w:val="603"/>
        </w:numPr>
        <w:spacing w:after="0"/>
      </w:pPr>
      <w:r w:rsidRPr="00C60B7F">
        <w:rPr>
          <w:color w:val="EE0000"/>
        </w:rPr>
        <w:t>Много рядко – множествени аденоми или карцином на жлезата</w:t>
      </w:r>
      <w:r w:rsidRPr="00C60B7F">
        <w:t>.</w:t>
      </w:r>
    </w:p>
    <w:p w14:paraId="29301095" w14:textId="77777777" w:rsidR="00C60B7F" w:rsidRPr="00C60B7F" w:rsidRDefault="00C60B7F" w:rsidP="00A71168">
      <w:pPr>
        <w:numPr>
          <w:ilvl w:val="0"/>
          <w:numId w:val="603"/>
        </w:numPr>
        <w:spacing w:after="0"/>
      </w:pPr>
      <w:r w:rsidRPr="00C60B7F">
        <w:t xml:space="preserve">В 10% от случаите е последица само на </w:t>
      </w:r>
      <w:r w:rsidRPr="00C60B7F">
        <w:rPr>
          <w:color w:val="EE0000"/>
        </w:rPr>
        <w:t>хиперплазия на паращитовидните жлези</w:t>
      </w:r>
      <w:r w:rsidRPr="00C60B7F">
        <w:t>.</w:t>
      </w:r>
    </w:p>
    <w:p w14:paraId="33F8F953" w14:textId="77777777" w:rsidR="00C60B7F" w:rsidRPr="00C60B7F" w:rsidRDefault="00D83532" w:rsidP="00706DB1">
      <w:pPr>
        <w:spacing w:after="0"/>
      </w:pPr>
      <w:r>
        <w:pict w14:anchorId="7EEF8416">
          <v:rect id="_x0000_i1096" style="width:0;height:1.5pt" o:hralign="center" o:hrstd="t" o:hr="t" fillcolor="#a0a0a0" stroked="f"/>
        </w:pict>
      </w:r>
    </w:p>
    <w:p w14:paraId="7181ACC8" w14:textId="77777777" w:rsidR="00C60B7F" w:rsidRPr="00C60B7F" w:rsidRDefault="00C60B7F" w:rsidP="00706DB1">
      <w:pPr>
        <w:spacing w:after="0"/>
      </w:pPr>
      <w:r w:rsidRPr="00C60B7F">
        <w:rPr>
          <w:b/>
          <w:bCs/>
        </w:rPr>
        <w:t>Патогенеза:</w:t>
      </w:r>
    </w:p>
    <w:p w14:paraId="16CE6760" w14:textId="77777777" w:rsidR="00C60B7F" w:rsidRPr="00C60B7F" w:rsidRDefault="00C60B7F" w:rsidP="00A71168">
      <w:pPr>
        <w:numPr>
          <w:ilvl w:val="0"/>
          <w:numId w:val="604"/>
        </w:numPr>
        <w:spacing w:after="0"/>
      </w:pPr>
      <w:r w:rsidRPr="00C60B7F">
        <w:rPr>
          <w:color w:val="EE0000"/>
        </w:rPr>
        <w:t>Повишеното кръвно ниво на паратхормона предизвиква костна деминерализация на компакта и спонгиозата на костта</w:t>
      </w:r>
      <w:r w:rsidRPr="00C60B7F">
        <w:t>.</w:t>
      </w:r>
    </w:p>
    <w:p w14:paraId="076084F3" w14:textId="77777777" w:rsidR="00C60B7F" w:rsidRPr="00C60B7F" w:rsidRDefault="00C60B7F" w:rsidP="00A71168">
      <w:pPr>
        <w:numPr>
          <w:ilvl w:val="0"/>
          <w:numId w:val="604"/>
        </w:numPr>
        <w:spacing w:after="0"/>
      </w:pPr>
      <w:r w:rsidRPr="00C60B7F">
        <w:rPr>
          <w:color w:val="EE0000"/>
        </w:rPr>
        <w:t>Костните промени се дължат на повишена активност на остеокластите</w:t>
      </w:r>
      <w:r w:rsidRPr="00C60B7F">
        <w:t>.</w:t>
      </w:r>
    </w:p>
    <w:p w14:paraId="1CD92529" w14:textId="77777777" w:rsidR="00C60B7F" w:rsidRPr="00C60B7F" w:rsidRDefault="00C60B7F" w:rsidP="00A71168">
      <w:pPr>
        <w:numPr>
          <w:ilvl w:val="0"/>
          <w:numId w:val="604"/>
        </w:numPr>
        <w:spacing w:after="0"/>
      </w:pPr>
      <w:r w:rsidRPr="00C60B7F">
        <w:rPr>
          <w:color w:val="EE0000"/>
        </w:rPr>
        <w:t>Повишеното излъчване с урината на калций и фосфор обуславя упорита, рецидивираща двустранна нефролитиаза</w:t>
      </w:r>
      <w:r w:rsidRPr="00C60B7F">
        <w:t>.</w:t>
      </w:r>
    </w:p>
    <w:p w14:paraId="5173694A" w14:textId="77777777" w:rsidR="00C60B7F" w:rsidRPr="00C60B7F" w:rsidRDefault="00D83532" w:rsidP="00706DB1">
      <w:pPr>
        <w:spacing w:after="0"/>
      </w:pPr>
      <w:r>
        <w:pict w14:anchorId="45AB4597">
          <v:rect id="_x0000_i1097" style="width:0;height:1.5pt" o:hralign="center" o:hrstd="t" o:hr="t" fillcolor="#a0a0a0" stroked="f"/>
        </w:pict>
      </w:r>
    </w:p>
    <w:p w14:paraId="539B1C17" w14:textId="77777777" w:rsidR="00C60B7F" w:rsidRPr="00C60B7F" w:rsidRDefault="00C60B7F" w:rsidP="00706DB1">
      <w:pPr>
        <w:spacing w:after="0"/>
      </w:pPr>
      <w:r w:rsidRPr="00C60B7F">
        <w:rPr>
          <w:b/>
          <w:bCs/>
        </w:rPr>
        <w:t>Патоанатомия:</w:t>
      </w:r>
    </w:p>
    <w:p w14:paraId="009180E4" w14:textId="77777777" w:rsidR="00C60B7F" w:rsidRPr="00C60B7F" w:rsidRDefault="00C60B7F" w:rsidP="00A71168">
      <w:pPr>
        <w:numPr>
          <w:ilvl w:val="0"/>
          <w:numId w:val="605"/>
        </w:numPr>
        <w:spacing w:after="0"/>
      </w:pPr>
      <w:r w:rsidRPr="00C60B7F">
        <w:rPr>
          <w:color w:val="EE0000"/>
        </w:rPr>
        <w:t>Установява се аденом или карцином на паращитовидните жлези, които могат да бъдат на типично място или в предния медиастинум</w:t>
      </w:r>
      <w:r w:rsidRPr="00C60B7F">
        <w:t>.</w:t>
      </w:r>
    </w:p>
    <w:p w14:paraId="690A58D5" w14:textId="77777777" w:rsidR="00C60B7F" w:rsidRPr="00C60B7F" w:rsidRDefault="00C60B7F" w:rsidP="00A71168">
      <w:pPr>
        <w:numPr>
          <w:ilvl w:val="0"/>
          <w:numId w:val="605"/>
        </w:numPr>
        <w:spacing w:after="0"/>
      </w:pPr>
      <w:r w:rsidRPr="00C60B7F">
        <w:rPr>
          <w:color w:val="EE0000"/>
        </w:rPr>
        <w:t xml:space="preserve">Компактата и спонгиозата на костта се заменят с </w:t>
      </w:r>
      <w:r w:rsidRPr="00C60B7F">
        <w:rPr>
          <w:b/>
          <w:bCs/>
          <w:color w:val="EE0000"/>
        </w:rPr>
        <w:t>фиброзна тъкан</w:t>
      </w:r>
      <w:r w:rsidRPr="00C60B7F">
        <w:t>.</w:t>
      </w:r>
    </w:p>
    <w:p w14:paraId="4CFED173" w14:textId="77777777" w:rsidR="00C60B7F" w:rsidRPr="00C60B7F" w:rsidRDefault="00C60B7F" w:rsidP="00A71168">
      <w:pPr>
        <w:numPr>
          <w:ilvl w:val="0"/>
          <w:numId w:val="605"/>
        </w:numPr>
        <w:spacing w:after="0"/>
      </w:pPr>
      <w:r w:rsidRPr="00C60B7F">
        <w:rPr>
          <w:color w:val="EE0000"/>
        </w:rPr>
        <w:t xml:space="preserve">Налице е </w:t>
      </w:r>
      <w:r w:rsidRPr="00C60B7F">
        <w:rPr>
          <w:b/>
          <w:bCs/>
          <w:color w:val="EE0000"/>
        </w:rPr>
        <w:t>остеокластна пролиферация</w:t>
      </w:r>
      <w:r w:rsidRPr="00C60B7F">
        <w:rPr>
          <w:color w:val="EE0000"/>
        </w:rPr>
        <w:t xml:space="preserve">, образуване на </w:t>
      </w:r>
      <w:r w:rsidRPr="00C60B7F">
        <w:rPr>
          <w:b/>
          <w:bCs/>
          <w:color w:val="EE0000"/>
        </w:rPr>
        <w:t>грануломи</w:t>
      </w:r>
      <w:r w:rsidRPr="00C60B7F">
        <w:rPr>
          <w:color w:val="EE0000"/>
        </w:rPr>
        <w:t xml:space="preserve"> с подчертана склонност към кръвоизливи, </w:t>
      </w:r>
      <w:r w:rsidRPr="00C60B7F">
        <w:rPr>
          <w:b/>
          <w:bCs/>
          <w:color w:val="EE0000"/>
        </w:rPr>
        <w:t>некрози</w:t>
      </w:r>
      <w:r w:rsidRPr="00C60B7F">
        <w:rPr>
          <w:color w:val="EE0000"/>
        </w:rPr>
        <w:t xml:space="preserve"> и образуване на </w:t>
      </w:r>
      <w:r w:rsidRPr="00C60B7F">
        <w:rPr>
          <w:b/>
          <w:bCs/>
          <w:color w:val="EE0000"/>
        </w:rPr>
        <w:t>кистозни</w:t>
      </w:r>
      <w:r w:rsidRPr="00C60B7F">
        <w:rPr>
          <w:color w:val="EE0000"/>
        </w:rPr>
        <w:t xml:space="preserve"> </w:t>
      </w:r>
      <w:r w:rsidRPr="00C60B7F">
        <w:rPr>
          <w:b/>
          <w:bCs/>
          <w:color w:val="EE0000"/>
        </w:rPr>
        <w:t>формации</w:t>
      </w:r>
      <w:r w:rsidRPr="00C60B7F">
        <w:rPr>
          <w:color w:val="EE0000"/>
        </w:rPr>
        <w:t xml:space="preserve"> и патологични костни фрактури</w:t>
      </w:r>
      <w:r w:rsidRPr="00C60B7F">
        <w:t>.</w:t>
      </w:r>
    </w:p>
    <w:p w14:paraId="66B6078F" w14:textId="77777777" w:rsidR="00C60B7F" w:rsidRPr="00C60B7F" w:rsidRDefault="00D83532" w:rsidP="00706DB1">
      <w:pPr>
        <w:spacing w:after="0"/>
      </w:pPr>
      <w:r>
        <w:pict w14:anchorId="56998699">
          <v:rect id="_x0000_i1098" style="width:0;height:1.5pt" o:hralign="center" o:hrstd="t" o:hr="t" fillcolor="#a0a0a0" stroked="f"/>
        </w:pict>
      </w:r>
    </w:p>
    <w:p w14:paraId="704CF088" w14:textId="77777777" w:rsidR="00C60B7F" w:rsidRPr="00C60B7F" w:rsidRDefault="00C60B7F" w:rsidP="00706DB1">
      <w:pPr>
        <w:spacing w:after="0"/>
      </w:pPr>
      <w:r w:rsidRPr="00C60B7F">
        <w:rPr>
          <w:b/>
          <w:bCs/>
        </w:rPr>
        <w:t>Клинична картина:</w:t>
      </w:r>
    </w:p>
    <w:p w14:paraId="52B48DB6" w14:textId="77777777" w:rsidR="00C60B7F" w:rsidRPr="00C60B7F" w:rsidRDefault="00C60B7F" w:rsidP="00A71168">
      <w:pPr>
        <w:numPr>
          <w:ilvl w:val="0"/>
          <w:numId w:val="606"/>
        </w:numPr>
        <w:spacing w:after="0"/>
      </w:pPr>
      <w:r w:rsidRPr="00C60B7F">
        <w:rPr>
          <w:b/>
          <w:bCs/>
        </w:rPr>
        <w:t>Костни прояви:</w:t>
      </w:r>
    </w:p>
    <w:p w14:paraId="73AD6624" w14:textId="77777777" w:rsidR="00C60B7F" w:rsidRPr="00C60B7F" w:rsidRDefault="00C60B7F" w:rsidP="00A71168">
      <w:pPr>
        <w:numPr>
          <w:ilvl w:val="1"/>
          <w:numId w:val="606"/>
        </w:numPr>
        <w:spacing w:after="0"/>
      </w:pPr>
      <w:r w:rsidRPr="00C60B7F">
        <w:rPr>
          <w:color w:val="EE0000"/>
        </w:rPr>
        <w:lastRenderedPageBreak/>
        <w:t>Повишена чувствителност на засегнатите кости, както спонтанна, така и при натиск</w:t>
      </w:r>
      <w:r w:rsidRPr="00C60B7F">
        <w:t>.</w:t>
      </w:r>
    </w:p>
    <w:p w14:paraId="5E3469EA" w14:textId="77777777" w:rsidR="00C60B7F" w:rsidRPr="00C60B7F" w:rsidRDefault="00C60B7F" w:rsidP="00A71168">
      <w:pPr>
        <w:numPr>
          <w:ilvl w:val="1"/>
          <w:numId w:val="606"/>
        </w:numPr>
        <w:spacing w:after="0"/>
      </w:pPr>
      <w:r w:rsidRPr="00C60B7F">
        <w:rPr>
          <w:color w:val="EE0000"/>
        </w:rPr>
        <w:t>Бързо изпадане на зъбите, образуване на големи епулиси</w:t>
      </w:r>
      <w:r w:rsidRPr="00C60B7F">
        <w:t>.</w:t>
      </w:r>
    </w:p>
    <w:p w14:paraId="1BD01325" w14:textId="77777777" w:rsidR="00C60B7F" w:rsidRPr="00C60B7F" w:rsidRDefault="00C60B7F" w:rsidP="00A71168">
      <w:pPr>
        <w:numPr>
          <w:ilvl w:val="0"/>
          <w:numId w:val="606"/>
        </w:numPr>
        <w:spacing w:after="0"/>
      </w:pPr>
      <w:r w:rsidRPr="00C60B7F">
        <w:rPr>
          <w:b/>
          <w:bCs/>
        </w:rPr>
        <w:t>Бъбречни прояви:</w:t>
      </w:r>
    </w:p>
    <w:p w14:paraId="187B43D1" w14:textId="77777777" w:rsidR="00C60B7F" w:rsidRPr="00C60B7F" w:rsidRDefault="00C60B7F" w:rsidP="00A71168">
      <w:pPr>
        <w:numPr>
          <w:ilvl w:val="1"/>
          <w:numId w:val="606"/>
        </w:numPr>
        <w:spacing w:after="0"/>
      </w:pPr>
      <w:r w:rsidRPr="00C60B7F">
        <w:rPr>
          <w:color w:val="EE0000"/>
        </w:rPr>
        <w:t xml:space="preserve">Полиурия, двустранна рецидивираща нефролитиаза с образуване и на </w:t>
      </w:r>
      <w:r w:rsidRPr="00C60B7F">
        <w:rPr>
          <w:b/>
          <w:bCs/>
          <w:color w:val="EE0000"/>
        </w:rPr>
        <w:t>кораловидни</w:t>
      </w:r>
      <w:r w:rsidRPr="00C60B7F">
        <w:rPr>
          <w:color w:val="EE0000"/>
        </w:rPr>
        <w:t xml:space="preserve"> камъни</w:t>
      </w:r>
      <w:r w:rsidRPr="00C60B7F">
        <w:t>.</w:t>
      </w:r>
    </w:p>
    <w:p w14:paraId="4BE56671" w14:textId="77777777" w:rsidR="00C60B7F" w:rsidRPr="00C60B7F" w:rsidRDefault="00C60B7F" w:rsidP="00A71168">
      <w:pPr>
        <w:numPr>
          <w:ilvl w:val="0"/>
          <w:numId w:val="606"/>
        </w:numPr>
        <w:spacing w:after="0"/>
      </w:pPr>
      <w:r w:rsidRPr="00C60B7F">
        <w:rPr>
          <w:b/>
          <w:bCs/>
        </w:rPr>
        <w:t>Прояви от други органи:</w:t>
      </w:r>
    </w:p>
    <w:p w14:paraId="3A97DBC3" w14:textId="77777777" w:rsidR="00C60B7F" w:rsidRPr="00C60B7F" w:rsidRDefault="00C60B7F" w:rsidP="00A71168">
      <w:pPr>
        <w:numPr>
          <w:ilvl w:val="1"/>
          <w:numId w:val="606"/>
        </w:numPr>
        <w:spacing w:after="0"/>
      </w:pPr>
      <w:r w:rsidRPr="00C60B7F">
        <w:rPr>
          <w:color w:val="EE0000"/>
        </w:rPr>
        <w:t xml:space="preserve">Единични или множествени </w:t>
      </w:r>
      <w:r w:rsidRPr="00C60B7F">
        <w:rPr>
          <w:b/>
          <w:bCs/>
          <w:color w:val="EE0000"/>
        </w:rPr>
        <w:t>пептични</w:t>
      </w:r>
      <w:r w:rsidRPr="00C60B7F">
        <w:rPr>
          <w:color w:val="EE0000"/>
        </w:rPr>
        <w:t xml:space="preserve"> </w:t>
      </w:r>
      <w:r w:rsidRPr="00C60B7F">
        <w:rPr>
          <w:b/>
          <w:bCs/>
          <w:color w:val="EE0000"/>
        </w:rPr>
        <w:t>язви</w:t>
      </w:r>
      <w:r w:rsidRPr="00C60B7F">
        <w:rPr>
          <w:color w:val="EE0000"/>
        </w:rPr>
        <w:t xml:space="preserve"> на дванадесетопръстника</w:t>
      </w:r>
      <w:r w:rsidRPr="00C60B7F">
        <w:t xml:space="preserve">, </w:t>
      </w:r>
      <w:r w:rsidRPr="00C60B7F">
        <w:rPr>
          <w:b/>
          <w:bCs/>
          <w:color w:val="EE0000"/>
        </w:rPr>
        <w:t>холелитиаза</w:t>
      </w:r>
      <w:r w:rsidRPr="00C60B7F">
        <w:t xml:space="preserve">, </w:t>
      </w:r>
      <w:r w:rsidRPr="00C60B7F">
        <w:rPr>
          <w:b/>
          <w:bCs/>
          <w:color w:val="EE0000"/>
        </w:rPr>
        <w:t>хроничен рецидивиращ панкреатит</w:t>
      </w:r>
      <w:r w:rsidRPr="00C60B7F">
        <w:t xml:space="preserve">, </w:t>
      </w:r>
      <w:r w:rsidRPr="00C60B7F">
        <w:rPr>
          <w:color w:val="EE0000"/>
        </w:rPr>
        <w:t>прояви от страна на корнеята и конюнктивите</w:t>
      </w:r>
      <w:r w:rsidRPr="00C60B7F">
        <w:t xml:space="preserve">, </w:t>
      </w:r>
      <w:r w:rsidRPr="00C60B7F">
        <w:rPr>
          <w:color w:val="EE0000"/>
        </w:rPr>
        <w:t>свързани с калциеви отлагания</w:t>
      </w:r>
      <w:r w:rsidRPr="00C60B7F">
        <w:t>.</w:t>
      </w:r>
    </w:p>
    <w:p w14:paraId="6ED69217" w14:textId="77777777" w:rsidR="00C60B7F" w:rsidRPr="00C60B7F" w:rsidRDefault="00D83532" w:rsidP="00706DB1">
      <w:pPr>
        <w:spacing w:after="0"/>
      </w:pPr>
      <w:r>
        <w:pict w14:anchorId="5ACD8621">
          <v:rect id="_x0000_i1099" style="width:0;height:1.5pt" o:hralign="center" o:hrstd="t" o:hr="t" fillcolor="#a0a0a0" stroked="f"/>
        </w:pict>
      </w:r>
    </w:p>
    <w:p w14:paraId="38AF7CC9" w14:textId="77777777" w:rsidR="00C60B7F" w:rsidRPr="00C60B7F" w:rsidRDefault="00C60B7F" w:rsidP="00706DB1">
      <w:pPr>
        <w:spacing w:after="0"/>
      </w:pPr>
      <w:r w:rsidRPr="00C60B7F">
        <w:rPr>
          <w:b/>
          <w:bCs/>
        </w:rPr>
        <w:t>Изследвания:</w:t>
      </w:r>
    </w:p>
    <w:p w14:paraId="3F52EB62" w14:textId="77777777" w:rsidR="00C60B7F" w:rsidRPr="00C60B7F" w:rsidRDefault="00C60B7F" w:rsidP="00A71168">
      <w:pPr>
        <w:numPr>
          <w:ilvl w:val="0"/>
          <w:numId w:val="607"/>
        </w:numPr>
        <w:spacing w:after="0"/>
      </w:pPr>
      <w:r w:rsidRPr="00C60B7F">
        <w:t xml:space="preserve">Основните изследвания са установяване на </w:t>
      </w:r>
      <w:r w:rsidRPr="00C60B7F">
        <w:rPr>
          <w:color w:val="EE0000"/>
        </w:rPr>
        <w:t xml:space="preserve">хиперкалциемия </w:t>
      </w:r>
      <w:r w:rsidRPr="00C60B7F">
        <w:t xml:space="preserve">(над 2,7 mmol/l), </w:t>
      </w:r>
      <w:r w:rsidRPr="00C60B7F">
        <w:rPr>
          <w:color w:val="EE0000"/>
        </w:rPr>
        <w:t xml:space="preserve">хипофосфатемия </w:t>
      </w:r>
      <w:r w:rsidRPr="00C60B7F">
        <w:t xml:space="preserve">(под 0,8 mmol/l), </w:t>
      </w:r>
      <w:r w:rsidRPr="00C60B7F">
        <w:rPr>
          <w:color w:val="EE0000"/>
        </w:rPr>
        <w:t xml:space="preserve">хиперкалциурия </w:t>
      </w:r>
      <w:r w:rsidRPr="00C60B7F">
        <w:t xml:space="preserve">и </w:t>
      </w:r>
      <w:r w:rsidRPr="00C60B7F">
        <w:rPr>
          <w:color w:val="EE0000"/>
        </w:rPr>
        <w:t>хиперфосфатурия</w:t>
      </w:r>
      <w:r w:rsidRPr="00C60B7F">
        <w:t>.</w:t>
      </w:r>
    </w:p>
    <w:p w14:paraId="6B1CE990" w14:textId="77777777" w:rsidR="00C60B7F" w:rsidRPr="00C60B7F" w:rsidRDefault="00C60B7F" w:rsidP="00A71168">
      <w:pPr>
        <w:numPr>
          <w:ilvl w:val="0"/>
          <w:numId w:val="607"/>
        </w:numPr>
        <w:spacing w:after="0"/>
      </w:pPr>
      <w:r w:rsidRPr="00C60B7F">
        <w:rPr>
          <w:color w:val="EE0000"/>
        </w:rPr>
        <w:t>Изследване на серумното ниво на паратхормона</w:t>
      </w:r>
      <w:r w:rsidRPr="00C60B7F">
        <w:t>.</w:t>
      </w:r>
    </w:p>
    <w:p w14:paraId="4F3926C8" w14:textId="77777777" w:rsidR="00C60B7F" w:rsidRPr="00C60B7F" w:rsidRDefault="00C60B7F" w:rsidP="00A71168">
      <w:pPr>
        <w:numPr>
          <w:ilvl w:val="0"/>
          <w:numId w:val="607"/>
        </w:numPr>
        <w:spacing w:after="0"/>
      </w:pPr>
      <w:r w:rsidRPr="00C60B7F">
        <w:rPr>
          <w:color w:val="EE0000"/>
        </w:rPr>
        <w:t>Компютъртомография и магнитнорезонансно изследване за търсене на локализацията на тумора на паращитовидната жлеза</w:t>
      </w:r>
      <w:r w:rsidRPr="00C60B7F">
        <w:t>.</w:t>
      </w:r>
    </w:p>
    <w:p w14:paraId="5E91AF08" w14:textId="77777777" w:rsidR="00C60B7F" w:rsidRPr="00C60B7F" w:rsidRDefault="00C60B7F" w:rsidP="00A71168">
      <w:pPr>
        <w:numPr>
          <w:ilvl w:val="0"/>
          <w:numId w:val="607"/>
        </w:numPr>
        <w:spacing w:after="0"/>
      </w:pPr>
      <w:r w:rsidRPr="00C60B7F">
        <w:t xml:space="preserve">Рентгеново изследване на костите: </w:t>
      </w:r>
      <w:r w:rsidRPr="00C60B7F">
        <w:rPr>
          <w:color w:val="EE0000"/>
        </w:rPr>
        <w:t>остеопороза</w:t>
      </w:r>
      <w:r w:rsidRPr="00C60B7F">
        <w:t xml:space="preserve">, </w:t>
      </w:r>
      <w:r w:rsidRPr="00C60B7F">
        <w:rPr>
          <w:color w:val="EE0000"/>
        </w:rPr>
        <w:t>развитие на костни кисти</w:t>
      </w:r>
      <w:r w:rsidRPr="00C60B7F">
        <w:t xml:space="preserve">, </w:t>
      </w:r>
      <w:r w:rsidRPr="00C60B7F">
        <w:rPr>
          <w:color w:val="EE0000"/>
        </w:rPr>
        <w:t>компресионни фрактури на прешлените</w:t>
      </w:r>
      <w:r w:rsidRPr="00C60B7F">
        <w:t xml:space="preserve">, </w:t>
      </w:r>
      <w:r w:rsidRPr="00C60B7F">
        <w:rPr>
          <w:color w:val="EE0000"/>
        </w:rPr>
        <w:t>патологични фрактури на костите</w:t>
      </w:r>
      <w:r w:rsidRPr="00C60B7F">
        <w:t>.</w:t>
      </w:r>
    </w:p>
    <w:p w14:paraId="15F4A0B9" w14:textId="77777777" w:rsidR="00C60B7F" w:rsidRPr="00C60B7F" w:rsidRDefault="00D83532" w:rsidP="00706DB1">
      <w:pPr>
        <w:spacing w:after="0"/>
      </w:pPr>
      <w:r>
        <w:pict w14:anchorId="199F8512">
          <v:rect id="_x0000_i1100" style="width:0;height:1.5pt" o:hralign="center" o:hrstd="t" o:hr="t" fillcolor="#a0a0a0" stroked="f"/>
        </w:pict>
      </w:r>
    </w:p>
    <w:p w14:paraId="64C69260" w14:textId="77777777" w:rsidR="00C60B7F" w:rsidRPr="00C60B7F" w:rsidRDefault="00C60B7F" w:rsidP="00706DB1">
      <w:pPr>
        <w:spacing w:after="0"/>
      </w:pPr>
      <w:r w:rsidRPr="00C60B7F">
        <w:rPr>
          <w:b/>
          <w:bCs/>
        </w:rPr>
        <w:t>Прогноза:</w:t>
      </w:r>
    </w:p>
    <w:p w14:paraId="30EA5D6B" w14:textId="77777777" w:rsidR="00C60B7F" w:rsidRPr="00C60B7F" w:rsidRDefault="00C60B7F" w:rsidP="00A71168">
      <w:pPr>
        <w:numPr>
          <w:ilvl w:val="0"/>
          <w:numId w:val="608"/>
        </w:numPr>
        <w:spacing w:after="0"/>
      </w:pPr>
      <w:r w:rsidRPr="00C60B7F">
        <w:t>Сериозна при значителни костни деструкции и сериозни бъбречни промени.</w:t>
      </w:r>
    </w:p>
    <w:p w14:paraId="2A0EA4F8" w14:textId="77777777" w:rsidR="00C60B7F" w:rsidRPr="00C60B7F" w:rsidRDefault="00C60B7F" w:rsidP="00A71168">
      <w:pPr>
        <w:numPr>
          <w:ilvl w:val="0"/>
          <w:numId w:val="608"/>
        </w:numPr>
        <w:spacing w:after="0"/>
      </w:pPr>
      <w:r w:rsidRPr="00C60B7F">
        <w:t xml:space="preserve">При навременно </w:t>
      </w:r>
      <w:r w:rsidRPr="00C60B7F">
        <w:rPr>
          <w:color w:val="EE0000"/>
        </w:rPr>
        <w:t xml:space="preserve">оперативно отстраняване на тумора </w:t>
      </w:r>
      <w:r w:rsidRPr="00C60B7F">
        <w:t>на паращитовидните жлези прогнозата е благоприятна.</w:t>
      </w:r>
    </w:p>
    <w:p w14:paraId="2BAE0251" w14:textId="4AB5D9C8" w:rsidR="00FC2639" w:rsidRDefault="00FC2639" w:rsidP="00706DB1">
      <w:pPr>
        <w:spacing w:after="0"/>
        <w:rPr>
          <w:lang w:val="bg-BG"/>
        </w:rPr>
      </w:pPr>
      <w:r>
        <w:rPr>
          <w:lang w:val="bg-BG"/>
        </w:rPr>
        <w:br w:type="page"/>
      </w:r>
    </w:p>
    <w:p w14:paraId="037C50F2" w14:textId="602D35A5" w:rsidR="008E002F" w:rsidRPr="008E002F" w:rsidRDefault="00FC2639" w:rsidP="00706DB1">
      <w:pPr>
        <w:suppressAutoHyphens/>
        <w:spacing w:after="0" w:line="240" w:lineRule="auto"/>
        <w:jc w:val="center"/>
        <w:rPr>
          <w:b/>
          <w:bCs/>
          <w:lang w:val="bg-BG"/>
        </w:rPr>
      </w:pPr>
      <w:r w:rsidRPr="00697E7A">
        <w:rPr>
          <w:b/>
          <w:bCs/>
          <w:lang w:val="bg-BG"/>
        </w:rPr>
        <w:lastRenderedPageBreak/>
        <w:t>114. Хипопаратиреоидизъм (тетания) - етиология, патогенеза, клинична картина, диагноза.</w:t>
      </w:r>
      <w:r w:rsidR="008E002F">
        <w:rPr>
          <w:b/>
          <w:bCs/>
          <w:lang w:val="bg-BG"/>
        </w:rPr>
        <w:br/>
      </w:r>
    </w:p>
    <w:p w14:paraId="7CDC3463" w14:textId="3027DECE" w:rsidR="008E002F" w:rsidRPr="008E002F" w:rsidRDefault="008E002F" w:rsidP="00706DB1">
      <w:pPr>
        <w:spacing w:after="0"/>
      </w:pPr>
      <w:r w:rsidRPr="008E002F">
        <w:rPr>
          <w:b/>
          <w:bCs/>
        </w:rPr>
        <w:t>Дефиниция:</w:t>
      </w:r>
      <w:r w:rsidRPr="008E002F">
        <w:t xml:space="preserve"> Хипопаратиреоидизмът е заболяване, дължащо се на </w:t>
      </w:r>
      <w:r w:rsidRPr="008E002F">
        <w:rPr>
          <w:color w:val="EE0000"/>
        </w:rPr>
        <w:t>пълно или значително частично отпадане на функциите на паращитовидните жлези</w:t>
      </w:r>
      <w:r w:rsidRPr="008E002F">
        <w:t xml:space="preserve">. Липсата на паратхормон води до </w:t>
      </w:r>
      <w:r w:rsidRPr="008E002F">
        <w:rPr>
          <w:color w:val="EE0000"/>
        </w:rPr>
        <w:t>хипокалциемия, хиперфосфатемия, хипокалциурия и хиперфосфатурия</w:t>
      </w:r>
      <w:r w:rsidRPr="008E002F">
        <w:t>.</w:t>
      </w:r>
    </w:p>
    <w:p w14:paraId="26D2A617" w14:textId="77777777" w:rsidR="008E002F" w:rsidRPr="008E002F" w:rsidRDefault="00D83532" w:rsidP="00706DB1">
      <w:pPr>
        <w:spacing w:after="0"/>
      </w:pPr>
      <w:r>
        <w:pict w14:anchorId="2A9C1DFF">
          <v:rect id="_x0000_i1101" style="width:0;height:1.5pt" o:hralign="center" o:hrstd="t" o:hr="t" fillcolor="#a0a0a0" stroked="f"/>
        </w:pict>
      </w:r>
    </w:p>
    <w:p w14:paraId="7A3A7806" w14:textId="77777777" w:rsidR="008E002F" w:rsidRPr="008E002F" w:rsidRDefault="008E002F" w:rsidP="00706DB1">
      <w:pPr>
        <w:spacing w:after="0"/>
      </w:pPr>
      <w:r w:rsidRPr="008E002F">
        <w:rPr>
          <w:b/>
          <w:bCs/>
        </w:rPr>
        <w:t>Клиника (общ преглед):</w:t>
      </w:r>
    </w:p>
    <w:p w14:paraId="301B7CCF" w14:textId="77777777" w:rsidR="008E002F" w:rsidRPr="008E002F" w:rsidRDefault="008E002F" w:rsidP="00A71168">
      <w:pPr>
        <w:numPr>
          <w:ilvl w:val="0"/>
          <w:numId w:val="610"/>
        </w:numPr>
        <w:spacing w:after="0"/>
      </w:pPr>
      <w:r w:rsidRPr="008E002F">
        <w:t>Основен белег са генерализираните тетанични гърчове на мускулатурата.</w:t>
      </w:r>
    </w:p>
    <w:p w14:paraId="298FEA24" w14:textId="77777777" w:rsidR="008E002F" w:rsidRPr="008E002F" w:rsidRDefault="008E002F" w:rsidP="00A71168">
      <w:pPr>
        <w:numPr>
          <w:ilvl w:val="0"/>
          <w:numId w:val="610"/>
        </w:numPr>
        <w:spacing w:after="0"/>
      </w:pPr>
      <w:r w:rsidRPr="008E002F">
        <w:t>Могат да се наблюдават и изолирани спазми на крайниците, ларингеалната мускулатура, диафрагмата, коронарните и други съдове, бронхите.</w:t>
      </w:r>
    </w:p>
    <w:p w14:paraId="111631DC" w14:textId="77777777" w:rsidR="008E002F" w:rsidRPr="008E002F" w:rsidRDefault="008E002F" w:rsidP="00A71168">
      <w:pPr>
        <w:numPr>
          <w:ilvl w:val="0"/>
          <w:numId w:val="610"/>
        </w:numPr>
        <w:spacing w:after="0"/>
      </w:pPr>
      <w:r w:rsidRPr="008E002F">
        <w:t>Съществува и латентна тетания, при която не възникват спонтанно гърчове, въпреки промени в калций-фосфорната обмяна.</w:t>
      </w:r>
    </w:p>
    <w:p w14:paraId="1B83830A" w14:textId="77777777" w:rsidR="008E002F" w:rsidRPr="008E002F" w:rsidRDefault="00D83532" w:rsidP="00706DB1">
      <w:pPr>
        <w:spacing w:after="0"/>
      </w:pPr>
      <w:r>
        <w:pict w14:anchorId="423799ED">
          <v:rect id="_x0000_i1102" style="width:0;height:1.5pt" o:hralign="center" o:hrstd="t" o:hr="t" fillcolor="#a0a0a0" stroked="f"/>
        </w:pict>
      </w:r>
    </w:p>
    <w:p w14:paraId="1F46E05D" w14:textId="77777777" w:rsidR="008E002F" w:rsidRPr="008E002F" w:rsidRDefault="008E002F" w:rsidP="00706DB1">
      <w:pPr>
        <w:spacing w:after="0"/>
      </w:pPr>
      <w:r w:rsidRPr="008E002F">
        <w:rPr>
          <w:b/>
          <w:bCs/>
        </w:rPr>
        <w:t>Етиология:</w:t>
      </w:r>
    </w:p>
    <w:p w14:paraId="7D1A1F6E" w14:textId="77777777" w:rsidR="008E002F" w:rsidRPr="008E002F" w:rsidRDefault="008E002F" w:rsidP="00A71168">
      <w:pPr>
        <w:numPr>
          <w:ilvl w:val="0"/>
          <w:numId w:val="611"/>
        </w:numPr>
        <w:spacing w:after="0"/>
      </w:pPr>
      <w:r w:rsidRPr="008E002F">
        <w:t xml:space="preserve">Най-честата причина е </w:t>
      </w:r>
      <w:r w:rsidRPr="008E002F">
        <w:rPr>
          <w:color w:val="EE0000"/>
        </w:rPr>
        <w:t xml:space="preserve">оперативното отстраняване на паращитовидните жлези </w:t>
      </w:r>
      <w:r w:rsidRPr="008E002F">
        <w:t xml:space="preserve">при </w:t>
      </w:r>
      <w:r w:rsidRPr="008E002F">
        <w:rPr>
          <w:color w:val="EE0000"/>
        </w:rPr>
        <w:t>тиреоидектомия</w:t>
      </w:r>
      <w:r w:rsidRPr="008E002F">
        <w:t>.</w:t>
      </w:r>
    </w:p>
    <w:p w14:paraId="6E34C262" w14:textId="77777777" w:rsidR="008E002F" w:rsidRPr="008E002F" w:rsidRDefault="008E002F" w:rsidP="00A71168">
      <w:pPr>
        <w:numPr>
          <w:ilvl w:val="0"/>
          <w:numId w:val="611"/>
        </w:numPr>
        <w:spacing w:after="0"/>
      </w:pPr>
      <w:r w:rsidRPr="008E002F">
        <w:t xml:space="preserve">По-рядко – </w:t>
      </w:r>
      <w:r w:rsidRPr="008E002F">
        <w:rPr>
          <w:color w:val="EE0000"/>
        </w:rPr>
        <w:t>операции за паратиреоидни тумори</w:t>
      </w:r>
      <w:r w:rsidRPr="008E002F">
        <w:t>, ако останалите жлези са атрофични.</w:t>
      </w:r>
    </w:p>
    <w:p w14:paraId="79121A84" w14:textId="77777777" w:rsidR="008E002F" w:rsidRPr="008E002F" w:rsidRDefault="008E002F" w:rsidP="00A71168">
      <w:pPr>
        <w:numPr>
          <w:ilvl w:val="0"/>
          <w:numId w:val="611"/>
        </w:numPr>
        <w:spacing w:after="0"/>
      </w:pPr>
      <w:r w:rsidRPr="008E002F">
        <w:rPr>
          <w:color w:val="EE0000"/>
        </w:rPr>
        <w:t>Лъчеви увреждания и лечение с радиоактивен йод</w:t>
      </w:r>
      <w:r w:rsidRPr="008E002F">
        <w:t>.</w:t>
      </w:r>
    </w:p>
    <w:p w14:paraId="46902FF7" w14:textId="77777777" w:rsidR="008E002F" w:rsidRPr="008E002F" w:rsidRDefault="008E002F" w:rsidP="00A71168">
      <w:pPr>
        <w:numPr>
          <w:ilvl w:val="0"/>
          <w:numId w:val="611"/>
        </w:numPr>
        <w:spacing w:after="0"/>
      </w:pPr>
      <w:r w:rsidRPr="008E002F">
        <w:rPr>
          <w:color w:val="EE0000"/>
        </w:rPr>
        <w:t>Идиопатични форми</w:t>
      </w:r>
      <w:r w:rsidRPr="008E002F">
        <w:t>.</w:t>
      </w:r>
    </w:p>
    <w:p w14:paraId="248CF3DE" w14:textId="77777777" w:rsidR="008E002F" w:rsidRPr="008E002F" w:rsidRDefault="00D83532" w:rsidP="00706DB1">
      <w:pPr>
        <w:spacing w:after="0"/>
      </w:pPr>
      <w:r>
        <w:pict w14:anchorId="6A18EE37">
          <v:rect id="_x0000_i1103" style="width:0;height:1.5pt" o:hralign="center" o:hrstd="t" o:hr="t" fillcolor="#a0a0a0" stroked="f"/>
        </w:pict>
      </w:r>
    </w:p>
    <w:p w14:paraId="4E745D05" w14:textId="77777777" w:rsidR="008E002F" w:rsidRPr="008E002F" w:rsidRDefault="008E002F" w:rsidP="00706DB1">
      <w:pPr>
        <w:spacing w:after="0"/>
      </w:pPr>
      <w:r w:rsidRPr="008E002F">
        <w:rPr>
          <w:b/>
          <w:bCs/>
        </w:rPr>
        <w:t>Патогенеза:</w:t>
      </w:r>
    </w:p>
    <w:p w14:paraId="61216CB2" w14:textId="77777777" w:rsidR="008E002F" w:rsidRPr="008E002F" w:rsidRDefault="008E002F" w:rsidP="00A71168">
      <w:pPr>
        <w:numPr>
          <w:ilvl w:val="0"/>
          <w:numId w:val="612"/>
        </w:numPr>
        <w:spacing w:after="0"/>
      </w:pPr>
      <w:r w:rsidRPr="008E002F">
        <w:rPr>
          <w:color w:val="EE0000"/>
        </w:rPr>
        <w:t>Липсата на паратхормон води до смущение в метаболизма на калция и фосфора в костите, червата и бъбреците</w:t>
      </w:r>
      <w:r w:rsidRPr="008E002F">
        <w:t>.</w:t>
      </w:r>
    </w:p>
    <w:p w14:paraId="5A53C75F" w14:textId="370CBADC" w:rsidR="008E002F" w:rsidRPr="008E002F" w:rsidRDefault="008E002F" w:rsidP="00A71168">
      <w:pPr>
        <w:numPr>
          <w:ilvl w:val="0"/>
          <w:numId w:val="612"/>
        </w:numPr>
        <w:spacing w:after="0"/>
      </w:pPr>
      <w:r w:rsidRPr="008E002F">
        <w:t xml:space="preserve">Последствия: </w:t>
      </w:r>
      <w:r w:rsidRPr="008E002F">
        <w:rPr>
          <w:color w:val="EE0000"/>
        </w:rPr>
        <w:t xml:space="preserve">намалено серумно ниво на калция </w:t>
      </w:r>
      <w:r w:rsidRPr="008E002F">
        <w:t xml:space="preserve">(особено йонизиран калций), </w:t>
      </w:r>
      <w:r w:rsidRPr="008E002F">
        <w:rPr>
          <w:color w:val="EE0000"/>
        </w:rPr>
        <w:t>повишено серумно ниво на фосфора, хип</w:t>
      </w:r>
      <w:r w:rsidR="002D29CA">
        <w:rPr>
          <w:color w:val="EE0000"/>
          <w:lang w:val="bg-BG"/>
        </w:rPr>
        <w:t>о</w:t>
      </w:r>
      <w:r w:rsidRPr="008E002F">
        <w:rPr>
          <w:color w:val="EE0000"/>
        </w:rPr>
        <w:t>фосфатурия</w:t>
      </w:r>
      <w:r w:rsidRPr="008E002F">
        <w:t>.</w:t>
      </w:r>
    </w:p>
    <w:p w14:paraId="5B147821" w14:textId="77777777" w:rsidR="008E002F" w:rsidRPr="008E002F" w:rsidRDefault="00D83532" w:rsidP="00706DB1">
      <w:pPr>
        <w:spacing w:after="0"/>
      </w:pPr>
      <w:r>
        <w:pict w14:anchorId="59779B01">
          <v:rect id="_x0000_i1104" style="width:0;height:1.5pt" o:hralign="center" o:hrstd="t" o:hr="t" fillcolor="#a0a0a0" stroked="f"/>
        </w:pict>
      </w:r>
    </w:p>
    <w:p w14:paraId="3B51640D" w14:textId="77777777" w:rsidR="008E002F" w:rsidRPr="008E002F" w:rsidRDefault="008E002F" w:rsidP="00706DB1">
      <w:pPr>
        <w:spacing w:after="0"/>
      </w:pPr>
      <w:r w:rsidRPr="008E002F">
        <w:rPr>
          <w:b/>
          <w:bCs/>
        </w:rPr>
        <w:t>Клинична картина:</w:t>
      </w:r>
    </w:p>
    <w:p w14:paraId="3C782D4D" w14:textId="77777777" w:rsidR="008E002F" w:rsidRPr="008E002F" w:rsidRDefault="008E002F" w:rsidP="00A71168">
      <w:pPr>
        <w:numPr>
          <w:ilvl w:val="0"/>
          <w:numId w:val="613"/>
        </w:numPr>
        <w:spacing w:after="0"/>
      </w:pPr>
      <w:r w:rsidRPr="008E002F">
        <w:rPr>
          <w:b/>
          <w:bCs/>
        </w:rPr>
        <w:t>Манифестна тетания:</w:t>
      </w:r>
    </w:p>
    <w:p w14:paraId="696EAFFF" w14:textId="77777777" w:rsidR="008E002F" w:rsidRPr="008E002F" w:rsidRDefault="008E002F" w:rsidP="00A71168">
      <w:pPr>
        <w:numPr>
          <w:ilvl w:val="1"/>
          <w:numId w:val="613"/>
        </w:numPr>
        <w:spacing w:after="0"/>
      </w:pPr>
      <w:r w:rsidRPr="008E002F">
        <w:rPr>
          <w:color w:val="EE0000"/>
        </w:rPr>
        <w:t>Гърчове с характер на тоничен спазъм, обхващащи определени мускулни групи</w:t>
      </w:r>
      <w:r w:rsidRPr="008E002F">
        <w:t>.</w:t>
      </w:r>
    </w:p>
    <w:p w14:paraId="5662BF59" w14:textId="77777777" w:rsidR="008E002F" w:rsidRPr="008E002F" w:rsidRDefault="008E002F" w:rsidP="00A71168">
      <w:pPr>
        <w:numPr>
          <w:ilvl w:val="1"/>
          <w:numId w:val="613"/>
        </w:numPr>
        <w:spacing w:after="0"/>
      </w:pPr>
      <w:r w:rsidRPr="008E002F">
        <w:t>“</w:t>
      </w:r>
      <w:r w:rsidRPr="008E002F">
        <w:rPr>
          <w:color w:val="EE0000"/>
        </w:rPr>
        <w:t>Акушерска ръка</w:t>
      </w:r>
      <w:r w:rsidRPr="008E002F">
        <w:t xml:space="preserve">”: </w:t>
      </w:r>
      <w:r w:rsidRPr="008E002F">
        <w:rPr>
          <w:u w:val="single"/>
        </w:rPr>
        <w:t>флексия на пръстите в метакарпофалангеалните стави, екстензия в интерфалангеалните, флексия на палеца (опонира на II и III пръст).</w:t>
      </w:r>
    </w:p>
    <w:p w14:paraId="2553A0E3" w14:textId="77777777" w:rsidR="008E002F" w:rsidRPr="008E002F" w:rsidRDefault="008E002F" w:rsidP="00A71168">
      <w:pPr>
        <w:numPr>
          <w:ilvl w:val="1"/>
          <w:numId w:val="613"/>
        </w:numPr>
        <w:spacing w:after="0"/>
      </w:pPr>
      <w:r w:rsidRPr="008E002F">
        <w:t>“</w:t>
      </w:r>
      <w:r w:rsidRPr="008E002F">
        <w:rPr>
          <w:color w:val="EE0000"/>
        </w:rPr>
        <w:t>Конско стъпало</w:t>
      </w:r>
      <w:r w:rsidRPr="008E002F">
        <w:rPr>
          <w:u w:val="single"/>
        </w:rPr>
        <w:t>”: плантарна флексия и лека ротация навътре на стъпалото, пръстите са прави, палецът в аддукция</w:t>
      </w:r>
      <w:r w:rsidRPr="008E002F">
        <w:t>.</w:t>
      </w:r>
    </w:p>
    <w:p w14:paraId="144FD8FE" w14:textId="77777777" w:rsidR="008E002F" w:rsidRPr="008E002F" w:rsidRDefault="008E002F" w:rsidP="00A71168">
      <w:pPr>
        <w:numPr>
          <w:ilvl w:val="1"/>
          <w:numId w:val="613"/>
        </w:numPr>
        <w:spacing w:after="0"/>
      </w:pPr>
      <w:r w:rsidRPr="008E002F">
        <w:t>“</w:t>
      </w:r>
      <w:r w:rsidRPr="008E002F">
        <w:rPr>
          <w:color w:val="EE0000"/>
        </w:rPr>
        <w:t>Устни на шаран</w:t>
      </w:r>
      <w:r w:rsidRPr="008E002F">
        <w:t xml:space="preserve">”: </w:t>
      </w:r>
      <w:r w:rsidRPr="008E002F">
        <w:rPr>
          <w:u w:val="single"/>
        </w:rPr>
        <w:t>спазъм на оралната мускулатура</w:t>
      </w:r>
      <w:r w:rsidRPr="008E002F">
        <w:t>.</w:t>
      </w:r>
    </w:p>
    <w:p w14:paraId="56444869" w14:textId="77777777" w:rsidR="008E002F" w:rsidRPr="008E002F" w:rsidRDefault="008E002F" w:rsidP="00A71168">
      <w:pPr>
        <w:numPr>
          <w:ilvl w:val="1"/>
          <w:numId w:val="613"/>
        </w:numPr>
        <w:spacing w:after="0"/>
      </w:pPr>
      <w:r w:rsidRPr="008E002F">
        <w:rPr>
          <w:color w:val="EE0000"/>
        </w:rPr>
        <w:t>Пристъпите могат да се предшестват от трепкания на мускулите, страх, неспокойствие</w:t>
      </w:r>
      <w:r w:rsidRPr="008E002F">
        <w:t>.</w:t>
      </w:r>
    </w:p>
    <w:p w14:paraId="149AD092" w14:textId="77777777" w:rsidR="008E002F" w:rsidRPr="008E002F" w:rsidRDefault="008E002F" w:rsidP="00A71168">
      <w:pPr>
        <w:numPr>
          <w:ilvl w:val="1"/>
          <w:numId w:val="613"/>
        </w:numPr>
        <w:spacing w:after="0"/>
      </w:pPr>
      <w:r w:rsidRPr="008E002F">
        <w:rPr>
          <w:color w:val="EE0000"/>
        </w:rPr>
        <w:t>Провокират се от психичен/механичен стрес, хипервентилация, фебрилитет, повръщане</w:t>
      </w:r>
      <w:r w:rsidRPr="008E002F">
        <w:t>.</w:t>
      </w:r>
    </w:p>
    <w:p w14:paraId="12401E26" w14:textId="77777777" w:rsidR="008E002F" w:rsidRPr="008E002F" w:rsidRDefault="008E002F" w:rsidP="00A71168">
      <w:pPr>
        <w:numPr>
          <w:ilvl w:val="1"/>
          <w:numId w:val="613"/>
        </w:numPr>
        <w:spacing w:after="0"/>
      </w:pPr>
      <w:r w:rsidRPr="008E002F">
        <w:rPr>
          <w:color w:val="EE0000"/>
        </w:rPr>
        <w:t>Могат да се наблюдават тетанични гърчове на диафрагмата, коронарните съдове (синдром на Raynaud), мозъчните съдове и др</w:t>
      </w:r>
      <w:r w:rsidRPr="008E002F">
        <w:t>.</w:t>
      </w:r>
    </w:p>
    <w:p w14:paraId="40D1589E" w14:textId="77777777" w:rsidR="008E002F" w:rsidRPr="008E002F" w:rsidRDefault="008E002F" w:rsidP="00A71168">
      <w:pPr>
        <w:numPr>
          <w:ilvl w:val="1"/>
          <w:numId w:val="613"/>
        </w:numPr>
        <w:spacing w:after="0"/>
      </w:pPr>
      <w:r w:rsidRPr="008E002F">
        <w:rPr>
          <w:b/>
          <w:bCs/>
        </w:rPr>
        <w:lastRenderedPageBreak/>
        <w:t>Тежък пристъп</w:t>
      </w:r>
      <w:r w:rsidRPr="008E002F">
        <w:t xml:space="preserve">: </w:t>
      </w:r>
      <w:r w:rsidRPr="008E002F">
        <w:rPr>
          <w:color w:val="EE0000"/>
        </w:rPr>
        <w:t>обхваща бронхите, ръцете, краката, лицето, дихателната мускулатура; трае от минути до часове</w:t>
      </w:r>
      <w:r w:rsidRPr="008E002F">
        <w:t>.</w:t>
      </w:r>
    </w:p>
    <w:p w14:paraId="3A4183CF" w14:textId="77777777" w:rsidR="008E002F" w:rsidRPr="008E002F" w:rsidRDefault="008E002F" w:rsidP="00A71168">
      <w:pPr>
        <w:numPr>
          <w:ilvl w:val="0"/>
          <w:numId w:val="613"/>
        </w:numPr>
        <w:spacing w:after="0"/>
      </w:pPr>
      <w:r w:rsidRPr="008E002F">
        <w:rPr>
          <w:b/>
          <w:bCs/>
        </w:rPr>
        <w:t>Латентна тетания:</w:t>
      </w:r>
    </w:p>
    <w:p w14:paraId="7E6A70F1" w14:textId="77777777" w:rsidR="008E002F" w:rsidRPr="008E002F" w:rsidRDefault="008E002F" w:rsidP="00A71168">
      <w:pPr>
        <w:numPr>
          <w:ilvl w:val="1"/>
          <w:numId w:val="613"/>
        </w:numPr>
        <w:spacing w:after="0"/>
      </w:pPr>
      <w:r w:rsidRPr="008E002F">
        <w:rPr>
          <w:color w:val="EE0000"/>
        </w:rPr>
        <w:t>Не се наблюдават гърчове или само в определени периоди</w:t>
      </w:r>
      <w:r w:rsidRPr="008E002F">
        <w:t>.</w:t>
      </w:r>
    </w:p>
    <w:p w14:paraId="547BB819" w14:textId="77777777" w:rsidR="008E002F" w:rsidRPr="008E002F" w:rsidRDefault="008E002F" w:rsidP="00A71168">
      <w:pPr>
        <w:numPr>
          <w:ilvl w:val="1"/>
          <w:numId w:val="613"/>
        </w:numPr>
        <w:spacing w:after="0"/>
      </w:pPr>
      <w:r w:rsidRPr="008E002F">
        <w:rPr>
          <w:color w:val="EE0000"/>
        </w:rPr>
        <w:t>Повишена нервно-мускулна възбудимост</w:t>
      </w:r>
      <w:r w:rsidRPr="008E002F">
        <w:t>.</w:t>
      </w:r>
    </w:p>
    <w:p w14:paraId="29527C50" w14:textId="77777777" w:rsidR="008E002F" w:rsidRPr="008E002F" w:rsidRDefault="008E002F" w:rsidP="00A71168">
      <w:pPr>
        <w:numPr>
          <w:ilvl w:val="1"/>
          <w:numId w:val="613"/>
        </w:numPr>
        <w:spacing w:after="0"/>
      </w:pPr>
      <w:r w:rsidRPr="008E002F">
        <w:t>Диагностични прийоми:</w:t>
      </w:r>
    </w:p>
    <w:p w14:paraId="5C77CBBF" w14:textId="77777777" w:rsidR="008E002F" w:rsidRPr="008E002F" w:rsidRDefault="008E002F" w:rsidP="00A71168">
      <w:pPr>
        <w:numPr>
          <w:ilvl w:val="2"/>
          <w:numId w:val="613"/>
        </w:numPr>
        <w:spacing w:after="0"/>
      </w:pPr>
      <w:r w:rsidRPr="008E002F">
        <w:rPr>
          <w:b/>
          <w:bCs/>
          <w:color w:val="EE0000"/>
        </w:rPr>
        <w:t>Симптом на Trousseau</w:t>
      </w:r>
      <w:r w:rsidRPr="008E002F">
        <w:rPr>
          <w:b/>
          <w:bCs/>
        </w:rPr>
        <w:t>:</w:t>
      </w:r>
      <w:r w:rsidRPr="008E002F">
        <w:t xml:space="preserve"> </w:t>
      </w:r>
      <w:r w:rsidRPr="008E002F">
        <w:rPr>
          <w:u w:val="single"/>
        </w:rPr>
        <w:t>маншет за кръвно налягане се надува над систолното налягане за 3 минути – появява се “акушерска ръка”.</w:t>
      </w:r>
    </w:p>
    <w:p w14:paraId="7AD0518C" w14:textId="77777777" w:rsidR="008E002F" w:rsidRPr="008E002F" w:rsidRDefault="008E002F" w:rsidP="00A71168">
      <w:pPr>
        <w:numPr>
          <w:ilvl w:val="2"/>
          <w:numId w:val="613"/>
        </w:numPr>
        <w:spacing w:after="0"/>
      </w:pPr>
      <w:r w:rsidRPr="008E002F">
        <w:rPr>
          <w:b/>
          <w:bCs/>
          <w:color w:val="EE0000"/>
        </w:rPr>
        <w:t>Симптом на Chvostek</w:t>
      </w:r>
      <w:r w:rsidRPr="008E002F">
        <w:rPr>
          <w:b/>
          <w:bCs/>
        </w:rPr>
        <w:t>:</w:t>
      </w:r>
      <w:r w:rsidRPr="008E002F">
        <w:t xml:space="preserve"> </w:t>
      </w:r>
      <w:r w:rsidRPr="008E002F">
        <w:rPr>
          <w:u w:val="single"/>
        </w:rPr>
        <w:t>почукване пред външния слухов проход – трепкане на лицевата мускулатура</w:t>
      </w:r>
      <w:r w:rsidRPr="008E002F">
        <w:t>.</w:t>
      </w:r>
    </w:p>
    <w:p w14:paraId="24D56F08" w14:textId="77777777" w:rsidR="008E002F" w:rsidRPr="008E002F" w:rsidRDefault="008E002F" w:rsidP="00A71168">
      <w:pPr>
        <w:numPr>
          <w:ilvl w:val="2"/>
          <w:numId w:val="613"/>
        </w:numPr>
        <w:spacing w:after="0"/>
      </w:pPr>
      <w:r w:rsidRPr="008E002F">
        <w:rPr>
          <w:b/>
          <w:bCs/>
          <w:color w:val="EE0000"/>
        </w:rPr>
        <w:t>Симптом на Schlesinger</w:t>
      </w:r>
      <w:r w:rsidRPr="008E002F">
        <w:rPr>
          <w:b/>
          <w:bCs/>
        </w:rPr>
        <w:t>:</w:t>
      </w:r>
      <w:r w:rsidRPr="008E002F">
        <w:t xml:space="preserve"> </w:t>
      </w:r>
      <w:r w:rsidRPr="008E002F">
        <w:rPr>
          <w:u w:val="single"/>
        </w:rPr>
        <w:t>педатлен спазъм при флексия на крака в тазобедрената става при изпънат в коляното крак</w:t>
      </w:r>
      <w:r w:rsidRPr="008E002F">
        <w:t>.</w:t>
      </w:r>
    </w:p>
    <w:p w14:paraId="2B115375" w14:textId="77777777" w:rsidR="008E002F" w:rsidRPr="008E002F" w:rsidRDefault="008E002F" w:rsidP="00A71168">
      <w:pPr>
        <w:numPr>
          <w:ilvl w:val="0"/>
          <w:numId w:val="613"/>
        </w:numPr>
        <w:spacing w:after="0"/>
      </w:pPr>
      <w:r w:rsidRPr="008E002F">
        <w:rPr>
          <w:b/>
          <w:bCs/>
        </w:rPr>
        <w:t>Други прояви:</w:t>
      </w:r>
    </w:p>
    <w:p w14:paraId="52BB8944" w14:textId="77777777" w:rsidR="008E002F" w:rsidRPr="008E002F" w:rsidRDefault="008E002F" w:rsidP="00A71168">
      <w:pPr>
        <w:numPr>
          <w:ilvl w:val="1"/>
          <w:numId w:val="613"/>
        </w:numPr>
        <w:spacing w:after="0"/>
      </w:pPr>
      <w:r w:rsidRPr="008E002F">
        <w:rPr>
          <w:color w:val="EE0000"/>
        </w:rPr>
        <w:t>Сухота на кожата, чупливост на ноктите, опадане на косите, бързо разрушаване на зъбите, катаракта</w:t>
      </w:r>
      <w:r w:rsidRPr="008E002F">
        <w:t>.</w:t>
      </w:r>
    </w:p>
    <w:p w14:paraId="7F8DE6C4" w14:textId="77777777" w:rsidR="008E002F" w:rsidRPr="008E002F" w:rsidRDefault="00D83532" w:rsidP="00706DB1">
      <w:pPr>
        <w:spacing w:after="0"/>
      </w:pPr>
      <w:r>
        <w:pict w14:anchorId="5C826C33">
          <v:rect id="_x0000_i1105" style="width:0;height:1.5pt" o:hralign="center" o:hrstd="t" o:hr="t" fillcolor="#a0a0a0" stroked="f"/>
        </w:pict>
      </w:r>
    </w:p>
    <w:p w14:paraId="01DAF115" w14:textId="77777777" w:rsidR="008E002F" w:rsidRPr="008E002F" w:rsidRDefault="008E002F" w:rsidP="00706DB1">
      <w:pPr>
        <w:spacing w:after="0"/>
      </w:pPr>
      <w:r w:rsidRPr="008E002F">
        <w:rPr>
          <w:b/>
          <w:bCs/>
        </w:rPr>
        <w:t>Изследвания:</w:t>
      </w:r>
    </w:p>
    <w:p w14:paraId="475F5A1E" w14:textId="77777777" w:rsidR="008E002F" w:rsidRPr="008E002F" w:rsidRDefault="008E002F" w:rsidP="00A71168">
      <w:pPr>
        <w:numPr>
          <w:ilvl w:val="0"/>
          <w:numId w:val="614"/>
        </w:numPr>
        <w:spacing w:after="0"/>
      </w:pPr>
      <w:r w:rsidRPr="008E002F">
        <w:rPr>
          <w:color w:val="EE0000"/>
        </w:rPr>
        <w:t xml:space="preserve">Хипокалциемия </w:t>
      </w:r>
      <w:r w:rsidRPr="008E002F">
        <w:t>(Са &lt; 2,2 mmol/l, йонизиран Са &lt; 1,1 mmol/l).</w:t>
      </w:r>
    </w:p>
    <w:p w14:paraId="3011002D" w14:textId="77777777" w:rsidR="008E002F" w:rsidRPr="008E002F" w:rsidRDefault="008E002F" w:rsidP="00A71168">
      <w:pPr>
        <w:numPr>
          <w:ilvl w:val="0"/>
          <w:numId w:val="614"/>
        </w:numPr>
        <w:spacing w:after="0"/>
      </w:pPr>
      <w:r w:rsidRPr="008E002F">
        <w:rPr>
          <w:color w:val="EE0000"/>
        </w:rPr>
        <w:t>Хипомагнезиемия</w:t>
      </w:r>
      <w:r w:rsidRPr="008E002F">
        <w:t>.</w:t>
      </w:r>
    </w:p>
    <w:p w14:paraId="17408F93" w14:textId="77777777" w:rsidR="008E002F" w:rsidRPr="008E002F" w:rsidRDefault="008E002F" w:rsidP="00A71168">
      <w:pPr>
        <w:numPr>
          <w:ilvl w:val="0"/>
          <w:numId w:val="614"/>
        </w:numPr>
        <w:spacing w:after="0"/>
      </w:pPr>
      <w:r w:rsidRPr="008E002F">
        <w:rPr>
          <w:color w:val="EE0000"/>
        </w:rPr>
        <w:t xml:space="preserve">Хиперфосфатемия </w:t>
      </w:r>
      <w:r w:rsidRPr="008E002F">
        <w:t>(фосфор &gt; 1,4 mmol/l).</w:t>
      </w:r>
    </w:p>
    <w:p w14:paraId="22D0A9FC" w14:textId="77777777" w:rsidR="008E002F" w:rsidRPr="008E002F" w:rsidRDefault="008E002F" w:rsidP="00A71168">
      <w:pPr>
        <w:numPr>
          <w:ilvl w:val="0"/>
          <w:numId w:val="614"/>
        </w:numPr>
        <w:spacing w:after="0"/>
      </w:pPr>
      <w:r w:rsidRPr="008E002F">
        <w:rPr>
          <w:color w:val="EE0000"/>
        </w:rPr>
        <w:t xml:space="preserve">Хипокалциурия </w:t>
      </w:r>
      <w:r w:rsidRPr="008E002F">
        <w:t xml:space="preserve">и </w:t>
      </w:r>
      <w:r w:rsidRPr="008E002F">
        <w:rPr>
          <w:color w:val="EE0000"/>
        </w:rPr>
        <w:t>хипофосфатурия</w:t>
      </w:r>
      <w:r w:rsidRPr="008E002F">
        <w:t>.</w:t>
      </w:r>
    </w:p>
    <w:p w14:paraId="3A15E923" w14:textId="77777777" w:rsidR="008E002F" w:rsidRPr="008E002F" w:rsidRDefault="008E002F" w:rsidP="00A71168">
      <w:pPr>
        <w:numPr>
          <w:ilvl w:val="0"/>
          <w:numId w:val="614"/>
        </w:numPr>
        <w:spacing w:after="0"/>
      </w:pPr>
      <w:r w:rsidRPr="008E002F">
        <w:rPr>
          <w:color w:val="EE0000"/>
        </w:rPr>
        <w:t>Понижено ниво на паратхормона в серума</w:t>
      </w:r>
      <w:r w:rsidRPr="008E002F">
        <w:t>.</w:t>
      </w:r>
    </w:p>
    <w:p w14:paraId="759DAD37" w14:textId="77777777" w:rsidR="008E002F" w:rsidRPr="008E002F" w:rsidRDefault="00D83532" w:rsidP="00706DB1">
      <w:pPr>
        <w:spacing w:after="0"/>
      </w:pPr>
      <w:r>
        <w:pict w14:anchorId="127DBD84">
          <v:rect id="_x0000_i1106" style="width:0;height:1.5pt" o:hralign="center" o:hrstd="t" o:hr="t" fillcolor="#a0a0a0" stroked="f"/>
        </w:pict>
      </w:r>
    </w:p>
    <w:p w14:paraId="3D0B1E74" w14:textId="77777777" w:rsidR="008E002F" w:rsidRPr="008E002F" w:rsidRDefault="008E002F" w:rsidP="00706DB1">
      <w:pPr>
        <w:spacing w:after="0"/>
      </w:pPr>
      <w:r w:rsidRPr="008E002F">
        <w:rPr>
          <w:b/>
          <w:bCs/>
        </w:rPr>
        <w:t>Прогноза:</w:t>
      </w:r>
    </w:p>
    <w:p w14:paraId="6E9C0B33" w14:textId="77777777" w:rsidR="008E002F" w:rsidRPr="008E002F" w:rsidRDefault="008E002F" w:rsidP="00A71168">
      <w:pPr>
        <w:numPr>
          <w:ilvl w:val="0"/>
          <w:numId w:val="615"/>
        </w:numPr>
        <w:spacing w:after="0"/>
      </w:pPr>
      <w:r w:rsidRPr="008E002F">
        <w:t>При изясняване на причината за хипокалциемията и системно медикаментозно лечение прогнозата по отношение на живота е добра.</w:t>
      </w:r>
    </w:p>
    <w:p w14:paraId="3D70A626" w14:textId="77777777" w:rsidR="00764CD6" w:rsidRDefault="00764CD6" w:rsidP="00706DB1">
      <w:pPr>
        <w:spacing w:after="0"/>
        <w:rPr>
          <w:lang w:val="bg-BG"/>
        </w:rPr>
      </w:pPr>
    </w:p>
    <w:p w14:paraId="49C7B4BE" w14:textId="77777777" w:rsidR="00853CB8" w:rsidRDefault="00853CB8" w:rsidP="00706DB1">
      <w:pPr>
        <w:spacing w:after="0"/>
        <w:rPr>
          <w:lang w:val="bg-BG"/>
        </w:rPr>
      </w:pPr>
    </w:p>
    <w:p w14:paraId="47743248" w14:textId="4FB9CDFF" w:rsidR="00853CB8" w:rsidRDefault="00853CB8" w:rsidP="00706DB1">
      <w:pPr>
        <w:spacing w:after="0"/>
        <w:rPr>
          <w:lang w:val="bg-BG"/>
        </w:rPr>
      </w:pPr>
      <w:r>
        <w:rPr>
          <w:lang w:val="bg-BG"/>
        </w:rPr>
        <w:br w:type="page"/>
      </w:r>
    </w:p>
    <w:p w14:paraId="3C29128B" w14:textId="112BDA61" w:rsidR="00ED00DF" w:rsidRPr="00ED00DF" w:rsidRDefault="00ED00DF" w:rsidP="00706DB1">
      <w:pPr>
        <w:suppressAutoHyphens/>
        <w:spacing w:after="0" w:line="240" w:lineRule="auto"/>
        <w:jc w:val="center"/>
        <w:rPr>
          <w:b/>
          <w:bCs/>
          <w:lang w:val="bg-BG"/>
        </w:rPr>
      </w:pPr>
      <w:r w:rsidRPr="00ED00DF">
        <w:rPr>
          <w:b/>
          <w:bCs/>
          <w:lang w:val="bg-BG"/>
        </w:rPr>
        <w:lastRenderedPageBreak/>
        <w:t>115. Болест и синдром на Иценко-Кушинг. Феохромоцитом.</w:t>
      </w:r>
      <w:r w:rsidR="00D67FF0">
        <w:rPr>
          <w:b/>
          <w:bCs/>
          <w:lang w:val="bg-BG"/>
        </w:rPr>
        <w:br/>
      </w:r>
    </w:p>
    <w:p w14:paraId="7ECE45BD" w14:textId="77777777" w:rsidR="00D67FF0" w:rsidRDefault="00D67FF0" w:rsidP="00706DB1">
      <w:pPr>
        <w:spacing w:after="0"/>
        <w:rPr>
          <w:lang w:val="bg-BG"/>
        </w:rPr>
      </w:pPr>
      <w:r w:rsidRPr="00D67FF0">
        <w:rPr>
          <w:b/>
          <w:bCs/>
        </w:rPr>
        <w:t>Дефиниция:</w:t>
      </w:r>
      <w:r w:rsidRPr="00D67FF0">
        <w:t xml:space="preserve"> Хиперкортицизмът е общо понятие, което обединява синдроми, протичащи с хиперфункция на надбъбречната кора и повишено излъчване на глюкокортикостероиди.</w:t>
      </w:r>
    </w:p>
    <w:p w14:paraId="4B0D00B8" w14:textId="5A656486" w:rsidR="00D67FF0" w:rsidRPr="00D67FF0" w:rsidRDefault="00D67FF0" w:rsidP="00706DB1">
      <w:pPr>
        <w:spacing w:after="0"/>
      </w:pPr>
      <w:r w:rsidRPr="00D67FF0">
        <w:rPr>
          <w:b/>
          <w:bCs/>
        </w:rPr>
        <w:t>Видове:</w:t>
      </w:r>
    </w:p>
    <w:p w14:paraId="4CE16E41" w14:textId="52939769" w:rsidR="00D67FF0" w:rsidRPr="00D67FF0" w:rsidRDefault="00D67FF0" w:rsidP="00207B84">
      <w:pPr>
        <w:numPr>
          <w:ilvl w:val="0"/>
          <w:numId w:val="624"/>
        </w:numPr>
        <w:spacing w:after="0"/>
      </w:pPr>
      <w:r w:rsidRPr="00D67FF0">
        <w:rPr>
          <w:b/>
          <w:bCs/>
        </w:rPr>
        <w:t>АКТХ-зависими форми</w:t>
      </w:r>
      <w:r w:rsidRPr="00D67FF0">
        <w:t xml:space="preserve"> – </w:t>
      </w:r>
      <w:r w:rsidRPr="00D67FF0">
        <w:rPr>
          <w:color w:val="EE0000"/>
        </w:rPr>
        <w:t xml:space="preserve">хиперплазия на надбъбречната кора, болест на Кушинг </w:t>
      </w:r>
      <w:r w:rsidRPr="00D67FF0">
        <w:t>(централен Кушинг, Morbus Cushing), свързан с аденом на предния дял на хипофизата.</w:t>
      </w:r>
    </w:p>
    <w:p w14:paraId="7F4FA487" w14:textId="77777777" w:rsidR="00D67FF0" w:rsidRPr="00D67FF0" w:rsidRDefault="00D67FF0" w:rsidP="00A71168">
      <w:pPr>
        <w:numPr>
          <w:ilvl w:val="0"/>
          <w:numId w:val="624"/>
        </w:numPr>
        <w:spacing w:after="0"/>
      </w:pPr>
      <w:r w:rsidRPr="00D67FF0">
        <w:rPr>
          <w:b/>
          <w:bCs/>
        </w:rPr>
        <w:t>АКТХ-независим хиперкортицизъм</w:t>
      </w:r>
      <w:r w:rsidRPr="00D67FF0">
        <w:t xml:space="preserve"> – </w:t>
      </w:r>
      <w:r w:rsidRPr="00D67FF0">
        <w:rPr>
          <w:color w:val="EE0000"/>
        </w:rPr>
        <w:t xml:space="preserve">туморна форма на Кушинг </w:t>
      </w:r>
      <w:r w:rsidRPr="00D67FF0">
        <w:t xml:space="preserve">(синдром на Кушинг), при </w:t>
      </w:r>
      <w:r w:rsidRPr="00D67FF0">
        <w:rPr>
          <w:color w:val="EE0000"/>
        </w:rPr>
        <w:t>автономно секретиращ тумор на zona fasciculata на надбъбречната жлеза</w:t>
      </w:r>
      <w:r w:rsidRPr="00D67FF0">
        <w:t>.</w:t>
      </w:r>
    </w:p>
    <w:p w14:paraId="2D67C4FB" w14:textId="77777777" w:rsidR="00D67FF0" w:rsidRPr="00D67FF0" w:rsidRDefault="00D83532" w:rsidP="00706DB1">
      <w:pPr>
        <w:spacing w:after="0"/>
      </w:pPr>
      <w:r>
        <w:pict w14:anchorId="45515465">
          <v:rect id="_x0000_i1107" style="width:0;height:1.5pt" o:hralign="center" o:hrstd="t" o:hr="t" fillcolor="#a0a0a0" stroked="f"/>
        </w:pict>
      </w:r>
    </w:p>
    <w:p w14:paraId="00FCA76E" w14:textId="77777777" w:rsidR="00D67FF0" w:rsidRPr="00D67FF0" w:rsidRDefault="00D67FF0" w:rsidP="00706DB1">
      <w:pPr>
        <w:spacing w:after="0"/>
      </w:pPr>
      <w:r w:rsidRPr="00D67FF0">
        <w:rPr>
          <w:b/>
          <w:bCs/>
        </w:rPr>
        <w:t>Клиника (общ преглед):</w:t>
      </w:r>
    </w:p>
    <w:p w14:paraId="77AFDD0E" w14:textId="77777777" w:rsidR="00D67FF0" w:rsidRPr="00D67FF0" w:rsidRDefault="00D67FF0" w:rsidP="00A71168">
      <w:pPr>
        <w:numPr>
          <w:ilvl w:val="0"/>
          <w:numId w:val="625"/>
        </w:numPr>
        <w:spacing w:after="0"/>
      </w:pPr>
      <w:r w:rsidRPr="00D67FF0">
        <w:t>Затлъстяване с центрипетално разпределение на мастната тъкан (по трупа и шията, тънки крайници).</w:t>
      </w:r>
    </w:p>
    <w:p w14:paraId="30C067D6" w14:textId="77777777" w:rsidR="00D67FF0" w:rsidRPr="00D67FF0" w:rsidRDefault="00D67FF0" w:rsidP="00A71168">
      <w:pPr>
        <w:numPr>
          <w:ilvl w:val="0"/>
          <w:numId w:val="625"/>
        </w:numPr>
        <w:spacing w:after="0"/>
      </w:pPr>
      <w:r w:rsidRPr="00D67FF0">
        <w:t>Атрофична, суха кожа със striae distensae (червено-виолетови стрии), хеморагични петна.</w:t>
      </w:r>
    </w:p>
    <w:p w14:paraId="605C4499" w14:textId="77777777" w:rsidR="00D67FF0" w:rsidRPr="00D67FF0" w:rsidRDefault="00D67FF0" w:rsidP="00A71168">
      <w:pPr>
        <w:numPr>
          <w:ilvl w:val="0"/>
          <w:numId w:val="625"/>
        </w:numPr>
        <w:spacing w:after="0"/>
      </w:pPr>
      <w:r w:rsidRPr="00D67FF0">
        <w:t>Хирзутизъм, артериална хипертония (систоло-диастолен тип).</w:t>
      </w:r>
    </w:p>
    <w:p w14:paraId="4EC082D7" w14:textId="77777777" w:rsidR="00D67FF0" w:rsidRPr="00D67FF0" w:rsidRDefault="00D67FF0" w:rsidP="00A71168">
      <w:pPr>
        <w:numPr>
          <w:ilvl w:val="0"/>
          <w:numId w:val="625"/>
        </w:numPr>
        <w:spacing w:after="0"/>
      </w:pPr>
      <w:r w:rsidRPr="00D67FF0">
        <w:t>Остеопороза, миопатия (мускулна слабост), хипергликемия.</w:t>
      </w:r>
    </w:p>
    <w:p w14:paraId="4A68431A" w14:textId="77777777" w:rsidR="00D67FF0" w:rsidRPr="00D67FF0" w:rsidRDefault="00D83532" w:rsidP="00706DB1">
      <w:pPr>
        <w:spacing w:after="0"/>
      </w:pPr>
      <w:r>
        <w:pict w14:anchorId="5C1F8374">
          <v:rect id="_x0000_i1108" style="width:0;height:1.5pt" o:hralign="center" o:hrstd="t" o:hr="t" fillcolor="#a0a0a0" stroked="f"/>
        </w:pict>
      </w:r>
    </w:p>
    <w:p w14:paraId="1CE323D9" w14:textId="77777777" w:rsidR="00D67FF0" w:rsidRPr="00D67FF0" w:rsidRDefault="00D67FF0" w:rsidP="00706DB1">
      <w:pPr>
        <w:spacing w:after="0"/>
      </w:pPr>
      <w:r w:rsidRPr="00D67FF0">
        <w:rPr>
          <w:b/>
          <w:bCs/>
        </w:rPr>
        <w:t>Етиология:</w:t>
      </w:r>
    </w:p>
    <w:p w14:paraId="50E308C8" w14:textId="77777777" w:rsidR="00D67FF0" w:rsidRPr="00D67FF0" w:rsidRDefault="00D67FF0" w:rsidP="00A71168">
      <w:pPr>
        <w:numPr>
          <w:ilvl w:val="0"/>
          <w:numId w:val="626"/>
        </w:numPr>
        <w:spacing w:after="0"/>
      </w:pPr>
      <w:r w:rsidRPr="00D67FF0">
        <w:rPr>
          <w:b/>
          <w:bCs/>
        </w:rPr>
        <w:t>Болестта на Кушинг</w:t>
      </w:r>
      <w:r w:rsidRPr="00D67FF0">
        <w:t xml:space="preserve"> – </w:t>
      </w:r>
      <w:r w:rsidRPr="00D67FF0">
        <w:rPr>
          <w:color w:val="EE0000"/>
        </w:rPr>
        <w:t>най-често микроаденом на предния хипофизен дял, възможна хипоталамично-хипофизарна дисфункция (нарушена обратна връзка, АКТХ не се потиска от кортизола)</w:t>
      </w:r>
      <w:r w:rsidRPr="00D67FF0">
        <w:t>.</w:t>
      </w:r>
    </w:p>
    <w:p w14:paraId="30D4CF67" w14:textId="77777777" w:rsidR="00D67FF0" w:rsidRPr="00D67FF0" w:rsidRDefault="00D67FF0" w:rsidP="00A71168">
      <w:pPr>
        <w:numPr>
          <w:ilvl w:val="0"/>
          <w:numId w:val="626"/>
        </w:numPr>
        <w:spacing w:after="0"/>
        <w:rPr>
          <w:color w:val="EE0000"/>
        </w:rPr>
      </w:pPr>
      <w:r w:rsidRPr="00D67FF0">
        <w:rPr>
          <w:color w:val="EE0000"/>
        </w:rPr>
        <w:t>Ектопична секреция на АКТХ или кортизол – паранеопластичен синдром (най-често при белодробен карцином).</w:t>
      </w:r>
    </w:p>
    <w:p w14:paraId="6F2567B9" w14:textId="77777777" w:rsidR="00D67FF0" w:rsidRPr="00D67FF0" w:rsidRDefault="00D67FF0" w:rsidP="00A71168">
      <w:pPr>
        <w:numPr>
          <w:ilvl w:val="0"/>
          <w:numId w:val="626"/>
        </w:numPr>
        <w:spacing w:after="0"/>
      </w:pPr>
      <w:r w:rsidRPr="00D67FF0">
        <w:rPr>
          <w:color w:val="EE0000"/>
        </w:rPr>
        <w:t xml:space="preserve">Синдром на Кушинг – автономно секретиращ тумор на надбъбрека </w:t>
      </w:r>
      <w:r w:rsidRPr="00D67FF0">
        <w:t>(zona fasciculata).</w:t>
      </w:r>
    </w:p>
    <w:p w14:paraId="09092516" w14:textId="77777777" w:rsidR="00D67FF0" w:rsidRPr="00D67FF0" w:rsidRDefault="00D83532" w:rsidP="00706DB1">
      <w:pPr>
        <w:spacing w:after="0"/>
      </w:pPr>
      <w:r>
        <w:pict w14:anchorId="4002CE09">
          <v:rect id="_x0000_i1109" style="width:0;height:1.5pt" o:hralign="center" o:hrstd="t" o:hr="t" fillcolor="#a0a0a0" stroked="f"/>
        </w:pict>
      </w:r>
    </w:p>
    <w:p w14:paraId="3EE080A7" w14:textId="77777777" w:rsidR="00D67FF0" w:rsidRPr="00D67FF0" w:rsidRDefault="00D67FF0" w:rsidP="00706DB1">
      <w:pPr>
        <w:spacing w:after="0"/>
      </w:pPr>
      <w:r w:rsidRPr="00D67FF0">
        <w:rPr>
          <w:b/>
          <w:bCs/>
        </w:rPr>
        <w:t>Патогенеза:</w:t>
      </w:r>
    </w:p>
    <w:p w14:paraId="45B46155" w14:textId="77777777" w:rsidR="00D67FF0" w:rsidRPr="00D67FF0" w:rsidRDefault="00D67FF0" w:rsidP="00A71168">
      <w:pPr>
        <w:numPr>
          <w:ilvl w:val="0"/>
          <w:numId w:val="627"/>
        </w:numPr>
        <w:spacing w:after="0"/>
      </w:pPr>
      <w:r w:rsidRPr="00D67FF0">
        <w:t>Хиперпродукцията на кортизол води до:</w:t>
      </w:r>
    </w:p>
    <w:p w14:paraId="3406CB7A" w14:textId="77777777" w:rsidR="00D67FF0" w:rsidRPr="00D67FF0" w:rsidRDefault="00D67FF0" w:rsidP="00A71168">
      <w:pPr>
        <w:numPr>
          <w:ilvl w:val="1"/>
          <w:numId w:val="627"/>
        </w:numPr>
        <w:spacing w:after="0"/>
      </w:pPr>
      <w:r w:rsidRPr="00D67FF0">
        <w:rPr>
          <w:color w:val="EE0000"/>
        </w:rPr>
        <w:t>Усилена липогенеза, повишена глюконеогенеза, превръщане на глюкозата в мастни киселини</w:t>
      </w:r>
      <w:r w:rsidRPr="00D67FF0">
        <w:t>.</w:t>
      </w:r>
    </w:p>
    <w:p w14:paraId="03B8D9BF" w14:textId="77777777" w:rsidR="00D67FF0" w:rsidRPr="00D67FF0" w:rsidRDefault="00D67FF0" w:rsidP="00A71168">
      <w:pPr>
        <w:numPr>
          <w:ilvl w:val="1"/>
          <w:numId w:val="627"/>
        </w:numPr>
        <w:spacing w:after="0"/>
      </w:pPr>
      <w:r w:rsidRPr="00D67FF0">
        <w:rPr>
          <w:color w:val="EE0000"/>
        </w:rPr>
        <w:t>Задръжка на натрий, повишена уринна калциева екскреция</w:t>
      </w:r>
      <w:r w:rsidRPr="00D67FF0">
        <w:t>.</w:t>
      </w:r>
    </w:p>
    <w:p w14:paraId="6586205E" w14:textId="77777777" w:rsidR="00D67FF0" w:rsidRPr="00D67FF0" w:rsidRDefault="00D67FF0" w:rsidP="00A71168">
      <w:pPr>
        <w:numPr>
          <w:ilvl w:val="1"/>
          <w:numId w:val="627"/>
        </w:numPr>
        <w:spacing w:after="0"/>
      </w:pPr>
      <w:r w:rsidRPr="00D67FF0">
        <w:rPr>
          <w:color w:val="EE0000"/>
        </w:rPr>
        <w:t>Нарушен синтез на белтъци – редуциране на мускулната маса</w:t>
      </w:r>
      <w:r w:rsidRPr="00D67FF0">
        <w:t>.</w:t>
      </w:r>
    </w:p>
    <w:p w14:paraId="6594A7E3" w14:textId="77777777" w:rsidR="00D67FF0" w:rsidRPr="00D67FF0" w:rsidRDefault="00D83532" w:rsidP="00706DB1">
      <w:pPr>
        <w:spacing w:after="0"/>
      </w:pPr>
      <w:r>
        <w:pict w14:anchorId="46A70164">
          <v:rect id="_x0000_i1110" style="width:0;height:1.5pt" o:hralign="center" o:hrstd="t" o:hr="t" fillcolor="#a0a0a0" stroked="f"/>
        </w:pict>
      </w:r>
    </w:p>
    <w:p w14:paraId="12F9A555" w14:textId="77777777" w:rsidR="00D67FF0" w:rsidRPr="00D67FF0" w:rsidRDefault="00D67FF0" w:rsidP="00706DB1">
      <w:pPr>
        <w:spacing w:after="0"/>
      </w:pPr>
      <w:r w:rsidRPr="00D67FF0">
        <w:rPr>
          <w:b/>
          <w:bCs/>
        </w:rPr>
        <w:t>Клинична картина:</w:t>
      </w:r>
    </w:p>
    <w:p w14:paraId="0E4856A5" w14:textId="77777777" w:rsidR="00D67FF0" w:rsidRPr="00D67FF0" w:rsidRDefault="00D67FF0" w:rsidP="00A71168">
      <w:pPr>
        <w:numPr>
          <w:ilvl w:val="0"/>
          <w:numId w:val="628"/>
        </w:numPr>
        <w:spacing w:after="0"/>
      </w:pPr>
      <w:r w:rsidRPr="00D67FF0">
        <w:rPr>
          <w:b/>
          <w:bCs/>
          <w:color w:val="EE0000"/>
        </w:rPr>
        <w:t>Затлъстяване от центрипетален тип</w:t>
      </w:r>
      <w:r w:rsidRPr="00D67FF0">
        <w:rPr>
          <w:b/>
          <w:bCs/>
        </w:rPr>
        <w:t>:</w:t>
      </w:r>
    </w:p>
    <w:p w14:paraId="0830A43A" w14:textId="77777777" w:rsidR="00D67FF0" w:rsidRPr="00D67FF0" w:rsidRDefault="00D67FF0" w:rsidP="00A71168">
      <w:pPr>
        <w:numPr>
          <w:ilvl w:val="1"/>
          <w:numId w:val="628"/>
        </w:numPr>
        <w:spacing w:after="0"/>
      </w:pPr>
      <w:r w:rsidRPr="00D67FF0">
        <w:rPr>
          <w:color w:val="EE0000"/>
        </w:rPr>
        <w:t>Мастна тъкан по корема, гръдния кош, шията (мастна гърбица), главата; тънки крайници</w:t>
      </w:r>
      <w:r w:rsidRPr="00D67FF0">
        <w:t>.</w:t>
      </w:r>
    </w:p>
    <w:p w14:paraId="4D1905F5" w14:textId="7AB633F2" w:rsidR="00D67FF0" w:rsidRPr="00D67FF0" w:rsidRDefault="00D67FF0" w:rsidP="00A71168">
      <w:pPr>
        <w:numPr>
          <w:ilvl w:val="1"/>
          <w:numId w:val="628"/>
        </w:numPr>
        <w:spacing w:after="0"/>
        <w:rPr>
          <w:color w:val="EE0000"/>
        </w:rPr>
      </w:pPr>
      <w:r w:rsidRPr="00D67FF0">
        <w:rPr>
          <w:color w:val="EE0000"/>
        </w:rPr>
        <w:t>Лицето е кръгло, зачервено, с акне и хирзутизъм</w:t>
      </w:r>
      <w:r w:rsidR="002B6DAC">
        <w:rPr>
          <w:color w:val="EE0000"/>
          <w:lang w:val="bg-BG"/>
        </w:rPr>
        <w:t xml:space="preserve"> (прекомерно окосмяване от мъжки тип при жени) -</w:t>
      </w:r>
      <w:r w:rsidRPr="00D67FF0">
        <w:rPr>
          <w:color w:val="EE0000"/>
        </w:rPr>
        <w:t xml:space="preserve"> "fa</w:t>
      </w:r>
      <w:r w:rsidR="00700567">
        <w:rPr>
          <w:color w:val="EE0000"/>
        </w:rPr>
        <w:t>ci</w:t>
      </w:r>
      <w:r w:rsidRPr="00D67FF0">
        <w:rPr>
          <w:color w:val="EE0000"/>
        </w:rPr>
        <w:t>es lunata".</w:t>
      </w:r>
    </w:p>
    <w:p w14:paraId="54066D62" w14:textId="77777777" w:rsidR="00D67FF0" w:rsidRPr="00D67FF0" w:rsidRDefault="00D67FF0" w:rsidP="00A71168">
      <w:pPr>
        <w:numPr>
          <w:ilvl w:val="0"/>
          <w:numId w:val="628"/>
        </w:numPr>
        <w:spacing w:after="0"/>
      </w:pPr>
      <w:r w:rsidRPr="00D67FF0">
        <w:rPr>
          <w:b/>
          <w:bCs/>
        </w:rPr>
        <w:t>Кожни промени:</w:t>
      </w:r>
    </w:p>
    <w:p w14:paraId="159F193A" w14:textId="77777777" w:rsidR="00D67FF0" w:rsidRPr="00D67FF0" w:rsidRDefault="00D67FF0" w:rsidP="00A71168">
      <w:pPr>
        <w:numPr>
          <w:ilvl w:val="1"/>
          <w:numId w:val="628"/>
        </w:numPr>
        <w:spacing w:after="0"/>
      </w:pPr>
      <w:r w:rsidRPr="00D67FF0">
        <w:rPr>
          <w:color w:val="EE0000"/>
        </w:rPr>
        <w:t>Суха, марморирана кожа, прозираща венозна мрежа</w:t>
      </w:r>
      <w:r w:rsidRPr="00D67FF0">
        <w:t>.</w:t>
      </w:r>
    </w:p>
    <w:p w14:paraId="13978AA2" w14:textId="77777777" w:rsidR="00D67FF0" w:rsidRPr="00D67FF0" w:rsidRDefault="00D67FF0" w:rsidP="00A71168">
      <w:pPr>
        <w:numPr>
          <w:ilvl w:val="1"/>
          <w:numId w:val="628"/>
        </w:numPr>
        <w:spacing w:after="0"/>
      </w:pPr>
      <w:r w:rsidRPr="00D67FF0">
        <w:rPr>
          <w:color w:val="EE0000"/>
        </w:rPr>
        <w:t>Червено-виолетови striae distensae по корема, ханша, бедрата, аксили</w:t>
      </w:r>
      <w:r w:rsidRPr="00D67FF0">
        <w:t>.</w:t>
      </w:r>
    </w:p>
    <w:p w14:paraId="37AE240C" w14:textId="77777777" w:rsidR="00D67FF0" w:rsidRPr="006240B6" w:rsidRDefault="00D67FF0" w:rsidP="00A71168">
      <w:pPr>
        <w:numPr>
          <w:ilvl w:val="1"/>
          <w:numId w:val="628"/>
        </w:numPr>
        <w:spacing w:after="0"/>
      </w:pPr>
      <w:r w:rsidRPr="00D67FF0">
        <w:rPr>
          <w:color w:val="EE0000"/>
        </w:rPr>
        <w:lastRenderedPageBreak/>
        <w:t>Хирзутизъм при жени, намалено окосмяване при мъже, acne vulgaris, кожни инфекции</w:t>
      </w:r>
      <w:r w:rsidRPr="00D67FF0">
        <w:t>.</w:t>
      </w:r>
    </w:p>
    <w:p w14:paraId="1F67BAC4" w14:textId="6388FD68" w:rsidR="006240B6" w:rsidRPr="00D67FF0" w:rsidRDefault="006240B6" w:rsidP="00A71168">
      <w:pPr>
        <w:numPr>
          <w:ilvl w:val="1"/>
          <w:numId w:val="628"/>
        </w:numPr>
        <w:spacing w:after="0"/>
      </w:pPr>
      <w:r w:rsidRPr="006240B6">
        <w:rPr>
          <w:b/>
          <w:bCs/>
        </w:rPr>
        <w:t>Причина:</w:t>
      </w:r>
      <w:r w:rsidRPr="006240B6">
        <w:t xml:space="preserve"> </w:t>
      </w:r>
      <w:r w:rsidRPr="006240B6">
        <w:rPr>
          <w:color w:val="EE0000"/>
        </w:rPr>
        <w:t>Кортизолът потиска синтеза на колаген и белтъци</w:t>
      </w:r>
      <w:r w:rsidRPr="006240B6">
        <w:t>, което води до изтъняване на кожата, лесно образуване на стрии (striae distensae), хеморагични петна, акне, хирзутизъм.</w:t>
      </w:r>
    </w:p>
    <w:p w14:paraId="2EA9A6DE" w14:textId="77777777" w:rsidR="00D67FF0" w:rsidRPr="00D67FF0" w:rsidRDefault="00D67FF0" w:rsidP="00A71168">
      <w:pPr>
        <w:numPr>
          <w:ilvl w:val="0"/>
          <w:numId w:val="628"/>
        </w:numPr>
        <w:spacing w:after="0"/>
      </w:pPr>
      <w:r w:rsidRPr="00D67FF0">
        <w:rPr>
          <w:b/>
          <w:bCs/>
          <w:color w:val="EE0000"/>
        </w:rPr>
        <w:t>Артериална хипертония</w:t>
      </w:r>
      <w:r w:rsidRPr="00D67FF0">
        <w:rPr>
          <w:b/>
          <w:bCs/>
        </w:rPr>
        <w:t>:</w:t>
      </w:r>
    </w:p>
    <w:p w14:paraId="3D736991" w14:textId="01BE91B1" w:rsidR="00D67FF0" w:rsidRPr="006240B6" w:rsidRDefault="00D67FF0" w:rsidP="00A71168">
      <w:pPr>
        <w:numPr>
          <w:ilvl w:val="1"/>
          <w:numId w:val="628"/>
        </w:numPr>
        <w:spacing w:after="0"/>
      </w:pPr>
      <w:r w:rsidRPr="00D67FF0">
        <w:rPr>
          <w:color w:val="EE0000"/>
        </w:rPr>
        <w:t>Систоло-диастолен тип, усложнява се с хипертонично сърце, мозъчни инфаркти, хеморагии, нефросклероза, ХБН</w:t>
      </w:r>
      <w:r w:rsidRPr="00D67FF0">
        <w:t>.</w:t>
      </w:r>
    </w:p>
    <w:p w14:paraId="0A6A8803" w14:textId="4732F02D" w:rsidR="006240B6" w:rsidRPr="00D67FF0" w:rsidRDefault="006240B6" w:rsidP="00A71168">
      <w:pPr>
        <w:numPr>
          <w:ilvl w:val="1"/>
          <w:numId w:val="628"/>
        </w:numPr>
        <w:spacing w:after="0"/>
      </w:pPr>
      <w:r w:rsidRPr="006240B6">
        <w:rPr>
          <w:b/>
          <w:bCs/>
        </w:rPr>
        <w:t>Причина:</w:t>
      </w:r>
      <w:r w:rsidRPr="006240B6">
        <w:t xml:space="preserve"> </w:t>
      </w:r>
      <w:r w:rsidRPr="006240B6">
        <w:rPr>
          <w:color w:val="EE0000"/>
        </w:rPr>
        <w:t xml:space="preserve">Кортизолът има минералокортикоиден ефект </w:t>
      </w:r>
      <w:r w:rsidRPr="006240B6">
        <w:t>– задържа натрий и вода, повишава съдовия тонус.</w:t>
      </w:r>
    </w:p>
    <w:p w14:paraId="0FA5AE21" w14:textId="77777777" w:rsidR="00D67FF0" w:rsidRPr="00D67FF0" w:rsidRDefault="00D67FF0" w:rsidP="00A71168">
      <w:pPr>
        <w:numPr>
          <w:ilvl w:val="0"/>
          <w:numId w:val="628"/>
        </w:numPr>
        <w:spacing w:after="0"/>
      </w:pPr>
      <w:r w:rsidRPr="00D67FF0">
        <w:rPr>
          <w:b/>
          <w:bCs/>
          <w:color w:val="EE0000"/>
        </w:rPr>
        <w:t>Остеопороза</w:t>
      </w:r>
      <w:r w:rsidRPr="00D67FF0">
        <w:rPr>
          <w:b/>
          <w:bCs/>
        </w:rPr>
        <w:t>:</w:t>
      </w:r>
    </w:p>
    <w:p w14:paraId="6215E248" w14:textId="77777777" w:rsidR="00D67FF0" w:rsidRPr="006240B6" w:rsidRDefault="00D67FF0" w:rsidP="00A71168">
      <w:pPr>
        <w:numPr>
          <w:ilvl w:val="1"/>
          <w:numId w:val="628"/>
        </w:numPr>
        <w:spacing w:after="0"/>
      </w:pPr>
      <w:r w:rsidRPr="00D67FF0">
        <w:rPr>
          <w:color w:val="EE0000"/>
        </w:rPr>
        <w:t>Засяга гръбначния стълб, ребрата, таза; компресионни фрактури, намален ръст, патологични фрактури</w:t>
      </w:r>
      <w:r w:rsidRPr="00D67FF0">
        <w:t>.</w:t>
      </w:r>
    </w:p>
    <w:p w14:paraId="4274A1D2" w14:textId="033A332C" w:rsidR="006240B6" w:rsidRPr="00D67FF0" w:rsidRDefault="006240B6" w:rsidP="00A71168">
      <w:pPr>
        <w:numPr>
          <w:ilvl w:val="1"/>
          <w:numId w:val="628"/>
        </w:numPr>
        <w:spacing w:after="0"/>
      </w:pPr>
      <w:r w:rsidRPr="006240B6">
        <w:rPr>
          <w:b/>
          <w:bCs/>
        </w:rPr>
        <w:t>Причина:</w:t>
      </w:r>
      <w:r w:rsidRPr="006240B6">
        <w:t xml:space="preserve"> </w:t>
      </w:r>
      <w:r w:rsidRPr="006240B6">
        <w:rPr>
          <w:color w:val="EE0000"/>
        </w:rPr>
        <w:t>Кортизолът потиска остеобластите, стимулира костната резорбция, намалява калциевата абсорбция</w:t>
      </w:r>
      <w:r w:rsidRPr="006240B6">
        <w:t>.</w:t>
      </w:r>
    </w:p>
    <w:p w14:paraId="7C96CA21" w14:textId="77777777" w:rsidR="00D67FF0" w:rsidRPr="00D67FF0" w:rsidRDefault="00D67FF0" w:rsidP="00A71168">
      <w:pPr>
        <w:numPr>
          <w:ilvl w:val="0"/>
          <w:numId w:val="628"/>
        </w:numPr>
        <w:spacing w:after="0"/>
        <w:rPr>
          <w:color w:val="EE0000"/>
        </w:rPr>
      </w:pPr>
      <w:r w:rsidRPr="00D67FF0">
        <w:rPr>
          <w:b/>
          <w:bCs/>
          <w:color w:val="EE0000"/>
        </w:rPr>
        <w:t>Мускулна слабост:</w:t>
      </w:r>
    </w:p>
    <w:p w14:paraId="3FD55C5C" w14:textId="77777777" w:rsidR="00D67FF0" w:rsidRPr="006240B6" w:rsidRDefault="00D67FF0" w:rsidP="00A71168">
      <w:pPr>
        <w:numPr>
          <w:ilvl w:val="1"/>
          <w:numId w:val="628"/>
        </w:numPr>
        <w:spacing w:after="0"/>
      </w:pPr>
      <w:r w:rsidRPr="00D67FF0">
        <w:t>Проксимален тип, намалена мускулна маса.</w:t>
      </w:r>
    </w:p>
    <w:p w14:paraId="45108DF1" w14:textId="0338A5C3" w:rsidR="006240B6" w:rsidRPr="00D67FF0" w:rsidRDefault="006240B6" w:rsidP="00A71168">
      <w:pPr>
        <w:numPr>
          <w:ilvl w:val="1"/>
          <w:numId w:val="628"/>
        </w:numPr>
        <w:spacing w:after="0"/>
      </w:pPr>
      <w:r w:rsidRPr="006240B6">
        <w:rPr>
          <w:b/>
          <w:bCs/>
        </w:rPr>
        <w:t>Причина:</w:t>
      </w:r>
      <w:r w:rsidRPr="006240B6">
        <w:t xml:space="preserve"> Кортизолът стимулира разграждането на белтъци в мускулите.</w:t>
      </w:r>
    </w:p>
    <w:p w14:paraId="7744FF60" w14:textId="77777777" w:rsidR="00D67FF0" w:rsidRPr="00D67FF0" w:rsidRDefault="00D67FF0" w:rsidP="00A71168">
      <w:pPr>
        <w:numPr>
          <w:ilvl w:val="0"/>
          <w:numId w:val="628"/>
        </w:numPr>
        <w:spacing w:after="0"/>
      </w:pPr>
      <w:r w:rsidRPr="00D67FF0">
        <w:rPr>
          <w:b/>
          <w:bCs/>
          <w:color w:val="EE0000"/>
        </w:rPr>
        <w:t>Психични и гонадни смущения</w:t>
      </w:r>
      <w:r w:rsidRPr="00D67FF0">
        <w:rPr>
          <w:b/>
          <w:bCs/>
        </w:rPr>
        <w:t>:</w:t>
      </w:r>
    </w:p>
    <w:p w14:paraId="2D05EA6E" w14:textId="77777777" w:rsidR="00D67FF0" w:rsidRPr="006240B6" w:rsidRDefault="00D67FF0" w:rsidP="00A71168">
      <w:pPr>
        <w:numPr>
          <w:ilvl w:val="1"/>
          <w:numId w:val="628"/>
        </w:numPr>
        <w:spacing w:after="0"/>
      </w:pPr>
      <w:r w:rsidRPr="00D67FF0">
        <w:t>Емоционална лабилност, еуфория или депресия, гонадни смущения.</w:t>
      </w:r>
    </w:p>
    <w:p w14:paraId="2FBF9F03" w14:textId="19E5F183" w:rsidR="006240B6" w:rsidRPr="00D67FF0" w:rsidRDefault="006240B6" w:rsidP="00A71168">
      <w:pPr>
        <w:numPr>
          <w:ilvl w:val="1"/>
          <w:numId w:val="628"/>
        </w:numPr>
        <w:spacing w:after="0"/>
      </w:pPr>
      <w:r w:rsidRPr="006240B6">
        <w:rPr>
          <w:b/>
          <w:bCs/>
        </w:rPr>
        <w:t>Причина:</w:t>
      </w:r>
      <w:r w:rsidRPr="006240B6">
        <w:t xml:space="preserve"> Кортизолът влияе върху централната нервна система.</w:t>
      </w:r>
    </w:p>
    <w:p w14:paraId="56FF4ECF" w14:textId="77777777" w:rsidR="00D67FF0" w:rsidRPr="00D67FF0" w:rsidRDefault="00D83532" w:rsidP="00706DB1">
      <w:pPr>
        <w:spacing w:after="0"/>
      </w:pPr>
      <w:r>
        <w:pict w14:anchorId="0FED362B">
          <v:rect id="_x0000_i1111" style="width:0;height:1.5pt" o:hralign="center" o:hrstd="t" o:hr="t" fillcolor="#a0a0a0" stroked="f"/>
        </w:pict>
      </w:r>
    </w:p>
    <w:p w14:paraId="1B7F34AB" w14:textId="77777777" w:rsidR="00D67FF0" w:rsidRPr="00D67FF0" w:rsidRDefault="00D67FF0" w:rsidP="00706DB1">
      <w:pPr>
        <w:spacing w:after="0"/>
      </w:pPr>
      <w:r w:rsidRPr="00D67FF0">
        <w:rPr>
          <w:b/>
          <w:bCs/>
        </w:rPr>
        <w:t>Изследвания:</w:t>
      </w:r>
    </w:p>
    <w:p w14:paraId="7A1432F3" w14:textId="77777777" w:rsidR="00D67FF0" w:rsidRPr="00177AC7" w:rsidRDefault="00D67FF0" w:rsidP="00A71168">
      <w:pPr>
        <w:numPr>
          <w:ilvl w:val="0"/>
          <w:numId w:val="629"/>
        </w:numPr>
        <w:spacing w:after="0"/>
      </w:pPr>
      <w:r w:rsidRPr="00D67FF0">
        <w:t xml:space="preserve">В кръвта: </w:t>
      </w:r>
      <w:r w:rsidRPr="00B07041">
        <w:rPr>
          <w:color w:val="EE0000"/>
          <w:highlight w:val="darkCyan"/>
        </w:rPr>
        <w:t>увеличени еритроцити и хемоглобин, левкоцитоза с неутрофилия и еозинопения</w:t>
      </w:r>
      <w:r w:rsidRPr="00D67FF0">
        <w:t>.</w:t>
      </w:r>
    </w:p>
    <w:p w14:paraId="1411E006" w14:textId="47D88E00" w:rsidR="00177AC7" w:rsidRPr="00D67FF0" w:rsidRDefault="007B503B" w:rsidP="00A71168">
      <w:pPr>
        <w:numPr>
          <w:ilvl w:val="1"/>
          <w:numId w:val="629"/>
        </w:numPr>
        <w:spacing w:after="0"/>
      </w:pPr>
      <w:r w:rsidRPr="007B503B">
        <w:t>Кортизолът стимулира еритропоезата</w:t>
      </w:r>
      <w:r w:rsidRPr="007B503B">
        <w:rPr>
          <w:lang w:val="bg-BG"/>
        </w:rPr>
        <w:t>, стимулира освобождаването на неутрофили, потиска еозинофилите</w:t>
      </w:r>
      <w:r>
        <w:rPr>
          <w:b/>
          <w:bCs/>
          <w:color w:val="EE0000"/>
          <w:lang w:val="bg-BG"/>
        </w:rPr>
        <w:t>.</w:t>
      </w:r>
      <w:r w:rsidRPr="007B503B">
        <w:rPr>
          <w:color w:val="EE0000"/>
        </w:rPr>
        <w:t xml:space="preserve"> </w:t>
      </w:r>
    </w:p>
    <w:p w14:paraId="73F38245" w14:textId="77777777" w:rsidR="00D67FF0" w:rsidRPr="00D67FF0" w:rsidRDefault="00D67FF0" w:rsidP="00A71168">
      <w:pPr>
        <w:numPr>
          <w:ilvl w:val="0"/>
          <w:numId w:val="629"/>
        </w:numPr>
        <w:spacing w:after="0"/>
      </w:pPr>
      <w:r w:rsidRPr="00B07041">
        <w:rPr>
          <w:color w:val="EE0000"/>
          <w:highlight w:val="green"/>
        </w:rPr>
        <w:t>Нарушен глюкозен толеранс, хипергликемия, хиперхолестеролемия, хипокалиемия</w:t>
      </w:r>
      <w:r w:rsidRPr="00D67FF0">
        <w:t>.</w:t>
      </w:r>
    </w:p>
    <w:p w14:paraId="5FD983C8" w14:textId="77777777" w:rsidR="00D67FF0" w:rsidRPr="00D67FF0" w:rsidRDefault="00D67FF0" w:rsidP="00A71168">
      <w:pPr>
        <w:numPr>
          <w:ilvl w:val="0"/>
          <w:numId w:val="629"/>
        </w:numPr>
        <w:spacing w:after="0"/>
      </w:pPr>
      <w:r w:rsidRPr="00D67FF0">
        <w:t xml:space="preserve">Основно: </w:t>
      </w:r>
      <w:r w:rsidRPr="00B07041">
        <w:rPr>
          <w:color w:val="EE0000"/>
          <w:highlight w:val="green"/>
        </w:rPr>
        <w:t>определяне на плазменото ниво на АКТХ и кортизол</w:t>
      </w:r>
      <w:r w:rsidRPr="00D67FF0">
        <w:t>, както и техния денонощен ритъм (изравняване или инверсия на нормалния ритъм).</w:t>
      </w:r>
    </w:p>
    <w:p w14:paraId="36A16D18" w14:textId="77777777" w:rsidR="00D67FF0" w:rsidRPr="00731D71" w:rsidRDefault="00D67FF0" w:rsidP="00A71168">
      <w:pPr>
        <w:numPr>
          <w:ilvl w:val="0"/>
          <w:numId w:val="629"/>
        </w:numPr>
        <w:spacing w:after="0"/>
        <w:rPr>
          <w:highlight w:val="green"/>
        </w:rPr>
      </w:pPr>
      <w:r w:rsidRPr="00731D71">
        <w:rPr>
          <w:color w:val="EE0000"/>
          <w:highlight w:val="green"/>
        </w:rPr>
        <w:t>Повишена екскреция на свободен кортизол в урината</w:t>
      </w:r>
      <w:r w:rsidRPr="00731D71">
        <w:rPr>
          <w:highlight w:val="green"/>
        </w:rPr>
        <w:t>.</w:t>
      </w:r>
    </w:p>
    <w:p w14:paraId="69E2F899" w14:textId="77777777" w:rsidR="00D67FF0" w:rsidRPr="00D67FF0" w:rsidRDefault="00D67FF0" w:rsidP="00A71168">
      <w:pPr>
        <w:numPr>
          <w:ilvl w:val="0"/>
          <w:numId w:val="629"/>
        </w:numPr>
        <w:spacing w:after="0"/>
      </w:pPr>
      <w:r w:rsidRPr="00731D71">
        <w:rPr>
          <w:color w:val="EE0000"/>
          <w:highlight w:val="green"/>
        </w:rPr>
        <w:t>Ехография на надбъбреците, рентген на турското седло, КТ и ЯМР на хипофизата и надбъбреците</w:t>
      </w:r>
      <w:r w:rsidRPr="00D67FF0">
        <w:t>.</w:t>
      </w:r>
    </w:p>
    <w:p w14:paraId="4367FF57" w14:textId="77777777" w:rsidR="00D67FF0" w:rsidRPr="00D67FF0" w:rsidRDefault="00D83532" w:rsidP="00706DB1">
      <w:pPr>
        <w:spacing w:after="0"/>
      </w:pPr>
      <w:r>
        <w:pict w14:anchorId="1A43C51F">
          <v:rect id="_x0000_i1112" style="width:0;height:1.5pt" o:hralign="center" o:hrstd="t" o:hr="t" fillcolor="#a0a0a0" stroked="f"/>
        </w:pict>
      </w:r>
    </w:p>
    <w:p w14:paraId="07BB8CD1" w14:textId="77777777" w:rsidR="00D67FF0" w:rsidRPr="00D67FF0" w:rsidRDefault="00D67FF0" w:rsidP="00706DB1">
      <w:pPr>
        <w:spacing w:after="0"/>
      </w:pPr>
      <w:r w:rsidRPr="00D67FF0">
        <w:rPr>
          <w:b/>
          <w:bCs/>
        </w:rPr>
        <w:t>Прогноза:</w:t>
      </w:r>
    </w:p>
    <w:p w14:paraId="4115EA18" w14:textId="77777777" w:rsidR="00D67FF0" w:rsidRPr="00D67FF0" w:rsidRDefault="00D67FF0" w:rsidP="00A71168">
      <w:pPr>
        <w:numPr>
          <w:ilvl w:val="0"/>
          <w:numId w:val="630"/>
        </w:numPr>
        <w:spacing w:after="0"/>
      </w:pPr>
      <w:r w:rsidRPr="00D67FF0">
        <w:t>Зависи от локализацията на болестния процес и възможностите за отстраняване на тумора.</w:t>
      </w:r>
    </w:p>
    <w:p w14:paraId="00C26F18" w14:textId="77777777" w:rsidR="00D67FF0" w:rsidRPr="00D67FF0" w:rsidRDefault="00D67FF0" w:rsidP="00A71168">
      <w:pPr>
        <w:numPr>
          <w:ilvl w:val="0"/>
          <w:numId w:val="630"/>
        </w:numPr>
        <w:spacing w:after="0"/>
        <w:rPr>
          <w:u w:val="single"/>
        </w:rPr>
      </w:pPr>
      <w:r w:rsidRPr="00D67FF0">
        <w:rPr>
          <w:u w:val="single"/>
        </w:rPr>
        <w:t>Нелекуваните болни имат лоша прогноза (инфекции, сърдечна недостатъчност, мозъчен удар и др.).</w:t>
      </w:r>
    </w:p>
    <w:p w14:paraId="3E2C8D10" w14:textId="77777777" w:rsidR="00D67FF0" w:rsidRPr="00D67FF0" w:rsidRDefault="00D83532" w:rsidP="00706DB1">
      <w:pPr>
        <w:spacing w:after="0"/>
      </w:pPr>
      <w:r>
        <w:pict w14:anchorId="34EE0443">
          <v:rect id="_x0000_i1113" style="width:0;height:1.5pt" o:hralign="center" o:hrstd="t" o:hr="t" fillcolor="#a0a0a0" stroked="f"/>
        </w:pict>
      </w:r>
    </w:p>
    <w:p w14:paraId="4E2C7222" w14:textId="2034009E" w:rsidR="00D67FF0" w:rsidRPr="00D67FF0" w:rsidRDefault="00D67FF0" w:rsidP="00706DB1">
      <w:pPr>
        <w:spacing w:after="0"/>
      </w:pPr>
      <w:r w:rsidRPr="00D67FF0">
        <w:rPr>
          <w:b/>
          <w:bCs/>
        </w:rPr>
        <w:t>ФЕОХРОМОЦИТОМ (PHEOCHROMOCYTOMA)</w:t>
      </w:r>
      <w:r w:rsidR="007B503B">
        <w:rPr>
          <w:lang w:val="bg-BG"/>
        </w:rPr>
        <w:br/>
      </w:r>
      <w:r w:rsidRPr="00D67FF0">
        <w:rPr>
          <w:b/>
          <w:bCs/>
        </w:rPr>
        <w:t>Дефиниция:</w:t>
      </w:r>
      <w:r w:rsidRPr="00D67FF0">
        <w:t xml:space="preserve"> Феохромоцитомът е </w:t>
      </w:r>
      <w:r w:rsidRPr="00D67FF0">
        <w:rPr>
          <w:color w:val="EE0000"/>
        </w:rPr>
        <w:t>хормонално активен тумор</w:t>
      </w:r>
      <w:r w:rsidRPr="00D67FF0">
        <w:t xml:space="preserve">, изхождащ от хромафинните клетки на </w:t>
      </w:r>
      <w:r w:rsidRPr="00D67FF0">
        <w:rPr>
          <w:color w:val="EE0000"/>
        </w:rPr>
        <w:t xml:space="preserve">медуларната част </w:t>
      </w:r>
      <w:r w:rsidRPr="00D67FF0">
        <w:t xml:space="preserve">на надбъбречните жлези, който отделя </w:t>
      </w:r>
      <w:r w:rsidRPr="00D67FF0">
        <w:rPr>
          <w:color w:val="EE0000"/>
        </w:rPr>
        <w:t xml:space="preserve">катехоламини </w:t>
      </w:r>
      <w:r w:rsidRPr="00D67FF0">
        <w:t xml:space="preserve">(адреналин и </w:t>
      </w:r>
      <w:r w:rsidRPr="00D67FF0">
        <w:lastRenderedPageBreak/>
        <w:t xml:space="preserve">норадреналин). </w:t>
      </w:r>
      <w:r w:rsidRPr="00D67FF0">
        <w:rPr>
          <w:color w:val="EE0000"/>
        </w:rPr>
        <w:t xml:space="preserve">Може да има ектопична локализация </w:t>
      </w:r>
      <w:r w:rsidRPr="00D67FF0">
        <w:t>(различни зони на симпатикусовата система).</w:t>
      </w:r>
    </w:p>
    <w:p w14:paraId="1A23670F" w14:textId="77777777" w:rsidR="00D67FF0" w:rsidRPr="00D67FF0" w:rsidRDefault="00D83532" w:rsidP="00706DB1">
      <w:pPr>
        <w:spacing w:after="0"/>
      </w:pPr>
      <w:r>
        <w:pict w14:anchorId="2A265B8D">
          <v:rect id="_x0000_i1114" style="width:0;height:1.5pt" o:hralign="center" o:hrstd="t" o:hr="t" fillcolor="#a0a0a0" stroked="f"/>
        </w:pict>
      </w:r>
    </w:p>
    <w:p w14:paraId="5B3562B8" w14:textId="77777777" w:rsidR="00D67FF0" w:rsidRPr="00D67FF0" w:rsidRDefault="00D67FF0" w:rsidP="00706DB1">
      <w:pPr>
        <w:spacing w:after="0"/>
      </w:pPr>
      <w:r w:rsidRPr="00D67FF0">
        <w:rPr>
          <w:b/>
          <w:bCs/>
        </w:rPr>
        <w:t>Клиника (общ преглед):</w:t>
      </w:r>
    </w:p>
    <w:p w14:paraId="2A19167F" w14:textId="77777777" w:rsidR="00D67FF0" w:rsidRPr="00D67FF0" w:rsidRDefault="00D67FF0" w:rsidP="00A71168">
      <w:pPr>
        <w:numPr>
          <w:ilvl w:val="0"/>
          <w:numId w:val="631"/>
        </w:numPr>
        <w:spacing w:after="0"/>
      </w:pPr>
      <w:r w:rsidRPr="00D67FF0">
        <w:t xml:space="preserve">Основен симптом: </w:t>
      </w:r>
      <w:r w:rsidRPr="00D67FF0">
        <w:rPr>
          <w:color w:val="EE0000"/>
        </w:rPr>
        <w:t xml:space="preserve">артериална хипертония </w:t>
      </w:r>
      <w:r w:rsidRPr="00D67FF0">
        <w:t>(пристъпна или перманентна, систолно-диастолен тип).</w:t>
      </w:r>
    </w:p>
    <w:p w14:paraId="1F80BDF6" w14:textId="77777777" w:rsidR="00D67FF0" w:rsidRPr="00D67FF0" w:rsidRDefault="00D67FF0" w:rsidP="00A71168">
      <w:pPr>
        <w:numPr>
          <w:ilvl w:val="0"/>
          <w:numId w:val="631"/>
        </w:numPr>
        <w:spacing w:after="0"/>
      </w:pPr>
      <w:r w:rsidRPr="00D67FF0">
        <w:t xml:space="preserve">Най-характерни са </w:t>
      </w:r>
      <w:r w:rsidRPr="00D67FF0">
        <w:rPr>
          <w:color w:val="EE0000"/>
        </w:rPr>
        <w:t xml:space="preserve">хипертоничните кризи </w:t>
      </w:r>
      <w:r w:rsidRPr="00D67FF0">
        <w:t>– много високо налягане (до 300/200 mm Hg), изразена тахикардия.</w:t>
      </w:r>
    </w:p>
    <w:p w14:paraId="29044635" w14:textId="2405F1A1" w:rsidR="00D67FF0" w:rsidRPr="002B3679" w:rsidRDefault="00D67FF0" w:rsidP="00A71168">
      <w:pPr>
        <w:numPr>
          <w:ilvl w:val="0"/>
          <w:numId w:val="631"/>
        </w:numPr>
        <w:spacing w:after="0"/>
      </w:pPr>
      <w:r w:rsidRPr="00D67FF0">
        <w:t xml:space="preserve">Симптоми при криза: </w:t>
      </w:r>
      <w:r w:rsidRPr="00D67FF0">
        <w:rPr>
          <w:color w:val="EE0000"/>
        </w:rPr>
        <w:t>страх</w:t>
      </w:r>
      <w:r w:rsidRPr="00D67FF0">
        <w:t xml:space="preserve">, </w:t>
      </w:r>
      <w:r w:rsidRPr="00D67FF0">
        <w:rPr>
          <w:color w:val="EE0000"/>
        </w:rPr>
        <w:t>сърцебиене</w:t>
      </w:r>
      <w:r w:rsidRPr="00D67FF0">
        <w:t xml:space="preserve">, </w:t>
      </w:r>
      <w:r w:rsidRPr="00D67FF0">
        <w:rPr>
          <w:color w:val="EE0000"/>
        </w:rPr>
        <w:t>изпотяване</w:t>
      </w:r>
      <w:r w:rsidRPr="00D67FF0">
        <w:t xml:space="preserve">, </w:t>
      </w:r>
      <w:r w:rsidRPr="00D67FF0">
        <w:rPr>
          <w:color w:val="EE0000"/>
        </w:rPr>
        <w:t>главоболие</w:t>
      </w:r>
      <w:r w:rsidRPr="00D67FF0">
        <w:t xml:space="preserve">, </w:t>
      </w:r>
      <w:r w:rsidRPr="00D67FF0">
        <w:rPr>
          <w:color w:val="EE0000"/>
        </w:rPr>
        <w:t xml:space="preserve">тахикардия </w:t>
      </w:r>
      <w:r w:rsidRPr="00D67FF0">
        <w:t xml:space="preserve">&gt;100/min, </w:t>
      </w:r>
      <w:r w:rsidRPr="00D67FF0">
        <w:rPr>
          <w:color w:val="EE0000"/>
        </w:rPr>
        <w:t>бледа</w:t>
      </w:r>
      <w:r w:rsidRPr="00D67FF0">
        <w:t xml:space="preserve">, </w:t>
      </w:r>
      <w:r w:rsidRPr="00D67FF0">
        <w:rPr>
          <w:color w:val="EE0000"/>
        </w:rPr>
        <w:t>студена</w:t>
      </w:r>
      <w:r w:rsidR="009852AE">
        <w:rPr>
          <w:lang w:val="bg-BG"/>
        </w:rPr>
        <w:t xml:space="preserve"> </w:t>
      </w:r>
      <w:r w:rsidRPr="00D67FF0">
        <w:rPr>
          <w:color w:val="EE0000"/>
        </w:rPr>
        <w:t>ко</w:t>
      </w:r>
      <w:r w:rsidR="009852AE">
        <w:rPr>
          <w:color w:val="EE0000"/>
          <w:lang w:val="bg-BG"/>
        </w:rPr>
        <w:t>жа</w:t>
      </w:r>
      <w:r w:rsidRPr="00D67FF0">
        <w:t xml:space="preserve">, </w:t>
      </w:r>
      <w:r w:rsidRPr="00D67FF0">
        <w:rPr>
          <w:color w:val="EE0000"/>
        </w:rPr>
        <w:t>ритъмни сърдечни разстройства</w:t>
      </w:r>
      <w:r w:rsidRPr="00D67FF0">
        <w:t xml:space="preserve">, </w:t>
      </w:r>
      <w:r w:rsidRPr="00D67FF0">
        <w:rPr>
          <w:color w:val="EE0000"/>
        </w:rPr>
        <w:t>разширени зеници</w:t>
      </w:r>
      <w:r w:rsidRPr="00D67FF0">
        <w:t>.</w:t>
      </w:r>
    </w:p>
    <w:p w14:paraId="58340221" w14:textId="32443DC9" w:rsidR="002B3679" w:rsidRPr="002B3194" w:rsidRDefault="002B3679" w:rsidP="00A71168">
      <w:pPr>
        <w:numPr>
          <w:ilvl w:val="1"/>
          <w:numId w:val="631"/>
        </w:numPr>
        <w:spacing w:after="0"/>
      </w:pPr>
      <w:r>
        <w:rPr>
          <w:lang w:val="bg-BG"/>
        </w:rPr>
        <w:t>Та</w:t>
      </w:r>
      <w:r w:rsidR="002B3194">
        <w:rPr>
          <w:lang w:val="bg-BG"/>
        </w:rPr>
        <w:t xml:space="preserve">хикардия, сърцебиене – катехоламините стимулират </w:t>
      </w:r>
      <w:r w:rsidR="002B3194" w:rsidRPr="002B3194">
        <w:t>β-адренорецепторите в сърцето.</w:t>
      </w:r>
    </w:p>
    <w:p w14:paraId="03872EEA" w14:textId="1361B30E" w:rsidR="002B3194" w:rsidRPr="002B3194" w:rsidRDefault="002B3194" w:rsidP="00A71168">
      <w:pPr>
        <w:numPr>
          <w:ilvl w:val="1"/>
          <w:numId w:val="631"/>
        </w:numPr>
        <w:spacing w:after="0"/>
      </w:pPr>
      <w:r>
        <w:rPr>
          <w:lang w:val="bg-BG"/>
        </w:rPr>
        <w:t xml:space="preserve">Артериална хипертония - </w:t>
      </w:r>
      <w:r w:rsidRPr="002B3194">
        <w:t>Туморът секретира катехоламини (адреналин, норадреналин), които повишават съдовия тонус и сърдечната дейност.</w:t>
      </w:r>
    </w:p>
    <w:p w14:paraId="0EEAD50F" w14:textId="6F6CAF02" w:rsidR="002B3194" w:rsidRPr="005A3CDD" w:rsidRDefault="005A3CDD" w:rsidP="00A71168">
      <w:pPr>
        <w:numPr>
          <w:ilvl w:val="1"/>
          <w:numId w:val="631"/>
        </w:numPr>
        <w:spacing w:after="0"/>
      </w:pPr>
      <w:r w:rsidRPr="005A3CDD">
        <w:t>Главоболие, изпотяване, бледа и студена кожа</w:t>
      </w:r>
      <w:r>
        <w:rPr>
          <w:lang w:val="bg-BG"/>
        </w:rPr>
        <w:t xml:space="preserve"> - </w:t>
      </w:r>
      <w:r w:rsidRPr="005A3CDD">
        <w:t>Вазоконстрикция и стимулиране на потните жлези от катехоламините.</w:t>
      </w:r>
    </w:p>
    <w:p w14:paraId="7D9E9704" w14:textId="5AA4058E" w:rsidR="005A3CDD" w:rsidRPr="005A3CDD" w:rsidRDefault="005A3CDD" w:rsidP="00A71168">
      <w:pPr>
        <w:numPr>
          <w:ilvl w:val="1"/>
          <w:numId w:val="631"/>
        </w:numPr>
        <w:spacing w:after="0"/>
      </w:pPr>
      <w:r w:rsidRPr="005A3CDD">
        <w:t>Пристъпи на страх, тревожност</w:t>
      </w:r>
      <w:r>
        <w:rPr>
          <w:lang w:val="bg-BG"/>
        </w:rPr>
        <w:t xml:space="preserve"> - </w:t>
      </w:r>
      <w:r w:rsidRPr="005A3CDD">
        <w:t>Внезапното отделяне на катехоламини води до активация на симпатикуса.</w:t>
      </w:r>
    </w:p>
    <w:p w14:paraId="22154357" w14:textId="1201591E" w:rsidR="005A3CDD" w:rsidRPr="005A3CDD" w:rsidRDefault="005A3CDD" w:rsidP="00A71168">
      <w:pPr>
        <w:numPr>
          <w:ilvl w:val="1"/>
          <w:numId w:val="631"/>
        </w:numPr>
        <w:spacing w:after="0"/>
      </w:pPr>
      <w:r w:rsidRPr="005A3CDD">
        <w:t>Разширени зеници (мидриаза)</w:t>
      </w:r>
      <w:r>
        <w:rPr>
          <w:lang w:val="bg-BG"/>
        </w:rPr>
        <w:t xml:space="preserve"> - </w:t>
      </w:r>
      <w:r w:rsidRPr="005A3CDD">
        <w:t>Катехоламините стимулират α-адренорецепторите в ириса.</w:t>
      </w:r>
    </w:p>
    <w:p w14:paraId="5B6E495F" w14:textId="2594703A" w:rsidR="005A3CDD" w:rsidRPr="005A3CDD" w:rsidRDefault="005A3CDD" w:rsidP="00A71168">
      <w:pPr>
        <w:numPr>
          <w:ilvl w:val="1"/>
          <w:numId w:val="631"/>
        </w:numPr>
        <w:spacing w:after="0"/>
      </w:pPr>
      <w:r w:rsidRPr="005A3CDD">
        <w:t>Хипергликемия</w:t>
      </w:r>
      <w:r>
        <w:rPr>
          <w:lang w:val="bg-BG"/>
        </w:rPr>
        <w:t xml:space="preserve"> - </w:t>
      </w:r>
      <w:r w:rsidRPr="005A3CDD">
        <w:t>Катехоламините стимулират гликогенолизата и глюконеогенезата.</w:t>
      </w:r>
    </w:p>
    <w:p w14:paraId="258B2065" w14:textId="77777777" w:rsidR="005A3CDD" w:rsidRPr="00D67FF0" w:rsidRDefault="005A3CDD" w:rsidP="00A71168">
      <w:pPr>
        <w:numPr>
          <w:ilvl w:val="1"/>
          <w:numId w:val="631"/>
        </w:numPr>
        <w:spacing w:after="0"/>
      </w:pPr>
    </w:p>
    <w:p w14:paraId="24062FCE" w14:textId="77777777" w:rsidR="00D67FF0" w:rsidRPr="00D67FF0" w:rsidRDefault="00D67FF0" w:rsidP="00A71168">
      <w:pPr>
        <w:numPr>
          <w:ilvl w:val="0"/>
          <w:numId w:val="631"/>
        </w:numPr>
        <w:spacing w:after="0"/>
      </w:pPr>
      <w:r w:rsidRPr="00D67FF0">
        <w:rPr>
          <w:color w:val="EE0000"/>
        </w:rPr>
        <w:t>Кризите траят 60–90 минути, провокират се от физически усилия, стрес, алкохол</w:t>
      </w:r>
      <w:r w:rsidRPr="00D67FF0">
        <w:t>.</w:t>
      </w:r>
    </w:p>
    <w:p w14:paraId="1C64AF6E" w14:textId="77777777" w:rsidR="00D67FF0" w:rsidRPr="00D67FF0" w:rsidRDefault="00D67FF0" w:rsidP="00A71168">
      <w:pPr>
        <w:numPr>
          <w:ilvl w:val="0"/>
          <w:numId w:val="631"/>
        </w:numPr>
        <w:spacing w:after="0"/>
      </w:pPr>
      <w:r w:rsidRPr="00D67FF0">
        <w:t>При 60% – хипертонията може да протече като обичайна есенциална хипертония, която не се повлиява от стандартно лечение.</w:t>
      </w:r>
    </w:p>
    <w:p w14:paraId="5DAACE46" w14:textId="77777777" w:rsidR="00D67FF0" w:rsidRPr="00D67FF0" w:rsidRDefault="00D83532" w:rsidP="00706DB1">
      <w:pPr>
        <w:spacing w:after="0"/>
      </w:pPr>
      <w:r>
        <w:pict w14:anchorId="1C930891">
          <v:rect id="_x0000_i1115" style="width:0;height:1.5pt" o:hralign="center" o:hrstd="t" o:hr="t" fillcolor="#a0a0a0" stroked="f"/>
        </w:pict>
      </w:r>
    </w:p>
    <w:p w14:paraId="7CB83FEC" w14:textId="77777777" w:rsidR="00D67FF0" w:rsidRPr="00D67FF0" w:rsidRDefault="00D67FF0" w:rsidP="00706DB1">
      <w:pPr>
        <w:spacing w:after="0"/>
      </w:pPr>
      <w:r w:rsidRPr="00D67FF0">
        <w:rPr>
          <w:b/>
          <w:bCs/>
        </w:rPr>
        <w:t>Етиология:</w:t>
      </w:r>
    </w:p>
    <w:p w14:paraId="43794189" w14:textId="77777777" w:rsidR="00D67FF0" w:rsidRPr="00D67FF0" w:rsidRDefault="00D67FF0" w:rsidP="00A71168">
      <w:pPr>
        <w:numPr>
          <w:ilvl w:val="0"/>
          <w:numId w:val="632"/>
        </w:numPr>
        <w:spacing w:after="0"/>
      </w:pPr>
      <w:r w:rsidRPr="00D67FF0">
        <w:rPr>
          <w:color w:val="EE0000"/>
        </w:rPr>
        <w:t>Тумор</w:t>
      </w:r>
      <w:r w:rsidRPr="00D67FF0">
        <w:t xml:space="preserve">, етиологията е неизвестна, но има </w:t>
      </w:r>
      <w:r w:rsidRPr="00D67FF0">
        <w:rPr>
          <w:color w:val="EE0000"/>
        </w:rPr>
        <w:t>наследствена предразположеност</w:t>
      </w:r>
      <w:r w:rsidRPr="00D67FF0">
        <w:t>.</w:t>
      </w:r>
    </w:p>
    <w:p w14:paraId="1DD407E7" w14:textId="77777777" w:rsidR="00D67FF0" w:rsidRPr="00D67FF0" w:rsidRDefault="00D83532" w:rsidP="00706DB1">
      <w:pPr>
        <w:spacing w:after="0"/>
      </w:pPr>
      <w:r>
        <w:pict w14:anchorId="4FBC5C12">
          <v:rect id="_x0000_i1116" style="width:0;height:1.5pt" o:hralign="center" o:hrstd="t" o:hr="t" fillcolor="#a0a0a0" stroked="f"/>
        </w:pict>
      </w:r>
    </w:p>
    <w:p w14:paraId="6A3FE84E" w14:textId="77777777" w:rsidR="00D67FF0" w:rsidRPr="00D67FF0" w:rsidRDefault="00D67FF0" w:rsidP="00706DB1">
      <w:pPr>
        <w:spacing w:after="0"/>
      </w:pPr>
      <w:r w:rsidRPr="00D67FF0">
        <w:rPr>
          <w:b/>
          <w:bCs/>
        </w:rPr>
        <w:t>Патогенеза:</w:t>
      </w:r>
    </w:p>
    <w:p w14:paraId="30BFEBCD" w14:textId="77777777" w:rsidR="00D67FF0" w:rsidRPr="00D67FF0" w:rsidRDefault="00D67FF0" w:rsidP="00A71168">
      <w:pPr>
        <w:numPr>
          <w:ilvl w:val="0"/>
          <w:numId w:val="633"/>
        </w:numPr>
        <w:spacing w:after="0"/>
      </w:pPr>
      <w:r w:rsidRPr="00D67FF0">
        <w:rPr>
          <w:color w:val="EE0000"/>
        </w:rPr>
        <w:t xml:space="preserve">Туморните клетки секретират катехоламини </w:t>
      </w:r>
      <w:r w:rsidRPr="00D67FF0">
        <w:t>(адреналин, норадреналин), които обуславят хипертонията и останалите катехоламинови ефекти.</w:t>
      </w:r>
    </w:p>
    <w:p w14:paraId="4DC5EDCA" w14:textId="77777777" w:rsidR="00D67FF0" w:rsidRPr="00D67FF0" w:rsidRDefault="00D83532" w:rsidP="00706DB1">
      <w:pPr>
        <w:spacing w:after="0"/>
      </w:pPr>
      <w:r>
        <w:pict w14:anchorId="0824FDA0">
          <v:rect id="_x0000_i1117" style="width:0;height:1.5pt" o:hralign="center" o:hrstd="t" o:hr="t" fillcolor="#a0a0a0" stroked="f"/>
        </w:pict>
      </w:r>
    </w:p>
    <w:p w14:paraId="3D4041D0" w14:textId="77777777" w:rsidR="00D67FF0" w:rsidRPr="00D67FF0" w:rsidRDefault="00D67FF0" w:rsidP="00706DB1">
      <w:pPr>
        <w:spacing w:after="0"/>
      </w:pPr>
      <w:r w:rsidRPr="00D67FF0">
        <w:rPr>
          <w:b/>
          <w:bCs/>
        </w:rPr>
        <w:t>Патоанатомия:</w:t>
      </w:r>
    </w:p>
    <w:p w14:paraId="6529A3D3" w14:textId="77777777" w:rsidR="00D67FF0" w:rsidRPr="00D67FF0" w:rsidRDefault="00D67FF0" w:rsidP="00A71168">
      <w:pPr>
        <w:numPr>
          <w:ilvl w:val="0"/>
          <w:numId w:val="634"/>
        </w:numPr>
        <w:spacing w:after="0"/>
      </w:pPr>
      <w:r w:rsidRPr="00D67FF0">
        <w:rPr>
          <w:color w:val="EE0000"/>
        </w:rPr>
        <w:t xml:space="preserve">Най-често единичен, едностранен тумор </w:t>
      </w:r>
      <w:r w:rsidRPr="00D67FF0">
        <w:t>(20–100 g), съставен от хромафинни клетки.</w:t>
      </w:r>
    </w:p>
    <w:p w14:paraId="097EB8A3" w14:textId="77777777" w:rsidR="00D67FF0" w:rsidRPr="00D67FF0" w:rsidRDefault="00D67FF0" w:rsidP="00A71168">
      <w:pPr>
        <w:numPr>
          <w:ilvl w:val="0"/>
          <w:numId w:val="634"/>
        </w:numPr>
        <w:spacing w:after="0"/>
      </w:pPr>
      <w:r w:rsidRPr="00D67FF0">
        <w:rPr>
          <w:color w:val="EE0000"/>
        </w:rPr>
        <w:t>В 95% – доброкачествен, в 5% – злокачествен</w:t>
      </w:r>
      <w:r w:rsidRPr="00D67FF0">
        <w:t>.</w:t>
      </w:r>
    </w:p>
    <w:p w14:paraId="5D7DF6AB" w14:textId="77777777" w:rsidR="00D67FF0" w:rsidRPr="00D67FF0" w:rsidRDefault="00D67FF0" w:rsidP="00A71168">
      <w:pPr>
        <w:numPr>
          <w:ilvl w:val="0"/>
          <w:numId w:val="634"/>
        </w:numPr>
        <w:spacing w:after="0"/>
      </w:pPr>
      <w:r w:rsidRPr="00D67FF0">
        <w:rPr>
          <w:color w:val="EE0000"/>
        </w:rPr>
        <w:t xml:space="preserve">Може да е екстрагландуларен </w:t>
      </w:r>
      <w:r w:rsidRPr="00D67FF0">
        <w:t>(парааортално, параренално, ретроутеринно, около други органи в малкия таз).</w:t>
      </w:r>
    </w:p>
    <w:p w14:paraId="446CD377" w14:textId="77777777" w:rsidR="00D67FF0" w:rsidRPr="00D67FF0" w:rsidRDefault="00D67FF0" w:rsidP="00A71168">
      <w:pPr>
        <w:numPr>
          <w:ilvl w:val="0"/>
          <w:numId w:val="634"/>
        </w:numPr>
        <w:spacing w:after="0"/>
      </w:pPr>
      <w:r w:rsidRPr="00D67FF0">
        <w:t>80% – едностранни, 10% – двустранни, 10% – екстрагландуларни.</w:t>
      </w:r>
    </w:p>
    <w:p w14:paraId="1DF951CD" w14:textId="77777777" w:rsidR="00D67FF0" w:rsidRPr="00D67FF0" w:rsidRDefault="00D83532" w:rsidP="00706DB1">
      <w:pPr>
        <w:spacing w:after="0"/>
      </w:pPr>
      <w:r>
        <w:pict w14:anchorId="0E22A9DC">
          <v:rect id="_x0000_i1118" style="width:0;height:1.5pt" o:hralign="center" o:hrstd="t" o:hr="t" fillcolor="#a0a0a0" stroked="f"/>
        </w:pict>
      </w:r>
    </w:p>
    <w:p w14:paraId="00C3E996" w14:textId="77777777" w:rsidR="00D67FF0" w:rsidRPr="00D67FF0" w:rsidRDefault="00D67FF0" w:rsidP="00706DB1">
      <w:pPr>
        <w:spacing w:after="0"/>
      </w:pPr>
      <w:r w:rsidRPr="00D67FF0">
        <w:rPr>
          <w:b/>
          <w:bCs/>
        </w:rPr>
        <w:t>Изследвания:</w:t>
      </w:r>
    </w:p>
    <w:p w14:paraId="76E4D73C" w14:textId="77777777" w:rsidR="00D67FF0" w:rsidRPr="00D67FF0" w:rsidRDefault="00D67FF0" w:rsidP="00A71168">
      <w:pPr>
        <w:numPr>
          <w:ilvl w:val="0"/>
          <w:numId w:val="635"/>
        </w:numPr>
        <w:spacing w:after="0"/>
      </w:pPr>
      <w:r w:rsidRPr="00D67FF0">
        <w:lastRenderedPageBreak/>
        <w:t xml:space="preserve">Повишено серумно ниво на метанефрини и </w:t>
      </w:r>
      <w:r w:rsidRPr="00D67FF0">
        <w:rPr>
          <w:color w:val="EE0000"/>
        </w:rPr>
        <w:t>свободни катехоламини</w:t>
      </w:r>
      <w:r w:rsidRPr="00D67FF0">
        <w:t xml:space="preserve">, </w:t>
      </w:r>
      <w:r w:rsidRPr="00D67FF0">
        <w:rPr>
          <w:color w:val="EE0000"/>
        </w:rPr>
        <w:t>адреналин</w:t>
      </w:r>
      <w:r w:rsidRPr="00D67FF0">
        <w:t xml:space="preserve">, </w:t>
      </w:r>
      <w:r w:rsidRPr="00D67FF0">
        <w:rPr>
          <w:color w:val="EE0000"/>
        </w:rPr>
        <w:t xml:space="preserve">норадреналин </w:t>
      </w:r>
      <w:r w:rsidRPr="00D67FF0">
        <w:t>или ванилбадемова киселина в 24-часова урина (най-добре след хипертоничен пристъп).</w:t>
      </w:r>
    </w:p>
    <w:p w14:paraId="44221E65" w14:textId="77777777" w:rsidR="00D67FF0" w:rsidRPr="00D67FF0" w:rsidRDefault="00D67FF0" w:rsidP="00A71168">
      <w:pPr>
        <w:numPr>
          <w:ilvl w:val="0"/>
          <w:numId w:val="635"/>
        </w:numPr>
        <w:spacing w:after="0"/>
      </w:pPr>
      <w:r w:rsidRPr="000876B6">
        <w:rPr>
          <w:b/>
          <w:bCs/>
          <w:color w:val="EE0000"/>
          <w:highlight w:val="black"/>
        </w:rPr>
        <w:t>Фармакологичен тест с пентоламин (регитин):</w:t>
      </w:r>
      <w:r w:rsidRPr="000876B6">
        <w:rPr>
          <w:color w:val="EE0000"/>
          <w:highlight w:val="black"/>
        </w:rPr>
        <w:t xml:space="preserve"> при феохромоцитом систолното налягане се редуцира с ≥35 mm Hg</w:t>
      </w:r>
      <w:r w:rsidRPr="00D67FF0">
        <w:t>.</w:t>
      </w:r>
    </w:p>
    <w:p w14:paraId="6BF4E8F9" w14:textId="77777777" w:rsidR="00D67FF0" w:rsidRPr="007B1C83" w:rsidRDefault="00D67FF0" w:rsidP="00A71168">
      <w:pPr>
        <w:numPr>
          <w:ilvl w:val="0"/>
          <w:numId w:val="635"/>
        </w:numPr>
        <w:spacing w:after="0"/>
      </w:pPr>
      <w:r w:rsidRPr="00D67FF0">
        <w:t xml:space="preserve">Може да има </w:t>
      </w:r>
      <w:r w:rsidRPr="00C73841">
        <w:rPr>
          <w:color w:val="EE0000"/>
          <w:highlight w:val="black"/>
        </w:rPr>
        <w:t>полицитемия</w:t>
      </w:r>
      <w:r w:rsidRPr="00C73841">
        <w:rPr>
          <w:highlight w:val="black"/>
        </w:rPr>
        <w:t xml:space="preserve">, </w:t>
      </w:r>
      <w:r w:rsidRPr="00C73841">
        <w:rPr>
          <w:color w:val="EE0000"/>
          <w:highlight w:val="black"/>
        </w:rPr>
        <w:t>повишен хематокрит</w:t>
      </w:r>
      <w:r w:rsidRPr="00C73841">
        <w:rPr>
          <w:highlight w:val="black"/>
        </w:rPr>
        <w:t xml:space="preserve">, </w:t>
      </w:r>
      <w:r w:rsidRPr="00C73841">
        <w:rPr>
          <w:color w:val="EE0000"/>
          <w:highlight w:val="black"/>
        </w:rPr>
        <w:t>нарушен глюкозен толеранс</w:t>
      </w:r>
      <w:r w:rsidRPr="00C73841">
        <w:rPr>
          <w:highlight w:val="black"/>
        </w:rPr>
        <w:t>.</w:t>
      </w:r>
    </w:p>
    <w:p w14:paraId="21DA1530" w14:textId="42407A79" w:rsidR="007B1C83" w:rsidRPr="00D67FF0" w:rsidRDefault="007B1C83" w:rsidP="00A71168">
      <w:pPr>
        <w:numPr>
          <w:ilvl w:val="1"/>
          <w:numId w:val="635"/>
        </w:numPr>
        <w:spacing w:after="0"/>
      </w:pPr>
      <w:r w:rsidRPr="007B1C83">
        <w:t>Хронична хипоксия и стимулиране на еритропоезата</w:t>
      </w:r>
    </w:p>
    <w:p w14:paraId="2D9A81F5" w14:textId="77777777" w:rsidR="00D67FF0" w:rsidRPr="00D67FF0" w:rsidRDefault="00D67FF0" w:rsidP="00A71168">
      <w:pPr>
        <w:numPr>
          <w:ilvl w:val="0"/>
          <w:numId w:val="635"/>
        </w:numPr>
        <w:spacing w:after="0"/>
      </w:pPr>
      <w:r w:rsidRPr="00D67FF0">
        <w:rPr>
          <w:color w:val="EE0000"/>
        </w:rPr>
        <w:t>КТ и ЯМР за установяване на локализацията на тумора</w:t>
      </w:r>
      <w:r w:rsidRPr="00D67FF0">
        <w:t>.</w:t>
      </w:r>
    </w:p>
    <w:p w14:paraId="1B786441" w14:textId="77777777" w:rsidR="00D67FF0" w:rsidRPr="00D67FF0" w:rsidRDefault="00D83532" w:rsidP="00706DB1">
      <w:pPr>
        <w:spacing w:after="0"/>
      </w:pPr>
      <w:r>
        <w:pict w14:anchorId="62DB2261">
          <v:rect id="_x0000_i1119" style="width:0;height:1.5pt" o:hralign="center" o:hrstd="t" o:hr="t" fillcolor="#a0a0a0" stroked="f"/>
        </w:pict>
      </w:r>
    </w:p>
    <w:p w14:paraId="74AAD9B1" w14:textId="77777777" w:rsidR="00D67FF0" w:rsidRPr="00D67FF0" w:rsidRDefault="00D67FF0" w:rsidP="00706DB1">
      <w:pPr>
        <w:spacing w:after="0"/>
      </w:pPr>
      <w:r w:rsidRPr="00D67FF0">
        <w:rPr>
          <w:b/>
          <w:bCs/>
        </w:rPr>
        <w:t>Усложнения:</w:t>
      </w:r>
    </w:p>
    <w:p w14:paraId="596E5176" w14:textId="77777777" w:rsidR="00D67FF0" w:rsidRPr="00D67FF0" w:rsidRDefault="00D67FF0" w:rsidP="00A71168">
      <w:pPr>
        <w:numPr>
          <w:ilvl w:val="0"/>
          <w:numId w:val="636"/>
        </w:numPr>
        <w:spacing w:after="0"/>
      </w:pPr>
      <w:r w:rsidRPr="00D67FF0">
        <w:rPr>
          <w:color w:val="EE0000"/>
        </w:rPr>
        <w:t>Мозъчни хеморагии, остра левокамерна сърдечна слабост, внезапна сърдечна смърт, нефросклероза, ретинни увреждания</w:t>
      </w:r>
      <w:r w:rsidRPr="00D67FF0">
        <w:t>.</w:t>
      </w:r>
    </w:p>
    <w:p w14:paraId="783806F0" w14:textId="77777777" w:rsidR="00D67FF0" w:rsidRPr="00D67FF0" w:rsidRDefault="00D83532" w:rsidP="00706DB1">
      <w:pPr>
        <w:spacing w:after="0"/>
      </w:pPr>
      <w:r>
        <w:pict w14:anchorId="0BC2CBB1">
          <v:rect id="_x0000_i1120" style="width:0;height:1.5pt" o:hralign="center" o:hrstd="t" o:hr="t" fillcolor="#a0a0a0" stroked="f"/>
        </w:pict>
      </w:r>
    </w:p>
    <w:p w14:paraId="186F14AF" w14:textId="77777777" w:rsidR="00D67FF0" w:rsidRPr="00D67FF0" w:rsidRDefault="00D67FF0" w:rsidP="00706DB1">
      <w:pPr>
        <w:spacing w:after="0"/>
      </w:pPr>
      <w:r w:rsidRPr="00D67FF0">
        <w:rPr>
          <w:b/>
          <w:bCs/>
        </w:rPr>
        <w:t>Прогноза:</w:t>
      </w:r>
    </w:p>
    <w:p w14:paraId="78793BD6" w14:textId="77777777" w:rsidR="00D67FF0" w:rsidRPr="00D67FF0" w:rsidRDefault="00D67FF0" w:rsidP="00A71168">
      <w:pPr>
        <w:numPr>
          <w:ilvl w:val="0"/>
          <w:numId w:val="637"/>
        </w:numPr>
        <w:spacing w:after="0"/>
      </w:pPr>
      <w:r w:rsidRPr="00D67FF0">
        <w:t>Зависи от вида и възможността за навременно установяване и отстраняване на тумора.</w:t>
      </w:r>
    </w:p>
    <w:p w14:paraId="5DF97EC5" w14:textId="77777777" w:rsidR="00D67FF0" w:rsidRPr="00D67FF0" w:rsidRDefault="00D67FF0" w:rsidP="00A71168">
      <w:pPr>
        <w:numPr>
          <w:ilvl w:val="0"/>
          <w:numId w:val="637"/>
        </w:numPr>
        <w:spacing w:after="0"/>
      </w:pPr>
      <w:r w:rsidRPr="00D67FF0">
        <w:t>При отстраняване на тумора болният може да оздравее.</w:t>
      </w:r>
    </w:p>
    <w:p w14:paraId="2620814F" w14:textId="77777777" w:rsidR="00853CB8" w:rsidRDefault="00853CB8" w:rsidP="00706DB1">
      <w:pPr>
        <w:spacing w:after="0"/>
        <w:rPr>
          <w:lang w:val="bg-BG"/>
        </w:rPr>
      </w:pPr>
    </w:p>
    <w:p w14:paraId="54EFDF29" w14:textId="77777777" w:rsidR="00ED00DF" w:rsidRDefault="00ED00DF" w:rsidP="00706DB1">
      <w:pPr>
        <w:spacing w:after="0"/>
        <w:rPr>
          <w:lang w:val="bg-BG"/>
        </w:rPr>
      </w:pPr>
    </w:p>
    <w:p w14:paraId="6F6570CE" w14:textId="21A58DD7" w:rsidR="00ED00DF" w:rsidRDefault="00ED00DF" w:rsidP="00706DB1">
      <w:pPr>
        <w:spacing w:after="0"/>
        <w:rPr>
          <w:lang w:val="bg-BG"/>
        </w:rPr>
      </w:pPr>
      <w:r>
        <w:rPr>
          <w:lang w:val="bg-BG"/>
        </w:rPr>
        <w:br w:type="page"/>
      </w:r>
    </w:p>
    <w:p w14:paraId="67E0819B" w14:textId="76A36322" w:rsidR="0030170C" w:rsidRPr="0030170C" w:rsidRDefault="0030170C" w:rsidP="00706DB1">
      <w:pPr>
        <w:suppressAutoHyphens/>
        <w:spacing w:after="0" w:line="240" w:lineRule="auto"/>
        <w:jc w:val="center"/>
        <w:rPr>
          <w:b/>
          <w:bCs/>
          <w:lang w:val="bg-BG"/>
        </w:rPr>
      </w:pPr>
      <w:r>
        <w:rPr>
          <w:b/>
          <w:bCs/>
          <w:lang w:val="bg-BG"/>
        </w:rPr>
        <w:lastRenderedPageBreak/>
        <w:t xml:space="preserve">116. </w:t>
      </w:r>
      <w:r w:rsidRPr="0030170C">
        <w:rPr>
          <w:b/>
          <w:bCs/>
          <w:lang w:val="bg-BG"/>
        </w:rPr>
        <w:t>Болест на Адисон и остра надбъбречна недостатъчност - етиология, патогенеза, клинична картина.</w:t>
      </w:r>
    </w:p>
    <w:p w14:paraId="7F3A33C5" w14:textId="77777777" w:rsidR="00852A1F" w:rsidRPr="00852A1F" w:rsidRDefault="00852A1F" w:rsidP="00706DB1">
      <w:pPr>
        <w:spacing w:after="0"/>
        <w:rPr>
          <w:b/>
          <w:bCs/>
          <w:lang w:val="bg-BG"/>
        </w:rPr>
      </w:pPr>
      <w:r>
        <w:rPr>
          <w:lang w:val="bg-BG"/>
        </w:rPr>
        <w:br/>
      </w:r>
      <w:r w:rsidRPr="00852A1F">
        <w:rPr>
          <w:b/>
          <w:bCs/>
        </w:rPr>
        <w:t>БОЛЕСТ НА АДИСОН (MORBUS ADDISONI)</w:t>
      </w:r>
    </w:p>
    <w:p w14:paraId="3B2741E9" w14:textId="0E481AD6" w:rsidR="00852A1F" w:rsidRPr="00852A1F" w:rsidRDefault="00852A1F" w:rsidP="00706DB1">
      <w:pPr>
        <w:spacing w:after="0"/>
      </w:pPr>
      <w:r w:rsidRPr="00852A1F">
        <w:rPr>
          <w:b/>
          <w:bCs/>
        </w:rPr>
        <w:t>Дефиниция:</w:t>
      </w:r>
      <w:r w:rsidRPr="00852A1F">
        <w:t xml:space="preserve"> Адисоновата болест е </w:t>
      </w:r>
      <w:r w:rsidRPr="00852A1F">
        <w:rPr>
          <w:color w:val="EE0000"/>
        </w:rPr>
        <w:t>хронична недостатъчност на кората на надбъбречните жлези</w:t>
      </w:r>
      <w:r w:rsidRPr="00852A1F">
        <w:t>, дължаща се на болестен процес в самите жлези. Най-честите причини са автоимунна атрофия и вторична фиброкавернозна туберкулоза.</w:t>
      </w:r>
    </w:p>
    <w:p w14:paraId="6C1864B4" w14:textId="77777777" w:rsidR="00852A1F" w:rsidRPr="00852A1F" w:rsidRDefault="00D83532" w:rsidP="00706DB1">
      <w:pPr>
        <w:spacing w:after="0"/>
      </w:pPr>
      <w:r>
        <w:pict w14:anchorId="44698AD1">
          <v:rect id="_x0000_i1121" style="width:0;height:1.5pt" o:hralign="center" o:hrstd="t" o:hr="t" fillcolor="#a0a0a0" stroked="f"/>
        </w:pict>
      </w:r>
    </w:p>
    <w:p w14:paraId="7EDC3E27" w14:textId="77777777" w:rsidR="00852A1F" w:rsidRPr="00852A1F" w:rsidRDefault="00852A1F" w:rsidP="00706DB1">
      <w:pPr>
        <w:spacing w:after="0"/>
      </w:pPr>
      <w:r w:rsidRPr="00852A1F">
        <w:rPr>
          <w:b/>
          <w:bCs/>
        </w:rPr>
        <w:t>Клиника (общ преглед):</w:t>
      </w:r>
    </w:p>
    <w:p w14:paraId="62496C9B" w14:textId="77777777" w:rsidR="00852A1F" w:rsidRPr="00852A1F" w:rsidRDefault="00852A1F" w:rsidP="00A71168">
      <w:pPr>
        <w:numPr>
          <w:ilvl w:val="0"/>
          <w:numId w:val="616"/>
        </w:numPr>
        <w:spacing w:after="0"/>
      </w:pPr>
      <w:r w:rsidRPr="00852A1F">
        <w:t>Хронично заболяване, характеризиращо се с:</w:t>
      </w:r>
    </w:p>
    <w:p w14:paraId="35D85BB0" w14:textId="77777777" w:rsidR="00852A1F" w:rsidRPr="00852A1F" w:rsidRDefault="00852A1F" w:rsidP="00A71168">
      <w:pPr>
        <w:numPr>
          <w:ilvl w:val="1"/>
          <w:numId w:val="616"/>
        </w:numPr>
        <w:spacing w:after="0"/>
      </w:pPr>
      <w:r w:rsidRPr="00852A1F">
        <w:t>обща слабост и загуба на тегло;</w:t>
      </w:r>
    </w:p>
    <w:p w14:paraId="48423F8F" w14:textId="77777777" w:rsidR="00852A1F" w:rsidRPr="00852A1F" w:rsidRDefault="00852A1F" w:rsidP="00A71168">
      <w:pPr>
        <w:numPr>
          <w:ilvl w:val="1"/>
          <w:numId w:val="616"/>
        </w:numPr>
        <w:spacing w:after="0"/>
      </w:pPr>
      <w:r w:rsidRPr="00852A1F">
        <w:t>меланодермия (потъмняване на кожата и лигавиците);</w:t>
      </w:r>
    </w:p>
    <w:p w14:paraId="308D3BE0" w14:textId="77777777" w:rsidR="00852A1F" w:rsidRPr="00852A1F" w:rsidRDefault="00852A1F" w:rsidP="00A71168">
      <w:pPr>
        <w:numPr>
          <w:ilvl w:val="1"/>
          <w:numId w:val="616"/>
        </w:numPr>
        <w:spacing w:after="0"/>
      </w:pPr>
      <w:r w:rsidRPr="00852A1F">
        <w:t>артериална хипотония;</w:t>
      </w:r>
    </w:p>
    <w:p w14:paraId="353EBB92" w14:textId="77777777" w:rsidR="00852A1F" w:rsidRPr="00852A1F" w:rsidRDefault="00852A1F" w:rsidP="00A71168">
      <w:pPr>
        <w:numPr>
          <w:ilvl w:val="1"/>
          <w:numId w:val="616"/>
        </w:numPr>
        <w:spacing w:after="0"/>
      </w:pPr>
      <w:r w:rsidRPr="00852A1F">
        <w:t>гастроинтестинални смущения;</w:t>
      </w:r>
    </w:p>
    <w:p w14:paraId="42AE968C" w14:textId="77777777" w:rsidR="00852A1F" w:rsidRPr="00852A1F" w:rsidRDefault="00852A1F" w:rsidP="00A71168">
      <w:pPr>
        <w:numPr>
          <w:ilvl w:val="1"/>
          <w:numId w:val="616"/>
        </w:numPr>
        <w:spacing w:after="0"/>
      </w:pPr>
      <w:r w:rsidRPr="00852A1F">
        <w:t>понижено ниво на плазмения кортизол.</w:t>
      </w:r>
    </w:p>
    <w:p w14:paraId="3ED24FC7" w14:textId="77777777" w:rsidR="00852A1F" w:rsidRPr="00852A1F" w:rsidRDefault="00D83532" w:rsidP="00706DB1">
      <w:pPr>
        <w:spacing w:after="0"/>
      </w:pPr>
      <w:r>
        <w:pict w14:anchorId="1FFF466D">
          <v:rect id="_x0000_i1122" style="width:0;height:1.5pt" o:hralign="center" o:hrstd="t" o:hr="t" fillcolor="#a0a0a0" stroked="f"/>
        </w:pict>
      </w:r>
    </w:p>
    <w:p w14:paraId="254B53BF" w14:textId="77777777" w:rsidR="00852A1F" w:rsidRPr="00852A1F" w:rsidRDefault="00852A1F" w:rsidP="00706DB1">
      <w:pPr>
        <w:spacing w:after="0"/>
      </w:pPr>
      <w:r w:rsidRPr="00852A1F">
        <w:rPr>
          <w:b/>
          <w:bCs/>
        </w:rPr>
        <w:t>Етиология:</w:t>
      </w:r>
    </w:p>
    <w:p w14:paraId="55D880AE" w14:textId="77777777" w:rsidR="00852A1F" w:rsidRPr="00852A1F" w:rsidRDefault="00852A1F" w:rsidP="00A71168">
      <w:pPr>
        <w:numPr>
          <w:ilvl w:val="0"/>
          <w:numId w:val="617"/>
        </w:numPr>
        <w:spacing w:after="0"/>
      </w:pPr>
      <w:r w:rsidRPr="00852A1F">
        <w:t xml:space="preserve">В около 80% от случаите – </w:t>
      </w:r>
      <w:r w:rsidRPr="00852A1F">
        <w:rPr>
          <w:color w:val="EE0000"/>
        </w:rPr>
        <w:t xml:space="preserve">автоимунно обусловена атрофия на надбъбречните жлези </w:t>
      </w:r>
      <w:r w:rsidRPr="00852A1F">
        <w:t>(антимикрозомални и антимитохондриални антитела).</w:t>
      </w:r>
    </w:p>
    <w:p w14:paraId="6DCD7930" w14:textId="77777777" w:rsidR="00852A1F" w:rsidRPr="00852A1F" w:rsidRDefault="00852A1F" w:rsidP="00A71168">
      <w:pPr>
        <w:numPr>
          <w:ilvl w:val="0"/>
          <w:numId w:val="617"/>
        </w:numPr>
        <w:spacing w:after="0"/>
      </w:pPr>
      <w:r w:rsidRPr="00852A1F">
        <w:rPr>
          <w:color w:val="EE0000"/>
        </w:rPr>
        <w:t xml:space="preserve">Вторична туберкулоза </w:t>
      </w:r>
      <w:r w:rsidRPr="00852A1F">
        <w:t>(след прекарана белодробна туберкулоза) – втората по честота причина.</w:t>
      </w:r>
    </w:p>
    <w:p w14:paraId="7EAF0871" w14:textId="77777777" w:rsidR="00852A1F" w:rsidRPr="00852A1F" w:rsidRDefault="00852A1F" w:rsidP="00A71168">
      <w:pPr>
        <w:numPr>
          <w:ilvl w:val="0"/>
          <w:numId w:val="617"/>
        </w:numPr>
        <w:spacing w:after="0"/>
      </w:pPr>
      <w:r w:rsidRPr="00852A1F">
        <w:t>По-рядко – други болестни процеси в надбъбречните жлези.</w:t>
      </w:r>
    </w:p>
    <w:p w14:paraId="1BE3C75F" w14:textId="77777777" w:rsidR="00852A1F" w:rsidRPr="00852A1F" w:rsidRDefault="00D83532" w:rsidP="00706DB1">
      <w:pPr>
        <w:spacing w:after="0"/>
      </w:pPr>
      <w:r>
        <w:pict w14:anchorId="1F3D768D">
          <v:rect id="_x0000_i1123" style="width:0;height:1.5pt" o:hralign="center" o:hrstd="t" o:hr="t" fillcolor="#a0a0a0" stroked="f"/>
        </w:pict>
      </w:r>
    </w:p>
    <w:p w14:paraId="0C6445C8" w14:textId="77777777" w:rsidR="00852A1F" w:rsidRPr="00852A1F" w:rsidRDefault="00852A1F" w:rsidP="00706DB1">
      <w:pPr>
        <w:spacing w:after="0"/>
      </w:pPr>
      <w:r w:rsidRPr="00852A1F">
        <w:rPr>
          <w:b/>
          <w:bCs/>
        </w:rPr>
        <w:t>Патогенеза:</w:t>
      </w:r>
    </w:p>
    <w:p w14:paraId="7DD5BAF5" w14:textId="77777777" w:rsidR="00852A1F" w:rsidRPr="00852A1F" w:rsidRDefault="00852A1F" w:rsidP="00A71168">
      <w:pPr>
        <w:numPr>
          <w:ilvl w:val="0"/>
          <w:numId w:val="618"/>
        </w:numPr>
        <w:spacing w:after="0"/>
      </w:pPr>
      <w:r w:rsidRPr="00852A1F">
        <w:t xml:space="preserve">Клиничната картина се обуславя от </w:t>
      </w:r>
      <w:r w:rsidRPr="00852A1F">
        <w:rPr>
          <w:color w:val="EE0000"/>
        </w:rPr>
        <w:t>минералокортикоиден и глюкокортикоиден дефицит</w:t>
      </w:r>
      <w:r w:rsidRPr="00852A1F">
        <w:t>.</w:t>
      </w:r>
    </w:p>
    <w:p w14:paraId="0B7236C7" w14:textId="77777777" w:rsidR="00852A1F" w:rsidRPr="00852A1F" w:rsidRDefault="00852A1F" w:rsidP="00A71168">
      <w:pPr>
        <w:numPr>
          <w:ilvl w:val="0"/>
          <w:numId w:val="618"/>
        </w:numPr>
        <w:spacing w:after="0"/>
      </w:pPr>
      <w:r w:rsidRPr="00852A1F">
        <w:t xml:space="preserve">По пътя на обратната връзка се </w:t>
      </w:r>
      <w:r w:rsidRPr="00852A1F">
        <w:rPr>
          <w:color w:val="EE0000"/>
        </w:rPr>
        <w:t>покачва нивото на АКТХ</w:t>
      </w:r>
      <w:r w:rsidRPr="00852A1F">
        <w:t>.</w:t>
      </w:r>
    </w:p>
    <w:p w14:paraId="37AC27D1" w14:textId="77777777" w:rsidR="00852A1F" w:rsidRPr="00852A1F" w:rsidRDefault="00852A1F" w:rsidP="00A71168">
      <w:pPr>
        <w:numPr>
          <w:ilvl w:val="0"/>
          <w:numId w:val="618"/>
        </w:numPr>
        <w:spacing w:after="0"/>
      </w:pPr>
      <w:r w:rsidRPr="00852A1F">
        <w:rPr>
          <w:color w:val="EE0000"/>
        </w:rPr>
        <w:t>Намалената продукция на алдостерон води до хипонатремия и хиперкалемия</w:t>
      </w:r>
      <w:r w:rsidRPr="00852A1F">
        <w:t>.</w:t>
      </w:r>
    </w:p>
    <w:p w14:paraId="62804741" w14:textId="77777777" w:rsidR="00852A1F" w:rsidRPr="00852A1F" w:rsidRDefault="00D83532" w:rsidP="00706DB1">
      <w:pPr>
        <w:spacing w:after="0"/>
      </w:pPr>
      <w:r>
        <w:pict w14:anchorId="13F9C67C">
          <v:rect id="_x0000_i1124" style="width:0;height:1.5pt" o:hralign="center" o:hrstd="t" o:hr="t" fillcolor="#a0a0a0" stroked="f"/>
        </w:pict>
      </w:r>
    </w:p>
    <w:p w14:paraId="6E3A69A5" w14:textId="77777777" w:rsidR="00852A1F" w:rsidRPr="00852A1F" w:rsidRDefault="00852A1F" w:rsidP="00706DB1">
      <w:pPr>
        <w:spacing w:after="0"/>
      </w:pPr>
      <w:r w:rsidRPr="00852A1F">
        <w:rPr>
          <w:b/>
          <w:bCs/>
        </w:rPr>
        <w:t>Патоанатомия:</w:t>
      </w:r>
    </w:p>
    <w:p w14:paraId="51F3C165" w14:textId="77777777" w:rsidR="00852A1F" w:rsidRPr="00852A1F" w:rsidRDefault="00852A1F" w:rsidP="00A71168">
      <w:pPr>
        <w:numPr>
          <w:ilvl w:val="0"/>
          <w:numId w:val="619"/>
        </w:numPr>
        <w:spacing w:after="0"/>
      </w:pPr>
      <w:r w:rsidRPr="00852A1F">
        <w:rPr>
          <w:color w:val="EE0000"/>
        </w:rPr>
        <w:t>При автоимунна генеза – инфилтрация от лимфоцити и плазмоцити</w:t>
      </w:r>
      <w:r w:rsidRPr="00852A1F">
        <w:t>.</w:t>
      </w:r>
    </w:p>
    <w:p w14:paraId="0F4F339C" w14:textId="77777777" w:rsidR="00852A1F" w:rsidRPr="00852A1F" w:rsidRDefault="00852A1F" w:rsidP="00A71168">
      <w:pPr>
        <w:numPr>
          <w:ilvl w:val="0"/>
          <w:numId w:val="619"/>
        </w:numPr>
        <w:spacing w:after="0"/>
      </w:pPr>
      <w:r w:rsidRPr="00852A1F">
        <w:rPr>
          <w:color w:val="EE0000"/>
        </w:rPr>
        <w:t>При туберкулоза – туберкули и фиброказеозни промени</w:t>
      </w:r>
      <w:r w:rsidRPr="00852A1F">
        <w:t>.</w:t>
      </w:r>
    </w:p>
    <w:p w14:paraId="6C7B9B12" w14:textId="77777777" w:rsidR="00852A1F" w:rsidRPr="00852A1F" w:rsidRDefault="00D83532" w:rsidP="00706DB1">
      <w:pPr>
        <w:spacing w:after="0"/>
      </w:pPr>
      <w:r>
        <w:pict w14:anchorId="70402C8E">
          <v:rect id="_x0000_i1125" style="width:0;height:1.5pt" o:hralign="center" o:hrstd="t" o:hr="t" fillcolor="#a0a0a0" stroked="f"/>
        </w:pict>
      </w:r>
    </w:p>
    <w:p w14:paraId="5CF8F29B" w14:textId="77777777" w:rsidR="00852A1F" w:rsidRPr="00852A1F" w:rsidRDefault="00852A1F" w:rsidP="00706DB1">
      <w:pPr>
        <w:spacing w:after="0"/>
      </w:pPr>
      <w:r w:rsidRPr="00852A1F">
        <w:rPr>
          <w:b/>
          <w:bCs/>
        </w:rPr>
        <w:t>Клинична картина:</w:t>
      </w:r>
    </w:p>
    <w:p w14:paraId="558001E5" w14:textId="77777777" w:rsidR="00852A1F" w:rsidRPr="00852A1F" w:rsidRDefault="00852A1F" w:rsidP="00A71168">
      <w:pPr>
        <w:numPr>
          <w:ilvl w:val="0"/>
          <w:numId w:val="620"/>
        </w:numPr>
        <w:spacing w:after="0"/>
      </w:pPr>
      <w:r w:rsidRPr="00852A1F">
        <w:t>Заболяването има бавно и нехарактерно начало, с години ремисии и екзацербации.</w:t>
      </w:r>
    </w:p>
    <w:p w14:paraId="2AD58303" w14:textId="77777777" w:rsidR="00852A1F" w:rsidRPr="00852A1F" w:rsidRDefault="00852A1F" w:rsidP="00A71168">
      <w:pPr>
        <w:numPr>
          <w:ilvl w:val="0"/>
          <w:numId w:val="620"/>
        </w:numPr>
        <w:spacing w:after="0"/>
      </w:pPr>
      <w:r w:rsidRPr="00852A1F">
        <w:rPr>
          <w:b/>
          <w:bCs/>
          <w:color w:val="EE0000"/>
        </w:rPr>
        <w:t>Астено-адинамичен синдром</w:t>
      </w:r>
      <w:r w:rsidRPr="00852A1F">
        <w:rPr>
          <w:b/>
          <w:bCs/>
        </w:rPr>
        <w:t>:</w:t>
      </w:r>
    </w:p>
    <w:p w14:paraId="5C0FD53E" w14:textId="77777777" w:rsidR="00852A1F" w:rsidRPr="00FA3EE4" w:rsidRDefault="00852A1F" w:rsidP="00A71168">
      <w:pPr>
        <w:numPr>
          <w:ilvl w:val="1"/>
          <w:numId w:val="620"/>
        </w:numPr>
        <w:spacing w:after="0"/>
      </w:pPr>
      <w:r w:rsidRPr="00852A1F">
        <w:rPr>
          <w:color w:val="EE0000"/>
        </w:rPr>
        <w:t>Обща слабост, отпуснатост, намалена работоспособност, мускулна слабост до пълна астения, загуба на тегло</w:t>
      </w:r>
      <w:r w:rsidRPr="00852A1F">
        <w:t>.</w:t>
      </w:r>
    </w:p>
    <w:p w14:paraId="0E858449" w14:textId="78F449D1" w:rsidR="00FA3EE4" w:rsidRPr="00852A1F" w:rsidRDefault="00FA3EE4" w:rsidP="00A71168">
      <w:pPr>
        <w:numPr>
          <w:ilvl w:val="1"/>
          <w:numId w:val="620"/>
        </w:numPr>
        <w:spacing w:after="0"/>
      </w:pPr>
      <w:r w:rsidRPr="00FA3EE4">
        <w:rPr>
          <w:b/>
          <w:bCs/>
        </w:rPr>
        <w:t>Причина:</w:t>
      </w:r>
      <w:r w:rsidRPr="00FA3EE4">
        <w:t xml:space="preserve"> Липсата на кортизол води до </w:t>
      </w:r>
      <w:r w:rsidRPr="00FA3EE4">
        <w:rPr>
          <w:color w:val="EE0000"/>
        </w:rPr>
        <w:t>нарушен енергиен метаболизъм</w:t>
      </w:r>
      <w:r w:rsidRPr="00FA3EE4">
        <w:t>, намалена глюконеогенеза и гликогенолиза</w:t>
      </w:r>
      <w:r>
        <w:rPr>
          <w:lang w:val="bg-BG"/>
        </w:rPr>
        <w:t>.</w:t>
      </w:r>
    </w:p>
    <w:p w14:paraId="66748C7B" w14:textId="77777777" w:rsidR="00852A1F" w:rsidRPr="00852A1F" w:rsidRDefault="00852A1F" w:rsidP="00A71168">
      <w:pPr>
        <w:numPr>
          <w:ilvl w:val="0"/>
          <w:numId w:val="620"/>
        </w:numPr>
        <w:spacing w:after="0"/>
      </w:pPr>
      <w:r w:rsidRPr="00852A1F">
        <w:rPr>
          <w:b/>
          <w:bCs/>
          <w:color w:val="EE0000"/>
        </w:rPr>
        <w:t>Меланодермия</w:t>
      </w:r>
      <w:r w:rsidRPr="00852A1F">
        <w:rPr>
          <w:b/>
          <w:bCs/>
        </w:rPr>
        <w:t>:</w:t>
      </w:r>
    </w:p>
    <w:p w14:paraId="203E262C" w14:textId="77777777" w:rsidR="00852A1F" w:rsidRPr="00852A1F" w:rsidRDefault="00852A1F" w:rsidP="00A71168">
      <w:pPr>
        <w:numPr>
          <w:ilvl w:val="1"/>
          <w:numId w:val="620"/>
        </w:numPr>
        <w:spacing w:after="0"/>
      </w:pPr>
      <w:r w:rsidRPr="00852A1F">
        <w:rPr>
          <w:color w:val="EE0000"/>
        </w:rPr>
        <w:t>Най-чест и специфичен симптом</w:t>
      </w:r>
      <w:r w:rsidRPr="00852A1F">
        <w:t>, относително ранна проява.</w:t>
      </w:r>
    </w:p>
    <w:p w14:paraId="0B4B3783" w14:textId="77777777" w:rsidR="00852A1F" w:rsidRPr="00FA3EE4" w:rsidRDefault="00852A1F" w:rsidP="00A71168">
      <w:pPr>
        <w:numPr>
          <w:ilvl w:val="1"/>
          <w:numId w:val="620"/>
        </w:numPr>
        <w:spacing w:after="0"/>
        <w:rPr>
          <w:color w:val="EE0000"/>
        </w:rPr>
      </w:pPr>
      <w:r w:rsidRPr="00852A1F">
        <w:rPr>
          <w:color w:val="EE0000"/>
        </w:rPr>
        <w:lastRenderedPageBreak/>
        <w:t>Обхваща откритите части на кожата (лице, врат, ръце), зони на триене (длани, лакти, ареоли, мамили), лигавиците (венци, небце, бузи, фаринкс).</w:t>
      </w:r>
    </w:p>
    <w:p w14:paraId="5429FFD7" w14:textId="1D172418" w:rsidR="00FA3EE4" w:rsidRPr="00852A1F" w:rsidRDefault="00FA3EE4" w:rsidP="00A71168">
      <w:pPr>
        <w:numPr>
          <w:ilvl w:val="1"/>
          <w:numId w:val="620"/>
        </w:numPr>
        <w:spacing w:after="0"/>
      </w:pPr>
      <w:r w:rsidRPr="00FA3EE4">
        <w:rPr>
          <w:b/>
          <w:bCs/>
        </w:rPr>
        <w:t>Причина:</w:t>
      </w:r>
      <w:r w:rsidRPr="00FA3EE4">
        <w:t xml:space="preserve"> При нисък кортизол по механизма на обратната връзка се повишава </w:t>
      </w:r>
      <w:r w:rsidRPr="00FA3EE4">
        <w:rPr>
          <w:color w:val="EE0000"/>
        </w:rPr>
        <w:t>АКТХ. АКТХ се синтезира от същия прекурсор като меланотропния хормон (MSH)</w:t>
      </w:r>
      <w:r w:rsidRPr="00FA3EE4">
        <w:t xml:space="preserve">, </w:t>
      </w:r>
      <w:r w:rsidRPr="00FA3EE4">
        <w:rPr>
          <w:color w:val="EE0000"/>
        </w:rPr>
        <w:t>който стимулира меланоцитите да произвеждат меланин</w:t>
      </w:r>
      <w:r w:rsidRPr="00FA3EE4">
        <w:t xml:space="preserve">. </w:t>
      </w:r>
    </w:p>
    <w:p w14:paraId="5F9D41AE" w14:textId="77777777" w:rsidR="00852A1F" w:rsidRPr="00852A1F" w:rsidRDefault="00852A1F" w:rsidP="00A71168">
      <w:pPr>
        <w:numPr>
          <w:ilvl w:val="0"/>
          <w:numId w:val="620"/>
        </w:numPr>
        <w:spacing w:after="0"/>
      </w:pPr>
      <w:r w:rsidRPr="00852A1F">
        <w:rPr>
          <w:b/>
          <w:bCs/>
          <w:color w:val="EE0000"/>
        </w:rPr>
        <w:t>Артериална хипотония</w:t>
      </w:r>
      <w:r w:rsidRPr="00852A1F">
        <w:rPr>
          <w:b/>
          <w:bCs/>
        </w:rPr>
        <w:t>:</w:t>
      </w:r>
    </w:p>
    <w:p w14:paraId="2EED86AE" w14:textId="77777777" w:rsidR="00852A1F" w:rsidRPr="00852A1F" w:rsidRDefault="00852A1F" w:rsidP="00A71168">
      <w:pPr>
        <w:numPr>
          <w:ilvl w:val="1"/>
          <w:numId w:val="620"/>
        </w:numPr>
        <w:spacing w:after="0"/>
      </w:pPr>
      <w:r w:rsidRPr="00852A1F">
        <w:t>Постоянен симптом, в ранните стадии може да е само ортостатична.</w:t>
      </w:r>
    </w:p>
    <w:p w14:paraId="69548C36" w14:textId="77777777" w:rsidR="00852A1F" w:rsidRPr="00852A1F" w:rsidRDefault="00852A1F" w:rsidP="00A71168">
      <w:pPr>
        <w:numPr>
          <w:ilvl w:val="1"/>
          <w:numId w:val="620"/>
        </w:numPr>
        <w:spacing w:after="0"/>
      </w:pPr>
      <w:r w:rsidRPr="00852A1F">
        <w:t>Систолно налягане под 100 mm Hg, диастолно 70-60 mm Hg.</w:t>
      </w:r>
    </w:p>
    <w:p w14:paraId="6B93ED00" w14:textId="77777777" w:rsidR="00852A1F" w:rsidRPr="00FA3EE4" w:rsidRDefault="00852A1F" w:rsidP="00A71168">
      <w:pPr>
        <w:numPr>
          <w:ilvl w:val="1"/>
          <w:numId w:val="620"/>
        </w:numPr>
        <w:spacing w:after="0"/>
      </w:pPr>
      <w:r w:rsidRPr="00852A1F">
        <w:t xml:space="preserve">Симптоми: </w:t>
      </w:r>
      <w:r w:rsidRPr="00852A1F">
        <w:rPr>
          <w:color w:val="EE0000"/>
        </w:rPr>
        <w:t>виене на свят, притъмняване пред очите, прилошаване, загуба на равновесие</w:t>
      </w:r>
      <w:r w:rsidRPr="00852A1F">
        <w:t>.</w:t>
      </w:r>
    </w:p>
    <w:p w14:paraId="286B1D45" w14:textId="5759F815" w:rsidR="00FA3EE4" w:rsidRPr="00852A1F" w:rsidRDefault="00FA3EE4" w:rsidP="00A71168">
      <w:pPr>
        <w:numPr>
          <w:ilvl w:val="1"/>
          <w:numId w:val="620"/>
        </w:numPr>
        <w:spacing w:after="0"/>
      </w:pPr>
      <w:r w:rsidRPr="00FA3EE4">
        <w:rPr>
          <w:b/>
          <w:bCs/>
        </w:rPr>
        <w:t>Причина:</w:t>
      </w:r>
      <w:r w:rsidRPr="00FA3EE4">
        <w:t xml:space="preserve"> Дефицитът на алдостерон води до загуба на натрий и вода с урината (хипонатремия), намаляване на обема на циркулиращата кръв и спад на кръвното налягане. Липсата на кортизол също намалява съдовия тонус.</w:t>
      </w:r>
    </w:p>
    <w:p w14:paraId="24F7FCBB" w14:textId="77777777" w:rsidR="00852A1F" w:rsidRPr="00852A1F" w:rsidRDefault="00852A1F" w:rsidP="00A71168">
      <w:pPr>
        <w:numPr>
          <w:ilvl w:val="0"/>
          <w:numId w:val="620"/>
        </w:numPr>
        <w:spacing w:after="0"/>
      </w:pPr>
      <w:r w:rsidRPr="00852A1F">
        <w:rPr>
          <w:b/>
          <w:bCs/>
          <w:color w:val="EE0000"/>
        </w:rPr>
        <w:t>Гастроинтестинални смущения</w:t>
      </w:r>
      <w:r w:rsidRPr="00852A1F">
        <w:rPr>
          <w:b/>
          <w:bCs/>
        </w:rPr>
        <w:t>:</w:t>
      </w:r>
    </w:p>
    <w:p w14:paraId="58A762C8" w14:textId="77777777" w:rsidR="00852A1F" w:rsidRPr="00FA3EE4" w:rsidRDefault="00852A1F" w:rsidP="00A71168">
      <w:pPr>
        <w:numPr>
          <w:ilvl w:val="1"/>
          <w:numId w:val="620"/>
        </w:numPr>
        <w:spacing w:after="0"/>
      </w:pPr>
      <w:r w:rsidRPr="00852A1F">
        <w:t xml:space="preserve">В началото – </w:t>
      </w:r>
      <w:r w:rsidRPr="00852A1F">
        <w:rPr>
          <w:color w:val="EE0000"/>
        </w:rPr>
        <w:t>безапетитие</w:t>
      </w:r>
      <w:r w:rsidRPr="00852A1F">
        <w:t xml:space="preserve">, в напредналите стадии – </w:t>
      </w:r>
      <w:r w:rsidRPr="00852A1F">
        <w:rPr>
          <w:color w:val="EE0000"/>
        </w:rPr>
        <w:t xml:space="preserve">гадене, повръщане, диарии, понякога запек, болки в корема </w:t>
      </w:r>
      <w:r w:rsidRPr="00852A1F">
        <w:t>(симулират язва, холелитиаза, гастрит).</w:t>
      </w:r>
    </w:p>
    <w:p w14:paraId="3BAFFE57" w14:textId="16C711BC" w:rsidR="00FA3EE4" w:rsidRPr="00852A1F" w:rsidRDefault="00FA3EE4" w:rsidP="00A71168">
      <w:pPr>
        <w:numPr>
          <w:ilvl w:val="1"/>
          <w:numId w:val="620"/>
        </w:numPr>
        <w:spacing w:after="0"/>
      </w:pPr>
      <w:r w:rsidRPr="00FA3EE4">
        <w:rPr>
          <w:b/>
          <w:bCs/>
        </w:rPr>
        <w:t>Причина:</w:t>
      </w:r>
      <w:r w:rsidRPr="00FA3EE4">
        <w:t xml:space="preserve"> Липсата на кортизол води до нарушена функция на стомашно-чревния тракт, намалена секреция на храносмилателни ензими, повишена чувствителност към стрес. </w:t>
      </w:r>
    </w:p>
    <w:p w14:paraId="2191B675" w14:textId="5FE81ADF" w:rsidR="00852A1F" w:rsidRPr="00FA3EE4" w:rsidRDefault="00852A1F" w:rsidP="00A71168">
      <w:pPr>
        <w:numPr>
          <w:ilvl w:val="0"/>
          <w:numId w:val="620"/>
        </w:numPr>
        <w:spacing w:after="0"/>
      </w:pPr>
      <w:r w:rsidRPr="00852A1F">
        <w:rPr>
          <w:b/>
          <w:bCs/>
          <w:color w:val="EE0000"/>
        </w:rPr>
        <w:t>Хипогонадизъм</w:t>
      </w:r>
      <w:r w:rsidRPr="00852A1F">
        <w:rPr>
          <w:b/>
          <w:bCs/>
        </w:rPr>
        <w:t>:</w:t>
      </w:r>
      <w:r w:rsidR="007A6488">
        <w:rPr>
          <w:lang w:val="bg-BG"/>
        </w:rPr>
        <w:t xml:space="preserve"> </w:t>
      </w:r>
      <w:r w:rsidRPr="00852A1F">
        <w:rPr>
          <w:color w:val="EE0000"/>
        </w:rPr>
        <w:t>Редукция на полово обусловеното окосмяване</w:t>
      </w:r>
      <w:r w:rsidRPr="00852A1F">
        <w:t>.</w:t>
      </w:r>
    </w:p>
    <w:p w14:paraId="15162129" w14:textId="7A3C5211" w:rsidR="00FA3EE4" w:rsidRPr="00852A1F" w:rsidRDefault="00FA3EE4" w:rsidP="00A71168">
      <w:pPr>
        <w:numPr>
          <w:ilvl w:val="1"/>
          <w:numId w:val="620"/>
        </w:numPr>
        <w:spacing w:after="0"/>
      </w:pPr>
      <w:r w:rsidRPr="00FA3EE4">
        <w:rPr>
          <w:b/>
          <w:bCs/>
        </w:rPr>
        <w:t>Причина:</w:t>
      </w:r>
      <w:r w:rsidRPr="00FA3EE4">
        <w:t xml:space="preserve"> Надбъбречната кора произвежда и малки количества андрогени. При дефицит се намалява половото окосмяване, особено при жените.</w:t>
      </w:r>
    </w:p>
    <w:p w14:paraId="2DBB0111" w14:textId="54BA3BE1" w:rsidR="00852A1F" w:rsidRPr="00FA3EE4" w:rsidRDefault="00852A1F" w:rsidP="00A71168">
      <w:pPr>
        <w:numPr>
          <w:ilvl w:val="0"/>
          <w:numId w:val="620"/>
        </w:numPr>
        <w:spacing w:after="0"/>
      </w:pPr>
      <w:r w:rsidRPr="00852A1F">
        <w:rPr>
          <w:b/>
          <w:bCs/>
          <w:color w:val="EE0000"/>
        </w:rPr>
        <w:t>Психични отклонения</w:t>
      </w:r>
      <w:r w:rsidRPr="00852A1F">
        <w:rPr>
          <w:b/>
          <w:bCs/>
        </w:rPr>
        <w:t>:</w:t>
      </w:r>
      <w:r w:rsidR="007A6488">
        <w:rPr>
          <w:lang w:val="bg-BG"/>
        </w:rPr>
        <w:t xml:space="preserve"> </w:t>
      </w:r>
      <w:r w:rsidRPr="00852A1F">
        <w:rPr>
          <w:color w:val="EE0000"/>
        </w:rPr>
        <w:t xml:space="preserve">Депресия </w:t>
      </w:r>
      <w:r w:rsidRPr="00852A1F">
        <w:t xml:space="preserve">или </w:t>
      </w:r>
      <w:r w:rsidRPr="00852A1F">
        <w:rPr>
          <w:color w:val="EE0000"/>
        </w:rPr>
        <w:t>повишена възбудимост</w:t>
      </w:r>
      <w:r w:rsidRPr="00852A1F">
        <w:t>.</w:t>
      </w:r>
    </w:p>
    <w:p w14:paraId="6CABA753" w14:textId="65424F80" w:rsidR="00FA3EE4" w:rsidRPr="00852A1F" w:rsidRDefault="00FA3EE4" w:rsidP="00A71168">
      <w:pPr>
        <w:numPr>
          <w:ilvl w:val="1"/>
          <w:numId w:val="620"/>
        </w:numPr>
        <w:spacing w:after="0"/>
      </w:pPr>
      <w:r w:rsidRPr="00FA3EE4">
        <w:rPr>
          <w:b/>
          <w:bCs/>
        </w:rPr>
        <w:t>Причина:</w:t>
      </w:r>
      <w:r w:rsidRPr="00FA3EE4">
        <w:t xml:space="preserve"> Кортизолът влияе върху централната нервна система. </w:t>
      </w:r>
    </w:p>
    <w:p w14:paraId="7A24C69C" w14:textId="77777777" w:rsidR="00852A1F" w:rsidRPr="00852A1F" w:rsidRDefault="00D83532" w:rsidP="00706DB1">
      <w:pPr>
        <w:spacing w:after="0"/>
      </w:pPr>
      <w:r>
        <w:pict w14:anchorId="68FA358D">
          <v:rect id="_x0000_i1126" style="width:0;height:1.5pt" o:hralign="center" o:hrstd="t" o:hr="t" fillcolor="#a0a0a0" stroked="f"/>
        </w:pict>
      </w:r>
    </w:p>
    <w:p w14:paraId="6FE43BEA" w14:textId="77777777" w:rsidR="00852A1F" w:rsidRPr="00852A1F" w:rsidRDefault="00852A1F" w:rsidP="00706DB1">
      <w:pPr>
        <w:spacing w:after="0"/>
      </w:pPr>
      <w:r w:rsidRPr="00852A1F">
        <w:rPr>
          <w:b/>
          <w:bCs/>
        </w:rPr>
        <w:t>Изследвания:</w:t>
      </w:r>
    </w:p>
    <w:p w14:paraId="21DB79EB" w14:textId="77777777" w:rsidR="00852A1F" w:rsidRPr="00852A1F" w:rsidRDefault="00852A1F" w:rsidP="00A71168">
      <w:pPr>
        <w:numPr>
          <w:ilvl w:val="0"/>
          <w:numId w:val="621"/>
        </w:numPr>
        <w:spacing w:after="0"/>
      </w:pPr>
      <w:r w:rsidRPr="00852A1F">
        <w:rPr>
          <w:color w:val="EE0000"/>
        </w:rPr>
        <w:t xml:space="preserve">Плазмен кортизол – понижен </w:t>
      </w:r>
      <w:r w:rsidRPr="00852A1F">
        <w:t>(но нормални стойности не изключват диагнозата).</w:t>
      </w:r>
    </w:p>
    <w:p w14:paraId="7BE0F439" w14:textId="77777777" w:rsidR="00852A1F" w:rsidRPr="00852A1F" w:rsidRDefault="00852A1F" w:rsidP="00A71168">
      <w:pPr>
        <w:numPr>
          <w:ilvl w:val="0"/>
          <w:numId w:val="621"/>
        </w:numPr>
        <w:spacing w:after="0"/>
      </w:pPr>
      <w:r w:rsidRPr="00852A1F">
        <w:rPr>
          <w:color w:val="EE0000"/>
        </w:rPr>
        <w:t>Диагнозата е сигурна при нисък кортизол и високо ниво на АКТХ</w:t>
      </w:r>
      <w:r w:rsidRPr="00852A1F">
        <w:t>.</w:t>
      </w:r>
    </w:p>
    <w:p w14:paraId="00063655" w14:textId="77777777" w:rsidR="00852A1F" w:rsidRPr="00852A1F" w:rsidRDefault="00852A1F" w:rsidP="00A71168">
      <w:pPr>
        <w:numPr>
          <w:ilvl w:val="0"/>
          <w:numId w:val="621"/>
        </w:numPr>
        <w:spacing w:after="0"/>
      </w:pPr>
      <w:r w:rsidRPr="00852A1F">
        <w:rPr>
          <w:color w:val="EE0000"/>
        </w:rPr>
        <w:t>Левкопения с относителна лимфоцитоза и еозинофилия, умерена хипохромна анемия</w:t>
      </w:r>
      <w:r w:rsidRPr="00852A1F">
        <w:t>.</w:t>
      </w:r>
    </w:p>
    <w:p w14:paraId="095F05AB" w14:textId="77777777" w:rsidR="00852A1F" w:rsidRPr="00852A1F" w:rsidRDefault="00852A1F" w:rsidP="00A71168">
      <w:pPr>
        <w:numPr>
          <w:ilvl w:val="0"/>
          <w:numId w:val="621"/>
        </w:numPr>
        <w:spacing w:after="0"/>
      </w:pPr>
      <w:r w:rsidRPr="00852A1F">
        <w:rPr>
          <w:color w:val="EE0000"/>
        </w:rPr>
        <w:t>Хипогликемия</w:t>
      </w:r>
      <w:r w:rsidRPr="00852A1F">
        <w:t xml:space="preserve">, </w:t>
      </w:r>
      <w:r w:rsidRPr="00852A1F">
        <w:rPr>
          <w:color w:val="EE0000"/>
        </w:rPr>
        <w:t>хиперкалемия</w:t>
      </w:r>
      <w:r w:rsidRPr="00852A1F">
        <w:t xml:space="preserve">, </w:t>
      </w:r>
      <w:r w:rsidRPr="00852A1F">
        <w:rPr>
          <w:color w:val="EE0000"/>
        </w:rPr>
        <w:t>хипонатремия</w:t>
      </w:r>
      <w:r w:rsidRPr="00852A1F">
        <w:t xml:space="preserve">, </w:t>
      </w:r>
      <w:r w:rsidRPr="00852A1F">
        <w:rPr>
          <w:color w:val="EE0000"/>
        </w:rPr>
        <w:t>хипохлоремия</w:t>
      </w:r>
      <w:r w:rsidRPr="00852A1F">
        <w:t>.</w:t>
      </w:r>
    </w:p>
    <w:p w14:paraId="1D6919BC" w14:textId="77777777" w:rsidR="00852A1F" w:rsidRPr="00852A1F" w:rsidRDefault="00852A1F" w:rsidP="00A71168">
      <w:pPr>
        <w:numPr>
          <w:ilvl w:val="0"/>
          <w:numId w:val="621"/>
        </w:numPr>
        <w:spacing w:after="0"/>
      </w:pPr>
      <w:r w:rsidRPr="00852A1F">
        <w:rPr>
          <w:color w:val="EE0000"/>
        </w:rPr>
        <w:t>Изследвания за белодробна и извънбелодробна туберкулоза</w:t>
      </w:r>
      <w:r w:rsidRPr="00852A1F">
        <w:t>.</w:t>
      </w:r>
    </w:p>
    <w:p w14:paraId="640D13A9" w14:textId="77777777" w:rsidR="00852A1F" w:rsidRPr="00852A1F" w:rsidRDefault="00852A1F" w:rsidP="00A71168">
      <w:pPr>
        <w:numPr>
          <w:ilvl w:val="0"/>
          <w:numId w:val="621"/>
        </w:numPr>
        <w:spacing w:after="0"/>
      </w:pPr>
      <w:r w:rsidRPr="00852A1F">
        <w:rPr>
          <w:color w:val="EE0000"/>
        </w:rPr>
        <w:t xml:space="preserve">Ехографско и компютъртомографско изследване на надбъбреците </w:t>
      </w:r>
      <w:r w:rsidRPr="00852A1F">
        <w:t>(</w:t>
      </w:r>
      <w:r w:rsidRPr="00852A1F">
        <w:rPr>
          <w:color w:val="EE0000"/>
        </w:rPr>
        <w:t>обем, калцификати при туберкулоза</w:t>
      </w:r>
      <w:r w:rsidRPr="00852A1F">
        <w:t>).</w:t>
      </w:r>
    </w:p>
    <w:p w14:paraId="64B82444" w14:textId="77777777" w:rsidR="00852A1F" w:rsidRPr="00852A1F" w:rsidRDefault="00D83532" w:rsidP="00706DB1">
      <w:pPr>
        <w:spacing w:after="0"/>
      </w:pPr>
      <w:r>
        <w:pict w14:anchorId="61E546B3">
          <v:rect id="_x0000_i1127" style="width:0;height:1.5pt" o:hralign="center" o:hrstd="t" o:hr="t" fillcolor="#a0a0a0" stroked="f"/>
        </w:pict>
      </w:r>
    </w:p>
    <w:p w14:paraId="075437CC" w14:textId="77777777" w:rsidR="00852A1F" w:rsidRPr="00852A1F" w:rsidRDefault="00852A1F" w:rsidP="00706DB1">
      <w:pPr>
        <w:spacing w:after="0"/>
      </w:pPr>
      <w:r w:rsidRPr="00852A1F">
        <w:rPr>
          <w:b/>
          <w:bCs/>
        </w:rPr>
        <w:t>Усложнения:</w:t>
      </w:r>
    </w:p>
    <w:p w14:paraId="44ED4096" w14:textId="5FCEDB37" w:rsidR="00852A1F" w:rsidRPr="00852A1F" w:rsidRDefault="00852A1F" w:rsidP="00A71168">
      <w:pPr>
        <w:numPr>
          <w:ilvl w:val="0"/>
          <w:numId w:val="622"/>
        </w:numPr>
        <w:spacing w:after="0"/>
      </w:pPr>
      <w:r w:rsidRPr="00852A1F">
        <w:rPr>
          <w:b/>
          <w:bCs/>
        </w:rPr>
        <w:t>Адисонова криза</w:t>
      </w:r>
      <w:r w:rsidR="00213893">
        <w:rPr>
          <w:b/>
          <w:bCs/>
          <w:lang w:val="bg-BG"/>
        </w:rPr>
        <w:t xml:space="preserve"> – остра надбъбречна недостатъчност</w:t>
      </w:r>
      <w:r w:rsidRPr="00852A1F">
        <w:rPr>
          <w:b/>
          <w:bCs/>
        </w:rPr>
        <w:t>:</w:t>
      </w:r>
    </w:p>
    <w:p w14:paraId="5CD38C2A" w14:textId="6A96EE48" w:rsidR="00852A1F" w:rsidRPr="00852A1F" w:rsidRDefault="00852A1F" w:rsidP="00A71168">
      <w:pPr>
        <w:numPr>
          <w:ilvl w:val="1"/>
          <w:numId w:val="622"/>
        </w:numPr>
        <w:spacing w:after="0"/>
      </w:pPr>
      <w:r w:rsidRPr="00852A1F">
        <w:rPr>
          <w:color w:val="EE0000"/>
        </w:rPr>
        <w:t xml:space="preserve">Провокира се от инфекции, травми, </w:t>
      </w:r>
      <w:r w:rsidR="00213893">
        <w:rPr>
          <w:color w:val="EE0000"/>
          <w:lang w:val="bg-BG"/>
        </w:rPr>
        <w:t>рязко спиране на кортикостероидна терапия, остра кръвозагуба, тежка дехидратация</w:t>
      </w:r>
      <w:r w:rsidRPr="00852A1F">
        <w:t>.</w:t>
      </w:r>
    </w:p>
    <w:p w14:paraId="3AB500A6" w14:textId="17F8EAC0" w:rsidR="00852A1F" w:rsidRPr="00213893" w:rsidRDefault="00852A1F" w:rsidP="00A71168">
      <w:pPr>
        <w:numPr>
          <w:ilvl w:val="1"/>
          <w:numId w:val="622"/>
        </w:numPr>
        <w:spacing w:after="0"/>
      </w:pPr>
      <w:r w:rsidRPr="00852A1F">
        <w:rPr>
          <w:b/>
          <w:bCs/>
        </w:rPr>
        <w:t>Симптомите се задълбочават</w:t>
      </w:r>
      <w:r w:rsidR="003E7C62">
        <w:rPr>
          <w:b/>
          <w:bCs/>
          <w:lang w:val="bg-BG"/>
        </w:rPr>
        <w:t xml:space="preserve"> </w:t>
      </w:r>
      <w:r w:rsidR="003E7C62" w:rsidRPr="003E7C62">
        <w:rPr>
          <w:b/>
          <w:bCs/>
          <w:u w:val="single"/>
          <w:lang w:val="bg-BG"/>
        </w:rPr>
        <w:t>критично</w:t>
      </w:r>
      <w:r w:rsidRPr="00852A1F">
        <w:t xml:space="preserve">: </w:t>
      </w:r>
      <w:r w:rsidRPr="00852A1F">
        <w:rPr>
          <w:color w:val="EE0000"/>
        </w:rPr>
        <w:t>тежка астеноадинамия, хипотония, изразени гастроинтестинални прояви, коремни болки (псевдоперитонит), гърчове, делир, кома</w:t>
      </w:r>
      <w:r w:rsidRPr="00852A1F">
        <w:t>.</w:t>
      </w:r>
    </w:p>
    <w:p w14:paraId="17C1586F" w14:textId="77777777" w:rsidR="00213893" w:rsidRDefault="00213893" w:rsidP="00A71168">
      <w:pPr>
        <w:numPr>
          <w:ilvl w:val="1"/>
          <w:numId w:val="622"/>
        </w:numPr>
        <w:spacing w:after="0"/>
      </w:pPr>
      <w:r w:rsidRPr="00213893">
        <w:rPr>
          <w:b/>
          <w:bCs/>
        </w:rPr>
        <w:t>Патоанатомия</w:t>
      </w:r>
      <w:r>
        <w:t>:</w:t>
      </w:r>
    </w:p>
    <w:p w14:paraId="6F6A4A47" w14:textId="77777777" w:rsidR="00213893" w:rsidRDefault="00213893" w:rsidP="00A71168">
      <w:pPr>
        <w:numPr>
          <w:ilvl w:val="2"/>
          <w:numId w:val="622"/>
        </w:numPr>
        <w:spacing w:after="0"/>
      </w:pPr>
      <w:r>
        <w:lastRenderedPageBreak/>
        <w:t>При остра хеморагия – надбъбречните жлези са уголемени, с кръвоизливи и некрози.</w:t>
      </w:r>
    </w:p>
    <w:p w14:paraId="5BB06939" w14:textId="77777777" w:rsidR="00213893" w:rsidRDefault="00213893" w:rsidP="00A71168">
      <w:pPr>
        <w:numPr>
          <w:ilvl w:val="2"/>
          <w:numId w:val="622"/>
        </w:numPr>
        <w:spacing w:after="0"/>
      </w:pPr>
      <w:r>
        <w:t>При криза на фона на хронична недостатъчност – жлезите са атрофични, с фиброза или туберкулозни промени.</w:t>
      </w:r>
    </w:p>
    <w:p w14:paraId="46C5D240" w14:textId="39F05A6E" w:rsidR="00E72A62" w:rsidRDefault="00E72A62" w:rsidP="00A71168">
      <w:pPr>
        <w:numPr>
          <w:ilvl w:val="1"/>
          <w:numId w:val="622"/>
        </w:numPr>
        <w:spacing w:after="0"/>
      </w:pPr>
      <w:r w:rsidRPr="00E72A62">
        <w:rPr>
          <w:b/>
          <w:bCs/>
        </w:rPr>
        <w:t>Клинична картина</w:t>
      </w:r>
      <w:r>
        <w:rPr>
          <w:lang w:val="bg-BG"/>
        </w:rPr>
        <w:t xml:space="preserve"> - </w:t>
      </w:r>
      <w:r w:rsidRPr="00852A1F">
        <w:rPr>
          <w:b/>
          <w:bCs/>
        </w:rPr>
        <w:t>Симптомите се задълбочават</w:t>
      </w:r>
      <w:r>
        <w:rPr>
          <w:b/>
          <w:bCs/>
          <w:lang w:val="bg-BG"/>
        </w:rPr>
        <w:t xml:space="preserve"> </w:t>
      </w:r>
      <w:r w:rsidRPr="003E7C62">
        <w:rPr>
          <w:b/>
          <w:bCs/>
          <w:u w:val="single"/>
          <w:lang w:val="bg-BG"/>
        </w:rPr>
        <w:t>критично</w:t>
      </w:r>
      <w:r>
        <w:t>:</w:t>
      </w:r>
      <w:r>
        <w:rPr>
          <w:lang w:val="bg-BG"/>
        </w:rPr>
        <w:t xml:space="preserve"> </w:t>
      </w:r>
    </w:p>
    <w:p w14:paraId="2E1FC6C7" w14:textId="77777777" w:rsidR="00E72A62" w:rsidRDefault="00E72A62" w:rsidP="00A71168">
      <w:pPr>
        <w:numPr>
          <w:ilvl w:val="2"/>
          <w:numId w:val="622"/>
        </w:numPr>
        <w:spacing w:after="0"/>
      </w:pPr>
      <w:r w:rsidRPr="00E72A62">
        <w:rPr>
          <w:b/>
          <w:bCs/>
        </w:rPr>
        <w:t>Начало</w:t>
      </w:r>
      <w:r>
        <w:t>:</w:t>
      </w:r>
    </w:p>
    <w:p w14:paraId="14199EDB" w14:textId="77777777" w:rsidR="00E72A62" w:rsidRPr="00E72A62" w:rsidRDefault="00E72A62" w:rsidP="00A71168">
      <w:pPr>
        <w:numPr>
          <w:ilvl w:val="3"/>
          <w:numId w:val="622"/>
        </w:numPr>
        <w:spacing w:after="0"/>
        <w:rPr>
          <w:color w:val="EE0000"/>
        </w:rPr>
      </w:pPr>
      <w:r w:rsidRPr="00E72A62">
        <w:rPr>
          <w:color w:val="EE0000"/>
        </w:rPr>
        <w:t>Внезапно, често след провокиращ фактор (инфекция, операция, травма)</w:t>
      </w:r>
    </w:p>
    <w:p w14:paraId="35EFF3E0" w14:textId="77777777" w:rsidR="00E72A62" w:rsidRDefault="00E72A62" w:rsidP="00A71168">
      <w:pPr>
        <w:numPr>
          <w:ilvl w:val="2"/>
          <w:numId w:val="622"/>
        </w:numPr>
        <w:spacing w:after="0"/>
      </w:pPr>
      <w:r w:rsidRPr="00E72A62">
        <w:rPr>
          <w:b/>
          <w:bCs/>
        </w:rPr>
        <w:t>Основни симптоми</w:t>
      </w:r>
      <w:r>
        <w:t>:</w:t>
      </w:r>
    </w:p>
    <w:p w14:paraId="516BBAAE" w14:textId="77777777" w:rsidR="00E72A62" w:rsidRPr="00E72A62" w:rsidRDefault="00E72A62" w:rsidP="00A71168">
      <w:pPr>
        <w:numPr>
          <w:ilvl w:val="3"/>
          <w:numId w:val="622"/>
        </w:numPr>
        <w:spacing w:after="0"/>
        <w:rPr>
          <w:color w:val="EE0000"/>
        </w:rPr>
      </w:pPr>
      <w:r w:rsidRPr="00E72A62">
        <w:rPr>
          <w:color w:val="EE0000"/>
        </w:rPr>
        <w:t>Рязка обща слабост, тежка адинамия, прострация</w:t>
      </w:r>
    </w:p>
    <w:p w14:paraId="2CE58B0A" w14:textId="77777777" w:rsidR="00E72A62" w:rsidRDefault="00E72A62" w:rsidP="00A71168">
      <w:pPr>
        <w:numPr>
          <w:ilvl w:val="3"/>
          <w:numId w:val="622"/>
        </w:numPr>
        <w:spacing w:after="0"/>
      </w:pPr>
      <w:r w:rsidRPr="00E72A62">
        <w:rPr>
          <w:color w:val="EE0000"/>
        </w:rPr>
        <w:t xml:space="preserve">Гадене, повръщане, диария, коремни болки </w:t>
      </w:r>
      <w:r>
        <w:t>(понякога симулират остър корем)</w:t>
      </w:r>
    </w:p>
    <w:p w14:paraId="7D13D2B3" w14:textId="77777777" w:rsidR="00E72A62" w:rsidRDefault="00E72A62" w:rsidP="00A71168">
      <w:pPr>
        <w:numPr>
          <w:ilvl w:val="3"/>
          <w:numId w:val="622"/>
        </w:numPr>
        <w:spacing w:after="0"/>
      </w:pPr>
      <w:r w:rsidRPr="00E72A62">
        <w:rPr>
          <w:color w:val="EE0000"/>
        </w:rPr>
        <w:t xml:space="preserve">Тежка артериална хипотония, колапс, шок </w:t>
      </w:r>
      <w:r>
        <w:t>(систолно налягане често &lt;80 mm Hg)</w:t>
      </w:r>
    </w:p>
    <w:p w14:paraId="7C871595" w14:textId="77777777" w:rsidR="00E72A62" w:rsidRPr="00E72A62" w:rsidRDefault="00E72A62" w:rsidP="00A71168">
      <w:pPr>
        <w:numPr>
          <w:ilvl w:val="3"/>
          <w:numId w:val="622"/>
        </w:numPr>
        <w:spacing w:after="0"/>
        <w:rPr>
          <w:color w:val="EE0000"/>
        </w:rPr>
      </w:pPr>
      <w:r w:rsidRPr="00E72A62">
        <w:rPr>
          <w:color w:val="EE0000"/>
        </w:rPr>
        <w:t>Дехидратация, суха кожа и лигавици</w:t>
      </w:r>
    </w:p>
    <w:p w14:paraId="6553FF5F" w14:textId="77777777" w:rsidR="00E72A62" w:rsidRDefault="00E72A62" w:rsidP="00A71168">
      <w:pPr>
        <w:numPr>
          <w:ilvl w:val="3"/>
          <w:numId w:val="622"/>
        </w:numPr>
        <w:spacing w:after="0"/>
      </w:pPr>
      <w:r w:rsidRPr="00E72A62">
        <w:rPr>
          <w:color w:val="EE0000"/>
        </w:rPr>
        <w:t xml:space="preserve">Хипогликемия </w:t>
      </w:r>
      <w:r>
        <w:t>(с изпотяване, тремор, обърканост, гърчове)</w:t>
      </w:r>
    </w:p>
    <w:p w14:paraId="6278BE4B" w14:textId="77777777" w:rsidR="00E72A62" w:rsidRDefault="00E72A62" w:rsidP="00A71168">
      <w:pPr>
        <w:numPr>
          <w:ilvl w:val="3"/>
          <w:numId w:val="622"/>
        </w:numPr>
        <w:spacing w:after="0"/>
      </w:pPr>
      <w:r w:rsidRPr="00E72A62">
        <w:rPr>
          <w:color w:val="EE0000"/>
        </w:rPr>
        <w:t xml:space="preserve">Хиперкалемия </w:t>
      </w:r>
      <w:r>
        <w:t>(сърдечни аритмии)</w:t>
      </w:r>
    </w:p>
    <w:p w14:paraId="4D293AD5" w14:textId="77777777" w:rsidR="00E72A62" w:rsidRPr="00E72A62" w:rsidRDefault="00E72A62" w:rsidP="00A71168">
      <w:pPr>
        <w:numPr>
          <w:ilvl w:val="3"/>
          <w:numId w:val="622"/>
        </w:numPr>
        <w:spacing w:after="0"/>
        <w:rPr>
          <w:color w:val="EE0000"/>
        </w:rPr>
      </w:pPr>
      <w:r w:rsidRPr="00E72A62">
        <w:rPr>
          <w:color w:val="EE0000"/>
        </w:rPr>
        <w:t>Хипонатремия, хипохлоремия, метаболитна ацидоза</w:t>
      </w:r>
    </w:p>
    <w:p w14:paraId="41C2D352" w14:textId="77777777" w:rsidR="00E72A62" w:rsidRPr="00E72A62" w:rsidRDefault="00E72A62" w:rsidP="00A71168">
      <w:pPr>
        <w:numPr>
          <w:ilvl w:val="3"/>
          <w:numId w:val="622"/>
        </w:numPr>
        <w:spacing w:after="0"/>
        <w:rPr>
          <w:color w:val="EE0000"/>
        </w:rPr>
      </w:pPr>
      <w:r w:rsidRPr="00E72A62">
        <w:rPr>
          <w:color w:val="EE0000"/>
        </w:rPr>
        <w:t xml:space="preserve">Може да има фебрилитет, делир, </w:t>
      </w:r>
      <w:r w:rsidRPr="00E72A62">
        <w:rPr>
          <w:b/>
          <w:bCs/>
          <w:color w:val="EE0000"/>
          <w:u w:val="single"/>
        </w:rPr>
        <w:t>кома</w:t>
      </w:r>
    </w:p>
    <w:p w14:paraId="48C26329" w14:textId="77777777" w:rsidR="00852A1F" w:rsidRPr="00852A1F" w:rsidRDefault="00852A1F" w:rsidP="00706DB1">
      <w:pPr>
        <w:spacing w:after="0"/>
      </w:pPr>
      <w:r w:rsidRPr="00852A1F">
        <w:rPr>
          <w:b/>
          <w:bCs/>
        </w:rPr>
        <w:t>Прогноза:</w:t>
      </w:r>
    </w:p>
    <w:p w14:paraId="6462E7DF" w14:textId="77777777" w:rsidR="00852A1F" w:rsidRPr="00852A1F" w:rsidRDefault="00852A1F" w:rsidP="00A71168">
      <w:pPr>
        <w:numPr>
          <w:ilvl w:val="0"/>
          <w:numId w:val="623"/>
        </w:numPr>
        <w:spacing w:after="0"/>
      </w:pPr>
      <w:r w:rsidRPr="00852A1F">
        <w:t>Сериозна, но при съвременно лечение дълголетието на болните не е много по-различно от това на общата популация.</w:t>
      </w:r>
    </w:p>
    <w:p w14:paraId="673F4672" w14:textId="77777777" w:rsidR="00ED00DF" w:rsidRDefault="00ED00DF" w:rsidP="00706DB1">
      <w:pPr>
        <w:spacing w:after="0"/>
        <w:rPr>
          <w:lang w:val="bg-BG"/>
        </w:rPr>
      </w:pPr>
    </w:p>
    <w:p w14:paraId="401B14FF" w14:textId="77777777" w:rsidR="0030170C" w:rsidRDefault="0030170C" w:rsidP="00706DB1">
      <w:pPr>
        <w:spacing w:after="0"/>
        <w:rPr>
          <w:lang w:val="bg-BG"/>
        </w:rPr>
      </w:pPr>
    </w:p>
    <w:p w14:paraId="4F15A95F" w14:textId="77777777" w:rsidR="0030170C" w:rsidRDefault="0030170C" w:rsidP="00706DB1">
      <w:pPr>
        <w:spacing w:after="0"/>
        <w:rPr>
          <w:lang w:val="bg-BG"/>
        </w:rPr>
      </w:pPr>
    </w:p>
    <w:p w14:paraId="2885A024" w14:textId="77777777" w:rsidR="0030170C" w:rsidRDefault="0030170C" w:rsidP="00706DB1">
      <w:pPr>
        <w:spacing w:after="0"/>
        <w:rPr>
          <w:lang w:val="bg-BG"/>
        </w:rPr>
      </w:pPr>
    </w:p>
    <w:p w14:paraId="7C65C22E" w14:textId="66D75A91" w:rsidR="0030170C" w:rsidRDefault="0030170C" w:rsidP="00706DB1">
      <w:pPr>
        <w:spacing w:after="0"/>
        <w:rPr>
          <w:lang w:val="bg-BG"/>
        </w:rPr>
      </w:pPr>
      <w:r>
        <w:rPr>
          <w:lang w:val="bg-BG"/>
        </w:rPr>
        <w:br w:type="page"/>
      </w:r>
    </w:p>
    <w:p w14:paraId="49AF00D9" w14:textId="528D7127" w:rsidR="008C0F73" w:rsidRPr="008C0F73" w:rsidRDefault="008C0F73" w:rsidP="00706DB1">
      <w:pPr>
        <w:suppressAutoHyphens/>
        <w:spacing w:after="0" w:line="240" w:lineRule="auto"/>
        <w:jc w:val="center"/>
        <w:rPr>
          <w:b/>
          <w:bCs/>
          <w:lang w:val="bg-BG"/>
        </w:rPr>
      </w:pPr>
      <w:r w:rsidRPr="008C0F73">
        <w:rPr>
          <w:b/>
          <w:bCs/>
          <w:lang w:val="bg-BG"/>
        </w:rPr>
        <w:lastRenderedPageBreak/>
        <w:t>117. Захарен диабет - етиология, патогенеза, патобиохимия, типове.</w:t>
      </w:r>
    </w:p>
    <w:p w14:paraId="6EBA5041" w14:textId="54DDE448" w:rsidR="0030170C" w:rsidRDefault="00636F66" w:rsidP="00706DB1">
      <w:pPr>
        <w:spacing w:after="0"/>
        <w:rPr>
          <w:lang w:val="bg-BG"/>
        </w:rPr>
      </w:pPr>
      <w:r>
        <w:rPr>
          <w:b/>
          <w:bCs/>
          <w:lang w:val="bg-BG"/>
        </w:rPr>
        <w:br/>
      </w:r>
      <w:r w:rsidRPr="00636F66">
        <w:rPr>
          <w:b/>
          <w:bCs/>
        </w:rPr>
        <w:t>Дефиниция:</w:t>
      </w:r>
      <w:r w:rsidRPr="00636F66">
        <w:t xml:space="preserve"> Захарният диабет (ЗД) е ендокринно-обменно заболяване, което се дължи на </w:t>
      </w:r>
      <w:r w:rsidRPr="00636F66">
        <w:rPr>
          <w:color w:val="EE0000"/>
        </w:rPr>
        <w:t>абсолютна или относителна инсулинова недостатъчност</w:t>
      </w:r>
      <w:r w:rsidRPr="00636F66">
        <w:t xml:space="preserve">. Основен белег е </w:t>
      </w:r>
      <w:r w:rsidRPr="00636F66">
        <w:rPr>
          <w:color w:val="EE0000"/>
        </w:rPr>
        <w:t xml:space="preserve">хипергликемията </w:t>
      </w:r>
      <w:r w:rsidRPr="00636F66">
        <w:t xml:space="preserve">на гладно и след нахранване. Нарушенията във въглехидратната обмяна се последват от </w:t>
      </w:r>
      <w:r w:rsidRPr="00636F66">
        <w:rPr>
          <w:color w:val="EE0000"/>
        </w:rPr>
        <w:t>болестни отклонения в мастния и белтъчния метаболизъм и увреждания в много системи и органи</w:t>
      </w:r>
      <w:r w:rsidRPr="00636F66">
        <w:t>.</w:t>
      </w:r>
    </w:p>
    <w:p w14:paraId="04EEBEA8" w14:textId="77777777" w:rsidR="00636F66" w:rsidRDefault="00636F66" w:rsidP="00706DB1">
      <w:pPr>
        <w:spacing w:after="0"/>
        <w:rPr>
          <w:lang w:val="bg-BG"/>
        </w:rPr>
      </w:pPr>
    </w:p>
    <w:p w14:paraId="196987D6" w14:textId="77777777" w:rsidR="00F013B1" w:rsidRPr="00F013B1" w:rsidRDefault="00F013B1" w:rsidP="00706DB1">
      <w:pPr>
        <w:spacing w:after="0"/>
      </w:pPr>
      <w:r w:rsidRPr="00F013B1">
        <w:rPr>
          <w:b/>
          <w:bCs/>
        </w:rPr>
        <w:t>Типове захарен диабет:</w:t>
      </w:r>
    </w:p>
    <w:p w14:paraId="008CDFCF" w14:textId="77777777" w:rsidR="00F013B1" w:rsidRPr="00F013B1" w:rsidRDefault="00F013B1" w:rsidP="00A71168">
      <w:pPr>
        <w:numPr>
          <w:ilvl w:val="0"/>
          <w:numId w:val="638"/>
        </w:numPr>
        <w:spacing w:after="0"/>
      </w:pPr>
      <w:r w:rsidRPr="00F013B1">
        <w:rPr>
          <w:b/>
          <w:bCs/>
        </w:rPr>
        <w:t>Тип I (инсулинозависим захарен диабет, ИЗЗД):</w:t>
      </w:r>
    </w:p>
    <w:p w14:paraId="3772AB1E" w14:textId="77777777" w:rsidR="00F013B1" w:rsidRPr="00F013B1" w:rsidRDefault="00F013B1" w:rsidP="00A71168">
      <w:pPr>
        <w:numPr>
          <w:ilvl w:val="1"/>
          <w:numId w:val="638"/>
        </w:numPr>
        <w:spacing w:after="0"/>
      </w:pPr>
      <w:r w:rsidRPr="00F013B1">
        <w:rPr>
          <w:u w:val="single"/>
        </w:rPr>
        <w:t>Среща се главно в детската възраст и при млади хора под 35–40 години</w:t>
      </w:r>
      <w:r w:rsidRPr="00F013B1">
        <w:t>.</w:t>
      </w:r>
    </w:p>
    <w:p w14:paraId="451B6A1A" w14:textId="77777777" w:rsidR="00F013B1" w:rsidRPr="00F013B1" w:rsidRDefault="00F013B1" w:rsidP="00A71168">
      <w:pPr>
        <w:numPr>
          <w:ilvl w:val="1"/>
          <w:numId w:val="638"/>
        </w:numPr>
        <w:spacing w:after="0"/>
      </w:pPr>
      <w:r w:rsidRPr="00F013B1">
        <w:t xml:space="preserve">Дължи се на абсолютен инсулинов дефицит поради </w:t>
      </w:r>
      <w:r w:rsidRPr="00F013B1">
        <w:rPr>
          <w:color w:val="EE0000"/>
        </w:rPr>
        <w:t>автоимунно разрушаване на бета-клетките на панкреаса</w:t>
      </w:r>
      <w:r w:rsidRPr="00F013B1">
        <w:t>.</w:t>
      </w:r>
    </w:p>
    <w:p w14:paraId="47C24255" w14:textId="77777777" w:rsidR="00F013B1" w:rsidRPr="00F013B1" w:rsidRDefault="00F013B1" w:rsidP="00A71168">
      <w:pPr>
        <w:numPr>
          <w:ilvl w:val="0"/>
          <w:numId w:val="638"/>
        </w:numPr>
        <w:spacing w:after="0"/>
      </w:pPr>
      <w:r w:rsidRPr="00F013B1">
        <w:rPr>
          <w:b/>
          <w:bCs/>
        </w:rPr>
        <w:t>Тип II (неинсулинозависим захарен диабет, НИЗЗД):</w:t>
      </w:r>
    </w:p>
    <w:p w14:paraId="02779D63" w14:textId="77777777" w:rsidR="00F013B1" w:rsidRPr="00F013B1" w:rsidRDefault="00F013B1" w:rsidP="00A71168">
      <w:pPr>
        <w:numPr>
          <w:ilvl w:val="1"/>
          <w:numId w:val="638"/>
        </w:numPr>
        <w:spacing w:after="0"/>
      </w:pPr>
      <w:r w:rsidRPr="00F013B1">
        <w:rPr>
          <w:color w:val="EE0000"/>
        </w:rPr>
        <w:t>Диабет на зрялата възраст, над 90% от случаите</w:t>
      </w:r>
      <w:r w:rsidRPr="00F013B1">
        <w:t>.</w:t>
      </w:r>
    </w:p>
    <w:p w14:paraId="41DD7EA9" w14:textId="77777777" w:rsidR="00F013B1" w:rsidRPr="00F013B1" w:rsidRDefault="00F013B1" w:rsidP="00A71168">
      <w:pPr>
        <w:numPr>
          <w:ilvl w:val="1"/>
          <w:numId w:val="638"/>
        </w:numPr>
        <w:spacing w:after="0"/>
      </w:pPr>
      <w:r w:rsidRPr="00F013B1">
        <w:t xml:space="preserve">Дължи се на </w:t>
      </w:r>
      <w:r w:rsidRPr="00F013B1">
        <w:rPr>
          <w:color w:val="EE0000"/>
        </w:rPr>
        <w:t>инсулинова резистентност и относителен инсулинов дефицит</w:t>
      </w:r>
      <w:r w:rsidRPr="00F013B1">
        <w:t>.</w:t>
      </w:r>
    </w:p>
    <w:p w14:paraId="6950ECDD" w14:textId="77777777" w:rsidR="00F013B1" w:rsidRPr="00F013B1" w:rsidRDefault="00D83532" w:rsidP="00706DB1">
      <w:pPr>
        <w:spacing w:after="0"/>
      </w:pPr>
      <w:r>
        <w:pict w14:anchorId="5CFC1575">
          <v:rect id="_x0000_i1128" style="width:0;height:1.5pt" o:hralign="center" o:hrstd="t" o:hr="t" fillcolor="#a0a0a0" stroked="f"/>
        </w:pict>
      </w:r>
    </w:p>
    <w:p w14:paraId="609BD876" w14:textId="77777777" w:rsidR="00F013B1" w:rsidRPr="00F013B1" w:rsidRDefault="00F013B1" w:rsidP="00706DB1">
      <w:pPr>
        <w:spacing w:after="0"/>
      </w:pPr>
      <w:r w:rsidRPr="00F013B1">
        <w:rPr>
          <w:b/>
          <w:bCs/>
        </w:rPr>
        <w:t>Етиология:</w:t>
      </w:r>
    </w:p>
    <w:p w14:paraId="55CC2293" w14:textId="77777777" w:rsidR="00F013B1" w:rsidRPr="00F013B1" w:rsidRDefault="00F013B1" w:rsidP="00A71168">
      <w:pPr>
        <w:numPr>
          <w:ilvl w:val="0"/>
          <w:numId w:val="639"/>
        </w:numPr>
        <w:spacing w:after="0"/>
      </w:pPr>
      <w:r w:rsidRPr="00F013B1">
        <w:rPr>
          <w:b/>
          <w:bCs/>
        </w:rPr>
        <w:t>Тип I (ИЗЗД):</w:t>
      </w:r>
    </w:p>
    <w:p w14:paraId="135736F9" w14:textId="7A9F29BE" w:rsidR="00F013B1" w:rsidRPr="00F013B1" w:rsidRDefault="00F013B1" w:rsidP="00A71168">
      <w:pPr>
        <w:numPr>
          <w:ilvl w:val="1"/>
          <w:numId w:val="639"/>
        </w:numPr>
        <w:spacing w:after="0"/>
      </w:pPr>
      <w:r w:rsidRPr="00F013B1">
        <w:rPr>
          <w:color w:val="EE0000"/>
        </w:rPr>
        <w:t>Генетична предразположеност</w:t>
      </w:r>
      <w:r>
        <w:rPr>
          <w:color w:val="EE0000"/>
          <w:lang w:val="bg-BG"/>
        </w:rPr>
        <w:t>.</w:t>
      </w:r>
    </w:p>
    <w:p w14:paraId="13E4B292" w14:textId="77777777" w:rsidR="00F013B1" w:rsidRPr="00F013B1" w:rsidRDefault="00F013B1" w:rsidP="00A71168">
      <w:pPr>
        <w:numPr>
          <w:ilvl w:val="1"/>
          <w:numId w:val="639"/>
        </w:numPr>
        <w:spacing w:after="0"/>
      </w:pPr>
      <w:r w:rsidRPr="00F013B1">
        <w:rPr>
          <w:color w:val="EE0000"/>
        </w:rPr>
        <w:t xml:space="preserve">Автоимунен процес, отключван от вирусни инфекции </w:t>
      </w:r>
      <w:r w:rsidRPr="00F013B1">
        <w:t>(</w:t>
      </w:r>
      <w:r w:rsidRPr="00F013B1">
        <w:rPr>
          <w:color w:val="EE0000"/>
        </w:rPr>
        <w:t>рубеола</w:t>
      </w:r>
      <w:r w:rsidRPr="00F013B1">
        <w:t xml:space="preserve">, </w:t>
      </w:r>
      <w:r w:rsidRPr="00F013B1">
        <w:rPr>
          <w:color w:val="EE0000"/>
        </w:rPr>
        <w:t>коксаки</w:t>
      </w:r>
      <w:r w:rsidRPr="00F013B1">
        <w:t xml:space="preserve">, </w:t>
      </w:r>
      <w:r w:rsidRPr="00F013B1">
        <w:rPr>
          <w:color w:val="EE0000"/>
        </w:rPr>
        <w:t>цитомегаловирус</w:t>
      </w:r>
      <w:r w:rsidRPr="00F013B1">
        <w:t xml:space="preserve">) или </w:t>
      </w:r>
      <w:r w:rsidRPr="00F013B1">
        <w:rPr>
          <w:color w:val="EE0000"/>
        </w:rPr>
        <w:t>токсични вещества</w:t>
      </w:r>
      <w:r w:rsidRPr="00F013B1">
        <w:t>.</w:t>
      </w:r>
    </w:p>
    <w:p w14:paraId="47A342C9" w14:textId="77777777" w:rsidR="00F013B1" w:rsidRPr="00F013B1" w:rsidRDefault="00F013B1" w:rsidP="00A71168">
      <w:pPr>
        <w:numPr>
          <w:ilvl w:val="1"/>
          <w:numId w:val="639"/>
        </w:numPr>
        <w:spacing w:after="0"/>
      </w:pPr>
      <w:r w:rsidRPr="00F013B1">
        <w:t>Механизъм на “</w:t>
      </w:r>
      <w:r w:rsidRPr="00F013B1">
        <w:rPr>
          <w:color w:val="EE0000"/>
        </w:rPr>
        <w:t>кръстосан имунитет</w:t>
      </w:r>
      <w:r w:rsidRPr="00F013B1">
        <w:t>” – вирусната инфекция или токсини увреждат бета-клетките и отключват автоимунна реакция.</w:t>
      </w:r>
    </w:p>
    <w:p w14:paraId="5D45F840" w14:textId="77777777" w:rsidR="00F013B1" w:rsidRPr="00F013B1" w:rsidRDefault="00F013B1" w:rsidP="00A71168">
      <w:pPr>
        <w:numPr>
          <w:ilvl w:val="0"/>
          <w:numId w:val="639"/>
        </w:numPr>
        <w:spacing w:after="0"/>
      </w:pPr>
      <w:r w:rsidRPr="00F013B1">
        <w:rPr>
          <w:b/>
          <w:bCs/>
        </w:rPr>
        <w:t>Тип II (НИЗЗД):</w:t>
      </w:r>
    </w:p>
    <w:p w14:paraId="6051AA48" w14:textId="77777777" w:rsidR="00F013B1" w:rsidRPr="00F013B1" w:rsidRDefault="00F013B1" w:rsidP="00A71168">
      <w:pPr>
        <w:numPr>
          <w:ilvl w:val="1"/>
          <w:numId w:val="639"/>
        </w:numPr>
        <w:spacing w:after="0"/>
      </w:pPr>
      <w:r w:rsidRPr="00F013B1">
        <w:rPr>
          <w:color w:val="EE0000"/>
        </w:rPr>
        <w:t>Значителен генетичен риск, свързан с повишена тъканна резистентност към инсулин</w:t>
      </w:r>
      <w:r w:rsidRPr="00F013B1">
        <w:t>.</w:t>
      </w:r>
    </w:p>
    <w:p w14:paraId="37FE6FBD" w14:textId="77777777" w:rsidR="00F013B1" w:rsidRPr="00F013B1" w:rsidRDefault="00F013B1" w:rsidP="00A71168">
      <w:pPr>
        <w:numPr>
          <w:ilvl w:val="1"/>
          <w:numId w:val="639"/>
        </w:numPr>
        <w:spacing w:after="0"/>
      </w:pPr>
      <w:r w:rsidRPr="00F013B1">
        <w:t>Натрупване на гликоген и триглицериди в клетките на фона на хиперинсулинемия.</w:t>
      </w:r>
    </w:p>
    <w:p w14:paraId="3711687F" w14:textId="77777777" w:rsidR="00F013B1" w:rsidRPr="00F013B1" w:rsidRDefault="00F013B1" w:rsidP="00A71168">
      <w:pPr>
        <w:numPr>
          <w:ilvl w:val="1"/>
          <w:numId w:val="639"/>
        </w:numPr>
        <w:spacing w:after="0"/>
      </w:pPr>
      <w:r w:rsidRPr="00F013B1">
        <w:rPr>
          <w:color w:val="EE0000"/>
        </w:rPr>
        <w:t>Затлъстяване и застоял начин на живот са важни рискови фактори</w:t>
      </w:r>
      <w:r w:rsidRPr="00F013B1">
        <w:t>.</w:t>
      </w:r>
    </w:p>
    <w:p w14:paraId="31E2AAE0" w14:textId="77777777" w:rsidR="00F013B1" w:rsidRPr="002F7926" w:rsidRDefault="00F013B1" w:rsidP="00A71168">
      <w:pPr>
        <w:numPr>
          <w:ilvl w:val="1"/>
          <w:numId w:val="639"/>
        </w:numPr>
        <w:spacing w:after="0"/>
      </w:pPr>
      <w:r w:rsidRPr="00F013B1">
        <w:rPr>
          <w:color w:val="EE0000"/>
        </w:rPr>
        <w:t>При този тип диабет, повишеното ниво на инсулин не корелира адекватно с хипергликемията</w:t>
      </w:r>
      <w:r w:rsidRPr="00F013B1">
        <w:t>.</w:t>
      </w:r>
    </w:p>
    <w:p w14:paraId="44EF28A0" w14:textId="3A974745" w:rsidR="002F7926" w:rsidRDefault="002F7926" w:rsidP="00A71168">
      <w:pPr>
        <w:numPr>
          <w:ilvl w:val="0"/>
          <w:numId w:val="639"/>
        </w:numPr>
        <w:spacing w:after="0"/>
      </w:pPr>
      <w:r w:rsidRPr="002F7926">
        <w:rPr>
          <w:b/>
          <w:bCs/>
          <w:lang w:val="bg-BG"/>
        </w:rPr>
        <w:t>В</w:t>
      </w:r>
      <w:r w:rsidRPr="002F7926">
        <w:rPr>
          <w:b/>
          <w:bCs/>
        </w:rPr>
        <w:t>торичен захарен диабет</w:t>
      </w:r>
      <w:r>
        <w:t xml:space="preserve">: </w:t>
      </w:r>
    </w:p>
    <w:p w14:paraId="25F65E70" w14:textId="77777777" w:rsidR="002F7926" w:rsidRDefault="002F7926" w:rsidP="00A71168">
      <w:pPr>
        <w:numPr>
          <w:ilvl w:val="1"/>
          <w:numId w:val="639"/>
        </w:numPr>
        <w:spacing w:after="0"/>
      </w:pPr>
      <w:r>
        <w:t>Може да се развие при заболявания на панкреаса (панкреатит, тумори), ендокринни заболявания (акромегалия, синдром на Кушинг, феохромоцитом), медикаменти (глюкокортикоиди, тиазидни диуретици).</w:t>
      </w:r>
    </w:p>
    <w:p w14:paraId="3075BFCD" w14:textId="7690FF95" w:rsidR="002F7926" w:rsidRPr="002F7926" w:rsidRDefault="002F7926" w:rsidP="00A71168">
      <w:pPr>
        <w:numPr>
          <w:ilvl w:val="0"/>
          <w:numId w:val="639"/>
        </w:numPr>
        <w:spacing w:after="0"/>
      </w:pPr>
      <w:r w:rsidRPr="002F7926">
        <w:rPr>
          <w:b/>
          <w:bCs/>
        </w:rPr>
        <w:t>Гестационен диабет</w:t>
      </w:r>
      <w:r w:rsidRPr="002F7926">
        <w:t>:</w:t>
      </w:r>
    </w:p>
    <w:p w14:paraId="60EEA864" w14:textId="37FD2F00" w:rsidR="002F7926" w:rsidRPr="00F013B1" w:rsidRDefault="002F7926" w:rsidP="00A71168">
      <w:pPr>
        <w:numPr>
          <w:ilvl w:val="1"/>
          <w:numId w:val="639"/>
        </w:numPr>
        <w:spacing w:after="0"/>
      </w:pPr>
      <w:r w:rsidRPr="002F7926">
        <w:t>Диабет, възникващ по време на бременност.</w:t>
      </w:r>
    </w:p>
    <w:p w14:paraId="5FC22BF0" w14:textId="77777777" w:rsidR="00F013B1" w:rsidRPr="00F013B1" w:rsidRDefault="00D83532" w:rsidP="00706DB1">
      <w:pPr>
        <w:spacing w:after="0"/>
      </w:pPr>
      <w:r>
        <w:pict w14:anchorId="4DD01074">
          <v:rect id="_x0000_i1129" style="width:0;height:1.5pt" o:hralign="center" o:hrstd="t" o:hr="t" fillcolor="#a0a0a0" stroked="f"/>
        </w:pict>
      </w:r>
    </w:p>
    <w:p w14:paraId="371C8ADA" w14:textId="77777777" w:rsidR="00F013B1" w:rsidRPr="00F013B1" w:rsidRDefault="00F013B1" w:rsidP="00706DB1">
      <w:pPr>
        <w:spacing w:after="0"/>
      </w:pPr>
      <w:r w:rsidRPr="00F013B1">
        <w:rPr>
          <w:b/>
          <w:bCs/>
        </w:rPr>
        <w:t>Патогенеза:</w:t>
      </w:r>
    </w:p>
    <w:p w14:paraId="5D079FEA" w14:textId="77777777" w:rsidR="00F013B1" w:rsidRPr="00F013B1" w:rsidRDefault="00F013B1" w:rsidP="00A71168">
      <w:pPr>
        <w:numPr>
          <w:ilvl w:val="0"/>
          <w:numId w:val="640"/>
        </w:numPr>
        <w:spacing w:after="0"/>
      </w:pPr>
      <w:r w:rsidRPr="00F013B1">
        <w:rPr>
          <w:b/>
          <w:bCs/>
        </w:rPr>
        <w:t>Тип I (ИЗЗД):</w:t>
      </w:r>
    </w:p>
    <w:p w14:paraId="088EC23B" w14:textId="77777777" w:rsidR="00F013B1" w:rsidRPr="00F013B1" w:rsidRDefault="00F013B1" w:rsidP="00A71168">
      <w:pPr>
        <w:numPr>
          <w:ilvl w:val="1"/>
          <w:numId w:val="640"/>
        </w:numPr>
        <w:spacing w:after="0"/>
      </w:pPr>
      <w:r w:rsidRPr="00F013B1">
        <w:rPr>
          <w:color w:val="EE0000"/>
        </w:rPr>
        <w:t>Инсулиновата недостатъчност води до понижено проникване на глюкозата в тъканите и до хипергликемия</w:t>
      </w:r>
      <w:r w:rsidRPr="00F013B1">
        <w:t>.</w:t>
      </w:r>
    </w:p>
    <w:p w14:paraId="67BE0C53" w14:textId="77777777" w:rsidR="00F013B1" w:rsidRPr="00F013B1" w:rsidRDefault="00F013B1" w:rsidP="00A71168">
      <w:pPr>
        <w:numPr>
          <w:ilvl w:val="1"/>
          <w:numId w:val="640"/>
        </w:numPr>
        <w:spacing w:after="0"/>
      </w:pPr>
      <w:r w:rsidRPr="00F013B1">
        <w:rPr>
          <w:color w:val="EE0000"/>
        </w:rPr>
        <w:lastRenderedPageBreak/>
        <w:t xml:space="preserve">Преобладават катаболните процеси </w:t>
      </w:r>
      <w:r w:rsidRPr="00F013B1">
        <w:t xml:space="preserve">– </w:t>
      </w:r>
      <w:r w:rsidRPr="00F013B1">
        <w:rPr>
          <w:u w:val="single"/>
        </w:rPr>
        <w:t>редукция на тегло, активиране на липолизата, превръщане на мастните киселини в кетотела</w:t>
      </w:r>
      <w:r w:rsidRPr="00F013B1">
        <w:t xml:space="preserve"> (бета-оксимаслена киселина, ацетоцетна киселина, ацетон).</w:t>
      </w:r>
    </w:p>
    <w:p w14:paraId="00EBC384" w14:textId="77777777" w:rsidR="00F013B1" w:rsidRPr="00F013B1" w:rsidRDefault="00F013B1" w:rsidP="00A71168">
      <w:pPr>
        <w:numPr>
          <w:ilvl w:val="1"/>
          <w:numId w:val="640"/>
        </w:numPr>
        <w:spacing w:after="0"/>
      </w:pPr>
      <w:r w:rsidRPr="00F013B1">
        <w:rPr>
          <w:color w:val="EE0000"/>
        </w:rPr>
        <w:t>Кетотелата водят до компенсирана или некомпенсирана ацидоза</w:t>
      </w:r>
      <w:r w:rsidRPr="00F013B1">
        <w:t>.</w:t>
      </w:r>
    </w:p>
    <w:p w14:paraId="6FB85FFD" w14:textId="77777777" w:rsidR="00F013B1" w:rsidRPr="00F013B1" w:rsidRDefault="00F013B1" w:rsidP="00A71168">
      <w:pPr>
        <w:numPr>
          <w:ilvl w:val="0"/>
          <w:numId w:val="640"/>
        </w:numPr>
        <w:spacing w:after="0"/>
      </w:pPr>
      <w:r w:rsidRPr="00F013B1">
        <w:rPr>
          <w:b/>
          <w:bCs/>
        </w:rPr>
        <w:t>Тип II (НИЗЗД):</w:t>
      </w:r>
    </w:p>
    <w:p w14:paraId="0F47603B" w14:textId="77777777" w:rsidR="00F013B1" w:rsidRPr="00F013B1" w:rsidRDefault="00F013B1" w:rsidP="00A71168">
      <w:pPr>
        <w:numPr>
          <w:ilvl w:val="1"/>
          <w:numId w:val="640"/>
        </w:numPr>
        <w:spacing w:after="0"/>
      </w:pPr>
      <w:r w:rsidRPr="00F013B1">
        <w:rPr>
          <w:u w:val="single"/>
        </w:rPr>
        <w:t>Смущението в катаболните процеси не е доминиращо</w:t>
      </w:r>
      <w:r w:rsidRPr="00F013B1">
        <w:t>.</w:t>
      </w:r>
    </w:p>
    <w:p w14:paraId="40436511" w14:textId="77777777" w:rsidR="00F013B1" w:rsidRPr="00F013B1" w:rsidRDefault="00F013B1" w:rsidP="00A71168">
      <w:pPr>
        <w:numPr>
          <w:ilvl w:val="1"/>
          <w:numId w:val="640"/>
        </w:numPr>
        <w:spacing w:after="0"/>
      </w:pPr>
      <w:r w:rsidRPr="00F013B1">
        <w:rPr>
          <w:color w:val="EE0000"/>
        </w:rPr>
        <w:t>Липсва подчертано разграждане на мазнини, рядко се среща кетоацидоза</w:t>
      </w:r>
      <w:r w:rsidRPr="00F013B1">
        <w:t>.</w:t>
      </w:r>
    </w:p>
    <w:p w14:paraId="74890867" w14:textId="77777777" w:rsidR="00F013B1" w:rsidRPr="00F013B1" w:rsidRDefault="00F013B1" w:rsidP="00A71168">
      <w:pPr>
        <w:numPr>
          <w:ilvl w:val="1"/>
          <w:numId w:val="640"/>
        </w:numPr>
        <w:spacing w:after="0"/>
      </w:pPr>
      <w:r w:rsidRPr="00F013B1">
        <w:rPr>
          <w:color w:val="EE0000"/>
        </w:rPr>
        <w:t>Телесното тегло обикновено е наднормено</w:t>
      </w:r>
      <w:r w:rsidRPr="00F013B1">
        <w:t>.</w:t>
      </w:r>
    </w:p>
    <w:p w14:paraId="48143F58" w14:textId="77777777" w:rsidR="00F013B1" w:rsidRPr="00F013B1" w:rsidRDefault="00D83532" w:rsidP="00706DB1">
      <w:pPr>
        <w:spacing w:after="0"/>
      </w:pPr>
      <w:r>
        <w:pict w14:anchorId="42142202">
          <v:rect id="_x0000_i1130" style="width:0;height:1.5pt" o:hralign="center" o:hrstd="t" o:hr="t" fillcolor="#a0a0a0" stroked="f"/>
        </w:pict>
      </w:r>
    </w:p>
    <w:p w14:paraId="4BCEEA69" w14:textId="77777777" w:rsidR="00F013B1" w:rsidRPr="00F013B1" w:rsidRDefault="00F013B1" w:rsidP="00706DB1">
      <w:pPr>
        <w:spacing w:after="0"/>
      </w:pPr>
      <w:r w:rsidRPr="00F013B1">
        <w:rPr>
          <w:b/>
          <w:bCs/>
        </w:rPr>
        <w:t>Патобиохимия:</w:t>
      </w:r>
    </w:p>
    <w:p w14:paraId="5C039702" w14:textId="77777777" w:rsidR="00F013B1" w:rsidRPr="00F013B1" w:rsidRDefault="00F013B1" w:rsidP="00A71168">
      <w:pPr>
        <w:numPr>
          <w:ilvl w:val="0"/>
          <w:numId w:val="641"/>
        </w:numPr>
        <w:spacing w:after="0"/>
      </w:pPr>
      <w:r w:rsidRPr="00F013B1">
        <w:rPr>
          <w:b/>
          <w:bCs/>
        </w:rPr>
        <w:t>Въглехидратна обмяна:</w:t>
      </w:r>
    </w:p>
    <w:p w14:paraId="10C511E7" w14:textId="77777777" w:rsidR="00F013B1" w:rsidRPr="00F013B1" w:rsidRDefault="00F013B1" w:rsidP="00A71168">
      <w:pPr>
        <w:numPr>
          <w:ilvl w:val="1"/>
          <w:numId w:val="641"/>
        </w:numPr>
        <w:spacing w:after="0"/>
      </w:pPr>
      <w:r w:rsidRPr="00F013B1">
        <w:rPr>
          <w:color w:val="EE0000"/>
        </w:rPr>
        <w:t>Хипергликемия поради намалено усвояване на глюкозата от тъканите</w:t>
      </w:r>
      <w:r w:rsidRPr="00F013B1">
        <w:t>.</w:t>
      </w:r>
    </w:p>
    <w:p w14:paraId="734C8D27" w14:textId="77777777" w:rsidR="00F013B1" w:rsidRPr="00F013B1" w:rsidRDefault="00F013B1" w:rsidP="00A71168">
      <w:pPr>
        <w:numPr>
          <w:ilvl w:val="1"/>
          <w:numId w:val="641"/>
        </w:numPr>
        <w:spacing w:after="0"/>
      </w:pPr>
      <w:r w:rsidRPr="00F013B1">
        <w:rPr>
          <w:color w:val="EE0000"/>
        </w:rPr>
        <w:t>Глюкозурия при превишаване на бъбречния праг</w:t>
      </w:r>
      <w:r w:rsidRPr="00F013B1">
        <w:t>.</w:t>
      </w:r>
    </w:p>
    <w:p w14:paraId="5AD000E2" w14:textId="77777777" w:rsidR="00F013B1" w:rsidRPr="00F013B1" w:rsidRDefault="00F013B1" w:rsidP="00A71168">
      <w:pPr>
        <w:numPr>
          <w:ilvl w:val="0"/>
          <w:numId w:val="641"/>
        </w:numPr>
        <w:spacing w:after="0"/>
      </w:pPr>
      <w:r w:rsidRPr="00F013B1">
        <w:rPr>
          <w:b/>
          <w:bCs/>
        </w:rPr>
        <w:t>Мастна обмяна:</w:t>
      </w:r>
    </w:p>
    <w:p w14:paraId="78BED7B5" w14:textId="28C7D5BE" w:rsidR="00F013B1" w:rsidRPr="00F013B1" w:rsidRDefault="00F013B1" w:rsidP="00A71168">
      <w:pPr>
        <w:numPr>
          <w:ilvl w:val="1"/>
          <w:numId w:val="641"/>
        </w:numPr>
        <w:spacing w:after="0"/>
      </w:pPr>
      <w:r w:rsidRPr="00F013B1">
        <w:rPr>
          <w:color w:val="EE0000"/>
        </w:rPr>
        <w:t>Повишена липолиза (особено при тип I), натрупване на кетотела, развитие на кетоацидоза</w:t>
      </w:r>
      <w:r w:rsidRPr="00F013B1">
        <w:t>.</w:t>
      </w:r>
      <w:r w:rsidR="002D79F2">
        <w:rPr>
          <w:lang w:val="bg-BG"/>
        </w:rPr>
        <w:t xml:space="preserve"> При тип </w:t>
      </w:r>
      <w:r w:rsidR="002D79F2">
        <w:t xml:space="preserve">II </w:t>
      </w:r>
      <w:r w:rsidR="002D79F2">
        <w:rPr>
          <w:lang w:val="bg-BG"/>
        </w:rPr>
        <w:t>почти никога няма кетогенеза.</w:t>
      </w:r>
    </w:p>
    <w:p w14:paraId="4C663363" w14:textId="77777777" w:rsidR="00F013B1" w:rsidRPr="00F013B1" w:rsidRDefault="00F013B1" w:rsidP="00A71168">
      <w:pPr>
        <w:numPr>
          <w:ilvl w:val="1"/>
          <w:numId w:val="641"/>
        </w:numPr>
        <w:spacing w:after="0"/>
      </w:pPr>
      <w:r w:rsidRPr="00F013B1">
        <w:rPr>
          <w:color w:val="EE0000"/>
        </w:rPr>
        <w:t>При тип II – натрупване на мазнини, затлъстяване</w:t>
      </w:r>
      <w:r w:rsidRPr="00F013B1">
        <w:t>.</w:t>
      </w:r>
    </w:p>
    <w:p w14:paraId="07CE47E4" w14:textId="77777777" w:rsidR="00F013B1" w:rsidRPr="00F013B1" w:rsidRDefault="00F013B1" w:rsidP="00A71168">
      <w:pPr>
        <w:numPr>
          <w:ilvl w:val="0"/>
          <w:numId w:val="641"/>
        </w:numPr>
        <w:spacing w:after="0"/>
      </w:pPr>
      <w:r w:rsidRPr="00F013B1">
        <w:rPr>
          <w:b/>
          <w:bCs/>
        </w:rPr>
        <w:t>Белтъчна обмяна:</w:t>
      </w:r>
    </w:p>
    <w:p w14:paraId="0FA8B106" w14:textId="77777777" w:rsidR="00F013B1" w:rsidRPr="00F013B1" w:rsidRDefault="00F013B1" w:rsidP="00A71168">
      <w:pPr>
        <w:numPr>
          <w:ilvl w:val="1"/>
          <w:numId w:val="641"/>
        </w:numPr>
        <w:spacing w:after="0"/>
        <w:rPr>
          <w:color w:val="EE0000"/>
        </w:rPr>
      </w:pPr>
      <w:r w:rsidRPr="00F013B1">
        <w:rPr>
          <w:color w:val="EE0000"/>
        </w:rPr>
        <w:t>Катаболизъм на белтъците, загуба на мускулна маса, отслабване (особено при тип I).</w:t>
      </w:r>
    </w:p>
    <w:p w14:paraId="7B8E12E0" w14:textId="77777777" w:rsidR="00636F66" w:rsidRPr="00636F66" w:rsidRDefault="00636F66" w:rsidP="00706DB1">
      <w:pPr>
        <w:spacing w:after="0"/>
        <w:rPr>
          <w:lang w:val="bg-BG"/>
        </w:rPr>
      </w:pPr>
    </w:p>
    <w:p w14:paraId="09DECC88" w14:textId="77777777" w:rsidR="008C0F73" w:rsidRDefault="008C0F73" w:rsidP="00706DB1">
      <w:pPr>
        <w:spacing w:after="0"/>
        <w:rPr>
          <w:lang w:val="bg-BG"/>
        </w:rPr>
      </w:pPr>
    </w:p>
    <w:p w14:paraId="4F3F5094" w14:textId="77777777" w:rsidR="008C0F73" w:rsidRDefault="008C0F73" w:rsidP="00706DB1">
      <w:pPr>
        <w:spacing w:after="0"/>
        <w:rPr>
          <w:lang w:val="bg-BG"/>
        </w:rPr>
      </w:pPr>
    </w:p>
    <w:p w14:paraId="4F62D5DA" w14:textId="77777777" w:rsidR="008C0F73" w:rsidRDefault="008C0F73" w:rsidP="00706DB1">
      <w:pPr>
        <w:spacing w:after="0"/>
        <w:rPr>
          <w:lang w:val="bg-BG"/>
        </w:rPr>
      </w:pPr>
    </w:p>
    <w:p w14:paraId="7526C24E" w14:textId="77777777" w:rsidR="008C0F73" w:rsidRDefault="008C0F73" w:rsidP="00706DB1">
      <w:pPr>
        <w:spacing w:after="0"/>
        <w:rPr>
          <w:lang w:val="bg-BG"/>
        </w:rPr>
      </w:pPr>
    </w:p>
    <w:p w14:paraId="74F89542" w14:textId="7F82F4B1" w:rsidR="008C0F73" w:rsidRDefault="008C0F73" w:rsidP="00706DB1">
      <w:pPr>
        <w:spacing w:after="0"/>
        <w:rPr>
          <w:lang w:val="bg-BG"/>
        </w:rPr>
      </w:pPr>
      <w:r>
        <w:rPr>
          <w:lang w:val="bg-BG"/>
        </w:rPr>
        <w:br w:type="page"/>
      </w:r>
    </w:p>
    <w:p w14:paraId="68E22BB3" w14:textId="4CE5983B" w:rsidR="00236C38" w:rsidRPr="00236C38" w:rsidRDefault="00236C38" w:rsidP="00706DB1">
      <w:pPr>
        <w:suppressAutoHyphens/>
        <w:spacing w:after="0" w:line="240" w:lineRule="auto"/>
        <w:jc w:val="center"/>
        <w:rPr>
          <w:b/>
          <w:bCs/>
          <w:lang w:val="bg-BG"/>
        </w:rPr>
      </w:pPr>
      <w:r>
        <w:rPr>
          <w:b/>
          <w:bCs/>
          <w:lang w:val="bg-BG"/>
        </w:rPr>
        <w:lastRenderedPageBreak/>
        <w:t xml:space="preserve">118. </w:t>
      </w:r>
      <w:r w:rsidRPr="00236C38">
        <w:rPr>
          <w:b/>
          <w:bCs/>
          <w:lang w:val="bg-BG"/>
        </w:rPr>
        <w:t>Захарен диабет – клинична картина, усложнения, диагноза.</w:t>
      </w:r>
    </w:p>
    <w:p w14:paraId="6FB8CDC2" w14:textId="2231C2E6" w:rsidR="00F36503" w:rsidRPr="00F36503" w:rsidRDefault="00F36503" w:rsidP="00706DB1">
      <w:pPr>
        <w:spacing w:after="0"/>
      </w:pPr>
      <w:r w:rsidRPr="00F36503">
        <w:rPr>
          <w:b/>
          <w:bCs/>
        </w:rPr>
        <w:t>Клинична картина:</w:t>
      </w:r>
      <w:r>
        <w:rPr>
          <w:b/>
          <w:bCs/>
          <w:lang w:val="bg-BG"/>
        </w:rPr>
        <w:br/>
      </w:r>
      <w:r w:rsidRPr="00F36503">
        <w:rPr>
          <w:b/>
          <w:bCs/>
        </w:rPr>
        <w:t>Захарният диабет се разделя на два основни типа:</w:t>
      </w:r>
    </w:p>
    <w:p w14:paraId="1FBA76ED" w14:textId="77777777" w:rsidR="00F36503" w:rsidRPr="00F36503" w:rsidRDefault="00F36503" w:rsidP="00A71168">
      <w:pPr>
        <w:numPr>
          <w:ilvl w:val="0"/>
          <w:numId w:val="642"/>
        </w:numPr>
        <w:spacing w:after="0"/>
      </w:pPr>
      <w:r w:rsidRPr="00F36503">
        <w:rPr>
          <w:b/>
          <w:bCs/>
        </w:rPr>
        <w:t>Тип I (инсулинозависим, ИЗЗД):</w:t>
      </w:r>
    </w:p>
    <w:p w14:paraId="4F7127DB" w14:textId="77777777" w:rsidR="00F36503" w:rsidRPr="00F36503" w:rsidRDefault="00F36503" w:rsidP="00A71168">
      <w:pPr>
        <w:numPr>
          <w:ilvl w:val="1"/>
          <w:numId w:val="642"/>
        </w:numPr>
        <w:spacing w:after="0"/>
      </w:pPr>
      <w:r w:rsidRPr="00F36503">
        <w:t>Характерен за детската и младата възраст (под 35–40 години).</w:t>
      </w:r>
    </w:p>
    <w:p w14:paraId="4312DA85" w14:textId="77777777" w:rsidR="00F36503" w:rsidRPr="00F36503" w:rsidRDefault="00F36503" w:rsidP="00A71168">
      <w:pPr>
        <w:numPr>
          <w:ilvl w:val="1"/>
          <w:numId w:val="642"/>
        </w:numPr>
        <w:spacing w:after="0"/>
      </w:pPr>
      <w:r w:rsidRPr="00F36503">
        <w:t>Началото е остро, симптомите са изразени.</w:t>
      </w:r>
    </w:p>
    <w:p w14:paraId="4555F19D" w14:textId="77777777" w:rsidR="00F36503" w:rsidRPr="00F36503" w:rsidRDefault="00F36503" w:rsidP="00A71168">
      <w:pPr>
        <w:numPr>
          <w:ilvl w:val="0"/>
          <w:numId w:val="642"/>
        </w:numPr>
        <w:spacing w:after="0"/>
      </w:pPr>
      <w:r w:rsidRPr="00F36503">
        <w:rPr>
          <w:b/>
          <w:bCs/>
        </w:rPr>
        <w:t>Тип II (неинсулинозависим, НИЗЗД):</w:t>
      </w:r>
    </w:p>
    <w:p w14:paraId="0D22F0F3" w14:textId="77777777" w:rsidR="00F36503" w:rsidRPr="00F36503" w:rsidRDefault="00F36503" w:rsidP="00A71168">
      <w:pPr>
        <w:numPr>
          <w:ilvl w:val="1"/>
          <w:numId w:val="642"/>
        </w:numPr>
        <w:spacing w:after="0"/>
      </w:pPr>
      <w:r w:rsidRPr="00F36503">
        <w:t>Диабет на зрялата възраст, над 90% от случаите.</w:t>
      </w:r>
    </w:p>
    <w:p w14:paraId="108256BF" w14:textId="77777777" w:rsidR="00F36503" w:rsidRPr="00DF7220" w:rsidRDefault="00F36503" w:rsidP="00A71168">
      <w:pPr>
        <w:numPr>
          <w:ilvl w:val="1"/>
          <w:numId w:val="642"/>
        </w:numPr>
        <w:spacing w:after="0"/>
      </w:pPr>
      <w:r w:rsidRPr="00F36503">
        <w:t>Началото е бавно, често без изразени симптоми.</w:t>
      </w:r>
    </w:p>
    <w:p w14:paraId="70197AD9" w14:textId="77777777" w:rsidR="00DF7220" w:rsidRPr="00F36503" w:rsidRDefault="00DF7220" w:rsidP="00706DB1">
      <w:pPr>
        <w:spacing w:after="0"/>
        <w:ind w:left="1440"/>
      </w:pPr>
    </w:p>
    <w:p w14:paraId="7346A743" w14:textId="77777777" w:rsidR="00F36503" w:rsidRPr="00F36503" w:rsidRDefault="00F36503" w:rsidP="00706DB1">
      <w:pPr>
        <w:spacing w:after="0"/>
      </w:pPr>
      <w:r w:rsidRPr="00F36503">
        <w:rPr>
          <w:b/>
          <w:bCs/>
        </w:rPr>
        <w:t>Основни клинични прояви, свързани с хипергликемията:</w:t>
      </w:r>
    </w:p>
    <w:p w14:paraId="788BB949" w14:textId="77777777" w:rsidR="00F36503" w:rsidRPr="00F36503" w:rsidRDefault="00F36503" w:rsidP="00A71168">
      <w:pPr>
        <w:numPr>
          <w:ilvl w:val="0"/>
          <w:numId w:val="643"/>
        </w:numPr>
        <w:spacing w:after="0"/>
      </w:pPr>
      <w:r w:rsidRPr="00F36503">
        <w:rPr>
          <w:b/>
          <w:bCs/>
          <w:color w:val="EE0000"/>
        </w:rPr>
        <w:t>Полидипсия</w:t>
      </w:r>
      <w:r w:rsidRPr="00F36503">
        <w:rPr>
          <w:color w:val="EE0000"/>
        </w:rPr>
        <w:t xml:space="preserve"> </w:t>
      </w:r>
      <w:r w:rsidRPr="00F36503">
        <w:t>– постоянна жажда, сухота в устата.</w:t>
      </w:r>
    </w:p>
    <w:p w14:paraId="235020C7" w14:textId="77777777" w:rsidR="00F36503" w:rsidRPr="00F36503" w:rsidRDefault="00F36503" w:rsidP="00A71168">
      <w:pPr>
        <w:numPr>
          <w:ilvl w:val="0"/>
          <w:numId w:val="643"/>
        </w:numPr>
        <w:spacing w:after="0"/>
      </w:pPr>
      <w:r w:rsidRPr="00F36503">
        <w:rPr>
          <w:b/>
          <w:bCs/>
          <w:color w:val="EE0000"/>
        </w:rPr>
        <w:t>Полиурия</w:t>
      </w:r>
      <w:r w:rsidRPr="00F36503">
        <w:rPr>
          <w:color w:val="EE0000"/>
        </w:rPr>
        <w:t xml:space="preserve"> </w:t>
      </w:r>
      <w:r w:rsidRPr="00F36503">
        <w:t xml:space="preserve">– отделяне на големи количества урина (2–5 литра и повече за денонощие), </w:t>
      </w:r>
      <w:r w:rsidRPr="00F36503">
        <w:rPr>
          <w:color w:val="EE0000"/>
        </w:rPr>
        <w:t>често уриниране</w:t>
      </w:r>
      <w:r w:rsidRPr="00F36503">
        <w:t xml:space="preserve">, </w:t>
      </w:r>
      <w:r w:rsidRPr="00F36503">
        <w:rPr>
          <w:color w:val="EE0000"/>
        </w:rPr>
        <w:t>никтурия</w:t>
      </w:r>
      <w:r w:rsidRPr="00F36503">
        <w:t>.</w:t>
      </w:r>
    </w:p>
    <w:p w14:paraId="5406447D" w14:textId="77777777" w:rsidR="00F36503" w:rsidRPr="00F36503" w:rsidRDefault="00F36503" w:rsidP="00A71168">
      <w:pPr>
        <w:numPr>
          <w:ilvl w:val="0"/>
          <w:numId w:val="643"/>
        </w:numPr>
        <w:spacing w:after="0"/>
      </w:pPr>
      <w:r w:rsidRPr="00F36503">
        <w:rPr>
          <w:b/>
          <w:bCs/>
          <w:color w:val="EE0000"/>
        </w:rPr>
        <w:t>Полифагия</w:t>
      </w:r>
      <w:r w:rsidRPr="00F36503">
        <w:rPr>
          <w:color w:val="EE0000"/>
        </w:rPr>
        <w:t xml:space="preserve"> </w:t>
      </w:r>
      <w:r w:rsidRPr="00F36503">
        <w:t>– повишен апетит, който има траен характер.</w:t>
      </w:r>
    </w:p>
    <w:p w14:paraId="0F7E5338" w14:textId="77777777" w:rsidR="00F36503" w:rsidRPr="00F36503" w:rsidRDefault="00F36503" w:rsidP="00A71168">
      <w:pPr>
        <w:numPr>
          <w:ilvl w:val="0"/>
          <w:numId w:val="643"/>
        </w:numPr>
        <w:spacing w:after="0"/>
      </w:pPr>
      <w:r w:rsidRPr="00F36503">
        <w:rPr>
          <w:b/>
          <w:bCs/>
          <w:color w:val="EE0000"/>
        </w:rPr>
        <w:t>Загуба на телесно тегло</w:t>
      </w:r>
      <w:r w:rsidRPr="00F36503">
        <w:t xml:space="preserve"> – особено при тип I, настъпва бързо.</w:t>
      </w:r>
    </w:p>
    <w:p w14:paraId="7C4B3CB8" w14:textId="77777777" w:rsidR="00F36503" w:rsidRPr="00F36503" w:rsidRDefault="00F36503" w:rsidP="00A71168">
      <w:pPr>
        <w:numPr>
          <w:ilvl w:val="0"/>
          <w:numId w:val="643"/>
        </w:numPr>
        <w:spacing w:after="0"/>
      </w:pPr>
      <w:r w:rsidRPr="00F36503">
        <w:rPr>
          <w:b/>
          <w:bCs/>
          <w:color w:val="EE0000"/>
        </w:rPr>
        <w:t>Адинамия</w:t>
      </w:r>
      <w:r w:rsidRPr="00F36503">
        <w:rPr>
          <w:color w:val="EE0000"/>
        </w:rPr>
        <w:t xml:space="preserve"> </w:t>
      </w:r>
      <w:r w:rsidRPr="00F36503">
        <w:t>– отпадналост, лесна уморяемост.</w:t>
      </w:r>
    </w:p>
    <w:p w14:paraId="6D655394" w14:textId="77777777" w:rsidR="00F36503" w:rsidRPr="00F36503" w:rsidRDefault="00F36503" w:rsidP="00A71168">
      <w:pPr>
        <w:numPr>
          <w:ilvl w:val="0"/>
          <w:numId w:val="643"/>
        </w:numPr>
        <w:spacing w:after="0"/>
      </w:pPr>
      <w:r w:rsidRPr="00F36503">
        <w:rPr>
          <w:b/>
          <w:bCs/>
          <w:color w:val="EE0000"/>
        </w:rPr>
        <w:t>Кожни инфекции и сърбежи</w:t>
      </w:r>
      <w:r w:rsidRPr="00F36503">
        <w:rPr>
          <w:color w:val="EE0000"/>
        </w:rPr>
        <w:t xml:space="preserve"> </w:t>
      </w:r>
      <w:r w:rsidRPr="00F36503">
        <w:t>– включително генитален пруритус, импотенция, фригидитет.</w:t>
      </w:r>
    </w:p>
    <w:p w14:paraId="634454F7" w14:textId="77777777" w:rsidR="00F36503" w:rsidRPr="00F36503" w:rsidRDefault="00F36503" w:rsidP="00A71168">
      <w:pPr>
        <w:numPr>
          <w:ilvl w:val="0"/>
          <w:numId w:val="643"/>
        </w:numPr>
        <w:spacing w:after="0"/>
      </w:pPr>
      <w:r w:rsidRPr="00F36503">
        <w:rPr>
          <w:b/>
          <w:bCs/>
          <w:color w:val="EE0000"/>
        </w:rPr>
        <w:t>Сухи устни, сух и зачервен език, суха кожа с намален тургур</w:t>
      </w:r>
      <w:r w:rsidRPr="00F36503">
        <w:rPr>
          <w:b/>
          <w:bCs/>
        </w:rPr>
        <w:t>.</w:t>
      </w:r>
    </w:p>
    <w:p w14:paraId="4F7C7FD7" w14:textId="77777777" w:rsidR="00F36503" w:rsidRPr="00F36503" w:rsidRDefault="00F36503" w:rsidP="00A71168">
      <w:pPr>
        <w:numPr>
          <w:ilvl w:val="0"/>
          <w:numId w:val="643"/>
        </w:numPr>
        <w:spacing w:after="0"/>
      </w:pPr>
      <w:r w:rsidRPr="00F36503">
        <w:rPr>
          <w:b/>
          <w:bCs/>
          <w:color w:val="EE0000"/>
        </w:rPr>
        <w:t>Диабетна рубеоза</w:t>
      </w:r>
      <w:r w:rsidRPr="00F36503">
        <w:rPr>
          <w:color w:val="EE0000"/>
        </w:rPr>
        <w:t xml:space="preserve"> </w:t>
      </w:r>
      <w:r w:rsidRPr="00F36503">
        <w:t>– зачервяване на лицето и дланите.</w:t>
      </w:r>
    </w:p>
    <w:p w14:paraId="76413B76" w14:textId="77777777" w:rsidR="00F36503" w:rsidRPr="00F36503" w:rsidRDefault="00F36503" w:rsidP="00A71168">
      <w:pPr>
        <w:numPr>
          <w:ilvl w:val="0"/>
          <w:numId w:val="643"/>
        </w:numPr>
        <w:spacing w:after="0"/>
      </w:pPr>
      <w:r w:rsidRPr="00F36503">
        <w:rPr>
          <w:b/>
          <w:bCs/>
          <w:color w:val="EE0000"/>
        </w:rPr>
        <w:t>Хепатомегалия</w:t>
      </w:r>
      <w:r w:rsidRPr="00F36503">
        <w:rPr>
          <w:color w:val="EE0000"/>
        </w:rPr>
        <w:t xml:space="preserve"> </w:t>
      </w:r>
      <w:r w:rsidRPr="00F36503">
        <w:t xml:space="preserve">– лека или умерена, свързана със </w:t>
      </w:r>
      <w:r w:rsidRPr="00F36503">
        <w:rPr>
          <w:color w:val="EE0000"/>
        </w:rPr>
        <w:t xml:space="preserve">стеатоза </w:t>
      </w:r>
      <w:r w:rsidRPr="00F36503">
        <w:t>на черния дроб.</w:t>
      </w:r>
    </w:p>
    <w:p w14:paraId="3F930E56" w14:textId="77777777" w:rsidR="00F36503" w:rsidRPr="00F36503" w:rsidRDefault="00F36503" w:rsidP="00706DB1">
      <w:pPr>
        <w:spacing w:after="0"/>
      </w:pPr>
      <w:r w:rsidRPr="00F36503">
        <w:rPr>
          <w:b/>
          <w:bCs/>
        </w:rPr>
        <w:t>При тип II диабет:</w:t>
      </w:r>
    </w:p>
    <w:p w14:paraId="0799C573" w14:textId="77777777" w:rsidR="00F36503" w:rsidRPr="00F36503" w:rsidRDefault="00F36503" w:rsidP="00A71168">
      <w:pPr>
        <w:numPr>
          <w:ilvl w:val="0"/>
          <w:numId w:val="644"/>
        </w:numPr>
        <w:spacing w:after="0"/>
      </w:pPr>
      <w:r w:rsidRPr="00F36503">
        <w:rPr>
          <w:u w:val="single"/>
        </w:rPr>
        <w:t>Симптомите са по-слабо изразени, често се открива случайно</w:t>
      </w:r>
      <w:r w:rsidRPr="00F36503">
        <w:t>.</w:t>
      </w:r>
    </w:p>
    <w:p w14:paraId="313875D7" w14:textId="77777777" w:rsidR="00F36503" w:rsidRPr="00F36503" w:rsidRDefault="00F36503" w:rsidP="00A71168">
      <w:pPr>
        <w:numPr>
          <w:ilvl w:val="0"/>
          <w:numId w:val="644"/>
        </w:numPr>
        <w:spacing w:after="0"/>
      </w:pPr>
      <w:r w:rsidRPr="00F36503">
        <w:t xml:space="preserve">Болните са обикновено със </w:t>
      </w:r>
      <w:r w:rsidRPr="00F36503">
        <w:rPr>
          <w:color w:val="EE0000"/>
        </w:rPr>
        <w:t>затлъстяване</w:t>
      </w:r>
      <w:r w:rsidRPr="00F36503">
        <w:t xml:space="preserve">, </w:t>
      </w:r>
      <w:r w:rsidRPr="00F36503">
        <w:rPr>
          <w:color w:val="EE0000"/>
        </w:rPr>
        <w:t>артериална хипертония</w:t>
      </w:r>
      <w:r w:rsidRPr="00F36503">
        <w:t xml:space="preserve">, </w:t>
      </w:r>
      <w:r w:rsidRPr="00F36503">
        <w:rPr>
          <w:color w:val="EE0000"/>
        </w:rPr>
        <w:t>ИБС</w:t>
      </w:r>
      <w:r w:rsidRPr="00F36503">
        <w:t xml:space="preserve">, </w:t>
      </w:r>
      <w:r w:rsidRPr="00F36503">
        <w:rPr>
          <w:color w:val="EE0000"/>
        </w:rPr>
        <w:t>подагра</w:t>
      </w:r>
      <w:r w:rsidRPr="00F36503">
        <w:t>.</w:t>
      </w:r>
    </w:p>
    <w:p w14:paraId="5E0D8143" w14:textId="77777777" w:rsidR="00F36503" w:rsidRPr="00F36503" w:rsidRDefault="00F36503" w:rsidP="00A71168">
      <w:pPr>
        <w:numPr>
          <w:ilvl w:val="0"/>
          <w:numId w:val="644"/>
        </w:numPr>
        <w:spacing w:after="0"/>
      </w:pPr>
      <w:r w:rsidRPr="00F36503">
        <w:rPr>
          <w:color w:val="EE0000"/>
        </w:rPr>
        <w:t>Кожните инфекции, сърбежите и стоматологичните проблеми често са повод за диагностициране</w:t>
      </w:r>
      <w:r w:rsidRPr="00F36503">
        <w:t>.</w:t>
      </w:r>
    </w:p>
    <w:p w14:paraId="4724BE1B" w14:textId="77777777" w:rsidR="00F36503" w:rsidRPr="00F36503" w:rsidRDefault="00D83532" w:rsidP="00706DB1">
      <w:pPr>
        <w:spacing w:after="0"/>
      </w:pPr>
      <w:r>
        <w:pict w14:anchorId="72269402">
          <v:rect id="_x0000_i1131" style="width:0;height:1.5pt" o:hralign="center" o:hrstd="t" o:hr="t" fillcolor="#a0a0a0" stroked="f"/>
        </w:pict>
      </w:r>
    </w:p>
    <w:p w14:paraId="679DF8AF" w14:textId="2ACD4620" w:rsidR="00F36503" w:rsidRPr="00F36503" w:rsidRDefault="00F36503" w:rsidP="00706DB1">
      <w:pPr>
        <w:spacing w:after="0"/>
      </w:pPr>
      <w:r w:rsidRPr="00F36503">
        <w:rPr>
          <w:b/>
          <w:bCs/>
        </w:rPr>
        <w:t>Усложнения:</w:t>
      </w:r>
      <w:r w:rsidR="000134E6">
        <w:rPr>
          <w:b/>
          <w:bCs/>
          <w:lang w:val="bg-BG"/>
        </w:rPr>
        <w:br/>
      </w:r>
      <w:r w:rsidRPr="00F36503">
        <w:rPr>
          <w:b/>
          <w:bCs/>
        </w:rPr>
        <w:t>Бързо настъпващи (остри) усложнения:</w:t>
      </w:r>
    </w:p>
    <w:p w14:paraId="325A3A7A" w14:textId="77777777" w:rsidR="00F36503" w:rsidRPr="00F36503" w:rsidRDefault="00F36503" w:rsidP="00A71168">
      <w:pPr>
        <w:numPr>
          <w:ilvl w:val="0"/>
          <w:numId w:val="645"/>
        </w:numPr>
        <w:spacing w:after="0"/>
      </w:pPr>
      <w:r w:rsidRPr="00F36503">
        <w:rPr>
          <w:b/>
          <w:bCs/>
          <w:color w:val="EE0000"/>
        </w:rPr>
        <w:t>Диабетна кетоацидоза</w:t>
      </w:r>
      <w:r w:rsidRPr="00F36503">
        <w:rPr>
          <w:b/>
          <w:bCs/>
        </w:rPr>
        <w:t>:</w:t>
      </w:r>
    </w:p>
    <w:p w14:paraId="4A82192F" w14:textId="77777777" w:rsidR="00F36503" w:rsidRPr="00F36503" w:rsidRDefault="00F36503" w:rsidP="00A71168">
      <w:pPr>
        <w:numPr>
          <w:ilvl w:val="1"/>
          <w:numId w:val="645"/>
        </w:numPr>
        <w:spacing w:after="0"/>
      </w:pPr>
      <w:r w:rsidRPr="00F36503">
        <w:t xml:space="preserve">Най-често при </w:t>
      </w:r>
      <w:r w:rsidRPr="00F36503">
        <w:rPr>
          <w:color w:val="EE0000"/>
        </w:rPr>
        <w:t>тип I</w:t>
      </w:r>
      <w:r w:rsidRPr="00F36503">
        <w:t xml:space="preserve"> диабет.</w:t>
      </w:r>
    </w:p>
    <w:p w14:paraId="7C0D091F" w14:textId="77777777" w:rsidR="00F36503" w:rsidRPr="00F36503" w:rsidRDefault="00F36503" w:rsidP="00A71168">
      <w:pPr>
        <w:numPr>
          <w:ilvl w:val="1"/>
          <w:numId w:val="645"/>
        </w:numPr>
        <w:spacing w:after="0"/>
      </w:pPr>
      <w:r w:rsidRPr="00F36503">
        <w:t xml:space="preserve">Причина: </w:t>
      </w:r>
      <w:r w:rsidRPr="00F36503">
        <w:rPr>
          <w:color w:val="EE0000"/>
        </w:rPr>
        <w:t>значителен инсулинов недоимък, водещ до хипергликемия, кетоза, ацидоза, дехидратация</w:t>
      </w:r>
      <w:r w:rsidRPr="00F36503">
        <w:t>.</w:t>
      </w:r>
    </w:p>
    <w:p w14:paraId="1B23DD6E" w14:textId="77777777" w:rsidR="00F36503" w:rsidRPr="00F36503" w:rsidRDefault="00F36503" w:rsidP="00A71168">
      <w:pPr>
        <w:numPr>
          <w:ilvl w:val="1"/>
          <w:numId w:val="645"/>
        </w:numPr>
        <w:spacing w:after="0"/>
      </w:pPr>
      <w:r w:rsidRPr="00F36503">
        <w:t xml:space="preserve">Симптоми: </w:t>
      </w:r>
      <w:r w:rsidRPr="00F36503">
        <w:rPr>
          <w:color w:val="EE0000"/>
        </w:rPr>
        <w:t>анорексия</w:t>
      </w:r>
      <w:r w:rsidRPr="00F36503">
        <w:t xml:space="preserve">, </w:t>
      </w:r>
      <w:r w:rsidRPr="00F36503">
        <w:rPr>
          <w:color w:val="EE0000"/>
        </w:rPr>
        <w:t>гадене</w:t>
      </w:r>
      <w:r w:rsidRPr="00F36503">
        <w:t xml:space="preserve">, </w:t>
      </w:r>
      <w:r w:rsidRPr="00F36503">
        <w:rPr>
          <w:color w:val="EE0000"/>
        </w:rPr>
        <w:t>повръщане</w:t>
      </w:r>
      <w:r w:rsidRPr="00F36503">
        <w:t xml:space="preserve">, </w:t>
      </w:r>
      <w:r w:rsidRPr="00F36503">
        <w:rPr>
          <w:color w:val="EE0000"/>
        </w:rPr>
        <w:t>полиурия</w:t>
      </w:r>
      <w:r w:rsidRPr="00F36503">
        <w:t xml:space="preserve">, </w:t>
      </w:r>
      <w:r w:rsidRPr="00F36503">
        <w:rPr>
          <w:color w:val="EE0000"/>
        </w:rPr>
        <w:t>коремни болки</w:t>
      </w:r>
      <w:r w:rsidRPr="00F36503">
        <w:t xml:space="preserve">, </w:t>
      </w:r>
      <w:r w:rsidRPr="00F36503">
        <w:rPr>
          <w:color w:val="EE0000"/>
        </w:rPr>
        <w:t>дишане тип Kussmaul</w:t>
      </w:r>
      <w:r w:rsidRPr="00F36503">
        <w:t xml:space="preserve">, </w:t>
      </w:r>
      <w:r w:rsidRPr="00F36503">
        <w:rPr>
          <w:color w:val="EE0000"/>
        </w:rPr>
        <w:t>ацетонов дъх</w:t>
      </w:r>
      <w:r w:rsidRPr="00F36503">
        <w:t xml:space="preserve">, замъглено съзнание, </w:t>
      </w:r>
      <w:r w:rsidRPr="00F36503">
        <w:rPr>
          <w:color w:val="EE0000"/>
        </w:rPr>
        <w:t>сопор</w:t>
      </w:r>
      <w:r w:rsidRPr="00F36503">
        <w:t xml:space="preserve">, </w:t>
      </w:r>
      <w:r w:rsidRPr="00F36503">
        <w:rPr>
          <w:color w:val="EE0000"/>
        </w:rPr>
        <w:t>кома</w:t>
      </w:r>
      <w:r w:rsidRPr="00F36503">
        <w:t>.</w:t>
      </w:r>
    </w:p>
    <w:p w14:paraId="49F27F7B" w14:textId="77777777" w:rsidR="00F36503" w:rsidRPr="00F36503" w:rsidRDefault="00F36503" w:rsidP="00A71168">
      <w:pPr>
        <w:numPr>
          <w:ilvl w:val="0"/>
          <w:numId w:val="645"/>
        </w:numPr>
        <w:spacing w:after="0"/>
      </w:pPr>
      <w:r w:rsidRPr="00F36503">
        <w:rPr>
          <w:b/>
          <w:bCs/>
          <w:color w:val="EE0000"/>
        </w:rPr>
        <w:t>Хиперосмоларна кома</w:t>
      </w:r>
      <w:r w:rsidRPr="00F36503">
        <w:rPr>
          <w:b/>
          <w:bCs/>
        </w:rPr>
        <w:t>:</w:t>
      </w:r>
    </w:p>
    <w:p w14:paraId="77116633" w14:textId="77777777" w:rsidR="00F36503" w:rsidRPr="00F36503" w:rsidRDefault="00F36503" w:rsidP="00A71168">
      <w:pPr>
        <w:numPr>
          <w:ilvl w:val="1"/>
          <w:numId w:val="645"/>
        </w:numPr>
        <w:spacing w:after="0"/>
      </w:pPr>
      <w:r w:rsidRPr="00F36503">
        <w:t xml:space="preserve">По-често при </w:t>
      </w:r>
      <w:r w:rsidRPr="00F36503">
        <w:rPr>
          <w:color w:val="EE0000"/>
        </w:rPr>
        <w:t xml:space="preserve">тип II </w:t>
      </w:r>
      <w:r w:rsidRPr="00F36503">
        <w:t>диабет.</w:t>
      </w:r>
    </w:p>
    <w:p w14:paraId="718AAE88" w14:textId="77777777" w:rsidR="00F36503" w:rsidRPr="00F36503" w:rsidRDefault="00F36503" w:rsidP="00A71168">
      <w:pPr>
        <w:numPr>
          <w:ilvl w:val="1"/>
          <w:numId w:val="645"/>
        </w:numPr>
        <w:spacing w:after="0"/>
      </w:pPr>
      <w:r w:rsidRPr="00F36503">
        <w:t xml:space="preserve">Причина: </w:t>
      </w:r>
      <w:r w:rsidRPr="00F36503">
        <w:rPr>
          <w:color w:val="EE0000"/>
        </w:rPr>
        <w:t>тежка хипергликемия и осмоларна полиурия, без кетоацидоза</w:t>
      </w:r>
      <w:r w:rsidRPr="00F36503">
        <w:t>.</w:t>
      </w:r>
    </w:p>
    <w:p w14:paraId="705688EC" w14:textId="77777777" w:rsidR="00F36503" w:rsidRPr="00F36503" w:rsidRDefault="00F36503" w:rsidP="00A71168">
      <w:pPr>
        <w:numPr>
          <w:ilvl w:val="1"/>
          <w:numId w:val="645"/>
        </w:numPr>
        <w:spacing w:after="0"/>
      </w:pPr>
      <w:r w:rsidRPr="00F36503">
        <w:t xml:space="preserve">Симптоми: </w:t>
      </w:r>
      <w:r w:rsidRPr="00F36503">
        <w:rPr>
          <w:color w:val="EE0000"/>
        </w:rPr>
        <w:t xml:space="preserve">тежка дехидратация, неврологични прояви </w:t>
      </w:r>
      <w:r w:rsidRPr="00F36503">
        <w:t>(</w:t>
      </w:r>
      <w:r w:rsidRPr="00F36503">
        <w:rPr>
          <w:color w:val="EE0000"/>
        </w:rPr>
        <w:t>сомнолентност</w:t>
      </w:r>
      <w:r w:rsidRPr="00F36503">
        <w:t xml:space="preserve">, </w:t>
      </w:r>
      <w:r w:rsidRPr="00F36503">
        <w:rPr>
          <w:color w:val="EE0000"/>
        </w:rPr>
        <w:t>сопор</w:t>
      </w:r>
      <w:r w:rsidRPr="00F36503">
        <w:t xml:space="preserve">, </w:t>
      </w:r>
      <w:r w:rsidRPr="00F36503">
        <w:rPr>
          <w:color w:val="EE0000"/>
        </w:rPr>
        <w:t>кома</w:t>
      </w:r>
      <w:r w:rsidRPr="00F36503">
        <w:t>), кръвна захар често &gt; 55 mmol/l.</w:t>
      </w:r>
    </w:p>
    <w:p w14:paraId="42CFA6C4" w14:textId="77777777" w:rsidR="00F36503" w:rsidRPr="00F36503" w:rsidRDefault="00F36503" w:rsidP="00A71168">
      <w:pPr>
        <w:numPr>
          <w:ilvl w:val="0"/>
          <w:numId w:val="645"/>
        </w:numPr>
        <w:spacing w:after="0"/>
      </w:pPr>
      <w:r w:rsidRPr="00F36503">
        <w:rPr>
          <w:b/>
          <w:bCs/>
          <w:color w:val="EE0000"/>
        </w:rPr>
        <w:t>Хипогликемична кома</w:t>
      </w:r>
      <w:r w:rsidRPr="00F36503">
        <w:rPr>
          <w:b/>
          <w:bCs/>
        </w:rPr>
        <w:t>:</w:t>
      </w:r>
    </w:p>
    <w:p w14:paraId="333D8FBC" w14:textId="77777777" w:rsidR="00F36503" w:rsidRPr="00F36503" w:rsidRDefault="00F36503" w:rsidP="00A71168">
      <w:pPr>
        <w:numPr>
          <w:ilvl w:val="1"/>
          <w:numId w:val="645"/>
        </w:numPr>
        <w:spacing w:after="0"/>
      </w:pPr>
      <w:r w:rsidRPr="00F36503">
        <w:t xml:space="preserve">Причина: </w:t>
      </w:r>
      <w:r w:rsidRPr="00F36503">
        <w:rPr>
          <w:color w:val="EE0000"/>
        </w:rPr>
        <w:t>предозиране на инсулин или пропускане на хранене</w:t>
      </w:r>
      <w:r w:rsidRPr="00F36503">
        <w:t>.</w:t>
      </w:r>
    </w:p>
    <w:p w14:paraId="5BBFF3AA" w14:textId="77777777" w:rsidR="00F36503" w:rsidRPr="00F36503" w:rsidRDefault="00F36503" w:rsidP="00A71168">
      <w:pPr>
        <w:numPr>
          <w:ilvl w:val="1"/>
          <w:numId w:val="645"/>
        </w:numPr>
        <w:spacing w:after="0"/>
      </w:pPr>
      <w:r w:rsidRPr="00F36503">
        <w:lastRenderedPageBreak/>
        <w:t>Симптоми</w:t>
      </w:r>
      <w:r w:rsidRPr="00F36503">
        <w:rPr>
          <w:color w:val="EE0000"/>
        </w:rPr>
        <w:t>: чувство на глад, изпотяване, нервна възбуда, прималяване, замъглено съзнание, кома</w:t>
      </w:r>
      <w:r w:rsidRPr="00F36503">
        <w:t>.</w:t>
      </w:r>
    </w:p>
    <w:p w14:paraId="6DF3AED3" w14:textId="77777777" w:rsidR="00F36503" w:rsidRPr="00F36503" w:rsidRDefault="00F36503" w:rsidP="00706DB1">
      <w:pPr>
        <w:spacing w:after="0"/>
      </w:pPr>
      <w:r w:rsidRPr="00F36503">
        <w:rPr>
          <w:b/>
          <w:bCs/>
        </w:rPr>
        <w:t>Късни усложнения:</w:t>
      </w:r>
    </w:p>
    <w:p w14:paraId="3886CE56" w14:textId="77777777" w:rsidR="00F36503" w:rsidRPr="00F36503" w:rsidRDefault="00F36503" w:rsidP="00A71168">
      <w:pPr>
        <w:numPr>
          <w:ilvl w:val="0"/>
          <w:numId w:val="646"/>
        </w:numPr>
        <w:spacing w:after="0"/>
      </w:pPr>
      <w:r w:rsidRPr="00F36503">
        <w:rPr>
          <w:b/>
          <w:bCs/>
          <w:color w:val="EE0000"/>
        </w:rPr>
        <w:t>Диабетна микроангиопатия</w:t>
      </w:r>
      <w:r w:rsidRPr="00F36503">
        <w:rPr>
          <w:b/>
          <w:bCs/>
        </w:rPr>
        <w:t>:</w:t>
      </w:r>
    </w:p>
    <w:p w14:paraId="26A6927C" w14:textId="77777777" w:rsidR="00F36503" w:rsidRPr="00F36503" w:rsidRDefault="00F36503" w:rsidP="00A71168">
      <w:pPr>
        <w:numPr>
          <w:ilvl w:val="1"/>
          <w:numId w:val="646"/>
        </w:numPr>
        <w:spacing w:after="0"/>
      </w:pPr>
      <w:r w:rsidRPr="00F36503">
        <w:t>Задебеляване на стените на капилярите и прекапилярните артериоли.</w:t>
      </w:r>
    </w:p>
    <w:p w14:paraId="5F4E5F55" w14:textId="77777777" w:rsidR="00F36503" w:rsidRPr="00F36503" w:rsidRDefault="00F36503" w:rsidP="00A71168">
      <w:pPr>
        <w:numPr>
          <w:ilvl w:val="1"/>
          <w:numId w:val="646"/>
        </w:numPr>
        <w:spacing w:after="0"/>
      </w:pPr>
      <w:r w:rsidRPr="00F36503">
        <w:rPr>
          <w:b/>
          <w:bCs/>
          <w:color w:val="EE0000"/>
        </w:rPr>
        <w:t>Диабетна ретинопатия</w:t>
      </w:r>
      <w:r w:rsidRPr="00F36503">
        <w:rPr>
          <w:b/>
          <w:bCs/>
        </w:rPr>
        <w:t>:</w:t>
      </w:r>
      <w:r w:rsidRPr="00F36503">
        <w:t xml:space="preserve"> </w:t>
      </w:r>
      <w:r w:rsidRPr="00F36503">
        <w:rPr>
          <w:color w:val="EE0000"/>
        </w:rPr>
        <w:t>смущения в зрението</w:t>
      </w:r>
      <w:r w:rsidRPr="00F36503">
        <w:t xml:space="preserve">, </w:t>
      </w:r>
      <w:r w:rsidRPr="00F36503">
        <w:rPr>
          <w:color w:val="EE0000"/>
        </w:rPr>
        <w:t>микроаневризми</w:t>
      </w:r>
      <w:r w:rsidRPr="00F36503">
        <w:t xml:space="preserve">, </w:t>
      </w:r>
      <w:r w:rsidRPr="00F36503">
        <w:rPr>
          <w:color w:val="EE0000"/>
        </w:rPr>
        <w:t>хеморагии</w:t>
      </w:r>
      <w:r w:rsidRPr="00F36503">
        <w:t xml:space="preserve">, ексудати, </w:t>
      </w:r>
      <w:r w:rsidRPr="00F36503">
        <w:rPr>
          <w:color w:val="EE0000"/>
        </w:rPr>
        <w:t>неоваскуларизация</w:t>
      </w:r>
      <w:r w:rsidRPr="00F36503">
        <w:t xml:space="preserve">, </w:t>
      </w:r>
      <w:r w:rsidRPr="00F36503">
        <w:rPr>
          <w:color w:val="EE0000"/>
        </w:rPr>
        <w:t>отлепяне на ретината</w:t>
      </w:r>
      <w:r w:rsidRPr="00F36503">
        <w:t>.</w:t>
      </w:r>
    </w:p>
    <w:p w14:paraId="5CAC3A3C" w14:textId="77777777" w:rsidR="00F36503" w:rsidRPr="00F36503" w:rsidRDefault="00F36503" w:rsidP="00A71168">
      <w:pPr>
        <w:numPr>
          <w:ilvl w:val="1"/>
          <w:numId w:val="646"/>
        </w:numPr>
        <w:spacing w:after="0"/>
      </w:pPr>
      <w:r w:rsidRPr="00F36503">
        <w:rPr>
          <w:b/>
          <w:bCs/>
          <w:color w:val="EE0000"/>
        </w:rPr>
        <w:t>Диабетна нефропатия</w:t>
      </w:r>
      <w:r w:rsidRPr="00F36503">
        <w:rPr>
          <w:b/>
          <w:bCs/>
        </w:rPr>
        <w:t>:</w:t>
      </w:r>
      <w:r w:rsidRPr="00F36503">
        <w:t xml:space="preserve"> </w:t>
      </w:r>
      <w:r w:rsidRPr="00F36503">
        <w:rPr>
          <w:color w:val="EE0000"/>
        </w:rPr>
        <w:t>протеинурия</w:t>
      </w:r>
      <w:r w:rsidRPr="00F36503">
        <w:t xml:space="preserve">, </w:t>
      </w:r>
      <w:r w:rsidRPr="00F36503">
        <w:rPr>
          <w:color w:val="EE0000"/>
        </w:rPr>
        <w:t>нефрозен синдром</w:t>
      </w:r>
      <w:r w:rsidRPr="00F36503">
        <w:t xml:space="preserve">, </w:t>
      </w:r>
      <w:r w:rsidRPr="00F36503">
        <w:rPr>
          <w:color w:val="EE0000"/>
        </w:rPr>
        <w:t>хронична бъбречна недостатъчност</w:t>
      </w:r>
      <w:r w:rsidRPr="00F36503">
        <w:t xml:space="preserve">, </w:t>
      </w:r>
      <w:r w:rsidRPr="00F36503">
        <w:rPr>
          <w:color w:val="EE0000"/>
        </w:rPr>
        <w:t>артериална хипертония</w:t>
      </w:r>
      <w:r w:rsidRPr="00F36503">
        <w:t>.</w:t>
      </w:r>
    </w:p>
    <w:p w14:paraId="56430163" w14:textId="77777777" w:rsidR="00F36503" w:rsidRPr="00F36503" w:rsidRDefault="00F36503" w:rsidP="00A71168">
      <w:pPr>
        <w:numPr>
          <w:ilvl w:val="1"/>
          <w:numId w:val="646"/>
        </w:numPr>
        <w:spacing w:after="0"/>
      </w:pPr>
      <w:r w:rsidRPr="00F36503">
        <w:rPr>
          <w:b/>
          <w:bCs/>
          <w:color w:val="EE0000"/>
        </w:rPr>
        <w:t>Диабетна невропатия</w:t>
      </w:r>
      <w:r w:rsidRPr="00F36503">
        <w:rPr>
          <w:b/>
          <w:bCs/>
        </w:rPr>
        <w:t>:</w:t>
      </w:r>
      <w:r w:rsidRPr="00F36503">
        <w:t xml:space="preserve"> най-често </w:t>
      </w:r>
      <w:r w:rsidRPr="00F36503">
        <w:rPr>
          <w:color w:val="EE0000"/>
        </w:rPr>
        <w:t xml:space="preserve">периферна сензорна полиневропатия </w:t>
      </w:r>
      <w:r w:rsidRPr="00F36503">
        <w:t>(</w:t>
      </w:r>
      <w:r w:rsidRPr="00F36503">
        <w:rPr>
          <w:color w:val="EE0000"/>
        </w:rPr>
        <w:t>парестезии</w:t>
      </w:r>
      <w:r w:rsidRPr="00F36503">
        <w:t xml:space="preserve">, </w:t>
      </w:r>
      <w:r w:rsidRPr="00F36503">
        <w:rPr>
          <w:color w:val="EE0000"/>
        </w:rPr>
        <w:t>мравучкане</w:t>
      </w:r>
      <w:r w:rsidRPr="00F36503">
        <w:t xml:space="preserve">, </w:t>
      </w:r>
      <w:r w:rsidRPr="00F36503">
        <w:rPr>
          <w:color w:val="EE0000"/>
        </w:rPr>
        <w:t>парене</w:t>
      </w:r>
      <w:r w:rsidRPr="00F36503">
        <w:t xml:space="preserve">, </w:t>
      </w:r>
      <w:r w:rsidRPr="00F36503">
        <w:rPr>
          <w:color w:val="EE0000"/>
        </w:rPr>
        <w:t>намалена сетивност</w:t>
      </w:r>
      <w:r w:rsidRPr="00F36503">
        <w:t xml:space="preserve">, </w:t>
      </w:r>
      <w:r w:rsidRPr="00F36503">
        <w:rPr>
          <w:u w:val="single"/>
        </w:rPr>
        <w:t>най-често в долните крайници</w:t>
      </w:r>
      <w:r w:rsidRPr="00F36503">
        <w:t>).</w:t>
      </w:r>
    </w:p>
    <w:p w14:paraId="63991AE3" w14:textId="77777777" w:rsidR="00F36503" w:rsidRPr="00F36503" w:rsidRDefault="00F36503" w:rsidP="00A71168">
      <w:pPr>
        <w:numPr>
          <w:ilvl w:val="0"/>
          <w:numId w:val="646"/>
        </w:numPr>
        <w:spacing w:after="0"/>
      </w:pPr>
      <w:r w:rsidRPr="00F36503">
        <w:rPr>
          <w:b/>
          <w:bCs/>
          <w:color w:val="EE0000"/>
        </w:rPr>
        <w:t>Диабетна макроангиопатия</w:t>
      </w:r>
      <w:r w:rsidRPr="00F36503">
        <w:rPr>
          <w:b/>
          <w:bCs/>
        </w:rPr>
        <w:t>:</w:t>
      </w:r>
    </w:p>
    <w:p w14:paraId="03A97433" w14:textId="77777777" w:rsidR="00F36503" w:rsidRPr="00F36503" w:rsidRDefault="00F36503" w:rsidP="00A71168">
      <w:pPr>
        <w:numPr>
          <w:ilvl w:val="1"/>
          <w:numId w:val="646"/>
        </w:numPr>
        <w:spacing w:after="0"/>
      </w:pPr>
      <w:r w:rsidRPr="00F36503">
        <w:rPr>
          <w:color w:val="EE0000"/>
        </w:rPr>
        <w:t>Атеросклероза</w:t>
      </w:r>
      <w:r w:rsidRPr="00F36503">
        <w:t>, настъпваща по-рано и по-тежко.</w:t>
      </w:r>
    </w:p>
    <w:p w14:paraId="16DB7410" w14:textId="77777777" w:rsidR="00F36503" w:rsidRPr="00F36503" w:rsidRDefault="00F36503" w:rsidP="00A71168">
      <w:pPr>
        <w:numPr>
          <w:ilvl w:val="1"/>
          <w:numId w:val="646"/>
        </w:numPr>
        <w:spacing w:after="0"/>
      </w:pPr>
      <w:r w:rsidRPr="00F36503">
        <w:t xml:space="preserve">Засегнати са </w:t>
      </w:r>
      <w:r w:rsidRPr="00F36503">
        <w:rPr>
          <w:color w:val="EE0000"/>
        </w:rPr>
        <w:t>коронарните</w:t>
      </w:r>
      <w:r w:rsidRPr="00F36503">
        <w:t xml:space="preserve">, </w:t>
      </w:r>
      <w:r w:rsidRPr="00F36503">
        <w:rPr>
          <w:color w:val="EE0000"/>
        </w:rPr>
        <w:t xml:space="preserve">мозъчните </w:t>
      </w:r>
      <w:r w:rsidRPr="00F36503">
        <w:t xml:space="preserve">и </w:t>
      </w:r>
      <w:r w:rsidRPr="00F36503">
        <w:rPr>
          <w:color w:val="EE0000"/>
        </w:rPr>
        <w:t>артериите на долните крайници</w:t>
      </w:r>
      <w:r w:rsidRPr="00F36503">
        <w:t>.</w:t>
      </w:r>
    </w:p>
    <w:p w14:paraId="7C0051BE" w14:textId="77777777" w:rsidR="00F36503" w:rsidRPr="004D7053" w:rsidRDefault="00F36503" w:rsidP="00A71168">
      <w:pPr>
        <w:numPr>
          <w:ilvl w:val="1"/>
          <w:numId w:val="646"/>
        </w:numPr>
        <w:spacing w:after="0"/>
      </w:pPr>
      <w:r w:rsidRPr="00F36503">
        <w:t xml:space="preserve">Усложнения: </w:t>
      </w:r>
      <w:r w:rsidRPr="00F36503">
        <w:rPr>
          <w:color w:val="EE0000"/>
        </w:rPr>
        <w:t>миокарден инфаркт</w:t>
      </w:r>
      <w:r w:rsidRPr="00F36503">
        <w:t xml:space="preserve">, </w:t>
      </w:r>
      <w:r w:rsidRPr="00F36503">
        <w:rPr>
          <w:color w:val="EE0000"/>
        </w:rPr>
        <w:t>мозъчен инсулт</w:t>
      </w:r>
      <w:r w:rsidRPr="00F36503">
        <w:t xml:space="preserve">, </w:t>
      </w:r>
      <w:r w:rsidRPr="00F36503">
        <w:rPr>
          <w:color w:val="EE0000"/>
        </w:rPr>
        <w:t>гангрена на долните крайници</w:t>
      </w:r>
      <w:r w:rsidRPr="00F36503">
        <w:t>.</w:t>
      </w:r>
    </w:p>
    <w:p w14:paraId="6059E3C5" w14:textId="0972D09D" w:rsidR="004D7053" w:rsidRPr="004D7053" w:rsidRDefault="004D7053" w:rsidP="00A71168">
      <w:pPr>
        <w:numPr>
          <w:ilvl w:val="0"/>
          <w:numId w:val="646"/>
        </w:numPr>
        <w:spacing w:after="0"/>
      </w:pPr>
      <w:r w:rsidRPr="004D7053">
        <w:rPr>
          <w:b/>
          <w:bCs/>
          <w:color w:val="EE0000"/>
        </w:rPr>
        <w:t>Диабетно стъпало</w:t>
      </w:r>
      <w:r w:rsidRPr="004D7053">
        <w:t>:</w:t>
      </w:r>
    </w:p>
    <w:p w14:paraId="61A87104" w14:textId="52D76EB1" w:rsidR="004D7053" w:rsidRPr="00F36503" w:rsidRDefault="004D7053" w:rsidP="00A71168">
      <w:pPr>
        <w:numPr>
          <w:ilvl w:val="1"/>
          <w:numId w:val="646"/>
        </w:numPr>
        <w:spacing w:after="0"/>
      </w:pPr>
      <w:r w:rsidRPr="004D7053">
        <w:t xml:space="preserve">Развива се в резултат на </w:t>
      </w:r>
      <w:r w:rsidRPr="004D7053">
        <w:rPr>
          <w:color w:val="EE0000"/>
        </w:rPr>
        <w:t xml:space="preserve">комбинираното действие на диабетна невропатия </w:t>
      </w:r>
      <w:r w:rsidRPr="004D7053">
        <w:t xml:space="preserve">(загуба на чувствителност), </w:t>
      </w:r>
      <w:r w:rsidRPr="004D7053">
        <w:rPr>
          <w:color w:val="EE0000"/>
        </w:rPr>
        <w:t xml:space="preserve">ангиопатия </w:t>
      </w:r>
      <w:r w:rsidRPr="004D7053">
        <w:t xml:space="preserve">(нарушено кръвоснабдяване) и </w:t>
      </w:r>
      <w:r w:rsidRPr="004D7053">
        <w:rPr>
          <w:color w:val="EE0000"/>
        </w:rPr>
        <w:t>повишена склонност към инфекции</w:t>
      </w:r>
      <w:r w:rsidRPr="004D7053">
        <w:t xml:space="preserve">. Характеризира се с поява на </w:t>
      </w:r>
      <w:r w:rsidRPr="004D7053">
        <w:rPr>
          <w:color w:val="EE0000"/>
        </w:rPr>
        <w:t>трудно зарастващи язви, инфекции, деформации и гангрена на стъпалото, които могат да доведат до ампутация</w:t>
      </w:r>
      <w:r w:rsidRPr="004D7053">
        <w:t>.</w:t>
      </w:r>
    </w:p>
    <w:p w14:paraId="334CCE40" w14:textId="77777777" w:rsidR="00F36503" w:rsidRPr="00F36503" w:rsidRDefault="00D83532" w:rsidP="00706DB1">
      <w:pPr>
        <w:spacing w:after="0"/>
      </w:pPr>
      <w:r>
        <w:pict w14:anchorId="4D091007">
          <v:rect id="_x0000_i1132" style="width:0;height:1.5pt" o:hralign="center" o:hrstd="t" o:hr="t" fillcolor="#a0a0a0" stroked="f"/>
        </w:pict>
      </w:r>
    </w:p>
    <w:p w14:paraId="24913A34" w14:textId="77777777" w:rsidR="00F36503" w:rsidRPr="00F36503" w:rsidRDefault="00F36503" w:rsidP="00706DB1">
      <w:pPr>
        <w:spacing w:after="0"/>
      </w:pPr>
      <w:r w:rsidRPr="00F36503">
        <w:rPr>
          <w:b/>
          <w:bCs/>
        </w:rPr>
        <w:t>Диагноза:</w:t>
      </w:r>
    </w:p>
    <w:p w14:paraId="7272A545" w14:textId="77777777" w:rsidR="00F36503" w:rsidRPr="00F36503" w:rsidRDefault="00F36503" w:rsidP="00A71168">
      <w:pPr>
        <w:numPr>
          <w:ilvl w:val="0"/>
          <w:numId w:val="647"/>
        </w:numPr>
        <w:spacing w:after="0"/>
      </w:pPr>
      <w:r w:rsidRPr="00F36503">
        <w:rPr>
          <w:b/>
          <w:bCs/>
        </w:rPr>
        <w:t>Основен критерий:</w:t>
      </w:r>
      <w:r w:rsidRPr="00F36503">
        <w:t xml:space="preserve"> </w:t>
      </w:r>
      <w:r w:rsidRPr="00F36503">
        <w:rPr>
          <w:color w:val="EE0000"/>
        </w:rPr>
        <w:t>хипергликемия</w:t>
      </w:r>
      <w:r w:rsidRPr="00F36503">
        <w:t>.</w:t>
      </w:r>
    </w:p>
    <w:p w14:paraId="333B33BD" w14:textId="77777777" w:rsidR="00F36503" w:rsidRPr="00F36503" w:rsidRDefault="00F36503" w:rsidP="00A71168">
      <w:pPr>
        <w:numPr>
          <w:ilvl w:val="1"/>
          <w:numId w:val="647"/>
        </w:numPr>
        <w:spacing w:after="0"/>
      </w:pPr>
      <w:r w:rsidRPr="00F36503">
        <w:t>Нормална кръвна захар (гладно): 4,4–5,5 mmol/l.</w:t>
      </w:r>
    </w:p>
    <w:p w14:paraId="013CB441" w14:textId="77777777" w:rsidR="00F36503" w:rsidRPr="00F36503" w:rsidRDefault="00F36503" w:rsidP="00A71168">
      <w:pPr>
        <w:numPr>
          <w:ilvl w:val="1"/>
          <w:numId w:val="647"/>
        </w:numPr>
        <w:spacing w:after="0"/>
      </w:pPr>
      <w:r w:rsidRPr="00F36503">
        <w:t>Диабет: кръвна захар на гладно &gt; 7,8 mmol/l (двукратно установена) или случайна кръвна захар &gt; 11,1 mmol/l.</w:t>
      </w:r>
    </w:p>
    <w:p w14:paraId="10DBC5E2" w14:textId="77777777" w:rsidR="00F36503" w:rsidRPr="00F36503" w:rsidRDefault="00F36503" w:rsidP="00A71168">
      <w:pPr>
        <w:numPr>
          <w:ilvl w:val="0"/>
          <w:numId w:val="647"/>
        </w:numPr>
        <w:spacing w:after="0"/>
      </w:pPr>
      <w:r w:rsidRPr="00F36503">
        <w:rPr>
          <w:b/>
          <w:bCs/>
          <w:color w:val="EE0000"/>
        </w:rPr>
        <w:t>Нарушен глюкозен толеранс</w:t>
      </w:r>
      <w:r w:rsidRPr="00F36503">
        <w:rPr>
          <w:b/>
          <w:bCs/>
        </w:rPr>
        <w:t>:</w:t>
      </w:r>
    </w:p>
    <w:p w14:paraId="5A431F48" w14:textId="77777777" w:rsidR="00F36503" w:rsidRPr="00F36503" w:rsidRDefault="00F36503" w:rsidP="00A71168">
      <w:pPr>
        <w:numPr>
          <w:ilvl w:val="1"/>
          <w:numId w:val="647"/>
        </w:numPr>
        <w:spacing w:after="0"/>
      </w:pPr>
      <w:r w:rsidRPr="00F36503">
        <w:t>Кръвна захар на гладно &gt; 5,5 mmol/l, но &lt; 7,8 mmol/l.</w:t>
      </w:r>
    </w:p>
    <w:p w14:paraId="5C13EAA1" w14:textId="77777777" w:rsidR="00F36503" w:rsidRPr="00F36503" w:rsidRDefault="00F36503" w:rsidP="00A71168">
      <w:pPr>
        <w:numPr>
          <w:ilvl w:val="1"/>
          <w:numId w:val="647"/>
        </w:numPr>
        <w:spacing w:after="0"/>
      </w:pPr>
      <w:r w:rsidRPr="00F36503">
        <w:t>Кръвна захар на 2-ия час след обременяване с 75 g глюкоза &gt; 7,8 mmol/l, но &lt; 11,1 mmol/l.</w:t>
      </w:r>
    </w:p>
    <w:p w14:paraId="031D0001" w14:textId="77777777" w:rsidR="00F36503" w:rsidRPr="00F36503" w:rsidRDefault="00F36503" w:rsidP="00A71168">
      <w:pPr>
        <w:numPr>
          <w:ilvl w:val="0"/>
          <w:numId w:val="647"/>
        </w:numPr>
        <w:spacing w:after="0"/>
      </w:pPr>
      <w:r w:rsidRPr="00F36503">
        <w:rPr>
          <w:b/>
          <w:bCs/>
          <w:color w:val="EE0000"/>
        </w:rPr>
        <w:t>Орален глюкозо-толерантен тест</w:t>
      </w:r>
      <w:r w:rsidRPr="00F36503">
        <w:rPr>
          <w:b/>
          <w:bCs/>
        </w:rPr>
        <w:t>:</w:t>
      </w:r>
    </w:p>
    <w:p w14:paraId="0A95CDDB" w14:textId="77777777" w:rsidR="00F36503" w:rsidRPr="00F36503" w:rsidRDefault="00F36503" w:rsidP="00A71168">
      <w:pPr>
        <w:numPr>
          <w:ilvl w:val="1"/>
          <w:numId w:val="647"/>
        </w:numPr>
        <w:spacing w:after="0"/>
      </w:pPr>
      <w:r w:rsidRPr="00F36503">
        <w:t>Диагнозата диабет се поставя при двукратно установяване на стойности &gt; 11,1 mmol/l на кръвната глюкоза.</w:t>
      </w:r>
    </w:p>
    <w:p w14:paraId="3006F379" w14:textId="77777777" w:rsidR="00F36503" w:rsidRPr="00F36503" w:rsidRDefault="00F36503" w:rsidP="00A71168">
      <w:pPr>
        <w:numPr>
          <w:ilvl w:val="0"/>
          <w:numId w:val="647"/>
        </w:numPr>
        <w:spacing w:after="0"/>
      </w:pPr>
      <w:r w:rsidRPr="00F36503">
        <w:rPr>
          <w:b/>
          <w:bCs/>
          <w:color w:val="EE0000"/>
        </w:rPr>
        <w:t>Глюкозурия</w:t>
      </w:r>
      <w:r w:rsidRPr="00F36503">
        <w:rPr>
          <w:b/>
          <w:bCs/>
        </w:rPr>
        <w:t>:</w:t>
      </w:r>
    </w:p>
    <w:p w14:paraId="15B73A2C" w14:textId="77777777" w:rsidR="00F36503" w:rsidRPr="00F36503" w:rsidRDefault="00F36503" w:rsidP="00A71168">
      <w:pPr>
        <w:numPr>
          <w:ilvl w:val="1"/>
          <w:numId w:val="647"/>
        </w:numPr>
        <w:spacing w:after="0"/>
      </w:pPr>
      <w:r w:rsidRPr="00F36503">
        <w:t>Подкрепя диагнозата, но не е специфична (може да се среща и при други заболявания).</w:t>
      </w:r>
    </w:p>
    <w:p w14:paraId="313F70AE" w14:textId="77777777" w:rsidR="00F36503" w:rsidRPr="00F36503" w:rsidRDefault="00F36503" w:rsidP="00A71168">
      <w:pPr>
        <w:numPr>
          <w:ilvl w:val="0"/>
          <w:numId w:val="647"/>
        </w:numPr>
        <w:spacing w:after="0"/>
      </w:pPr>
      <w:r w:rsidRPr="00F36503">
        <w:rPr>
          <w:b/>
          <w:bCs/>
        </w:rPr>
        <w:t>Други изследвания:</w:t>
      </w:r>
    </w:p>
    <w:p w14:paraId="69D2985D" w14:textId="77777777" w:rsidR="00F36503" w:rsidRPr="00F36503" w:rsidRDefault="00F36503" w:rsidP="00A71168">
      <w:pPr>
        <w:numPr>
          <w:ilvl w:val="1"/>
          <w:numId w:val="647"/>
        </w:numPr>
        <w:spacing w:after="0"/>
      </w:pPr>
      <w:r w:rsidRPr="00F36503">
        <w:rPr>
          <w:color w:val="EE0000"/>
        </w:rPr>
        <w:t xml:space="preserve">Гликиран хемоглобин (HbA1c) </w:t>
      </w:r>
      <w:r w:rsidRPr="00F36503">
        <w:t>– за оценка на дългосрочния гликемичен контрол.</w:t>
      </w:r>
    </w:p>
    <w:p w14:paraId="4F2C257A" w14:textId="77777777" w:rsidR="00F36503" w:rsidRPr="00F36503" w:rsidRDefault="00F36503" w:rsidP="00A71168">
      <w:pPr>
        <w:numPr>
          <w:ilvl w:val="1"/>
          <w:numId w:val="647"/>
        </w:numPr>
        <w:spacing w:after="0"/>
      </w:pPr>
      <w:r w:rsidRPr="00F36503">
        <w:rPr>
          <w:color w:val="EE0000"/>
        </w:rPr>
        <w:t>Изследване на кетотела при съмнение за кетоацидоза</w:t>
      </w:r>
      <w:r w:rsidRPr="00F36503">
        <w:t>.</w:t>
      </w:r>
    </w:p>
    <w:p w14:paraId="5DF223E8" w14:textId="77777777" w:rsidR="008C0F73" w:rsidRDefault="008C0F73" w:rsidP="00706DB1">
      <w:pPr>
        <w:spacing w:after="0"/>
        <w:rPr>
          <w:lang w:val="bg-BG"/>
        </w:rPr>
      </w:pPr>
    </w:p>
    <w:p w14:paraId="70A78867" w14:textId="77777777" w:rsidR="00236C38" w:rsidRDefault="00236C38" w:rsidP="00706DB1">
      <w:pPr>
        <w:spacing w:after="0"/>
        <w:rPr>
          <w:lang w:val="bg-BG"/>
        </w:rPr>
      </w:pPr>
    </w:p>
    <w:p w14:paraId="3696BF9F" w14:textId="77ED51A1" w:rsidR="007600C3" w:rsidRDefault="007600C3" w:rsidP="00706DB1">
      <w:pPr>
        <w:spacing w:after="0"/>
        <w:rPr>
          <w:lang w:val="bg-BG"/>
        </w:rPr>
      </w:pPr>
      <w:bookmarkStart w:id="3" w:name="_Hlk202832193"/>
    </w:p>
    <w:bookmarkEnd w:id="3"/>
    <w:p w14:paraId="4601F640" w14:textId="5AC22518" w:rsidR="00F6130E" w:rsidRPr="00F6130E" w:rsidRDefault="00F6130E" w:rsidP="00706DB1">
      <w:pPr>
        <w:suppressAutoHyphens/>
        <w:spacing w:after="0" w:line="240" w:lineRule="auto"/>
        <w:jc w:val="center"/>
        <w:rPr>
          <w:b/>
          <w:bCs/>
          <w:lang w:val="bg-BG"/>
        </w:rPr>
      </w:pPr>
      <w:r w:rsidRPr="00F6130E">
        <w:rPr>
          <w:b/>
          <w:bCs/>
          <w:lang w:val="bg-BG"/>
        </w:rPr>
        <w:lastRenderedPageBreak/>
        <w:t>119. Подагра - етиология, патогенеза, клинична картина, диагноза.</w:t>
      </w:r>
    </w:p>
    <w:p w14:paraId="61C4989C" w14:textId="77777777" w:rsidR="0016115F" w:rsidRPr="0016115F" w:rsidRDefault="0016115F" w:rsidP="00706DB1">
      <w:pPr>
        <w:spacing w:after="0"/>
      </w:pPr>
      <w:r w:rsidRPr="0016115F">
        <w:rPr>
          <w:b/>
          <w:bCs/>
        </w:rPr>
        <w:t>Дефиниция:</w:t>
      </w:r>
      <w:r w:rsidRPr="0016115F">
        <w:t xml:space="preserve"> Подаграта е заболяване, при което се образуват депозити от </w:t>
      </w:r>
      <w:r w:rsidRPr="0016115F">
        <w:rPr>
          <w:color w:val="EE0000"/>
        </w:rPr>
        <w:t>мононатриеви уратни кристали</w:t>
      </w:r>
      <w:r w:rsidRPr="0016115F">
        <w:t>, предизвикващи остър подагрозен артрит, тофи, подагрозна нефропатия и/или нефролитиаза.</w:t>
      </w:r>
    </w:p>
    <w:p w14:paraId="4E1F73B6" w14:textId="77777777" w:rsidR="0016115F" w:rsidRPr="0016115F" w:rsidRDefault="00D83532" w:rsidP="00706DB1">
      <w:pPr>
        <w:spacing w:after="0"/>
      </w:pPr>
      <w:r>
        <w:pict w14:anchorId="3E6C90B6">
          <v:rect id="_x0000_i1133" style="width:0;height:1.5pt" o:hralign="center" o:hrstd="t" o:hr="t" fillcolor="#a0a0a0" stroked="f"/>
        </w:pict>
      </w:r>
    </w:p>
    <w:p w14:paraId="27A6F232" w14:textId="77777777" w:rsidR="0016115F" w:rsidRPr="0016115F" w:rsidRDefault="0016115F" w:rsidP="00706DB1">
      <w:pPr>
        <w:spacing w:after="0"/>
      </w:pPr>
      <w:r w:rsidRPr="0016115F">
        <w:rPr>
          <w:b/>
          <w:bCs/>
        </w:rPr>
        <w:t>Етиология и патогенеза:</w:t>
      </w:r>
    </w:p>
    <w:p w14:paraId="4AA64347" w14:textId="77777777" w:rsidR="0016115F" w:rsidRPr="0016115F" w:rsidRDefault="0016115F" w:rsidP="00A71168">
      <w:pPr>
        <w:numPr>
          <w:ilvl w:val="0"/>
          <w:numId w:val="654"/>
        </w:numPr>
        <w:spacing w:after="0"/>
      </w:pPr>
      <w:r w:rsidRPr="0016115F">
        <w:rPr>
          <w:color w:val="EE0000"/>
        </w:rPr>
        <w:t xml:space="preserve">Пикочната киселина е краен продукт на пуриновата обмяна при човека, тъй като липсва ензимът уриказа, който я разгражда до </w:t>
      </w:r>
      <w:r w:rsidRPr="0016115F">
        <w:rPr>
          <w:color w:val="EE0000"/>
          <w:u w:val="single"/>
        </w:rPr>
        <w:t>алантоин</w:t>
      </w:r>
      <w:r w:rsidRPr="0016115F">
        <w:t>.</w:t>
      </w:r>
    </w:p>
    <w:p w14:paraId="676FCFD6" w14:textId="77777777" w:rsidR="0016115F" w:rsidRPr="0016115F" w:rsidRDefault="0016115F" w:rsidP="00A71168">
      <w:pPr>
        <w:numPr>
          <w:ilvl w:val="0"/>
          <w:numId w:val="654"/>
        </w:numPr>
        <w:spacing w:after="0"/>
      </w:pPr>
      <w:r w:rsidRPr="0016115F">
        <w:rPr>
          <w:b/>
          <w:bCs/>
        </w:rPr>
        <w:t>Хиперурикемията</w:t>
      </w:r>
      <w:r w:rsidRPr="0016115F">
        <w:t xml:space="preserve"> може да се дължи на:</w:t>
      </w:r>
    </w:p>
    <w:p w14:paraId="478524CD" w14:textId="77777777" w:rsidR="0016115F" w:rsidRPr="0016115F" w:rsidRDefault="0016115F" w:rsidP="00A71168">
      <w:pPr>
        <w:numPr>
          <w:ilvl w:val="1"/>
          <w:numId w:val="654"/>
        </w:numPr>
        <w:spacing w:after="0"/>
        <w:rPr>
          <w:color w:val="EE0000"/>
        </w:rPr>
      </w:pPr>
      <w:r w:rsidRPr="0016115F">
        <w:rPr>
          <w:color w:val="EE0000"/>
        </w:rPr>
        <w:t>Повишен екзогенен внос на пурини с храната (месо, карантии, алкохол).</w:t>
      </w:r>
    </w:p>
    <w:p w14:paraId="59E1A111" w14:textId="77777777" w:rsidR="0016115F" w:rsidRPr="0016115F" w:rsidRDefault="0016115F" w:rsidP="00A71168">
      <w:pPr>
        <w:numPr>
          <w:ilvl w:val="1"/>
          <w:numId w:val="654"/>
        </w:numPr>
        <w:spacing w:after="0"/>
      </w:pPr>
      <w:r w:rsidRPr="0016115F">
        <w:rPr>
          <w:color w:val="EE0000"/>
        </w:rPr>
        <w:t>Повишен ендогенен синтез на пуринови нуклеотиди</w:t>
      </w:r>
      <w:r w:rsidRPr="0016115F">
        <w:t>.</w:t>
      </w:r>
    </w:p>
    <w:p w14:paraId="3FECE5CA" w14:textId="77777777" w:rsidR="0016115F" w:rsidRPr="0016115F" w:rsidRDefault="0016115F" w:rsidP="00A71168">
      <w:pPr>
        <w:numPr>
          <w:ilvl w:val="1"/>
          <w:numId w:val="654"/>
        </w:numPr>
        <w:spacing w:after="0"/>
      </w:pPr>
      <w:r w:rsidRPr="0016115F">
        <w:rPr>
          <w:color w:val="EE0000"/>
        </w:rPr>
        <w:t>Понижена бъбречна екскреция на пикочната киселина</w:t>
      </w:r>
      <w:r w:rsidRPr="0016115F">
        <w:t>.</w:t>
      </w:r>
    </w:p>
    <w:p w14:paraId="7E383D56" w14:textId="77777777" w:rsidR="0016115F" w:rsidRPr="0016115F" w:rsidRDefault="0016115F" w:rsidP="00A71168">
      <w:pPr>
        <w:numPr>
          <w:ilvl w:val="0"/>
          <w:numId w:val="654"/>
        </w:numPr>
        <w:spacing w:after="0"/>
      </w:pPr>
      <w:r w:rsidRPr="0016115F">
        <w:rPr>
          <w:b/>
          <w:bCs/>
        </w:rPr>
        <w:t>Важни външни фактори</w:t>
      </w:r>
      <w:r w:rsidRPr="0016115F">
        <w:t xml:space="preserve">: </w:t>
      </w:r>
      <w:r w:rsidRPr="0016115F">
        <w:rPr>
          <w:color w:val="EE0000"/>
        </w:rPr>
        <w:t>наднормено тегло, прехранване, застоял начин на живот, социално положение, повишен хемоглобин</w:t>
      </w:r>
      <w:r w:rsidRPr="0016115F">
        <w:t>.</w:t>
      </w:r>
    </w:p>
    <w:p w14:paraId="4E960CF8" w14:textId="77777777" w:rsidR="0016115F" w:rsidRPr="0016115F" w:rsidRDefault="00D83532" w:rsidP="00706DB1">
      <w:pPr>
        <w:spacing w:after="0"/>
      </w:pPr>
      <w:r>
        <w:pict w14:anchorId="65F86683">
          <v:rect id="_x0000_i1134" style="width:0;height:1.5pt" o:hralign="center" o:hrstd="t" o:hr="t" fillcolor="#a0a0a0" stroked="f"/>
        </w:pict>
      </w:r>
    </w:p>
    <w:p w14:paraId="6D7C6254" w14:textId="77777777" w:rsidR="0016115F" w:rsidRPr="0016115F" w:rsidRDefault="0016115F" w:rsidP="00706DB1">
      <w:pPr>
        <w:spacing w:after="0"/>
      </w:pPr>
      <w:r w:rsidRPr="0016115F">
        <w:rPr>
          <w:b/>
          <w:bCs/>
        </w:rPr>
        <w:t>Патоморфология:</w:t>
      </w:r>
    </w:p>
    <w:p w14:paraId="57D5215B" w14:textId="77777777" w:rsidR="0016115F" w:rsidRPr="0016115F" w:rsidRDefault="0016115F" w:rsidP="00A71168">
      <w:pPr>
        <w:numPr>
          <w:ilvl w:val="0"/>
          <w:numId w:val="655"/>
        </w:numPr>
        <w:spacing w:after="0"/>
      </w:pPr>
      <w:r w:rsidRPr="0016115F">
        <w:t xml:space="preserve">Тофите са </w:t>
      </w:r>
      <w:r w:rsidRPr="0016115F">
        <w:rPr>
          <w:color w:val="EE0000"/>
        </w:rPr>
        <w:t xml:space="preserve">хронични грануломи тип “чуждо тяло” </w:t>
      </w:r>
      <w:r w:rsidRPr="0016115F">
        <w:t xml:space="preserve">около ядро от </w:t>
      </w:r>
      <w:r w:rsidRPr="0016115F">
        <w:rPr>
          <w:color w:val="EE0000"/>
        </w:rPr>
        <w:t>мононатриеви уратни кристали</w:t>
      </w:r>
      <w:r w:rsidRPr="0016115F">
        <w:t xml:space="preserve">, заобиколени от </w:t>
      </w:r>
      <w:r w:rsidRPr="0016115F">
        <w:rPr>
          <w:color w:val="EE0000"/>
        </w:rPr>
        <w:t xml:space="preserve">мононуклеарни </w:t>
      </w:r>
      <w:r w:rsidRPr="0016115F">
        <w:t xml:space="preserve">и </w:t>
      </w:r>
      <w:r w:rsidRPr="0016115F">
        <w:rPr>
          <w:color w:val="EE0000"/>
        </w:rPr>
        <w:t xml:space="preserve">гигантски клетки </w:t>
      </w:r>
      <w:r w:rsidRPr="0016115F">
        <w:t xml:space="preserve">и </w:t>
      </w:r>
      <w:r w:rsidRPr="0016115F">
        <w:rPr>
          <w:color w:val="EE0000"/>
        </w:rPr>
        <w:t>фиброзна капсула</w:t>
      </w:r>
      <w:r w:rsidRPr="0016115F">
        <w:t>.</w:t>
      </w:r>
    </w:p>
    <w:p w14:paraId="266D8F2E" w14:textId="77777777" w:rsidR="0016115F" w:rsidRPr="0016115F" w:rsidRDefault="0016115F" w:rsidP="00A71168">
      <w:pPr>
        <w:numPr>
          <w:ilvl w:val="0"/>
          <w:numId w:val="655"/>
        </w:numPr>
        <w:spacing w:after="0"/>
      </w:pPr>
      <w:r w:rsidRPr="0016115F">
        <w:rPr>
          <w:b/>
          <w:bCs/>
        </w:rPr>
        <w:t>В бъбреците</w:t>
      </w:r>
      <w:r w:rsidRPr="0016115F">
        <w:t xml:space="preserve">: </w:t>
      </w:r>
      <w:r w:rsidRPr="0016115F">
        <w:rPr>
          <w:color w:val="EE0000"/>
        </w:rPr>
        <w:t>уратни депозити</w:t>
      </w:r>
      <w:r w:rsidRPr="0016115F">
        <w:t xml:space="preserve">, </w:t>
      </w:r>
      <w:r w:rsidRPr="0016115F">
        <w:rPr>
          <w:color w:val="EE0000"/>
        </w:rPr>
        <w:t>склероза</w:t>
      </w:r>
      <w:r w:rsidRPr="0016115F">
        <w:t xml:space="preserve">, </w:t>
      </w:r>
      <w:r w:rsidRPr="0016115F">
        <w:rPr>
          <w:color w:val="EE0000"/>
        </w:rPr>
        <w:t>възпалителни промени</w:t>
      </w:r>
      <w:r w:rsidRPr="0016115F">
        <w:t xml:space="preserve">, </w:t>
      </w:r>
      <w:r w:rsidRPr="0016115F">
        <w:rPr>
          <w:color w:val="EE0000"/>
        </w:rPr>
        <w:t>нефросклероза</w:t>
      </w:r>
      <w:r w:rsidRPr="0016115F">
        <w:t xml:space="preserve">, </w:t>
      </w:r>
      <w:r w:rsidRPr="0016115F">
        <w:rPr>
          <w:color w:val="EE0000"/>
        </w:rPr>
        <w:t>нефролитиаза</w:t>
      </w:r>
      <w:r w:rsidRPr="0016115F">
        <w:t>.</w:t>
      </w:r>
    </w:p>
    <w:p w14:paraId="541A997F" w14:textId="77777777" w:rsidR="0016115F" w:rsidRPr="0016115F" w:rsidRDefault="00D83532" w:rsidP="00706DB1">
      <w:pPr>
        <w:spacing w:after="0"/>
      </w:pPr>
      <w:r>
        <w:pict w14:anchorId="0581ABFA">
          <v:rect id="_x0000_i1135" style="width:0;height:1.5pt" o:hralign="center" o:hrstd="t" o:hr="t" fillcolor="#a0a0a0" stroked="f"/>
        </w:pict>
      </w:r>
    </w:p>
    <w:p w14:paraId="1B7F8969" w14:textId="77777777" w:rsidR="0016115F" w:rsidRPr="0016115F" w:rsidRDefault="0016115F" w:rsidP="00706DB1">
      <w:pPr>
        <w:spacing w:after="0"/>
      </w:pPr>
      <w:r w:rsidRPr="0016115F">
        <w:rPr>
          <w:b/>
          <w:bCs/>
        </w:rPr>
        <w:t>Клинична картина:</w:t>
      </w:r>
      <w:r w:rsidRPr="0016115F">
        <w:t xml:space="preserve"> </w:t>
      </w:r>
      <w:r w:rsidRPr="0016115F">
        <w:rPr>
          <w:b/>
          <w:bCs/>
        </w:rPr>
        <w:t>Фази на подаграта:</w:t>
      </w:r>
    </w:p>
    <w:p w14:paraId="06C746AF" w14:textId="77777777" w:rsidR="0016115F" w:rsidRPr="0016115F" w:rsidRDefault="0016115F" w:rsidP="00A71168">
      <w:pPr>
        <w:numPr>
          <w:ilvl w:val="0"/>
          <w:numId w:val="656"/>
        </w:numPr>
        <w:spacing w:after="0"/>
      </w:pPr>
      <w:r w:rsidRPr="0016115F">
        <w:rPr>
          <w:b/>
          <w:bCs/>
          <w:color w:val="EE0000"/>
        </w:rPr>
        <w:t>Асимптоматична хиперурикемия</w:t>
      </w:r>
      <w:r w:rsidRPr="0016115F">
        <w:rPr>
          <w:b/>
          <w:bCs/>
        </w:rPr>
        <w:t>:</w:t>
      </w:r>
    </w:p>
    <w:p w14:paraId="25EF4A45" w14:textId="77777777" w:rsidR="0016115F" w:rsidRPr="0016115F" w:rsidRDefault="0016115F" w:rsidP="00A71168">
      <w:pPr>
        <w:numPr>
          <w:ilvl w:val="1"/>
          <w:numId w:val="656"/>
        </w:numPr>
        <w:spacing w:after="0"/>
      </w:pPr>
      <w:r w:rsidRPr="0016115F">
        <w:t>Повишена пикочна киселина без симптоми. Може да предшества първия пристъп с години.</w:t>
      </w:r>
    </w:p>
    <w:p w14:paraId="6800F05D" w14:textId="77777777" w:rsidR="0016115F" w:rsidRPr="0016115F" w:rsidRDefault="0016115F" w:rsidP="00A71168">
      <w:pPr>
        <w:numPr>
          <w:ilvl w:val="0"/>
          <w:numId w:val="656"/>
        </w:numPr>
        <w:spacing w:after="0"/>
      </w:pPr>
      <w:r w:rsidRPr="0016115F">
        <w:rPr>
          <w:b/>
          <w:bCs/>
          <w:color w:val="EE0000"/>
        </w:rPr>
        <w:t>Остър подагрозен пристъп</w:t>
      </w:r>
      <w:r w:rsidRPr="0016115F">
        <w:rPr>
          <w:b/>
          <w:bCs/>
        </w:rPr>
        <w:t>:</w:t>
      </w:r>
    </w:p>
    <w:p w14:paraId="0711FB93" w14:textId="77777777" w:rsidR="0016115F" w:rsidRPr="0016115F" w:rsidRDefault="0016115F" w:rsidP="00A71168">
      <w:pPr>
        <w:numPr>
          <w:ilvl w:val="1"/>
          <w:numId w:val="656"/>
        </w:numPr>
        <w:spacing w:after="0"/>
        <w:rPr>
          <w:color w:val="EE0000"/>
          <w:u w:val="single"/>
        </w:rPr>
      </w:pPr>
      <w:r w:rsidRPr="0016115F">
        <w:t xml:space="preserve">Най-често засяга </w:t>
      </w:r>
      <w:r w:rsidRPr="0016115F">
        <w:rPr>
          <w:color w:val="EE0000"/>
          <w:u w:val="single"/>
        </w:rPr>
        <w:t>първата метатарзофалангеална става (палец на крака).</w:t>
      </w:r>
    </w:p>
    <w:p w14:paraId="57ECFD6F" w14:textId="77777777" w:rsidR="0016115F" w:rsidRPr="0016115F" w:rsidRDefault="0016115F" w:rsidP="00A71168">
      <w:pPr>
        <w:numPr>
          <w:ilvl w:val="1"/>
          <w:numId w:val="656"/>
        </w:numPr>
        <w:spacing w:after="0"/>
      </w:pPr>
      <w:r w:rsidRPr="0016115F">
        <w:rPr>
          <w:color w:val="EE0000"/>
        </w:rPr>
        <w:t>Внезапна, силна, пулсираща болка, обикновено нощем, след хранителен/алкохолен ексцес</w:t>
      </w:r>
      <w:r w:rsidRPr="0016115F">
        <w:t>.</w:t>
      </w:r>
    </w:p>
    <w:p w14:paraId="39C36CA8" w14:textId="77777777" w:rsidR="0016115F" w:rsidRPr="0016115F" w:rsidRDefault="0016115F" w:rsidP="00A71168">
      <w:pPr>
        <w:numPr>
          <w:ilvl w:val="1"/>
          <w:numId w:val="656"/>
        </w:numPr>
        <w:spacing w:after="0"/>
      </w:pPr>
      <w:r w:rsidRPr="0016115F">
        <w:rPr>
          <w:color w:val="EE0000"/>
        </w:rPr>
        <w:t>Ставата е оточна, зачервена, затоплена, силно болезнена</w:t>
      </w:r>
      <w:r w:rsidRPr="0016115F">
        <w:t>.</w:t>
      </w:r>
    </w:p>
    <w:p w14:paraId="192C4100" w14:textId="77777777" w:rsidR="0016115F" w:rsidRPr="0016115F" w:rsidRDefault="0016115F" w:rsidP="00A71168">
      <w:pPr>
        <w:numPr>
          <w:ilvl w:val="1"/>
          <w:numId w:val="656"/>
        </w:numPr>
        <w:spacing w:after="0"/>
        <w:rPr>
          <w:u w:val="single"/>
        </w:rPr>
      </w:pPr>
      <w:r w:rsidRPr="0016115F">
        <w:rPr>
          <w:u w:val="single"/>
        </w:rPr>
        <w:t>Пристъпът трае 3–10 дни, след което симптомите отзвучават.</w:t>
      </w:r>
    </w:p>
    <w:p w14:paraId="51C659EA" w14:textId="77777777" w:rsidR="0016115F" w:rsidRPr="0016115F" w:rsidRDefault="0016115F" w:rsidP="00A71168">
      <w:pPr>
        <w:numPr>
          <w:ilvl w:val="1"/>
          <w:numId w:val="656"/>
        </w:numPr>
        <w:spacing w:after="0"/>
      </w:pPr>
      <w:r w:rsidRPr="0016115F">
        <w:rPr>
          <w:u w:val="single"/>
        </w:rPr>
        <w:t>Следващите пристъпи са по-чести, засягат повече стави и продължават по-дълго</w:t>
      </w:r>
      <w:r w:rsidRPr="0016115F">
        <w:t>.</w:t>
      </w:r>
    </w:p>
    <w:p w14:paraId="417459B3" w14:textId="77777777" w:rsidR="0016115F" w:rsidRPr="0016115F" w:rsidRDefault="0016115F" w:rsidP="00A71168">
      <w:pPr>
        <w:numPr>
          <w:ilvl w:val="0"/>
          <w:numId w:val="656"/>
        </w:numPr>
        <w:spacing w:after="0"/>
      </w:pPr>
      <w:r w:rsidRPr="0016115F">
        <w:rPr>
          <w:b/>
          <w:bCs/>
          <w:color w:val="EE0000"/>
        </w:rPr>
        <w:t>Междупристъпен период</w:t>
      </w:r>
      <w:r w:rsidRPr="0016115F">
        <w:rPr>
          <w:b/>
          <w:bCs/>
        </w:rPr>
        <w:t>:</w:t>
      </w:r>
    </w:p>
    <w:p w14:paraId="27A1ECE3" w14:textId="77777777" w:rsidR="0016115F" w:rsidRPr="0016115F" w:rsidRDefault="0016115F" w:rsidP="00A71168">
      <w:pPr>
        <w:numPr>
          <w:ilvl w:val="1"/>
          <w:numId w:val="656"/>
        </w:numPr>
        <w:spacing w:after="0"/>
        <w:rPr>
          <w:u w:val="single"/>
        </w:rPr>
      </w:pPr>
      <w:r w:rsidRPr="0016115F">
        <w:rPr>
          <w:u w:val="single"/>
        </w:rPr>
        <w:t>Без симптоми, но кристални депозити могат да се открият в тъканите.</w:t>
      </w:r>
    </w:p>
    <w:p w14:paraId="0A099789" w14:textId="77777777" w:rsidR="0016115F" w:rsidRPr="0016115F" w:rsidRDefault="0016115F" w:rsidP="00A71168">
      <w:pPr>
        <w:numPr>
          <w:ilvl w:val="0"/>
          <w:numId w:val="656"/>
        </w:numPr>
        <w:spacing w:after="0"/>
      </w:pPr>
      <w:r w:rsidRPr="0016115F">
        <w:rPr>
          <w:b/>
          <w:bCs/>
          <w:color w:val="EE0000"/>
        </w:rPr>
        <w:t>Хронична подагра</w:t>
      </w:r>
      <w:r w:rsidRPr="0016115F">
        <w:rPr>
          <w:b/>
          <w:bCs/>
        </w:rPr>
        <w:t>:</w:t>
      </w:r>
    </w:p>
    <w:p w14:paraId="2D0718CB" w14:textId="77777777" w:rsidR="0016115F" w:rsidRPr="0016115F" w:rsidRDefault="0016115F" w:rsidP="00A71168">
      <w:pPr>
        <w:numPr>
          <w:ilvl w:val="1"/>
          <w:numId w:val="656"/>
        </w:numPr>
        <w:spacing w:after="0"/>
      </w:pPr>
      <w:r w:rsidRPr="0016115F">
        <w:t>Подкожни отлагания на урати (</w:t>
      </w:r>
      <w:r w:rsidRPr="0016115F">
        <w:rPr>
          <w:color w:val="EE0000"/>
        </w:rPr>
        <w:t>тофи</w:t>
      </w:r>
      <w:r w:rsidRPr="0016115F">
        <w:t xml:space="preserve">) – </w:t>
      </w:r>
      <w:r w:rsidRPr="0016115F">
        <w:rPr>
          <w:color w:val="EE0000"/>
        </w:rPr>
        <w:t>по ушната мида, екстензорната повърхност на предмишницата, бурсата на олекранона, Ахилесовото сухожилие, под пателата, в синовията, субхондралната кост</w:t>
      </w:r>
      <w:r w:rsidRPr="0016115F">
        <w:t>.</w:t>
      </w:r>
    </w:p>
    <w:p w14:paraId="044EFC2A" w14:textId="77777777" w:rsidR="0016115F" w:rsidRPr="0016115F" w:rsidRDefault="0016115F" w:rsidP="00A71168">
      <w:pPr>
        <w:numPr>
          <w:ilvl w:val="1"/>
          <w:numId w:val="656"/>
        </w:numPr>
        <w:spacing w:after="0"/>
      </w:pPr>
      <w:r w:rsidRPr="0016115F">
        <w:rPr>
          <w:color w:val="EE0000"/>
          <w:u w:val="single"/>
        </w:rPr>
        <w:t>Тофите ерозират хрущяла и костта, водят до артрит и ставни деформации</w:t>
      </w:r>
      <w:r w:rsidRPr="0016115F">
        <w:t>.</w:t>
      </w:r>
    </w:p>
    <w:p w14:paraId="652C979F" w14:textId="77777777" w:rsidR="0016115F" w:rsidRPr="0016115F" w:rsidRDefault="00D83532" w:rsidP="00706DB1">
      <w:pPr>
        <w:spacing w:after="0"/>
      </w:pPr>
      <w:r>
        <w:pict w14:anchorId="5AAF3703">
          <v:rect id="_x0000_i1136" style="width:0;height:1.5pt" o:hralign="center" o:hrstd="t" o:hr="t" fillcolor="#a0a0a0" stroked="f"/>
        </w:pict>
      </w:r>
    </w:p>
    <w:p w14:paraId="7AC189B9" w14:textId="77777777" w:rsidR="0016115F" w:rsidRPr="0016115F" w:rsidRDefault="0016115F" w:rsidP="00706DB1">
      <w:pPr>
        <w:spacing w:after="0"/>
      </w:pPr>
      <w:r w:rsidRPr="0016115F">
        <w:rPr>
          <w:b/>
          <w:bCs/>
        </w:rPr>
        <w:t>Изследвания:</w:t>
      </w:r>
    </w:p>
    <w:p w14:paraId="6DCD6BAD" w14:textId="77777777" w:rsidR="0016115F" w:rsidRPr="0016115F" w:rsidRDefault="0016115F" w:rsidP="00A71168">
      <w:pPr>
        <w:numPr>
          <w:ilvl w:val="0"/>
          <w:numId w:val="657"/>
        </w:numPr>
        <w:spacing w:after="0"/>
      </w:pPr>
      <w:r w:rsidRPr="0016115F">
        <w:rPr>
          <w:color w:val="EE0000"/>
        </w:rPr>
        <w:t>Повишено ниво на пикочната киселина в серума</w:t>
      </w:r>
      <w:r w:rsidRPr="0016115F">
        <w:t xml:space="preserve"> (особено преди пристъп).</w:t>
      </w:r>
    </w:p>
    <w:p w14:paraId="7CA8B438" w14:textId="77777777" w:rsidR="0016115F" w:rsidRPr="0016115F" w:rsidRDefault="0016115F" w:rsidP="00A71168">
      <w:pPr>
        <w:numPr>
          <w:ilvl w:val="0"/>
          <w:numId w:val="657"/>
        </w:numPr>
        <w:spacing w:after="0"/>
      </w:pPr>
      <w:r w:rsidRPr="0016115F">
        <w:rPr>
          <w:color w:val="EE0000"/>
        </w:rPr>
        <w:lastRenderedPageBreak/>
        <w:t>Повишено излъчване на пикочна киселина в 24-часова урина</w:t>
      </w:r>
      <w:r w:rsidRPr="0016115F">
        <w:t>.</w:t>
      </w:r>
    </w:p>
    <w:p w14:paraId="6F16C998" w14:textId="77777777" w:rsidR="0016115F" w:rsidRPr="0016115F" w:rsidRDefault="0016115F" w:rsidP="00A71168">
      <w:pPr>
        <w:numPr>
          <w:ilvl w:val="0"/>
          <w:numId w:val="657"/>
        </w:numPr>
        <w:spacing w:after="0"/>
      </w:pPr>
      <w:r w:rsidRPr="0016115F">
        <w:t xml:space="preserve">Най-важно: </w:t>
      </w:r>
      <w:r w:rsidRPr="0016115F">
        <w:rPr>
          <w:color w:val="EE0000"/>
        </w:rPr>
        <w:t xml:space="preserve">доказване на кристали от мононатриеви урати в синовиалната течност </w:t>
      </w:r>
      <w:r w:rsidRPr="0016115F">
        <w:t>(поларизационна микроскопия).</w:t>
      </w:r>
    </w:p>
    <w:p w14:paraId="5840B2CB" w14:textId="77777777" w:rsidR="0016115F" w:rsidRPr="0016115F" w:rsidRDefault="0016115F" w:rsidP="00A71168">
      <w:pPr>
        <w:numPr>
          <w:ilvl w:val="0"/>
          <w:numId w:val="657"/>
        </w:numPr>
        <w:spacing w:after="0"/>
      </w:pPr>
      <w:r w:rsidRPr="0016115F">
        <w:t xml:space="preserve">Рентгенография: </w:t>
      </w:r>
      <w:r w:rsidRPr="0016115F">
        <w:rPr>
          <w:color w:val="EE0000"/>
        </w:rPr>
        <w:t>околоставни костни деструкции</w:t>
      </w:r>
      <w:r w:rsidRPr="0016115F">
        <w:t>.</w:t>
      </w:r>
    </w:p>
    <w:p w14:paraId="45180936" w14:textId="77777777" w:rsidR="0016115F" w:rsidRPr="0016115F" w:rsidRDefault="00D83532" w:rsidP="00706DB1">
      <w:pPr>
        <w:spacing w:after="0"/>
      </w:pPr>
      <w:r>
        <w:pict w14:anchorId="0EDE59D7">
          <v:rect id="_x0000_i1137" style="width:0;height:1.5pt" o:hralign="center" o:hrstd="t" o:hr="t" fillcolor="#a0a0a0" stroked="f"/>
        </w:pict>
      </w:r>
    </w:p>
    <w:p w14:paraId="462632EF" w14:textId="77777777" w:rsidR="0016115F" w:rsidRPr="0016115F" w:rsidRDefault="0016115F" w:rsidP="00706DB1">
      <w:pPr>
        <w:spacing w:after="0"/>
      </w:pPr>
      <w:r w:rsidRPr="0016115F">
        <w:rPr>
          <w:b/>
          <w:bCs/>
        </w:rPr>
        <w:t>Усложнения:</w:t>
      </w:r>
    </w:p>
    <w:p w14:paraId="427CDE41" w14:textId="77777777" w:rsidR="0016115F" w:rsidRPr="0016115F" w:rsidRDefault="0016115F" w:rsidP="00A71168">
      <w:pPr>
        <w:numPr>
          <w:ilvl w:val="0"/>
          <w:numId w:val="658"/>
        </w:numPr>
        <w:spacing w:after="0"/>
      </w:pPr>
      <w:r w:rsidRPr="0016115F">
        <w:rPr>
          <w:color w:val="EE0000"/>
        </w:rPr>
        <w:t xml:space="preserve">Нефролитиаза </w:t>
      </w:r>
      <w:r w:rsidRPr="0016115F">
        <w:t>(бъбречни камъни).</w:t>
      </w:r>
    </w:p>
    <w:p w14:paraId="4B673EE0" w14:textId="77777777" w:rsidR="0016115F" w:rsidRPr="0016115F" w:rsidRDefault="0016115F" w:rsidP="00A71168">
      <w:pPr>
        <w:numPr>
          <w:ilvl w:val="0"/>
          <w:numId w:val="658"/>
        </w:numPr>
        <w:spacing w:after="0"/>
      </w:pPr>
      <w:r w:rsidRPr="0016115F">
        <w:rPr>
          <w:color w:val="EE0000"/>
        </w:rPr>
        <w:t>Интерстициален нефрит</w:t>
      </w:r>
      <w:r w:rsidRPr="0016115F">
        <w:t>.</w:t>
      </w:r>
    </w:p>
    <w:p w14:paraId="52E3FA5B" w14:textId="77777777" w:rsidR="0016115F" w:rsidRPr="0016115F" w:rsidRDefault="0016115F" w:rsidP="00A71168">
      <w:pPr>
        <w:numPr>
          <w:ilvl w:val="0"/>
          <w:numId w:val="658"/>
        </w:numPr>
        <w:spacing w:after="0"/>
      </w:pPr>
      <w:r w:rsidRPr="0016115F">
        <w:rPr>
          <w:color w:val="EE0000"/>
        </w:rPr>
        <w:t>Често се асоциира със затлъстяване и артериална хипертония</w:t>
      </w:r>
      <w:r w:rsidRPr="0016115F">
        <w:t>.</w:t>
      </w:r>
    </w:p>
    <w:p w14:paraId="0F084CE1" w14:textId="77777777" w:rsidR="0016115F" w:rsidRPr="0016115F" w:rsidRDefault="00D83532" w:rsidP="00706DB1">
      <w:pPr>
        <w:spacing w:after="0"/>
      </w:pPr>
      <w:r>
        <w:pict w14:anchorId="0329483A">
          <v:rect id="_x0000_i1138" style="width:0;height:1.5pt" o:hralign="center" o:hrstd="t" o:hr="t" fillcolor="#a0a0a0" stroked="f"/>
        </w:pict>
      </w:r>
    </w:p>
    <w:p w14:paraId="4C7A02B8" w14:textId="77777777" w:rsidR="0016115F" w:rsidRPr="0016115F" w:rsidRDefault="0016115F" w:rsidP="00706DB1">
      <w:pPr>
        <w:spacing w:after="0"/>
      </w:pPr>
      <w:r w:rsidRPr="0016115F">
        <w:rPr>
          <w:b/>
          <w:bCs/>
        </w:rPr>
        <w:t>Прогноза:</w:t>
      </w:r>
    </w:p>
    <w:p w14:paraId="7FC72269" w14:textId="77777777" w:rsidR="0016115F" w:rsidRPr="0016115F" w:rsidRDefault="0016115F" w:rsidP="00A71168">
      <w:pPr>
        <w:numPr>
          <w:ilvl w:val="0"/>
          <w:numId w:val="659"/>
        </w:numPr>
        <w:spacing w:after="0"/>
      </w:pPr>
      <w:r w:rsidRPr="0016115F">
        <w:t>Виталната прогноза е благоприятна.</w:t>
      </w:r>
    </w:p>
    <w:p w14:paraId="1580009F" w14:textId="77777777" w:rsidR="0016115F" w:rsidRPr="0016115F" w:rsidRDefault="0016115F" w:rsidP="00A71168">
      <w:pPr>
        <w:numPr>
          <w:ilvl w:val="0"/>
          <w:numId w:val="659"/>
        </w:numPr>
        <w:spacing w:after="0"/>
      </w:pPr>
      <w:r w:rsidRPr="0016115F">
        <w:t>Усложненията (бъбречни, сърдечно-съдови) влошават далечната прогноза.</w:t>
      </w:r>
    </w:p>
    <w:p w14:paraId="0C8C6FD4" w14:textId="77777777" w:rsidR="00236C38" w:rsidRDefault="00236C38" w:rsidP="00706DB1">
      <w:pPr>
        <w:spacing w:after="0"/>
        <w:rPr>
          <w:lang w:val="bg-BG"/>
        </w:rPr>
      </w:pPr>
    </w:p>
    <w:p w14:paraId="20A67E65" w14:textId="77777777" w:rsidR="00F6130E" w:rsidRDefault="00F6130E" w:rsidP="00706DB1">
      <w:pPr>
        <w:spacing w:after="0"/>
        <w:rPr>
          <w:lang w:val="bg-BG"/>
        </w:rPr>
      </w:pPr>
    </w:p>
    <w:p w14:paraId="28CF2B79" w14:textId="77777777" w:rsidR="00F6130E" w:rsidRDefault="00F6130E" w:rsidP="00706DB1">
      <w:pPr>
        <w:spacing w:after="0"/>
        <w:rPr>
          <w:lang w:val="bg-BG"/>
        </w:rPr>
      </w:pPr>
    </w:p>
    <w:p w14:paraId="1CACA89C" w14:textId="77777777" w:rsidR="00F6130E" w:rsidRDefault="00F6130E" w:rsidP="00706DB1">
      <w:pPr>
        <w:spacing w:after="0"/>
        <w:rPr>
          <w:lang w:val="bg-BG"/>
        </w:rPr>
      </w:pPr>
    </w:p>
    <w:p w14:paraId="26EB81E6" w14:textId="33E3233B" w:rsidR="00F6130E" w:rsidRDefault="00F6130E" w:rsidP="00706DB1">
      <w:pPr>
        <w:spacing w:after="0"/>
        <w:rPr>
          <w:lang w:val="bg-BG"/>
        </w:rPr>
      </w:pPr>
      <w:r>
        <w:rPr>
          <w:lang w:val="bg-BG"/>
        </w:rPr>
        <w:br w:type="page"/>
      </w:r>
    </w:p>
    <w:p w14:paraId="44B3D5EF" w14:textId="65854EC3" w:rsidR="00DD7ABF" w:rsidRPr="00DD7ABF" w:rsidRDefault="00DD7ABF" w:rsidP="00706DB1">
      <w:pPr>
        <w:suppressAutoHyphens/>
        <w:spacing w:after="0" w:line="240" w:lineRule="auto"/>
        <w:jc w:val="center"/>
        <w:rPr>
          <w:b/>
          <w:bCs/>
          <w:lang w:val="bg-BG"/>
        </w:rPr>
      </w:pPr>
      <w:r w:rsidRPr="00DD7ABF">
        <w:rPr>
          <w:b/>
          <w:bCs/>
          <w:lang w:val="bg-BG"/>
        </w:rPr>
        <w:lastRenderedPageBreak/>
        <w:t>120. Ревматоиден артрит - етиология, патогенеза, клинична картина, диагноза.</w:t>
      </w:r>
    </w:p>
    <w:p w14:paraId="2C876710" w14:textId="77777777" w:rsidR="0051648A" w:rsidRPr="0051648A" w:rsidRDefault="0051648A" w:rsidP="00706DB1">
      <w:pPr>
        <w:spacing w:after="0"/>
      </w:pPr>
      <w:r w:rsidRPr="0051648A">
        <w:rPr>
          <w:b/>
          <w:bCs/>
        </w:rPr>
        <w:t>Дефиниция:</w:t>
      </w:r>
      <w:r w:rsidRPr="0051648A">
        <w:t xml:space="preserve"> Ревматоидният артрит (РА) е </w:t>
      </w:r>
      <w:r w:rsidRPr="0051648A">
        <w:rPr>
          <w:color w:val="EE0000"/>
        </w:rPr>
        <w:t xml:space="preserve">системно автоимунно заболяване </w:t>
      </w:r>
      <w:r w:rsidRPr="0051648A">
        <w:t xml:space="preserve">с неизвестна етиология, в патогенезата на което съществена роля играят </w:t>
      </w:r>
      <w:r w:rsidRPr="0051648A">
        <w:rPr>
          <w:color w:val="EE0000"/>
        </w:rPr>
        <w:t>генетичното предразположение</w:t>
      </w:r>
      <w:r w:rsidRPr="0051648A">
        <w:t xml:space="preserve">, </w:t>
      </w:r>
      <w:r w:rsidRPr="0051648A">
        <w:rPr>
          <w:color w:val="EE0000"/>
        </w:rPr>
        <w:t>автоимунните отклонения и хроничното самоподдържащо се възпаление</w:t>
      </w:r>
      <w:r w:rsidRPr="0051648A">
        <w:t xml:space="preserve">. </w:t>
      </w:r>
      <w:r w:rsidRPr="0051648A">
        <w:rPr>
          <w:color w:val="EE0000"/>
        </w:rPr>
        <w:t>Засяга по-често жените</w:t>
      </w:r>
      <w:r w:rsidRPr="0051648A">
        <w:t xml:space="preserve">, протича </w:t>
      </w:r>
      <w:r w:rsidRPr="0051648A">
        <w:rPr>
          <w:color w:val="EE0000"/>
        </w:rPr>
        <w:t>с ремисии и екзацербации</w:t>
      </w:r>
      <w:r w:rsidRPr="0051648A">
        <w:t xml:space="preserve">, води до </w:t>
      </w:r>
      <w:r w:rsidRPr="0051648A">
        <w:rPr>
          <w:color w:val="EE0000"/>
        </w:rPr>
        <w:t>ставни деформации</w:t>
      </w:r>
      <w:r w:rsidRPr="0051648A">
        <w:t xml:space="preserve">, </w:t>
      </w:r>
      <w:r w:rsidRPr="0051648A">
        <w:rPr>
          <w:color w:val="EE0000"/>
        </w:rPr>
        <w:t xml:space="preserve">висцерални увреждания </w:t>
      </w:r>
      <w:r w:rsidRPr="0051648A">
        <w:t xml:space="preserve">и </w:t>
      </w:r>
      <w:r w:rsidRPr="0051648A">
        <w:rPr>
          <w:color w:val="EE0000"/>
        </w:rPr>
        <w:t>прогресираща инвалидизация</w:t>
      </w:r>
      <w:r w:rsidRPr="0051648A">
        <w:t>.</w:t>
      </w:r>
    </w:p>
    <w:p w14:paraId="61898BA1" w14:textId="77777777" w:rsidR="0051648A" w:rsidRPr="0051648A" w:rsidRDefault="00D83532" w:rsidP="00706DB1">
      <w:pPr>
        <w:spacing w:after="0"/>
      </w:pPr>
      <w:r>
        <w:pict w14:anchorId="772E95E6">
          <v:rect id="_x0000_i1139" style="width:0;height:1.5pt" o:hralign="center" o:hrstd="t" o:hr="t" fillcolor="#a0a0a0" stroked="f"/>
        </w:pict>
      </w:r>
    </w:p>
    <w:p w14:paraId="74BE8FE1" w14:textId="77777777" w:rsidR="0051648A" w:rsidRPr="0051648A" w:rsidRDefault="0051648A" w:rsidP="00706DB1">
      <w:pPr>
        <w:spacing w:after="0"/>
      </w:pPr>
      <w:r w:rsidRPr="0051648A">
        <w:rPr>
          <w:b/>
          <w:bCs/>
        </w:rPr>
        <w:t>Етиология:</w:t>
      </w:r>
    </w:p>
    <w:p w14:paraId="4DA29643" w14:textId="77777777" w:rsidR="0051648A" w:rsidRPr="0051648A" w:rsidRDefault="0051648A" w:rsidP="00A71168">
      <w:pPr>
        <w:numPr>
          <w:ilvl w:val="0"/>
          <w:numId w:val="669"/>
        </w:numPr>
        <w:spacing w:after="0"/>
      </w:pPr>
      <w:r w:rsidRPr="0051648A">
        <w:t>Неизвестна.</w:t>
      </w:r>
    </w:p>
    <w:p w14:paraId="716B54FD" w14:textId="2B5320FC" w:rsidR="0051648A" w:rsidRPr="0051648A" w:rsidRDefault="0051648A" w:rsidP="00A71168">
      <w:pPr>
        <w:numPr>
          <w:ilvl w:val="0"/>
          <w:numId w:val="669"/>
        </w:numPr>
        <w:spacing w:after="0"/>
      </w:pPr>
      <w:r w:rsidRPr="0051648A">
        <w:rPr>
          <w:color w:val="EE0000"/>
        </w:rPr>
        <w:t>Генетично предразположение</w:t>
      </w:r>
      <w:r w:rsidRPr="0051648A">
        <w:t>.</w:t>
      </w:r>
    </w:p>
    <w:p w14:paraId="3DA86725" w14:textId="77777777" w:rsidR="0051648A" w:rsidRPr="0051648A" w:rsidRDefault="0051648A" w:rsidP="00A71168">
      <w:pPr>
        <w:numPr>
          <w:ilvl w:val="0"/>
          <w:numId w:val="669"/>
        </w:numPr>
        <w:spacing w:after="0"/>
      </w:pPr>
      <w:r w:rsidRPr="0051648A">
        <w:rPr>
          <w:color w:val="EE0000"/>
        </w:rPr>
        <w:t xml:space="preserve">Влияние на различни артритогенни агенти </w:t>
      </w:r>
      <w:r w:rsidRPr="0051648A">
        <w:t>(</w:t>
      </w:r>
      <w:r w:rsidRPr="0051648A">
        <w:rPr>
          <w:color w:val="EE0000"/>
        </w:rPr>
        <w:t>бактерии</w:t>
      </w:r>
      <w:r w:rsidRPr="0051648A">
        <w:t xml:space="preserve">, </w:t>
      </w:r>
      <w:r w:rsidRPr="0051648A">
        <w:rPr>
          <w:color w:val="EE0000"/>
        </w:rPr>
        <w:t>вируси</w:t>
      </w:r>
      <w:r w:rsidRPr="0051648A">
        <w:t>).</w:t>
      </w:r>
    </w:p>
    <w:p w14:paraId="0089CC63" w14:textId="77777777" w:rsidR="0051648A" w:rsidRPr="0051648A" w:rsidRDefault="0051648A" w:rsidP="00A71168">
      <w:pPr>
        <w:numPr>
          <w:ilvl w:val="0"/>
          <w:numId w:val="669"/>
        </w:numPr>
        <w:spacing w:after="0"/>
      </w:pPr>
      <w:r w:rsidRPr="0051648A">
        <w:rPr>
          <w:color w:val="EE0000"/>
        </w:rPr>
        <w:t>Важна е връзката между инфекциозните агенти, генетичния терен и имунния отговор</w:t>
      </w:r>
      <w:r w:rsidRPr="0051648A">
        <w:t>.</w:t>
      </w:r>
    </w:p>
    <w:p w14:paraId="4172B28E" w14:textId="77777777" w:rsidR="0051648A" w:rsidRPr="0051648A" w:rsidRDefault="00D83532" w:rsidP="00706DB1">
      <w:pPr>
        <w:spacing w:after="0"/>
      </w:pPr>
      <w:r>
        <w:pict w14:anchorId="51399F93">
          <v:rect id="_x0000_i1140" style="width:0;height:1.5pt" o:hralign="center" o:hrstd="t" o:hr="t" fillcolor="#a0a0a0" stroked="f"/>
        </w:pict>
      </w:r>
    </w:p>
    <w:p w14:paraId="6838BB17" w14:textId="77777777" w:rsidR="0051648A" w:rsidRPr="0051648A" w:rsidRDefault="0051648A" w:rsidP="00706DB1">
      <w:pPr>
        <w:spacing w:after="0"/>
      </w:pPr>
      <w:r w:rsidRPr="0051648A">
        <w:rPr>
          <w:b/>
          <w:bCs/>
        </w:rPr>
        <w:t>Патогенеза:</w:t>
      </w:r>
    </w:p>
    <w:p w14:paraId="636E4DED" w14:textId="77777777" w:rsidR="0051648A" w:rsidRPr="0051648A" w:rsidRDefault="0051648A" w:rsidP="00A71168">
      <w:pPr>
        <w:numPr>
          <w:ilvl w:val="0"/>
          <w:numId w:val="670"/>
        </w:numPr>
        <w:spacing w:after="0"/>
        <w:rPr>
          <w:u w:val="single"/>
        </w:rPr>
      </w:pPr>
      <w:r w:rsidRPr="0051648A">
        <w:rPr>
          <w:u w:val="single"/>
        </w:rPr>
        <w:t>При генетично предразположени индивиди неизвестен първичен агент води до синовит.</w:t>
      </w:r>
    </w:p>
    <w:p w14:paraId="19B05E82" w14:textId="77777777" w:rsidR="0051648A" w:rsidRPr="0051648A" w:rsidRDefault="0051648A" w:rsidP="00A71168">
      <w:pPr>
        <w:numPr>
          <w:ilvl w:val="0"/>
          <w:numId w:val="670"/>
        </w:numPr>
        <w:spacing w:after="0"/>
      </w:pPr>
      <w:r w:rsidRPr="0051648A">
        <w:rPr>
          <w:u w:val="single"/>
        </w:rPr>
        <w:t>Увредените синовиални структури образуват авто- и хетероантигени, които предизвикват антителен отговор</w:t>
      </w:r>
      <w:r w:rsidRPr="0051648A">
        <w:t>.</w:t>
      </w:r>
    </w:p>
    <w:p w14:paraId="1E2659CD" w14:textId="77777777" w:rsidR="0051648A" w:rsidRPr="00AA0687" w:rsidRDefault="0051648A" w:rsidP="00A71168">
      <w:pPr>
        <w:numPr>
          <w:ilvl w:val="0"/>
          <w:numId w:val="670"/>
        </w:numPr>
        <w:spacing w:after="0"/>
      </w:pPr>
      <w:r w:rsidRPr="0051648A">
        <w:t xml:space="preserve">Образуват се </w:t>
      </w:r>
      <w:r w:rsidRPr="0051648A">
        <w:rPr>
          <w:color w:val="EE0000"/>
        </w:rPr>
        <w:t xml:space="preserve">антиген-антитяло комплекси </w:t>
      </w:r>
      <w:r w:rsidRPr="0051648A">
        <w:t>с участие на комплемента.</w:t>
      </w:r>
    </w:p>
    <w:p w14:paraId="451CBAC1" w14:textId="77777777" w:rsidR="00DB13CC" w:rsidRDefault="00802721" w:rsidP="00A71168">
      <w:pPr>
        <w:numPr>
          <w:ilvl w:val="0"/>
          <w:numId w:val="670"/>
        </w:numPr>
        <w:spacing w:after="0"/>
        <w:rPr>
          <w:lang w:val="bg-BG"/>
        </w:rPr>
      </w:pPr>
      <w:r>
        <w:t xml:space="preserve">Имунологичната теория за патогенезата на РА свързва развитието на заболяването с </w:t>
      </w:r>
      <w:r w:rsidRPr="00802721">
        <w:rPr>
          <w:color w:val="EE0000"/>
        </w:rPr>
        <w:t xml:space="preserve">хиперактивост на В-клетките </w:t>
      </w:r>
      <w:r>
        <w:t xml:space="preserve">и продукция на </w:t>
      </w:r>
      <w:r w:rsidRPr="00802721">
        <w:rPr>
          <w:color w:val="EE0000"/>
        </w:rPr>
        <w:t>автоантитела</w:t>
      </w:r>
      <w:r>
        <w:t xml:space="preserve">, </w:t>
      </w:r>
      <w:r w:rsidRPr="00802721">
        <w:rPr>
          <w:color w:val="EE0000"/>
        </w:rPr>
        <w:t xml:space="preserve">ревматоидни фактори </w:t>
      </w:r>
      <w:r>
        <w:t>(</w:t>
      </w:r>
      <w:r w:rsidRPr="00802721">
        <w:rPr>
          <w:color w:val="EE0000"/>
        </w:rPr>
        <w:t>РФ</w:t>
      </w:r>
      <w:r>
        <w:t>), които са антитела към</w:t>
      </w:r>
      <w:r>
        <w:rPr>
          <w:lang w:val="bg-BG"/>
        </w:rPr>
        <w:t xml:space="preserve"> </w:t>
      </w:r>
      <w:r w:rsidRPr="00DB13CC">
        <w:rPr>
          <w:color w:val="EE0000"/>
        </w:rPr>
        <w:t>IgG</w:t>
      </w:r>
      <w:r>
        <w:t xml:space="preserve">. Най-често има </w:t>
      </w:r>
      <w:r w:rsidRPr="00802721">
        <w:rPr>
          <w:color w:val="EE0000"/>
        </w:rPr>
        <w:t xml:space="preserve">IgM-РФ, </w:t>
      </w:r>
      <w:r>
        <w:t>по-рядко IgA-РФ или IgG-РФ.</w:t>
      </w:r>
      <w:r>
        <w:rPr>
          <w:lang w:val="bg-BG"/>
        </w:rPr>
        <w:t xml:space="preserve"> </w:t>
      </w:r>
      <w:r w:rsidR="00DB13CC">
        <w:rPr>
          <w:lang w:val="bg-BG"/>
        </w:rPr>
        <w:t xml:space="preserve"> </w:t>
      </w:r>
    </w:p>
    <w:p w14:paraId="41D7C938" w14:textId="64A89835" w:rsidR="000914FA" w:rsidRDefault="000914FA" w:rsidP="00A71168">
      <w:pPr>
        <w:numPr>
          <w:ilvl w:val="0"/>
          <w:numId w:val="670"/>
        </w:numPr>
        <w:spacing w:after="0"/>
        <w:rPr>
          <w:lang w:val="bg-BG"/>
        </w:rPr>
      </w:pPr>
      <w:r w:rsidRPr="000914FA">
        <w:t xml:space="preserve">Когато РФ се свърже с IgG, се образуват </w:t>
      </w:r>
      <w:r w:rsidRPr="000914FA">
        <w:rPr>
          <w:b/>
          <w:bCs/>
        </w:rPr>
        <w:t>имунни комплекси</w:t>
      </w:r>
      <w:r w:rsidRPr="000914FA">
        <w:t>. Тези комплекси се отлагат в ставите и активират възпалителен процес.</w:t>
      </w:r>
    </w:p>
    <w:p w14:paraId="69E0EFCE" w14:textId="731F727A" w:rsidR="00DB13CC" w:rsidRPr="0051648A" w:rsidRDefault="000914FA" w:rsidP="00A71168">
      <w:pPr>
        <w:numPr>
          <w:ilvl w:val="0"/>
          <w:numId w:val="670"/>
        </w:numPr>
        <w:spacing w:after="0"/>
        <w:rPr>
          <w:lang w:val="bg-BG"/>
        </w:rPr>
      </w:pPr>
      <w:r w:rsidRPr="000914FA">
        <w:t>Така възпалението се поддържа и усилва – затова се казва, че ревматоидните фактори играят основна роля в самоподдържането на ревматоидното възпаление.</w:t>
      </w:r>
    </w:p>
    <w:p w14:paraId="6E8E555B" w14:textId="77777777" w:rsidR="0051648A" w:rsidRPr="0051648A" w:rsidRDefault="00D83532" w:rsidP="00706DB1">
      <w:pPr>
        <w:spacing w:after="0"/>
      </w:pPr>
      <w:r>
        <w:pict w14:anchorId="2AABB088">
          <v:rect id="_x0000_i1141" style="width:0;height:1.5pt" o:hralign="center" o:hrstd="t" o:hr="t" fillcolor="#a0a0a0" stroked="f"/>
        </w:pict>
      </w:r>
    </w:p>
    <w:p w14:paraId="656D7832" w14:textId="77777777" w:rsidR="0051648A" w:rsidRPr="0051648A" w:rsidRDefault="0051648A" w:rsidP="00706DB1">
      <w:pPr>
        <w:spacing w:after="0"/>
      </w:pPr>
      <w:r w:rsidRPr="0051648A">
        <w:rPr>
          <w:b/>
          <w:bCs/>
        </w:rPr>
        <w:t>Патоанатомия:</w:t>
      </w:r>
    </w:p>
    <w:p w14:paraId="413F84EA" w14:textId="6F0D112E" w:rsidR="00A27FF5" w:rsidRPr="00B31AC4" w:rsidRDefault="00B31AC4" w:rsidP="00A71168">
      <w:pPr>
        <w:numPr>
          <w:ilvl w:val="0"/>
          <w:numId w:val="671"/>
        </w:numPr>
        <w:spacing w:after="0"/>
      </w:pPr>
      <w:r w:rsidRPr="00B31AC4">
        <w:rPr>
          <w:color w:val="EE0000"/>
        </w:rPr>
        <w:t xml:space="preserve">Ревматоидният синовит </w:t>
      </w:r>
      <w:r>
        <w:t xml:space="preserve">се представя с </w:t>
      </w:r>
      <w:r w:rsidRPr="00B31AC4">
        <w:rPr>
          <w:color w:val="EE0000"/>
        </w:rPr>
        <w:t>оток</w:t>
      </w:r>
      <w:r>
        <w:t xml:space="preserve">, </w:t>
      </w:r>
      <w:r w:rsidRPr="00B31AC4">
        <w:rPr>
          <w:color w:val="EE0000"/>
        </w:rPr>
        <w:t>ексудация на фибрин по повърхността на синовиалната мембрана</w:t>
      </w:r>
      <w:r>
        <w:t xml:space="preserve">, </w:t>
      </w:r>
      <w:r w:rsidRPr="00B31AC4">
        <w:rPr>
          <w:color w:val="EE0000"/>
        </w:rPr>
        <w:t>хиперплазия на синовиоцитите</w:t>
      </w:r>
      <w:r>
        <w:t xml:space="preserve">, </w:t>
      </w:r>
      <w:r w:rsidRPr="00675E1C">
        <w:rPr>
          <w:color w:val="EE0000"/>
        </w:rPr>
        <w:t>дифузна лимфоплазматична инфилтрация</w:t>
      </w:r>
      <w:r>
        <w:t xml:space="preserve">, </w:t>
      </w:r>
      <w:r w:rsidRPr="00675E1C">
        <w:rPr>
          <w:color w:val="EE0000"/>
        </w:rPr>
        <w:t>в</w:t>
      </w:r>
      <w:r w:rsidR="00675E1C" w:rsidRPr="00675E1C">
        <w:rPr>
          <w:color w:val="EE0000"/>
          <w:lang w:val="bg-BG"/>
        </w:rPr>
        <w:t>ъзпаление на малките кръвоносни съдове в синовията</w:t>
      </w:r>
      <w:r>
        <w:t xml:space="preserve">, </w:t>
      </w:r>
      <w:r w:rsidRPr="00675E1C">
        <w:rPr>
          <w:color w:val="EE0000"/>
        </w:rPr>
        <w:t>формиране на лимфоидни фоликули</w:t>
      </w:r>
      <w:r>
        <w:t>.</w:t>
      </w:r>
    </w:p>
    <w:p w14:paraId="525C082A" w14:textId="7E5646FF" w:rsidR="00B31AC4" w:rsidRPr="00B31AC4" w:rsidRDefault="00B31AC4" w:rsidP="00A71168">
      <w:pPr>
        <w:numPr>
          <w:ilvl w:val="0"/>
          <w:numId w:val="671"/>
        </w:numPr>
        <w:spacing w:after="0"/>
      </w:pPr>
      <w:r w:rsidRPr="00B31AC4">
        <w:t xml:space="preserve">Развива се </w:t>
      </w:r>
      <w:r w:rsidRPr="00B31AC4">
        <w:rPr>
          <w:color w:val="EE0000"/>
        </w:rPr>
        <w:t>гранулационна тъкан (панус)</w:t>
      </w:r>
      <w:r w:rsidRPr="00B31AC4">
        <w:t xml:space="preserve">, </w:t>
      </w:r>
      <w:r w:rsidRPr="00B31AC4">
        <w:rPr>
          <w:color w:val="EE0000"/>
        </w:rPr>
        <w:t>остеолиза</w:t>
      </w:r>
      <w:r w:rsidRPr="00B31AC4">
        <w:t xml:space="preserve">, </w:t>
      </w:r>
      <w:r w:rsidRPr="00B31AC4">
        <w:rPr>
          <w:color w:val="EE0000"/>
        </w:rPr>
        <w:t>костни кисти</w:t>
      </w:r>
      <w:r w:rsidRPr="00B31AC4">
        <w:t xml:space="preserve">, периставна </w:t>
      </w:r>
      <w:r w:rsidRPr="00B31AC4">
        <w:rPr>
          <w:color w:val="EE0000"/>
        </w:rPr>
        <w:t>остеопороза</w:t>
      </w:r>
      <w:r>
        <w:rPr>
          <w:lang w:val="bg-BG"/>
        </w:rPr>
        <w:t xml:space="preserve">, с </w:t>
      </w:r>
      <w:r w:rsidRPr="00B31AC4">
        <w:t xml:space="preserve">напредване на заболяването настъпва </w:t>
      </w:r>
      <w:r w:rsidRPr="00675E1C">
        <w:rPr>
          <w:color w:val="EE0000"/>
        </w:rPr>
        <w:t>ставна анкилоза</w:t>
      </w:r>
      <w:r w:rsidR="00675E1C">
        <w:rPr>
          <w:lang w:val="bg-BG"/>
        </w:rPr>
        <w:t xml:space="preserve"> (</w:t>
      </w:r>
      <w:r w:rsidR="00675E1C" w:rsidRPr="00675E1C">
        <w:rPr>
          <w:color w:val="EE0000"/>
          <w:lang w:val="bg-BG"/>
        </w:rPr>
        <w:t>пълна загуба на подвижност, поради срастване на ставните повърхности</w:t>
      </w:r>
      <w:r w:rsidR="00675E1C">
        <w:rPr>
          <w:lang w:val="bg-BG"/>
        </w:rPr>
        <w:t>)</w:t>
      </w:r>
      <w:r w:rsidRPr="00B31AC4">
        <w:t>.</w:t>
      </w:r>
    </w:p>
    <w:p w14:paraId="68AD0509" w14:textId="2F05823F" w:rsidR="00B31AC4" w:rsidRPr="00A27FF5" w:rsidRDefault="00B31AC4" w:rsidP="00A71168">
      <w:pPr>
        <w:numPr>
          <w:ilvl w:val="0"/>
          <w:numId w:val="671"/>
        </w:numPr>
        <w:spacing w:after="0"/>
      </w:pPr>
      <w:r w:rsidRPr="00B31AC4">
        <w:t>Ревматоидното възпаление уврежда всички</w:t>
      </w:r>
      <w:r>
        <w:rPr>
          <w:lang w:val="bg-BG"/>
        </w:rPr>
        <w:t xml:space="preserve"> </w:t>
      </w:r>
      <w:r w:rsidRPr="00B31AC4">
        <w:t>ставни структури - синовия, хрущял, кости, ставна капсула, сухожилни влагалища, връзки, бурси,</w:t>
      </w:r>
      <w:r w:rsidRPr="00B31AC4">
        <w:rPr>
          <w:lang w:val="bg-BG"/>
        </w:rPr>
        <w:t xml:space="preserve"> </w:t>
      </w:r>
      <w:r w:rsidRPr="00B31AC4">
        <w:t>мускули</w:t>
      </w:r>
      <w:r>
        <w:rPr>
          <w:lang w:val="bg-BG"/>
        </w:rPr>
        <w:t>.</w:t>
      </w:r>
    </w:p>
    <w:p w14:paraId="4C456C78" w14:textId="77777777" w:rsidR="0051648A" w:rsidRPr="0051648A" w:rsidRDefault="00D83532" w:rsidP="00706DB1">
      <w:pPr>
        <w:spacing w:after="0"/>
      </w:pPr>
      <w:r>
        <w:pict w14:anchorId="17A01AFD">
          <v:rect id="_x0000_i1142" style="width:0;height:1.5pt" o:hralign="center" o:hrstd="t" o:hr="t" fillcolor="#a0a0a0" stroked="f"/>
        </w:pict>
      </w:r>
    </w:p>
    <w:p w14:paraId="1E5F15B5" w14:textId="77777777" w:rsidR="0051648A" w:rsidRPr="0051648A" w:rsidRDefault="0051648A" w:rsidP="00706DB1">
      <w:pPr>
        <w:spacing w:after="0"/>
      </w:pPr>
      <w:r w:rsidRPr="0051648A">
        <w:rPr>
          <w:b/>
          <w:bCs/>
        </w:rPr>
        <w:t>Клинична картина:</w:t>
      </w:r>
    </w:p>
    <w:p w14:paraId="03092F89" w14:textId="2077EA5D" w:rsidR="000675F1" w:rsidRPr="000675F1" w:rsidRDefault="000675F1" w:rsidP="00A71168">
      <w:pPr>
        <w:numPr>
          <w:ilvl w:val="0"/>
          <w:numId w:val="672"/>
        </w:numPr>
        <w:spacing w:after="0"/>
      </w:pPr>
      <w:r w:rsidRPr="000675F1">
        <w:t>Началото е бавно, прогресиращо, рядко остро</w:t>
      </w:r>
      <w:r>
        <w:rPr>
          <w:lang w:val="bg-BG"/>
        </w:rPr>
        <w:t>.</w:t>
      </w:r>
    </w:p>
    <w:p w14:paraId="40D079A0" w14:textId="7D38B1C8" w:rsidR="0051648A" w:rsidRPr="0051648A" w:rsidRDefault="0051648A" w:rsidP="00A71168">
      <w:pPr>
        <w:numPr>
          <w:ilvl w:val="0"/>
          <w:numId w:val="672"/>
        </w:numPr>
        <w:spacing w:after="0"/>
      </w:pPr>
      <w:r w:rsidRPr="0051648A">
        <w:rPr>
          <w:b/>
          <w:bCs/>
        </w:rPr>
        <w:t>Общи прояви:</w:t>
      </w:r>
      <w:r w:rsidRPr="0051648A">
        <w:t xml:space="preserve"> </w:t>
      </w:r>
      <w:r w:rsidRPr="0051648A">
        <w:rPr>
          <w:color w:val="EE0000"/>
        </w:rPr>
        <w:t>отпадналост</w:t>
      </w:r>
      <w:r w:rsidRPr="0051648A">
        <w:t xml:space="preserve">, </w:t>
      </w:r>
      <w:r w:rsidRPr="0051648A">
        <w:rPr>
          <w:color w:val="EE0000"/>
        </w:rPr>
        <w:t>загуба на тегло</w:t>
      </w:r>
      <w:r w:rsidRPr="0051648A">
        <w:t xml:space="preserve">, </w:t>
      </w:r>
      <w:r w:rsidRPr="0051648A">
        <w:rPr>
          <w:color w:val="EE0000"/>
        </w:rPr>
        <w:t>субфебрилитет</w:t>
      </w:r>
      <w:r w:rsidRPr="0051648A">
        <w:t>.</w:t>
      </w:r>
    </w:p>
    <w:p w14:paraId="18D6C3CC" w14:textId="77777777" w:rsidR="0051648A" w:rsidRPr="0051648A" w:rsidRDefault="0051648A" w:rsidP="00A71168">
      <w:pPr>
        <w:numPr>
          <w:ilvl w:val="0"/>
          <w:numId w:val="672"/>
        </w:numPr>
        <w:spacing w:after="0"/>
      </w:pPr>
      <w:r w:rsidRPr="0051648A">
        <w:rPr>
          <w:b/>
          <w:bCs/>
        </w:rPr>
        <w:t>Ставният синдром:</w:t>
      </w:r>
    </w:p>
    <w:p w14:paraId="02222654" w14:textId="77777777" w:rsidR="0051648A" w:rsidRPr="0051648A" w:rsidRDefault="0051648A" w:rsidP="00A71168">
      <w:pPr>
        <w:numPr>
          <w:ilvl w:val="1"/>
          <w:numId w:val="672"/>
        </w:numPr>
        <w:spacing w:after="0"/>
      </w:pPr>
      <w:r w:rsidRPr="0051648A">
        <w:rPr>
          <w:color w:val="EE0000"/>
        </w:rPr>
        <w:lastRenderedPageBreak/>
        <w:t>Болка</w:t>
      </w:r>
      <w:r w:rsidRPr="0051648A">
        <w:t xml:space="preserve">, </w:t>
      </w:r>
      <w:r w:rsidRPr="0051648A">
        <w:rPr>
          <w:color w:val="EE0000"/>
        </w:rPr>
        <w:t>оток</w:t>
      </w:r>
      <w:r w:rsidRPr="0051648A">
        <w:t xml:space="preserve">, </w:t>
      </w:r>
      <w:r w:rsidRPr="0051648A">
        <w:rPr>
          <w:color w:val="EE0000"/>
        </w:rPr>
        <w:t>затопленост</w:t>
      </w:r>
      <w:r w:rsidRPr="0051648A">
        <w:t xml:space="preserve">, </w:t>
      </w:r>
      <w:r w:rsidRPr="0051648A">
        <w:rPr>
          <w:color w:val="EE0000"/>
        </w:rPr>
        <w:t xml:space="preserve">ограничена подвижност </w:t>
      </w:r>
      <w:r w:rsidRPr="0051648A">
        <w:t xml:space="preserve">– най-често </w:t>
      </w:r>
      <w:r w:rsidRPr="0051648A">
        <w:rPr>
          <w:color w:val="EE0000"/>
        </w:rPr>
        <w:t>II и III метакарпофалангеални и проксимални интерфалангеални стави на ръцете, симетрично</w:t>
      </w:r>
      <w:r w:rsidRPr="0051648A">
        <w:t>.</w:t>
      </w:r>
    </w:p>
    <w:p w14:paraId="73252759" w14:textId="77777777" w:rsidR="0051648A" w:rsidRPr="0051648A" w:rsidRDefault="0051648A" w:rsidP="00A71168">
      <w:pPr>
        <w:numPr>
          <w:ilvl w:val="1"/>
          <w:numId w:val="672"/>
        </w:numPr>
        <w:spacing w:after="0"/>
      </w:pPr>
      <w:r w:rsidRPr="0051648A">
        <w:rPr>
          <w:u w:val="single"/>
        </w:rPr>
        <w:t>Засегнати могат да бъдат всички стави, мускули, бурси, сухожилия</w:t>
      </w:r>
      <w:r w:rsidRPr="0051648A">
        <w:t>.</w:t>
      </w:r>
    </w:p>
    <w:p w14:paraId="7363826F" w14:textId="77777777" w:rsidR="0051648A" w:rsidRPr="0051648A" w:rsidRDefault="0051648A" w:rsidP="00A71168">
      <w:pPr>
        <w:numPr>
          <w:ilvl w:val="1"/>
          <w:numId w:val="672"/>
        </w:numPr>
        <w:spacing w:after="0"/>
      </w:pPr>
      <w:r w:rsidRPr="0051648A">
        <w:rPr>
          <w:u w:val="single"/>
        </w:rPr>
        <w:t>Ограничената подвижност е обратима в началото, по-късно – необратима</w:t>
      </w:r>
      <w:r w:rsidRPr="0051648A">
        <w:t>.</w:t>
      </w:r>
    </w:p>
    <w:p w14:paraId="4B8FCBE4" w14:textId="77777777" w:rsidR="0051648A" w:rsidRPr="0051648A" w:rsidRDefault="0051648A" w:rsidP="00A71168">
      <w:pPr>
        <w:numPr>
          <w:ilvl w:val="1"/>
          <w:numId w:val="672"/>
        </w:numPr>
        <w:spacing w:after="0"/>
        <w:rPr>
          <w:u w:val="single"/>
        </w:rPr>
      </w:pPr>
      <w:r w:rsidRPr="0051648A">
        <w:rPr>
          <w:u w:val="single"/>
        </w:rPr>
        <w:t>Ставните промени са двустранни, симетрични (полиартрит).</w:t>
      </w:r>
    </w:p>
    <w:p w14:paraId="668DD580" w14:textId="77777777" w:rsidR="0051648A" w:rsidRPr="0051648A" w:rsidRDefault="0051648A" w:rsidP="00A71168">
      <w:pPr>
        <w:numPr>
          <w:ilvl w:val="1"/>
          <w:numId w:val="672"/>
        </w:numPr>
        <w:spacing w:after="0"/>
      </w:pPr>
      <w:r w:rsidRPr="0051648A">
        <w:rPr>
          <w:color w:val="EE0000"/>
        </w:rPr>
        <w:t xml:space="preserve">Сутрешна скованост </w:t>
      </w:r>
      <w:r w:rsidRPr="0051648A">
        <w:t>&gt;30 минути, често с часове.</w:t>
      </w:r>
    </w:p>
    <w:p w14:paraId="6A446A03" w14:textId="77777777" w:rsidR="0051648A" w:rsidRPr="0051648A" w:rsidRDefault="0051648A" w:rsidP="00A71168">
      <w:pPr>
        <w:numPr>
          <w:ilvl w:val="1"/>
          <w:numId w:val="672"/>
        </w:numPr>
        <w:spacing w:after="0"/>
      </w:pPr>
      <w:r w:rsidRPr="0051648A">
        <w:rPr>
          <w:color w:val="EE0000"/>
        </w:rPr>
        <w:t xml:space="preserve">Вътреставни изливи </w:t>
      </w:r>
      <w:r w:rsidRPr="0051648A">
        <w:t>(хидропс</w:t>
      </w:r>
      <w:r w:rsidRPr="0051648A">
        <w:rPr>
          <w:color w:val="EE0000"/>
        </w:rPr>
        <w:t>), изливи в бурси</w:t>
      </w:r>
      <w:r w:rsidRPr="0051648A">
        <w:t xml:space="preserve">, </w:t>
      </w:r>
      <w:r w:rsidRPr="0051648A">
        <w:rPr>
          <w:color w:val="EE0000"/>
        </w:rPr>
        <w:t>теновагинит</w:t>
      </w:r>
      <w:r w:rsidRPr="0051648A">
        <w:t>.</w:t>
      </w:r>
    </w:p>
    <w:p w14:paraId="5DA3DF1D" w14:textId="77777777" w:rsidR="0051648A" w:rsidRPr="0051648A" w:rsidRDefault="0051648A" w:rsidP="00A71168">
      <w:pPr>
        <w:numPr>
          <w:ilvl w:val="1"/>
          <w:numId w:val="672"/>
        </w:numPr>
        <w:spacing w:after="0"/>
      </w:pPr>
      <w:r w:rsidRPr="0051648A">
        <w:rPr>
          <w:color w:val="EE0000"/>
        </w:rPr>
        <w:t xml:space="preserve">Лигаментно увреждане </w:t>
      </w:r>
      <w:r w:rsidRPr="0051648A">
        <w:t xml:space="preserve">– </w:t>
      </w:r>
      <w:r w:rsidRPr="0051648A">
        <w:rPr>
          <w:color w:val="EE0000"/>
        </w:rPr>
        <w:t>патологична подвижност</w:t>
      </w:r>
      <w:r w:rsidRPr="0051648A">
        <w:t>, сублуксации, луксации.</w:t>
      </w:r>
    </w:p>
    <w:p w14:paraId="6033141F" w14:textId="77777777" w:rsidR="0051648A" w:rsidRPr="0051648A" w:rsidRDefault="0051648A" w:rsidP="00A71168">
      <w:pPr>
        <w:numPr>
          <w:ilvl w:val="1"/>
          <w:numId w:val="672"/>
        </w:numPr>
        <w:spacing w:after="0"/>
      </w:pPr>
      <w:r w:rsidRPr="0051648A">
        <w:rPr>
          <w:color w:val="EE0000"/>
        </w:rPr>
        <w:t xml:space="preserve">Анкилоза </w:t>
      </w:r>
      <w:r w:rsidRPr="0051648A">
        <w:t>– пълна загуба на подвижност.</w:t>
      </w:r>
    </w:p>
    <w:p w14:paraId="2297E220" w14:textId="77777777" w:rsidR="0051648A" w:rsidRPr="0051648A" w:rsidRDefault="0051648A" w:rsidP="00A71168">
      <w:pPr>
        <w:numPr>
          <w:ilvl w:val="1"/>
          <w:numId w:val="672"/>
        </w:numPr>
        <w:spacing w:after="0"/>
      </w:pPr>
      <w:r w:rsidRPr="0051648A">
        <w:rPr>
          <w:color w:val="EE0000"/>
        </w:rPr>
        <w:t xml:space="preserve">Мускулна атрофия </w:t>
      </w:r>
      <w:r w:rsidRPr="0051648A">
        <w:t xml:space="preserve">– </w:t>
      </w:r>
      <w:r w:rsidRPr="0051648A">
        <w:rPr>
          <w:u w:val="single"/>
        </w:rPr>
        <w:t>тенар, хипотенар, mm. interossei, предмишница, рамо, бедро</w:t>
      </w:r>
      <w:r w:rsidRPr="0051648A">
        <w:t>.</w:t>
      </w:r>
    </w:p>
    <w:p w14:paraId="37CA9894" w14:textId="77777777" w:rsidR="0051648A" w:rsidRPr="0051648A" w:rsidRDefault="0051648A" w:rsidP="00A71168">
      <w:pPr>
        <w:numPr>
          <w:ilvl w:val="1"/>
          <w:numId w:val="672"/>
        </w:numPr>
        <w:spacing w:after="0"/>
      </w:pPr>
      <w:r w:rsidRPr="0051648A">
        <w:rPr>
          <w:color w:val="EE0000"/>
        </w:rPr>
        <w:t xml:space="preserve">Подкожни ревматоидни възли </w:t>
      </w:r>
      <w:r w:rsidRPr="0051648A">
        <w:t>– около ставите, по скалпа.</w:t>
      </w:r>
    </w:p>
    <w:p w14:paraId="724C2D05" w14:textId="77777777" w:rsidR="0051648A" w:rsidRPr="0051648A" w:rsidRDefault="0051648A" w:rsidP="00A71168">
      <w:pPr>
        <w:numPr>
          <w:ilvl w:val="0"/>
          <w:numId w:val="672"/>
        </w:numPr>
        <w:spacing w:after="0"/>
      </w:pPr>
      <w:r w:rsidRPr="0051648A">
        <w:rPr>
          <w:b/>
          <w:bCs/>
        </w:rPr>
        <w:t>Висцерални прояви:</w:t>
      </w:r>
    </w:p>
    <w:p w14:paraId="4E07F07E" w14:textId="77777777" w:rsidR="00882B69" w:rsidRPr="00882B69" w:rsidRDefault="00882B69" w:rsidP="00A71168">
      <w:pPr>
        <w:numPr>
          <w:ilvl w:val="1"/>
          <w:numId w:val="672"/>
        </w:numPr>
        <w:spacing w:after="0"/>
      </w:pPr>
      <w:r w:rsidRPr="00CA6E5B">
        <w:rPr>
          <w:b/>
          <w:bCs/>
          <w:lang w:val="bg-BG"/>
        </w:rPr>
        <w:t>Белодробни усложнения</w:t>
      </w:r>
      <w:r>
        <w:rPr>
          <w:lang w:val="bg-BG"/>
        </w:rPr>
        <w:t>:</w:t>
      </w:r>
    </w:p>
    <w:p w14:paraId="04E3847C" w14:textId="5EFC0892" w:rsidR="00882B69" w:rsidRPr="003B652A" w:rsidRDefault="00882B69" w:rsidP="003B652A">
      <w:pPr>
        <w:numPr>
          <w:ilvl w:val="2"/>
          <w:numId w:val="672"/>
        </w:numPr>
        <w:spacing w:after="0"/>
        <w:rPr>
          <w:color w:val="EE0000"/>
        </w:rPr>
      </w:pPr>
      <w:r w:rsidRPr="00CA6E5B">
        <w:rPr>
          <w:color w:val="EE0000"/>
        </w:rPr>
        <w:t>Белодробна фиброза, ексудативен плеврит, “ревматоиден бял дроб”</w:t>
      </w:r>
      <w:r w:rsidR="003F4DBE">
        <w:rPr>
          <w:color w:val="EE0000"/>
          <w:lang w:val="bg-BG"/>
        </w:rPr>
        <w:t xml:space="preserve"> – ревматоидни възли в белия бял дроб</w:t>
      </w:r>
    </w:p>
    <w:p w14:paraId="217D1139" w14:textId="45C55ECF" w:rsidR="00882B69" w:rsidRPr="00CA6E5B" w:rsidRDefault="00CA6E5B" w:rsidP="00A71168">
      <w:pPr>
        <w:numPr>
          <w:ilvl w:val="1"/>
          <w:numId w:val="672"/>
        </w:numPr>
        <w:spacing w:after="0"/>
      </w:pPr>
      <w:r w:rsidRPr="00CA6E5B">
        <w:rPr>
          <w:b/>
          <w:bCs/>
          <w:lang w:val="bg-BG"/>
        </w:rPr>
        <w:t>Сърдечни усложнения</w:t>
      </w:r>
      <w:r>
        <w:rPr>
          <w:lang w:val="bg-BG"/>
        </w:rPr>
        <w:t>:</w:t>
      </w:r>
    </w:p>
    <w:p w14:paraId="1D472460" w14:textId="5C618EFE" w:rsidR="00CA6E5B" w:rsidRPr="00CA6E5B" w:rsidRDefault="00CA6E5B" w:rsidP="00A71168">
      <w:pPr>
        <w:numPr>
          <w:ilvl w:val="2"/>
          <w:numId w:val="672"/>
        </w:numPr>
        <w:spacing w:after="0"/>
      </w:pPr>
      <w:r w:rsidRPr="00CA6E5B">
        <w:rPr>
          <w:color w:val="EE0000"/>
        </w:rPr>
        <w:t>Перикардит, миокардит, клапна фиброза</w:t>
      </w:r>
      <w:r>
        <w:rPr>
          <w:lang w:val="bg-BG"/>
        </w:rPr>
        <w:t>.</w:t>
      </w:r>
    </w:p>
    <w:p w14:paraId="48E992BF" w14:textId="775737AD" w:rsidR="00CA6E5B" w:rsidRPr="003F4DBE" w:rsidRDefault="003F4DBE" w:rsidP="00A71168">
      <w:pPr>
        <w:numPr>
          <w:ilvl w:val="1"/>
          <w:numId w:val="672"/>
        </w:numPr>
        <w:spacing w:after="0"/>
      </w:pPr>
      <w:r w:rsidRPr="003F4DBE">
        <w:t>Васкулит:</w:t>
      </w:r>
    </w:p>
    <w:p w14:paraId="086C6540" w14:textId="2DF23C0B" w:rsidR="003F4DBE" w:rsidRPr="003F4DBE" w:rsidRDefault="003F4DBE" w:rsidP="00A71168">
      <w:pPr>
        <w:numPr>
          <w:ilvl w:val="2"/>
          <w:numId w:val="672"/>
        </w:numPr>
        <w:spacing w:after="0"/>
      </w:pPr>
      <w:r w:rsidRPr="003F4DBE">
        <w:t xml:space="preserve">Възпаление на кръвоносните съдове (васкулит) се дължи на </w:t>
      </w:r>
      <w:r w:rsidRPr="003F4DBE">
        <w:rPr>
          <w:color w:val="EE0000"/>
        </w:rPr>
        <w:t xml:space="preserve">отлагане на имунни комплекси </w:t>
      </w:r>
      <w:r w:rsidRPr="003F4DBE">
        <w:t xml:space="preserve">и </w:t>
      </w:r>
      <w:r w:rsidRPr="003F4DBE">
        <w:rPr>
          <w:color w:val="EE0000"/>
        </w:rPr>
        <w:t>директна атака от имунната система</w:t>
      </w:r>
      <w:r w:rsidRPr="003F4DBE">
        <w:t>, което може да засегне съдове с различен калибър в различни органи.</w:t>
      </w:r>
    </w:p>
    <w:p w14:paraId="132AED87" w14:textId="16D168B1" w:rsidR="003F4DBE" w:rsidRPr="003F4DBE" w:rsidRDefault="003F4DBE" w:rsidP="00A71168">
      <w:pPr>
        <w:numPr>
          <w:ilvl w:val="1"/>
          <w:numId w:val="672"/>
        </w:numPr>
        <w:spacing w:after="0"/>
      </w:pPr>
      <w:r w:rsidRPr="003F4DBE">
        <w:rPr>
          <w:color w:val="EE0000"/>
        </w:rPr>
        <w:t>Лимфаденопатия, спленомегалия</w:t>
      </w:r>
      <w:r w:rsidRPr="003F4DBE">
        <w:t>:</w:t>
      </w:r>
      <w:r>
        <w:rPr>
          <w:lang w:val="bg-BG"/>
        </w:rPr>
        <w:t xml:space="preserve"> </w:t>
      </w:r>
      <w:r w:rsidRPr="003F4DBE">
        <w:t>Хроничното възпаление води до реактивно увеличаване на лимфните възли и слезката.</w:t>
      </w:r>
    </w:p>
    <w:p w14:paraId="79D4F4F3" w14:textId="48031AAF" w:rsidR="003F4DBE" w:rsidRPr="003F4DBE" w:rsidRDefault="003F4DBE" w:rsidP="00A71168">
      <w:pPr>
        <w:numPr>
          <w:ilvl w:val="1"/>
          <w:numId w:val="672"/>
        </w:numPr>
        <w:spacing w:after="0"/>
      </w:pPr>
      <w:r w:rsidRPr="003F4DBE">
        <w:rPr>
          <w:b/>
          <w:bCs/>
          <w:color w:val="EE0000"/>
          <w:lang w:val="bg-BG"/>
        </w:rPr>
        <w:t>Бъбречни усложнения</w:t>
      </w:r>
      <w:r w:rsidRPr="003F4DBE">
        <w:t>:</w:t>
      </w:r>
    </w:p>
    <w:p w14:paraId="7E40D681" w14:textId="2973D608" w:rsidR="003F4DBE" w:rsidRPr="003F4DBE" w:rsidRDefault="003F4DBE" w:rsidP="00A71168">
      <w:pPr>
        <w:numPr>
          <w:ilvl w:val="2"/>
          <w:numId w:val="672"/>
        </w:numPr>
        <w:spacing w:after="0"/>
      </w:pPr>
      <w:r w:rsidRPr="003F4DBE">
        <w:rPr>
          <w:color w:val="EE0000"/>
        </w:rPr>
        <w:t>Бъбречна амилоидоза, интерстициална нефропатия, хроничен пиелонефрит</w:t>
      </w:r>
      <w:r w:rsidRPr="003F4DBE">
        <w:t>:</w:t>
      </w:r>
    </w:p>
    <w:p w14:paraId="65851BAE" w14:textId="679F6218" w:rsidR="003F4DBE" w:rsidRPr="003F4DBE" w:rsidRDefault="003F4DBE" w:rsidP="00A71168">
      <w:pPr>
        <w:numPr>
          <w:ilvl w:val="2"/>
          <w:numId w:val="672"/>
        </w:numPr>
        <w:spacing w:after="0"/>
      </w:pPr>
      <w:r w:rsidRPr="003F4DBE">
        <w:rPr>
          <w:color w:val="EE0000"/>
        </w:rPr>
        <w:t>Продължителното възпаление</w:t>
      </w:r>
      <w:r w:rsidRPr="003F4DBE">
        <w:t xml:space="preserve"> и </w:t>
      </w:r>
      <w:r w:rsidRPr="003F4DBE">
        <w:rPr>
          <w:color w:val="EE0000"/>
        </w:rPr>
        <w:t xml:space="preserve">циркулиращите имунни комплекси </w:t>
      </w:r>
      <w:r w:rsidRPr="003F4DBE">
        <w:t>могат да доведат до отлагане на амилоид в бъбреците (амилоидоза) или до хронично възпаление на бъбречния паренхим.</w:t>
      </w:r>
    </w:p>
    <w:p w14:paraId="4798EBCD" w14:textId="2B2D07D1" w:rsidR="003F4DBE" w:rsidRPr="003F4DBE" w:rsidRDefault="003F4DBE" w:rsidP="00A71168">
      <w:pPr>
        <w:numPr>
          <w:ilvl w:val="1"/>
          <w:numId w:val="672"/>
        </w:numPr>
        <w:spacing w:after="0"/>
      </w:pPr>
      <w:r w:rsidRPr="003F4DBE">
        <w:rPr>
          <w:color w:val="EE0000"/>
        </w:rPr>
        <w:t>Очни прояви (еписклерит, склерит, склеромалация перфоранс):</w:t>
      </w:r>
      <w:r w:rsidRPr="003F4DBE">
        <w:rPr>
          <w:color w:val="EE0000"/>
          <w:lang w:val="bg-BG"/>
        </w:rPr>
        <w:t xml:space="preserve"> </w:t>
      </w:r>
      <w:r>
        <w:rPr>
          <w:lang w:val="bg-BG"/>
        </w:rPr>
        <w:t>засягане от автоиумунният процес.</w:t>
      </w:r>
    </w:p>
    <w:p w14:paraId="28054DCA" w14:textId="31F71A3B" w:rsidR="003F4DBE" w:rsidRPr="003F4DBE" w:rsidRDefault="003F4DBE" w:rsidP="00A71168">
      <w:pPr>
        <w:numPr>
          <w:ilvl w:val="1"/>
          <w:numId w:val="672"/>
        </w:numPr>
        <w:spacing w:after="0"/>
        <w:rPr>
          <w:b/>
          <w:bCs/>
          <w:color w:val="EE0000"/>
        </w:rPr>
      </w:pPr>
      <w:r w:rsidRPr="003F4DBE">
        <w:rPr>
          <w:b/>
          <w:bCs/>
          <w:color w:val="EE0000"/>
        </w:rPr>
        <w:t>Нервна система (мултиплени мононеврити, миелопатия):</w:t>
      </w:r>
    </w:p>
    <w:p w14:paraId="476F26A3" w14:textId="12B3652C" w:rsidR="003F4DBE" w:rsidRPr="003F4DBE" w:rsidRDefault="003F4DBE" w:rsidP="00A71168">
      <w:pPr>
        <w:numPr>
          <w:ilvl w:val="2"/>
          <w:numId w:val="672"/>
        </w:numPr>
        <w:spacing w:after="0"/>
      </w:pPr>
      <w:r w:rsidRPr="003F4DBE">
        <w:rPr>
          <w:u w:val="single"/>
          <w:lang w:val="bg-BG"/>
        </w:rPr>
        <w:t>Васкулитите на кръвоносните съдове</w:t>
      </w:r>
      <w:r w:rsidRPr="003F4DBE">
        <w:rPr>
          <w:u w:val="single"/>
        </w:rPr>
        <w:t>, които хранят нервит</w:t>
      </w:r>
      <w:r w:rsidRPr="003F4DBE">
        <w:rPr>
          <w:u w:val="single"/>
          <w:lang w:val="bg-BG"/>
        </w:rPr>
        <w:t>е</w:t>
      </w:r>
      <w:r w:rsidRPr="003F4DBE">
        <w:rPr>
          <w:u w:val="single"/>
        </w:rPr>
        <w:t xml:space="preserve">, </w:t>
      </w:r>
      <w:r w:rsidRPr="003F4DBE">
        <w:t>води до увреждане на периферните нерви (мултиплени мононеврити).</w:t>
      </w:r>
    </w:p>
    <w:p w14:paraId="7D133F52" w14:textId="58D549F4" w:rsidR="003F4DBE" w:rsidRPr="003F4DBE" w:rsidRDefault="003F4DBE" w:rsidP="00A71168">
      <w:pPr>
        <w:numPr>
          <w:ilvl w:val="2"/>
          <w:numId w:val="672"/>
        </w:numPr>
        <w:spacing w:after="0"/>
      </w:pPr>
      <w:r w:rsidRPr="003F4DBE">
        <w:t>При сублуксация на атланто-аксиалната става може да се притисне гръбначният мозък (миелопатия).</w:t>
      </w:r>
    </w:p>
    <w:p w14:paraId="42901260" w14:textId="77777777" w:rsidR="0051648A" w:rsidRPr="0051648A" w:rsidRDefault="00D83532" w:rsidP="00706DB1">
      <w:pPr>
        <w:spacing w:after="0"/>
      </w:pPr>
      <w:r>
        <w:pict w14:anchorId="74381D9F">
          <v:rect id="_x0000_i1143" style="width:0;height:1.5pt" o:hralign="center" o:hrstd="t" o:hr="t" fillcolor="#a0a0a0" stroked="f"/>
        </w:pict>
      </w:r>
    </w:p>
    <w:p w14:paraId="2C1DB243" w14:textId="77777777" w:rsidR="0051648A" w:rsidRPr="0051648A" w:rsidRDefault="0051648A" w:rsidP="00706DB1">
      <w:pPr>
        <w:spacing w:after="0"/>
      </w:pPr>
      <w:r w:rsidRPr="0051648A">
        <w:rPr>
          <w:b/>
          <w:bCs/>
        </w:rPr>
        <w:t>Изследвания:</w:t>
      </w:r>
    </w:p>
    <w:p w14:paraId="0A4C6F76" w14:textId="77777777" w:rsidR="0051648A" w:rsidRPr="0051648A" w:rsidRDefault="0051648A" w:rsidP="00A71168">
      <w:pPr>
        <w:numPr>
          <w:ilvl w:val="0"/>
          <w:numId w:val="673"/>
        </w:numPr>
        <w:spacing w:after="0"/>
      </w:pPr>
      <w:r w:rsidRPr="0051648A">
        <w:rPr>
          <w:b/>
          <w:bCs/>
        </w:rPr>
        <w:t>Лабораторни:</w:t>
      </w:r>
    </w:p>
    <w:p w14:paraId="315CC168" w14:textId="1DC14E68" w:rsidR="0051648A" w:rsidRPr="0051648A" w:rsidRDefault="0051648A" w:rsidP="00A71168">
      <w:pPr>
        <w:numPr>
          <w:ilvl w:val="1"/>
          <w:numId w:val="673"/>
        </w:numPr>
        <w:spacing w:after="0"/>
      </w:pPr>
      <w:r w:rsidRPr="0051648A">
        <w:rPr>
          <w:color w:val="EE0000"/>
        </w:rPr>
        <w:t>Микроцитна хипохромна анемия</w:t>
      </w:r>
      <w:r w:rsidRPr="0051648A">
        <w:t xml:space="preserve">, </w:t>
      </w:r>
      <w:r w:rsidRPr="0051648A">
        <w:rPr>
          <w:color w:val="EE0000"/>
        </w:rPr>
        <w:t>ускорена СУЕ</w:t>
      </w:r>
      <w:r w:rsidRPr="0051648A">
        <w:t xml:space="preserve">, </w:t>
      </w:r>
      <w:r w:rsidRPr="0051648A">
        <w:rPr>
          <w:color w:val="EE0000"/>
        </w:rPr>
        <w:t>ниско серумно желязо</w:t>
      </w:r>
      <w:r w:rsidRPr="0051648A">
        <w:t xml:space="preserve">, </w:t>
      </w:r>
      <w:r w:rsidRPr="0051648A">
        <w:rPr>
          <w:color w:val="EE0000"/>
        </w:rPr>
        <w:t>намален ЖСК</w:t>
      </w:r>
      <w:r w:rsidRPr="0051648A">
        <w:t>.</w:t>
      </w:r>
      <w:r w:rsidR="00414AEC">
        <w:rPr>
          <w:lang w:val="bg-BG"/>
        </w:rPr>
        <w:br/>
        <w:t xml:space="preserve">Всичко това поради </w:t>
      </w:r>
      <w:r w:rsidR="00414AEC" w:rsidRPr="00414AEC">
        <w:rPr>
          <w:u w:val="single"/>
          <w:lang w:val="bg-BG"/>
        </w:rPr>
        <w:t>хроничнито възпалително заболяване</w:t>
      </w:r>
      <w:r w:rsidR="00414AEC">
        <w:rPr>
          <w:lang w:val="bg-BG"/>
        </w:rPr>
        <w:t>.</w:t>
      </w:r>
    </w:p>
    <w:p w14:paraId="491F500E" w14:textId="77777777" w:rsidR="00C07B37" w:rsidRPr="00C07B37" w:rsidRDefault="0051648A" w:rsidP="00A71168">
      <w:pPr>
        <w:numPr>
          <w:ilvl w:val="1"/>
          <w:numId w:val="673"/>
        </w:numPr>
        <w:spacing w:after="0"/>
      </w:pPr>
      <w:r w:rsidRPr="0051648A">
        <w:rPr>
          <w:b/>
          <w:bCs/>
        </w:rPr>
        <w:lastRenderedPageBreak/>
        <w:t>Имунологично</w:t>
      </w:r>
      <w:r w:rsidRPr="0051648A">
        <w:t xml:space="preserve">: </w:t>
      </w:r>
    </w:p>
    <w:p w14:paraId="5ED13409" w14:textId="140DE6B3" w:rsidR="00C07B37" w:rsidRPr="00C07B37" w:rsidRDefault="00C07B37" w:rsidP="00A71168">
      <w:pPr>
        <w:numPr>
          <w:ilvl w:val="2"/>
          <w:numId w:val="673"/>
        </w:numPr>
        <w:spacing w:after="0"/>
      </w:pPr>
      <w:r w:rsidRPr="005648BA">
        <w:rPr>
          <w:color w:val="EE0000"/>
          <w:lang w:val="bg-BG"/>
        </w:rPr>
        <w:t>Ревматоиден фактор (РФ)</w:t>
      </w:r>
      <w:r>
        <w:rPr>
          <w:lang w:val="bg-BG"/>
        </w:rPr>
        <w:t xml:space="preserve">: </w:t>
      </w:r>
      <w:r w:rsidRPr="00C07B37">
        <w:t>Автоантитела срещу IgG, доказват се с Waaler-Rose реакция (титър &gt;1:32) и латекс-фиксационен тест.</w:t>
      </w:r>
    </w:p>
    <w:p w14:paraId="1B1BBA36" w14:textId="5E30B6DE" w:rsidR="00C07B37" w:rsidRPr="00C07B37" w:rsidRDefault="00C07B37" w:rsidP="00A71168">
      <w:pPr>
        <w:numPr>
          <w:ilvl w:val="2"/>
          <w:numId w:val="673"/>
        </w:numPr>
        <w:spacing w:after="0"/>
      </w:pPr>
      <w:r w:rsidRPr="005648BA">
        <w:rPr>
          <w:color w:val="EE0000"/>
        </w:rPr>
        <w:t>С-реактивен протеин (СРП)</w:t>
      </w:r>
      <w:r w:rsidRPr="00C07B37">
        <w:t>:</w:t>
      </w:r>
      <w:r>
        <w:rPr>
          <w:lang w:val="bg-BG"/>
        </w:rPr>
        <w:t xml:space="preserve"> </w:t>
      </w:r>
      <w:r w:rsidRPr="00C07B37">
        <w:t>Повишен при активен възпалителен процес.</w:t>
      </w:r>
    </w:p>
    <w:p w14:paraId="4EBA2921" w14:textId="5B0FF9FA" w:rsidR="00C07B37" w:rsidRPr="00C07B37" w:rsidRDefault="00C07B37" w:rsidP="00A71168">
      <w:pPr>
        <w:numPr>
          <w:ilvl w:val="2"/>
          <w:numId w:val="673"/>
        </w:numPr>
        <w:spacing w:after="0"/>
      </w:pPr>
      <w:r w:rsidRPr="005648BA">
        <w:rPr>
          <w:color w:val="EE0000"/>
        </w:rPr>
        <w:t>Алфа-2 и гама-глобулини, IgG, IgA</w:t>
      </w:r>
      <w:r w:rsidRPr="00C07B37">
        <w:t>:</w:t>
      </w:r>
      <w:r>
        <w:rPr>
          <w:lang w:val="bg-BG"/>
        </w:rPr>
        <w:t xml:space="preserve"> </w:t>
      </w:r>
      <w:r w:rsidRPr="00C07B37">
        <w:t>Повишени при хронично възпаление и автоимунна активност.</w:t>
      </w:r>
    </w:p>
    <w:p w14:paraId="68717F5D" w14:textId="77777777" w:rsidR="0051648A" w:rsidRPr="0051648A" w:rsidRDefault="0051648A" w:rsidP="00A71168">
      <w:pPr>
        <w:numPr>
          <w:ilvl w:val="0"/>
          <w:numId w:val="673"/>
        </w:numPr>
        <w:spacing w:after="0"/>
      </w:pPr>
      <w:r w:rsidRPr="0051648A">
        <w:rPr>
          <w:b/>
          <w:bCs/>
        </w:rPr>
        <w:t>Синовиална течност:</w:t>
      </w:r>
    </w:p>
    <w:p w14:paraId="60D72EC4" w14:textId="77777777" w:rsidR="007C4A78" w:rsidRPr="007C4A78" w:rsidRDefault="0051648A" w:rsidP="00A71168">
      <w:pPr>
        <w:numPr>
          <w:ilvl w:val="1"/>
          <w:numId w:val="673"/>
        </w:numPr>
        <w:spacing w:after="0"/>
      </w:pPr>
      <w:r w:rsidRPr="0051648A">
        <w:t>Ксантохромна</w:t>
      </w:r>
      <w:r w:rsidR="007C4A78">
        <w:rPr>
          <w:lang w:val="bg-BG"/>
        </w:rPr>
        <w:t xml:space="preserve"> – жълтеникава, показва възпаление</w:t>
      </w:r>
    </w:p>
    <w:p w14:paraId="737C5095" w14:textId="70CBCED5" w:rsidR="007C4A78" w:rsidRPr="005A1501" w:rsidRDefault="007C4A78" w:rsidP="00A71168">
      <w:pPr>
        <w:numPr>
          <w:ilvl w:val="1"/>
          <w:numId w:val="673"/>
        </w:numPr>
        <w:spacing w:after="0"/>
      </w:pPr>
      <w:r>
        <w:rPr>
          <w:lang w:val="bg-BG"/>
        </w:rPr>
        <w:t>Н</w:t>
      </w:r>
      <w:r w:rsidR="0051648A" w:rsidRPr="0051648A">
        <w:t>амалена прозрачност, нисък вискозитет</w:t>
      </w:r>
      <w:r w:rsidR="005A1501">
        <w:rPr>
          <w:lang w:val="bg-BG"/>
        </w:rPr>
        <w:t xml:space="preserve"> – възпалителна промяна</w:t>
      </w:r>
    </w:p>
    <w:p w14:paraId="7C1E97D8" w14:textId="0EF01C57" w:rsidR="005A1501" w:rsidRPr="005A1501" w:rsidRDefault="005A1501" w:rsidP="00A71168">
      <w:pPr>
        <w:numPr>
          <w:ilvl w:val="1"/>
          <w:numId w:val="673"/>
        </w:numPr>
        <w:spacing w:after="0"/>
      </w:pPr>
      <w:r w:rsidRPr="005A1501">
        <w:t>Повишени левкоцити (&gt;3 G/l), неутрофили:</w:t>
      </w:r>
      <w:r>
        <w:rPr>
          <w:lang w:val="bg-BG"/>
        </w:rPr>
        <w:t xml:space="preserve"> възпаление</w:t>
      </w:r>
    </w:p>
    <w:p w14:paraId="2AD18379" w14:textId="52AED36D" w:rsidR="005A1501" w:rsidRPr="005A1501" w:rsidRDefault="005A1501" w:rsidP="00A71168">
      <w:pPr>
        <w:numPr>
          <w:ilvl w:val="1"/>
          <w:numId w:val="673"/>
        </w:numPr>
        <w:spacing w:after="0"/>
      </w:pPr>
      <w:r w:rsidRPr="005A1501">
        <w:t>Положителен тест за РФ:</w:t>
      </w:r>
    </w:p>
    <w:p w14:paraId="7C2235F2" w14:textId="77777777" w:rsidR="0051648A" w:rsidRPr="0051648A" w:rsidRDefault="0051648A" w:rsidP="00A71168">
      <w:pPr>
        <w:numPr>
          <w:ilvl w:val="0"/>
          <w:numId w:val="673"/>
        </w:numPr>
        <w:spacing w:after="0"/>
      </w:pPr>
      <w:r w:rsidRPr="0051648A">
        <w:rPr>
          <w:b/>
          <w:bCs/>
        </w:rPr>
        <w:t>Рентгенография:</w:t>
      </w:r>
    </w:p>
    <w:p w14:paraId="477C8B69" w14:textId="77777777" w:rsidR="0051648A" w:rsidRPr="0051648A" w:rsidRDefault="0051648A" w:rsidP="00A71168">
      <w:pPr>
        <w:numPr>
          <w:ilvl w:val="1"/>
          <w:numId w:val="673"/>
        </w:numPr>
        <w:spacing w:after="0"/>
      </w:pPr>
      <w:r w:rsidRPr="0051648A">
        <w:t>0 стадий – липсват промени.</w:t>
      </w:r>
    </w:p>
    <w:p w14:paraId="0FFD16C9" w14:textId="77777777" w:rsidR="0051648A" w:rsidRPr="0051648A" w:rsidRDefault="0051648A" w:rsidP="00A71168">
      <w:pPr>
        <w:numPr>
          <w:ilvl w:val="1"/>
          <w:numId w:val="673"/>
        </w:numPr>
        <w:spacing w:after="0"/>
      </w:pPr>
      <w:r w:rsidRPr="0051648A">
        <w:t xml:space="preserve">1-ви стадий – </w:t>
      </w:r>
      <w:r w:rsidRPr="0051648A">
        <w:rPr>
          <w:color w:val="EE0000"/>
        </w:rPr>
        <w:t>периставна остеопороза</w:t>
      </w:r>
      <w:r w:rsidRPr="0051648A">
        <w:t>.</w:t>
      </w:r>
    </w:p>
    <w:p w14:paraId="7B5FD61D" w14:textId="77777777" w:rsidR="0051648A" w:rsidRPr="0051648A" w:rsidRDefault="0051648A" w:rsidP="00A71168">
      <w:pPr>
        <w:numPr>
          <w:ilvl w:val="1"/>
          <w:numId w:val="673"/>
        </w:numPr>
        <w:spacing w:after="0"/>
      </w:pPr>
      <w:r w:rsidRPr="0051648A">
        <w:t xml:space="preserve">2-ри стадий – </w:t>
      </w:r>
      <w:r w:rsidRPr="0051648A">
        <w:rPr>
          <w:color w:val="EE0000"/>
        </w:rPr>
        <w:t>ерозии</w:t>
      </w:r>
      <w:r w:rsidRPr="0051648A">
        <w:t xml:space="preserve">, </w:t>
      </w:r>
      <w:r w:rsidRPr="0051648A">
        <w:rPr>
          <w:color w:val="EE0000"/>
        </w:rPr>
        <w:t xml:space="preserve">костни кисти </w:t>
      </w:r>
      <w:r w:rsidRPr="0051648A">
        <w:t>&gt;5 mm.</w:t>
      </w:r>
    </w:p>
    <w:p w14:paraId="26A6001C" w14:textId="77777777" w:rsidR="0051648A" w:rsidRPr="0051648A" w:rsidRDefault="0051648A" w:rsidP="00A71168">
      <w:pPr>
        <w:numPr>
          <w:ilvl w:val="1"/>
          <w:numId w:val="673"/>
        </w:numPr>
        <w:spacing w:after="0"/>
      </w:pPr>
      <w:r w:rsidRPr="0051648A">
        <w:t xml:space="preserve">3-ти стадий – </w:t>
      </w:r>
      <w:r w:rsidRPr="0051648A">
        <w:rPr>
          <w:color w:val="EE0000"/>
        </w:rPr>
        <w:t>стеснена ставна междина</w:t>
      </w:r>
      <w:r w:rsidRPr="0051648A">
        <w:t>.</w:t>
      </w:r>
    </w:p>
    <w:p w14:paraId="495F0977" w14:textId="77777777" w:rsidR="0051648A" w:rsidRPr="0051648A" w:rsidRDefault="0051648A" w:rsidP="00A71168">
      <w:pPr>
        <w:numPr>
          <w:ilvl w:val="1"/>
          <w:numId w:val="673"/>
        </w:numPr>
        <w:spacing w:after="0"/>
      </w:pPr>
      <w:r w:rsidRPr="0051648A">
        <w:t xml:space="preserve">4-ти стадий – </w:t>
      </w:r>
      <w:r w:rsidRPr="0051648A">
        <w:rPr>
          <w:color w:val="EE0000"/>
        </w:rPr>
        <w:t>фиброзна или костна анкилоза</w:t>
      </w:r>
      <w:r w:rsidRPr="0051648A">
        <w:t>.</w:t>
      </w:r>
    </w:p>
    <w:p w14:paraId="5DFAE528" w14:textId="77777777" w:rsidR="0051648A" w:rsidRPr="0051648A" w:rsidRDefault="0051648A" w:rsidP="00A71168">
      <w:pPr>
        <w:numPr>
          <w:ilvl w:val="0"/>
          <w:numId w:val="673"/>
        </w:numPr>
        <w:spacing w:after="0"/>
      </w:pPr>
      <w:r w:rsidRPr="0051648A">
        <w:rPr>
          <w:b/>
          <w:bCs/>
        </w:rPr>
        <w:t>Други:</w:t>
      </w:r>
    </w:p>
    <w:p w14:paraId="0F7AF903" w14:textId="1D0D1749" w:rsidR="005A1501" w:rsidRPr="005A1501" w:rsidRDefault="0051648A" w:rsidP="00A71168">
      <w:pPr>
        <w:numPr>
          <w:ilvl w:val="1"/>
          <w:numId w:val="673"/>
        </w:numPr>
        <w:spacing w:after="0"/>
      </w:pPr>
      <w:r w:rsidRPr="0051648A">
        <w:rPr>
          <w:b/>
          <w:bCs/>
          <w:color w:val="EE0000"/>
        </w:rPr>
        <w:t>Синовиална биопсия</w:t>
      </w:r>
      <w:r w:rsidR="005A1501">
        <w:rPr>
          <w:lang w:val="bg-BG"/>
        </w:rPr>
        <w:t xml:space="preserve"> – доказване на хроничен синовит и панус</w:t>
      </w:r>
    </w:p>
    <w:p w14:paraId="17C1885D" w14:textId="0F4AC8EE" w:rsidR="005A1501" w:rsidRPr="00F63801" w:rsidRDefault="00F63801" w:rsidP="00A71168">
      <w:pPr>
        <w:numPr>
          <w:ilvl w:val="1"/>
          <w:numId w:val="673"/>
        </w:numPr>
        <w:spacing w:after="0"/>
      </w:pPr>
      <w:r w:rsidRPr="00F63801">
        <w:rPr>
          <w:b/>
          <w:bCs/>
          <w:color w:val="EE0000"/>
        </w:rPr>
        <w:t>Биопсия на подкожен възел</w:t>
      </w:r>
      <w:r w:rsidRPr="00F63801">
        <w:rPr>
          <w:b/>
          <w:bCs/>
        </w:rPr>
        <w:t>:</w:t>
      </w:r>
      <w:r w:rsidRPr="00F63801">
        <w:t xml:space="preserve"> За потвърждаване на ревматоиден възел.</w:t>
      </w:r>
    </w:p>
    <w:p w14:paraId="4DAA4BBF" w14:textId="16D41943" w:rsidR="00F63801" w:rsidRPr="00F63801" w:rsidRDefault="00F63801" w:rsidP="00A71168">
      <w:pPr>
        <w:numPr>
          <w:ilvl w:val="1"/>
          <w:numId w:val="673"/>
        </w:numPr>
        <w:spacing w:after="0"/>
      </w:pPr>
      <w:r w:rsidRPr="00F63801">
        <w:t>Артроскопия</w:t>
      </w:r>
    </w:p>
    <w:p w14:paraId="0F1E519D" w14:textId="36006997" w:rsidR="00F63801" w:rsidRPr="00F63801" w:rsidRDefault="00F63801" w:rsidP="00A71168">
      <w:pPr>
        <w:numPr>
          <w:ilvl w:val="1"/>
          <w:numId w:val="673"/>
        </w:numPr>
        <w:spacing w:after="0"/>
      </w:pPr>
      <w:r w:rsidRPr="00F63801">
        <w:rPr>
          <w:b/>
          <w:bCs/>
          <w:color w:val="EE0000"/>
        </w:rPr>
        <w:t>Ехография, КТ</w:t>
      </w:r>
      <w:r w:rsidRPr="00F63801">
        <w:rPr>
          <w:b/>
          <w:bCs/>
        </w:rPr>
        <w:t>:</w:t>
      </w:r>
      <w:r w:rsidRPr="00F63801">
        <w:t xml:space="preserve"> За оценка на ставни и околоставни промени.</w:t>
      </w:r>
    </w:p>
    <w:p w14:paraId="7D3621F1" w14:textId="62F2B11B" w:rsidR="0051648A" w:rsidRPr="0051648A" w:rsidRDefault="00F63801" w:rsidP="00A71168">
      <w:pPr>
        <w:numPr>
          <w:ilvl w:val="1"/>
          <w:numId w:val="673"/>
        </w:numPr>
        <w:spacing w:after="0"/>
      </w:pPr>
      <w:r w:rsidRPr="00F63801">
        <w:rPr>
          <w:b/>
          <w:bCs/>
          <w:color w:val="EE0000"/>
        </w:rPr>
        <w:t>HLA-типизиране</w:t>
      </w:r>
      <w:r w:rsidRPr="00F63801">
        <w:rPr>
          <w:b/>
          <w:bCs/>
        </w:rPr>
        <w:t>:</w:t>
      </w:r>
      <w:r w:rsidRPr="00F63801">
        <w:t xml:space="preserve"> За установяване на генетична предразположеност (HLA-DR4 и др.).</w:t>
      </w:r>
    </w:p>
    <w:p w14:paraId="20C128C4" w14:textId="77777777" w:rsidR="0051648A" w:rsidRPr="0051648A" w:rsidRDefault="00D83532" w:rsidP="00706DB1">
      <w:pPr>
        <w:spacing w:after="0"/>
      </w:pPr>
      <w:r>
        <w:pict w14:anchorId="27D54211">
          <v:rect id="_x0000_i1144" style="width:0;height:1.5pt" o:hralign="center" o:hrstd="t" o:hr="t" fillcolor="#a0a0a0" stroked="f"/>
        </w:pict>
      </w:r>
    </w:p>
    <w:p w14:paraId="2D45B7C1" w14:textId="77777777" w:rsidR="0051648A" w:rsidRPr="0051648A" w:rsidRDefault="0051648A" w:rsidP="00706DB1">
      <w:pPr>
        <w:spacing w:after="0"/>
      </w:pPr>
      <w:r w:rsidRPr="0051648A">
        <w:rPr>
          <w:b/>
          <w:bCs/>
        </w:rPr>
        <w:t>Усложнения:</w:t>
      </w:r>
    </w:p>
    <w:p w14:paraId="66A724B4" w14:textId="77777777" w:rsidR="0051648A" w:rsidRPr="0051648A" w:rsidRDefault="0051648A" w:rsidP="00A71168">
      <w:pPr>
        <w:numPr>
          <w:ilvl w:val="0"/>
          <w:numId w:val="674"/>
        </w:numPr>
        <w:spacing w:after="0"/>
      </w:pPr>
      <w:r w:rsidRPr="0051648A">
        <w:rPr>
          <w:color w:val="EE0000"/>
        </w:rPr>
        <w:t>Бъбречна амилоидоза, интерстициална нефропатия, хроничен пиелонефрит</w:t>
      </w:r>
      <w:r w:rsidRPr="0051648A">
        <w:t>.</w:t>
      </w:r>
    </w:p>
    <w:p w14:paraId="3537F312" w14:textId="77777777" w:rsidR="0051648A" w:rsidRPr="0051648A" w:rsidRDefault="0051648A" w:rsidP="00A71168">
      <w:pPr>
        <w:numPr>
          <w:ilvl w:val="0"/>
          <w:numId w:val="674"/>
        </w:numPr>
        <w:spacing w:after="0"/>
      </w:pPr>
      <w:r w:rsidRPr="0051648A">
        <w:rPr>
          <w:b/>
          <w:bCs/>
        </w:rPr>
        <w:t>Белодробни</w:t>
      </w:r>
      <w:r w:rsidRPr="0051648A">
        <w:t xml:space="preserve">: </w:t>
      </w:r>
      <w:r w:rsidRPr="0051648A">
        <w:rPr>
          <w:color w:val="EE0000"/>
        </w:rPr>
        <w:t>ексудативен плеврит, ревматоиден бял дроб, интерстициална фиброза</w:t>
      </w:r>
      <w:r w:rsidRPr="0051648A">
        <w:t>.</w:t>
      </w:r>
    </w:p>
    <w:p w14:paraId="3E74BFAC" w14:textId="77777777" w:rsidR="0051648A" w:rsidRPr="0051648A" w:rsidRDefault="0051648A" w:rsidP="00A71168">
      <w:pPr>
        <w:numPr>
          <w:ilvl w:val="0"/>
          <w:numId w:val="674"/>
        </w:numPr>
        <w:spacing w:after="0"/>
      </w:pPr>
      <w:r w:rsidRPr="0051648A">
        <w:rPr>
          <w:b/>
          <w:bCs/>
        </w:rPr>
        <w:t>Сърдечни</w:t>
      </w:r>
      <w:r w:rsidRPr="0051648A">
        <w:t xml:space="preserve">: </w:t>
      </w:r>
      <w:r w:rsidRPr="0051648A">
        <w:rPr>
          <w:color w:val="EE0000"/>
        </w:rPr>
        <w:t>миокардит, клапна фиброза, перикардит</w:t>
      </w:r>
      <w:r w:rsidRPr="0051648A">
        <w:t>.</w:t>
      </w:r>
    </w:p>
    <w:p w14:paraId="1FEA03ED" w14:textId="77777777" w:rsidR="0051648A" w:rsidRPr="0051648A" w:rsidRDefault="0051648A" w:rsidP="00A71168">
      <w:pPr>
        <w:numPr>
          <w:ilvl w:val="0"/>
          <w:numId w:val="674"/>
        </w:numPr>
        <w:spacing w:after="0"/>
      </w:pPr>
      <w:r w:rsidRPr="0051648A">
        <w:rPr>
          <w:b/>
          <w:bCs/>
        </w:rPr>
        <w:t>Очни</w:t>
      </w:r>
      <w:r w:rsidRPr="0051648A">
        <w:rPr>
          <w:color w:val="EE0000"/>
        </w:rPr>
        <w:t>: еписклерит, склерит, склеромалация перфоранс</w:t>
      </w:r>
      <w:r w:rsidRPr="0051648A">
        <w:t>.</w:t>
      </w:r>
    </w:p>
    <w:p w14:paraId="6FA557C9" w14:textId="77777777" w:rsidR="0051648A" w:rsidRPr="0051648A" w:rsidRDefault="0051648A" w:rsidP="00A71168">
      <w:pPr>
        <w:numPr>
          <w:ilvl w:val="0"/>
          <w:numId w:val="674"/>
        </w:numPr>
        <w:spacing w:after="0"/>
      </w:pPr>
      <w:r w:rsidRPr="0051648A">
        <w:t xml:space="preserve">Нервна </w:t>
      </w:r>
      <w:r w:rsidRPr="0051648A">
        <w:rPr>
          <w:b/>
          <w:bCs/>
        </w:rPr>
        <w:t>система</w:t>
      </w:r>
      <w:r w:rsidRPr="0051648A">
        <w:t xml:space="preserve">: </w:t>
      </w:r>
      <w:r w:rsidRPr="0051648A">
        <w:rPr>
          <w:color w:val="EE0000"/>
        </w:rPr>
        <w:t>мултиплени мононеврити, миелопатия</w:t>
      </w:r>
      <w:r w:rsidRPr="0051648A">
        <w:t>.</w:t>
      </w:r>
    </w:p>
    <w:p w14:paraId="3525BF2B" w14:textId="77777777" w:rsidR="0051648A" w:rsidRPr="0051648A" w:rsidRDefault="00D83532" w:rsidP="00706DB1">
      <w:pPr>
        <w:spacing w:after="0"/>
      </w:pPr>
      <w:r>
        <w:pict w14:anchorId="3B544FD5">
          <v:rect id="_x0000_i1145" style="width:0;height:1.5pt" o:hralign="center" o:hrstd="t" o:hr="t" fillcolor="#a0a0a0" stroked="f"/>
        </w:pict>
      </w:r>
    </w:p>
    <w:p w14:paraId="0423A5EC" w14:textId="77777777" w:rsidR="0051648A" w:rsidRPr="0051648A" w:rsidRDefault="0051648A" w:rsidP="00706DB1">
      <w:pPr>
        <w:spacing w:after="0"/>
      </w:pPr>
      <w:r w:rsidRPr="0051648A">
        <w:rPr>
          <w:b/>
          <w:bCs/>
        </w:rPr>
        <w:t>Прогноза:</w:t>
      </w:r>
    </w:p>
    <w:p w14:paraId="6B05A05C" w14:textId="77777777" w:rsidR="005C405E" w:rsidRPr="005C405E" w:rsidRDefault="0051648A" w:rsidP="00A71168">
      <w:pPr>
        <w:numPr>
          <w:ilvl w:val="0"/>
          <w:numId w:val="675"/>
        </w:numPr>
        <w:spacing w:after="0"/>
      </w:pPr>
      <w:r w:rsidRPr="0051648A">
        <w:t>Виталната прогноза е благоприятна.</w:t>
      </w:r>
    </w:p>
    <w:p w14:paraId="2BCB5DA2" w14:textId="0D50ACE6" w:rsidR="00F6130E" w:rsidRPr="005C405E" w:rsidRDefault="005C405E" w:rsidP="00A71168">
      <w:pPr>
        <w:numPr>
          <w:ilvl w:val="0"/>
          <w:numId w:val="675"/>
        </w:numPr>
        <w:spacing w:after="0"/>
      </w:pPr>
      <w:r w:rsidRPr="005C405E">
        <w:rPr>
          <w:color w:val="EE0000"/>
        </w:rPr>
        <w:t>Пълно излекуване е рядко, но с добро лечение болестта може да се контролира и инвалидизацията да се забави или предотврати</w:t>
      </w:r>
      <w:r w:rsidRPr="005C405E">
        <w:t>.</w:t>
      </w:r>
    </w:p>
    <w:p w14:paraId="498DE1F0" w14:textId="77777777" w:rsidR="00DD7ABF" w:rsidRDefault="00DD7ABF" w:rsidP="00706DB1">
      <w:pPr>
        <w:spacing w:after="0"/>
        <w:rPr>
          <w:lang w:val="bg-BG"/>
        </w:rPr>
      </w:pPr>
    </w:p>
    <w:p w14:paraId="1AA2C516" w14:textId="77777777" w:rsidR="00DD7ABF" w:rsidRDefault="00DD7ABF" w:rsidP="00706DB1">
      <w:pPr>
        <w:spacing w:after="0"/>
        <w:rPr>
          <w:lang w:val="bg-BG"/>
        </w:rPr>
      </w:pPr>
    </w:p>
    <w:p w14:paraId="62702175" w14:textId="02C081AA" w:rsidR="00DD7ABF" w:rsidRDefault="00DD7ABF" w:rsidP="00706DB1">
      <w:pPr>
        <w:spacing w:after="0"/>
        <w:rPr>
          <w:lang w:val="bg-BG"/>
        </w:rPr>
      </w:pPr>
      <w:r>
        <w:rPr>
          <w:lang w:val="bg-BG"/>
        </w:rPr>
        <w:br w:type="page"/>
      </w:r>
    </w:p>
    <w:p w14:paraId="314FB6F6" w14:textId="39019532" w:rsidR="00852B7E" w:rsidRDefault="00852B7E" w:rsidP="00706DB1">
      <w:pPr>
        <w:suppressAutoHyphens/>
        <w:spacing w:after="0" w:line="240" w:lineRule="auto"/>
        <w:jc w:val="center"/>
        <w:rPr>
          <w:b/>
          <w:bCs/>
          <w:lang w:val="bg-BG"/>
        </w:rPr>
      </w:pPr>
      <w:r>
        <w:rPr>
          <w:b/>
          <w:bCs/>
          <w:lang w:val="bg-BG"/>
        </w:rPr>
        <w:lastRenderedPageBreak/>
        <w:t xml:space="preserve">121. </w:t>
      </w:r>
      <w:r w:rsidRPr="00852B7E">
        <w:rPr>
          <w:b/>
          <w:bCs/>
          <w:lang w:val="bg-BG"/>
        </w:rPr>
        <w:t>Анкилозиращ спондилит (Болест на Бехтерев) - етиология, патогенеза, клинична картина, диагноза.</w:t>
      </w:r>
    </w:p>
    <w:p w14:paraId="0F5E05ED" w14:textId="77777777" w:rsidR="00852B7E" w:rsidRDefault="00852B7E" w:rsidP="00706DB1">
      <w:pPr>
        <w:suppressAutoHyphens/>
        <w:spacing w:after="0" w:line="240" w:lineRule="auto"/>
        <w:rPr>
          <w:lang w:val="bg-BG"/>
        </w:rPr>
      </w:pPr>
    </w:p>
    <w:p w14:paraId="480C1552" w14:textId="77777777" w:rsidR="00EF744B" w:rsidRPr="00AB213D" w:rsidRDefault="00EF744B" w:rsidP="00706DB1">
      <w:pPr>
        <w:suppressAutoHyphens/>
        <w:spacing w:after="0" w:line="240" w:lineRule="auto"/>
      </w:pPr>
      <w:r w:rsidRPr="00AB213D">
        <w:rPr>
          <w:b/>
          <w:bCs/>
        </w:rPr>
        <w:t>Дефиниция:</w:t>
      </w:r>
      <w:r w:rsidRPr="00AB213D">
        <w:t xml:space="preserve"> </w:t>
      </w:r>
      <w:r w:rsidRPr="00AB213D">
        <w:rPr>
          <w:color w:val="EE0000"/>
        </w:rPr>
        <w:t>Анкилозиращият спондилит (АС) е системно хронично възпалително заболяване</w:t>
      </w:r>
      <w:r w:rsidRPr="00AB213D">
        <w:t xml:space="preserve">, </w:t>
      </w:r>
      <w:r w:rsidRPr="00AB213D">
        <w:rPr>
          <w:color w:val="EE0000"/>
        </w:rPr>
        <w:t>което уврежда аксиалния скелет и сакроилиачните стави</w:t>
      </w:r>
      <w:r w:rsidRPr="00AB213D">
        <w:t xml:space="preserve">. Етиологията е неизвестна, но в 95% от болните се установява </w:t>
      </w:r>
      <w:r w:rsidRPr="00AB213D">
        <w:rPr>
          <w:color w:val="EE0000"/>
        </w:rPr>
        <w:t>HLA-B27 антиген</w:t>
      </w:r>
      <w:r w:rsidRPr="00AB213D">
        <w:t xml:space="preserve">. </w:t>
      </w:r>
      <w:r w:rsidRPr="00AB213D">
        <w:rPr>
          <w:color w:val="EE0000"/>
        </w:rPr>
        <w:t>Наследствеността и кръстосаният имунитет с чревни бактерии (Klebsiella) имат етиопатогенетична роля</w:t>
      </w:r>
      <w:r w:rsidRPr="00AB213D">
        <w:t>.</w:t>
      </w:r>
    </w:p>
    <w:p w14:paraId="129AD0B2" w14:textId="77777777" w:rsidR="00EF744B" w:rsidRPr="00AB213D" w:rsidRDefault="00D83532" w:rsidP="00706DB1">
      <w:pPr>
        <w:suppressAutoHyphens/>
        <w:spacing w:after="0" w:line="240" w:lineRule="auto"/>
      </w:pPr>
      <w:r>
        <w:pict w14:anchorId="7EC51A9D">
          <v:rect id="_x0000_i1146" style="width:0;height:1.5pt" o:hralign="center" o:hrstd="t" o:hr="t" fillcolor="#a0a0a0" stroked="f"/>
        </w:pict>
      </w:r>
    </w:p>
    <w:p w14:paraId="5844F156" w14:textId="77777777" w:rsidR="00EF744B" w:rsidRPr="00AB213D" w:rsidRDefault="00EF744B" w:rsidP="00706DB1">
      <w:pPr>
        <w:suppressAutoHyphens/>
        <w:spacing w:after="0" w:line="240" w:lineRule="auto"/>
      </w:pPr>
      <w:r w:rsidRPr="00AB213D">
        <w:rPr>
          <w:b/>
          <w:bCs/>
        </w:rPr>
        <w:t>Клиника (общ преглед):</w:t>
      </w:r>
    </w:p>
    <w:p w14:paraId="67EB64AE" w14:textId="77777777" w:rsidR="00EF744B" w:rsidRPr="00AB213D" w:rsidRDefault="00EF744B" w:rsidP="00A71168">
      <w:pPr>
        <w:numPr>
          <w:ilvl w:val="0"/>
          <w:numId w:val="648"/>
        </w:numPr>
        <w:suppressAutoHyphens/>
        <w:spacing w:after="0" w:line="240" w:lineRule="auto"/>
      </w:pPr>
      <w:r w:rsidRPr="00AB213D">
        <w:t>Заболяването протича с продължаващи месеци и години болки в гръбначния стълб, сакроилиачните и тазобедрените стави, и ентезопатия.</w:t>
      </w:r>
    </w:p>
    <w:p w14:paraId="4C824B64" w14:textId="77777777" w:rsidR="00EF744B" w:rsidRPr="00AB213D" w:rsidRDefault="00EF744B" w:rsidP="00A71168">
      <w:pPr>
        <w:numPr>
          <w:ilvl w:val="0"/>
          <w:numId w:val="648"/>
        </w:numPr>
        <w:suppressAutoHyphens/>
        <w:spacing w:after="0" w:line="240" w:lineRule="auto"/>
      </w:pPr>
      <w:r w:rsidRPr="00AB213D">
        <w:t>Положителни са симптомите на Ott, Schober, Forestier и Mennell, доказващи ограничена подвижност на гръбначния стълб и наличие на сакроилеит.</w:t>
      </w:r>
    </w:p>
    <w:p w14:paraId="3D930F8C" w14:textId="77777777" w:rsidR="00EF744B" w:rsidRPr="00AB213D" w:rsidRDefault="00EF744B" w:rsidP="00A71168">
      <w:pPr>
        <w:numPr>
          <w:ilvl w:val="0"/>
          <w:numId w:val="648"/>
        </w:numPr>
        <w:suppressAutoHyphens/>
        <w:spacing w:after="0" w:line="240" w:lineRule="auto"/>
      </w:pPr>
      <w:r w:rsidRPr="00AB213D">
        <w:t>По-чест при мъжете (3:1), начало преди 40-годишна възраст, фамилност.</w:t>
      </w:r>
    </w:p>
    <w:p w14:paraId="4DC84DFE" w14:textId="77777777" w:rsidR="00EF744B" w:rsidRPr="00AB213D" w:rsidRDefault="00D83532" w:rsidP="00706DB1">
      <w:pPr>
        <w:suppressAutoHyphens/>
        <w:spacing w:after="0" w:line="240" w:lineRule="auto"/>
      </w:pPr>
      <w:r>
        <w:pict w14:anchorId="6A9B0812">
          <v:rect id="_x0000_i1147" style="width:0;height:1.5pt" o:hralign="center" o:hrstd="t" o:hr="t" fillcolor="#a0a0a0" stroked="f"/>
        </w:pict>
      </w:r>
    </w:p>
    <w:p w14:paraId="1864E4D7" w14:textId="77777777" w:rsidR="00EF744B" w:rsidRPr="00AB213D" w:rsidRDefault="00EF744B" w:rsidP="00706DB1">
      <w:pPr>
        <w:suppressAutoHyphens/>
        <w:spacing w:after="0" w:line="240" w:lineRule="auto"/>
      </w:pPr>
      <w:r w:rsidRPr="00AB213D">
        <w:rPr>
          <w:b/>
          <w:bCs/>
        </w:rPr>
        <w:t>Патоанатомия:</w:t>
      </w:r>
    </w:p>
    <w:p w14:paraId="71ABBE3B" w14:textId="77777777" w:rsidR="00EF744B" w:rsidRPr="00AB213D" w:rsidRDefault="00EF744B" w:rsidP="00A71168">
      <w:pPr>
        <w:numPr>
          <w:ilvl w:val="0"/>
          <w:numId w:val="649"/>
        </w:numPr>
        <w:suppressAutoHyphens/>
        <w:spacing w:after="0" w:line="240" w:lineRule="auto"/>
      </w:pPr>
      <w:r w:rsidRPr="00AB213D">
        <w:rPr>
          <w:color w:val="EE0000"/>
        </w:rPr>
        <w:t>Възпалителен процес, засягащ синовиалните и хрущялните стави, местата на допир на сухожилията и лигаментите до костта, последван от фиброзна и костна анкилоза</w:t>
      </w:r>
      <w:r w:rsidRPr="00AB213D">
        <w:t>.</w:t>
      </w:r>
    </w:p>
    <w:p w14:paraId="64ADCB20" w14:textId="77777777" w:rsidR="00EF744B" w:rsidRPr="00AB213D" w:rsidRDefault="00D83532" w:rsidP="00706DB1">
      <w:pPr>
        <w:suppressAutoHyphens/>
        <w:spacing w:after="0" w:line="240" w:lineRule="auto"/>
      </w:pPr>
      <w:r>
        <w:pict w14:anchorId="5891914D">
          <v:rect id="_x0000_i1148" style="width:0;height:1.5pt" o:hralign="center" o:hrstd="t" o:hr="t" fillcolor="#a0a0a0" stroked="f"/>
        </w:pict>
      </w:r>
    </w:p>
    <w:p w14:paraId="7A5687D4" w14:textId="77777777" w:rsidR="00EF744B" w:rsidRPr="00AB213D" w:rsidRDefault="00EF744B" w:rsidP="00706DB1">
      <w:pPr>
        <w:suppressAutoHyphens/>
        <w:spacing w:after="0" w:line="240" w:lineRule="auto"/>
      </w:pPr>
      <w:r w:rsidRPr="00AB213D">
        <w:rPr>
          <w:b/>
          <w:bCs/>
        </w:rPr>
        <w:t>Клинична картина:</w:t>
      </w:r>
    </w:p>
    <w:p w14:paraId="64A5BDDC" w14:textId="77777777" w:rsidR="00EF744B" w:rsidRPr="00AB213D" w:rsidRDefault="00EF744B" w:rsidP="00A71168">
      <w:pPr>
        <w:numPr>
          <w:ilvl w:val="0"/>
          <w:numId w:val="650"/>
        </w:numPr>
        <w:suppressAutoHyphens/>
        <w:spacing w:after="0" w:line="240" w:lineRule="auto"/>
      </w:pPr>
      <w:r w:rsidRPr="00AB213D">
        <w:rPr>
          <w:b/>
          <w:bCs/>
        </w:rPr>
        <w:t>Ранни симптоми:</w:t>
      </w:r>
    </w:p>
    <w:p w14:paraId="457185DA" w14:textId="77777777" w:rsidR="00EF744B" w:rsidRPr="00AB213D" w:rsidRDefault="00EF744B" w:rsidP="00A71168">
      <w:pPr>
        <w:numPr>
          <w:ilvl w:val="1"/>
          <w:numId w:val="650"/>
        </w:numPr>
        <w:suppressAutoHyphens/>
        <w:spacing w:after="0" w:line="240" w:lineRule="auto"/>
      </w:pPr>
      <w:r w:rsidRPr="00AB213D">
        <w:rPr>
          <w:color w:val="EE0000"/>
        </w:rPr>
        <w:t xml:space="preserve">Болка в кръста, ирадиираща към сакроилиачните стави, глутеалните области и бедрата </w:t>
      </w:r>
      <w:r w:rsidRPr="00AB213D">
        <w:t>(“ишиас горен тип”).</w:t>
      </w:r>
    </w:p>
    <w:p w14:paraId="2F28C95F" w14:textId="77777777" w:rsidR="00EF744B" w:rsidRPr="00AB213D" w:rsidRDefault="00EF744B" w:rsidP="00A71168">
      <w:pPr>
        <w:numPr>
          <w:ilvl w:val="1"/>
          <w:numId w:val="650"/>
        </w:numPr>
        <w:suppressAutoHyphens/>
        <w:spacing w:after="0" w:line="240" w:lineRule="auto"/>
      </w:pPr>
      <w:r w:rsidRPr="00AB213D">
        <w:rPr>
          <w:color w:val="EE0000"/>
        </w:rPr>
        <w:t>В началото болката е едностранна, непостоянна, дълбока, трудно локализуема, става трайна и двустранна за няколко месеца</w:t>
      </w:r>
      <w:r w:rsidRPr="00AB213D">
        <w:t>.</w:t>
      </w:r>
    </w:p>
    <w:p w14:paraId="4AC21ECC" w14:textId="77777777" w:rsidR="00EF744B" w:rsidRPr="00AB213D" w:rsidRDefault="00EF744B" w:rsidP="00A71168">
      <w:pPr>
        <w:numPr>
          <w:ilvl w:val="1"/>
          <w:numId w:val="650"/>
        </w:numPr>
        <w:suppressAutoHyphens/>
        <w:spacing w:after="0" w:line="240" w:lineRule="auto"/>
      </w:pPr>
      <w:r w:rsidRPr="00AB213D">
        <w:rPr>
          <w:color w:val="EE0000"/>
        </w:rPr>
        <w:t>Скованост и болка в гръбнака, по-силно изразени сутрин, облекчават се от физически упражнения или топъл душ, влошават се при обездвижване</w:t>
      </w:r>
      <w:r w:rsidRPr="00AB213D">
        <w:t>.</w:t>
      </w:r>
    </w:p>
    <w:p w14:paraId="1424576C" w14:textId="77777777" w:rsidR="00EF744B" w:rsidRPr="00AB213D" w:rsidRDefault="00EF744B" w:rsidP="00A71168">
      <w:pPr>
        <w:numPr>
          <w:ilvl w:val="1"/>
          <w:numId w:val="650"/>
        </w:numPr>
        <w:suppressAutoHyphens/>
        <w:spacing w:after="0" w:line="240" w:lineRule="auto"/>
      </w:pPr>
      <w:r w:rsidRPr="00AB213D">
        <w:rPr>
          <w:color w:val="EE0000"/>
        </w:rPr>
        <w:t>Болка при натиск в близост до ставите (ентезопатия)</w:t>
      </w:r>
      <w:r w:rsidRPr="00AB213D">
        <w:t xml:space="preserve"> – най-често </w:t>
      </w:r>
      <w:r w:rsidRPr="00AB213D">
        <w:rPr>
          <w:color w:val="EE0000"/>
        </w:rPr>
        <w:t>залавното място на ребрата за стернума</w:t>
      </w:r>
      <w:r w:rsidRPr="00AB213D">
        <w:t xml:space="preserve">, </w:t>
      </w:r>
      <w:r w:rsidRPr="00AB213D">
        <w:rPr>
          <w:color w:val="EE0000"/>
        </w:rPr>
        <w:t>спинозните израстъци</w:t>
      </w:r>
      <w:r w:rsidRPr="00AB213D">
        <w:t xml:space="preserve">, </w:t>
      </w:r>
      <w:r w:rsidRPr="00AB213D">
        <w:rPr>
          <w:color w:val="EE0000"/>
        </w:rPr>
        <w:t>крилата на илиачните кости</w:t>
      </w:r>
      <w:r w:rsidRPr="00AB213D">
        <w:t xml:space="preserve">, </w:t>
      </w:r>
      <w:r w:rsidRPr="00AB213D">
        <w:rPr>
          <w:color w:val="EE0000"/>
        </w:rPr>
        <w:t>големите трохантери</w:t>
      </w:r>
      <w:r w:rsidRPr="00AB213D">
        <w:t xml:space="preserve">, </w:t>
      </w:r>
      <w:r w:rsidRPr="00AB213D">
        <w:rPr>
          <w:color w:val="EE0000"/>
        </w:rPr>
        <w:t>ишиачните тубери</w:t>
      </w:r>
      <w:r w:rsidRPr="00AB213D">
        <w:t xml:space="preserve">, </w:t>
      </w:r>
      <w:r w:rsidRPr="00AB213D">
        <w:rPr>
          <w:color w:val="EE0000"/>
        </w:rPr>
        <w:t>тибиалните туберкули</w:t>
      </w:r>
      <w:r w:rsidRPr="00AB213D">
        <w:t xml:space="preserve">, </w:t>
      </w:r>
      <w:r w:rsidRPr="00AB213D">
        <w:rPr>
          <w:color w:val="EE0000"/>
        </w:rPr>
        <w:t>костите на петите</w:t>
      </w:r>
      <w:r w:rsidRPr="00AB213D">
        <w:t>.</w:t>
      </w:r>
    </w:p>
    <w:p w14:paraId="513A7F82" w14:textId="77777777" w:rsidR="00EF744B" w:rsidRPr="00AB213D" w:rsidRDefault="00EF744B" w:rsidP="00A71168">
      <w:pPr>
        <w:numPr>
          <w:ilvl w:val="0"/>
          <w:numId w:val="650"/>
        </w:numPr>
        <w:suppressAutoHyphens/>
        <w:spacing w:after="0" w:line="240" w:lineRule="auto"/>
      </w:pPr>
      <w:r w:rsidRPr="00AB213D">
        <w:rPr>
          <w:b/>
          <w:bCs/>
        </w:rPr>
        <w:t>Късни симптоми:</w:t>
      </w:r>
    </w:p>
    <w:p w14:paraId="4C3A7DAF" w14:textId="77777777" w:rsidR="00EF744B" w:rsidRPr="00AB213D" w:rsidRDefault="00EF744B" w:rsidP="00A71168">
      <w:pPr>
        <w:numPr>
          <w:ilvl w:val="1"/>
          <w:numId w:val="650"/>
        </w:numPr>
        <w:suppressAutoHyphens/>
        <w:spacing w:after="0" w:line="240" w:lineRule="auto"/>
      </w:pPr>
      <w:r w:rsidRPr="00AB213D">
        <w:rPr>
          <w:color w:val="EE0000"/>
        </w:rPr>
        <w:t>Скованост на врата и болка в цервикалния отдел</w:t>
      </w:r>
      <w:r w:rsidRPr="00AB213D">
        <w:t>.</w:t>
      </w:r>
    </w:p>
    <w:p w14:paraId="7AF48C25" w14:textId="77777777" w:rsidR="00EF744B" w:rsidRPr="00AB213D" w:rsidRDefault="00EF744B" w:rsidP="00A71168">
      <w:pPr>
        <w:numPr>
          <w:ilvl w:val="1"/>
          <w:numId w:val="650"/>
        </w:numPr>
        <w:suppressAutoHyphens/>
        <w:spacing w:after="0" w:line="240" w:lineRule="auto"/>
      </w:pPr>
      <w:r w:rsidRPr="00AB213D">
        <w:rPr>
          <w:color w:val="EE0000"/>
        </w:rPr>
        <w:t xml:space="preserve">Засягане на тазобедрените и раменните стави </w:t>
      </w:r>
      <w:r w:rsidRPr="00AB213D">
        <w:t>(коксит – по-чест при начало в детска/юношеска възраст, води до инвалидизация).</w:t>
      </w:r>
    </w:p>
    <w:p w14:paraId="12B16506" w14:textId="77777777" w:rsidR="00EF744B" w:rsidRPr="005D3604" w:rsidRDefault="00EF744B" w:rsidP="00A71168">
      <w:pPr>
        <w:numPr>
          <w:ilvl w:val="1"/>
          <w:numId w:val="650"/>
        </w:numPr>
        <w:suppressAutoHyphens/>
        <w:spacing w:after="0" w:line="240" w:lineRule="auto"/>
        <w:rPr>
          <w:lang w:val="bg-BG"/>
        </w:rPr>
      </w:pPr>
      <w:r w:rsidRPr="005D3604">
        <w:t xml:space="preserve">В късните стадии на АС, с прогресията на заболяването целият гръбнак се </w:t>
      </w:r>
      <w:r w:rsidRPr="005D3604">
        <w:rPr>
          <w:color w:val="EE0000"/>
        </w:rPr>
        <w:t xml:space="preserve">сковава </w:t>
      </w:r>
      <w:r w:rsidRPr="005D3604">
        <w:t xml:space="preserve">и </w:t>
      </w:r>
      <w:r w:rsidRPr="005D3604">
        <w:rPr>
          <w:color w:val="EE0000"/>
        </w:rPr>
        <w:t xml:space="preserve">изглажда </w:t>
      </w:r>
      <w:r w:rsidRPr="005D3604">
        <w:t>в</w:t>
      </w:r>
      <w:r w:rsidRPr="005D3604">
        <w:rPr>
          <w:lang w:val="bg-BG"/>
        </w:rPr>
        <w:t xml:space="preserve"> </w:t>
      </w:r>
      <w:r w:rsidRPr="005D3604">
        <w:t xml:space="preserve">областта на физиологичните кривини. Измененията в цервикалния отдел водят до </w:t>
      </w:r>
      <w:r w:rsidRPr="005D3604">
        <w:rPr>
          <w:color w:val="EE0000"/>
        </w:rPr>
        <w:t xml:space="preserve">засилване на цервикалната лордоза </w:t>
      </w:r>
      <w:r w:rsidRPr="005D3604">
        <w:t xml:space="preserve">и </w:t>
      </w:r>
      <w:r w:rsidRPr="005D3604">
        <w:rPr>
          <w:color w:val="EE0000"/>
        </w:rPr>
        <w:t>ограничена вратна подвижност</w:t>
      </w:r>
      <w:r w:rsidRPr="005D3604">
        <w:rPr>
          <w:lang w:val="bg-BG"/>
        </w:rPr>
        <w:t xml:space="preserve">. </w:t>
      </w:r>
      <w:r w:rsidRPr="005D3604">
        <w:rPr>
          <w:color w:val="EE0000"/>
          <w:lang w:val="bg-BG"/>
        </w:rPr>
        <w:t>Гръдният кош става плосък, коремът изпъква, дишането е диафрагмално</w:t>
      </w:r>
      <w:r w:rsidRPr="005D3604">
        <w:rPr>
          <w:lang w:val="bg-BG"/>
        </w:rPr>
        <w:t xml:space="preserve">. </w:t>
      </w:r>
      <w:r w:rsidRPr="005D3604">
        <w:rPr>
          <w:color w:val="EE0000"/>
          <w:lang w:val="bg-BG"/>
        </w:rPr>
        <w:t>Ръцете увисват до коленете</w:t>
      </w:r>
      <w:r w:rsidRPr="005D3604">
        <w:rPr>
          <w:lang w:val="bg-BG"/>
        </w:rPr>
        <w:t xml:space="preserve">. </w:t>
      </w:r>
      <w:r w:rsidRPr="005D3604">
        <w:rPr>
          <w:u w:val="single"/>
          <w:lang w:val="bg-BG"/>
        </w:rPr>
        <w:t>Тази типична за АС стойка подпомага диагнозата в напредналите стадии на заболяването</w:t>
      </w:r>
      <w:r w:rsidRPr="005D3604">
        <w:rPr>
          <w:lang w:val="bg-BG"/>
        </w:rPr>
        <w:t>.</w:t>
      </w:r>
    </w:p>
    <w:p w14:paraId="3A7D5B24" w14:textId="77777777" w:rsidR="00EF744B" w:rsidRPr="00AB213D" w:rsidRDefault="00EF744B" w:rsidP="00A71168">
      <w:pPr>
        <w:numPr>
          <w:ilvl w:val="1"/>
          <w:numId w:val="650"/>
        </w:numPr>
        <w:suppressAutoHyphens/>
        <w:spacing w:after="0" w:line="240" w:lineRule="auto"/>
      </w:pPr>
      <w:r w:rsidRPr="00AB213D">
        <w:rPr>
          <w:u w:val="single"/>
        </w:rPr>
        <w:t>Периферните стави рядко се засягат, артритът е неерозивен и обратим</w:t>
      </w:r>
      <w:r w:rsidRPr="00AB213D">
        <w:t>.</w:t>
      </w:r>
    </w:p>
    <w:p w14:paraId="761E4440" w14:textId="77777777" w:rsidR="00EF744B" w:rsidRPr="00AB213D" w:rsidRDefault="00EF744B" w:rsidP="00A71168">
      <w:pPr>
        <w:numPr>
          <w:ilvl w:val="0"/>
          <w:numId w:val="650"/>
        </w:numPr>
        <w:suppressAutoHyphens/>
        <w:spacing w:after="0" w:line="240" w:lineRule="auto"/>
      </w:pPr>
      <w:r w:rsidRPr="00AB213D">
        <w:rPr>
          <w:b/>
          <w:bCs/>
        </w:rPr>
        <w:t>Други прояви:</w:t>
      </w:r>
    </w:p>
    <w:p w14:paraId="022D32BB" w14:textId="77777777" w:rsidR="00EF744B" w:rsidRPr="00AB213D" w:rsidRDefault="00EF744B" w:rsidP="00A71168">
      <w:pPr>
        <w:numPr>
          <w:ilvl w:val="1"/>
          <w:numId w:val="650"/>
        </w:numPr>
        <w:suppressAutoHyphens/>
        <w:spacing w:after="0" w:line="240" w:lineRule="auto"/>
      </w:pPr>
      <w:r w:rsidRPr="00AB213D">
        <w:rPr>
          <w:color w:val="EE0000"/>
        </w:rPr>
        <w:t>Болка при палпация на симфизата, големите трохантери, тибиалните тубери, залавните места на Ахилесовите сухожилия</w:t>
      </w:r>
      <w:r w:rsidRPr="00AB213D">
        <w:t>.</w:t>
      </w:r>
    </w:p>
    <w:p w14:paraId="1AFFDD91" w14:textId="77777777" w:rsidR="00EF744B" w:rsidRPr="00AB213D" w:rsidRDefault="00EF744B" w:rsidP="00A71168">
      <w:pPr>
        <w:numPr>
          <w:ilvl w:val="1"/>
          <w:numId w:val="650"/>
        </w:numPr>
        <w:suppressAutoHyphens/>
        <w:spacing w:after="0" w:line="240" w:lineRule="auto"/>
      </w:pPr>
      <w:r w:rsidRPr="00AB213D">
        <w:t>В 25-30% – остър преден увеит.</w:t>
      </w:r>
    </w:p>
    <w:p w14:paraId="64E3CEE7" w14:textId="77777777" w:rsidR="00EF744B" w:rsidRPr="00AB213D" w:rsidRDefault="00EF744B" w:rsidP="00A71168">
      <w:pPr>
        <w:numPr>
          <w:ilvl w:val="1"/>
          <w:numId w:val="650"/>
        </w:numPr>
        <w:suppressAutoHyphens/>
        <w:spacing w:after="0" w:line="240" w:lineRule="auto"/>
      </w:pPr>
      <w:r w:rsidRPr="00AB213D">
        <w:t xml:space="preserve">Сърдечно засягане: </w:t>
      </w:r>
      <w:r w:rsidRPr="00AB213D">
        <w:rPr>
          <w:color w:val="EE0000"/>
        </w:rPr>
        <w:t>аортна инсуфициенция, проводни нарушения, аортит</w:t>
      </w:r>
      <w:r w:rsidRPr="00AB213D">
        <w:t>.</w:t>
      </w:r>
    </w:p>
    <w:p w14:paraId="128572D9" w14:textId="77777777" w:rsidR="00EF744B" w:rsidRPr="00AB213D" w:rsidRDefault="00EF744B" w:rsidP="00A71168">
      <w:pPr>
        <w:numPr>
          <w:ilvl w:val="1"/>
          <w:numId w:val="650"/>
        </w:numPr>
        <w:suppressAutoHyphens/>
        <w:spacing w:after="0" w:line="240" w:lineRule="auto"/>
      </w:pPr>
      <w:r w:rsidRPr="00AB213D">
        <w:t>Възможна вторична амилоидоза.</w:t>
      </w:r>
    </w:p>
    <w:p w14:paraId="2493BD22" w14:textId="77777777" w:rsidR="00EF744B" w:rsidRPr="00AB213D" w:rsidRDefault="00D83532" w:rsidP="00706DB1">
      <w:pPr>
        <w:suppressAutoHyphens/>
        <w:spacing w:after="0" w:line="240" w:lineRule="auto"/>
      </w:pPr>
      <w:r>
        <w:pict w14:anchorId="63800CFD">
          <v:rect id="_x0000_i1149" style="width:0;height:1.5pt" o:hralign="center" o:hrstd="t" o:hr="t" fillcolor="#a0a0a0" stroked="f"/>
        </w:pict>
      </w:r>
    </w:p>
    <w:p w14:paraId="52CB9412" w14:textId="77777777" w:rsidR="00EF744B" w:rsidRPr="00AB213D" w:rsidRDefault="00EF744B" w:rsidP="00706DB1">
      <w:pPr>
        <w:suppressAutoHyphens/>
        <w:spacing w:after="0" w:line="240" w:lineRule="auto"/>
      </w:pPr>
      <w:r w:rsidRPr="00AB213D">
        <w:rPr>
          <w:b/>
          <w:bCs/>
        </w:rPr>
        <w:t>Изследвания:</w:t>
      </w:r>
    </w:p>
    <w:p w14:paraId="66FC64C2" w14:textId="77777777" w:rsidR="00EF744B" w:rsidRPr="00AB213D" w:rsidRDefault="00EF744B" w:rsidP="00A71168">
      <w:pPr>
        <w:numPr>
          <w:ilvl w:val="0"/>
          <w:numId w:val="651"/>
        </w:numPr>
        <w:suppressAutoHyphens/>
        <w:spacing w:after="0" w:line="240" w:lineRule="auto"/>
      </w:pPr>
      <w:r w:rsidRPr="00AB213D">
        <w:rPr>
          <w:b/>
          <w:bCs/>
        </w:rPr>
        <w:lastRenderedPageBreak/>
        <w:t>Физикално:</w:t>
      </w:r>
    </w:p>
    <w:p w14:paraId="7BB247BB" w14:textId="77777777" w:rsidR="00EF744B" w:rsidRPr="00AB213D" w:rsidRDefault="00EF744B" w:rsidP="00A71168">
      <w:pPr>
        <w:numPr>
          <w:ilvl w:val="1"/>
          <w:numId w:val="651"/>
        </w:numPr>
        <w:suppressAutoHyphens/>
        <w:spacing w:after="0" w:line="240" w:lineRule="auto"/>
      </w:pPr>
      <w:r w:rsidRPr="00AB213D">
        <w:rPr>
          <w:color w:val="EE0000"/>
        </w:rPr>
        <w:t xml:space="preserve">Ограничена подвижност на гръбначния стълб </w:t>
      </w:r>
      <w:r w:rsidRPr="00AB213D">
        <w:t xml:space="preserve">(хиперекстензия, латерална флексия, ротация), </w:t>
      </w:r>
      <w:r w:rsidRPr="00AB213D">
        <w:rPr>
          <w:color w:val="EE0000"/>
        </w:rPr>
        <w:t>спазъм на параспиналната мускулатура</w:t>
      </w:r>
      <w:r w:rsidRPr="00AB213D">
        <w:t>.</w:t>
      </w:r>
    </w:p>
    <w:p w14:paraId="0176C84C" w14:textId="77777777" w:rsidR="00EF744B" w:rsidRPr="00AB213D" w:rsidRDefault="00EF744B" w:rsidP="00A71168">
      <w:pPr>
        <w:numPr>
          <w:ilvl w:val="1"/>
          <w:numId w:val="651"/>
        </w:numPr>
        <w:suppressAutoHyphens/>
        <w:spacing w:after="0" w:line="240" w:lineRule="auto"/>
      </w:pPr>
      <w:r w:rsidRPr="00AB213D">
        <w:rPr>
          <w:b/>
          <w:bCs/>
        </w:rPr>
        <w:t>Тест на Schober</w:t>
      </w:r>
      <w:r w:rsidRPr="00AB213D">
        <w:t xml:space="preserve"> – </w:t>
      </w:r>
      <w:r w:rsidRPr="00AB213D">
        <w:rPr>
          <w:color w:val="EE0000"/>
        </w:rPr>
        <w:t>намалена предна флексия на лумбалния отдел</w:t>
      </w:r>
      <w:r w:rsidRPr="00AB213D">
        <w:t>.</w:t>
      </w:r>
    </w:p>
    <w:p w14:paraId="44EECCB9" w14:textId="77777777" w:rsidR="00EF744B" w:rsidRPr="00AB213D" w:rsidRDefault="00EF744B" w:rsidP="00A71168">
      <w:pPr>
        <w:numPr>
          <w:ilvl w:val="1"/>
          <w:numId w:val="651"/>
        </w:numPr>
        <w:suppressAutoHyphens/>
        <w:spacing w:after="0" w:line="240" w:lineRule="auto"/>
      </w:pPr>
      <w:r w:rsidRPr="00AB213D">
        <w:rPr>
          <w:b/>
          <w:bCs/>
        </w:rPr>
        <w:t>Симптом на Ott</w:t>
      </w:r>
      <w:r w:rsidRPr="00AB213D">
        <w:t xml:space="preserve"> – </w:t>
      </w:r>
      <w:r w:rsidRPr="00AB213D">
        <w:rPr>
          <w:color w:val="EE0000"/>
        </w:rPr>
        <w:t>ограничена подвижност на торакалния отдел</w:t>
      </w:r>
      <w:r w:rsidRPr="00AB213D">
        <w:t>.</w:t>
      </w:r>
    </w:p>
    <w:p w14:paraId="1830A921" w14:textId="77777777" w:rsidR="00EF744B" w:rsidRPr="00AB213D" w:rsidRDefault="00EF744B" w:rsidP="00A71168">
      <w:pPr>
        <w:numPr>
          <w:ilvl w:val="1"/>
          <w:numId w:val="651"/>
        </w:numPr>
        <w:suppressAutoHyphens/>
        <w:spacing w:after="0" w:line="240" w:lineRule="auto"/>
      </w:pPr>
      <w:r w:rsidRPr="00AB213D">
        <w:rPr>
          <w:b/>
          <w:bCs/>
        </w:rPr>
        <w:t>Симптом на Hirtz</w:t>
      </w:r>
      <w:r w:rsidRPr="00AB213D">
        <w:t xml:space="preserve"> – </w:t>
      </w:r>
      <w:r w:rsidRPr="00AB213D">
        <w:rPr>
          <w:color w:val="EE0000"/>
        </w:rPr>
        <w:t>разлика под 2,5 cm в обиколката на гръдния кош при максимално вдишване и издишване</w:t>
      </w:r>
      <w:r w:rsidRPr="00AB213D">
        <w:t>.</w:t>
      </w:r>
    </w:p>
    <w:p w14:paraId="1DD526B7" w14:textId="77777777" w:rsidR="00EF744B" w:rsidRPr="00AB213D" w:rsidRDefault="00EF744B" w:rsidP="00A71168">
      <w:pPr>
        <w:numPr>
          <w:ilvl w:val="1"/>
          <w:numId w:val="651"/>
        </w:numPr>
        <w:suppressAutoHyphens/>
        <w:spacing w:after="0" w:line="240" w:lineRule="auto"/>
      </w:pPr>
      <w:r w:rsidRPr="00AB213D">
        <w:rPr>
          <w:color w:val="EE0000"/>
        </w:rPr>
        <w:t>Болка при натиск върху спинозните израстъци, ограничена подвижност на врата</w:t>
      </w:r>
      <w:r w:rsidRPr="00AB213D">
        <w:t>.</w:t>
      </w:r>
    </w:p>
    <w:p w14:paraId="153AF826" w14:textId="77777777" w:rsidR="00EF744B" w:rsidRPr="00AB213D" w:rsidRDefault="00EF744B" w:rsidP="00A71168">
      <w:pPr>
        <w:numPr>
          <w:ilvl w:val="1"/>
          <w:numId w:val="651"/>
        </w:numPr>
        <w:suppressAutoHyphens/>
        <w:spacing w:after="0" w:line="240" w:lineRule="auto"/>
      </w:pPr>
      <w:r w:rsidRPr="00AB213D">
        <w:rPr>
          <w:b/>
          <w:bCs/>
          <w:color w:val="EE0000"/>
        </w:rPr>
        <w:t>Сакроилеит</w:t>
      </w:r>
      <w:r w:rsidRPr="00AB213D">
        <w:rPr>
          <w:color w:val="EE0000"/>
        </w:rPr>
        <w:t xml:space="preserve"> </w:t>
      </w:r>
      <w:r w:rsidRPr="00AB213D">
        <w:t xml:space="preserve">– </w:t>
      </w:r>
      <w:r w:rsidRPr="00AB213D">
        <w:rPr>
          <w:u w:val="single"/>
        </w:rPr>
        <w:t>болка при натиск върху сакроилиачните стави</w:t>
      </w:r>
      <w:r w:rsidRPr="00AB213D">
        <w:t>, симптом на Mennell.</w:t>
      </w:r>
    </w:p>
    <w:p w14:paraId="124E9017" w14:textId="77777777" w:rsidR="00EF744B" w:rsidRPr="00AB213D" w:rsidRDefault="00EF744B" w:rsidP="00A71168">
      <w:pPr>
        <w:numPr>
          <w:ilvl w:val="0"/>
          <w:numId w:val="651"/>
        </w:numPr>
        <w:suppressAutoHyphens/>
        <w:spacing w:after="0" w:line="240" w:lineRule="auto"/>
      </w:pPr>
      <w:r w:rsidRPr="00AB213D">
        <w:rPr>
          <w:b/>
          <w:bCs/>
        </w:rPr>
        <w:t>Лабораторно:</w:t>
      </w:r>
    </w:p>
    <w:p w14:paraId="6AFA845D" w14:textId="77777777" w:rsidR="00EF744B" w:rsidRPr="00AB213D" w:rsidRDefault="00EF744B" w:rsidP="00A71168">
      <w:pPr>
        <w:numPr>
          <w:ilvl w:val="1"/>
          <w:numId w:val="651"/>
        </w:numPr>
        <w:suppressAutoHyphens/>
        <w:spacing w:after="0" w:line="240" w:lineRule="auto"/>
      </w:pPr>
      <w:r w:rsidRPr="00AB213D">
        <w:rPr>
          <w:color w:val="EE0000"/>
        </w:rPr>
        <w:t>Ускорена СУЕ, по-рядко средностепенна нормоцитна нормохромна анемия</w:t>
      </w:r>
      <w:r w:rsidRPr="00AB213D">
        <w:t>.</w:t>
      </w:r>
    </w:p>
    <w:p w14:paraId="27B4E4F7" w14:textId="77777777" w:rsidR="00EF744B" w:rsidRPr="00AB213D" w:rsidRDefault="00EF744B" w:rsidP="00A71168">
      <w:pPr>
        <w:numPr>
          <w:ilvl w:val="1"/>
          <w:numId w:val="651"/>
        </w:numPr>
        <w:suppressAutoHyphens/>
        <w:spacing w:after="0" w:line="240" w:lineRule="auto"/>
      </w:pPr>
      <w:r w:rsidRPr="00AB213D">
        <w:rPr>
          <w:color w:val="EE0000"/>
        </w:rPr>
        <w:t>Над 90% – HLA-B27 положителни</w:t>
      </w:r>
      <w:r w:rsidRPr="00AB213D">
        <w:t>.</w:t>
      </w:r>
    </w:p>
    <w:p w14:paraId="61C090E6" w14:textId="77777777" w:rsidR="00EF744B" w:rsidRPr="00AB213D" w:rsidRDefault="00EF744B" w:rsidP="00A71168">
      <w:pPr>
        <w:numPr>
          <w:ilvl w:val="1"/>
          <w:numId w:val="651"/>
        </w:numPr>
        <w:suppressAutoHyphens/>
        <w:spacing w:after="0" w:line="240" w:lineRule="auto"/>
      </w:pPr>
      <w:r w:rsidRPr="00AB213D">
        <w:rPr>
          <w:color w:val="EE0000"/>
        </w:rPr>
        <w:t>Синовиална течност – възпалителна промяна</w:t>
      </w:r>
      <w:r w:rsidRPr="00AB213D">
        <w:t>.</w:t>
      </w:r>
    </w:p>
    <w:p w14:paraId="3383B819" w14:textId="77777777" w:rsidR="00EF744B" w:rsidRPr="00AB213D" w:rsidRDefault="00EF744B" w:rsidP="00A71168">
      <w:pPr>
        <w:numPr>
          <w:ilvl w:val="0"/>
          <w:numId w:val="651"/>
        </w:numPr>
        <w:suppressAutoHyphens/>
        <w:spacing w:after="0" w:line="240" w:lineRule="auto"/>
      </w:pPr>
      <w:r w:rsidRPr="00AB213D">
        <w:rPr>
          <w:b/>
          <w:bCs/>
        </w:rPr>
        <w:t>Рентгенологично:</w:t>
      </w:r>
    </w:p>
    <w:p w14:paraId="5F3A6A2D" w14:textId="77777777" w:rsidR="00EF744B" w:rsidRPr="00AB213D" w:rsidRDefault="00EF744B" w:rsidP="00A71168">
      <w:pPr>
        <w:numPr>
          <w:ilvl w:val="1"/>
          <w:numId w:val="651"/>
        </w:numPr>
        <w:suppressAutoHyphens/>
        <w:spacing w:after="0" w:line="240" w:lineRule="auto"/>
      </w:pPr>
      <w:r w:rsidRPr="00AB213D">
        <w:rPr>
          <w:color w:val="EE0000"/>
        </w:rPr>
        <w:t xml:space="preserve">Двустранен сакроилеит </w:t>
      </w:r>
      <w:r w:rsidRPr="00AB213D">
        <w:t xml:space="preserve">– </w:t>
      </w:r>
      <w:r w:rsidRPr="00AB213D">
        <w:rPr>
          <w:u w:val="single"/>
        </w:rPr>
        <w:t>в началото неравни ставни ръбове, по-късно псевдоразширение на ставната междина, напредващи ерозии, стесняване и пълна костна анкилоза</w:t>
      </w:r>
      <w:r w:rsidRPr="00AB213D">
        <w:t>.</w:t>
      </w:r>
    </w:p>
    <w:p w14:paraId="5F082B0B" w14:textId="77777777" w:rsidR="00EF744B" w:rsidRPr="00AB213D" w:rsidRDefault="00EF744B" w:rsidP="00A71168">
      <w:pPr>
        <w:numPr>
          <w:ilvl w:val="1"/>
          <w:numId w:val="651"/>
        </w:numPr>
        <w:suppressAutoHyphens/>
        <w:spacing w:after="0" w:line="240" w:lineRule="auto"/>
      </w:pPr>
      <w:r w:rsidRPr="00AB213D">
        <w:rPr>
          <w:color w:val="EE0000"/>
        </w:rPr>
        <w:t xml:space="preserve">Интервертебрални мостове </w:t>
      </w:r>
      <w:r w:rsidRPr="00AB213D">
        <w:t xml:space="preserve">(синдесмофити), </w:t>
      </w:r>
      <w:r w:rsidRPr="00AB213D">
        <w:rPr>
          <w:color w:val="EE0000"/>
        </w:rPr>
        <w:t>анкилоза на апофизните стави</w:t>
      </w:r>
      <w:r w:rsidRPr="00AB213D">
        <w:t xml:space="preserve">, </w:t>
      </w:r>
      <w:r w:rsidRPr="00AB213D">
        <w:rPr>
          <w:color w:val="EE0000"/>
        </w:rPr>
        <w:t xml:space="preserve">осификация на лигаментите </w:t>
      </w:r>
      <w:r w:rsidRPr="00AB213D">
        <w:t>– “бамбукова пръчка”.</w:t>
      </w:r>
    </w:p>
    <w:p w14:paraId="57683803" w14:textId="77777777" w:rsidR="00EF744B" w:rsidRPr="00AB213D" w:rsidRDefault="00EF744B" w:rsidP="00A71168">
      <w:pPr>
        <w:numPr>
          <w:ilvl w:val="1"/>
          <w:numId w:val="651"/>
        </w:numPr>
        <w:suppressAutoHyphens/>
        <w:spacing w:after="0" w:line="240" w:lineRule="auto"/>
      </w:pPr>
      <w:r w:rsidRPr="00AB213D">
        <w:t>В ранен стадий – КТ, ЯМР, сцинтиграфия на сакроилиачните стави.</w:t>
      </w:r>
    </w:p>
    <w:p w14:paraId="54399DF6" w14:textId="77777777" w:rsidR="00EF744B" w:rsidRPr="00AB213D" w:rsidRDefault="00D83532" w:rsidP="00706DB1">
      <w:pPr>
        <w:suppressAutoHyphens/>
        <w:spacing w:after="0" w:line="240" w:lineRule="auto"/>
      </w:pPr>
      <w:r>
        <w:pict w14:anchorId="427F33D5">
          <v:rect id="_x0000_i1150" style="width:0;height:1.5pt" o:hralign="center" o:hrstd="t" o:hr="t" fillcolor="#a0a0a0" stroked="f"/>
        </w:pict>
      </w:r>
    </w:p>
    <w:p w14:paraId="416DBC29" w14:textId="77777777" w:rsidR="00EF744B" w:rsidRPr="00AB213D" w:rsidRDefault="00EF744B" w:rsidP="00706DB1">
      <w:pPr>
        <w:suppressAutoHyphens/>
        <w:spacing w:after="0" w:line="240" w:lineRule="auto"/>
      </w:pPr>
      <w:r w:rsidRPr="00AB213D">
        <w:rPr>
          <w:b/>
          <w:bCs/>
        </w:rPr>
        <w:t>Усложнения:</w:t>
      </w:r>
    </w:p>
    <w:p w14:paraId="29D849E9" w14:textId="77777777" w:rsidR="00EF744B" w:rsidRPr="00AB213D" w:rsidRDefault="00EF744B" w:rsidP="00A71168">
      <w:pPr>
        <w:numPr>
          <w:ilvl w:val="0"/>
          <w:numId w:val="652"/>
        </w:numPr>
        <w:suppressAutoHyphens/>
        <w:spacing w:after="0" w:line="240" w:lineRule="auto"/>
      </w:pPr>
      <w:r w:rsidRPr="00AB213D">
        <w:rPr>
          <w:color w:val="EE0000"/>
        </w:rPr>
        <w:t>Вторична амилоидоза</w:t>
      </w:r>
      <w:r w:rsidRPr="00AB213D">
        <w:t>.</w:t>
      </w:r>
    </w:p>
    <w:p w14:paraId="69984164" w14:textId="77777777" w:rsidR="00EF744B" w:rsidRPr="00AB213D" w:rsidRDefault="00D83532" w:rsidP="00706DB1">
      <w:pPr>
        <w:suppressAutoHyphens/>
        <w:spacing w:after="0" w:line="240" w:lineRule="auto"/>
      </w:pPr>
      <w:r>
        <w:pict w14:anchorId="24F437C4">
          <v:rect id="_x0000_i1151" style="width:0;height:1.5pt" o:hralign="center" o:hrstd="t" o:hr="t" fillcolor="#a0a0a0" stroked="f"/>
        </w:pict>
      </w:r>
    </w:p>
    <w:p w14:paraId="111179B0" w14:textId="77777777" w:rsidR="00EF744B" w:rsidRPr="00AB213D" w:rsidRDefault="00EF744B" w:rsidP="00706DB1">
      <w:pPr>
        <w:suppressAutoHyphens/>
        <w:spacing w:after="0" w:line="240" w:lineRule="auto"/>
      </w:pPr>
      <w:r w:rsidRPr="00AB213D">
        <w:rPr>
          <w:b/>
          <w:bCs/>
        </w:rPr>
        <w:t>Прогноза:</w:t>
      </w:r>
    </w:p>
    <w:p w14:paraId="66761F0A" w14:textId="77777777" w:rsidR="00EF744B" w:rsidRPr="00AB213D" w:rsidRDefault="00EF744B" w:rsidP="00A71168">
      <w:pPr>
        <w:numPr>
          <w:ilvl w:val="0"/>
          <w:numId w:val="653"/>
        </w:numPr>
        <w:suppressAutoHyphens/>
        <w:spacing w:after="0" w:line="240" w:lineRule="auto"/>
      </w:pPr>
      <w:r w:rsidRPr="00AB213D">
        <w:t>Благоприятна при липса на тежко висцерално засягане.</w:t>
      </w:r>
    </w:p>
    <w:p w14:paraId="59C99BC5" w14:textId="77777777" w:rsidR="00852B7E" w:rsidRDefault="00852B7E" w:rsidP="00706DB1">
      <w:pPr>
        <w:suppressAutoHyphens/>
        <w:spacing w:after="0" w:line="240" w:lineRule="auto"/>
        <w:rPr>
          <w:lang w:val="bg-BG"/>
        </w:rPr>
      </w:pPr>
    </w:p>
    <w:p w14:paraId="42B016C9" w14:textId="77777777" w:rsidR="00852B7E" w:rsidRDefault="00852B7E" w:rsidP="00706DB1">
      <w:pPr>
        <w:suppressAutoHyphens/>
        <w:spacing w:after="0" w:line="240" w:lineRule="auto"/>
        <w:rPr>
          <w:lang w:val="bg-BG"/>
        </w:rPr>
      </w:pPr>
    </w:p>
    <w:p w14:paraId="20589043" w14:textId="77777777" w:rsidR="00852B7E" w:rsidRDefault="00852B7E" w:rsidP="00706DB1">
      <w:pPr>
        <w:suppressAutoHyphens/>
        <w:spacing w:after="0" w:line="240" w:lineRule="auto"/>
        <w:rPr>
          <w:lang w:val="bg-BG"/>
        </w:rPr>
      </w:pPr>
    </w:p>
    <w:p w14:paraId="0B69D030" w14:textId="75646879" w:rsidR="00852B7E" w:rsidRDefault="00852B7E" w:rsidP="00706DB1">
      <w:pPr>
        <w:spacing w:after="0"/>
        <w:rPr>
          <w:lang w:val="bg-BG"/>
        </w:rPr>
      </w:pPr>
      <w:r>
        <w:rPr>
          <w:lang w:val="bg-BG"/>
        </w:rPr>
        <w:br w:type="page"/>
      </w:r>
    </w:p>
    <w:p w14:paraId="7DEA02F4" w14:textId="5A7F5BE3" w:rsidR="004C30D4" w:rsidRPr="004C30D4" w:rsidRDefault="004C30D4" w:rsidP="00706DB1">
      <w:pPr>
        <w:suppressAutoHyphens/>
        <w:spacing w:after="0" w:line="240" w:lineRule="auto"/>
        <w:jc w:val="center"/>
        <w:rPr>
          <w:b/>
          <w:bCs/>
          <w:lang w:val="bg-BG"/>
        </w:rPr>
      </w:pPr>
      <w:r w:rsidRPr="004C30D4">
        <w:rPr>
          <w:b/>
          <w:bCs/>
          <w:lang w:val="bg-BG"/>
        </w:rPr>
        <w:lastRenderedPageBreak/>
        <w:t>122. Деформираща артроза - етиология, патогенеза, клинична картина, диагноза.</w:t>
      </w:r>
    </w:p>
    <w:p w14:paraId="2F72067D" w14:textId="77777777" w:rsidR="00D30B4F" w:rsidRPr="00D30B4F" w:rsidRDefault="00D30B4F" w:rsidP="00706DB1">
      <w:pPr>
        <w:suppressAutoHyphens/>
        <w:spacing w:after="0" w:line="240" w:lineRule="auto"/>
      </w:pPr>
      <w:r w:rsidRPr="00D30B4F">
        <w:rPr>
          <w:b/>
          <w:bCs/>
        </w:rPr>
        <w:t>Дефиниция:</w:t>
      </w:r>
      <w:r w:rsidRPr="00D30B4F">
        <w:t xml:space="preserve"> </w:t>
      </w:r>
      <w:r w:rsidRPr="00D30B4F">
        <w:rPr>
          <w:color w:val="EE0000"/>
        </w:rPr>
        <w:t>Остеоартрозата</w:t>
      </w:r>
      <w:r w:rsidRPr="00D30B4F">
        <w:t xml:space="preserve"> (ОА) е </w:t>
      </w:r>
      <w:r w:rsidRPr="00D30B4F">
        <w:rPr>
          <w:color w:val="EE0000"/>
        </w:rPr>
        <w:t>хетерогенна група от невъзпалителни дегенеративни ставни заболявания, при които се наблюдава фибрилиране, дегенерация и загуба на ставния хрущял, ремоделиране и склероза на субхондралната кост с развитие на остеофитоза и хроничен синовит</w:t>
      </w:r>
      <w:r w:rsidRPr="00D30B4F">
        <w:t>. ОА бива идиопатична и вторична (свързана с анатомични аномалии, травми, метаболитни и възпалителни заболявания).</w:t>
      </w:r>
    </w:p>
    <w:p w14:paraId="446FB709" w14:textId="77777777" w:rsidR="00D30B4F" w:rsidRPr="00D30B4F" w:rsidRDefault="00D83532" w:rsidP="00706DB1">
      <w:pPr>
        <w:suppressAutoHyphens/>
        <w:spacing w:after="0" w:line="240" w:lineRule="auto"/>
      </w:pPr>
      <w:r>
        <w:pict w14:anchorId="5566E83B">
          <v:rect id="_x0000_i1152" style="width:0;height:1.5pt" o:hralign="center" o:hrstd="t" o:hr="t" fillcolor="#a0a0a0" stroked="f"/>
        </w:pict>
      </w:r>
    </w:p>
    <w:p w14:paraId="0CCDC082" w14:textId="77777777" w:rsidR="00D30B4F" w:rsidRPr="00D30B4F" w:rsidRDefault="00D30B4F" w:rsidP="00706DB1">
      <w:pPr>
        <w:suppressAutoHyphens/>
        <w:spacing w:after="0" w:line="240" w:lineRule="auto"/>
      </w:pPr>
      <w:r w:rsidRPr="00D30B4F">
        <w:rPr>
          <w:b/>
          <w:bCs/>
        </w:rPr>
        <w:t>Клиника (общ преглед):</w:t>
      </w:r>
    </w:p>
    <w:p w14:paraId="4C5EEA22" w14:textId="77777777" w:rsidR="00D30B4F" w:rsidRPr="00D30B4F" w:rsidRDefault="00D30B4F" w:rsidP="00A71168">
      <w:pPr>
        <w:numPr>
          <w:ilvl w:val="0"/>
          <w:numId w:val="660"/>
        </w:numPr>
        <w:suppressAutoHyphens/>
        <w:spacing w:after="0" w:line="240" w:lineRule="auto"/>
      </w:pPr>
      <w:r w:rsidRPr="00D30B4F">
        <w:t>Честотата нараства с възрастта.</w:t>
      </w:r>
    </w:p>
    <w:p w14:paraId="7048E8F3" w14:textId="77777777" w:rsidR="00D30B4F" w:rsidRPr="00D30B4F" w:rsidRDefault="00D30B4F" w:rsidP="00A71168">
      <w:pPr>
        <w:numPr>
          <w:ilvl w:val="0"/>
          <w:numId w:val="660"/>
        </w:numPr>
        <w:suppressAutoHyphens/>
        <w:spacing w:after="0" w:line="240" w:lineRule="auto"/>
      </w:pPr>
      <w:r w:rsidRPr="00D30B4F">
        <w:t>Най-често се засягат коленните и тазобедрените стави, гръбначният стълб и дисталните малки стави на ръцете.</w:t>
      </w:r>
    </w:p>
    <w:p w14:paraId="381DA0DF" w14:textId="77777777" w:rsidR="00D30B4F" w:rsidRPr="00D30B4F" w:rsidRDefault="00D30B4F" w:rsidP="00A71168">
      <w:pPr>
        <w:numPr>
          <w:ilvl w:val="0"/>
          <w:numId w:val="660"/>
        </w:numPr>
        <w:suppressAutoHyphens/>
        <w:spacing w:after="0" w:line="240" w:lineRule="auto"/>
      </w:pPr>
      <w:r w:rsidRPr="00D30B4F">
        <w:t>Прояви: ставни болки при натоварване (облекчават се при покой), ставна скованост след обездвижване, ставни крепитации, деформации и ограничаване на подвижността.</w:t>
      </w:r>
    </w:p>
    <w:p w14:paraId="63B168BF" w14:textId="77777777" w:rsidR="00D30B4F" w:rsidRPr="00D30B4F" w:rsidRDefault="00D83532" w:rsidP="00706DB1">
      <w:pPr>
        <w:suppressAutoHyphens/>
        <w:spacing w:after="0" w:line="240" w:lineRule="auto"/>
      </w:pPr>
      <w:r>
        <w:pict w14:anchorId="67E7FED1">
          <v:rect id="_x0000_i1153" style="width:0;height:1.5pt" o:hralign="center" o:hrstd="t" o:hr="t" fillcolor="#a0a0a0" stroked="f"/>
        </w:pict>
      </w:r>
    </w:p>
    <w:p w14:paraId="280C4A25" w14:textId="77777777" w:rsidR="00D30B4F" w:rsidRPr="00D30B4F" w:rsidRDefault="00D30B4F" w:rsidP="00706DB1">
      <w:pPr>
        <w:suppressAutoHyphens/>
        <w:spacing w:after="0" w:line="240" w:lineRule="auto"/>
      </w:pPr>
      <w:r w:rsidRPr="00D30B4F">
        <w:rPr>
          <w:b/>
          <w:bCs/>
        </w:rPr>
        <w:t>Етиология:</w:t>
      </w:r>
    </w:p>
    <w:p w14:paraId="7A853059" w14:textId="77777777" w:rsidR="00D30B4F" w:rsidRPr="00D30B4F" w:rsidRDefault="00D30B4F" w:rsidP="00A71168">
      <w:pPr>
        <w:numPr>
          <w:ilvl w:val="0"/>
          <w:numId w:val="661"/>
        </w:numPr>
        <w:suppressAutoHyphens/>
        <w:spacing w:after="0" w:line="240" w:lineRule="auto"/>
      </w:pPr>
      <w:r w:rsidRPr="00D30B4F">
        <w:rPr>
          <w:color w:val="EE0000"/>
        </w:rPr>
        <w:t>Генетични фактори, начин на живот и работа, чести травми</w:t>
      </w:r>
      <w:r w:rsidRPr="00D30B4F">
        <w:t>.</w:t>
      </w:r>
    </w:p>
    <w:p w14:paraId="629CCE66" w14:textId="77777777" w:rsidR="00D30B4F" w:rsidRPr="00D30B4F" w:rsidRDefault="00D30B4F" w:rsidP="00A71168">
      <w:pPr>
        <w:numPr>
          <w:ilvl w:val="0"/>
          <w:numId w:val="661"/>
        </w:numPr>
        <w:suppressAutoHyphens/>
        <w:spacing w:after="0" w:line="240" w:lineRule="auto"/>
      </w:pPr>
      <w:r w:rsidRPr="00D30B4F">
        <w:rPr>
          <w:b/>
          <w:bCs/>
        </w:rPr>
        <w:t>Предразполагащи</w:t>
      </w:r>
      <w:r w:rsidRPr="00D30B4F">
        <w:t xml:space="preserve">: </w:t>
      </w:r>
      <w:r w:rsidRPr="00D30B4F">
        <w:rPr>
          <w:color w:val="EE0000"/>
        </w:rPr>
        <w:t>хондрокалциноза</w:t>
      </w:r>
      <w:r w:rsidRPr="00D30B4F">
        <w:t xml:space="preserve">, </w:t>
      </w:r>
      <w:r w:rsidRPr="00D30B4F">
        <w:rPr>
          <w:color w:val="EE0000"/>
        </w:rPr>
        <w:t xml:space="preserve">хипермобилитет на ставите </w:t>
      </w:r>
      <w:r w:rsidRPr="00D30B4F">
        <w:t>и др.</w:t>
      </w:r>
    </w:p>
    <w:p w14:paraId="34A719DD" w14:textId="77777777" w:rsidR="00D30B4F" w:rsidRPr="00D30B4F" w:rsidRDefault="00D83532" w:rsidP="00706DB1">
      <w:pPr>
        <w:suppressAutoHyphens/>
        <w:spacing w:after="0" w:line="240" w:lineRule="auto"/>
      </w:pPr>
      <w:r>
        <w:pict w14:anchorId="4A277A88">
          <v:rect id="_x0000_i1154" style="width:0;height:1.5pt" o:hralign="center" o:hrstd="t" o:hr="t" fillcolor="#a0a0a0" stroked="f"/>
        </w:pict>
      </w:r>
    </w:p>
    <w:p w14:paraId="099801F7" w14:textId="77777777" w:rsidR="00D30B4F" w:rsidRPr="00D30B4F" w:rsidRDefault="00D30B4F" w:rsidP="00706DB1">
      <w:pPr>
        <w:suppressAutoHyphens/>
        <w:spacing w:after="0" w:line="240" w:lineRule="auto"/>
      </w:pPr>
      <w:r w:rsidRPr="00D30B4F">
        <w:rPr>
          <w:b/>
          <w:bCs/>
        </w:rPr>
        <w:t>Рискови фактори:</w:t>
      </w:r>
    </w:p>
    <w:p w14:paraId="27900991" w14:textId="77777777" w:rsidR="00D30B4F" w:rsidRPr="00D30B4F" w:rsidRDefault="00D30B4F" w:rsidP="00A71168">
      <w:pPr>
        <w:numPr>
          <w:ilvl w:val="0"/>
          <w:numId w:val="662"/>
        </w:numPr>
        <w:suppressAutoHyphens/>
        <w:spacing w:after="0" w:line="240" w:lineRule="auto"/>
      </w:pPr>
      <w:r w:rsidRPr="00D30B4F">
        <w:rPr>
          <w:color w:val="EE0000"/>
        </w:rPr>
        <w:t xml:space="preserve">Възраст </w:t>
      </w:r>
      <w:r w:rsidRPr="00D30B4F">
        <w:t xml:space="preserve">(най-важен фактор), </w:t>
      </w:r>
      <w:r w:rsidRPr="00D30B4F">
        <w:rPr>
          <w:color w:val="EE0000"/>
        </w:rPr>
        <w:t xml:space="preserve">пол </w:t>
      </w:r>
      <w:r w:rsidRPr="00D30B4F">
        <w:t>(</w:t>
      </w:r>
      <w:r w:rsidRPr="00D30B4F">
        <w:rPr>
          <w:color w:val="EE0000"/>
        </w:rPr>
        <w:t xml:space="preserve">жените </w:t>
      </w:r>
      <w:r w:rsidRPr="00D30B4F">
        <w:t>боледуват 2 пъти по-често).</w:t>
      </w:r>
    </w:p>
    <w:p w14:paraId="5BCBD94A" w14:textId="77777777" w:rsidR="00D30B4F" w:rsidRPr="00D30B4F" w:rsidRDefault="00D30B4F" w:rsidP="00A71168">
      <w:pPr>
        <w:numPr>
          <w:ilvl w:val="0"/>
          <w:numId w:val="662"/>
        </w:numPr>
        <w:suppressAutoHyphens/>
        <w:spacing w:after="0" w:line="240" w:lineRule="auto"/>
      </w:pPr>
      <w:r w:rsidRPr="00D30B4F">
        <w:rPr>
          <w:color w:val="EE0000"/>
        </w:rPr>
        <w:t xml:space="preserve">Затлъстяване </w:t>
      </w:r>
      <w:r w:rsidRPr="00D30B4F">
        <w:t>(особено за колянната става).</w:t>
      </w:r>
    </w:p>
    <w:p w14:paraId="365BCF04" w14:textId="77777777" w:rsidR="00D30B4F" w:rsidRPr="00D30B4F" w:rsidRDefault="00D30B4F" w:rsidP="00A71168">
      <w:pPr>
        <w:numPr>
          <w:ilvl w:val="0"/>
          <w:numId w:val="662"/>
        </w:numPr>
        <w:suppressAutoHyphens/>
        <w:spacing w:after="0" w:line="240" w:lineRule="auto"/>
      </w:pPr>
      <w:r w:rsidRPr="00D30B4F">
        <w:rPr>
          <w:color w:val="EE0000"/>
        </w:rPr>
        <w:t>По-голяма костна маса и плътност</w:t>
      </w:r>
      <w:r w:rsidRPr="00D30B4F">
        <w:t>.</w:t>
      </w:r>
    </w:p>
    <w:p w14:paraId="7B218BD7" w14:textId="77777777" w:rsidR="00D30B4F" w:rsidRPr="00D30B4F" w:rsidRDefault="00D30B4F" w:rsidP="00A71168">
      <w:pPr>
        <w:numPr>
          <w:ilvl w:val="0"/>
          <w:numId w:val="662"/>
        </w:numPr>
        <w:suppressAutoHyphens/>
        <w:spacing w:after="0" w:line="240" w:lineRule="auto"/>
      </w:pPr>
      <w:r w:rsidRPr="00D30B4F">
        <w:rPr>
          <w:color w:val="EE0000"/>
        </w:rPr>
        <w:t xml:space="preserve">Травми </w:t>
      </w:r>
      <w:r w:rsidRPr="00D30B4F">
        <w:t>(големи и микротравми).</w:t>
      </w:r>
    </w:p>
    <w:p w14:paraId="50FEAA92" w14:textId="77777777" w:rsidR="00D30B4F" w:rsidRPr="00D30B4F" w:rsidRDefault="00D30B4F" w:rsidP="00A71168">
      <w:pPr>
        <w:numPr>
          <w:ilvl w:val="0"/>
          <w:numId w:val="662"/>
        </w:numPr>
        <w:suppressAutoHyphens/>
        <w:spacing w:after="0" w:line="240" w:lineRule="auto"/>
      </w:pPr>
      <w:r w:rsidRPr="00D30B4F">
        <w:t xml:space="preserve">Генетика: </w:t>
      </w:r>
      <w:r w:rsidRPr="00D30B4F">
        <w:rPr>
          <w:color w:val="EE0000"/>
        </w:rPr>
        <w:t>при жените – автозомно-доминантно, при мъжете – рецесивно унаследяване</w:t>
      </w:r>
      <w:r w:rsidRPr="00D30B4F">
        <w:t>.</w:t>
      </w:r>
    </w:p>
    <w:p w14:paraId="54E2796E" w14:textId="77777777" w:rsidR="00D30B4F" w:rsidRPr="00D30B4F" w:rsidRDefault="00D30B4F" w:rsidP="00A71168">
      <w:pPr>
        <w:numPr>
          <w:ilvl w:val="0"/>
          <w:numId w:val="662"/>
        </w:numPr>
        <w:suppressAutoHyphens/>
        <w:spacing w:after="0" w:line="240" w:lineRule="auto"/>
      </w:pPr>
      <w:r w:rsidRPr="00D30B4F">
        <w:t>Възлите на Heberden са 10 пъти по-чести при жените.</w:t>
      </w:r>
    </w:p>
    <w:p w14:paraId="0F595B5D" w14:textId="77777777" w:rsidR="00D30B4F" w:rsidRPr="00D30B4F" w:rsidRDefault="00D83532" w:rsidP="00706DB1">
      <w:pPr>
        <w:suppressAutoHyphens/>
        <w:spacing w:after="0" w:line="240" w:lineRule="auto"/>
      </w:pPr>
      <w:r>
        <w:pict w14:anchorId="67948EBE">
          <v:rect id="_x0000_i1155" style="width:0;height:1.5pt" o:hralign="center" o:hrstd="t" o:hr="t" fillcolor="#a0a0a0" stroked="f"/>
        </w:pict>
      </w:r>
    </w:p>
    <w:p w14:paraId="7212AF90" w14:textId="77777777" w:rsidR="00D30B4F" w:rsidRPr="00D30B4F" w:rsidRDefault="00D30B4F" w:rsidP="00706DB1">
      <w:pPr>
        <w:suppressAutoHyphens/>
        <w:spacing w:after="0" w:line="240" w:lineRule="auto"/>
      </w:pPr>
      <w:r w:rsidRPr="00D30B4F">
        <w:rPr>
          <w:b/>
          <w:bCs/>
        </w:rPr>
        <w:t>Патогенеза:</w:t>
      </w:r>
    </w:p>
    <w:p w14:paraId="51E60AAB" w14:textId="0A67302C" w:rsidR="00D30B4F" w:rsidRPr="00D30B4F" w:rsidRDefault="00D30B4F" w:rsidP="00A71168">
      <w:pPr>
        <w:numPr>
          <w:ilvl w:val="0"/>
          <w:numId w:val="663"/>
        </w:numPr>
        <w:suppressAutoHyphens/>
        <w:spacing w:after="0" w:line="240" w:lineRule="auto"/>
      </w:pPr>
      <w:r w:rsidRPr="00D30B4F">
        <w:rPr>
          <w:color w:val="EE0000"/>
        </w:rPr>
        <w:t>Развива се функционална недостатъчност на диартроидалните стави поради първично увреждане на хрущяла, синовията, субхондралната кост, лигаментите</w:t>
      </w:r>
      <w:r w:rsidRPr="00D30B4F">
        <w:t>.</w:t>
      </w:r>
      <w:r w:rsidR="007A388F">
        <w:rPr>
          <w:lang w:val="bg-BG"/>
        </w:rPr>
        <w:br/>
      </w:r>
      <w:r w:rsidR="007A388F" w:rsidRPr="004B40DF">
        <w:rPr>
          <w:b/>
          <w:bCs/>
          <w:sz w:val="20"/>
          <w:szCs w:val="20"/>
        </w:rPr>
        <w:t>Диартроидални стави:</w:t>
      </w:r>
      <w:r w:rsidR="007A388F" w:rsidRPr="004B40DF">
        <w:rPr>
          <w:sz w:val="20"/>
          <w:szCs w:val="20"/>
        </w:rPr>
        <w:t xml:space="preserve"> Това са истински (синовиални) стави, които позволяват свободно движение между костите. Примери: колянна, тазобедрена, раменна става.</w:t>
      </w:r>
      <w:r w:rsidR="007A388F" w:rsidRPr="004B40DF">
        <w:rPr>
          <w:sz w:val="20"/>
          <w:szCs w:val="20"/>
          <w:lang w:val="bg-BG"/>
        </w:rPr>
        <w:br/>
      </w:r>
      <w:r w:rsidR="004B40DF" w:rsidRPr="004B40DF">
        <w:rPr>
          <w:b/>
          <w:bCs/>
          <w:sz w:val="20"/>
          <w:szCs w:val="20"/>
        </w:rPr>
        <w:t>Субхондрална кост:</w:t>
      </w:r>
      <w:r w:rsidR="004B40DF" w:rsidRPr="004B40DF">
        <w:rPr>
          <w:sz w:val="20"/>
          <w:szCs w:val="20"/>
        </w:rPr>
        <w:t xml:space="preserve"> Костният слой, разположен непосредствено под ставния хрущял. Поддържа хрущяла и поема механичните натоварвания.</w:t>
      </w:r>
    </w:p>
    <w:p w14:paraId="01341692" w14:textId="77777777" w:rsidR="00D30B4F" w:rsidRPr="00D30B4F" w:rsidRDefault="00D30B4F" w:rsidP="00A71168">
      <w:pPr>
        <w:numPr>
          <w:ilvl w:val="0"/>
          <w:numId w:val="663"/>
        </w:numPr>
        <w:suppressAutoHyphens/>
        <w:spacing w:after="0" w:line="240" w:lineRule="auto"/>
      </w:pPr>
      <w:r w:rsidRPr="00D30B4F">
        <w:rPr>
          <w:u w:val="single"/>
        </w:rPr>
        <w:t>ОА се развива при нормални биомеханични качества на хрущяла, но извънредни натоварвания, или при нормални натоварвания, но лоши биомеханични качества на хрущяла и костта</w:t>
      </w:r>
      <w:r w:rsidRPr="00D30B4F">
        <w:t>.</w:t>
      </w:r>
    </w:p>
    <w:p w14:paraId="4652875A" w14:textId="77777777" w:rsidR="00D30B4F" w:rsidRPr="00D30B4F" w:rsidRDefault="00D83532" w:rsidP="00706DB1">
      <w:pPr>
        <w:suppressAutoHyphens/>
        <w:spacing w:after="0" w:line="240" w:lineRule="auto"/>
      </w:pPr>
      <w:r>
        <w:pict w14:anchorId="4934F8F9">
          <v:rect id="_x0000_i1156" style="width:0;height:1.5pt" o:hralign="center" o:hrstd="t" o:hr="t" fillcolor="#a0a0a0" stroked="f"/>
        </w:pict>
      </w:r>
    </w:p>
    <w:p w14:paraId="671F56E5" w14:textId="77777777" w:rsidR="00D30B4F" w:rsidRPr="00D30B4F" w:rsidRDefault="00D30B4F" w:rsidP="00706DB1">
      <w:pPr>
        <w:suppressAutoHyphens/>
        <w:spacing w:after="0" w:line="240" w:lineRule="auto"/>
      </w:pPr>
      <w:r w:rsidRPr="00D30B4F">
        <w:rPr>
          <w:b/>
          <w:bCs/>
        </w:rPr>
        <w:t>Патоморфология:</w:t>
      </w:r>
    </w:p>
    <w:p w14:paraId="38557445" w14:textId="77777777" w:rsidR="00D30B4F" w:rsidRPr="00D30B4F" w:rsidRDefault="00D30B4F" w:rsidP="00A71168">
      <w:pPr>
        <w:numPr>
          <w:ilvl w:val="0"/>
          <w:numId w:val="664"/>
        </w:numPr>
        <w:suppressAutoHyphens/>
        <w:spacing w:after="0" w:line="240" w:lineRule="auto"/>
      </w:pPr>
      <w:r w:rsidRPr="00D30B4F">
        <w:rPr>
          <w:u w:val="single"/>
        </w:rPr>
        <w:t>Промените са най-изразени в ставния хрущял на носещите стави</w:t>
      </w:r>
      <w:r w:rsidRPr="00D30B4F">
        <w:t>.</w:t>
      </w:r>
    </w:p>
    <w:p w14:paraId="415A562E" w14:textId="533CEE16" w:rsidR="00D30B4F" w:rsidRPr="00D30B4F" w:rsidRDefault="00D30B4F" w:rsidP="00A71168">
      <w:pPr>
        <w:numPr>
          <w:ilvl w:val="0"/>
          <w:numId w:val="664"/>
        </w:numPr>
        <w:suppressAutoHyphens/>
        <w:spacing w:after="0" w:line="240" w:lineRule="auto"/>
      </w:pPr>
      <w:r w:rsidRPr="00D30B4F">
        <w:t xml:space="preserve">В началото – </w:t>
      </w:r>
      <w:r w:rsidRPr="00D30B4F">
        <w:rPr>
          <w:color w:val="EE0000"/>
        </w:rPr>
        <w:t>компенсаторна хипертрофия на хрущяла</w:t>
      </w:r>
      <w:r w:rsidRPr="00D30B4F">
        <w:t xml:space="preserve">, по-късно – </w:t>
      </w:r>
      <w:r w:rsidRPr="00D30B4F">
        <w:rPr>
          <w:color w:val="EE0000"/>
        </w:rPr>
        <w:t>изтъняване, фибрилиране</w:t>
      </w:r>
      <w:r w:rsidR="000407A5">
        <w:rPr>
          <w:color w:val="EE0000"/>
          <w:lang w:val="bg-BG"/>
        </w:rPr>
        <w:t xml:space="preserve"> (разнищване на повърхността)</w:t>
      </w:r>
      <w:r w:rsidRPr="00D30B4F">
        <w:rPr>
          <w:color w:val="EE0000"/>
        </w:rPr>
        <w:t>, оголване на костта</w:t>
      </w:r>
      <w:r w:rsidRPr="00D30B4F">
        <w:t>.</w:t>
      </w:r>
    </w:p>
    <w:p w14:paraId="41A8F7C1" w14:textId="1F777348" w:rsidR="00D30B4F" w:rsidRPr="00D30B4F" w:rsidRDefault="00D30B4F" w:rsidP="00A71168">
      <w:pPr>
        <w:numPr>
          <w:ilvl w:val="0"/>
          <w:numId w:val="664"/>
        </w:numPr>
        <w:suppressAutoHyphens/>
        <w:spacing w:after="0" w:line="240" w:lineRule="auto"/>
      </w:pPr>
      <w:r w:rsidRPr="00D30B4F">
        <w:rPr>
          <w:color w:val="EE0000"/>
        </w:rPr>
        <w:t>Ремоделиране и хипертрофия на костните краища</w:t>
      </w:r>
      <w:r w:rsidR="000407A5" w:rsidRPr="000E5F34">
        <w:rPr>
          <w:color w:val="EE0000"/>
          <w:lang w:val="bg-BG"/>
        </w:rPr>
        <w:t xml:space="preserve"> </w:t>
      </w:r>
      <w:r w:rsidR="000407A5" w:rsidRPr="000E5F34">
        <w:rPr>
          <w:sz w:val="20"/>
          <w:szCs w:val="20"/>
          <w:lang w:val="bg-BG"/>
        </w:rPr>
        <w:t>(субхондралната кост се удебелява, за да поеме натоварването)</w:t>
      </w:r>
      <w:r w:rsidRPr="00D30B4F">
        <w:rPr>
          <w:sz w:val="20"/>
          <w:szCs w:val="20"/>
        </w:rPr>
        <w:t xml:space="preserve">, </w:t>
      </w:r>
      <w:r w:rsidRPr="00D30B4F">
        <w:rPr>
          <w:color w:val="EE0000"/>
        </w:rPr>
        <w:t>субхондрална склероза</w:t>
      </w:r>
      <w:r w:rsidRPr="00D30B4F">
        <w:t xml:space="preserve">, </w:t>
      </w:r>
      <w:r w:rsidRPr="00D30B4F">
        <w:rPr>
          <w:color w:val="EE0000"/>
        </w:rPr>
        <w:t>микрофрактури</w:t>
      </w:r>
      <w:r w:rsidRPr="00D30B4F">
        <w:t xml:space="preserve">, </w:t>
      </w:r>
      <w:r w:rsidRPr="00D30B4F">
        <w:rPr>
          <w:color w:val="EE0000"/>
        </w:rPr>
        <w:t>остеонекроза</w:t>
      </w:r>
      <w:r w:rsidRPr="00D30B4F">
        <w:t xml:space="preserve">, </w:t>
      </w:r>
      <w:r w:rsidRPr="00D30B4F">
        <w:rPr>
          <w:color w:val="EE0000"/>
        </w:rPr>
        <w:t>костни кисти</w:t>
      </w:r>
      <w:r w:rsidRPr="00D30B4F">
        <w:t xml:space="preserve">, </w:t>
      </w:r>
      <w:r w:rsidRPr="00D30B4F">
        <w:rPr>
          <w:color w:val="EE0000"/>
        </w:rPr>
        <w:t>остеофити</w:t>
      </w:r>
      <w:r w:rsidR="000E5F34">
        <w:rPr>
          <w:color w:val="EE0000"/>
          <w:lang w:val="bg-BG"/>
        </w:rPr>
        <w:t xml:space="preserve"> </w:t>
      </w:r>
      <w:r w:rsidR="000E5F34" w:rsidRPr="000E5F34">
        <w:rPr>
          <w:sz w:val="20"/>
          <w:szCs w:val="20"/>
          <w:lang w:val="bg-BG"/>
        </w:rPr>
        <w:t xml:space="preserve">(костни израстъци „шипове“, </w:t>
      </w:r>
      <w:r w:rsidR="000E5F34" w:rsidRPr="000E5F34">
        <w:rPr>
          <w:sz w:val="20"/>
          <w:szCs w:val="20"/>
        </w:rPr>
        <w:t>които се образуват по ръбовете на ставата в резултат на хронично дразнене и опит за стабилизиране на ставата</w:t>
      </w:r>
      <w:r w:rsidR="000E5F34" w:rsidRPr="000E5F34">
        <w:rPr>
          <w:sz w:val="20"/>
          <w:szCs w:val="20"/>
          <w:lang w:val="bg-BG"/>
        </w:rPr>
        <w:t>)</w:t>
      </w:r>
      <w:r w:rsidRPr="00D30B4F">
        <w:rPr>
          <w:sz w:val="20"/>
          <w:szCs w:val="20"/>
        </w:rPr>
        <w:t>.</w:t>
      </w:r>
    </w:p>
    <w:p w14:paraId="0A35872D" w14:textId="2F906F20" w:rsidR="00D30B4F" w:rsidRPr="00D30B4F" w:rsidRDefault="00D30B4F" w:rsidP="00A71168">
      <w:pPr>
        <w:numPr>
          <w:ilvl w:val="0"/>
          <w:numId w:val="664"/>
        </w:numPr>
        <w:suppressAutoHyphens/>
        <w:spacing w:after="0" w:line="240" w:lineRule="auto"/>
      </w:pPr>
      <w:r w:rsidRPr="00D30B4F">
        <w:rPr>
          <w:color w:val="EE0000"/>
        </w:rPr>
        <w:t>Хроничен синовит</w:t>
      </w:r>
      <w:r w:rsidR="0075082F">
        <w:rPr>
          <w:color w:val="EE0000"/>
          <w:lang w:val="bg-BG"/>
        </w:rPr>
        <w:t xml:space="preserve"> </w:t>
      </w:r>
      <w:r w:rsidR="0075082F" w:rsidRPr="00ED11FC">
        <w:rPr>
          <w:sz w:val="20"/>
          <w:szCs w:val="20"/>
          <w:lang w:val="bg-BG"/>
        </w:rPr>
        <w:t>(продължително възпаление на синовиалната мембрана – болка)</w:t>
      </w:r>
      <w:r w:rsidRPr="00D30B4F">
        <w:rPr>
          <w:sz w:val="20"/>
          <w:szCs w:val="20"/>
        </w:rPr>
        <w:t xml:space="preserve">, </w:t>
      </w:r>
      <w:r w:rsidRPr="00D30B4F">
        <w:rPr>
          <w:color w:val="EE0000"/>
        </w:rPr>
        <w:t>уплътняване на ставната капсула</w:t>
      </w:r>
      <w:r w:rsidR="0075082F">
        <w:rPr>
          <w:color w:val="EE0000"/>
          <w:lang w:val="bg-BG"/>
        </w:rPr>
        <w:t xml:space="preserve"> </w:t>
      </w:r>
      <w:r w:rsidR="0075082F" w:rsidRPr="00ED11FC">
        <w:rPr>
          <w:lang w:val="bg-BG"/>
        </w:rPr>
        <w:t>(</w:t>
      </w:r>
      <w:r w:rsidR="00ED11FC" w:rsidRPr="00ED11FC">
        <w:rPr>
          <w:sz w:val="20"/>
          <w:szCs w:val="20"/>
          <w:lang w:val="bg-BG"/>
        </w:rPr>
        <w:t>ограничена подвижност)</w:t>
      </w:r>
      <w:r w:rsidRPr="00D30B4F">
        <w:t xml:space="preserve">, </w:t>
      </w:r>
      <w:r w:rsidRPr="00D30B4F">
        <w:rPr>
          <w:color w:val="EE0000"/>
        </w:rPr>
        <w:t>периставна мускулна атрофия</w:t>
      </w:r>
      <w:r w:rsidR="00ED11FC">
        <w:rPr>
          <w:color w:val="EE0000"/>
          <w:lang w:val="bg-BG"/>
        </w:rPr>
        <w:t xml:space="preserve"> </w:t>
      </w:r>
      <w:r w:rsidR="00ED11FC" w:rsidRPr="00ED11FC">
        <w:rPr>
          <w:sz w:val="20"/>
          <w:szCs w:val="20"/>
          <w:lang w:val="bg-BG"/>
        </w:rPr>
        <w:t>(поради обездвижване и болка)</w:t>
      </w:r>
      <w:r w:rsidRPr="00D30B4F">
        <w:t>.</w:t>
      </w:r>
    </w:p>
    <w:p w14:paraId="428F7794" w14:textId="77777777" w:rsidR="00D30B4F" w:rsidRPr="00D30B4F" w:rsidRDefault="00D83532" w:rsidP="00706DB1">
      <w:pPr>
        <w:suppressAutoHyphens/>
        <w:spacing w:after="0" w:line="240" w:lineRule="auto"/>
      </w:pPr>
      <w:r>
        <w:pict w14:anchorId="10403C28">
          <v:rect id="_x0000_i1157" style="width:0;height:1.5pt" o:hralign="center" o:hrstd="t" o:hr="t" fillcolor="#a0a0a0" stroked="f"/>
        </w:pict>
      </w:r>
    </w:p>
    <w:p w14:paraId="14EB4561" w14:textId="77777777" w:rsidR="00D30B4F" w:rsidRPr="00D30B4F" w:rsidRDefault="00D30B4F" w:rsidP="00706DB1">
      <w:pPr>
        <w:suppressAutoHyphens/>
        <w:spacing w:after="0" w:line="240" w:lineRule="auto"/>
      </w:pPr>
      <w:r w:rsidRPr="00D30B4F">
        <w:rPr>
          <w:b/>
          <w:bCs/>
        </w:rPr>
        <w:lastRenderedPageBreak/>
        <w:t>Клинична картина:</w:t>
      </w:r>
    </w:p>
    <w:p w14:paraId="20D16133" w14:textId="77777777" w:rsidR="00D30B4F" w:rsidRPr="00D30B4F" w:rsidRDefault="00D30B4F" w:rsidP="00A71168">
      <w:pPr>
        <w:numPr>
          <w:ilvl w:val="0"/>
          <w:numId w:val="665"/>
        </w:numPr>
        <w:suppressAutoHyphens/>
        <w:spacing w:after="0" w:line="240" w:lineRule="auto"/>
      </w:pPr>
      <w:r w:rsidRPr="00D30B4F">
        <w:rPr>
          <w:color w:val="EE0000"/>
        </w:rPr>
        <w:t>Болка в засегнатите стави, скованост след обездвижване, деформация, ограничаване на движенията, инвалидизация</w:t>
      </w:r>
      <w:r w:rsidRPr="00D30B4F">
        <w:t>.</w:t>
      </w:r>
    </w:p>
    <w:p w14:paraId="1B8A9588" w14:textId="77777777" w:rsidR="00D30B4F" w:rsidRPr="00D30B4F" w:rsidRDefault="00D30B4F" w:rsidP="00A71168">
      <w:pPr>
        <w:numPr>
          <w:ilvl w:val="0"/>
          <w:numId w:val="665"/>
        </w:numPr>
        <w:suppressAutoHyphens/>
        <w:spacing w:after="0" w:line="240" w:lineRule="auto"/>
      </w:pPr>
      <w:r w:rsidRPr="00D30B4F">
        <w:rPr>
          <w:color w:val="EE0000"/>
        </w:rPr>
        <w:t>Болката се засилва при натоварване, облекчава се при покой, по-късно се появява и в покой, нощна болка</w:t>
      </w:r>
      <w:r w:rsidRPr="00D30B4F">
        <w:t>.</w:t>
      </w:r>
    </w:p>
    <w:p w14:paraId="2E973822" w14:textId="77777777" w:rsidR="00D30B4F" w:rsidRPr="00D30B4F" w:rsidRDefault="00D30B4F" w:rsidP="00A71168">
      <w:pPr>
        <w:numPr>
          <w:ilvl w:val="0"/>
          <w:numId w:val="665"/>
        </w:numPr>
        <w:suppressAutoHyphens/>
        <w:spacing w:after="0" w:line="240" w:lineRule="auto"/>
      </w:pPr>
      <w:r w:rsidRPr="00D30B4F">
        <w:rPr>
          <w:color w:val="EE0000"/>
        </w:rPr>
        <w:t>Ставна скованост – краткотрайна и локализирана</w:t>
      </w:r>
      <w:r w:rsidRPr="00D30B4F">
        <w:t>.</w:t>
      </w:r>
    </w:p>
    <w:p w14:paraId="7A512CE4" w14:textId="77777777" w:rsidR="00D30B4F" w:rsidRPr="00D30B4F" w:rsidRDefault="00D30B4F" w:rsidP="00A71168">
      <w:pPr>
        <w:numPr>
          <w:ilvl w:val="0"/>
          <w:numId w:val="665"/>
        </w:numPr>
        <w:suppressAutoHyphens/>
        <w:spacing w:after="0" w:line="240" w:lineRule="auto"/>
      </w:pPr>
      <w:r w:rsidRPr="00D30B4F">
        <w:rPr>
          <w:color w:val="EE0000"/>
        </w:rPr>
        <w:t>Локална болка при натиск, болка при пасивни движения, крепитации</w:t>
      </w:r>
      <w:r w:rsidRPr="00D30B4F">
        <w:t>.</w:t>
      </w:r>
    </w:p>
    <w:p w14:paraId="17341E0B" w14:textId="77777777" w:rsidR="00D30B4F" w:rsidRPr="00D30B4F" w:rsidRDefault="00D30B4F" w:rsidP="00A71168">
      <w:pPr>
        <w:numPr>
          <w:ilvl w:val="0"/>
          <w:numId w:val="665"/>
        </w:numPr>
        <w:suppressAutoHyphens/>
        <w:spacing w:after="0" w:line="240" w:lineRule="auto"/>
      </w:pPr>
      <w:r w:rsidRPr="00D30B4F">
        <w:rPr>
          <w:color w:val="EE0000"/>
        </w:rPr>
        <w:t xml:space="preserve">Деформация </w:t>
      </w:r>
      <w:r w:rsidRPr="00D30B4F">
        <w:t xml:space="preserve">– </w:t>
      </w:r>
      <w:r w:rsidRPr="00D30B4F">
        <w:rPr>
          <w:u w:val="single"/>
        </w:rPr>
        <w:t>вследствие синовит, синовиална течност, пролиферативни промени</w:t>
      </w:r>
      <w:r w:rsidRPr="00D30B4F">
        <w:t>.</w:t>
      </w:r>
    </w:p>
    <w:p w14:paraId="45713F2C" w14:textId="77777777" w:rsidR="00D30B4F" w:rsidRPr="00D30B4F" w:rsidRDefault="00D30B4F" w:rsidP="00A71168">
      <w:pPr>
        <w:numPr>
          <w:ilvl w:val="0"/>
          <w:numId w:val="665"/>
        </w:numPr>
        <w:suppressAutoHyphens/>
        <w:spacing w:after="0" w:line="240" w:lineRule="auto"/>
      </w:pPr>
      <w:r w:rsidRPr="00D30B4F">
        <w:rPr>
          <w:b/>
          <w:bCs/>
        </w:rPr>
        <w:t>ОА на ръката:</w:t>
      </w:r>
      <w:r w:rsidRPr="00D30B4F">
        <w:t xml:space="preserve"> </w:t>
      </w:r>
      <w:r w:rsidRPr="00D30B4F">
        <w:rPr>
          <w:u w:val="single"/>
        </w:rPr>
        <w:t>възли на Heberden (дистални интерфалангеални стави), възли на Bouchard (проксимални интерфалангеални стави), флексионна контрактура, латерална девиация, желатинозни кисти</w:t>
      </w:r>
      <w:r w:rsidRPr="00D30B4F">
        <w:t>.</w:t>
      </w:r>
    </w:p>
    <w:p w14:paraId="24915726" w14:textId="77777777" w:rsidR="00D30B4F" w:rsidRPr="00D30B4F" w:rsidRDefault="00D30B4F" w:rsidP="00A71168">
      <w:pPr>
        <w:numPr>
          <w:ilvl w:val="0"/>
          <w:numId w:val="665"/>
        </w:numPr>
        <w:suppressAutoHyphens/>
        <w:spacing w:after="0" w:line="240" w:lineRule="auto"/>
      </w:pPr>
      <w:r w:rsidRPr="00D30B4F">
        <w:rPr>
          <w:b/>
          <w:bCs/>
        </w:rPr>
        <w:t>ОА на коленните стави:</w:t>
      </w:r>
      <w:r w:rsidRPr="00D30B4F">
        <w:t xml:space="preserve"> </w:t>
      </w:r>
      <w:r w:rsidRPr="00D30B4F">
        <w:rPr>
          <w:u w:val="single"/>
        </w:rPr>
        <w:t>болка при натиск, движения, крепитации, мускулна атрофия, genu varus/valgus, хондромалация на пателата</w:t>
      </w:r>
      <w:r w:rsidRPr="00D30B4F">
        <w:t>.</w:t>
      </w:r>
    </w:p>
    <w:p w14:paraId="76C91050" w14:textId="77777777" w:rsidR="00D30B4F" w:rsidRPr="00D30B4F" w:rsidRDefault="00D30B4F" w:rsidP="00A71168">
      <w:pPr>
        <w:numPr>
          <w:ilvl w:val="0"/>
          <w:numId w:val="665"/>
        </w:numPr>
        <w:suppressAutoHyphens/>
        <w:spacing w:after="0" w:line="240" w:lineRule="auto"/>
      </w:pPr>
      <w:r w:rsidRPr="00D30B4F">
        <w:rPr>
          <w:b/>
          <w:bCs/>
        </w:rPr>
        <w:t>ОА на тазобедрените стави:</w:t>
      </w:r>
      <w:r w:rsidRPr="00D30B4F">
        <w:t xml:space="preserve"> </w:t>
      </w:r>
      <w:r w:rsidRPr="00D30B4F">
        <w:rPr>
          <w:u w:val="single"/>
        </w:rPr>
        <w:t>внезапна болка, накуцване, болка в хълбока/слабините/бедрото, ограничена подвижност</w:t>
      </w:r>
      <w:r w:rsidRPr="00D30B4F">
        <w:t>.</w:t>
      </w:r>
    </w:p>
    <w:p w14:paraId="1A83C028" w14:textId="77777777" w:rsidR="00D30B4F" w:rsidRPr="00D30B4F" w:rsidRDefault="00D30B4F" w:rsidP="00A71168">
      <w:pPr>
        <w:numPr>
          <w:ilvl w:val="0"/>
          <w:numId w:val="665"/>
        </w:numPr>
        <w:suppressAutoHyphens/>
        <w:spacing w:after="0" w:line="240" w:lineRule="auto"/>
      </w:pPr>
      <w:r w:rsidRPr="00D30B4F">
        <w:rPr>
          <w:b/>
          <w:bCs/>
        </w:rPr>
        <w:t>ОА на стъпалата:</w:t>
      </w:r>
      <w:r w:rsidRPr="00D30B4F">
        <w:t xml:space="preserve"> </w:t>
      </w:r>
      <w:r w:rsidRPr="00D30B4F">
        <w:rPr>
          <w:u w:val="single"/>
        </w:rPr>
        <w:t>първа метатарзофалангеална става, деформация, болка при натиск</w:t>
      </w:r>
      <w:r w:rsidRPr="00D30B4F">
        <w:t>.</w:t>
      </w:r>
    </w:p>
    <w:p w14:paraId="4B6F7202" w14:textId="77777777" w:rsidR="00D30B4F" w:rsidRPr="00D30B4F" w:rsidRDefault="00D30B4F" w:rsidP="00A71168">
      <w:pPr>
        <w:numPr>
          <w:ilvl w:val="0"/>
          <w:numId w:val="665"/>
        </w:numPr>
        <w:suppressAutoHyphens/>
        <w:spacing w:after="0" w:line="240" w:lineRule="auto"/>
      </w:pPr>
      <w:r w:rsidRPr="00D30B4F">
        <w:rPr>
          <w:b/>
          <w:bCs/>
        </w:rPr>
        <w:t>ОА на гръбначния стълб:</w:t>
      </w:r>
      <w:r w:rsidRPr="00D30B4F">
        <w:t xml:space="preserve"> </w:t>
      </w:r>
      <w:r w:rsidRPr="00D30B4F">
        <w:rPr>
          <w:u w:val="single"/>
        </w:rPr>
        <w:t>засяга дискове, прешлени, апофизни стави, болка, скованост, радикуларна болка, неврологични промени, синдром на cauda equina, дисфагия, респираторни смущения</w:t>
      </w:r>
      <w:r w:rsidRPr="00D30B4F">
        <w:t>.</w:t>
      </w:r>
    </w:p>
    <w:p w14:paraId="0D758867" w14:textId="77777777" w:rsidR="00D30B4F" w:rsidRPr="00D30B4F" w:rsidRDefault="00D30B4F" w:rsidP="00A71168">
      <w:pPr>
        <w:numPr>
          <w:ilvl w:val="0"/>
          <w:numId w:val="665"/>
        </w:numPr>
        <w:suppressAutoHyphens/>
        <w:spacing w:after="0" w:line="240" w:lineRule="auto"/>
      </w:pPr>
      <w:r w:rsidRPr="00D30B4F">
        <w:rPr>
          <w:b/>
          <w:bCs/>
        </w:rPr>
        <w:t>Форми:</w:t>
      </w:r>
    </w:p>
    <w:p w14:paraId="70FE8A71" w14:textId="77777777" w:rsidR="00D30B4F" w:rsidRPr="00D30B4F" w:rsidRDefault="00D30B4F" w:rsidP="00A71168">
      <w:pPr>
        <w:numPr>
          <w:ilvl w:val="1"/>
          <w:numId w:val="665"/>
        </w:numPr>
        <w:suppressAutoHyphens/>
        <w:spacing w:after="0" w:line="240" w:lineRule="auto"/>
      </w:pPr>
      <w:r w:rsidRPr="00D30B4F">
        <w:rPr>
          <w:color w:val="EE0000"/>
        </w:rPr>
        <w:t>Първична генерализирана ОА</w:t>
      </w:r>
      <w:r w:rsidRPr="00D30B4F">
        <w:t xml:space="preserve"> – обхваща много стави, по-тежко протичане.</w:t>
      </w:r>
    </w:p>
    <w:p w14:paraId="701205A3" w14:textId="77777777" w:rsidR="00D30B4F" w:rsidRPr="00D30B4F" w:rsidRDefault="00D30B4F" w:rsidP="00A71168">
      <w:pPr>
        <w:numPr>
          <w:ilvl w:val="1"/>
          <w:numId w:val="665"/>
        </w:numPr>
        <w:suppressAutoHyphens/>
        <w:spacing w:after="0" w:line="240" w:lineRule="auto"/>
      </w:pPr>
      <w:r w:rsidRPr="00D30B4F">
        <w:rPr>
          <w:color w:val="EE0000"/>
        </w:rPr>
        <w:t xml:space="preserve">Ерозивна ОА </w:t>
      </w:r>
      <w:r w:rsidRPr="00D30B4F">
        <w:t>– предимно ръцете, болка, деформация, анкилоза, тежки ерозии.</w:t>
      </w:r>
    </w:p>
    <w:p w14:paraId="7E6F3054" w14:textId="77777777" w:rsidR="00D30B4F" w:rsidRPr="00D30B4F" w:rsidRDefault="00D30B4F" w:rsidP="00A71168">
      <w:pPr>
        <w:numPr>
          <w:ilvl w:val="1"/>
          <w:numId w:val="665"/>
        </w:numPr>
        <w:suppressAutoHyphens/>
        <w:spacing w:after="0" w:line="240" w:lineRule="auto"/>
      </w:pPr>
      <w:r w:rsidRPr="00D30B4F">
        <w:rPr>
          <w:color w:val="EE0000"/>
        </w:rPr>
        <w:t>Дифузна идиопатична скелетна хиперостоза (DISH)</w:t>
      </w:r>
      <w:r w:rsidRPr="00D30B4F">
        <w:t xml:space="preserve"> – осификация между прешленните тела.</w:t>
      </w:r>
    </w:p>
    <w:p w14:paraId="0A9DF8EF" w14:textId="77777777" w:rsidR="00D30B4F" w:rsidRPr="00D30B4F" w:rsidRDefault="00D30B4F" w:rsidP="00A71168">
      <w:pPr>
        <w:numPr>
          <w:ilvl w:val="1"/>
          <w:numId w:val="665"/>
        </w:numPr>
        <w:suppressAutoHyphens/>
        <w:spacing w:after="0" w:line="240" w:lineRule="auto"/>
      </w:pPr>
      <w:r w:rsidRPr="00D30B4F">
        <w:rPr>
          <w:color w:val="EE0000"/>
        </w:rPr>
        <w:t xml:space="preserve">Вторична ОА </w:t>
      </w:r>
      <w:r w:rsidRPr="00D30B4F">
        <w:t>– вследствие на други заболявания (наследствени, метаболитни, възпалителни, травми).</w:t>
      </w:r>
    </w:p>
    <w:p w14:paraId="6963AA62" w14:textId="77777777" w:rsidR="00D30B4F" w:rsidRPr="00D30B4F" w:rsidRDefault="00D83532" w:rsidP="00706DB1">
      <w:pPr>
        <w:suppressAutoHyphens/>
        <w:spacing w:after="0" w:line="240" w:lineRule="auto"/>
      </w:pPr>
      <w:r>
        <w:pict w14:anchorId="0B5079E4">
          <v:rect id="_x0000_i1158" style="width:0;height:1.5pt" o:hralign="center" o:hrstd="t" o:hr="t" fillcolor="#a0a0a0" stroked="f"/>
        </w:pict>
      </w:r>
    </w:p>
    <w:p w14:paraId="2F8C6F55" w14:textId="77777777" w:rsidR="00D30B4F" w:rsidRPr="00D30B4F" w:rsidRDefault="00D30B4F" w:rsidP="00706DB1">
      <w:pPr>
        <w:suppressAutoHyphens/>
        <w:spacing w:after="0" w:line="240" w:lineRule="auto"/>
      </w:pPr>
      <w:r w:rsidRPr="00D30B4F">
        <w:rPr>
          <w:b/>
          <w:bCs/>
        </w:rPr>
        <w:t>Изследвания:</w:t>
      </w:r>
    </w:p>
    <w:p w14:paraId="3997E1C7" w14:textId="77777777" w:rsidR="00D30B4F" w:rsidRPr="00D30B4F" w:rsidRDefault="00D30B4F" w:rsidP="00A71168">
      <w:pPr>
        <w:numPr>
          <w:ilvl w:val="0"/>
          <w:numId w:val="666"/>
        </w:numPr>
        <w:suppressAutoHyphens/>
        <w:spacing w:after="0" w:line="240" w:lineRule="auto"/>
      </w:pPr>
      <w:r w:rsidRPr="00D30B4F">
        <w:rPr>
          <w:b/>
          <w:bCs/>
        </w:rPr>
        <w:t>Лабораторни</w:t>
      </w:r>
      <w:r w:rsidRPr="00D30B4F">
        <w:t xml:space="preserve">: </w:t>
      </w:r>
      <w:r w:rsidRPr="00D30B4F">
        <w:rPr>
          <w:color w:val="EE0000"/>
        </w:rPr>
        <w:t>обикновено нормални</w:t>
      </w:r>
      <w:r w:rsidRPr="00D30B4F">
        <w:t>, СУЕ леко ускорена при ерозивна ОА.</w:t>
      </w:r>
    </w:p>
    <w:p w14:paraId="12BD573A" w14:textId="77777777" w:rsidR="00D30B4F" w:rsidRPr="00D30B4F" w:rsidRDefault="00D30B4F" w:rsidP="00A71168">
      <w:pPr>
        <w:numPr>
          <w:ilvl w:val="0"/>
          <w:numId w:val="666"/>
        </w:numPr>
        <w:suppressAutoHyphens/>
        <w:spacing w:after="0" w:line="240" w:lineRule="auto"/>
      </w:pPr>
      <w:r w:rsidRPr="00D30B4F">
        <w:rPr>
          <w:b/>
          <w:bCs/>
        </w:rPr>
        <w:t>Синовиална течност</w:t>
      </w:r>
      <w:r w:rsidRPr="00D30B4F">
        <w:t xml:space="preserve">: </w:t>
      </w:r>
      <w:r w:rsidRPr="00D30B4F">
        <w:rPr>
          <w:color w:val="EE0000"/>
        </w:rPr>
        <w:t>добър вискозитет, малко клетки, кристали от калциеви пирофосфати/апатит</w:t>
      </w:r>
      <w:r w:rsidRPr="00D30B4F">
        <w:t>.</w:t>
      </w:r>
    </w:p>
    <w:p w14:paraId="04C80DF0" w14:textId="77777777" w:rsidR="00D30B4F" w:rsidRPr="00D30B4F" w:rsidRDefault="00D30B4F" w:rsidP="00A71168">
      <w:pPr>
        <w:numPr>
          <w:ilvl w:val="0"/>
          <w:numId w:val="666"/>
        </w:numPr>
        <w:suppressAutoHyphens/>
        <w:spacing w:after="0" w:line="240" w:lineRule="auto"/>
      </w:pPr>
      <w:r w:rsidRPr="00D30B4F">
        <w:rPr>
          <w:b/>
          <w:bCs/>
        </w:rPr>
        <w:t>Рентгенография</w:t>
      </w:r>
      <w:r w:rsidRPr="00D30B4F">
        <w:t xml:space="preserve">: </w:t>
      </w:r>
      <w:r w:rsidRPr="00D30B4F">
        <w:rPr>
          <w:color w:val="EE0000"/>
        </w:rPr>
        <w:t>стеснение на ставната междина, субхондрална склероза, остеофити, кисти</w:t>
      </w:r>
      <w:r w:rsidRPr="00D30B4F">
        <w:t>.</w:t>
      </w:r>
    </w:p>
    <w:p w14:paraId="09CB56B4" w14:textId="77777777" w:rsidR="00D30B4F" w:rsidRPr="00D30B4F" w:rsidRDefault="00D30B4F" w:rsidP="00A71168">
      <w:pPr>
        <w:numPr>
          <w:ilvl w:val="0"/>
          <w:numId w:val="666"/>
        </w:numPr>
        <w:suppressAutoHyphens/>
        <w:spacing w:after="0" w:line="240" w:lineRule="auto"/>
      </w:pPr>
      <w:r w:rsidRPr="00D30B4F">
        <w:rPr>
          <w:color w:val="EE0000"/>
        </w:rPr>
        <w:t xml:space="preserve">Артроскопия, КТ, ЯМР, ултразвук </w:t>
      </w:r>
      <w:r w:rsidRPr="00D30B4F">
        <w:t>– за по-ранна диагностика.</w:t>
      </w:r>
    </w:p>
    <w:p w14:paraId="58C9F8CD" w14:textId="77777777" w:rsidR="00D30B4F" w:rsidRPr="00D30B4F" w:rsidRDefault="00D83532" w:rsidP="00706DB1">
      <w:pPr>
        <w:suppressAutoHyphens/>
        <w:spacing w:after="0" w:line="240" w:lineRule="auto"/>
      </w:pPr>
      <w:r>
        <w:pict w14:anchorId="2960CB83">
          <v:rect id="_x0000_i1159" style="width:0;height:1.5pt" o:hralign="center" o:hrstd="t" o:hr="t" fillcolor="#a0a0a0" stroked="f"/>
        </w:pict>
      </w:r>
    </w:p>
    <w:p w14:paraId="575AC044" w14:textId="77777777" w:rsidR="00D30B4F" w:rsidRPr="00D30B4F" w:rsidRDefault="00D30B4F" w:rsidP="00706DB1">
      <w:pPr>
        <w:suppressAutoHyphens/>
        <w:spacing w:after="0" w:line="240" w:lineRule="auto"/>
      </w:pPr>
      <w:r w:rsidRPr="00D30B4F">
        <w:rPr>
          <w:b/>
          <w:bCs/>
        </w:rPr>
        <w:t>Диагноза:</w:t>
      </w:r>
    </w:p>
    <w:p w14:paraId="4F8ECAD7" w14:textId="77777777" w:rsidR="00D30B4F" w:rsidRPr="00D30B4F" w:rsidRDefault="00D30B4F" w:rsidP="00A71168">
      <w:pPr>
        <w:numPr>
          <w:ilvl w:val="0"/>
          <w:numId w:val="667"/>
        </w:numPr>
        <w:suppressAutoHyphens/>
        <w:spacing w:after="0" w:line="240" w:lineRule="auto"/>
      </w:pPr>
      <w:r w:rsidRPr="00D30B4F">
        <w:t>Основава се на клинични, лабораторни, артроскопски и рентгенологични промени.</w:t>
      </w:r>
    </w:p>
    <w:p w14:paraId="340887A7" w14:textId="77777777" w:rsidR="00D30B4F" w:rsidRPr="00D30B4F" w:rsidRDefault="00D83532" w:rsidP="00706DB1">
      <w:pPr>
        <w:suppressAutoHyphens/>
        <w:spacing w:after="0" w:line="240" w:lineRule="auto"/>
      </w:pPr>
      <w:r>
        <w:pict w14:anchorId="016C3676">
          <v:rect id="_x0000_i1160" style="width:0;height:1.5pt" o:hralign="center" o:hrstd="t" o:hr="t" fillcolor="#a0a0a0" stroked="f"/>
        </w:pict>
      </w:r>
    </w:p>
    <w:p w14:paraId="4648DA93" w14:textId="77777777" w:rsidR="00D30B4F" w:rsidRPr="00D30B4F" w:rsidRDefault="00D30B4F" w:rsidP="00706DB1">
      <w:pPr>
        <w:suppressAutoHyphens/>
        <w:spacing w:after="0" w:line="240" w:lineRule="auto"/>
      </w:pPr>
      <w:r w:rsidRPr="00D30B4F">
        <w:rPr>
          <w:b/>
          <w:bCs/>
        </w:rPr>
        <w:t>Прогноза:</w:t>
      </w:r>
    </w:p>
    <w:p w14:paraId="73F60920" w14:textId="77777777" w:rsidR="00D30B4F" w:rsidRPr="00D30B4F" w:rsidRDefault="00D30B4F" w:rsidP="00A71168">
      <w:pPr>
        <w:numPr>
          <w:ilvl w:val="0"/>
          <w:numId w:val="668"/>
        </w:numPr>
        <w:suppressAutoHyphens/>
        <w:spacing w:after="0" w:line="240" w:lineRule="auto"/>
      </w:pPr>
      <w:r w:rsidRPr="00D30B4F">
        <w:rPr>
          <w:color w:val="EE0000"/>
        </w:rPr>
        <w:t>Бавно прогресиращо заболяване с периоди на обостряния, води до инвалидизация в напреднал стадий</w:t>
      </w:r>
      <w:r w:rsidRPr="00D30B4F">
        <w:t>.</w:t>
      </w:r>
    </w:p>
    <w:p w14:paraId="40C8F4A8" w14:textId="77777777" w:rsidR="00D30B4F" w:rsidRPr="00D30B4F" w:rsidRDefault="00D30B4F" w:rsidP="00A71168">
      <w:pPr>
        <w:numPr>
          <w:ilvl w:val="0"/>
          <w:numId w:val="668"/>
        </w:numPr>
        <w:suppressAutoHyphens/>
        <w:spacing w:after="0" w:line="240" w:lineRule="auto"/>
      </w:pPr>
      <w:r w:rsidRPr="00D30B4F">
        <w:t>По отношение на живота прогнозата е добра.</w:t>
      </w:r>
    </w:p>
    <w:p w14:paraId="2808E7A7" w14:textId="77777777" w:rsidR="00852B7E" w:rsidRDefault="00852B7E" w:rsidP="00706DB1">
      <w:pPr>
        <w:suppressAutoHyphens/>
        <w:spacing w:after="0" w:line="240" w:lineRule="auto"/>
        <w:rPr>
          <w:lang w:val="bg-BG"/>
        </w:rPr>
      </w:pPr>
    </w:p>
    <w:p w14:paraId="14E3E314" w14:textId="77777777" w:rsidR="004C30D4" w:rsidRDefault="004C30D4" w:rsidP="00706DB1">
      <w:pPr>
        <w:suppressAutoHyphens/>
        <w:spacing w:after="0" w:line="240" w:lineRule="auto"/>
        <w:rPr>
          <w:lang w:val="bg-BG"/>
        </w:rPr>
      </w:pPr>
    </w:p>
    <w:p w14:paraId="47264BB0" w14:textId="77777777" w:rsidR="004C30D4" w:rsidRDefault="004C30D4" w:rsidP="00706DB1">
      <w:pPr>
        <w:suppressAutoHyphens/>
        <w:spacing w:after="0" w:line="240" w:lineRule="auto"/>
        <w:rPr>
          <w:lang w:val="bg-BG"/>
        </w:rPr>
      </w:pPr>
    </w:p>
    <w:p w14:paraId="60593298" w14:textId="77777777" w:rsidR="004C30D4" w:rsidRDefault="004C30D4" w:rsidP="00706DB1">
      <w:pPr>
        <w:suppressAutoHyphens/>
        <w:spacing w:after="0" w:line="240" w:lineRule="auto"/>
        <w:rPr>
          <w:lang w:val="bg-BG"/>
        </w:rPr>
      </w:pPr>
    </w:p>
    <w:p w14:paraId="135F3C01" w14:textId="77777777" w:rsidR="004C30D4" w:rsidRDefault="004C30D4" w:rsidP="00706DB1">
      <w:pPr>
        <w:suppressAutoHyphens/>
        <w:spacing w:after="0" w:line="240" w:lineRule="auto"/>
        <w:rPr>
          <w:lang w:val="bg-BG"/>
        </w:rPr>
      </w:pPr>
    </w:p>
    <w:p w14:paraId="43224930" w14:textId="77777777" w:rsidR="004C30D4" w:rsidRPr="00852B7E" w:rsidRDefault="004C30D4" w:rsidP="00706DB1">
      <w:pPr>
        <w:suppressAutoHyphens/>
        <w:spacing w:after="0" w:line="240" w:lineRule="auto"/>
        <w:rPr>
          <w:lang w:val="bg-BG"/>
        </w:rPr>
      </w:pPr>
    </w:p>
    <w:p w14:paraId="2E3B0969" w14:textId="77777777" w:rsidR="00DD7ABF" w:rsidRPr="00E31FDC" w:rsidRDefault="00DD7ABF" w:rsidP="00706DB1">
      <w:pPr>
        <w:spacing w:after="0"/>
        <w:rPr>
          <w:lang w:val="bg-BG"/>
        </w:rPr>
      </w:pPr>
    </w:p>
    <w:sectPr w:rsidR="00DD7ABF" w:rsidRPr="00E31FDC" w:rsidSect="00991F8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F3D31" w14:textId="77777777" w:rsidR="00B24CF8" w:rsidRDefault="00B24CF8">
      <w:pPr>
        <w:spacing w:after="0" w:line="240" w:lineRule="auto"/>
      </w:pPr>
      <w:r>
        <w:separator/>
      </w:r>
    </w:p>
  </w:endnote>
  <w:endnote w:type="continuationSeparator" w:id="0">
    <w:p w14:paraId="58613675" w14:textId="77777777" w:rsidR="00B24CF8" w:rsidRDefault="00B2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2F5E7" w14:textId="77777777" w:rsidR="00B24CF8" w:rsidRDefault="00B24CF8">
      <w:pPr>
        <w:spacing w:after="0" w:line="240" w:lineRule="auto"/>
      </w:pPr>
      <w:r>
        <w:separator/>
      </w:r>
    </w:p>
  </w:footnote>
  <w:footnote w:type="continuationSeparator" w:id="0">
    <w:p w14:paraId="119C8145" w14:textId="77777777" w:rsidR="00B24CF8" w:rsidRDefault="00B24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7"/>
    <w:lvl w:ilvl="0">
      <w:start w:val="1"/>
      <w:numFmt w:val="decimal"/>
      <w:lvlText w:val="%1."/>
      <w:lvlJc w:val="left"/>
      <w:pPr>
        <w:tabs>
          <w:tab w:val="num" w:pos="720"/>
        </w:tabs>
        <w:ind w:left="720" w:hanging="360"/>
      </w:pPr>
      <w:rPr>
        <w:sz w:val="24"/>
        <w:lang w:val="bg-BG"/>
      </w:rPr>
    </w:lvl>
  </w:abstractNum>
  <w:abstractNum w:abstractNumId="1" w15:restartNumberingAfterBreak="0">
    <w:nsid w:val="00F14AC1"/>
    <w:multiLevelType w:val="multilevel"/>
    <w:tmpl w:val="02AC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43519"/>
    <w:multiLevelType w:val="multilevel"/>
    <w:tmpl w:val="921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84EF4"/>
    <w:multiLevelType w:val="multilevel"/>
    <w:tmpl w:val="3AE0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06764"/>
    <w:multiLevelType w:val="multilevel"/>
    <w:tmpl w:val="440C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2506FC"/>
    <w:multiLevelType w:val="multilevel"/>
    <w:tmpl w:val="2F66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34D38"/>
    <w:multiLevelType w:val="multilevel"/>
    <w:tmpl w:val="2826A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7812E2"/>
    <w:multiLevelType w:val="multilevel"/>
    <w:tmpl w:val="4634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891739"/>
    <w:multiLevelType w:val="multilevel"/>
    <w:tmpl w:val="344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8A2AC6"/>
    <w:multiLevelType w:val="multilevel"/>
    <w:tmpl w:val="3C1C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9A2012"/>
    <w:multiLevelType w:val="multilevel"/>
    <w:tmpl w:val="3A16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CA498C"/>
    <w:multiLevelType w:val="multilevel"/>
    <w:tmpl w:val="6772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E97254"/>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0C3E76"/>
    <w:multiLevelType w:val="multilevel"/>
    <w:tmpl w:val="0DB0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1B69CE"/>
    <w:multiLevelType w:val="multilevel"/>
    <w:tmpl w:val="B19E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24446A"/>
    <w:multiLevelType w:val="multilevel"/>
    <w:tmpl w:val="9C82B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76126A"/>
    <w:multiLevelType w:val="multilevel"/>
    <w:tmpl w:val="61965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7626C8"/>
    <w:multiLevelType w:val="multilevel"/>
    <w:tmpl w:val="F7BE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81341B"/>
    <w:multiLevelType w:val="multilevel"/>
    <w:tmpl w:val="65F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907250"/>
    <w:multiLevelType w:val="multilevel"/>
    <w:tmpl w:val="80A2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478D3"/>
    <w:multiLevelType w:val="multilevel"/>
    <w:tmpl w:val="356E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B042AB"/>
    <w:multiLevelType w:val="multilevel"/>
    <w:tmpl w:val="9F9C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B635D6"/>
    <w:multiLevelType w:val="multilevel"/>
    <w:tmpl w:val="3A0A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F108B4"/>
    <w:multiLevelType w:val="hybridMultilevel"/>
    <w:tmpl w:val="CC5C9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3044CC6"/>
    <w:multiLevelType w:val="multilevel"/>
    <w:tmpl w:val="1436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201BE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3224E9C"/>
    <w:multiLevelType w:val="multilevel"/>
    <w:tmpl w:val="E99E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230672"/>
    <w:multiLevelType w:val="multilevel"/>
    <w:tmpl w:val="0034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D07792"/>
    <w:multiLevelType w:val="multilevel"/>
    <w:tmpl w:val="B7C6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DB19A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4C04DA"/>
    <w:multiLevelType w:val="multilevel"/>
    <w:tmpl w:val="ACB65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6A7F1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4AE2ED9"/>
    <w:multiLevelType w:val="multilevel"/>
    <w:tmpl w:val="E136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4C95358"/>
    <w:multiLevelType w:val="multilevel"/>
    <w:tmpl w:val="5AD6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374FE7"/>
    <w:multiLevelType w:val="multilevel"/>
    <w:tmpl w:val="1F16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5243B2"/>
    <w:multiLevelType w:val="multilevel"/>
    <w:tmpl w:val="9466B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A83D69"/>
    <w:multiLevelType w:val="multilevel"/>
    <w:tmpl w:val="317C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AC4FC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C341C4"/>
    <w:multiLevelType w:val="multilevel"/>
    <w:tmpl w:val="5C2E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E1288D"/>
    <w:multiLevelType w:val="multilevel"/>
    <w:tmpl w:val="DCBA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F95FF7"/>
    <w:multiLevelType w:val="multilevel"/>
    <w:tmpl w:val="BBE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FC3179"/>
    <w:multiLevelType w:val="multilevel"/>
    <w:tmpl w:val="456E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0528A1"/>
    <w:multiLevelType w:val="multilevel"/>
    <w:tmpl w:val="A212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145EB5"/>
    <w:multiLevelType w:val="multilevel"/>
    <w:tmpl w:val="FBE8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521B6D"/>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B737B4"/>
    <w:multiLevelType w:val="multilevel"/>
    <w:tmpl w:val="8170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E36839"/>
    <w:multiLevelType w:val="multilevel"/>
    <w:tmpl w:val="578A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7770613"/>
    <w:multiLevelType w:val="multilevel"/>
    <w:tmpl w:val="61E05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7934D98"/>
    <w:multiLevelType w:val="hybridMultilevel"/>
    <w:tmpl w:val="08D67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7A32B0B"/>
    <w:multiLevelType w:val="multilevel"/>
    <w:tmpl w:val="1A42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B974FE"/>
    <w:multiLevelType w:val="multilevel"/>
    <w:tmpl w:val="122C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7F86717"/>
    <w:multiLevelType w:val="multilevel"/>
    <w:tmpl w:val="2ED6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7FB45FE"/>
    <w:multiLevelType w:val="multilevel"/>
    <w:tmpl w:val="E810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7FF65C9"/>
    <w:multiLevelType w:val="multilevel"/>
    <w:tmpl w:val="1832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8426B3B"/>
    <w:multiLevelType w:val="multilevel"/>
    <w:tmpl w:val="0FE63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84271E8"/>
    <w:multiLevelType w:val="multilevel"/>
    <w:tmpl w:val="5516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8E729D9"/>
    <w:multiLevelType w:val="multilevel"/>
    <w:tmpl w:val="640A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8EA242D"/>
    <w:multiLevelType w:val="multilevel"/>
    <w:tmpl w:val="2FB8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8F01161"/>
    <w:multiLevelType w:val="multilevel"/>
    <w:tmpl w:val="E6CC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903796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9651394"/>
    <w:multiLevelType w:val="multilevel"/>
    <w:tmpl w:val="971EF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9703301"/>
    <w:multiLevelType w:val="multilevel"/>
    <w:tmpl w:val="ED4C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9897327"/>
    <w:multiLevelType w:val="multilevel"/>
    <w:tmpl w:val="F0801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98B3DB7"/>
    <w:multiLevelType w:val="multilevel"/>
    <w:tmpl w:val="B4B2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9ED775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9F70410"/>
    <w:multiLevelType w:val="multilevel"/>
    <w:tmpl w:val="2572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A0A60B9"/>
    <w:multiLevelType w:val="multilevel"/>
    <w:tmpl w:val="DF7A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A272CA2"/>
    <w:multiLevelType w:val="multilevel"/>
    <w:tmpl w:val="F35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A4F2814"/>
    <w:multiLevelType w:val="multilevel"/>
    <w:tmpl w:val="8FA4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A6623CA"/>
    <w:multiLevelType w:val="multilevel"/>
    <w:tmpl w:val="81D4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A9A76F3"/>
    <w:multiLevelType w:val="multilevel"/>
    <w:tmpl w:val="40FE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AAB6C6F"/>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ABE4DD4"/>
    <w:multiLevelType w:val="multilevel"/>
    <w:tmpl w:val="F6CC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ADE23CE"/>
    <w:multiLevelType w:val="multilevel"/>
    <w:tmpl w:val="7BBA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B090F1A"/>
    <w:multiLevelType w:val="multilevel"/>
    <w:tmpl w:val="F40C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B0C7AF2"/>
    <w:multiLevelType w:val="multilevel"/>
    <w:tmpl w:val="B35E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B13111A"/>
    <w:multiLevelType w:val="multilevel"/>
    <w:tmpl w:val="84A63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B491F29"/>
    <w:multiLevelType w:val="multilevel"/>
    <w:tmpl w:val="1968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B6F6133"/>
    <w:multiLevelType w:val="multilevel"/>
    <w:tmpl w:val="716A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B7078FB"/>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B8C260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BA60B64"/>
    <w:multiLevelType w:val="multilevel"/>
    <w:tmpl w:val="3FAC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BC40119"/>
    <w:multiLevelType w:val="multilevel"/>
    <w:tmpl w:val="A2007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BF158C4"/>
    <w:multiLevelType w:val="multilevel"/>
    <w:tmpl w:val="2E5C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C3C01DD"/>
    <w:multiLevelType w:val="multilevel"/>
    <w:tmpl w:val="38F4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C8F0812"/>
    <w:multiLevelType w:val="multilevel"/>
    <w:tmpl w:val="B750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CC1755F"/>
    <w:multiLevelType w:val="multilevel"/>
    <w:tmpl w:val="390A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CC921E8"/>
    <w:multiLevelType w:val="multilevel"/>
    <w:tmpl w:val="19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CE14C95"/>
    <w:multiLevelType w:val="multilevel"/>
    <w:tmpl w:val="509A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D330820"/>
    <w:multiLevelType w:val="multilevel"/>
    <w:tmpl w:val="DBC8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D5E1456"/>
    <w:multiLevelType w:val="multilevel"/>
    <w:tmpl w:val="B250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D8B4213"/>
    <w:multiLevelType w:val="multilevel"/>
    <w:tmpl w:val="2B80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DE53DF9"/>
    <w:multiLevelType w:val="multilevel"/>
    <w:tmpl w:val="71B8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DEF4624"/>
    <w:multiLevelType w:val="multilevel"/>
    <w:tmpl w:val="20AE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DF103E5"/>
    <w:multiLevelType w:val="multilevel"/>
    <w:tmpl w:val="27B8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E3F4805"/>
    <w:multiLevelType w:val="multilevel"/>
    <w:tmpl w:val="4DB0D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E6619F3"/>
    <w:multiLevelType w:val="multilevel"/>
    <w:tmpl w:val="5B9A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E6C013C"/>
    <w:multiLevelType w:val="multilevel"/>
    <w:tmpl w:val="F1CA5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E76727F"/>
    <w:multiLevelType w:val="multilevel"/>
    <w:tmpl w:val="81E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E7C6C34"/>
    <w:multiLevelType w:val="multilevel"/>
    <w:tmpl w:val="B6E2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E85318C"/>
    <w:multiLevelType w:val="multilevel"/>
    <w:tmpl w:val="13F02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E8A6BEE"/>
    <w:multiLevelType w:val="multilevel"/>
    <w:tmpl w:val="C332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F1E125E"/>
    <w:multiLevelType w:val="multilevel"/>
    <w:tmpl w:val="C1CC5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F473E61"/>
    <w:multiLevelType w:val="multilevel"/>
    <w:tmpl w:val="8366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F9B6603"/>
    <w:multiLevelType w:val="multilevel"/>
    <w:tmpl w:val="BE26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FC77A0C"/>
    <w:multiLevelType w:val="multilevel"/>
    <w:tmpl w:val="C1322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FD34C46"/>
    <w:multiLevelType w:val="multilevel"/>
    <w:tmpl w:val="B2B2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03D37CE"/>
    <w:multiLevelType w:val="multilevel"/>
    <w:tmpl w:val="0ED8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063571B"/>
    <w:multiLevelType w:val="multilevel"/>
    <w:tmpl w:val="00A8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09900D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11329DF"/>
    <w:multiLevelType w:val="multilevel"/>
    <w:tmpl w:val="35EC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1162B59"/>
    <w:multiLevelType w:val="multilevel"/>
    <w:tmpl w:val="4876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16636C4"/>
    <w:multiLevelType w:val="multilevel"/>
    <w:tmpl w:val="53D8E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1675D51"/>
    <w:multiLevelType w:val="multilevel"/>
    <w:tmpl w:val="847C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1C867FA"/>
    <w:multiLevelType w:val="multilevel"/>
    <w:tmpl w:val="6756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2631DE4"/>
    <w:multiLevelType w:val="multilevel"/>
    <w:tmpl w:val="EA64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2905BCC"/>
    <w:multiLevelType w:val="multilevel"/>
    <w:tmpl w:val="C002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2AA433B"/>
    <w:multiLevelType w:val="multilevel"/>
    <w:tmpl w:val="D8B07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2D102B6"/>
    <w:multiLevelType w:val="multilevel"/>
    <w:tmpl w:val="6E18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34750F7"/>
    <w:multiLevelType w:val="multilevel"/>
    <w:tmpl w:val="D2EC4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36965A2"/>
    <w:multiLevelType w:val="multilevel"/>
    <w:tmpl w:val="63682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36A0D22"/>
    <w:multiLevelType w:val="multilevel"/>
    <w:tmpl w:val="247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37D5CAC"/>
    <w:multiLevelType w:val="multilevel"/>
    <w:tmpl w:val="DBEA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38911E7"/>
    <w:multiLevelType w:val="multilevel"/>
    <w:tmpl w:val="DFE8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3BA67FA"/>
    <w:multiLevelType w:val="multilevel"/>
    <w:tmpl w:val="4148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43025E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43D2C7E"/>
    <w:multiLevelType w:val="multilevel"/>
    <w:tmpl w:val="3ED0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4500732"/>
    <w:multiLevelType w:val="multilevel"/>
    <w:tmpl w:val="87D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46C2A63"/>
    <w:multiLevelType w:val="multilevel"/>
    <w:tmpl w:val="97C8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4827B4C"/>
    <w:multiLevelType w:val="multilevel"/>
    <w:tmpl w:val="D7CAE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4856DD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4BC23C8"/>
    <w:multiLevelType w:val="multilevel"/>
    <w:tmpl w:val="C6FA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5742599"/>
    <w:multiLevelType w:val="multilevel"/>
    <w:tmpl w:val="15280E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57E458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5964D4A"/>
    <w:multiLevelType w:val="multilevel"/>
    <w:tmpl w:val="A3D4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5B32D9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5C43950"/>
    <w:multiLevelType w:val="multilevel"/>
    <w:tmpl w:val="E6B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5C973FD"/>
    <w:multiLevelType w:val="multilevel"/>
    <w:tmpl w:val="28C4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5D82605"/>
    <w:multiLevelType w:val="multilevel"/>
    <w:tmpl w:val="7696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5F17357"/>
    <w:multiLevelType w:val="multilevel"/>
    <w:tmpl w:val="4290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60919BA"/>
    <w:multiLevelType w:val="multilevel"/>
    <w:tmpl w:val="6304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6630DAC"/>
    <w:multiLevelType w:val="multilevel"/>
    <w:tmpl w:val="85E4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6950440"/>
    <w:multiLevelType w:val="multilevel"/>
    <w:tmpl w:val="845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69B5B20"/>
    <w:multiLevelType w:val="multilevel"/>
    <w:tmpl w:val="30B2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6DE677C"/>
    <w:multiLevelType w:val="multilevel"/>
    <w:tmpl w:val="B4D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70D0904"/>
    <w:multiLevelType w:val="multilevel"/>
    <w:tmpl w:val="11EA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72A69C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74B3D1A"/>
    <w:multiLevelType w:val="multilevel"/>
    <w:tmpl w:val="A7B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7512B70"/>
    <w:multiLevelType w:val="multilevel"/>
    <w:tmpl w:val="49E2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7625015"/>
    <w:multiLevelType w:val="multilevel"/>
    <w:tmpl w:val="EC76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7747C23"/>
    <w:multiLevelType w:val="multilevel"/>
    <w:tmpl w:val="3BDC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7972BE7"/>
    <w:multiLevelType w:val="multilevel"/>
    <w:tmpl w:val="08F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7A0041F"/>
    <w:multiLevelType w:val="multilevel"/>
    <w:tmpl w:val="B32E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7CD4DC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7E0121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8022864"/>
    <w:multiLevelType w:val="multilevel"/>
    <w:tmpl w:val="6B7C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80354F9"/>
    <w:multiLevelType w:val="multilevel"/>
    <w:tmpl w:val="1D5A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8047D6B"/>
    <w:multiLevelType w:val="multilevel"/>
    <w:tmpl w:val="A8EA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8367629"/>
    <w:multiLevelType w:val="multilevel"/>
    <w:tmpl w:val="ABAE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852397A"/>
    <w:multiLevelType w:val="multilevel"/>
    <w:tmpl w:val="97FA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8907468"/>
    <w:multiLevelType w:val="multilevel"/>
    <w:tmpl w:val="19D0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8AE10A5"/>
    <w:multiLevelType w:val="multilevel"/>
    <w:tmpl w:val="85A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9010311"/>
    <w:multiLevelType w:val="multilevel"/>
    <w:tmpl w:val="BB30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9807401"/>
    <w:multiLevelType w:val="multilevel"/>
    <w:tmpl w:val="4220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9F21263"/>
    <w:multiLevelType w:val="multilevel"/>
    <w:tmpl w:val="1276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9F50EB3"/>
    <w:multiLevelType w:val="multilevel"/>
    <w:tmpl w:val="3A2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9FB5559"/>
    <w:multiLevelType w:val="multilevel"/>
    <w:tmpl w:val="ED54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A4D2DFB"/>
    <w:multiLevelType w:val="multilevel"/>
    <w:tmpl w:val="4FC49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A7B08E7"/>
    <w:multiLevelType w:val="multilevel"/>
    <w:tmpl w:val="5208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ABB1CD5"/>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AC53D8A"/>
    <w:multiLevelType w:val="multilevel"/>
    <w:tmpl w:val="0E342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AE92614"/>
    <w:multiLevelType w:val="multilevel"/>
    <w:tmpl w:val="2ABA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AEE4474"/>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AFD109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B2B0464"/>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B332EA6"/>
    <w:multiLevelType w:val="multilevel"/>
    <w:tmpl w:val="91749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B461115"/>
    <w:multiLevelType w:val="multilevel"/>
    <w:tmpl w:val="E7E6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B635FAF"/>
    <w:multiLevelType w:val="multilevel"/>
    <w:tmpl w:val="0FFC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B9141A5"/>
    <w:multiLevelType w:val="multilevel"/>
    <w:tmpl w:val="1BE204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BAB2D75"/>
    <w:multiLevelType w:val="multilevel"/>
    <w:tmpl w:val="1570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BB76A4C"/>
    <w:multiLevelType w:val="multilevel"/>
    <w:tmpl w:val="598CB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C0B00D6"/>
    <w:multiLevelType w:val="multilevel"/>
    <w:tmpl w:val="6812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C470E7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C785577"/>
    <w:multiLevelType w:val="multilevel"/>
    <w:tmpl w:val="F56C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CA822DF"/>
    <w:multiLevelType w:val="multilevel"/>
    <w:tmpl w:val="1352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CBF02E0"/>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CEF3ED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D417920"/>
    <w:multiLevelType w:val="multilevel"/>
    <w:tmpl w:val="0444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D9345BD"/>
    <w:multiLevelType w:val="multilevel"/>
    <w:tmpl w:val="53B8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DB73EBA"/>
    <w:multiLevelType w:val="multilevel"/>
    <w:tmpl w:val="41F4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E4C10DC"/>
    <w:multiLevelType w:val="multilevel"/>
    <w:tmpl w:val="05DA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E6A780F"/>
    <w:multiLevelType w:val="multilevel"/>
    <w:tmpl w:val="58EA9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EB12517"/>
    <w:multiLevelType w:val="multilevel"/>
    <w:tmpl w:val="25EE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ECE00BE"/>
    <w:multiLevelType w:val="multilevel"/>
    <w:tmpl w:val="47DA0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EED185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EF41E12"/>
    <w:multiLevelType w:val="multilevel"/>
    <w:tmpl w:val="BC4A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F2878E7"/>
    <w:multiLevelType w:val="multilevel"/>
    <w:tmpl w:val="2C74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F70548C"/>
    <w:multiLevelType w:val="multilevel"/>
    <w:tmpl w:val="692E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F716B2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FF83581"/>
    <w:multiLevelType w:val="multilevel"/>
    <w:tmpl w:val="8328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08C5140"/>
    <w:multiLevelType w:val="multilevel"/>
    <w:tmpl w:val="BA7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090619C"/>
    <w:multiLevelType w:val="multilevel"/>
    <w:tmpl w:val="BD2C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0C4488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13073AB"/>
    <w:multiLevelType w:val="multilevel"/>
    <w:tmpl w:val="8CE6D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197545C"/>
    <w:multiLevelType w:val="multilevel"/>
    <w:tmpl w:val="18F84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1A20D92"/>
    <w:multiLevelType w:val="multilevel"/>
    <w:tmpl w:val="B8BC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1A90590"/>
    <w:multiLevelType w:val="multilevel"/>
    <w:tmpl w:val="263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1C07E4C"/>
    <w:multiLevelType w:val="multilevel"/>
    <w:tmpl w:val="D8A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1D10E2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1E62BBF"/>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1EF17EB"/>
    <w:multiLevelType w:val="multilevel"/>
    <w:tmpl w:val="91D4D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2387061"/>
    <w:multiLevelType w:val="multilevel"/>
    <w:tmpl w:val="220C9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2486F9F"/>
    <w:multiLevelType w:val="multilevel"/>
    <w:tmpl w:val="1050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27E71F8"/>
    <w:multiLevelType w:val="multilevel"/>
    <w:tmpl w:val="30EE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2AF4D31"/>
    <w:multiLevelType w:val="multilevel"/>
    <w:tmpl w:val="50C2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2C46B27"/>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2F67F31"/>
    <w:multiLevelType w:val="multilevel"/>
    <w:tmpl w:val="7F0C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3122293"/>
    <w:multiLevelType w:val="multilevel"/>
    <w:tmpl w:val="2132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31D3D43"/>
    <w:multiLevelType w:val="multilevel"/>
    <w:tmpl w:val="EC86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34533F9"/>
    <w:multiLevelType w:val="multilevel"/>
    <w:tmpl w:val="2852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34D6B5E"/>
    <w:multiLevelType w:val="multilevel"/>
    <w:tmpl w:val="76645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38142EC"/>
    <w:multiLevelType w:val="multilevel"/>
    <w:tmpl w:val="229C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3A47CF4"/>
    <w:multiLevelType w:val="multilevel"/>
    <w:tmpl w:val="0548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3AF22F0"/>
    <w:multiLevelType w:val="multilevel"/>
    <w:tmpl w:val="35C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3C861C0"/>
    <w:multiLevelType w:val="multilevel"/>
    <w:tmpl w:val="B0F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3E2475A"/>
    <w:multiLevelType w:val="multilevel"/>
    <w:tmpl w:val="2728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3FD498C"/>
    <w:multiLevelType w:val="multilevel"/>
    <w:tmpl w:val="AD02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40A56CE"/>
    <w:multiLevelType w:val="multilevel"/>
    <w:tmpl w:val="B878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4241F44"/>
    <w:multiLevelType w:val="multilevel"/>
    <w:tmpl w:val="39D88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42440C5"/>
    <w:multiLevelType w:val="multilevel"/>
    <w:tmpl w:val="1D0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44E7BD4"/>
    <w:multiLevelType w:val="multilevel"/>
    <w:tmpl w:val="AD92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45C0E2F"/>
    <w:multiLevelType w:val="multilevel"/>
    <w:tmpl w:val="A46C6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color w:val="EE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45C2652"/>
    <w:multiLevelType w:val="multilevel"/>
    <w:tmpl w:val="A70E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4951D6E"/>
    <w:multiLevelType w:val="multilevel"/>
    <w:tmpl w:val="5BB0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4A61D28"/>
    <w:multiLevelType w:val="multilevel"/>
    <w:tmpl w:val="982C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4C72726"/>
    <w:multiLevelType w:val="multilevel"/>
    <w:tmpl w:val="09D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4D826C7"/>
    <w:multiLevelType w:val="multilevel"/>
    <w:tmpl w:val="8DF6B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4D95E6C"/>
    <w:multiLevelType w:val="multilevel"/>
    <w:tmpl w:val="250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54466ED"/>
    <w:multiLevelType w:val="multilevel"/>
    <w:tmpl w:val="A54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5457D55"/>
    <w:multiLevelType w:val="multilevel"/>
    <w:tmpl w:val="18D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58C1F7F"/>
    <w:multiLevelType w:val="multilevel"/>
    <w:tmpl w:val="12546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5C232D6"/>
    <w:multiLevelType w:val="multilevel"/>
    <w:tmpl w:val="D7A0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67D486A"/>
    <w:multiLevelType w:val="multilevel"/>
    <w:tmpl w:val="A75C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68D2CD1"/>
    <w:multiLevelType w:val="multilevel"/>
    <w:tmpl w:val="197E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6C05338"/>
    <w:multiLevelType w:val="multilevel"/>
    <w:tmpl w:val="9AA2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6CF1C07"/>
    <w:multiLevelType w:val="multilevel"/>
    <w:tmpl w:val="EDCEB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6E1346F"/>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6E60F9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6ED06DB"/>
    <w:multiLevelType w:val="multilevel"/>
    <w:tmpl w:val="70C4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715180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7453179"/>
    <w:multiLevelType w:val="multilevel"/>
    <w:tmpl w:val="7564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7465A6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74D606D"/>
    <w:multiLevelType w:val="multilevel"/>
    <w:tmpl w:val="EDC6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7E534B6"/>
    <w:multiLevelType w:val="multilevel"/>
    <w:tmpl w:val="B99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7FE01E5"/>
    <w:multiLevelType w:val="multilevel"/>
    <w:tmpl w:val="BCC6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8365288"/>
    <w:multiLevelType w:val="multilevel"/>
    <w:tmpl w:val="E4EA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836669F"/>
    <w:multiLevelType w:val="multilevel"/>
    <w:tmpl w:val="4A6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87F519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892254A"/>
    <w:multiLevelType w:val="multilevel"/>
    <w:tmpl w:val="8A6E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89401F9"/>
    <w:multiLevelType w:val="multilevel"/>
    <w:tmpl w:val="976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8A87E1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8C00242"/>
    <w:multiLevelType w:val="multilevel"/>
    <w:tmpl w:val="9270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9071C57"/>
    <w:multiLevelType w:val="multilevel"/>
    <w:tmpl w:val="FE6644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981708D"/>
    <w:multiLevelType w:val="multilevel"/>
    <w:tmpl w:val="545A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9962A88"/>
    <w:multiLevelType w:val="multilevel"/>
    <w:tmpl w:val="9CEA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9D87944"/>
    <w:multiLevelType w:val="multilevel"/>
    <w:tmpl w:val="CE36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9F969E0"/>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A31657A"/>
    <w:multiLevelType w:val="multilevel"/>
    <w:tmpl w:val="AF8E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AA241A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AAF3746"/>
    <w:multiLevelType w:val="multilevel"/>
    <w:tmpl w:val="87C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AB9428B"/>
    <w:multiLevelType w:val="multilevel"/>
    <w:tmpl w:val="419C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AC6206F"/>
    <w:multiLevelType w:val="multilevel"/>
    <w:tmpl w:val="FFE8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AFC3B5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B2C7A3C"/>
    <w:multiLevelType w:val="multilevel"/>
    <w:tmpl w:val="4C58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B46516C"/>
    <w:multiLevelType w:val="multilevel"/>
    <w:tmpl w:val="E9BA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B5351E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B9106F9"/>
    <w:multiLevelType w:val="multilevel"/>
    <w:tmpl w:val="4BCA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B923DE3"/>
    <w:multiLevelType w:val="multilevel"/>
    <w:tmpl w:val="EEEE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BF9343B"/>
    <w:multiLevelType w:val="multilevel"/>
    <w:tmpl w:val="DE6A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C021440"/>
    <w:multiLevelType w:val="multilevel"/>
    <w:tmpl w:val="29CA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C294F83"/>
    <w:multiLevelType w:val="multilevel"/>
    <w:tmpl w:val="43E4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C364309"/>
    <w:multiLevelType w:val="multilevel"/>
    <w:tmpl w:val="FCB45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C53359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C690087"/>
    <w:multiLevelType w:val="multilevel"/>
    <w:tmpl w:val="BA803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2CA26F04"/>
    <w:multiLevelType w:val="multilevel"/>
    <w:tmpl w:val="5FFE1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CA75166"/>
    <w:multiLevelType w:val="multilevel"/>
    <w:tmpl w:val="D390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CC82228"/>
    <w:multiLevelType w:val="multilevel"/>
    <w:tmpl w:val="1A0E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CD52353"/>
    <w:multiLevelType w:val="multilevel"/>
    <w:tmpl w:val="E44A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D217DE3"/>
    <w:multiLevelType w:val="multilevel"/>
    <w:tmpl w:val="6870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D5B3F82"/>
    <w:multiLevelType w:val="multilevel"/>
    <w:tmpl w:val="4BAEB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D8046B9"/>
    <w:multiLevelType w:val="multilevel"/>
    <w:tmpl w:val="C7D8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DAD048B"/>
    <w:multiLevelType w:val="multilevel"/>
    <w:tmpl w:val="CBA2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DD5797D"/>
    <w:multiLevelType w:val="multilevel"/>
    <w:tmpl w:val="1CF0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DD92CB0"/>
    <w:multiLevelType w:val="multilevel"/>
    <w:tmpl w:val="2A381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E540468"/>
    <w:multiLevelType w:val="multilevel"/>
    <w:tmpl w:val="5EE2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E540F95"/>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EC73FC4"/>
    <w:multiLevelType w:val="multilevel"/>
    <w:tmpl w:val="2488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F227653"/>
    <w:multiLevelType w:val="multilevel"/>
    <w:tmpl w:val="202E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F97684C"/>
    <w:multiLevelType w:val="multilevel"/>
    <w:tmpl w:val="F300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FB45209"/>
    <w:multiLevelType w:val="multilevel"/>
    <w:tmpl w:val="BA889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FCC6D8D"/>
    <w:multiLevelType w:val="multilevel"/>
    <w:tmpl w:val="26CA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FEC327B"/>
    <w:multiLevelType w:val="multilevel"/>
    <w:tmpl w:val="C022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06A1242"/>
    <w:multiLevelType w:val="multilevel"/>
    <w:tmpl w:val="390CC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0BD78B7"/>
    <w:multiLevelType w:val="multilevel"/>
    <w:tmpl w:val="AFB6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0C1278E"/>
    <w:multiLevelType w:val="multilevel"/>
    <w:tmpl w:val="387A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0D87F46"/>
    <w:multiLevelType w:val="multilevel"/>
    <w:tmpl w:val="ED4E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0FE4196"/>
    <w:multiLevelType w:val="multilevel"/>
    <w:tmpl w:val="D262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0FF5F2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13903D7"/>
    <w:multiLevelType w:val="multilevel"/>
    <w:tmpl w:val="F494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1734192"/>
    <w:multiLevelType w:val="multilevel"/>
    <w:tmpl w:val="702A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18E6482"/>
    <w:multiLevelType w:val="multilevel"/>
    <w:tmpl w:val="1F3E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19E4741"/>
    <w:multiLevelType w:val="multilevel"/>
    <w:tmpl w:val="83A6D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1AD0831"/>
    <w:multiLevelType w:val="multilevel"/>
    <w:tmpl w:val="FCA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1D270E3"/>
    <w:multiLevelType w:val="multilevel"/>
    <w:tmpl w:val="0778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1D74F69"/>
    <w:multiLevelType w:val="multilevel"/>
    <w:tmpl w:val="6FF8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1E43F7D"/>
    <w:multiLevelType w:val="multilevel"/>
    <w:tmpl w:val="D91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2DC4FB1"/>
    <w:multiLevelType w:val="multilevel"/>
    <w:tmpl w:val="009E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2FF1197"/>
    <w:multiLevelType w:val="multilevel"/>
    <w:tmpl w:val="F722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31F7BA7"/>
    <w:multiLevelType w:val="multilevel"/>
    <w:tmpl w:val="F6EA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320022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333773D"/>
    <w:multiLevelType w:val="multilevel"/>
    <w:tmpl w:val="45EA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3947714"/>
    <w:multiLevelType w:val="multilevel"/>
    <w:tmpl w:val="339A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3A906D8"/>
    <w:multiLevelType w:val="multilevel"/>
    <w:tmpl w:val="89A4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3B26BD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3CF43FE"/>
    <w:multiLevelType w:val="multilevel"/>
    <w:tmpl w:val="5128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3D6692D"/>
    <w:multiLevelType w:val="multilevel"/>
    <w:tmpl w:val="6AF2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41306A7"/>
    <w:multiLevelType w:val="multilevel"/>
    <w:tmpl w:val="EC32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4281C42"/>
    <w:multiLevelType w:val="multilevel"/>
    <w:tmpl w:val="8F7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42D64C6"/>
    <w:multiLevelType w:val="multilevel"/>
    <w:tmpl w:val="A9D0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48D3DC3"/>
    <w:multiLevelType w:val="multilevel"/>
    <w:tmpl w:val="65C84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49A3F56"/>
    <w:multiLevelType w:val="multilevel"/>
    <w:tmpl w:val="208C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504225B"/>
    <w:multiLevelType w:val="multilevel"/>
    <w:tmpl w:val="520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52F065C"/>
    <w:multiLevelType w:val="multilevel"/>
    <w:tmpl w:val="2FF4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5733F00"/>
    <w:multiLevelType w:val="multilevel"/>
    <w:tmpl w:val="3800A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5D73E5F"/>
    <w:multiLevelType w:val="multilevel"/>
    <w:tmpl w:val="2292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5FC3EA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64F38B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65F2B67"/>
    <w:multiLevelType w:val="multilevel"/>
    <w:tmpl w:val="70D2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66B6283"/>
    <w:multiLevelType w:val="multilevel"/>
    <w:tmpl w:val="04E8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6981781"/>
    <w:multiLevelType w:val="multilevel"/>
    <w:tmpl w:val="A6F8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6A35372"/>
    <w:multiLevelType w:val="multilevel"/>
    <w:tmpl w:val="EE22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6E82D80"/>
    <w:multiLevelType w:val="multilevel"/>
    <w:tmpl w:val="772C2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6FE6BCB"/>
    <w:multiLevelType w:val="multilevel"/>
    <w:tmpl w:val="588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70E5C35"/>
    <w:multiLevelType w:val="multilevel"/>
    <w:tmpl w:val="55B43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75157B4"/>
    <w:multiLevelType w:val="hybridMultilevel"/>
    <w:tmpl w:val="A902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37626214"/>
    <w:multiLevelType w:val="multilevel"/>
    <w:tmpl w:val="D0143F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77C542F"/>
    <w:multiLevelType w:val="multilevel"/>
    <w:tmpl w:val="CB840C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78F237D"/>
    <w:multiLevelType w:val="multilevel"/>
    <w:tmpl w:val="6546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7933FC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37945EC5"/>
    <w:multiLevelType w:val="multilevel"/>
    <w:tmpl w:val="EA34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7B01C74"/>
    <w:multiLevelType w:val="multilevel"/>
    <w:tmpl w:val="6D76B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7BA2632"/>
    <w:multiLevelType w:val="multilevel"/>
    <w:tmpl w:val="FD0C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37FC6F3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814076D"/>
    <w:multiLevelType w:val="multilevel"/>
    <w:tmpl w:val="1C843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8195F9B"/>
    <w:multiLevelType w:val="multilevel"/>
    <w:tmpl w:val="015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38A71F5F"/>
    <w:multiLevelType w:val="multilevel"/>
    <w:tmpl w:val="5928E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8D87A7D"/>
    <w:multiLevelType w:val="multilevel"/>
    <w:tmpl w:val="E54A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92E56D0"/>
    <w:multiLevelType w:val="multilevel"/>
    <w:tmpl w:val="88164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94A0D2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9AE051B"/>
    <w:multiLevelType w:val="multilevel"/>
    <w:tmpl w:val="0206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A2F53BC"/>
    <w:multiLevelType w:val="multilevel"/>
    <w:tmpl w:val="2690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A4D622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A7B359D"/>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A8A709D"/>
    <w:multiLevelType w:val="multilevel"/>
    <w:tmpl w:val="11A6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AA764B6"/>
    <w:multiLevelType w:val="multilevel"/>
    <w:tmpl w:val="E3AA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AD70A9B"/>
    <w:multiLevelType w:val="multilevel"/>
    <w:tmpl w:val="18B6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AD94997"/>
    <w:multiLevelType w:val="multilevel"/>
    <w:tmpl w:val="DA4E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B630363"/>
    <w:multiLevelType w:val="multilevel"/>
    <w:tmpl w:val="241E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3B8D5991"/>
    <w:multiLevelType w:val="multilevel"/>
    <w:tmpl w:val="C1E4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B963498"/>
    <w:multiLevelType w:val="multilevel"/>
    <w:tmpl w:val="E2A68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BA15660"/>
    <w:multiLevelType w:val="multilevel"/>
    <w:tmpl w:val="C7F6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BAC7148"/>
    <w:multiLevelType w:val="multilevel"/>
    <w:tmpl w:val="5BF8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BC70691"/>
    <w:multiLevelType w:val="multilevel"/>
    <w:tmpl w:val="2D14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BDE611D"/>
    <w:multiLevelType w:val="multilevel"/>
    <w:tmpl w:val="B240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BE8733C"/>
    <w:multiLevelType w:val="multilevel"/>
    <w:tmpl w:val="27044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C670B2C"/>
    <w:multiLevelType w:val="multilevel"/>
    <w:tmpl w:val="86645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3C775661"/>
    <w:multiLevelType w:val="multilevel"/>
    <w:tmpl w:val="2082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C955BCA"/>
    <w:multiLevelType w:val="multilevel"/>
    <w:tmpl w:val="2662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CC061A7"/>
    <w:multiLevelType w:val="multilevel"/>
    <w:tmpl w:val="1868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3D1218CD"/>
    <w:multiLevelType w:val="multilevel"/>
    <w:tmpl w:val="7076C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3D4B2B82"/>
    <w:multiLevelType w:val="multilevel"/>
    <w:tmpl w:val="84AC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3DCE3A80"/>
    <w:multiLevelType w:val="multilevel"/>
    <w:tmpl w:val="DC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DF64959"/>
    <w:multiLevelType w:val="multilevel"/>
    <w:tmpl w:val="2CDA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E12718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3E6C0537"/>
    <w:multiLevelType w:val="multilevel"/>
    <w:tmpl w:val="889A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E79660F"/>
    <w:multiLevelType w:val="multilevel"/>
    <w:tmpl w:val="0E80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EE62F65"/>
    <w:multiLevelType w:val="multilevel"/>
    <w:tmpl w:val="044C2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3F432061"/>
    <w:multiLevelType w:val="multilevel"/>
    <w:tmpl w:val="ABF6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F9038EF"/>
    <w:multiLevelType w:val="multilevel"/>
    <w:tmpl w:val="B710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FA612BB"/>
    <w:multiLevelType w:val="multilevel"/>
    <w:tmpl w:val="A3F6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FCE7644"/>
    <w:multiLevelType w:val="multilevel"/>
    <w:tmpl w:val="E3AC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02169AF"/>
    <w:multiLevelType w:val="multilevel"/>
    <w:tmpl w:val="751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0677537"/>
    <w:multiLevelType w:val="multilevel"/>
    <w:tmpl w:val="3580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0692D2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0745CF0"/>
    <w:multiLevelType w:val="multilevel"/>
    <w:tmpl w:val="50FE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0775A05"/>
    <w:multiLevelType w:val="multilevel"/>
    <w:tmpl w:val="6B78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0C0469B"/>
    <w:multiLevelType w:val="multilevel"/>
    <w:tmpl w:val="E3A0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1257AE4"/>
    <w:multiLevelType w:val="multilevel"/>
    <w:tmpl w:val="90DE0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12B5EC2"/>
    <w:multiLevelType w:val="multilevel"/>
    <w:tmpl w:val="2832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13F51D7"/>
    <w:multiLevelType w:val="multilevel"/>
    <w:tmpl w:val="ECF04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1470FD8"/>
    <w:multiLevelType w:val="multilevel"/>
    <w:tmpl w:val="FFF2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16D356F"/>
    <w:multiLevelType w:val="multilevel"/>
    <w:tmpl w:val="3482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1701F65"/>
    <w:multiLevelType w:val="multilevel"/>
    <w:tmpl w:val="5E403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4202147A"/>
    <w:multiLevelType w:val="multilevel"/>
    <w:tmpl w:val="6FA6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422C55AA"/>
    <w:multiLevelType w:val="multilevel"/>
    <w:tmpl w:val="60A0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2672E21"/>
    <w:multiLevelType w:val="multilevel"/>
    <w:tmpl w:val="CBA4D9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26F5F6A"/>
    <w:multiLevelType w:val="multilevel"/>
    <w:tmpl w:val="634C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2766F57"/>
    <w:multiLevelType w:val="multilevel"/>
    <w:tmpl w:val="7122A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2783AB7"/>
    <w:multiLevelType w:val="multilevel"/>
    <w:tmpl w:val="88F4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2B015C5"/>
    <w:multiLevelType w:val="multilevel"/>
    <w:tmpl w:val="BABA1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2C54B43"/>
    <w:multiLevelType w:val="multilevel"/>
    <w:tmpl w:val="0EF2B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2E101F9"/>
    <w:multiLevelType w:val="multilevel"/>
    <w:tmpl w:val="D124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2EF0BB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31E0B37"/>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435E315D"/>
    <w:multiLevelType w:val="multilevel"/>
    <w:tmpl w:val="E4762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3780FA0"/>
    <w:multiLevelType w:val="multilevel"/>
    <w:tmpl w:val="2A50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38512F9"/>
    <w:multiLevelType w:val="multilevel"/>
    <w:tmpl w:val="170E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38D4AC7"/>
    <w:multiLevelType w:val="multilevel"/>
    <w:tmpl w:val="17F67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39C77C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3A96783"/>
    <w:multiLevelType w:val="multilevel"/>
    <w:tmpl w:val="B64E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40C396F"/>
    <w:multiLevelType w:val="multilevel"/>
    <w:tmpl w:val="114A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40C4A61"/>
    <w:multiLevelType w:val="multilevel"/>
    <w:tmpl w:val="528C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48C756A"/>
    <w:multiLevelType w:val="multilevel"/>
    <w:tmpl w:val="6E32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4CC111B"/>
    <w:multiLevelType w:val="multilevel"/>
    <w:tmpl w:val="F922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45081275"/>
    <w:multiLevelType w:val="multilevel"/>
    <w:tmpl w:val="7946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50C3357"/>
    <w:multiLevelType w:val="multilevel"/>
    <w:tmpl w:val="AE80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50D421A"/>
    <w:multiLevelType w:val="multilevel"/>
    <w:tmpl w:val="54A2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451E562F"/>
    <w:multiLevelType w:val="multilevel"/>
    <w:tmpl w:val="1BF8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52D00CC"/>
    <w:multiLevelType w:val="multilevel"/>
    <w:tmpl w:val="A4F6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45B03A5B"/>
    <w:multiLevelType w:val="multilevel"/>
    <w:tmpl w:val="E044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46BB35E7"/>
    <w:multiLevelType w:val="multilevel"/>
    <w:tmpl w:val="4B9C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46D17799"/>
    <w:multiLevelType w:val="multilevel"/>
    <w:tmpl w:val="DDAA8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46D51771"/>
    <w:multiLevelType w:val="multilevel"/>
    <w:tmpl w:val="FE4A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46FE51ED"/>
    <w:multiLevelType w:val="multilevel"/>
    <w:tmpl w:val="90E6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47106A0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4717795F"/>
    <w:multiLevelType w:val="multilevel"/>
    <w:tmpl w:val="2672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7287B24"/>
    <w:multiLevelType w:val="multilevel"/>
    <w:tmpl w:val="F3A0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47542010"/>
    <w:multiLevelType w:val="multilevel"/>
    <w:tmpl w:val="65EE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476B16B2"/>
    <w:multiLevelType w:val="multilevel"/>
    <w:tmpl w:val="B752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4776446E"/>
    <w:multiLevelType w:val="multilevel"/>
    <w:tmpl w:val="E08A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47775491"/>
    <w:multiLevelType w:val="multilevel"/>
    <w:tmpl w:val="2C70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47792FFF"/>
    <w:multiLevelType w:val="multilevel"/>
    <w:tmpl w:val="1BF2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7A71785"/>
    <w:multiLevelType w:val="multilevel"/>
    <w:tmpl w:val="E65C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7C510C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7D0440C"/>
    <w:multiLevelType w:val="multilevel"/>
    <w:tmpl w:val="8E96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7E674EB"/>
    <w:multiLevelType w:val="multilevel"/>
    <w:tmpl w:val="6E58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7E90382"/>
    <w:multiLevelType w:val="multilevel"/>
    <w:tmpl w:val="9D68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837212A"/>
    <w:multiLevelType w:val="multilevel"/>
    <w:tmpl w:val="248E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8522ADC"/>
    <w:multiLevelType w:val="multilevel"/>
    <w:tmpl w:val="FC1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85518A7"/>
    <w:multiLevelType w:val="multilevel"/>
    <w:tmpl w:val="F706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8BA56A0"/>
    <w:multiLevelType w:val="multilevel"/>
    <w:tmpl w:val="F046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8D43F3E"/>
    <w:multiLevelType w:val="multilevel"/>
    <w:tmpl w:val="D8F8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48D5663F"/>
    <w:multiLevelType w:val="multilevel"/>
    <w:tmpl w:val="973A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48D95F62"/>
    <w:multiLevelType w:val="multilevel"/>
    <w:tmpl w:val="0D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48F23B9F"/>
    <w:multiLevelType w:val="multilevel"/>
    <w:tmpl w:val="1550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8F9393B"/>
    <w:multiLevelType w:val="multilevel"/>
    <w:tmpl w:val="89FA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91040B7"/>
    <w:multiLevelType w:val="multilevel"/>
    <w:tmpl w:val="BD94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49A461CF"/>
    <w:multiLevelType w:val="multilevel"/>
    <w:tmpl w:val="365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49B32E63"/>
    <w:multiLevelType w:val="multilevel"/>
    <w:tmpl w:val="85B6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9DB2A4B"/>
    <w:multiLevelType w:val="multilevel"/>
    <w:tmpl w:val="8832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49DC4760"/>
    <w:multiLevelType w:val="multilevel"/>
    <w:tmpl w:val="D7CE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A5847AB"/>
    <w:multiLevelType w:val="multilevel"/>
    <w:tmpl w:val="550E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A5D1DA2"/>
    <w:multiLevelType w:val="hybridMultilevel"/>
    <w:tmpl w:val="FBE8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3" w15:restartNumberingAfterBreak="0">
    <w:nsid w:val="4A9617D3"/>
    <w:multiLevelType w:val="multilevel"/>
    <w:tmpl w:val="5E8A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A9C0084"/>
    <w:multiLevelType w:val="multilevel"/>
    <w:tmpl w:val="0CDED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ACF2F95"/>
    <w:multiLevelType w:val="multilevel"/>
    <w:tmpl w:val="2E18B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AD2309D"/>
    <w:multiLevelType w:val="multilevel"/>
    <w:tmpl w:val="559E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4ADD33DE"/>
    <w:multiLevelType w:val="multilevel"/>
    <w:tmpl w:val="FA06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4ADF006F"/>
    <w:multiLevelType w:val="multilevel"/>
    <w:tmpl w:val="A44A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AEC008A"/>
    <w:multiLevelType w:val="multilevel"/>
    <w:tmpl w:val="AD10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B0F4965"/>
    <w:multiLevelType w:val="multilevel"/>
    <w:tmpl w:val="BF9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B1E06A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4B5653EE"/>
    <w:multiLevelType w:val="multilevel"/>
    <w:tmpl w:val="250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B611202"/>
    <w:multiLevelType w:val="multilevel"/>
    <w:tmpl w:val="30DCC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B6B13E8"/>
    <w:multiLevelType w:val="multilevel"/>
    <w:tmpl w:val="BCF2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B720E5F"/>
    <w:multiLevelType w:val="multilevel"/>
    <w:tmpl w:val="1456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B7D413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4B856E22"/>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B886531"/>
    <w:multiLevelType w:val="multilevel"/>
    <w:tmpl w:val="AD4E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B9E31F0"/>
    <w:multiLevelType w:val="multilevel"/>
    <w:tmpl w:val="F6DE6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BA4190F"/>
    <w:multiLevelType w:val="multilevel"/>
    <w:tmpl w:val="0402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BA945A0"/>
    <w:multiLevelType w:val="multilevel"/>
    <w:tmpl w:val="AF86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BC7638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4BE97A04"/>
    <w:multiLevelType w:val="multilevel"/>
    <w:tmpl w:val="6456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C1C10A6"/>
    <w:multiLevelType w:val="multilevel"/>
    <w:tmpl w:val="E714A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C372D4F"/>
    <w:multiLevelType w:val="multilevel"/>
    <w:tmpl w:val="F94C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C453461"/>
    <w:multiLevelType w:val="multilevel"/>
    <w:tmpl w:val="375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C534620"/>
    <w:multiLevelType w:val="multilevel"/>
    <w:tmpl w:val="0F0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C691479"/>
    <w:multiLevelType w:val="multilevel"/>
    <w:tmpl w:val="3794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C801A6A"/>
    <w:multiLevelType w:val="multilevel"/>
    <w:tmpl w:val="2248A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C8A0730"/>
    <w:multiLevelType w:val="multilevel"/>
    <w:tmpl w:val="ED5E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4C8B2C7B"/>
    <w:multiLevelType w:val="multilevel"/>
    <w:tmpl w:val="55925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CB502B4"/>
    <w:multiLevelType w:val="multilevel"/>
    <w:tmpl w:val="A420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4CFC16BD"/>
    <w:multiLevelType w:val="multilevel"/>
    <w:tmpl w:val="FFF6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D0F0AEB"/>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D1B4AA4"/>
    <w:multiLevelType w:val="multilevel"/>
    <w:tmpl w:val="86AE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4DFC77E2"/>
    <w:multiLevelType w:val="multilevel"/>
    <w:tmpl w:val="F85A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4E456300"/>
    <w:multiLevelType w:val="multilevel"/>
    <w:tmpl w:val="A37E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E5854E9"/>
    <w:multiLevelType w:val="multilevel"/>
    <w:tmpl w:val="587A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E9F6D3C"/>
    <w:multiLevelType w:val="multilevel"/>
    <w:tmpl w:val="CB540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4EA7207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4ECC229F"/>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EE16038"/>
    <w:multiLevelType w:val="multilevel"/>
    <w:tmpl w:val="1AA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EE563B1"/>
    <w:multiLevelType w:val="multilevel"/>
    <w:tmpl w:val="A7445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F19427C"/>
    <w:multiLevelType w:val="multilevel"/>
    <w:tmpl w:val="C068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F331B13"/>
    <w:multiLevelType w:val="hybridMultilevel"/>
    <w:tmpl w:val="A254D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15:restartNumberingAfterBreak="0">
    <w:nsid w:val="4F8C7EBC"/>
    <w:multiLevelType w:val="multilevel"/>
    <w:tmpl w:val="6D7A5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FAA712F"/>
    <w:multiLevelType w:val="multilevel"/>
    <w:tmpl w:val="BDEE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FB35A94"/>
    <w:multiLevelType w:val="multilevel"/>
    <w:tmpl w:val="32E25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FF064C4"/>
    <w:multiLevelType w:val="multilevel"/>
    <w:tmpl w:val="0E40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07D0DE1"/>
    <w:multiLevelType w:val="multilevel"/>
    <w:tmpl w:val="2AEC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08673AA"/>
    <w:multiLevelType w:val="multilevel"/>
    <w:tmpl w:val="48DE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091113A"/>
    <w:multiLevelType w:val="multilevel"/>
    <w:tmpl w:val="28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50A75E8C"/>
    <w:multiLevelType w:val="multilevel"/>
    <w:tmpl w:val="E898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0AB778A"/>
    <w:multiLevelType w:val="hybridMultilevel"/>
    <w:tmpl w:val="AD1C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5" w15:restartNumberingAfterBreak="0">
    <w:nsid w:val="516E1D1B"/>
    <w:multiLevelType w:val="multilevel"/>
    <w:tmpl w:val="A0F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518361A2"/>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518D44C6"/>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51A01D11"/>
    <w:multiLevelType w:val="multilevel"/>
    <w:tmpl w:val="7DCC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51A916B5"/>
    <w:multiLevelType w:val="multilevel"/>
    <w:tmpl w:val="B8E6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51AE4C67"/>
    <w:multiLevelType w:val="multilevel"/>
    <w:tmpl w:val="7E3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51B95C7E"/>
    <w:multiLevelType w:val="multilevel"/>
    <w:tmpl w:val="2DCEC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51E21F38"/>
    <w:multiLevelType w:val="multilevel"/>
    <w:tmpl w:val="B196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51E6321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521063E9"/>
    <w:multiLevelType w:val="multilevel"/>
    <w:tmpl w:val="63A2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52315878"/>
    <w:multiLevelType w:val="multilevel"/>
    <w:tmpl w:val="8A5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523A3E8E"/>
    <w:multiLevelType w:val="multilevel"/>
    <w:tmpl w:val="3F1E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52AD740B"/>
    <w:multiLevelType w:val="multilevel"/>
    <w:tmpl w:val="483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52B65784"/>
    <w:multiLevelType w:val="multilevel"/>
    <w:tmpl w:val="568C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52CD5374"/>
    <w:multiLevelType w:val="multilevel"/>
    <w:tmpl w:val="8BE8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53245B8A"/>
    <w:multiLevelType w:val="multilevel"/>
    <w:tmpl w:val="EA56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37872AD"/>
    <w:multiLevelType w:val="multilevel"/>
    <w:tmpl w:val="6BD8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3912635"/>
    <w:multiLevelType w:val="multilevel"/>
    <w:tmpl w:val="E67C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53A76510"/>
    <w:multiLevelType w:val="multilevel"/>
    <w:tmpl w:val="B1242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53B05F30"/>
    <w:multiLevelType w:val="multilevel"/>
    <w:tmpl w:val="E88E4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541A409E"/>
    <w:multiLevelType w:val="multilevel"/>
    <w:tmpl w:val="736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54935B39"/>
    <w:multiLevelType w:val="multilevel"/>
    <w:tmpl w:val="A478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549B17DC"/>
    <w:multiLevelType w:val="multilevel"/>
    <w:tmpl w:val="FB604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54A504B5"/>
    <w:multiLevelType w:val="multilevel"/>
    <w:tmpl w:val="6FB4E9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54C43CA8"/>
    <w:multiLevelType w:val="multilevel"/>
    <w:tmpl w:val="4D5A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54DD671E"/>
    <w:multiLevelType w:val="multilevel"/>
    <w:tmpl w:val="4CA8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555151B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5554521C"/>
    <w:multiLevelType w:val="multilevel"/>
    <w:tmpl w:val="88EAE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555D22BE"/>
    <w:multiLevelType w:val="multilevel"/>
    <w:tmpl w:val="1290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55764E1C"/>
    <w:multiLevelType w:val="multilevel"/>
    <w:tmpl w:val="7D769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59A3D36"/>
    <w:multiLevelType w:val="multilevel"/>
    <w:tmpl w:val="FCB0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55B01A3D"/>
    <w:multiLevelType w:val="multilevel"/>
    <w:tmpl w:val="7D885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55D627A7"/>
    <w:multiLevelType w:val="multilevel"/>
    <w:tmpl w:val="D3FC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5F1504C"/>
    <w:multiLevelType w:val="multilevel"/>
    <w:tmpl w:val="6E10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5F427C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60C4D06"/>
    <w:multiLevelType w:val="multilevel"/>
    <w:tmpl w:val="2A18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561124F9"/>
    <w:multiLevelType w:val="multilevel"/>
    <w:tmpl w:val="1FDC8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634506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56413E6D"/>
    <w:multiLevelType w:val="multilevel"/>
    <w:tmpl w:val="28CC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56525850"/>
    <w:multiLevelType w:val="multilevel"/>
    <w:tmpl w:val="5568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6AE113D"/>
    <w:multiLevelType w:val="multilevel"/>
    <w:tmpl w:val="2A846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6D2036A"/>
    <w:multiLevelType w:val="multilevel"/>
    <w:tmpl w:val="6AC6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6E2535C"/>
    <w:multiLevelType w:val="multilevel"/>
    <w:tmpl w:val="86A62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6ED06BE"/>
    <w:multiLevelType w:val="multilevel"/>
    <w:tmpl w:val="BA8E7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6F00E3C"/>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56F954DE"/>
    <w:multiLevelType w:val="multilevel"/>
    <w:tmpl w:val="05FAB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57163810"/>
    <w:multiLevelType w:val="multilevel"/>
    <w:tmpl w:val="DE1A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5742364F"/>
    <w:multiLevelType w:val="multilevel"/>
    <w:tmpl w:val="7F0C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7907092"/>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797770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7B03BFC"/>
    <w:multiLevelType w:val="multilevel"/>
    <w:tmpl w:val="E5D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57B21869"/>
    <w:multiLevelType w:val="multilevel"/>
    <w:tmpl w:val="5DD4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57C86D3C"/>
    <w:multiLevelType w:val="multilevel"/>
    <w:tmpl w:val="C2D60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7D2663A"/>
    <w:multiLevelType w:val="multilevel"/>
    <w:tmpl w:val="0BF8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57D662A4"/>
    <w:multiLevelType w:val="multilevel"/>
    <w:tmpl w:val="FFD6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57E94A77"/>
    <w:multiLevelType w:val="multilevel"/>
    <w:tmpl w:val="0B86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83B29E6"/>
    <w:multiLevelType w:val="multilevel"/>
    <w:tmpl w:val="3C1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846429D"/>
    <w:multiLevelType w:val="multilevel"/>
    <w:tmpl w:val="AAFC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585E45BD"/>
    <w:multiLevelType w:val="multilevel"/>
    <w:tmpl w:val="4BD4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87369AE"/>
    <w:multiLevelType w:val="multilevel"/>
    <w:tmpl w:val="0A62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89A4665"/>
    <w:multiLevelType w:val="multilevel"/>
    <w:tmpl w:val="A0E4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58BB4E5A"/>
    <w:multiLevelType w:val="multilevel"/>
    <w:tmpl w:val="43E0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8D94ED7"/>
    <w:multiLevelType w:val="multilevel"/>
    <w:tmpl w:val="C390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8DD4E64"/>
    <w:multiLevelType w:val="multilevel"/>
    <w:tmpl w:val="2EB4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58E04C29"/>
    <w:multiLevelType w:val="multilevel"/>
    <w:tmpl w:val="EA1E0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9834C54"/>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9961989"/>
    <w:multiLevelType w:val="multilevel"/>
    <w:tmpl w:val="B51A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9AE21B4"/>
    <w:multiLevelType w:val="multilevel"/>
    <w:tmpl w:val="7A209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59CF115F"/>
    <w:multiLevelType w:val="multilevel"/>
    <w:tmpl w:val="5ADC0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9F967E6"/>
    <w:multiLevelType w:val="multilevel"/>
    <w:tmpl w:val="4BCC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5A320391"/>
    <w:multiLevelType w:val="multilevel"/>
    <w:tmpl w:val="F6BC5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A3C048E"/>
    <w:multiLevelType w:val="multilevel"/>
    <w:tmpl w:val="B3F40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A4720E7"/>
    <w:multiLevelType w:val="multilevel"/>
    <w:tmpl w:val="CBB8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5A7C0BBB"/>
    <w:multiLevelType w:val="multilevel"/>
    <w:tmpl w:val="47F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A7E54A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ABD3B5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5AEA7CC4"/>
    <w:multiLevelType w:val="multilevel"/>
    <w:tmpl w:val="6E6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B180161"/>
    <w:multiLevelType w:val="multilevel"/>
    <w:tmpl w:val="28A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B230451"/>
    <w:multiLevelType w:val="multilevel"/>
    <w:tmpl w:val="9450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B300D16"/>
    <w:multiLevelType w:val="multilevel"/>
    <w:tmpl w:val="92BE1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5B3A0818"/>
    <w:multiLevelType w:val="multilevel"/>
    <w:tmpl w:val="6974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B657AB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5B866CF9"/>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5BB85DEC"/>
    <w:multiLevelType w:val="multilevel"/>
    <w:tmpl w:val="CB82C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5BD24A66"/>
    <w:multiLevelType w:val="multilevel"/>
    <w:tmpl w:val="E5D4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5BFB73D5"/>
    <w:multiLevelType w:val="multilevel"/>
    <w:tmpl w:val="0184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5C502286"/>
    <w:multiLevelType w:val="multilevel"/>
    <w:tmpl w:val="45C86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5CAE5495"/>
    <w:multiLevelType w:val="multilevel"/>
    <w:tmpl w:val="2328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5CEA499E"/>
    <w:multiLevelType w:val="multilevel"/>
    <w:tmpl w:val="EF3C8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5D1B0CB8"/>
    <w:multiLevelType w:val="multilevel"/>
    <w:tmpl w:val="3586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5D30402B"/>
    <w:multiLevelType w:val="multilevel"/>
    <w:tmpl w:val="FDD6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5D361F48"/>
    <w:multiLevelType w:val="multilevel"/>
    <w:tmpl w:val="8F7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5D3E6688"/>
    <w:multiLevelType w:val="multilevel"/>
    <w:tmpl w:val="7C7E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5DB5410A"/>
    <w:multiLevelType w:val="multilevel"/>
    <w:tmpl w:val="D8A0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5E38457E"/>
    <w:multiLevelType w:val="multilevel"/>
    <w:tmpl w:val="4CF2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5E4F5065"/>
    <w:multiLevelType w:val="multilevel"/>
    <w:tmpl w:val="E5F6C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E925947"/>
    <w:multiLevelType w:val="multilevel"/>
    <w:tmpl w:val="8284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5EB93994"/>
    <w:multiLevelType w:val="multilevel"/>
    <w:tmpl w:val="259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5EBD3AFD"/>
    <w:multiLevelType w:val="multilevel"/>
    <w:tmpl w:val="56B4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5EDA1DB1"/>
    <w:multiLevelType w:val="multilevel"/>
    <w:tmpl w:val="ABA2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5F057F34"/>
    <w:multiLevelType w:val="multilevel"/>
    <w:tmpl w:val="8F26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5F522844"/>
    <w:multiLevelType w:val="multilevel"/>
    <w:tmpl w:val="D91C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5F742043"/>
    <w:multiLevelType w:val="multilevel"/>
    <w:tmpl w:val="A778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5F772371"/>
    <w:multiLevelType w:val="multilevel"/>
    <w:tmpl w:val="97D8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FDA78BE"/>
    <w:multiLevelType w:val="multilevel"/>
    <w:tmpl w:val="D300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5FE405EB"/>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5FF62B70"/>
    <w:multiLevelType w:val="multilevel"/>
    <w:tmpl w:val="67B0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60723FDD"/>
    <w:multiLevelType w:val="multilevel"/>
    <w:tmpl w:val="8E4C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608E04A8"/>
    <w:multiLevelType w:val="multilevel"/>
    <w:tmpl w:val="B5B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60A96D5B"/>
    <w:multiLevelType w:val="multilevel"/>
    <w:tmpl w:val="F77C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61221D3B"/>
    <w:multiLevelType w:val="multilevel"/>
    <w:tmpl w:val="08C0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616A7291"/>
    <w:multiLevelType w:val="multilevel"/>
    <w:tmpl w:val="CADA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617466B3"/>
    <w:multiLevelType w:val="multilevel"/>
    <w:tmpl w:val="8228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61EE2B1A"/>
    <w:multiLevelType w:val="multilevel"/>
    <w:tmpl w:val="662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1F12B0C"/>
    <w:multiLevelType w:val="multilevel"/>
    <w:tmpl w:val="2DC0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62022BA1"/>
    <w:multiLevelType w:val="multilevel"/>
    <w:tmpl w:val="F850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621769AB"/>
    <w:multiLevelType w:val="multilevel"/>
    <w:tmpl w:val="3746C2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62890026"/>
    <w:multiLevelType w:val="multilevel"/>
    <w:tmpl w:val="B9707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62AC2E71"/>
    <w:multiLevelType w:val="multilevel"/>
    <w:tmpl w:val="B3C6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62E10C31"/>
    <w:multiLevelType w:val="multilevel"/>
    <w:tmpl w:val="B80C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312633F"/>
    <w:multiLevelType w:val="multilevel"/>
    <w:tmpl w:val="5E9A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6357555C"/>
    <w:multiLevelType w:val="multilevel"/>
    <w:tmpl w:val="F7DC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636F7510"/>
    <w:multiLevelType w:val="multilevel"/>
    <w:tmpl w:val="7DE2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63AB54CF"/>
    <w:multiLevelType w:val="hybridMultilevel"/>
    <w:tmpl w:val="A5E0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9" w15:restartNumberingAfterBreak="0">
    <w:nsid w:val="63E348D8"/>
    <w:multiLevelType w:val="multilevel"/>
    <w:tmpl w:val="9C1C8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63E468EA"/>
    <w:multiLevelType w:val="multilevel"/>
    <w:tmpl w:val="4EB8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63F0342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63F27759"/>
    <w:multiLevelType w:val="multilevel"/>
    <w:tmpl w:val="E99A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642C48CE"/>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64351CDC"/>
    <w:multiLevelType w:val="multilevel"/>
    <w:tmpl w:val="9334D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43642F3"/>
    <w:multiLevelType w:val="multilevel"/>
    <w:tmpl w:val="68A0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64461FF6"/>
    <w:multiLevelType w:val="multilevel"/>
    <w:tmpl w:val="D488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644F01B4"/>
    <w:multiLevelType w:val="multilevel"/>
    <w:tmpl w:val="09A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64A02C55"/>
    <w:multiLevelType w:val="multilevel"/>
    <w:tmpl w:val="EAA6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64A7257B"/>
    <w:multiLevelType w:val="multilevel"/>
    <w:tmpl w:val="176C0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64C059EE"/>
    <w:multiLevelType w:val="multilevel"/>
    <w:tmpl w:val="81DA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64E904D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65564E7E"/>
    <w:multiLevelType w:val="multilevel"/>
    <w:tmpl w:val="D6A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6560698F"/>
    <w:multiLevelType w:val="multilevel"/>
    <w:tmpl w:val="B8CA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65664AED"/>
    <w:multiLevelType w:val="multilevel"/>
    <w:tmpl w:val="37FC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657459B4"/>
    <w:multiLevelType w:val="multilevel"/>
    <w:tmpl w:val="AECC3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65775ED7"/>
    <w:multiLevelType w:val="multilevel"/>
    <w:tmpl w:val="38C0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658039D6"/>
    <w:multiLevelType w:val="multilevel"/>
    <w:tmpl w:val="2C0A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65DC62A7"/>
    <w:multiLevelType w:val="multilevel"/>
    <w:tmpl w:val="FA24C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663A1606"/>
    <w:multiLevelType w:val="multilevel"/>
    <w:tmpl w:val="40D2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66534A67"/>
    <w:multiLevelType w:val="multilevel"/>
    <w:tmpl w:val="153C1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668C60D2"/>
    <w:multiLevelType w:val="multilevel"/>
    <w:tmpl w:val="452C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677D74DC"/>
    <w:multiLevelType w:val="multilevel"/>
    <w:tmpl w:val="DCAE8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679A5344"/>
    <w:multiLevelType w:val="multilevel"/>
    <w:tmpl w:val="46B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67DA55C4"/>
    <w:multiLevelType w:val="multilevel"/>
    <w:tmpl w:val="1E0E4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67F45258"/>
    <w:multiLevelType w:val="multilevel"/>
    <w:tmpl w:val="8BC2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67FE4E49"/>
    <w:multiLevelType w:val="multilevel"/>
    <w:tmpl w:val="0DFCF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680E30A4"/>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8124936"/>
    <w:multiLevelType w:val="multilevel"/>
    <w:tmpl w:val="D0584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683B67AB"/>
    <w:multiLevelType w:val="multilevel"/>
    <w:tmpl w:val="A3F43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8612F86"/>
    <w:multiLevelType w:val="multilevel"/>
    <w:tmpl w:val="AA50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686B19D0"/>
    <w:multiLevelType w:val="multilevel"/>
    <w:tmpl w:val="DE26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688A35BA"/>
    <w:multiLevelType w:val="multilevel"/>
    <w:tmpl w:val="9FCC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689B60F4"/>
    <w:multiLevelType w:val="multilevel"/>
    <w:tmpl w:val="76669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8B115B4"/>
    <w:multiLevelType w:val="multilevel"/>
    <w:tmpl w:val="9C10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68E72811"/>
    <w:multiLevelType w:val="multilevel"/>
    <w:tmpl w:val="B496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68E73DE7"/>
    <w:multiLevelType w:val="multilevel"/>
    <w:tmpl w:val="F560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690837F3"/>
    <w:multiLevelType w:val="multilevel"/>
    <w:tmpl w:val="382C5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690F3E16"/>
    <w:multiLevelType w:val="multilevel"/>
    <w:tmpl w:val="0F0E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69967621"/>
    <w:multiLevelType w:val="multilevel"/>
    <w:tmpl w:val="58DC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69971FB1"/>
    <w:multiLevelType w:val="multilevel"/>
    <w:tmpl w:val="1C1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69D73692"/>
    <w:multiLevelType w:val="multilevel"/>
    <w:tmpl w:val="99E2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9DC66E4"/>
    <w:multiLevelType w:val="multilevel"/>
    <w:tmpl w:val="0024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69DC7CB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6A0C23F4"/>
    <w:multiLevelType w:val="multilevel"/>
    <w:tmpl w:val="EC0A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6A213441"/>
    <w:multiLevelType w:val="multilevel"/>
    <w:tmpl w:val="C2AA9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6A4357E4"/>
    <w:multiLevelType w:val="multilevel"/>
    <w:tmpl w:val="0DD03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A4C287F"/>
    <w:multiLevelType w:val="multilevel"/>
    <w:tmpl w:val="ABD2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6A616B8B"/>
    <w:multiLevelType w:val="multilevel"/>
    <w:tmpl w:val="0820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AB6098C"/>
    <w:multiLevelType w:val="multilevel"/>
    <w:tmpl w:val="DEAAC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6AE46E88"/>
    <w:multiLevelType w:val="multilevel"/>
    <w:tmpl w:val="497A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AFB7DEC"/>
    <w:multiLevelType w:val="multilevel"/>
    <w:tmpl w:val="233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B405027"/>
    <w:multiLevelType w:val="multilevel"/>
    <w:tmpl w:val="3850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6B4E6AE1"/>
    <w:multiLevelType w:val="multilevel"/>
    <w:tmpl w:val="1FB2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6B805142"/>
    <w:multiLevelType w:val="multilevel"/>
    <w:tmpl w:val="17EE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6B944EEC"/>
    <w:multiLevelType w:val="multilevel"/>
    <w:tmpl w:val="0CC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B9A474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BA31FF8"/>
    <w:multiLevelType w:val="multilevel"/>
    <w:tmpl w:val="695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BBB32A1"/>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6BE3377D"/>
    <w:multiLevelType w:val="multilevel"/>
    <w:tmpl w:val="85187EC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6C037B80"/>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6C415050"/>
    <w:multiLevelType w:val="multilevel"/>
    <w:tmpl w:val="BB8C7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15:restartNumberingAfterBreak="0">
    <w:nsid w:val="6C511DA6"/>
    <w:multiLevelType w:val="multilevel"/>
    <w:tmpl w:val="4918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6C8D2096"/>
    <w:multiLevelType w:val="multilevel"/>
    <w:tmpl w:val="C932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6C931602"/>
    <w:multiLevelType w:val="multilevel"/>
    <w:tmpl w:val="0622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6CA11E0F"/>
    <w:multiLevelType w:val="multilevel"/>
    <w:tmpl w:val="DB20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6CA95A91"/>
    <w:multiLevelType w:val="multilevel"/>
    <w:tmpl w:val="7480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6CDD3471"/>
    <w:multiLevelType w:val="multilevel"/>
    <w:tmpl w:val="35DE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6D02279A"/>
    <w:multiLevelType w:val="multilevel"/>
    <w:tmpl w:val="FE22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D291BB2"/>
    <w:multiLevelType w:val="multilevel"/>
    <w:tmpl w:val="5E8E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6D5E7A10"/>
    <w:multiLevelType w:val="multilevel"/>
    <w:tmpl w:val="FA24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6DAA5C95"/>
    <w:multiLevelType w:val="multilevel"/>
    <w:tmpl w:val="1526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6DAE7A89"/>
    <w:multiLevelType w:val="multilevel"/>
    <w:tmpl w:val="440A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6DF1049F"/>
    <w:multiLevelType w:val="multilevel"/>
    <w:tmpl w:val="CC3A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E586F8E"/>
    <w:multiLevelType w:val="multilevel"/>
    <w:tmpl w:val="BE30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6E7A02E1"/>
    <w:multiLevelType w:val="multilevel"/>
    <w:tmpl w:val="38300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6EA62A8E"/>
    <w:multiLevelType w:val="multilevel"/>
    <w:tmpl w:val="940AE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6EC3759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6EDF1ED2"/>
    <w:multiLevelType w:val="multilevel"/>
    <w:tmpl w:val="30E64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6F11382C"/>
    <w:multiLevelType w:val="multilevel"/>
    <w:tmpl w:val="755C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6F234F2C"/>
    <w:multiLevelType w:val="multilevel"/>
    <w:tmpl w:val="3F32E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6F26562B"/>
    <w:multiLevelType w:val="multilevel"/>
    <w:tmpl w:val="0BCA9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6F4157D5"/>
    <w:multiLevelType w:val="multilevel"/>
    <w:tmpl w:val="9C32C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6FD33E64"/>
    <w:multiLevelType w:val="multilevel"/>
    <w:tmpl w:val="86DC4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6FD62961"/>
    <w:multiLevelType w:val="multilevel"/>
    <w:tmpl w:val="5974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6FDE5527"/>
    <w:multiLevelType w:val="multilevel"/>
    <w:tmpl w:val="FF42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6FEF6E3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6FF97AD2"/>
    <w:multiLevelType w:val="multilevel"/>
    <w:tmpl w:val="49C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700704DF"/>
    <w:multiLevelType w:val="multilevel"/>
    <w:tmpl w:val="3420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703C7951"/>
    <w:multiLevelType w:val="multilevel"/>
    <w:tmpl w:val="DC18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70750CD1"/>
    <w:multiLevelType w:val="multilevel"/>
    <w:tmpl w:val="AD1E0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707628D1"/>
    <w:multiLevelType w:val="multilevel"/>
    <w:tmpl w:val="377E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70A701F3"/>
    <w:multiLevelType w:val="multilevel"/>
    <w:tmpl w:val="D8CC8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70FA741B"/>
    <w:multiLevelType w:val="multilevel"/>
    <w:tmpl w:val="F112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710E7218"/>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71632DC1"/>
    <w:multiLevelType w:val="multilevel"/>
    <w:tmpl w:val="26CA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71895E29"/>
    <w:multiLevelType w:val="multilevel"/>
    <w:tmpl w:val="21C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718B3E6A"/>
    <w:multiLevelType w:val="multilevel"/>
    <w:tmpl w:val="5B40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71F63114"/>
    <w:multiLevelType w:val="multilevel"/>
    <w:tmpl w:val="1060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720C79A1"/>
    <w:multiLevelType w:val="multilevel"/>
    <w:tmpl w:val="B604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72254805"/>
    <w:multiLevelType w:val="multilevel"/>
    <w:tmpl w:val="785E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724505C8"/>
    <w:multiLevelType w:val="multilevel"/>
    <w:tmpl w:val="F5AC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724A4B3D"/>
    <w:multiLevelType w:val="multilevel"/>
    <w:tmpl w:val="7414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727B316E"/>
    <w:multiLevelType w:val="multilevel"/>
    <w:tmpl w:val="FC2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7281206F"/>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72822512"/>
    <w:multiLevelType w:val="multilevel"/>
    <w:tmpl w:val="A490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72A57AAF"/>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72A91ECB"/>
    <w:multiLevelType w:val="multilevel"/>
    <w:tmpl w:val="0436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73317BBE"/>
    <w:multiLevelType w:val="multilevel"/>
    <w:tmpl w:val="01EE4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745B1C5F"/>
    <w:multiLevelType w:val="multilevel"/>
    <w:tmpl w:val="49DA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7487302D"/>
    <w:multiLevelType w:val="multilevel"/>
    <w:tmpl w:val="BDE0F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749B1D36"/>
    <w:multiLevelType w:val="multilevel"/>
    <w:tmpl w:val="8B1A0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74A07756"/>
    <w:multiLevelType w:val="multilevel"/>
    <w:tmpl w:val="03E2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74E371D5"/>
    <w:multiLevelType w:val="multilevel"/>
    <w:tmpl w:val="7320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74E65A86"/>
    <w:multiLevelType w:val="multilevel"/>
    <w:tmpl w:val="0A40A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752F52A7"/>
    <w:multiLevelType w:val="multilevel"/>
    <w:tmpl w:val="3E48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75435BFE"/>
    <w:multiLevelType w:val="multilevel"/>
    <w:tmpl w:val="F0E8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754A66D7"/>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755D553B"/>
    <w:multiLevelType w:val="multilevel"/>
    <w:tmpl w:val="1F98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75700ACA"/>
    <w:multiLevelType w:val="multilevel"/>
    <w:tmpl w:val="2AC8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75743B28"/>
    <w:multiLevelType w:val="multilevel"/>
    <w:tmpl w:val="77FC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75AA43D2"/>
    <w:multiLevelType w:val="multilevel"/>
    <w:tmpl w:val="0F627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75B1673E"/>
    <w:multiLevelType w:val="multilevel"/>
    <w:tmpl w:val="E0606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75FE6E35"/>
    <w:multiLevelType w:val="multilevel"/>
    <w:tmpl w:val="62D0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768C3530"/>
    <w:multiLevelType w:val="multilevel"/>
    <w:tmpl w:val="83F6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76B26C5D"/>
    <w:multiLevelType w:val="multilevel"/>
    <w:tmpl w:val="E78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76DB13BC"/>
    <w:multiLevelType w:val="multilevel"/>
    <w:tmpl w:val="8DB2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776071A4"/>
    <w:multiLevelType w:val="multilevel"/>
    <w:tmpl w:val="C306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776660A7"/>
    <w:multiLevelType w:val="multilevel"/>
    <w:tmpl w:val="5C3E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77A55513"/>
    <w:multiLevelType w:val="multilevel"/>
    <w:tmpl w:val="FC0E4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782F084E"/>
    <w:multiLevelType w:val="multilevel"/>
    <w:tmpl w:val="7CC6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7843787D"/>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78692FCA"/>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7874487D"/>
    <w:multiLevelType w:val="multilevel"/>
    <w:tmpl w:val="6768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78912354"/>
    <w:multiLevelType w:val="multilevel"/>
    <w:tmpl w:val="052EF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78BD331A"/>
    <w:multiLevelType w:val="multilevel"/>
    <w:tmpl w:val="64C8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79587433"/>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795F7CFF"/>
    <w:multiLevelType w:val="multilevel"/>
    <w:tmpl w:val="51442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9686C2B"/>
    <w:multiLevelType w:val="multilevel"/>
    <w:tmpl w:val="8B44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79841E08"/>
    <w:multiLevelType w:val="multilevel"/>
    <w:tmpl w:val="AD02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9CA0EF0"/>
    <w:multiLevelType w:val="multilevel"/>
    <w:tmpl w:val="616CF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79CE2D9D"/>
    <w:multiLevelType w:val="multilevel"/>
    <w:tmpl w:val="3120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79D07C48"/>
    <w:multiLevelType w:val="multilevel"/>
    <w:tmpl w:val="48AC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79F752B9"/>
    <w:multiLevelType w:val="multilevel"/>
    <w:tmpl w:val="B954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7A4577ED"/>
    <w:multiLevelType w:val="multilevel"/>
    <w:tmpl w:val="179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7A793B2E"/>
    <w:multiLevelType w:val="multilevel"/>
    <w:tmpl w:val="0C7A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AEF6ACE"/>
    <w:multiLevelType w:val="multilevel"/>
    <w:tmpl w:val="547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7B0379AC"/>
    <w:multiLevelType w:val="multilevel"/>
    <w:tmpl w:val="293E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7B430335"/>
    <w:multiLevelType w:val="multilevel"/>
    <w:tmpl w:val="5056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7B501233"/>
    <w:multiLevelType w:val="multilevel"/>
    <w:tmpl w:val="E6A86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7BCD38C8"/>
    <w:multiLevelType w:val="multilevel"/>
    <w:tmpl w:val="0DE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7C5E061F"/>
    <w:multiLevelType w:val="multilevel"/>
    <w:tmpl w:val="FFC4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7C5F233A"/>
    <w:multiLevelType w:val="multilevel"/>
    <w:tmpl w:val="4BCAF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7C744599"/>
    <w:multiLevelType w:val="multilevel"/>
    <w:tmpl w:val="9D24E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7C906176"/>
    <w:multiLevelType w:val="multilevel"/>
    <w:tmpl w:val="5810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D894066"/>
    <w:multiLevelType w:val="multilevel"/>
    <w:tmpl w:val="A920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7D9A4F2B"/>
    <w:multiLevelType w:val="multilevel"/>
    <w:tmpl w:val="B7DE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7DAF68C7"/>
    <w:multiLevelType w:val="multilevel"/>
    <w:tmpl w:val="E520A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7DE46251"/>
    <w:multiLevelType w:val="multilevel"/>
    <w:tmpl w:val="0AB8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7E205B52"/>
    <w:multiLevelType w:val="multilevel"/>
    <w:tmpl w:val="44387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7E642285"/>
    <w:multiLevelType w:val="multilevel"/>
    <w:tmpl w:val="EFB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7E9976F5"/>
    <w:multiLevelType w:val="multilevel"/>
    <w:tmpl w:val="EE4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7EF95AFF"/>
    <w:multiLevelType w:val="multilevel"/>
    <w:tmpl w:val="4922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7F010F18"/>
    <w:multiLevelType w:val="multilevel"/>
    <w:tmpl w:val="6604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F2F74BE"/>
    <w:multiLevelType w:val="multilevel"/>
    <w:tmpl w:val="BA3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7FB940DE"/>
    <w:multiLevelType w:val="multilevel"/>
    <w:tmpl w:val="7ACE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7FEA7C5D"/>
    <w:multiLevelType w:val="multilevel"/>
    <w:tmpl w:val="9EDE2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7FFA7E10"/>
    <w:multiLevelType w:val="multilevel"/>
    <w:tmpl w:val="EB2EE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569699">
    <w:abstractNumId w:val="118"/>
  </w:num>
  <w:num w:numId="2" w16cid:durableId="1480613361">
    <w:abstractNumId w:val="344"/>
  </w:num>
  <w:num w:numId="3" w16cid:durableId="1794858883">
    <w:abstractNumId w:val="381"/>
  </w:num>
  <w:num w:numId="4" w16cid:durableId="1242251355">
    <w:abstractNumId w:val="655"/>
  </w:num>
  <w:num w:numId="5" w16cid:durableId="1835416635">
    <w:abstractNumId w:val="191"/>
  </w:num>
  <w:num w:numId="6" w16cid:durableId="1365787708">
    <w:abstractNumId w:val="524"/>
  </w:num>
  <w:num w:numId="7" w16cid:durableId="908422213">
    <w:abstractNumId w:val="711"/>
  </w:num>
  <w:num w:numId="8" w16cid:durableId="1403139190">
    <w:abstractNumId w:val="514"/>
  </w:num>
  <w:num w:numId="9" w16cid:durableId="864563188">
    <w:abstractNumId w:val="613"/>
  </w:num>
  <w:num w:numId="10" w16cid:durableId="368993791">
    <w:abstractNumId w:val="745"/>
  </w:num>
  <w:num w:numId="11" w16cid:durableId="1635863156">
    <w:abstractNumId w:val="775"/>
  </w:num>
  <w:num w:numId="12" w16cid:durableId="1719472964">
    <w:abstractNumId w:val="150"/>
  </w:num>
  <w:num w:numId="13" w16cid:durableId="1540317785">
    <w:abstractNumId w:val="315"/>
  </w:num>
  <w:num w:numId="14" w16cid:durableId="227151019">
    <w:abstractNumId w:val="728"/>
  </w:num>
  <w:num w:numId="15" w16cid:durableId="2088649322">
    <w:abstractNumId w:val="747"/>
  </w:num>
  <w:num w:numId="16" w16cid:durableId="1777211964">
    <w:abstractNumId w:val="195"/>
  </w:num>
  <w:num w:numId="17" w16cid:durableId="1218274617">
    <w:abstractNumId w:val="756"/>
  </w:num>
  <w:num w:numId="18" w16cid:durableId="176694924">
    <w:abstractNumId w:val="368"/>
  </w:num>
  <w:num w:numId="19" w16cid:durableId="1254584037">
    <w:abstractNumId w:val="230"/>
  </w:num>
  <w:num w:numId="20" w16cid:durableId="580989992">
    <w:abstractNumId w:val="40"/>
  </w:num>
  <w:num w:numId="21" w16cid:durableId="30106988">
    <w:abstractNumId w:val="299"/>
  </w:num>
  <w:num w:numId="22" w16cid:durableId="1508135274">
    <w:abstractNumId w:val="291"/>
  </w:num>
  <w:num w:numId="23" w16cid:durableId="138234992">
    <w:abstractNumId w:val="181"/>
  </w:num>
  <w:num w:numId="24" w16cid:durableId="824858189">
    <w:abstractNumId w:val="207"/>
  </w:num>
  <w:num w:numId="25" w16cid:durableId="2073656854">
    <w:abstractNumId w:val="190"/>
  </w:num>
  <w:num w:numId="26" w16cid:durableId="103962530">
    <w:abstractNumId w:val="32"/>
  </w:num>
  <w:num w:numId="27" w16cid:durableId="1644582357">
    <w:abstractNumId w:val="290"/>
  </w:num>
  <w:num w:numId="28" w16cid:durableId="573780417">
    <w:abstractNumId w:val="26"/>
  </w:num>
  <w:num w:numId="29" w16cid:durableId="2141606072">
    <w:abstractNumId w:val="545"/>
  </w:num>
  <w:num w:numId="30" w16cid:durableId="1249654596">
    <w:abstractNumId w:val="738"/>
  </w:num>
  <w:num w:numId="31" w16cid:durableId="510030169">
    <w:abstractNumId w:val="737"/>
  </w:num>
  <w:num w:numId="32" w16cid:durableId="1508330669">
    <w:abstractNumId w:val="278"/>
  </w:num>
  <w:num w:numId="33" w16cid:durableId="1395666616">
    <w:abstractNumId w:val="475"/>
  </w:num>
  <w:num w:numId="34" w16cid:durableId="1080714042">
    <w:abstractNumId w:val="27"/>
  </w:num>
  <w:num w:numId="35" w16cid:durableId="1409769984">
    <w:abstractNumId w:val="788"/>
  </w:num>
  <w:num w:numId="36" w16cid:durableId="1855682520">
    <w:abstractNumId w:val="774"/>
  </w:num>
  <w:num w:numId="37" w16cid:durableId="185481828">
    <w:abstractNumId w:val="605"/>
  </w:num>
  <w:num w:numId="38" w16cid:durableId="779299146">
    <w:abstractNumId w:val="585"/>
  </w:num>
  <w:num w:numId="39" w16cid:durableId="990522191">
    <w:abstractNumId w:val="359"/>
  </w:num>
  <w:num w:numId="40" w16cid:durableId="1742823213">
    <w:abstractNumId w:val="8"/>
  </w:num>
  <w:num w:numId="41" w16cid:durableId="1839616622">
    <w:abstractNumId w:val="69"/>
  </w:num>
  <w:num w:numId="42" w16cid:durableId="1141921143">
    <w:abstractNumId w:val="806"/>
  </w:num>
  <w:num w:numId="43" w16cid:durableId="7219873">
    <w:abstractNumId w:val="734"/>
  </w:num>
  <w:num w:numId="44" w16cid:durableId="707491482">
    <w:abstractNumId w:val="147"/>
  </w:num>
  <w:num w:numId="45" w16cid:durableId="784663448">
    <w:abstractNumId w:val="424"/>
  </w:num>
  <w:num w:numId="46" w16cid:durableId="609700615">
    <w:abstractNumId w:val="90"/>
  </w:num>
  <w:num w:numId="47" w16cid:durableId="2087409978">
    <w:abstractNumId w:val="476"/>
  </w:num>
  <w:num w:numId="48" w16cid:durableId="1465347602">
    <w:abstractNumId w:val="590"/>
  </w:num>
  <w:num w:numId="49" w16cid:durableId="1350837444">
    <w:abstractNumId w:val="12"/>
  </w:num>
  <w:num w:numId="50" w16cid:durableId="2127846895">
    <w:abstractNumId w:val="266"/>
  </w:num>
  <w:num w:numId="51" w16cid:durableId="1919944667">
    <w:abstractNumId w:val="589"/>
  </w:num>
  <w:num w:numId="52" w16cid:durableId="1271546673">
    <w:abstractNumId w:val="133"/>
  </w:num>
  <w:num w:numId="53" w16cid:durableId="763652548">
    <w:abstractNumId w:val="771"/>
  </w:num>
  <w:num w:numId="54" w16cid:durableId="649790946">
    <w:abstractNumId w:val="434"/>
  </w:num>
  <w:num w:numId="55" w16cid:durableId="1236237247">
    <w:abstractNumId w:val="651"/>
  </w:num>
  <w:num w:numId="56" w16cid:durableId="1824197385">
    <w:abstractNumId w:val="260"/>
  </w:num>
  <w:num w:numId="57" w16cid:durableId="450049529">
    <w:abstractNumId w:val="174"/>
  </w:num>
  <w:num w:numId="58" w16cid:durableId="1205481653">
    <w:abstractNumId w:val="482"/>
  </w:num>
  <w:num w:numId="59" w16cid:durableId="317657926">
    <w:abstractNumId w:val="361"/>
  </w:num>
  <w:num w:numId="60" w16cid:durableId="1488478161">
    <w:abstractNumId w:val="146"/>
  </w:num>
  <w:num w:numId="61" w16cid:durableId="1385300441">
    <w:abstractNumId w:val="348"/>
  </w:num>
  <w:num w:numId="62" w16cid:durableId="1830827758">
    <w:abstractNumId w:val="185"/>
  </w:num>
  <w:num w:numId="63" w16cid:durableId="34889392">
    <w:abstractNumId w:val="772"/>
  </w:num>
  <w:num w:numId="64" w16cid:durableId="1959483861">
    <w:abstractNumId w:val="413"/>
  </w:num>
  <w:num w:numId="65" w16cid:durableId="1420446425">
    <w:abstractNumId w:val="44"/>
  </w:num>
  <w:num w:numId="66" w16cid:durableId="1552156060">
    <w:abstractNumId w:val="257"/>
  </w:num>
  <w:num w:numId="67" w16cid:durableId="807669382">
    <w:abstractNumId w:val="523"/>
  </w:num>
  <w:num w:numId="68" w16cid:durableId="675348978">
    <w:abstractNumId w:val="620"/>
  </w:num>
  <w:num w:numId="69" w16cid:durableId="148134710">
    <w:abstractNumId w:val="494"/>
  </w:num>
  <w:num w:numId="70" w16cid:durableId="1467165357">
    <w:abstractNumId w:val="746"/>
  </w:num>
  <w:num w:numId="71" w16cid:durableId="1478495747">
    <w:abstractNumId w:val="559"/>
  </w:num>
  <w:num w:numId="72" w16cid:durableId="1995722743">
    <w:abstractNumId w:val="295"/>
  </w:num>
  <w:num w:numId="73" w16cid:durableId="1019088835">
    <w:abstractNumId w:val="71"/>
  </w:num>
  <w:num w:numId="74" w16cid:durableId="1730573513">
    <w:abstractNumId w:val="500"/>
  </w:num>
  <w:num w:numId="75" w16cid:durableId="1060134679">
    <w:abstractNumId w:val="246"/>
  </w:num>
  <w:num w:numId="76" w16cid:durableId="488449442">
    <w:abstractNumId w:val="517"/>
  </w:num>
  <w:num w:numId="77" w16cid:durableId="1205406548">
    <w:abstractNumId w:val="696"/>
  </w:num>
  <w:num w:numId="78" w16cid:durableId="2062897634">
    <w:abstractNumId w:val="362"/>
  </w:num>
  <w:num w:numId="79" w16cid:durableId="182018676">
    <w:abstractNumId w:val="198"/>
  </w:num>
  <w:num w:numId="80" w16cid:durableId="1879782032">
    <w:abstractNumId w:val="580"/>
  </w:num>
  <w:num w:numId="81" w16cid:durableId="181172086">
    <w:abstractNumId w:val="744"/>
  </w:num>
  <w:num w:numId="82" w16cid:durableId="1992637720">
    <w:abstractNumId w:val="501"/>
  </w:num>
  <w:num w:numId="83" w16cid:durableId="45106635">
    <w:abstractNumId w:val="31"/>
  </w:num>
  <w:num w:numId="84" w16cid:durableId="448201495">
    <w:abstractNumId w:val="208"/>
  </w:num>
  <w:num w:numId="85" w16cid:durableId="1072120023">
    <w:abstractNumId w:val="516"/>
  </w:num>
  <w:num w:numId="86" w16cid:durableId="432634380">
    <w:abstractNumId w:val="275"/>
  </w:num>
  <w:num w:numId="87" w16cid:durableId="1179926115">
    <w:abstractNumId w:val="64"/>
  </w:num>
  <w:num w:numId="88" w16cid:durableId="606547857">
    <w:abstractNumId w:val="541"/>
  </w:num>
  <w:num w:numId="89" w16cid:durableId="2065830763">
    <w:abstractNumId w:val="247"/>
  </w:num>
  <w:num w:numId="90" w16cid:durableId="98531373">
    <w:abstractNumId w:val="418"/>
  </w:num>
  <w:num w:numId="91" w16cid:durableId="805508334">
    <w:abstractNumId w:val="268"/>
  </w:num>
  <w:num w:numId="92" w16cid:durableId="1748649375">
    <w:abstractNumId w:val="319"/>
  </w:num>
  <w:num w:numId="93" w16cid:durableId="1856380979">
    <w:abstractNumId w:val="272"/>
  </w:num>
  <w:num w:numId="94" w16cid:durableId="1998073931">
    <w:abstractNumId w:val="209"/>
  </w:num>
  <w:num w:numId="95" w16cid:durableId="824861362">
    <w:abstractNumId w:val="726"/>
  </w:num>
  <w:num w:numId="96" w16cid:durableId="1722753752">
    <w:abstractNumId w:val="182"/>
  </w:num>
  <w:num w:numId="97" w16cid:durableId="20866913">
    <w:abstractNumId w:val="29"/>
  </w:num>
  <w:num w:numId="98" w16cid:durableId="1987392222">
    <w:abstractNumId w:val="307"/>
  </w:num>
  <w:num w:numId="99" w16cid:durableId="1058552471">
    <w:abstractNumId w:val="169"/>
  </w:num>
  <w:num w:numId="100" w16cid:durableId="213081699">
    <w:abstractNumId w:val="641"/>
  </w:num>
  <w:num w:numId="101" w16cid:durableId="1399011965">
    <w:abstractNumId w:val="383"/>
  </w:num>
  <w:num w:numId="102" w16cid:durableId="212156110">
    <w:abstractNumId w:val="135"/>
  </w:num>
  <w:num w:numId="103" w16cid:durableId="1719623892">
    <w:abstractNumId w:val="172"/>
  </w:num>
  <w:num w:numId="104" w16cid:durableId="2081245179">
    <w:abstractNumId w:val="173"/>
  </w:num>
  <w:num w:numId="105" w16cid:durableId="370111537">
    <w:abstractNumId w:val="323"/>
  </w:num>
  <w:num w:numId="106" w16cid:durableId="1963271320">
    <w:abstractNumId w:val="596"/>
  </w:num>
  <w:num w:numId="107" w16cid:durableId="127557029">
    <w:abstractNumId w:val="79"/>
  </w:num>
  <w:num w:numId="108" w16cid:durableId="515385407">
    <w:abstractNumId w:val="564"/>
  </w:num>
  <w:num w:numId="109" w16cid:durableId="1201355904">
    <w:abstractNumId w:val="358"/>
  </w:num>
  <w:num w:numId="110" w16cid:durableId="435906607">
    <w:abstractNumId w:val="336"/>
  </w:num>
  <w:num w:numId="111" w16cid:durableId="635916308">
    <w:abstractNumId w:val="194"/>
  </w:num>
  <w:num w:numId="112" w16cid:durableId="1735077765">
    <w:abstractNumId w:val="202"/>
  </w:num>
  <w:num w:numId="113" w16cid:durableId="1980110878">
    <w:abstractNumId w:val="352"/>
  </w:num>
  <w:num w:numId="114" w16cid:durableId="575167801">
    <w:abstractNumId w:val="757"/>
  </w:num>
  <w:num w:numId="115" w16cid:durableId="1332371582">
    <w:abstractNumId w:val="249"/>
  </w:num>
  <w:num w:numId="116" w16cid:durableId="80373615">
    <w:abstractNumId w:val="125"/>
  </w:num>
  <w:num w:numId="117" w16cid:durableId="143470963">
    <w:abstractNumId w:val="335"/>
  </w:num>
  <w:num w:numId="118" w16cid:durableId="26417738">
    <w:abstractNumId w:val="282"/>
  </w:num>
  <w:num w:numId="119" w16cid:durableId="1060134234">
    <w:abstractNumId w:val="130"/>
  </w:num>
  <w:num w:numId="120" w16cid:durableId="1917665253">
    <w:abstractNumId w:val="109"/>
  </w:num>
  <w:num w:numId="121" w16cid:durableId="2058963775">
    <w:abstractNumId w:val="778"/>
  </w:num>
  <w:num w:numId="122" w16cid:durableId="1847750376">
    <w:abstractNumId w:val="37"/>
  </w:num>
  <w:num w:numId="123" w16cid:durableId="1380741148">
    <w:abstractNumId w:val="393"/>
  </w:num>
  <w:num w:numId="124" w16cid:durableId="2130471471">
    <w:abstractNumId w:val="215"/>
  </w:num>
  <w:num w:numId="125" w16cid:durableId="723791974">
    <w:abstractNumId w:val="552"/>
  </w:num>
  <w:num w:numId="126" w16cid:durableId="1033845864">
    <w:abstractNumId w:val="700"/>
  </w:num>
  <w:num w:numId="127" w16cid:durableId="1848785696">
    <w:abstractNumId w:val="597"/>
  </w:num>
  <w:num w:numId="128" w16cid:durableId="1921324675">
    <w:abstractNumId w:val="683"/>
  </w:num>
  <w:num w:numId="129" w16cid:durableId="1290281090">
    <w:abstractNumId w:val="643"/>
  </w:num>
  <w:num w:numId="130" w16cid:durableId="1789349642">
    <w:abstractNumId w:val="477"/>
  </w:num>
  <w:num w:numId="131" w16cid:durableId="450174977">
    <w:abstractNumId w:val="776"/>
  </w:num>
  <w:num w:numId="132" w16cid:durableId="2040086883">
    <w:abstractNumId w:val="25"/>
  </w:num>
  <w:num w:numId="133" w16cid:durableId="2132506892">
    <w:abstractNumId w:val="412"/>
  </w:num>
  <w:num w:numId="134" w16cid:durableId="1478374278">
    <w:abstractNumId w:val="59"/>
  </w:num>
  <w:num w:numId="135" w16cid:durableId="1949123280">
    <w:abstractNumId w:val="471"/>
  </w:num>
  <w:num w:numId="136" w16cid:durableId="180046839">
    <w:abstractNumId w:val="80"/>
  </w:num>
  <w:num w:numId="137" w16cid:durableId="645822493">
    <w:abstractNumId w:val="153"/>
  </w:num>
  <w:num w:numId="138" w16cid:durableId="2117173193">
    <w:abstractNumId w:val="698"/>
  </w:num>
  <w:num w:numId="139" w16cid:durableId="1962615100">
    <w:abstractNumId w:val="186"/>
  </w:num>
  <w:num w:numId="140" w16cid:durableId="904682407">
    <w:abstractNumId w:val="251"/>
  </w:num>
  <w:num w:numId="141" w16cid:durableId="868449974">
    <w:abstractNumId w:val="667"/>
  </w:num>
  <w:num w:numId="142" w16cid:durableId="1998531645">
    <w:abstractNumId w:val="717"/>
  </w:num>
  <w:num w:numId="143" w16cid:durableId="1942952230">
    <w:abstractNumId w:val="563"/>
  </w:num>
  <w:num w:numId="144" w16cid:durableId="1320845181">
    <w:abstractNumId w:val="549"/>
  </w:num>
  <w:num w:numId="145" w16cid:durableId="1173300907">
    <w:abstractNumId w:val="231"/>
  </w:num>
  <w:num w:numId="146" w16cid:durableId="1381052243">
    <w:abstractNumId w:val="154"/>
  </w:num>
  <w:num w:numId="147" w16cid:durableId="273443481">
    <w:abstractNumId w:val="443"/>
  </w:num>
  <w:num w:numId="148" w16cid:durableId="315035616">
    <w:abstractNumId w:val="104"/>
  </w:num>
  <w:num w:numId="149" w16cid:durableId="533083338">
    <w:abstractNumId w:val="238"/>
  </w:num>
  <w:num w:numId="150" w16cid:durableId="1151368789">
    <w:abstractNumId w:val="743"/>
  </w:num>
  <w:num w:numId="151" w16cid:durableId="658267088">
    <w:abstractNumId w:val="487"/>
  </w:num>
  <w:num w:numId="152" w16cid:durableId="1670869380">
    <w:abstractNumId w:val="78"/>
  </w:num>
  <w:num w:numId="153" w16cid:durableId="852257897">
    <w:abstractNumId w:val="235"/>
  </w:num>
  <w:num w:numId="154" w16cid:durableId="989216159">
    <w:abstractNumId w:val="339"/>
  </w:num>
  <w:num w:numId="155" w16cid:durableId="867597997">
    <w:abstractNumId w:val="360"/>
  </w:num>
  <w:num w:numId="156" w16cid:durableId="182869004">
    <w:abstractNumId w:val="111"/>
  </w:num>
  <w:num w:numId="157" w16cid:durableId="1623422604">
    <w:abstractNumId w:val="724"/>
  </w:num>
  <w:num w:numId="158" w16cid:durableId="322783589">
    <w:abstractNumId w:val="175"/>
  </w:num>
  <w:num w:numId="159" w16cid:durableId="1654795966">
    <w:abstractNumId w:val="609"/>
  </w:num>
  <w:num w:numId="160" w16cid:durableId="278074196">
    <w:abstractNumId w:val="674"/>
  </w:num>
  <w:num w:numId="161" w16cid:durableId="1146093747">
    <w:abstractNumId w:val="292"/>
  </w:num>
  <w:num w:numId="162" w16cid:durableId="1564245549">
    <w:abstractNumId w:val="753"/>
  </w:num>
  <w:num w:numId="163" w16cid:durableId="1666084573">
    <w:abstractNumId w:val="773"/>
  </w:num>
  <w:num w:numId="164" w16cid:durableId="552933057">
    <w:abstractNumId w:val="703"/>
  </w:num>
  <w:num w:numId="165" w16cid:durableId="1870534077">
    <w:abstractNumId w:val="178"/>
  </w:num>
  <w:num w:numId="166" w16cid:durableId="428890245">
    <w:abstractNumId w:val="356"/>
  </w:num>
  <w:num w:numId="167" w16cid:durableId="1867450558">
    <w:abstractNumId w:val="371"/>
  </w:num>
  <w:num w:numId="168" w16cid:durableId="859586374">
    <w:abstractNumId w:val="38"/>
  </w:num>
  <w:num w:numId="169" w16cid:durableId="261031210">
    <w:abstractNumId w:val="288"/>
  </w:num>
  <w:num w:numId="170" w16cid:durableId="1001084697">
    <w:abstractNumId w:val="364"/>
  </w:num>
  <w:num w:numId="171" w16cid:durableId="403337845">
    <w:abstractNumId w:val="270"/>
  </w:num>
  <w:num w:numId="172" w16cid:durableId="289941630">
    <w:abstractNumId w:val="223"/>
  </w:num>
  <w:num w:numId="173" w16cid:durableId="369302543">
    <w:abstractNumId w:val="321"/>
  </w:num>
  <w:num w:numId="174" w16cid:durableId="1431775173">
    <w:abstractNumId w:val="314"/>
  </w:num>
  <w:num w:numId="175" w16cid:durableId="1641567886">
    <w:abstractNumId w:val="694"/>
  </w:num>
  <w:num w:numId="176" w16cid:durableId="1390687782">
    <w:abstractNumId w:val="593"/>
  </w:num>
  <w:num w:numId="177" w16cid:durableId="1402366784">
    <w:abstractNumId w:val="164"/>
  </w:num>
  <w:num w:numId="178" w16cid:durableId="2114595984">
    <w:abstractNumId w:val="372"/>
  </w:num>
  <w:num w:numId="179" w16cid:durableId="1410928161">
    <w:abstractNumId w:val="469"/>
  </w:num>
  <w:num w:numId="180" w16cid:durableId="1859616415">
    <w:abstractNumId w:val="495"/>
  </w:num>
  <w:num w:numId="181" w16cid:durableId="1592541401">
    <w:abstractNumId w:val="807"/>
  </w:num>
  <w:num w:numId="182" w16cid:durableId="135801126">
    <w:abstractNumId w:val="16"/>
  </w:num>
  <w:num w:numId="183" w16cid:durableId="684987552">
    <w:abstractNumId w:val="430"/>
  </w:num>
  <w:num w:numId="184" w16cid:durableId="439034646">
    <w:abstractNumId w:val="379"/>
  </w:num>
  <w:num w:numId="185" w16cid:durableId="530994317">
    <w:abstractNumId w:val="378"/>
  </w:num>
  <w:num w:numId="186" w16cid:durableId="328874838">
    <w:abstractNumId w:val="677"/>
  </w:num>
  <w:num w:numId="187" w16cid:durableId="267196405">
    <w:abstractNumId w:val="575"/>
  </w:num>
  <w:num w:numId="188" w16cid:durableId="1007093686">
    <w:abstractNumId w:val="508"/>
  </w:num>
  <w:num w:numId="189" w16cid:durableId="477459570">
    <w:abstractNumId w:val="414"/>
  </w:num>
  <w:num w:numId="190" w16cid:durableId="1536773407">
    <w:abstractNumId w:val="85"/>
  </w:num>
  <w:num w:numId="191" w16cid:durableId="1954165014">
    <w:abstractNumId w:val="680"/>
  </w:num>
  <w:num w:numId="192" w16cid:durableId="939483686">
    <w:abstractNumId w:val="618"/>
  </w:num>
  <w:num w:numId="193" w16cid:durableId="2080859484">
    <w:abstractNumId w:val="220"/>
  </w:num>
  <w:num w:numId="194" w16cid:durableId="522741412">
    <w:abstractNumId w:val="510"/>
  </w:num>
  <w:num w:numId="195" w16cid:durableId="1986616698">
    <w:abstractNumId w:val="750"/>
  </w:num>
  <w:num w:numId="196" w16cid:durableId="1396968821">
    <w:abstractNumId w:val="594"/>
  </w:num>
  <w:num w:numId="197" w16cid:durableId="1747217218">
    <w:abstractNumId w:val="23"/>
  </w:num>
  <w:num w:numId="198" w16cid:durableId="948197585">
    <w:abstractNumId w:val="591"/>
  </w:num>
  <w:num w:numId="199" w16cid:durableId="1124349085">
    <w:abstractNumId w:val="87"/>
  </w:num>
  <w:num w:numId="200" w16cid:durableId="65811956">
    <w:abstractNumId w:val="614"/>
  </w:num>
  <w:num w:numId="201" w16cid:durableId="748310191">
    <w:abstractNumId w:val="676"/>
  </w:num>
  <w:num w:numId="202" w16cid:durableId="895778650">
    <w:abstractNumId w:val="408"/>
  </w:num>
  <w:num w:numId="203" w16cid:durableId="1482960546">
    <w:abstractNumId w:val="630"/>
  </w:num>
  <w:num w:numId="204" w16cid:durableId="1611475589">
    <w:abstractNumId w:val="287"/>
  </w:num>
  <w:num w:numId="205" w16cid:durableId="585765251">
    <w:abstractNumId w:val="599"/>
  </w:num>
  <w:num w:numId="206" w16cid:durableId="1506435037">
    <w:abstractNumId w:val="298"/>
  </w:num>
  <w:num w:numId="207" w16cid:durableId="2141921110">
    <w:abstractNumId w:val="604"/>
  </w:num>
  <w:num w:numId="208" w16cid:durableId="933705117">
    <w:abstractNumId w:val="606"/>
  </w:num>
  <w:num w:numId="209" w16cid:durableId="42869323">
    <w:abstractNumId w:val="24"/>
  </w:num>
  <w:num w:numId="210" w16cid:durableId="51849695">
    <w:abstractNumId w:val="437"/>
  </w:num>
  <w:num w:numId="211" w16cid:durableId="1188979940">
    <w:abstractNumId w:val="18"/>
  </w:num>
  <w:num w:numId="212" w16cid:durableId="1454060740">
    <w:abstractNumId w:val="525"/>
  </w:num>
  <w:num w:numId="213" w16cid:durableId="273220958">
    <w:abstractNumId w:val="758"/>
  </w:num>
  <w:num w:numId="214" w16cid:durableId="1723479351">
    <w:abstractNumId w:val="98"/>
  </w:num>
  <w:num w:numId="215" w16cid:durableId="337344382">
    <w:abstractNumId w:val="456"/>
  </w:num>
  <w:num w:numId="216" w16cid:durableId="318316867">
    <w:abstractNumId w:val="789"/>
  </w:num>
  <w:num w:numId="217" w16cid:durableId="228347138">
    <w:abstractNumId w:val="466"/>
  </w:num>
  <w:num w:numId="218" w16cid:durableId="1368409894">
    <w:abstractNumId w:val="160"/>
  </w:num>
  <w:num w:numId="219" w16cid:durableId="958295160">
    <w:abstractNumId w:val="473"/>
  </w:num>
  <w:num w:numId="220" w16cid:durableId="1612084789">
    <w:abstractNumId w:val="790"/>
  </w:num>
  <w:num w:numId="221" w16cid:durableId="1154642012">
    <w:abstractNumId w:val="225"/>
  </w:num>
  <w:num w:numId="222" w16cid:durableId="1559439657">
    <w:abstractNumId w:val="416"/>
  </w:num>
  <w:num w:numId="223" w16cid:durableId="1802648367">
    <w:abstractNumId w:val="394"/>
  </w:num>
  <w:num w:numId="224" w16cid:durableId="2066491064">
    <w:abstractNumId w:val="325"/>
  </w:num>
  <w:num w:numId="225" w16cid:durableId="1447384897">
    <w:abstractNumId w:val="73"/>
  </w:num>
  <w:num w:numId="226" w16cid:durableId="1759054692">
    <w:abstractNumId w:val="276"/>
  </w:num>
  <w:num w:numId="227" w16cid:durableId="1175998271">
    <w:abstractNumId w:val="312"/>
  </w:num>
  <w:num w:numId="228" w16cid:durableId="179634971">
    <w:abstractNumId w:val="722"/>
  </w:num>
  <w:num w:numId="229" w16cid:durableId="321280481">
    <w:abstractNumId w:val="521"/>
  </w:num>
  <w:num w:numId="230" w16cid:durableId="490609413">
    <w:abstractNumId w:val="587"/>
  </w:num>
  <w:num w:numId="231" w16cid:durableId="971322431">
    <w:abstractNumId w:val="556"/>
  </w:num>
  <w:num w:numId="232" w16cid:durableId="440227054">
    <w:abstractNumId w:val="583"/>
  </w:num>
  <w:num w:numId="233" w16cid:durableId="1061561892">
    <w:abstractNumId w:val="350"/>
  </w:num>
  <w:num w:numId="234" w16cid:durableId="1103569453">
    <w:abstractNumId w:val="342"/>
  </w:num>
  <w:num w:numId="235" w16cid:durableId="343092081">
    <w:abstractNumId w:val="450"/>
  </w:num>
  <w:num w:numId="236" w16cid:durableId="1478106162">
    <w:abstractNumId w:val="486"/>
  </w:num>
  <w:num w:numId="237" w16cid:durableId="1164934201">
    <w:abstractNumId w:val="592"/>
  </w:num>
  <w:num w:numId="238" w16cid:durableId="736636904">
    <w:abstractNumId w:val="716"/>
  </w:num>
  <w:num w:numId="239" w16cid:durableId="44838857">
    <w:abstractNumId w:val="66"/>
  </w:num>
  <w:num w:numId="240" w16cid:durableId="1791506064">
    <w:abstractNumId w:val="661"/>
  </w:num>
  <w:num w:numId="241" w16cid:durableId="1103650954">
    <w:abstractNumId w:val="801"/>
  </w:num>
  <w:num w:numId="242" w16cid:durableId="1018315552">
    <w:abstractNumId w:val="648"/>
  </w:num>
  <w:num w:numId="243" w16cid:durableId="533427528">
    <w:abstractNumId w:val="490"/>
  </w:num>
  <w:num w:numId="244" w16cid:durableId="52120532">
    <w:abstractNumId w:val="250"/>
  </w:num>
  <w:num w:numId="245" w16cid:durableId="1679036108">
    <w:abstractNumId w:val="535"/>
  </w:num>
  <w:num w:numId="246" w16cid:durableId="13692">
    <w:abstractNumId w:val="678"/>
  </w:num>
  <w:num w:numId="247" w16cid:durableId="617177160">
    <w:abstractNumId w:val="56"/>
  </w:num>
  <w:num w:numId="248" w16cid:durableId="1989554104">
    <w:abstractNumId w:val="660"/>
  </w:num>
  <w:num w:numId="249" w16cid:durableId="1925142771">
    <w:abstractNumId w:val="622"/>
  </w:num>
  <w:num w:numId="250" w16cid:durableId="867718367">
    <w:abstractNumId w:val="253"/>
  </w:num>
  <w:num w:numId="251" w16cid:durableId="895241274">
    <w:abstractNumId w:val="244"/>
  </w:num>
  <w:num w:numId="252" w16cid:durableId="946349161">
    <w:abstractNumId w:val="543"/>
  </w:num>
  <w:num w:numId="253" w16cid:durableId="580794780">
    <w:abstractNumId w:val="91"/>
  </w:num>
  <w:num w:numId="254" w16cid:durableId="1522086747">
    <w:abstractNumId w:val="526"/>
  </w:num>
  <w:num w:numId="255" w16cid:durableId="289825860">
    <w:abstractNumId w:val="229"/>
  </w:num>
  <w:num w:numId="256" w16cid:durableId="1587614146">
    <w:abstractNumId w:val="603"/>
  </w:num>
  <w:num w:numId="257" w16cid:durableId="2136099835">
    <w:abstractNumId w:val="664"/>
  </w:num>
  <w:num w:numId="258" w16cid:durableId="1202546855">
    <w:abstractNumId w:val="232"/>
  </w:num>
  <w:num w:numId="259" w16cid:durableId="800877952">
    <w:abstractNumId w:val="227"/>
  </w:num>
  <w:num w:numId="260" w16cid:durableId="1701007768">
    <w:abstractNumId w:val="444"/>
  </w:num>
  <w:num w:numId="261" w16cid:durableId="284435856">
    <w:abstractNumId w:val="725"/>
  </w:num>
  <w:num w:numId="262" w16cid:durableId="360324303">
    <w:abstractNumId w:val="438"/>
  </w:num>
  <w:num w:numId="263" w16cid:durableId="679549072">
    <w:abstractNumId w:val="688"/>
  </w:num>
  <w:num w:numId="264" w16cid:durableId="1771968184">
    <w:abstractNumId w:val="718"/>
  </w:num>
  <w:num w:numId="265" w16cid:durableId="855310631">
    <w:abstractNumId w:val="320"/>
  </w:num>
  <w:num w:numId="266" w16cid:durableId="130173965">
    <w:abstractNumId w:val="519"/>
  </w:num>
  <w:num w:numId="267" w16cid:durableId="129711739">
    <w:abstractNumId w:val="445"/>
  </w:num>
  <w:num w:numId="268" w16cid:durableId="360017184">
    <w:abstractNumId w:val="63"/>
  </w:num>
  <w:num w:numId="269" w16cid:durableId="1579706711">
    <w:abstractNumId w:val="271"/>
  </w:num>
  <w:num w:numId="270" w16cid:durableId="2146507085">
    <w:abstractNumId w:val="785"/>
  </w:num>
  <w:num w:numId="271" w16cid:durableId="2032102851">
    <w:abstractNumId w:val="498"/>
  </w:num>
  <w:num w:numId="272" w16cid:durableId="1574268394">
    <w:abstractNumId w:val="113"/>
  </w:num>
  <w:num w:numId="273" w16cid:durableId="1691181689">
    <w:abstractNumId w:val="730"/>
  </w:num>
  <w:num w:numId="274" w16cid:durableId="321004728">
    <w:abstractNumId w:val="755"/>
  </w:num>
  <w:num w:numId="275" w16cid:durableId="2028478368">
    <w:abstractNumId w:val="636"/>
  </w:num>
  <w:num w:numId="276" w16cid:durableId="609820388">
    <w:abstractNumId w:val="729"/>
  </w:num>
  <w:num w:numId="277" w16cid:durableId="1221747070">
    <w:abstractNumId w:val="759"/>
  </w:num>
  <w:num w:numId="278" w16cid:durableId="1153448991">
    <w:abstractNumId w:val="707"/>
  </w:num>
  <w:num w:numId="279" w16cid:durableId="362249247">
    <w:abstractNumId w:val="313"/>
  </w:num>
  <w:num w:numId="280" w16cid:durableId="230316045">
    <w:abstractNumId w:val="45"/>
  </w:num>
  <w:num w:numId="281" w16cid:durableId="1303343632">
    <w:abstractNumId w:val="216"/>
  </w:num>
  <w:num w:numId="282" w16cid:durableId="113837622">
    <w:abstractNumId w:val="221"/>
  </w:num>
  <w:num w:numId="283" w16cid:durableId="1615794835">
    <w:abstractNumId w:val="765"/>
  </w:num>
  <w:num w:numId="284" w16cid:durableId="1409037640">
    <w:abstractNumId w:val="492"/>
  </w:num>
  <w:num w:numId="285" w16cid:durableId="1368868848">
    <w:abstractNumId w:val="530"/>
  </w:num>
  <w:num w:numId="286" w16cid:durableId="937908223">
    <w:abstractNumId w:val="200"/>
  </w:num>
  <w:num w:numId="287" w16cid:durableId="919559669">
    <w:abstractNumId w:val="103"/>
  </w:num>
  <w:num w:numId="288" w16cid:durableId="827937578">
    <w:abstractNumId w:val="600"/>
  </w:num>
  <w:num w:numId="289" w16cid:durableId="1894928409">
    <w:abstractNumId w:val="403"/>
  </w:num>
  <w:num w:numId="290" w16cid:durableId="297221833">
    <w:abstractNumId w:val="234"/>
  </w:num>
  <w:num w:numId="291" w16cid:durableId="994144297">
    <w:abstractNumId w:val="658"/>
  </w:num>
  <w:num w:numId="292" w16cid:durableId="1770546743">
    <w:abstractNumId w:val="264"/>
  </w:num>
  <w:num w:numId="293" w16cid:durableId="1155728208">
    <w:abstractNumId w:val="92"/>
  </w:num>
  <w:num w:numId="294" w16cid:durableId="85930765">
    <w:abstractNumId w:val="439"/>
  </w:num>
  <w:num w:numId="295" w16cid:durableId="1093017066">
    <w:abstractNumId w:val="710"/>
  </w:num>
  <w:num w:numId="296" w16cid:durableId="1233850804">
    <w:abstractNumId w:val="397"/>
  </w:num>
  <w:num w:numId="297" w16cid:durableId="814644551">
    <w:abstractNumId w:val="546"/>
  </w:num>
  <w:num w:numId="298" w16cid:durableId="1786802727">
    <w:abstractNumId w:val="539"/>
  </w:num>
  <w:num w:numId="299" w16cid:durableId="731319391">
    <w:abstractNumId w:val="180"/>
  </w:num>
  <w:num w:numId="300" w16cid:durableId="1679430036">
    <w:abstractNumId w:val="607"/>
  </w:num>
  <w:num w:numId="301" w16cid:durableId="153108372">
    <w:abstractNumId w:val="188"/>
  </w:num>
  <w:num w:numId="302" w16cid:durableId="1435251673">
    <w:abstractNumId w:val="531"/>
  </w:num>
  <w:num w:numId="303" w16cid:durableId="701709093">
    <w:abstractNumId w:val="565"/>
  </w:num>
  <w:num w:numId="304" w16cid:durableId="1750694073">
    <w:abstractNumId w:val="345"/>
  </w:num>
  <w:num w:numId="305" w16cid:durableId="1946767274">
    <w:abstractNumId w:val="345"/>
    <w:lvlOverride w:ilvl="1">
      <w:lvl w:ilvl="1">
        <w:numFmt w:val="bullet"/>
        <w:lvlText w:val="o"/>
        <w:lvlJc w:val="left"/>
        <w:pPr>
          <w:tabs>
            <w:tab w:val="num" w:pos="1440"/>
          </w:tabs>
          <w:ind w:left="1440" w:hanging="360"/>
        </w:pPr>
        <w:rPr>
          <w:rFonts w:ascii="Courier New" w:hAnsi="Courier New" w:hint="default"/>
          <w:sz w:val="20"/>
        </w:rPr>
      </w:lvl>
    </w:lvlOverride>
  </w:num>
  <w:num w:numId="306" w16cid:durableId="1810508770">
    <w:abstractNumId w:val="345"/>
    <w:lvlOverride w:ilvl="1">
      <w:lvl w:ilvl="1">
        <w:numFmt w:val="bullet"/>
        <w:lvlText w:val="o"/>
        <w:lvlJc w:val="left"/>
        <w:pPr>
          <w:tabs>
            <w:tab w:val="num" w:pos="1440"/>
          </w:tabs>
          <w:ind w:left="1440" w:hanging="360"/>
        </w:pPr>
        <w:rPr>
          <w:rFonts w:ascii="Courier New" w:hAnsi="Courier New" w:hint="default"/>
          <w:sz w:val="20"/>
        </w:rPr>
      </w:lvl>
    </w:lvlOverride>
  </w:num>
  <w:num w:numId="307" w16cid:durableId="1400443235">
    <w:abstractNumId w:val="345"/>
    <w:lvlOverride w:ilvl="1">
      <w:lvl w:ilvl="1">
        <w:numFmt w:val="bullet"/>
        <w:lvlText w:val="o"/>
        <w:lvlJc w:val="left"/>
        <w:pPr>
          <w:tabs>
            <w:tab w:val="num" w:pos="1440"/>
          </w:tabs>
          <w:ind w:left="1440" w:hanging="360"/>
        </w:pPr>
        <w:rPr>
          <w:rFonts w:ascii="Courier New" w:hAnsi="Courier New" w:hint="default"/>
          <w:sz w:val="20"/>
        </w:rPr>
      </w:lvl>
    </w:lvlOverride>
  </w:num>
  <w:num w:numId="308" w16cid:durableId="1560634545">
    <w:abstractNumId w:val="345"/>
    <w:lvlOverride w:ilvl="1">
      <w:lvl w:ilvl="1">
        <w:numFmt w:val="bullet"/>
        <w:lvlText w:val="o"/>
        <w:lvlJc w:val="left"/>
        <w:pPr>
          <w:tabs>
            <w:tab w:val="num" w:pos="1440"/>
          </w:tabs>
          <w:ind w:left="1440" w:hanging="360"/>
        </w:pPr>
        <w:rPr>
          <w:rFonts w:ascii="Courier New" w:hAnsi="Courier New" w:hint="default"/>
          <w:sz w:val="20"/>
        </w:rPr>
      </w:lvl>
    </w:lvlOverride>
  </w:num>
  <w:num w:numId="309" w16cid:durableId="471943365">
    <w:abstractNumId w:val="310"/>
  </w:num>
  <w:num w:numId="310" w16cid:durableId="1633825601">
    <w:abstractNumId w:val="116"/>
  </w:num>
  <w:num w:numId="311" w16cid:durableId="1520967834">
    <w:abstractNumId w:val="28"/>
  </w:num>
  <w:num w:numId="312" w16cid:durableId="483471352">
    <w:abstractNumId w:val="7"/>
  </w:num>
  <w:num w:numId="313" w16cid:durableId="329214490">
    <w:abstractNumId w:val="685"/>
  </w:num>
  <w:num w:numId="314" w16cid:durableId="303118328">
    <w:abstractNumId w:val="355"/>
  </w:num>
  <w:num w:numId="315" w16cid:durableId="307318555">
    <w:abstractNumId w:val="751"/>
  </w:num>
  <w:num w:numId="316" w16cid:durableId="238639856">
    <w:abstractNumId w:val="129"/>
  </w:num>
  <w:num w:numId="317" w16cid:durableId="2133546751">
    <w:abstractNumId w:val="635"/>
  </w:num>
  <w:num w:numId="318" w16cid:durableId="131675469">
    <w:abstractNumId w:val="529"/>
  </w:num>
  <w:num w:numId="319" w16cid:durableId="1678270425">
    <w:abstractNumId w:val="777"/>
  </w:num>
  <w:num w:numId="320" w16cid:durableId="936404147">
    <w:abstractNumId w:val="544"/>
  </w:num>
  <w:num w:numId="321" w16cid:durableId="167793697">
    <w:abstractNumId w:val="754"/>
  </w:num>
  <w:num w:numId="322" w16cid:durableId="990713467">
    <w:abstractNumId w:val="754"/>
    <w:lvlOverride w:ilvl="1">
      <w:lvl w:ilvl="1">
        <w:numFmt w:val="bullet"/>
        <w:lvlText w:val="o"/>
        <w:lvlJc w:val="left"/>
        <w:pPr>
          <w:tabs>
            <w:tab w:val="num" w:pos="1440"/>
          </w:tabs>
          <w:ind w:left="1440" w:hanging="360"/>
        </w:pPr>
        <w:rPr>
          <w:rFonts w:ascii="Courier New" w:hAnsi="Courier New" w:hint="default"/>
          <w:sz w:val="20"/>
        </w:rPr>
      </w:lvl>
    </w:lvlOverride>
  </w:num>
  <w:num w:numId="323" w16cid:durableId="1201824740">
    <w:abstractNumId w:val="346"/>
  </w:num>
  <w:num w:numId="324" w16cid:durableId="519122104">
    <w:abstractNumId w:val="631"/>
  </w:num>
  <w:num w:numId="325" w16cid:durableId="42027447">
    <w:abstractNumId w:val="470"/>
  </w:num>
  <w:num w:numId="326" w16cid:durableId="1918711764">
    <w:abstractNumId w:val="141"/>
  </w:num>
  <w:num w:numId="327" w16cid:durableId="1218542762">
    <w:abstractNumId w:val="799"/>
  </w:num>
  <w:num w:numId="328" w16cid:durableId="1684625190">
    <w:abstractNumId w:val="458"/>
  </w:num>
  <w:num w:numId="329" w16cid:durableId="786201942">
    <w:abstractNumId w:val="100"/>
  </w:num>
  <w:num w:numId="330" w16cid:durableId="694041314">
    <w:abstractNumId w:val="144"/>
  </w:num>
  <w:num w:numId="331" w16cid:durableId="523860895">
    <w:abstractNumId w:val="400"/>
  </w:num>
  <w:num w:numId="332" w16cid:durableId="881478302">
    <w:abstractNumId w:val="442"/>
  </w:num>
  <w:num w:numId="333" w16cid:durableId="1626739693">
    <w:abstractNumId w:val="127"/>
  </w:num>
  <w:num w:numId="334" w16cid:durableId="1982465097">
    <w:abstractNumId w:val="306"/>
  </w:num>
  <w:num w:numId="335" w16cid:durableId="71894542">
    <w:abstractNumId w:val="47"/>
  </w:num>
  <w:num w:numId="336" w16cid:durableId="1242107789">
    <w:abstractNumId w:val="650"/>
  </w:num>
  <w:num w:numId="337" w16cid:durableId="972296787">
    <w:abstractNumId w:val="431"/>
  </w:num>
  <w:num w:numId="338" w16cid:durableId="23990434">
    <w:abstractNumId w:val="206"/>
  </w:num>
  <w:num w:numId="339" w16cid:durableId="1715764330">
    <w:abstractNumId w:val="388"/>
  </w:num>
  <w:num w:numId="340" w16cid:durableId="1673802278">
    <w:abstractNumId w:val="448"/>
  </w:num>
  <w:num w:numId="341" w16cid:durableId="1681196369">
    <w:abstractNumId w:val="671"/>
  </w:num>
  <w:num w:numId="342" w16cid:durableId="1946764582">
    <w:abstractNumId w:val="640"/>
  </w:num>
  <w:num w:numId="343" w16cid:durableId="306857726">
    <w:abstractNumId w:val="155"/>
  </w:num>
  <w:num w:numId="344" w16cid:durableId="314915099">
    <w:abstractNumId w:val="354"/>
  </w:num>
  <w:num w:numId="345" w16cid:durableId="375661485">
    <w:abstractNumId w:val="99"/>
  </w:num>
  <w:num w:numId="346" w16cid:durableId="1944847599">
    <w:abstractNumId w:val="629"/>
  </w:num>
  <w:num w:numId="347" w16cid:durableId="1561790503">
    <w:abstractNumId w:val="19"/>
  </w:num>
  <w:num w:numId="348" w16cid:durableId="1986352710">
    <w:abstractNumId w:val="782"/>
  </w:num>
  <w:num w:numId="349" w16cid:durableId="1656882815">
    <w:abstractNumId w:val="121"/>
  </w:num>
  <w:num w:numId="350" w16cid:durableId="1546066330">
    <w:abstractNumId w:val="735"/>
  </w:num>
  <w:num w:numId="351" w16cid:durableId="86774069">
    <w:abstractNumId w:val="697"/>
  </w:num>
  <w:num w:numId="352" w16cid:durableId="1455900409">
    <w:abstractNumId w:val="479"/>
  </w:num>
  <w:num w:numId="353" w16cid:durableId="1828011016">
    <w:abstractNumId w:val="20"/>
  </w:num>
  <w:num w:numId="354" w16cid:durableId="802502622">
    <w:abstractNumId w:val="398"/>
  </w:num>
  <w:num w:numId="355" w16cid:durableId="1734044220">
    <w:abstractNumId w:val="94"/>
  </w:num>
  <w:num w:numId="356" w16cid:durableId="1532037811">
    <w:abstractNumId w:val="82"/>
  </w:num>
  <w:num w:numId="357" w16cid:durableId="31196608">
    <w:abstractNumId w:val="176"/>
  </w:num>
  <w:num w:numId="358" w16cid:durableId="1418821290">
    <w:abstractNumId w:val="331"/>
  </w:num>
  <w:num w:numId="359" w16cid:durableId="1264218007">
    <w:abstractNumId w:val="187"/>
  </w:num>
  <w:num w:numId="360" w16cid:durableId="1550530165">
    <w:abstractNumId w:val="349"/>
  </w:num>
  <w:num w:numId="361" w16cid:durableId="1185361678">
    <w:abstractNumId w:val="761"/>
  </w:num>
  <w:num w:numId="362" w16cid:durableId="99301555">
    <w:abstractNumId w:val="749"/>
  </w:num>
  <w:num w:numId="363" w16cid:durableId="1744067399">
    <w:abstractNumId w:val="615"/>
  </w:num>
  <w:num w:numId="364" w16cid:durableId="1702824541">
    <w:abstractNumId w:val="796"/>
  </w:num>
  <w:num w:numId="365" w16cid:durableId="1002975479">
    <w:abstractNumId w:val="333"/>
  </w:num>
  <w:num w:numId="366" w16cid:durableId="292642182">
    <w:abstractNumId w:val="228"/>
  </w:num>
  <w:num w:numId="367" w16cid:durableId="65038226">
    <w:abstractNumId w:val="714"/>
  </w:num>
  <w:num w:numId="368" w16cid:durableId="1130901526">
    <w:abstractNumId w:val="214"/>
  </w:num>
  <w:num w:numId="369" w16cid:durableId="1440561063">
    <w:abstractNumId w:val="720"/>
  </w:num>
  <w:num w:numId="370" w16cid:durableId="691106344">
    <w:abstractNumId w:val="446"/>
  </w:num>
  <w:num w:numId="371" w16cid:durableId="248664642">
    <w:abstractNumId w:val="248"/>
  </w:num>
  <w:num w:numId="372" w16cid:durableId="28991786">
    <w:abstractNumId w:val="794"/>
  </w:num>
  <w:num w:numId="373" w16cid:durableId="1526940269">
    <w:abstractNumId w:val="610"/>
  </w:num>
  <w:num w:numId="374" w16cid:durableId="1288125040">
    <w:abstractNumId w:val="83"/>
  </w:num>
  <w:num w:numId="375" w16cid:durableId="992176324">
    <w:abstractNumId w:val="156"/>
  </w:num>
  <w:num w:numId="376" w16cid:durableId="1795826945">
    <w:abstractNumId w:val="167"/>
  </w:num>
  <w:num w:numId="377" w16cid:durableId="687952598">
    <w:abstractNumId w:val="611"/>
  </w:num>
  <w:num w:numId="378" w16cid:durableId="344594492">
    <w:abstractNumId w:val="283"/>
  </w:num>
  <w:num w:numId="379" w16cid:durableId="1614242123">
    <w:abstractNumId w:val="579"/>
  </w:num>
  <w:num w:numId="380" w16cid:durableId="287008669">
    <w:abstractNumId w:val="484"/>
  </w:num>
  <w:num w:numId="381" w16cid:durableId="829249568">
    <w:abstractNumId w:val="422"/>
  </w:num>
  <w:num w:numId="382" w16cid:durableId="81951410">
    <w:abstractNumId w:val="22"/>
  </w:num>
  <w:num w:numId="383" w16cid:durableId="1182475970">
    <w:abstractNumId w:val="502"/>
  </w:num>
  <w:num w:numId="384" w16cid:durableId="676150364">
    <w:abstractNumId w:val="105"/>
  </w:num>
  <w:num w:numId="385" w16cid:durableId="1735086154">
    <w:abstractNumId w:val="421"/>
  </w:num>
  <w:num w:numId="386" w16cid:durableId="523372678">
    <w:abstractNumId w:val="649"/>
  </w:num>
  <w:num w:numId="387" w16cid:durableId="691077308">
    <w:abstractNumId w:val="766"/>
  </w:num>
  <w:num w:numId="388" w16cid:durableId="686372168">
    <w:abstractNumId w:val="536"/>
  </w:num>
  <w:num w:numId="389" w16cid:durableId="88745266">
    <w:abstractNumId w:val="423"/>
  </w:num>
  <w:num w:numId="390" w16cid:durableId="512257559">
    <w:abstractNumId w:val="193"/>
  </w:num>
  <w:num w:numId="391" w16cid:durableId="1116364588">
    <w:abstractNumId w:val="245"/>
  </w:num>
  <w:num w:numId="392" w16cid:durableId="1217008856">
    <w:abstractNumId w:val="612"/>
  </w:num>
  <w:num w:numId="393" w16cid:durableId="1817070444">
    <w:abstractNumId w:val="557"/>
  </w:num>
  <w:num w:numId="394" w16cid:durableId="1636838715">
    <w:abstractNumId w:val="286"/>
  </w:num>
  <w:num w:numId="395" w16cid:durableId="1380010103">
    <w:abstractNumId w:val="581"/>
  </w:num>
  <w:num w:numId="396" w16cid:durableId="924801454">
    <w:abstractNumId w:val="365"/>
  </w:num>
  <w:num w:numId="397" w16cid:durableId="929315258">
    <w:abstractNumId w:val="280"/>
  </w:num>
  <w:num w:numId="398" w16cid:durableId="1866946523">
    <w:abstractNumId w:val="574"/>
  </w:num>
  <w:num w:numId="399" w16cid:durableId="925578332">
    <w:abstractNumId w:val="218"/>
  </w:num>
  <w:num w:numId="400" w16cid:durableId="1039158888">
    <w:abstractNumId w:val="719"/>
  </w:num>
  <w:num w:numId="401" w16cid:durableId="2076078626">
    <w:abstractNumId w:val="294"/>
  </w:num>
  <w:num w:numId="402" w16cid:durableId="1154644557">
    <w:abstractNumId w:val="542"/>
  </w:num>
  <w:num w:numId="403" w16cid:durableId="10494483">
    <w:abstractNumId w:val="328"/>
  </w:num>
  <w:num w:numId="404" w16cid:durableId="1395735405">
    <w:abstractNumId w:val="576"/>
  </w:num>
  <w:num w:numId="405" w16cid:durableId="1283606961">
    <w:abstractNumId w:val="21"/>
  </w:num>
  <w:num w:numId="406" w16cid:durableId="1565289295">
    <w:abstractNumId w:val="48"/>
  </w:num>
  <w:num w:numId="407" w16cid:durableId="1555239340">
    <w:abstractNumId w:val="690"/>
  </w:num>
  <w:num w:numId="408" w16cid:durableId="830486166">
    <w:abstractNumId w:val="128"/>
  </w:num>
  <w:num w:numId="409" w16cid:durableId="787969578">
    <w:abstractNumId w:val="570"/>
  </w:num>
  <w:num w:numId="410" w16cid:durableId="1322779846">
    <w:abstractNumId w:val="57"/>
  </w:num>
  <w:num w:numId="411" w16cid:durableId="365906840">
    <w:abstractNumId w:val="410"/>
  </w:num>
  <w:num w:numId="412" w16cid:durableId="1433352654">
    <w:abstractNumId w:val="386"/>
  </w:num>
  <w:num w:numId="413" w16cid:durableId="481502220">
    <w:abstractNumId w:val="568"/>
  </w:num>
  <w:num w:numId="414" w16cid:durableId="340814613">
    <w:abstractNumId w:val="189"/>
  </w:num>
  <w:num w:numId="415" w16cid:durableId="1429618987">
    <w:abstractNumId w:val="89"/>
  </w:num>
  <w:num w:numId="416" w16cid:durableId="705955006">
    <w:abstractNumId w:val="340"/>
  </w:num>
  <w:num w:numId="417" w16cid:durableId="219632674">
    <w:abstractNumId w:val="791"/>
  </w:num>
  <w:num w:numId="418" w16cid:durableId="103962967">
    <w:abstractNumId w:val="97"/>
  </w:num>
  <w:num w:numId="419" w16cid:durableId="587009031">
    <w:abstractNumId w:val="511"/>
  </w:num>
  <w:num w:numId="420" w16cid:durableId="172496572">
    <w:abstractNumId w:val="70"/>
  </w:num>
  <w:num w:numId="421" w16cid:durableId="1643538003">
    <w:abstractNumId w:val="709"/>
  </w:num>
  <w:num w:numId="422" w16cid:durableId="771170108">
    <w:abstractNumId w:val="480"/>
  </w:num>
  <w:num w:numId="423" w16cid:durableId="1927567866">
    <w:abstractNumId w:val="666"/>
  </w:num>
  <w:num w:numId="424" w16cid:durableId="1454640241">
    <w:abstractNumId w:val="52"/>
  </w:num>
  <w:num w:numId="425" w16cid:durableId="1907841655">
    <w:abstractNumId w:val="93"/>
  </w:num>
  <w:num w:numId="426" w16cid:durableId="783497109">
    <w:abstractNumId w:val="547"/>
  </w:num>
  <w:num w:numId="427" w16cid:durableId="1543790100">
    <w:abstractNumId w:val="115"/>
  </w:num>
  <w:num w:numId="428" w16cid:durableId="162362279">
    <w:abstractNumId w:val="634"/>
  </w:num>
  <w:num w:numId="429" w16cid:durableId="1688479632">
    <w:abstractNumId w:val="159"/>
  </w:num>
  <w:num w:numId="430" w16cid:durableId="148327575">
    <w:abstractNumId w:val="733"/>
  </w:num>
  <w:num w:numId="431" w16cid:durableId="1569270407">
    <w:abstractNumId w:val="732"/>
  </w:num>
  <w:num w:numId="432" w16cid:durableId="1329136497">
    <w:abstractNumId w:val="242"/>
  </w:num>
  <w:num w:numId="433" w16cid:durableId="1220675875">
    <w:abstractNumId w:val="316"/>
  </w:num>
  <w:num w:numId="434" w16cid:durableId="1197935180">
    <w:abstractNumId w:val="303"/>
  </w:num>
  <w:num w:numId="435" w16cid:durableId="1294630035">
    <w:abstractNumId w:val="387"/>
  </w:num>
  <w:num w:numId="436" w16cid:durableId="2031175683">
    <w:abstractNumId w:val="158"/>
  </w:num>
  <w:num w:numId="437" w16cid:durableId="1384326559">
    <w:abstractNumId w:val="669"/>
  </w:num>
  <w:num w:numId="438" w16cid:durableId="502477598">
    <w:abstractNumId w:val="739"/>
  </w:num>
  <w:num w:numId="439" w16cid:durableId="2039353513">
    <w:abstractNumId w:val="415"/>
  </w:num>
  <w:num w:numId="440" w16cid:durableId="222834701">
    <w:abstractNumId w:val="626"/>
  </w:num>
  <w:num w:numId="441" w16cid:durableId="2059933286">
    <w:abstractNumId w:val="267"/>
  </w:num>
  <w:num w:numId="442" w16cid:durableId="871965208">
    <w:abstractNumId w:val="101"/>
  </w:num>
  <w:num w:numId="443" w16cid:durableId="1145856989">
    <w:abstractNumId w:val="374"/>
  </w:num>
  <w:num w:numId="444" w16cid:durableId="718554573">
    <w:abstractNumId w:val="748"/>
  </w:num>
  <w:num w:numId="445" w16cid:durableId="663360514">
    <w:abstractNumId w:val="779"/>
  </w:num>
  <w:num w:numId="446" w16cid:durableId="1453591293">
    <w:abstractNumId w:val="351"/>
  </w:num>
  <w:num w:numId="447" w16cid:durableId="1019234781">
    <w:abstractNumId w:val="638"/>
  </w:num>
  <w:num w:numId="448" w16cid:durableId="648249090">
    <w:abstractNumId w:val="496"/>
  </w:num>
  <w:num w:numId="449" w16cid:durableId="1723288725">
    <w:abstractNumId w:val="375"/>
  </w:num>
  <w:num w:numId="450" w16cid:durableId="1023942853">
    <w:abstractNumId w:val="353"/>
  </w:num>
  <w:num w:numId="451" w16cid:durableId="1885826507">
    <w:abstractNumId w:val="499"/>
  </w:num>
  <w:num w:numId="452" w16cid:durableId="1748115871">
    <w:abstractNumId w:val="417"/>
  </w:num>
  <w:num w:numId="453" w16cid:durableId="1913081912">
    <w:abstractNumId w:val="68"/>
  </w:num>
  <w:num w:numId="454" w16cid:durableId="89401305">
    <w:abstractNumId w:val="396"/>
  </w:num>
  <w:num w:numId="455" w16cid:durableId="429081744">
    <w:abstractNumId w:val="684"/>
  </w:num>
  <w:num w:numId="456" w16cid:durableId="1391880393">
    <w:abstractNumId w:val="184"/>
  </w:num>
  <w:num w:numId="457" w16cid:durableId="748963007">
    <w:abstractNumId w:val="409"/>
  </w:num>
  <w:num w:numId="458" w16cid:durableId="1248269055">
    <w:abstractNumId w:val="265"/>
  </w:num>
  <w:num w:numId="459" w16cid:durableId="741217494">
    <w:abstractNumId w:val="662"/>
  </w:num>
  <w:num w:numId="460" w16cid:durableId="217937458">
    <w:abstractNumId w:val="84"/>
  </w:num>
  <w:num w:numId="461" w16cid:durableId="400450226">
    <w:abstractNumId w:val="332"/>
  </w:num>
  <w:num w:numId="462" w16cid:durableId="1630818473">
    <w:abstractNumId w:val="76"/>
  </w:num>
  <w:num w:numId="463" w16cid:durableId="690838394">
    <w:abstractNumId w:val="279"/>
  </w:num>
  <w:num w:numId="464" w16cid:durableId="1096632238">
    <w:abstractNumId w:val="122"/>
  </w:num>
  <w:num w:numId="465" w16cid:durableId="2082094631">
    <w:abstractNumId w:val="199"/>
  </w:num>
  <w:num w:numId="466" w16cid:durableId="297027957">
    <w:abstractNumId w:val="240"/>
  </w:num>
  <w:num w:numId="467" w16cid:durableId="552426304">
    <w:abstractNumId w:val="489"/>
  </w:num>
  <w:num w:numId="468" w16cid:durableId="1783956988">
    <w:abstractNumId w:val="781"/>
  </w:num>
  <w:num w:numId="469" w16cid:durableId="186065128">
    <w:abstractNumId w:val="389"/>
  </w:num>
  <w:num w:numId="470" w16cid:durableId="1574923478">
    <w:abstractNumId w:val="441"/>
  </w:num>
  <w:num w:numId="471" w16cid:durableId="710347139">
    <w:abstractNumId w:val="75"/>
  </w:num>
  <w:num w:numId="472" w16cid:durableId="841512525">
    <w:abstractNumId w:val="166"/>
  </w:num>
  <w:num w:numId="473" w16cid:durableId="1647199267">
    <w:abstractNumId w:val="459"/>
  </w:num>
  <w:num w:numId="474" w16cid:durableId="1765804277">
    <w:abstractNumId w:val="302"/>
  </w:num>
  <w:num w:numId="475" w16cid:durableId="1687243730">
    <w:abstractNumId w:val="407"/>
  </w:num>
  <w:num w:numId="476" w16cid:durableId="2081900257">
    <w:abstractNumId w:val="102"/>
  </w:num>
  <w:num w:numId="477" w16cid:durableId="392194155">
    <w:abstractNumId w:val="657"/>
  </w:num>
  <w:num w:numId="478" w16cid:durableId="1794514521">
    <w:abstractNumId w:val="483"/>
  </w:num>
  <w:num w:numId="479" w16cid:durableId="2106420337">
    <w:abstractNumId w:val="653"/>
  </w:num>
  <w:num w:numId="480" w16cid:durableId="537620497">
    <w:abstractNumId w:val="13"/>
  </w:num>
  <w:num w:numId="481" w16cid:durableId="1843471568">
    <w:abstractNumId w:val="165"/>
  </w:num>
  <w:num w:numId="482" w16cid:durableId="1909073975">
    <w:abstractNumId w:val="727"/>
  </w:num>
  <w:num w:numId="483" w16cid:durableId="1741319866">
    <w:abstractNumId w:val="61"/>
  </w:num>
  <w:num w:numId="484" w16cid:durableId="1349285868">
    <w:abstractNumId w:val="124"/>
  </w:num>
  <w:num w:numId="485" w16cid:durableId="855654003">
    <w:abstractNumId w:val="736"/>
  </w:num>
  <w:num w:numId="486" w16cid:durableId="1306472162">
    <w:abstractNumId w:val="787"/>
  </w:num>
  <w:num w:numId="487" w16cid:durableId="204996609">
    <w:abstractNumId w:val="432"/>
  </w:num>
  <w:num w:numId="488" w16cid:durableId="674265423">
    <w:abstractNumId w:val="426"/>
  </w:num>
  <w:num w:numId="489" w16cid:durableId="1043285286">
    <w:abstractNumId w:val="297"/>
  </w:num>
  <w:num w:numId="490" w16cid:durableId="881792875">
    <w:abstractNumId w:val="35"/>
  </w:num>
  <w:num w:numId="491" w16cid:durableId="1690986878">
    <w:abstractNumId w:val="54"/>
  </w:num>
  <w:num w:numId="492" w16cid:durableId="330453534">
    <w:abstractNumId w:val="602"/>
  </w:num>
  <w:num w:numId="493" w16cid:durableId="1684628401">
    <w:abstractNumId w:val="55"/>
  </w:num>
  <w:num w:numId="494" w16cid:durableId="1002901989">
    <w:abstractNumId w:val="435"/>
  </w:num>
  <w:num w:numId="495" w16cid:durableId="173158000">
    <w:abstractNumId w:val="382"/>
  </w:num>
  <w:num w:numId="496" w16cid:durableId="126751317">
    <w:abstractNumId w:val="285"/>
  </w:num>
  <w:num w:numId="497" w16cid:durableId="253589561">
    <w:abstractNumId w:val="795"/>
  </w:num>
  <w:num w:numId="498" w16cid:durableId="527137195">
    <w:abstractNumId w:val="39"/>
  </w:num>
  <w:num w:numId="499" w16cid:durableId="2135517286">
    <w:abstractNumId w:val="646"/>
  </w:num>
  <w:num w:numId="500" w16cid:durableId="693382810">
    <w:abstractNumId w:val="491"/>
  </w:num>
  <w:num w:numId="501" w16cid:durableId="1107238492">
    <w:abstractNumId w:val="2"/>
  </w:num>
  <w:num w:numId="502" w16cid:durableId="1037008019">
    <w:abstractNumId w:val="708"/>
  </w:num>
  <w:num w:numId="503" w16cid:durableId="1686781677">
    <w:abstractNumId w:val="802"/>
  </w:num>
  <w:num w:numId="504" w16cid:durableId="1378551136">
    <w:abstractNumId w:val="515"/>
  </w:num>
  <w:num w:numId="505" w16cid:durableId="1662923013">
    <w:abstractNumId w:val="625"/>
  </w:num>
  <w:num w:numId="506" w16cid:durableId="1604607066">
    <w:abstractNumId w:val="527"/>
  </w:num>
  <w:num w:numId="507" w16cid:durableId="380248871">
    <w:abstractNumId w:val="347"/>
  </w:num>
  <w:num w:numId="508" w16cid:durableId="1328749127">
    <w:abstractNumId w:val="538"/>
  </w:num>
  <w:num w:numId="509" w16cid:durableId="1243367402">
    <w:abstractNumId w:val="538"/>
    <w:lvlOverride w:ilvl="1">
      <w:lvl w:ilvl="1">
        <w:numFmt w:val="bullet"/>
        <w:lvlText w:val="o"/>
        <w:lvlJc w:val="left"/>
        <w:pPr>
          <w:tabs>
            <w:tab w:val="num" w:pos="1440"/>
          </w:tabs>
          <w:ind w:left="1440" w:hanging="360"/>
        </w:pPr>
        <w:rPr>
          <w:rFonts w:ascii="Courier New" w:hAnsi="Courier New" w:hint="default"/>
          <w:sz w:val="20"/>
        </w:rPr>
      </w:lvl>
    </w:lvlOverride>
  </w:num>
  <w:num w:numId="510" w16cid:durableId="878903556">
    <w:abstractNumId w:val="213"/>
  </w:num>
  <w:num w:numId="511" w16cid:durableId="1650817758">
    <w:abstractNumId w:val="162"/>
  </w:num>
  <w:num w:numId="512" w16cid:durableId="496382293">
    <w:abstractNumId w:val="670"/>
  </w:num>
  <w:num w:numId="513" w16cid:durableId="1717924318">
    <w:abstractNumId w:val="427"/>
  </w:num>
  <w:num w:numId="514" w16cid:durableId="11223654">
    <w:abstractNumId w:val="112"/>
  </w:num>
  <w:num w:numId="515" w16cid:durableId="1923640182">
    <w:abstractNumId w:val="792"/>
  </w:num>
  <w:num w:numId="516" w16cid:durableId="802238056">
    <w:abstractNumId w:val="460"/>
  </w:num>
  <w:num w:numId="517" w16cid:durableId="1468359640">
    <w:abstractNumId w:val="769"/>
  </w:num>
  <w:num w:numId="518" w16cid:durableId="1381859083">
    <w:abstractNumId w:val="142"/>
  </w:num>
  <w:num w:numId="519" w16cid:durableId="1217427711">
    <w:abstractNumId w:val="509"/>
  </w:num>
  <w:num w:numId="520" w16cid:durableId="1360471369">
    <w:abstractNumId w:val="117"/>
  </w:num>
  <w:num w:numId="521" w16cid:durableId="28072559">
    <w:abstractNumId w:val="152"/>
  </w:num>
  <w:num w:numId="522" w16cid:durableId="1737391734">
    <w:abstractNumId w:val="255"/>
  </w:num>
  <w:num w:numId="523" w16cid:durableId="1564565235">
    <w:abstractNumId w:val="395"/>
  </w:num>
  <w:num w:numId="524" w16cid:durableId="32123234">
    <w:abstractNumId w:val="503"/>
  </w:num>
  <w:num w:numId="525" w16cid:durableId="1854344958">
    <w:abstractNumId w:val="411"/>
  </w:num>
  <w:num w:numId="526" w16cid:durableId="1494293890">
    <w:abstractNumId w:val="588"/>
  </w:num>
  <w:num w:numId="527" w16cid:durableId="1583760997">
    <w:abstractNumId w:val="301"/>
  </w:num>
  <w:num w:numId="528" w16cid:durableId="1358578590">
    <w:abstractNumId w:val="269"/>
  </w:num>
  <w:num w:numId="529" w16cid:durableId="435754904">
    <w:abstractNumId w:val="53"/>
  </w:num>
  <w:num w:numId="530" w16cid:durableId="1152450633">
    <w:abstractNumId w:val="805"/>
  </w:num>
  <w:num w:numId="531" w16cid:durableId="857160463">
    <w:abstractNumId w:val="289"/>
  </w:num>
  <w:num w:numId="532" w16cid:durableId="830828373">
    <w:abstractNumId w:val="687"/>
  </w:num>
  <w:num w:numId="533" w16cid:durableId="1398474121">
    <w:abstractNumId w:val="740"/>
  </w:num>
  <w:num w:numId="534" w16cid:durableId="1079138122">
    <w:abstractNumId w:val="701"/>
  </w:num>
  <w:num w:numId="535" w16cid:durableId="1866364679">
    <w:abstractNumId w:val="644"/>
  </w:num>
  <w:num w:numId="536" w16cid:durableId="1791434059">
    <w:abstractNumId w:val="376"/>
  </w:num>
  <w:num w:numId="537" w16cid:durableId="523707786">
    <w:abstractNumId w:val="42"/>
  </w:num>
  <w:num w:numId="538" w16cid:durableId="1379742444">
    <w:abstractNumId w:val="691"/>
  </w:num>
  <w:num w:numId="539" w16cid:durableId="1277366416">
    <w:abstractNumId w:val="692"/>
  </w:num>
  <w:num w:numId="540" w16cid:durableId="997727963">
    <w:abstractNumId w:val="637"/>
  </w:num>
  <w:num w:numId="541" w16cid:durableId="1558784141">
    <w:abstractNumId w:val="467"/>
  </w:num>
  <w:num w:numId="542" w16cid:durableId="1468087012">
    <w:abstractNumId w:val="760"/>
  </w:num>
  <w:num w:numId="543" w16cid:durableId="1206530682">
    <w:abstractNumId w:val="731"/>
  </w:num>
  <w:num w:numId="544" w16cid:durableId="170876816">
    <w:abstractNumId w:val="390"/>
  </w:num>
  <w:num w:numId="545" w16cid:durableId="1589533081">
    <w:abstractNumId w:val="455"/>
  </w:num>
  <w:num w:numId="546" w16cid:durableId="64766843">
    <w:abstractNumId w:val="367"/>
  </w:num>
  <w:num w:numId="547" w16cid:durableId="1278682740">
    <w:abstractNumId w:val="51"/>
  </w:num>
  <w:num w:numId="548" w16cid:durableId="21903135">
    <w:abstractNumId w:val="561"/>
  </w:num>
  <w:num w:numId="549" w16cid:durableId="635912300">
    <w:abstractNumId w:val="436"/>
  </w:num>
  <w:num w:numId="550" w16cid:durableId="1848132005">
    <w:abstractNumId w:val="136"/>
  </w:num>
  <w:num w:numId="551" w16cid:durableId="1233197949">
    <w:abstractNumId w:val="261"/>
  </w:num>
  <w:num w:numId="552" w16cid:durableId="195314746">
    <w:abstractNumId w:val="621"/>
  </w:num>
  <w:num w:numId="553" w16cid:durableId="1010058785">
    <w:abstractNumId w:val="239"/>
  </w:num>
  <w:num w:numId="554" w16cid:durableId="1409307733">
    <w:abstractNumId w:val="252"/>
  </w:num>
  <w:num w:numId="555" w16cid:durableId="537089747">
    <w:abstractNumId w:val="107"/>
  </w:num>
  <w:num w:numId="556" w16cid:durableId="1796096713">
    <w:abstractNumId w:val="274"/>
  </w:num>
  <w:num w:numId="557" w16cid:durableId="17201496">
    <w:abstractNumId w:val="453"/>
  </w:num>
  <w:num w:numId="558" w16cid:durableId="1241210450">
    <w:abstractNumId w:val="695"/>
  </w:num>
  <w:num w:numId="559" w16cid:durableId="1460610982">
    <w:abstractNumId w:val="474"/>
  </w:num>
  <w:num w:numId="560" w16cid:durableId="1450969261">
    <w:abstractNumId w:val="126"/>
  </w:num>
  <w:num w:numId="561" w16cid:durableId="1431199248">
    <w:abstractNumId w:val="800"/>
  </w:num>
  <w:num w:numId="562" w16cid:durableId="934946579">
    <w:abstractNumId w:val="468"/>
  </w:num>
  <w:num w:numId="563" w16cid:durableId="541214434">
    <w:abstractNumId w:val="454"/>
  </w:num>
  <w:num w:numId="564" w16cid:durableId="1936859029">
    <w:abstractNumId w:val="179"/>
  </w:num>
  <w:num w:numId="565" w16cid:durableId="309529260">
    <w:abstractNumId w:val="449"/>
  </w:num>
  <w:num w:numId="566" w16cid:durableId="18892141">
    <w:abstractNumId w:val="106"/>
  </w:num>
  <w:num w:numId="567" w16cid:durableId="764153551">
    <w:abstractNumId w:val="236"/>
  </w:num>
  <w:num w:numId="568" w16cid:durableId="1207136625">
    <w:abstractNumId w:val="377"/>
  </w:num>
  <w:num w:numId="569" w16cid:durableId="1189947399">
    <w:abstractNumId w:val="74"/>
  </w:num>
  <w:num w:numId="570" w16cid:durableId="259918188">
    <w:abstractNumId w:val="488"/>
  </w:num>
  <w:num w:numId="571" w16cid:durableId="551771224">
    <w:abstractNumId w:val="241"/>
  </w:num>
  <w:num w:numId="572" w16cid:durableId="1832023147">
    <w:abstractNumId w:val="752"/>
  </w:num>
  <w:num w:numId="573" w16cid:durableId="187640691">
    <w:abstractNumId w:val="4"/>
  </w:num>
  <w:num w:numId="574" w16cid:durableId="1995378312">
    <w:abstractNumId w:val="140"/>
  </w:num>
  <w:num w:numId="575" w16cid:durableId="356128375">
    <w:abstractNumId w:val="337"/>
  </w:num>
  <w:num w:numId="576" w16cid:durableId="664624485">
    <w:abstractNumId w:val="46"/>
  </w:num>
  <w:num w:numId="577" w16cid:durableId="2101827589">
    <w:abstractNumId w:val="357"/>
  </w:num>
  <w:num w:numId="578" w16cid:durableId="1068839377">
    <w:abstractNumId w:val="50"/>
  </w:num>
  <w:num w:numId="579" w16cid:durableId="833573975">
    <w:abstractNumId w:val="493"/>
  </w:num>
  <w:num w:numId="580" w16cid:durableId="1470174391">
    <w:abstractNumId w:val="573"/>
  </w:num>
  <w:num w:numId="581" w16cid:durableId="176359329">
    <w:abstractNumId w:val="673"/>
  </w:num>
  <w:num w:numId="582" w16cid:durableId="1888569721">
    <w:abstractNumId w:val="548"/>
  </w:num>
  <w:num w:numId="583" w16cid:durableId="422914589">
    <w:abstractNumId w:val="712"/>
  </w:num>
  <w:num w:numId="584" w16cid:durableId="1433011490">
    <w:abstractNumId w:val="663"/>
  </w:num>
  <w:num w:numId="585" w16cid:durableId="470946099">
    <w:abstractNumId w:val="259"/>
  </w:num>
  <w:num w:numId="586" w16cid:durableId="1338117921">
    <w:abstractNumId w:val="183"/>
  </w:num>
  <w:num w:numId="587" w16cid:durableId="1045523623">
    <w:abstractNumId w:val="571"/>
  </w:num>
  <w:num w:numId="588" w16cid:durableId="630747023">
    <w:abstractNumId w:val="108"/>
  </w:num>
  <w:num w:numId="589" w16cid:durableId="439378858">
    <w:abstractNumId w:val="633"/>
  </w:num>
  <w:num w:numId="590" w16cid:durableId="322664210">
    <w:abstractNumId w:val="770"/>
  </w:num>
  <w:num w:numId="591" w16cid:durableId="1171991065">
    <w:abstractNumId w:val="385"/>
  </w:num>
  <w:num w:numId="592" w16cid:durableId="1533112237">
    <w:abstractNumId w:val="425"/>
  </w:num>
  <w:num w:numId="593" w16cid:durableId="1735346627">
    <w:abstractNumId w:val="562"/>
  </w:num>
  <w:num w:numId="594" w16cid:durableId="957952251">
    <w:abstractNumId w:val="11"/>
  </w:num>
  <w:num w:numId="595" w16cid:durableId="938374102">
    <w:abstractNumId w:val="373"/>
  </w:num>
  <w:num w:numId="596" w16cid:durableId="609315105">
    <w:abstractNumId w:val="628"/>
  </w:num>
  <w:num w:numId="597" w16cid:durableId="1267037149">
    <w:abstractNumId w:val="205"/>
  </w:num>
  <w:num w:numId="598" w16cid:durableId="1168056879">
    <w:abstractNumId w:val="567"/>
  </w:num>
  <w:num w:numId="599" w16cid:durableId="1873765645">
    <w:abstractNumId w:val="763"/>
  </w:num>
  <w:num w:numId="600" w16cid:durableId="739599540">
    <w:abstractNumId w:val="659"/>
  </w:num>
  <w:num w:numId="601" w16cid:durableId="567805129">
    <w:abstractNumId w:val="137"/>
  </w:num>
  <w:num w:numId="602" w16cid:durableId="53436028">
    <w:abstractNumId w:val="451"/>
  </w:num>
  <w:num w:numId="603" w16cid:durableId="5135464">
    <w:abstractNumId w:val="72"/>
  </w:num>
  <w:num w:numId="604" w16cid:durableId="785736633">
    <w:abstractNumId w:val="518"/>
  </w:num>
  <w:num w:numId="605" w16cid:durableId="2086951322">
    <w:abstractNumId w:val="14"/>
  </w:num>
  <w:num w:numId="606" w16cid:durableId="1356081517">
    <w:abstractNumId w:val="399"/>
  </w:num>
  <w:num w:numId="607" w16cid:durableId="1844197059">
    <w:abstractNumId w:val="647"/>
  </w:num>
  <w:num w:numId="608" w16cid:durableId="1249072535">
    <w:abstractNumId w:val="163"/>
  </w:num>
  <w:num w:numId="609" w16cid:durableId="123893219">
    <w:abstractNumId w:val="656"/>
  </w:num>
  <w:num w:numId="610" w16cid:durableId="133115">
    <w:abstractNumId w:val="305"/>
  </w:num>
  <w:num w:numId="611" w16cid:durableId="673187916">
    <w:abstractNumId w:val="540"/>
  </w:num>
  <w:num w:numId="612" w16cid:durableId="485245808">
    <w:abstractNumId w:val="77"/>
  </w:num>
  <w:num w:numId="613" w16cid:durableId="1643264867">
    <w:abstractNumId w:val="558"/>
  </w:num>
  <w:num w:numId="614" w16cid:durableId="545071316">
    <w:abstractNumId w:val="5"/>
  </w:num>
  <w:num w:numId="615" w16cid:durableId="2054958753">
    <w:abstractNumId w:val="296"/>
  </w:num>
  <w:num w:numId="616" w16cid:durableId="1396120267">
    <w:abstractNumId w:val="582"/>
  </w:num>
  <w:num w:numId="617" w16cid:durableId="1220901343">
    <w:abstractNumId w:val="219"/>
  </w:num>
  <w:num w:numId="618" w16cid:durableId="1097555723">
    <w:abstractNumId w:val="201"/>
  </w:num>
  <w:num w:numId="619" w16cid:durableId="1545868340">
    <w:abstractNumId w:val="1"/>
  </w:num>
  <w:num w:numId="620" w16cid:durableId="111635501">
    <w:abstractNumId w:val="464"/>
  </w:num>
  <w:num w:numId="621" w16cid:durableId="1934437059">
    <w:abstractNumId w:val="504"/>
  </w:num>
  <w:num w:numId="622" w16cid:durableId="1832598896">
    <w:abstractNumId w:val="419"/>
  </w:num>
  <w:num w:numId="623" w16cid:durableId="1732078387">
    <w:abstractNumId w:val="406"/>
  </w:num>
  <w:num w:numId="624" w16cid:durableId="1068306946">
    <w:abstractNumId w:val="197"/>
  </w:num>
  <w:num w:numId="625" w16cid:durableId="2114668589">
    <w:abstractNumId w:val="177"/>
  </w:num>
  <w:num w:numId="626" w16cid:durableId="1714382734">
    <w:abstractNumId w:val="192"/>
  </w:num>
  <w:num w:numId="627" w16cid:durableId="1084688883">
    <w:abstractNumId w:val="713"/>
  </w:num>
  <w:num w:numId="628" w16cid:durableId="1110199673">
    <w:abstractNumId w:val="639"/>
  </w:num>
  <w:num w:numId="629" w16cid:durableId="1977948546">
    <w:abstractNumId w:val="533"/>
  </w:num>
  <w:num w:numId="630" w16cid:durableId="569654478">
    <w:abstractNumId w:val="520"/>
  </w:num>
  <w:num w:numId="631" w16cid:durableId="1446195368">
    <w:abstractNumId w:val="665"/>
  </w:num>
  <w:num w:numId="632" w16cid:durableId="1626811355">
    <w:abstractNumId w:val="485"/>
  </w:num>
  <w:num w:numId="633" w16cid:durableId="1109083056">
    <w:abstractNumId w:val="309"/>
  </w:num>
  <w:num w:numId="634" w16cid:durableId="909539472">
    <w:abstractNumId w:val="786"/>
  </w:num>
  <w:num w:numId="635" w16cid:durableId="1039088414">
    <w:abstractNumId w:val="62"/>
  </w:num>
  <w:num w:numId="636" w16cid:durableId="738215820">
    <w:abstractNumId w:val="327"/>
  </w:num>
  <w:num w:numId="637" w16cid:durableId="31464089">
    <w:abstractNumId w:val="43"/>
  </w:num>
  <w:num w:numId="638" w16cid:durableId="1069613708">
    <w:abstractNumId w:val="715"/>
  </w:num>
  <w:num w:numId="639" w16cid:durableId="106630193">
    <w:abstractNumId w:val="686"/>
  </w:num>
  <w:num w:numId="640" w16cid:durableId="1758599790">
    <w:abstractNumId w:val="537"/>
  </w:num>
  <w:num w:numId="641" w16cid:durableId="448861796">
    <w:abstractNumId w:val="203"/>
  </w:num>
  <w:num w:numId="642" w16cid:durableId="1973432">
    <w:abstractNumId w:val="281"/>
  </w:num>
  <w:num w:numId="643" w16cid:durableId="1498350258">
    <w:abstractNumId w:val="689"/>
  </w:num>
  <w:num w:numId="644" w16cid:durableId="1339653000">
    <w:abstractNumId w:val="258"/>
  </w:num>
  <w:num w:numId="645" w16cid:durableId="925303627">
    <w:abstractNumId w:val="534"/>
  </w:num>
  <w:num w:numId="646" w16cid:durableId="1156531784">
    <w:abstractNumId w:val="119"/>
  </w:num>
  <w:num w:numId="647" w16cid:durableId="1656836675">
    <w:abstractNumId w:val="60"/>
  </w:num>
  <w:num w:numId="648" w16cid:durableId="274866163">
    <w:abstractNumId w:val="237"/>
  </w:num>
  <w:num w:numId="649" w16cid:durableId="853154727">
    <w:abstractNumId w:val="553"/>
  </w:num>
  <w:num w:numId="650" w16cid:durableId="1773744896">
    <w:abstractNumId w:val="793"/>
  </w:num>
  <w:num w:numId="651" w16cid:durableId="1942491213">
    <w:abstractNumId w:val="452"/>
  </w:num>
  <w:num w:numId="652" w16cid:durableId="160511882">
    <w:abstractNumId w:val="49"/>
  </w:num>
  <w:num w:numId="653" w16cid:durableId="630554109">
    <w:abstractNumId w:val="675"/>
  </w:num>
  <w:num w:numId="654" w16cid:durableId="1063454996">
    <w:abstractNumId w:val="211"/>
  </w:num>
  <w:num w:numId="655" w16cid:durableId="399257423">
    <w:abstractNumId w:val="34"/>
  </w:num>
  <w:num w:numId="656" w16cid:durableId="172307604">
    <w:abstractNumId w:val="120"/>
  </w:num>
  <w:num w:numId="657" w16cid:durableId="816537126">
    <w:abstractNumId w:val="380"/>
  </w:num>
  <w:num w:numId="658" w16cid:durableId="1115296635">
    <w:abstractNumId w:val="138"/>
  </w:num>
  <w:num w:numId="659" w16cid:durableId="1004628456">
    <w:abstractNumId w:val="9"/>
  </w:num>
  <w:num w:numId="660" w16cid:durableId="2012220451">
    <w:abstractNumId w:val="798"/>
  </w:num>
  <w:num w:numId="661" w16cid:durableId="1845708360">
    <w:abstractNumId w:val="577"/>
  </w:num>
  <w:num w:numId="662" w16cid:durableId="135880351">
    <w:abstractNumId w:val="679"/>
  </w:num>
  <w:num w:numId="663" w16cid:durableId="449011196">
    <w:abstractNumId w:val="317"/>
  </w:num>
  <w:num w:numId="664" w16cid:durableId="1133906855">
    <w:abstractNumId w:val="645"/>
  </w:num>
  <w:num w:numId="665" w16cid:durableId="262685934">
    <w:abstractNumId w:val="329"/>
  </w:num>
  <w:num w:numId="666" w16cid:durableId="537402316">
    <w:abstractNumId w:val="222"/>
  </w:num>
  <w:num w:numId="667" w16cid:durableId="1601716502">
    <w:abstractNumId w:val="243"/>
  </w:num>
  <w:num w:numId="668" w16cid:durableId="1162508134">
    <w:abstractNumId w:val="171"/>
  </w:num>
  <w:num w:numId="669" w16cid:durableId="2078892787">
    <w:abstractNumId w:val="512"/>
  </w:num>
  <w:num w:numId="670" w16cid:durableId="258219663">
    <w:abstractNumId w:val="392"/>
  </w:num>
  <w:num w:numId="671" w16cid:durableId="981229456">
    <w:abstractNumId w:val="88"/>
  </w:num>
  <w:num w:numId="672" w16cid:durableId="1450589931">
    <w:abstractNumId w:val="601"/>
  </w:num>
  <w:num w:numId="673" w16cid:durableId="1088624172">
    <w:abstractNumId w:val="41"/>
  </w:num>
  <w:num w:numId="674" w16cid:durableId="223296805">
    <w:abstractNumId w:val="363"/>
  </w:num>
  <w:num w:numId="675" w16cid:durableId="102386731">
    <w:abstractNumId w:val="741"/>
  </w:num>
  <w:num w:numId="676" w16cid:durableId="1809589040">
    <w:abstractNumId w:val="326"/>
  </w:num>
  <w:num w:numId="677" w16cid:durableId="1586064055">
    <w:abstractNumId w:val="256"/>
  </w:num>
  <w:num w:numId="678" w16cid:durableId="1056509127">
    <w:abstractNumId w:val="324"/>
  </w:num>
  <w:num w:numId="679" w16cid:durableId="961807954">
    <w:abstractNumId w:val="551"/>
  </w:num>
  <w:num w:numId="680" w16cid:durableId="2044593803">
    <w:abstractNumId w:val="143"/>
  </w:num>
  <w:num w:numId="681" w16cid:durableId="1727029164">
    <w:abstractNumId w:val="277"/>
  </w:num>
  <w:num w:numId="682" w16cid:durableId="1175002320">
    <w:abstractNumId w:val="134"/>
  </w:num>
  <w:num w:numId="683" w16cid:durableId="31006977">
    <w:abstractNumId w:val="624"/>
  </w:num>
  <w:num w:numId="684" w16cid:durableId="669022108">
    <w:abstractNumId w:val="457"/>
  </w:num>
  <w:num w:numId="685" w16cid:durableId="552808324">
    <w:abstractNumId w:val="767"/>
  </w:num>
  <w:num w:numId="686" w16cid:durableId="1868719299">
    <w:abstractNumId w:val="148"/>
  </w:num>
  <w:num w:numId="687" w16cid:durableId="1425420223">
    <w:abstractNumId w:val="681"/>
  </w:num>
  <w:num w:numId="688" w16cid:durableId="2131509512">
    <w:abstractNumId w:val="706"/>
  </w:num>
  <w:num w:numId="689" w16cid:durableId="1039822623">
    <w:abstractNumId w:val="114"/>
  </w:num>
  <w:num w:numId="690" w16cid:durableId="2038114522">
    <w:abstractNumId w:val="742"/>
  </w:num>
  <w:num w:numId="691" w16cid:durableId="2116708023">
    <w:abstractNumId w:val="803"/>
  </w:num>
  <w:num w:numId="692" w16cid:durableId="364331462">
    <w:abstractNumId w:val="440"/>
  </w:num>
  <w:num w:numId="693" w16cid:durableId="1486774617">
    <w:abstractNumId w:val="10"/>
  </w:num>
  <w:num w:numId="694" w16cid:durableId="924919142">
    <w:abstractNumId w:val="642"/>
  </w:num>
  <w:num w:numId="695" w16cid:durableId="539244148">
    <w:abstractNumId w:val="6"/>
  </w:num>
  <w:num w:numId="696" w16cid:durableId="1340892621">
    <w:abstractNumId w:val="334"/>
  </w:num>
  <w:num w:numId="697" w16cid:durableId="2110855084">
    <w:abstractNumId w:val="300"/>
  </w:num>
  <w:num w:numId="698" w16cid:durableId="1890066643">
    <w:abstractNumId w:val="513"/>
  </w:num>
  <w:num w:numId="699" w16cid:durableId="1122043542">
    <w:abstractNumId w:val="3"/>
  </w:num>
  <w:num w:numId="700" w16cid:durableId="1173954479">
    <w:abstractNumId w:val="584"/>
  </w:num>
  <w:num w:numId="701" w16cid:durableId="1475679487">
    <w:abstractNumId w:val="263"/>
  </w:num>
  <w:num w:numId="702" w16cid:durableId="261842678">
    <w:abstractNumId w:val="404"/>
  </w:num>
  <w:num w:numId="703" w16cid:durableId="57175013">
    <w:abstractNumId w:val="284"/>
  </w:num>
  <w:num w:numId="704" w16cid:durableId="825509594">
    <w:abstractNumId w:val="804"/>
  </w:num>
  <w:num w:numId="705" w16cid:durableId="1321690365">
    <w:abstractNumId w:val="623"/>
  </w:num>
  <w:num w:numId="706" w16cid:durableId="645403812">
    <w:abstractNumId w:val="151"/>
  </w:num>
  <w:num w:numId="707" w16cid:durableId="777220277">
    <w:abstractNumId w:val="304"/>
  </w:num>
  <w:num w:numId="708" w16cid:durableId="1194226892">
    <w:abstractNumId w:val="233"/>
  </w:num>
  <w:num w:numId="709" w16cid:durableId="1332836134">
    <w:abstractNumId w:val="131"/>
  </w:num>
  <w:num w:numId="710" w16cid:durableId="1355812115">
    <w:abstractNumId w:val="366"/>
  </w:num>
  <w:num w:numId="711" w16cid:durableId="1787188653">
    <w:abstractNumId w:val="369"/>
  </w:num>
  <w:num w:numId="712" w16cid:durableId="1107390561">
    <w:abstractNumId w:val="123"/>
  </w:num>
  <w:num w:numId="713" w16cid:durableId="1524710810">
    <w:abstractNumId w:val="110"/>
  </w:num>
  <w:num w:numId="714" w16cid:durableId="1113934932">
    <w:abstractNumId w:val="33"/>
  </w:num>
  <w:num w:numId="715" w16cid:durableId="1727947260">
    <w:abstractNumId w:val="569"/>
  </w:num>
  <w:num w:numId="716" w16cid:durableId="825587311">
    <w:abstractNumId w:val="420"/>
  </w:num>
  <w:num w:numId="717" w16cid:durableId="203560063">
    <w:abstractNumId w:val="497"/>
  </w:num>
  <w:num w:numId="718" w16cid:durableId="679552701">
    <w:abstractNumId w:val="86"/>
  </w:num>
  <w:num w:numId="719" w16cid:durableId="1979792">
    <w:abstractNumId w:val="560"/>
  </w:num>
  <w:num w:numId="720" w16cid:durableId="1582716759">
    <w:abstractNumId w:val="226"/>
  </w:num>
  <w:num w:numId="721" w16cid:durableId="1008825047">
    <w:abstractNumId w:val="627"/>
  </w:num>
  <w:num w:numId="722" w16cid:durableId="902062522">
    <w:abstractNumId w:val="702"/>
  </w:num>
  <w:num w:numId="723" w16cid:durableId="1350401736">
    <w:abstractNumId w:val="566"/>
  </w:num>
  <w:num w:numId="724" w16cid:durableId="1074398710">
    <w:abstractNumId w:val="81"/>
  </w:num>
  <w:num w:numId="725" w16cid:durableId="1834180772">
    <w:abstractNumId w:val="555"/>
  </w:num>
  <w:num w:numId="726" w16cid:durableId="575625765">
    <w:abstractNumId w:val="522"/>
  </w:num>
  <w:num w:numId="727" w16cid:durableId="1697730540">
    <w:abstractNumId w:val="30"/>
  </w:num>
  <w:num w:numId="728" w16cid:durableId="157767423">
    <w:abstractNumId w:val="572"/>
  </w:num>
  <w:num w:numId="729" w16cid:durableId="1595822390">
    <w:abstractNumId w:val="370"/>
  </w:num>
  <w:num w:numId="730" w16cid:durableId="2100635374">
    <w:abstractNumId w:val="428"/>
  </w:num>
  <w:num w:numId="731" w16cid:durableId="1626540866">
    <w:abstractNumId w:val="481"/>
  </w:num>
  <w:num w:numId="732" w16cid:durableId="351032375">
    <w:abstractNumId w:val="217"/>
  </w:num>
  <w:num w:numId="733" w16cid:durableId="99379809">
    <w:abstractNumId w:val="17"/>
  </w:num>
  <w:num w:numId="734" w16cid:durableId="1003627758">
    <w:abstractNumId w:val="578"/>
  </w:num>
  <w:num w:numId="735" w16cid:durableId="1040937852">
    <w:abstractNumId w:val="723"/>
  </w:num>
  <w:num w:numId="736" w16cid:durableId="619461256">
    <w:abstractNumId w:val="318"/>
  </w:num>
  <w:num w:numId="737" w16cid:durableId="2043289548">
    <w:abstractNumId w:val="391"/>
  </w:num>
  <w:num w:numId="738" w16cid:durableId="205526924">
    <w:abstractNumId w:val="145"/>
  </w:num>
  <w:num w:numId="739" w16cid:durableId="525873245">
    <w:abstractNumId w:val="161"/>
  </w:num>
  <w:num w:numId="740" w16cid:durableId="1029139365">
    <w:abstractNumId w:val="212"/>
  </w:num>
  <w:num w:numId="741" w16cid:durableId="1313950485">
    <w:abstractNumId w:val="682"/>
  </w:num>
  <w:num w:numId="742" w16cid:durableId="1865167872">
    <w:abstractNumId w:val="308"/>
  </w:num>
  <w:num w:numId="743" w16cid:durableId="148406206">
    <w:abstractNumId w:val="149"/>
  </w:num>
  <w:num w:numId="744" w16cid:durableId="939213897">
    <w:abstractNumId w:val="797"/>
  </w:num>
  <w:num w:numId="745" w16cid:durableId="1664620356">
    <w:abstractNumId w:val="783"/>
  </w:num>
  <w:num w:numId="746" w16cid:durableId="1510217812">
    <w:abstractNumId w:val="401"/>
  </w:num>
  <w:num w:numId="747" w16cid:durableId="1295067307">
    <w:abstractNumId w:val="139"/>
  </w:num>
  <w:num w:numId="748" w16cid:durableId="16393735">
    <w:abstractNumId w:val="338"/>
  </w:num>
  <w:num w:numId="749" w16cid:durableId="1304428823">
    <w:abstractNumId w:val="95"/>
  </w:num>
  <w:num w:numId="750" w16cid:durableId="1801068414">
    <w:abstractNumId w:val="699"/>
  </w:num>
  <w:num w:numId="751" w16cid:durableId="1462115944">
    <w:abstractNumId w:val="528"/>
  </w:num>
  <w:num w:numId="752" w16cid:durableId="1645814729">
    <w:abstractNumId w:val="273"/>
  </w:num>
  <w:num w:numId="753" w16cid:durableId="179467028">
    <w:abstractNumId w:val="532"/>
  </w:num>
  <w:num w:numId="754" w16cid:durableId="1608200803">
    <w:abstractNumId w:val="157"/>
  </w:num>
  <w:num w:numId="755" w16cid:durableId="2075467737">
    <w:abstractNumId w:val="384"/>
  </w:num>
  <w:num w:numId="756" w16cid:durableId="828328402">
    <w:abstractNumId w:val="721"/>
  </w:num>
  <w:num w:numId="757" w16cid:durableId="481699338">
    <w:abstractNumId w:val="461"/>
  </w:num>
  <w:num w:numId="758" w16cid:durableId="777526035">
    <w:abstractNumId w:val="764"/>
  </w:num>
  <w:num w:numId="759" w16cid:durableId="509217502">
    <w:abstractNumId w:val="478"/>
  </w:num>
  <w:num w:numId="760" w16cid:durableId="1951426465">
    <w:abstractNumId w:val="196"/>
  </w:num>
  <w:num w:numId="761" w16cid:durableId="967273745">
    <w:abstractNumId w:val="693"/>
  </w:num>
  <w:num w:numId="762" w16cid:durableId="2121219907">
    <w:abstractNumId w:val="704"/>
  </w:num>
  <w:num w:numId="763" w16cid:durableId="1258560267">
    <w:abstractNumId w:val="262"/>
  </w:num>
  <w:num w:numId="764" w16cid:durableId="1812820377">
    <w:abstractNumId w:val="254"/>
  </w:num>
  <w:num w:numId="765" w16cid:durableId="171602914">
    <w:abstractNumId w:val="586"/>
  </w:num>
  <w:num w:numId="766" w16cid:durableId="1457411698">
    <w:abstractNumId w:val="672"/>
  </w:num>
  <w:num w:numId="767" w16cid:durableId="899098701">
    <w:abstractNumId w:val="65"/>
  </w:num>
  <w:num w:numId="768" w16cid:durableId="1568761577">
    <w:abstractNumId w:val="654"/>
  </w:num>
  <w:num w:numId="769" w16cid:durableId="877670289">
    <w:abstractNumId w:val="550"/>
  </w:num>
  <w:num w:numId="770" w16cid:durableId="1127049115">
    <w:abstractNumId w:val="58"/>
  </w:num>
  <w:num w:numId="771" w16cid:durableId="860705865">
    <w:abstractNumId w:val="705"/>
  </w:num>
  <w:num w:numId="772" w16cid:durableId="1401370245">
    <w:abstractNumId w:val="472"/>
  </w:num>
  <w:num w:numId="773" w16cid:durableId="1176992383">
    <w:abstractNumId w:val="595"/>
  </w:num>
  <w:num w:numId="774" w16cid:durableId="1465611917">
    <w:abstractNumId w:val="224"/>
  </w:num>
  <w:num w:numId="775" w16cid:durableId="1983610747">
    <w:abstractNumId w:val="616"/>
  </w:num>
  <w:num w:numId="776" w16cid:durableId="369688974">
    <w:abstractNumId w:val="619"/>
  </w:num>
  <w:num w:numId="777" w16cid:durableId="691687242">
    <w:abstractNumId w:val="429"/>
  </w:num>
  <w:num w:numId="778" w16cid:durableId="1993635336">
    <w:abstractNumId w:val="132"/>
  </w:num>
  <w:num w:numId="779" w16cid:durableId="396518509">
    <w:abstractNumId w:val="617"/>
  </w:num>
  <w:num w:numId="780" w16cid:durableId="1682126124">
    <w:abstractNumId w:val="768"/>
  </w:num>
  <w:num w:numId="781" w16cid:durableId="1183784129">
    <w:abstractNumId w:val="67"/>
  </w:num>
  <w:num w:numId="782" w16cid:durableId="1015889426">
    <w:abstractNumId w:val="652"/>
  </w:num>
  <w:num w:numId="783" w16cid:durableId="1718121476">
    <w:abstractNumId w:val="762"/>
  </w:num>
  <w:num w:numId="784" w16cid:durableId="1574849829">
    <w:abstractNumId w:val="168"/>
  </w:num>
  <w:num w:numId="785" w16cid:durableId="764568860">
    <w:abstractNumId w:val="402"/>
  </w:num>
  <w:num w:numId="786" w16cid:durableId="1770849346">
    <w:abstractNumId w:val="341"/>
  </w:num>
  <w:num w:numId="787" w16cid:durableId="1734621569">
    <w:abstractNumId w:val="293"/>
  </w:num>
  <w:num w:numId="788" w16cid:durableId="978654091">
    <w:abstractNumId w:val="554"/>
  </w:num>
  <w:num w:numId="789" w16cid:durableId="1653098892">
    <w:abstractNumId w:val="780"/>
  </w:num>
  <w:num w:numId="790" w16cid:durableId="925962298">
    <w:abstractNumId w:val="311"/>
  </w:num>
  <w:num w:numId="791" w16cid:durableId="758525074">
    <w:abstractNumId w:val="668"/>
  </w:num>
  <w:num w:numId="792" w16cid:durableId="654845822">
    <w:abstractNumId w:val="170"/>
  </w:num>
  <w:num w:numId="793" w16cid:durableId="12339211">
    <w:abstractNumId w:val="433"/>
  </w:num>
  <w:num w:numId="794" w16cid:durableId="860364416">
    <w:abstractNumId w:val="96"/>
  </w:num>
  <w:num w:numId="795" w16cid:durableId="991372188">
    <w:abstractNumId w:val="608"/>
  </w:num>
  <w:num w:numId="796" w16cid:durableId="1185821190">
    <w:abstractNumId w:val="447"/>
  </w:num>
  <w:num w:numId="797" w16cid:durableId="634142142">
    <w:abstractNumId w:val="507"/>
  </w:num>
  <w:num w:numId="798" w16cid:durableId="1707562364">
    <w:abstractNumId w:val="632"/>
  </w:num>
  <w:num w:numId="799" w16cid:durableId="87191840">
    <w:abstractNumId w:val="506"/>
  </w:num>
  <w:num w:numId="800" w16cid:durableId="1806775015">
    <w:abstractNumId w:val="330"/>
  </w:num>
  <w:num w:numId="801" w16cid:durableId="671106255">
    <w:abstractNumId w:val="36"/>
  </w:num>
  <w:num w:numId="802" w16cid:durableId="450443906">
    <w:abstractNumId w:val="784"/>
  </w:num>
  <w:num w:numId="803" w16cid:durableId="821044620">
    <w:abstractNumId w:val="405"/>
  </w:num>
  <w:num w:numId="804" w16cid:durableId="1370766003">
    <w:abstractNumId w:val="343"/>
  </w:num>
  <w:num w:numId="805" w16cid:durableId="1036780116">
    <w:abstractNumId w:val="204"/>
  </w:num>
  <w:num w:numId="806" w16cid:durableId="202715804">
    <w:abstractNumId w:val="15"/>
  </w:num>
  <w:num w:numId="807" w16cid:durableId="705636713">
    <w:abstractNumId w:val="463"/>
  </w:num>
  <w:num w:numId="808" w16cid:durableId="1218056941">
    <w:abstractNumId w:val="505"/>
  </w:num>
  <w:num w:numId="809" w16cid:durableId="1260093053">
    <w:abstractNumId w:val="462"/>
  </w:num>
  <w:num w:numId="810" w16cid:durableId="1358191913">
    <w:abstractNumId w:val="598"/>
  </w:num>
  <w:num w:numId="811" w16cid:durableId="1918203676">
    <w:abstractNumId w:val="322"/>
  </w:num>
  <w:num w:numId="812" w16cid:durableId="717897749">
    <w:abstractNumId w:val="465"/>
  </w:num>
  <w:num w:numId="813" w16cid:durableId="452947347">
    <w:abstractNumId w:val="210"/>
  </w:num>
  <w:numIdMacAtCleanup w:val="8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hdrShapeDefaults>
    <o:shapedefaults v:ext="edit" spidmax="218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86"/>
    <w:rsid w:val="0000384D"/>
    <w:rsid w:val="00005BAB"/>
    <w:rsid w:val="000100BF"/>
    <w:rsid w:val="00012A6F"/>
    <w:rsid w:val="000134E6"/>
    <w:rsid w:val="00013F23"/>
    <w:rsid w:val="000151CB"/>
    <w:rsid w:val="00015C9D"/>
    <w:rsid w:val="0001626D"/>
    <w:rsid w:val="000219A9"/>
    <w:rsid w:val="000242FC"/>
    <w:rsid w:val="0002445A"/>
    <w:rsid w:val="00026E37"/>
    <w:rsid w:val="00032EC6"/>
    <w:rsid w:val="00033C53"/>
    <w:rsid w:val="000407A5"/>
    <w:rsid w:val="00040D75"/>
    <w:rsid w:val="000428B7"/>
    <w:rsid w:val="00050759"/>
    <w:rsid w:val="00050CF6"/>
    <w:rsid w:val="000511EC"/>
    <w:rsid w:val="00052350"/>
    <w:rsid w:val="00052B24"/>
    <w:rsid w:val="00060C78"/>
    <w:rsid w:val="000643B0"/>
    <w:rsid w:val="00064B82"/>
    <w:rsid w:val="00064CF7"/>
    <w:rsid w:val="0006744D"/>
    <w:rsid w:val="000674CA"/>
    <w:rsid w:val="000675F1"/>
    <w:rsid w:val="00073E72"/>
    <w:rsid w:val="00076482"/>
    <w:rsid w:val="000769BB"/>
    <w:rsid w:val="00076AB7"/>
    <w:rsid w:val="00077C7F"/>
    <w:rsid w:val="000804FA"/>
    <w:rsid w:val="00081AB2"/>
    <w:rsid w:val="0008395B"/>
    <w:rsid w:val="00083C99"/>
    <w:rsid w:val="000876B6"/>
    <w:rsid w:val="00091288"/>
    <w:rsid w:val="000914FA"/>
    <w:rsid w:val="000923DA"/>
    <w:rsid w:val="00095BAB"/>
    <w:rsid w:val="00095CFF"/>
    <w:rsid w:val="0009784C"/>
    <w:rsid w:val="000A261A"/>
    <w:rsid w:val="000A4682"/>
    <w:rsid w:val="000B10E5"/>
    <w:rsid w:val="000B2133"/>
    <w:rsid w:val="000B3F5C"/>
    <w:rsid w:val="000C68D4"/>
    <w:rsid w:val="000C73C7"/>
    <w:rsid w:val="000D0F2D"/>
    <w:rsid w:val="000D2E7E"/>
    <w:rsid w:val="000D3EDD"/>
    <w:rsid w:val="000D60E6"/>
    <w:rsid w:val="000D6A8F"/>
    <w:rsid w:val="000E3737"/>
    <w:rsid w:val="000E5278"/>
    <w:rsid w:val="000E5B89"/>
    <w:rsid w:val="000E5F34"/>
    <w:rsid w:val="000E772F"/>
    <w:rsid w:val="000E7735"/>
    <w:rsid w:val="000F1CCC"/>
    <w:rsid w:val="000F25E5"/>
    <w:rsid w:val="000F2AE0"/>
    <w:rsid w:val="000F3E3F"/>
    <w:rsid w:val="000F5659"/>
    <w:rsid w:val="000F78A4"/>
    <w:rsid w:val="0011325D"/>
    <w:rsid w:val="00113B40"/>
    <w:rsid w:val="001265B0"/>
    <w:rsid w:val="00126B3F"/>
    <w:rsid w:val="0013136A"/>
    <w:rsid w:val="00132A54"/>
    <w:rsid w:val="00134214"/>
    <w:rsid w:val="00135870"/>
    <w:rsid w:val="00142158"/>
    <w:rsid w:val="001423C1"/>
    <w:rsid w:val="001500CE"/>
    <w:rsid w:val="001542F9"/>
    <w:rsid w:val="00156113"/>
    <w:rsid w:val="001564D8"/>
    <w:rsid w:val="001602E2"/>
    <w:rsid w:val="0016115F"/>
    <w:rsid w:val="00162FF0"/>
    <w:rsid w:val="001632ED"/>
    <w:rsid w:val="00163AE0"/>
    <w:rsid w:val="00166618"/>
    <w:rsid w:val="00170BE7"/>
    <w:rsid w:val="001713EA"/>
    <w:rsid w:val="001758C2"/>
    <w:rsid w:val="00177AC7"/>
    <w:rsid w:val="0018094A"/>
    <w:rsid w:val="0018318B"/>
    <w:rsid w:val="0018364D"/>
    <w:rsid w:val="0018591F"/>
    <w:rsid w:val="00186534"/>
    <w:rsid w:val="001915EC"/>
    <w:rsid w:val="00191629"/>
    <w:rsid w:val="00191AF4"/>
    <w:rsid w:val="0019426A"/>
    <w:rsid w:val="001A383B"/>
    <w:rsid w:val="001A48FB"/>
    <w:rsid w:val="001B0BB1"/>
    <w:rsid w:val="001B18CD"/>
    <w:rsid w:val="001B375E"/>
    <w:rsid w:val="001B745C"/>
    <w:rsid w:val="001B7AF6"/>
    <w:rsid w:val="001C1EE1"/>
    <w:rsid w:val="001C22C7"/>
    <w:rsid w:val="001C40AE"/>
    <w:rsid w:val="001C40E7"/>
    <w:rsid w:val="001C53B8"/>
    <w:rsid w:val="001C691F"/>
    <w:rsid w:val="001D0F76"/>
    <w:rsid w:val="001D16DC"/>
    <w:rsid w:val="001D1769"/>
    <w:rsid w:val="001D389B"/>
    <w:rsid w:val="001D3908"/>
    <w:rsid w:val="001D4341"/>
    <w:rsid w:val="001D5716"/>
    <w:rsid w:val="001D5A88"/>
    <w:rsid w:val="001D5C4B"/>
    <w:rsid w:val="001E07EB"/>
    <w:rsid w:val="001E09DA"/>
    <w:rsid w:val="001E268D"/>
    <w:rsid w:val="001E6485"/>
    <w:rsid w:val="001F1A5F"/>
    <w:rsid w:val="001F391C"/>
    <w:rsid w:val="001F4820"/>
    <w:rsid w:val="001F7EB1"/>
    <w:rsid w:val="0020252A"/>
    <w:rsid w:val="00204652"/>
    <w:rsid w:val="00207B84"/>
    <w:rsid w:val="00211C1C"/>
    <w:rsid w:val="002130CD"/>
    <w:rsid w:val="002137C4"/>
    <w:rsid w:val="00213893"/>
    <w:rsid w:val="00221B06"/>
    <w:rsid w:val="00221CC5"/>
    <w:rsid w:val="002229C3"/>
    <w:rsid w:val="0023514E"/>
    <w:rsid w:val="00235E83"/>
    <w:rsid w:val="00236C38"/>
    <w:rsid w:val="00242D8E"/>
    <w:rsid w:val="00243694"/>
    <w:rsid w:val="00244AF0"/>
    <w:rsid w:val="0024592D"/>
    <w:rsid w:val="002460F1"/>
    <w:rsid w:val="002474B4"/>
    <w:rsid w:val="00247EC9"/>
    <w:rsid w:val="00252F3C"/>
    <w:rsid w:val="00254583"/>
    <w:rsid w:val="002547A2"/>
    <w:rsid w:val="0025487B"/>
    <w:rsid w:val="00254BAC"/>
    <w:rsid w:val="00256C2E"/>
    <w:rsid w:val="002623E5"/>
    <w:rsid w:val="00262538"/>
    <w:rsid w:val="0026286D"/>
    <w:rsid w:val="002656D1"/>
    <w:rsid w:val="00265B83"/>
    <w:rsid w:val="00272A0C"/>
    <w:rsid w:val="002761E3"/>
    <w:rsid w:val="002844E4"/>
    <w:rsid w:val="002968D3"/>
    <w:rsid w:val="002A105E"/>
    <w:rsid w:val="002A3C5D"/>
    <w:rsid w:val="002A582F"/>
    <w:rsid w:val="002B01FA"/>
    <w:rsid w:val="002B08D7"/>
    <w:rsid w:val="002B0F36"/>
    <w:rsid w:val="002B3194"/>
    <w:rsid w:val="002B3679"/>
    <w:rsid w:val="002B650B"/>
    <w:rsid w:val="002B6DAC"/>
    <w:rsid w:val="002B752A"/>
    <w:rsid w:val="002C3146"/>
    <w:rsid w:val="002C3AD5"/>
    <w:rsid w:val="002C3CAC"/>
    <w:rsid w:val="002C4D8B"/>
    <w:rsid w:val="002D1CE8"/>
    <w:rsid w:val="002D29CA"/>
    <w:rsid w:val="002D2A26"/>
    <w:rsid w:val="002D4C58"/>
    <w:rsid w:val="002D79F2"/>
    <w:rsid w:val="002E419D"/>
    <w:rsid w:val="002E4935"/>
    <w:rsid w:val="002E4AA8"/>
    <w:rsid w:val="002E7E81"/>
    <w:rsid w:val="002F1550"/>
    <w:rsid w:val="002F2146"/>
    <w:rsid w:val="002F2203"/>
    <w:rsid w:val="002F7926"/>
    <w:rsid w:val="0030170C"/>
    <w:rsid w:val="00304741"/>
    <w:rsid w:val="003049AF"/>
    <w:rsid w:val="00307326"/>
    <w:rsid w:val="00307AE8"/>
    <w:rsid w:val="003122F2"/>
    <w:rsid w:val="00312367"/>
    <w:rsid w:val="00316318"/>
    <w:rsid w:val="00316F13"/>
    <w:rsid w:val="00317A2C"/>
    <w:rsid w:val="003232FD"/>
    <w:rsid w:val="00324A36"/>
    <w:rsid w:val="003250D8"/>
    <w:rsid w:val="00330E31"/>
    <w:rsid w:val="003313F4"/>
    <w:rsid w:val="00331A90"/>
    <w:rsid w:val="00333297"/>
    <w:rsid w:val="0033673C"/>
    <w:rsid w:val="00337899"/>
    <w:rsid w:val="00342A27"/>
    <w:rsid w:val="00346822"/>
    <w:rsid w:val="00355568"/>
    <w:rsid w:val="00355DF1"/>
    <w:rsid w:val="00355DF4"/>
    <w:rsid w:val="00360104"/>
    <w:rsid w:val="00360867"/>
    <w:rsid w:val="00361212"/>
    <w:rsid w:val="00362C21"/>
    <w:rsid w:val="003671D6"/>
    <w:rsid w:val="0037224D"/>
    <w:rsid w:val="00374415"/>
    <w:rsid w:val="0037473E"/>
    <w:rsid w:val="0037487B"/>
    <w:rsid w:val="00385644"/>
    <w:rsid w:val="003921DF"/>
    <w:rsid w:val="00395B71"/>
    <w:rsid w:val="003963A8"/>
    <w:rsid w:val="00396764"/>
    <w:rsid w:val="003A38AB"/>
    <w:rsid w:val="003A3D43"/>
    <w:rsid w:val="003A55AB"/>
    <w:rsid w:val="003A5944"/>
    <w:rsid w:val="003A75B2"/>
    <w:rsid w:val="003B25FA"/>
    <w:rsid w:val="003B562E"/>
    <w:rsid w:val="003B652A"/>
    <w:rsid w:val="003C1E50"/>
    <w:rsid w:val="003C3FD0"/>
    <w:rsid w:val="003C69CB"/>
    <w:rsid w:val="003C732B"/>
    <w:rsid w:val="003C7CA0"/>
    <w:rsid w:val="003D11F0"/>
    <w:rsid w:val="003D216F"/>
    <w:rsid w:val="003D3C51"/>
    <w:rsid w:val="003D4E05"/>
    <w:rsid w:val="003D5944"/>
    <w:rsid w:val="003D6F32"/>
    <w:rsid w:val="003E0409"/>
    <w:rsid w:val="003E3FBE"/>
    <w:rsid w:val="003E61F5"/>
    <w:rsid w:val="003E76B3"/>
    <w:rsid w:val="003E7C62"/>
    <w:rsid w:val="003E7D44"/>
    <w:rsid w:val="003F405A"/>
    <w:rsid w:val="003F40B1"/>
    <w:rsid w:val="003F4DBE"/>
    <w:rsid w:val="003F6706"/>
    <w:rsid w:val="003F7CE8"/>
    <w:rsid w:val="00404908"/>
    <w:rsid w:val="00404DFF"/>
    <w:rsid w:val="00406F15"/>
    <w:rsid w:val="004072E0"/>
    <w:rsid w:val="00410B65"/>
    <w:rsid w:val="00411EE3"/>
    <w:rsid w:val="004131DA"/>
    <w:rsid w:val="004142B2"/>
    <w:rsid w:val="00414AEC"/>
    <w:rsid w:val="00415315"/>
    <w:rsid w:val="00415C97"/>
    <w:rsid w:val="00416119"/>
    <w:rsid w:val="00416CB1"/>
    <w:rsid w:val="004171CA"/>
    <w:rsid w:val="004179E4"/>
    <w:rsid w:val="00417DD2"/>
    <w:rsid w:val="00421298"/>
    <w:rsid w:val="00423CB8"/>
    <w:rsid w:val="00424D6E"/>
    <w:rsid w:val="00425569"/>
    <w:rsid w:val="004273D4"/>
    <w:rsid w:val="00430B49"/>
    <w:rsid w:val="00431AF9"/>
    <w:rsid w:val="004327F9"/>
    <w:rsid w:val="00435484"/>
    <w:rsid w:val="0043648B"/>
    <w:rsid w:val="00436F51"/>
    <w:rsid w:val="00437F3E"/>
    <w:rsid w:val="0044005D"/>
    <w:rsid w:val="004419AD"/>
    <w:rsid w:val="00457D68"/>
    <w:rsid w:val="00461CBD"/>
    <w:rsid w:val="00462574"/>
    <w:rsid w:val="00463F85"/>
    <w:rsid w:val="0047071C"/>
    <w:rsid w:val="004722DF"/>
    <w:rsid w:val="00473A48"/>
    <w:rsid w:val="004740C4"/>
    <w:rsid w:val="00477A8C"/>
    <w:rsid w:val="004825FD"/>
    <w:rsid w:val="00485121"/>
    <w:rsid w:val="00486E00"/>
    <w:rsid w:val="0048779F"/>
    <w:rsid w:val="00493965"/>
    <w:rsid w:val="004A0858"/>
    <w:rsid w:val="004A6101"/>
    <w:rsid w:val="004B0334"/>
    <w:rsid w:val="004B3046"/>
    <w:rsid w:val="004B40DF"/>
    <w:rsid w:val="004B6607"/>
    <w:rsid w:val="004C1C3A"/>
    <w:rsid w:val="004C30D4"/>
    <w:rsid w:val="004C34A1"/>
    <w:rsid w:val="004C71DE"/>
    <w:rsid w:val="004D038F"/>
    <w:rsid w:val="004D2D0C"/>
    <w:rsid w:val="004D3A20"/>
    <w:rsid w:val="004D3F1E"/>
    <w:rsid w:val="004D5049"/>
    <w:rsid w:val="004D5B14"/>
    <w:rsid w:val="004D7053"/>
    <w:rsid w:val="004D7FA3"/>
    <w:rsid w:val="004E12C4"/>
    <w:rsid w:val="004E7AC4"/>
    <w:rsid w:val="004F2ADB"/>
    <w:rsid w:val="004F58F8"/>
    <w:rsid w:val="004F5902"/>
    <w:rsid w:val="004F59C3"/>
    <w:rsid w:val="004F6C8C"/>
    <w:rsid w:val="004F6CB4"/>
    <w:rsid w:val="004F752A"/>
    <w:rsid w:val="004F7558"/>
    <w:rsid w:val="005000D8"/>
    <w:rsid w:val="00500AF9"/>
    <w:rsid w:val="00501E47"/>
    <w:rsid w:val="00504DCA"/>
    <w:rsid w:val="00510069"/>
    <w:rsid w:val="00513085"/>
    <w:rsid w:val="005144D5"/>
    <w:rsid w:val="00515624"/>
    <w:rsid w:val="00515FAA"/>
    <w:rsid w:val="0051648A"/>
    <w:rsid w:val="005268A9"/>
    <w:rsid w:val="005273E5"/>
    <w:rsid w:val="005278D7"/>
    <w:rsid w:val="00530ACE"/>
    <w:rsid w:val="00534D41"/>
    <w:rsid w:val="005377D3"/>
    <w:rsid w:val="00537E58"/>
    <w:rsid w:val="005408DF"/>
    <w:rsid w:val="00543DA0"/>
    <w:rsid w:val="005458B7"/>
    <w:rsid w:val="00546479"/>
    <w:rsid w:val="00550A9E"/>
    <w:rsid w:val="00552AD3"/>
    <w:rsid w:val="005572EB"/>
    <w:rsid w:val="00560F8C"/>
    <w:rsid w:val="005648BA"/>
    <w:rsid w:val="00564B7F"/>
    <w:rsid w:val="00565133"/>
    <w:rsid w:val="00570E5E"/>
    <w:rsid w:val="0057167E"/>
    <w:rsid w:val="00573DC4"/>
    <w:rsid w:val="00575D83"/>
    <w:rsid w:val="0057684C"/>
    <w:rsid w:val="00576C3C"/>
    <w:rsid w:val="005778BF"/>
    <w:rsid w:val="00580E90"/>
    <w:rsid w:val="005839F0"/>
    <w:rsid w:val="005868B9"/>
    <w:rsid w:val="005868EB"/>
    <w:rsid w:val="00586934"/>
    <w:rsid w:val="00590388"/>
    <w:rsid w:val="00592649"/>
    <w:rsid w:val="005973DE"/>
    <w:rsid w:val="00597A32"/>
    <w:rsid w:val="005A0D6D"/>
    <w:rsid w:val="005A1501"/>
    <w:rsid w:val="005A2BEB"/>
    <w:rsid w:val="005A3CDD"/>
    <w:rsid w:val="005A3F4C"/>
    <w:rsid w:val="005A4BD0"/>
    <w:rsid w:val="005A54FC"/>
    <w:rsid w:val="005A5894"/>
    <w:rsid w:val="005A5C2E"/>
    <w:rsid w:val="005A73CC"/>
    <w:rsid w:val="005B40CD"/>
    <w:rsid w:val="005B6BC0"/>
    <w:rsid w:val="005B76DE"/>
    <w:rsid w:val="005C15F1"/>
    <w:rsid w:val="005C405E"/>
    <w:rsid w:val="005C427D"/>
    <w:rsid w:val="005C5107"/>
    <w:rsid w:val="005C59DF"/>
    <w:rsid w:val="005D00CA"/>
    <w:rsid w:val="005D259C"/>
    <w:rsid w:val="005D3379"/>
    <w:rsid w:val="005D3604"/>
    <w:rsid w:val="005D44B5"/>
    <w:rsid w:val="005D710A"/>
    <w:rsid w:val="005D7993"/>
    <w:rsid w:val="005E2980"/>
    <w:rsid w:val="005E450F"/>
    <w:rsid w:val="005E4C1D"/>
    <w:rsid w:val="005E685E"/>
    <w:rsid w:val="005E7659"/>
    <w:rsid w:val="005F093D"/>
    <w:rsid w:val="005F125D"/>
    <w:rsid w:val="005F5007"/>
    <w:rsid w:val="005F510C"/>
    <w:rsid w:val="005F57AC"/>
    <w:rsid w:val="005F7B42"/>
    <w:rsid w:val="006012D3"/>
    <w:rsid w:val="00604C96"/>
    <w:rsid w:val="00605C36"/>
    <w:rsid w:val="006073C0"/>
    <w:rsid w:val="00610074"/>
    <w:rsid w:val="00610574"/>
    <w:rsid w:val="00611341"/>
    <w:rsid w:val="00614651"/>
    <w:rsid w:val="00614A77"/>
    <w:rsid w:val="00615A8C"/>
    <w:rsid w:val="00616F68"/>
    <w:rsid w:val="00620E4F"/>
    <w:rsid w:val="00623ECF"/>
    <w:rsid w:val="006240B6"/>
    <w:rsid w:val="00624B6A"/>
    <w:rsid w:val="006260E1"/>
    <w:rsid w:val="006261E1"/>
    <w:rsid w:val="00626E6C"/>
    <w:rsid w:val="0062722D"/>
    <w:rsid w:val="006278DC"/>
    <w:rsid w:val="00630900"/>
    <w:rsid w:val="0063164F"/>
    <w:rsid w:val="0063191F"/>
    <w:rsid w:val="0063262D"/>
    <w:rsid w:val="00633427"/>
    <w:rsid w:val="00633D26"/>
    <w:rsid w:val="00636276"/>
    <w:rsid w:val="00636F66"/>
    <w:rsid w:val="00644387"/>
    <w:rsid w:val="006472B3"/>
    <w:rsid w:val="00647EEF"/>
    <w:rsid w:val="006500FB"/>
    <w:rsid w:val="006529DC"/>
    <w:rsid w:val="00652A2F"/>
    <w:rsid w:val="00657BB1"/>
    <w:rsid w:val="00661D18"/>
    <w:rsid w:val="00667E6A"/>
    <w:rsid w:val="00675E1C"/>
    <w:rsid w:val="00680593"/>
    <w:rsid w:val="006808AD"/>
    <w:rsid w:val="00681D89"/>
    <w:rsid w:val="00682ABF"/>
    <w:rsid w:val="00683D08"/>
    <w:rsid w:val="0068587A"/>
    <w:rsid w:val="00686C9D"/>
    <w:rsid w:val="006912E8"/>
    <w:rsid w:val="00691B25"/>
    <w:rsid w:val="0069774A"/>
    <w:rsid w:val="00697E7A"/>
    <w:rsid w:val="006A03CE"/>
    <w:rsid w:val="006A0946"/>
    <w:rsid w:val="006A159A"/>
    <w:rsid w:val="006A23EA"/>
    <w:rsid w:val="006A410E"/>
    <w:rsid w:val="006A4BF7"/>
    <w:rsid w:val="006A570F"/>
    <w:rsid w:val="006B0F0A"/>
    <w:rsid w:val="006B7856"/>
    <w:rsid w:val="006C049D"/>
    <w:rsid w:val="006C2146"/>
    <w:rsid w:val="006C2A10"/>
    <w:rsid w:val="006C4D67"/>
    <w:rsid w:val="006C5B33"/>
    <w:rsid w:val="006D0376"/>
    <w:rsid w:val="006D31C6"/>
    <w:rsid w:val="006D3608"/>
    <w:rsid w:val="006D6890"/>
    <w:rsid w:val="006E0DC0"/>
    <w:rsid w:val="006E26B6"/>
    <w:rsid w:val="006E3257"/>
    <w:rsid w:val="006E3D66"/>
    <w:rsid w:val="006E6366"/>
    <w:rsid w:val="006E74BD"/>
    <w:rsid w:val="006F0C7A"/>
    <w:rsid w:val="006F32EF"/>
    <w:rsid w:val="006F7731"/>
    <w:rsid w:val="006F7C2F"/>
    <w:rsid w:val="00700567"/>
    <w:rsid w:val="007022BF"/>
    <w:rsid w:val="00703851"/>
    <w:rsid w:val="00703A17"/>
    <w:rsid w:val="00703BB8"/>
    <w:rsid w:val="00705909"/>
    <w:rsid w:val="00706DB1"/>
    <w:rsid w:val="007204B2"/>
    <w:rsid w:val="00722A14"/>
    <w:rsid w:val="0072418D"/>
    <w:rsid w:val="00725626"/>
    <w:rsid w:val="00731D71"/>
    <w:rsid w:val="00731DC1"/>
    <w:rsid w:val="0073269B"/>
    <w:rsid w:val="007338CE"/>
    <w:rsid w:val="00734B34"/>
    <w:rsid w:val="00741FD0"/>
    <w:rsid w:val="00742F70"/>
    <w:rsid w:val="007444A4"/>
    <w:rsid w:val="007445FC"/>
    <w:rsid w:val="00747535"/>
    <w:rsid w:val="00747D03"/>
    <w:rsid w:val="00747DFE"/>
    <w:rsid w:val="0075082F"/>
    <w:rsid w:val="007515F8"/>
    <w:rsid w:val="00756CDB"/>
    <w:rsid w:val="007600C3"/>
    <w:rsid w:val="00764710"/>
    <w:rsid w:val="00764CBE"/>
    <w:rsid w:val="00764CD6"/>
    <w:rsid w:val="007655B1"/>
    <w:rsid w:val="00766B8A"/>
    <w:rsid w:val="00767FD5"/>
    <w:rsid w:val="00771B49"/>
    <w:rsid w:val="00772885"/>
    <w:rsid w:val="007739AF"/>
    <w:rsid w:val="007750CE"/>
    <w:rsid w:val="0077610A"/>
    <w:rsid w:val="00777B48"/>
    <w:rsid w:val="00781AB6"/>
    <w:rsid w:val="00784FC2"/>
    <w:rsid w:val="00785013"/>
    <w:rsid w:val="00785406"/>
    <w:rsid w:val="0078619B"/>
    <w:rsid w:val="00787C2E"/>
    <w:rsid w:val="00790AD2"/>
    <w:rsid w:val="00792C96"/>
    <w:rsid w:val="00793E22"/>
    <w:rsid w:val="00793E82"/>
    <w:rsid w:val="0079461D"/>
    <w:rsid w:val="00794C6A"/>
    <w:rsid w:val="007A306E"/>
    <w:rsid w:val="007A388F"/>
    <w:rsid w:val="007A4374"/>
    <w:rsid w:val="007A6488"/>
    <w:rsid w:val="007A6702"/>
    <w:rsid w:val="007A6F19"/>
    <w:rsid w:val="007B0AFB"/>
    <w:rsid w:val="007B1C83"/>
    <w:rsid w:val="007B46B2"/>
    <w:rsid w:val="007B503B"/>
    <w:rsid w:val="007B66E5"/>
    <w:rsid w:val="007C0049"/>
    <w:rsid w:val="007C0919"/>
    <w:rsid w:val="007C19D6"/>
    <w:rsid w:val="007C4A78"/>
    <w:rsid w:val="007C62FE"/>
    <w:rsid w:val="007D0ABE"/>
    <w:rsid w:val="007D4F4E"/>
    <w:rsid w:val="007D5469"/>
    <w:rsid w:val="007D5F3F"/>
    <w:rsid w:val="007E12E0"/>
    <w:rsid w:val="007E1947"/>
    <w:rsid w:val="007E3705"/>
    <w:rsid w:val="007E3845"/>
    <w:rsid w:val="007F55EB"/>
    <w:rsid w:val="007F5C5A"/>
    <w:rsid w:val="007F78A9"/>
    <w:rsid w:val="007F78DE"/>
    <w:rsid w:val="007F7FDE"/>
    <w:rsid w:val="0080149E"/>
    <w:rsid w:val="00802721"/>
    <w:rsid w:val="00803EE5"/>
    <w:rsid w:val="00813137"/>
    <w:rsid w:val="0081378F"/>
    <w:rsid w:val="00816E6D"/>
    <w:rsid w:val="008175A8"/>
    <w:rsid w:val="008176B4"/>
    <w:rsid w:val="00817C08"/>
    <w:rsid w:val="00820342"/>
    <w:rsid w:val="00823056"/>
    <w:rsid w:val="00823D18"/>
    <w:rsid w:val="00823F77"/>
    <w:rsid w:val="00823F80"/>
    <w:rsid w:val="00826DE8"/>
    <w:rsid w:val="008304EA"/>
    <w:rsid w:val="008309A3"/>
    <w:rsid w:val="00831834"/>
    <w:rsid w:val="00833F9B"/>
    <w:rsid w:val="008340C8"/>
    <w:rsid w:val="00834D2C"/>
    <w:rsid w:val="0084013E"/>
    <w:rsid w:val="00842BEB"/>
    <w:rsid w:val="0084549D"/>
    <w:rsid w:val="008455AC"/>
    <w:rsid w:val="00846517"/>
    <w:rsid w:val="00846CF8"/>
    <w:rsid w:val="00850811"/>
    <w:rsid w:val="00852082"/>
    <w:rsid w:val="008528EE"/>
    <w:rsid w:val="00852A1F"/>
    <w:rsid w:val="00852B7E"/>
    <w:rsid w:val="00853CB8"/>
    <w:rsid w:val="00860372"/>
    <w:rsid w:val="00863D5E"/>
    <w:rsid w:val="0086409E"/>
    <w:rsid w:val="00864FF3"/>
    <w:rsid w:val="00874FD9"/>
    <w:rsid w:val="0087580B"/>
    <w:rsid w:val="008802ED"/>
    <w:rsid w:val="00881A44"/>
    <w:rsid w:val="00882B69"/>
    <w:rsid w:val="00884A98"/>
    <w:rsid w:val="008870EC"/>
    <w:rsid w:val="00893410"/>
    <w:rsid w:val="008A6310"/>
    <w:rsid w:val="008A64C8"/>
    <w:rsid w:val="008A64EC"/>
    <w:rsid w:val="008A6962"/>
    <w:rsid w:val="008A7137"/>
    <w:rsid w:val="008B3281"/>
    <w:rsid w:val="008B3392"/>
    <w:rsid w:val="008B3B8E"/>
    <w:rsid w:val="008B66BA"/>
    <w:rsid w:val="008B6922"/>
    <w:rsid w:val="008B7E08"/>
    <w:rsid w:val="008C0364"/>
    <w:rsid w:val="008C0F73"/>
    <w:rsid w:val="008C126E"/>
    <w:rsid w:val="008C22D9"/>
    <w:rsid w:val="008C3524"/>
    <w:rsid w:val="008D2D1A"/>
    <w:rsid w:val="008D51D5"/>
    <w:rsid w:val="008D5EFF"/>
    <w:rsid w:val="008D60F4"/>
    <w:rsid w:val="008E002F"/>
    <w:rsid w:val="008E2D2A"/>
    <w:rsid w:val="008E2D89"/>
    <w:rsid w:val="008E3FD9"/>
    <w:rsid w:val="008E43AB"/>
    <w:rsid w:val="008F00CF"/>
    <w:rsid w:val="008F0740"/>
    <w:rsid w:val="008F0827"/>
    <w:rsid w:val="008F1AF8"/>
    <w:rsid w:val="008F28F2"/>
    <w:rsid w:val="008F3669"/>
    <w:rsid w:val="008F3878"/>
    <w:rsid w:val="008F765B"/>
    <w:rsid w:val="00901FD4"/>
    <w:rsid w:val="00902E14"/>
    <w:rsid w:val="00903572"/>
    <w:rsid w:val="009038FB"/>
    <w:rsid w:val="00903D2E"/>
    <w:rsid w:val="00910FBE"/>
    <w:rsid w:val="00912D3A"/>
    <w:rsid w:val="009176CC"/>
    <w:rsid w:val="00917DCF"/>
    <w:rsid w:val="00920216"/>
    <w:rsid w:val="0092041D"/>
    <w:rsid w:val="00920AF2"/>
    <w:rsid w:val="009222F2"/>
    <w:rsid w:val="009223B1"/>
    <w:rsid w:val="009228BC"/>
    <w:rsid w:val="00925B40"/>
    <w:rsid w:val="00926236"/>
    <w:rsid w:val="00926887"/>
    <w:rsid w:val="009274FE"/>
    <w:rsid w:val="009321DA"/>
    <w:rsid w:val="009359AF"/>
    <w:rsid w:val="009373F0"/>
    <w:rsid w:val="009411F5"/>
    <w:rsid w:val="00941C85"/>
    <w:rsid w:val="00947498"/>
    <w:rsid w:val="00947940"/>
    <w:rsid w:val="009512F1"/>
    <w:rsid w:val="00951FD9"/>
    <w:rsid w:val="00953E3E"/>
    <w:rsid w:val="0095560D"/>
    <w:rsid w:val="0096057C"/>
    <w:rsid w:val="00963183"/>
    <w:rsid w:val="0096522B"/>
    <w:rsid w:val="009713EF"/>
    <w:rsid w:val="00971431"/>
    <w:rsid w:val="00982815"/>
    <w:rsid w:val="00982C57"/>
    <w:rsid w:val="009852AE"/>
    <w:rsid w:val="00990106"/>
    <w:rsid w:val="00990124"/>
    <w:rsid w:val="00990263"/>
    <w:rsid w:val="00991B7D"/>
    <w:rsid w:val="00991F86"/>
    <w:rsid w:val="009A0BDC"/>
    <w:rsid w:val="009A1342"/>
    <w:rsid w:val="009A14BC"/>
    <w:rsid w:val="009B01B6"/>
    <w:rsid w:val="009B01D2"/>
    <w:rsid w:val="009B0891"/>
    <w:rsid w:val="009B0E43"/>
    <w:rsid w:val="009B3034"/>
    <w:rsid w:val="009B5422"/>
    <w:rsid w:val="009B605B"/>
    <w:rsid w:val="009B6B23"/>
    <w:rsid w:val="009B6D94"/>
    <w:rsid w:val="009C1467"/>
    <w:rsid w:val="009C1CD7"/>
    <w:rsid w:val="009C439A"/>
    <w:rsid w:val="009C5939"/>
    <w:rsid w:val="009C7732"/>
    <w:rsid w:val="009D022B"/>
    <w:rsid w:val="009D02FC"/>
    <w:rsid w:val="009D1C33"/>
    <w:rsid w:val="009D5A94"/>
    <w:rsid w:val="009E2C43"/>
    <w:rsid w:val="009F4D5C"/>
    <w:rsid w:val="00A0398C"/>
    <w:rsid w:val="00A03FCF"/>
    <w:rsid w:val="00A0641E"/>
    <w:rsid w:val="00A12E47"/>
    <w:rsid w:val="00A15C67"/>
    <w:rsid w:val="00A245E4"/>
    <w:rsid w:val="00A245FA"/>
    <w:rsid w:val="00A251BB"/>
    <w:rsid w:val="00A25AFC"/>
    <w:rsid w:val="00A25FC2"/>
    <w:rsid w:val="00A26F82"/>
    <w:rsid w:val="00A26FD2"/>
    <w:rsid w:val="00A27FF5"/>
    <w:rsid w:val="00A303FF"/>
    <w:rsid w:val="00A33F8A"/>
    <w:rsid w:val="00A34601"/>
    <w:rsid w:val="00A41D71"/>
    <w:rsid w:val="00A42365"/>
    <w:rsid w:val="00A42538"/>
    <w:rsid w:val="00A46AC9"/>
    <w:rsid w:val="00A50B5A"/>
    <w:rsid w:val="00A534D5"/>
    <w:rsid w:val="00A55723"/>
    <w:rsid w:val="00A55ACD"/>
    <w:rsid w:val="00A5762D"/>
    <w:rsid w:val="00A648DD"/>
    <w:rsid w:val="00A65D3A"/>
    <w:rsid w:val="00A708AA"/>
    <w:rsid w:val="00A71168"/>
    <w:rsid w:val="00A767B3"/>
    <w:rsid w:val="00A82B91"/>
    <w:rsid w:val="00A82F71"/>
    <w:rsid w:val="00A83675"/>
    <w:rsid w:val="00A83BBE"/>
    <w:rsid w:val="00A92B43"/>
    <w:rsid w:val="00AA0687"/>
    <w:rsid w:val="00AA0D9B"/>
    <w:rsid w:val="00AB0AFA"/>
    <w:rsid w:val="00AB15EB"/>
    <w:rsid w:val="00AB192C"/>
    <w:rsid w:val="00AB1DE8"/>
    <w:rsid w:val="00AB1FE0"/>
    <w:rsid w:val="00AB213D"/>
    <w:rsid w:val="00AB2899"/>
    <w:rsid w:val="00AC1085"/>
    <w:rsid w:val="00AC5172"/>
    <w:rsid w:val="00AC6DE3"/>
    <w:rsid w:val="00AC6E66"/>
    <w:rsid w:val="00AD6CAF"/>
    <w:rsid w:val="00AE1D61"/>
    <w:rsid w:val="00AE1F5B"/>
    <w:rsid w:val="00AE2F44"/>
    <w:rsid w:val="00AE3A15"/>
    <w:rsid w:val="00AE42EA"/>
    <w:rsid w:val="00AE5CE1"/>
    <w:rsid w:val="00AF028B"/>
    <w:rsid w:val="00AF2E49"/>
    <w:rsid w:val="00AF30CD"/>
    <w:rsid w:val="00AF454C"/>
    <w:rsid w:val="00AF67CE"/>
    <w:rsid w:val="00AF6E69"/>
    <w:rsid w:val="00B03104"/>
    <w:rsid w:val="00B04671"/>
    <w:rsid w:val="00B05716"/>
    <w:rsid w:val="00B057DE"/>
    <w:rsid w:val="00B06EA2"/>
    <w:rsid w:val="00B07041"/>
    <w:rsid w:val="00B106E9"/>
    <w:rsid w:val="00B10E94"/>
    <w:rsid w:val="00B11945"/>
    <w:rsid w:val="00B13977"/>
    <w:rsid w:val="00B24CF8"/>
    <w:rsid w:val="00B2631F"/>
    <w:rsid w:val="00B30346"/>
    <w:rsid w:val="00B30CEE"/>
    <w:rsid w:val="00B31AC4"/>
    <w:rsid w:val="00B32E64"/>
    <w:rsid w:val="00B3559C"/>
    <w:rsid w:val="00B40932"/>
    <w:rsid w:val="00B40EE7"/>
    <w:rsid w:val="00B42602"/>
    <w:rsid w:val="00B42D6B"/>
    <w:rsid w:val="00B459B3"/>
    <w:rsid w:val="00B47DE2"/>
    <w:rsid w:val="00B5463C"/>
    <w:rsid w:val="00B54F7D"/>
    <w:rsid w:val="00B5580C"/>
    <w:rsid w:val="00B558EF"/>
    <w:rsid w:val="00B60426"/>
    <w:rsid w:val="00B61C33"/>
    <w:rsid w:val="00B62E2E"/>
    <w:rsid w:val="00B6389A"/>
    <w:rsid w:val="00B63D6B"/>
    <w:rsid w:val="00B64F39"/>
    <w:rsid w:val="00B65145"/>
    <w:rsid w:val="00B67C1C"/>
    <w:rsid w:val="00B71C89"/>
    <w:rsid w:val="00B7234A"/>
    <w:rsid w:val="00B73793"/>
    <w:rsid w:val="00B758BF"/>
    <w:rsid w:val="00B75E31"/>
    <w:rsid w:val="00B75F05"/>
    <w:rsid w:val="00B77690"/>
    <w:rsid w:val="00B81ED4"/>
    <w:rsid w:val="00B81FA5"/>
    <w:rsid w:val="00B83274"/>
    <w:rsid w:val="00B84F78"/>
    <w:rsid w:val="00B85C51"/>
    <w:rsid w:val="00B925B0"/>
    <w:rsid w:val="00BA1DBE"/>
    <w:rsid w:val="00BA41D8"/>
    <w:rsid w:val="00BA715E"/>
    <w:rsid w:val="00BB444D"/>
    <w:rsid w:val="00BB781C"/>
    <w:rsid w:val="00BB7E26"/>
    <w:rsid w:val="00BD172B"/>
    <w:rsid w:val="00BD2BD2"/>
    <w:rsid w:val="00BD35B3"/>
    <w:rsid w:val="00BF1C1D"/>
    <w:rsid w:val="00BF5000"/>
    <w:rsid w:val="00BF65E4"/>
    <w:rsid w:val="00C0165A"/>
    <w:rsid w:val="00C023F6"/>
    <w:rsid w:val="00C0253B"/>
    <w:rsid w:val="00C0309F"/>
    <w:rsid w:val="00C07B37"/>
    <w:rsid w:val="00C119F6"/>
    <w:rsid w:val="00C17899"/>
    <w:rsid w:val="00C238A2"/>
    <w:rsid w:val="00C247F9"/>
    <w:rsid w:val="00C31225"/>
    <w:rsid w:val="00C37EA4"/>
    <w:rsid w:val="00C4103C"/>
    <w:rsid w:val="00C425FF"/>
    <w:rsid w:val="00C4385E"/>
    <w:rsid w:val="00C47955"/>
    <w:rsid w:val="00C50C7C"/>
    <w:rsid w:val="00C53B1C"/>
    <w:rsid w:val="00C60B7F"/>
    <w:rsid w:val="00C60DFB"/>
    <w:rsid w:val="00C6166A"/>
    <w:rsid w:val="00C6404A"/>
    <w:rsid w:val="00C7262A"/>
    <w:rsid w:val="00C72BE7"/>
    <w:rsid w:val="00C73841"/>
    <w:rsid w:val="00C750A0"/>
    <w:rsid w:val="00C7548F"/>
    <w:rsid w:val="00C75617"/>
    <w:rsid w:val="00C77D7E"/>
    <w:rsid w:val="00C80149"/>
    <w:rsid w:val="00C816ED"/>
    <w:rsid w:val="00C81869"/>
    <w:rsid w:val="00C81C9E"/>
    <w:rsid w:val="00C824E7"/>
    <w:rsid w:val="00C84EAD"/>
    <w:rsid w:val="00C8610E"/>
    <w:rsid w:val="00C86508"/>
    <w:rsid w:val="00C909A9"/>
    <w:rsid w:val="00C91C96"/>
    <w:rsid w:val="00C94212"/>
    <w:rsid w:val="00C953BB"/>
    <w:rsid w:val="00C960B5"/>
    <w:rsid w:val="00C96C45"/>
    <w:rsid w:val="00CA6E5B"/>
    <w:rsid w:val="00CB2B42"/>
    <w:rsid w:val="00CB519D"/>
    <w:rsid w:val="00CB6423"/>
    <w:rsid w:val="00CC09C2"/>
    <w:rsid w:val="00CC5642"/>
    <w:rsid w:val="00CD0ED6"/>
    <w:rsid w:val="00CD59EB"/>
    <w:rsid w:val="00CD5F83"/>
    <w:rsid w:val="00CD6BA2"/>
    <w:rsid w:val="00CE0A38"/>
    <w:rsid w:val="00CE0D0A"/>
    <w:rsid w:val="00CE232A"/>
    <w:rsid w:val="00CE2357"/>
    <w:rsid w:val="00CE4096"/>
    <w:rsid w:val="00CE57B2"/>
    <w:rsid w:val="00CE72AB"/>
    <w:rsid w:val="00CF0CB6"/>
    <w:rsid w:val="00CF19C2"/>
    <w:rsid w:val="00CF5072"/>
    <w:rsid w:val="00D02ACD"/>
    <w:rsid w:val="00D044DD"/>
    <w:rsid w:val="00D144EF"/>
    <w:rsid w:val="00D15292"/>
    <w:rsid w:val="00D158C9"/>
    <w:rsid w:val="00D1636E"/>
    <w:rsid w:val="00D164AF"/>
    <w:rsid w:val="00D20532"/>
    <w:rsid w:val="00D22877"/>
    <w:rsid w:val="00D2297E"/>
    <w:rsid w:val="00D23D5B"/>
    <w:rsid w:val="00D27582"/>
    <w:rsid w:val="00D30B4F"/>
    <w:rsid w:val="00D31F12"/>
    <w:rsid w:val="00D3600B"/>
    <w:rsid w:val="00D407D1"/>
    <w:rsid w:val="00D412AE"/>
    <w:rsid w:val="00D44336"/>
    <w:rsid w:val="00D453DD"/>
    <w:rsid w:val="00D504A3"/>
    <w:rsid w:val="00D51397"/>
    <w:rsid w:val="00D531EA"/>
    <w:rsid w:val="00D56CA2"/>
    <w:rsid w:val="00D56F36"/>
    <w:rsid w:val="00D5716B"/>
    <w:rsid w:val="00D61C5C"/>
    <w:rsid w:val="00D67FF0"/>
    <w:rsid w:val="00D7243C"/>
    <w:rsid w:val="00D72772"/>
    <w:rsid w:val="00D75260"/>
    <w:rsid w:val="00D80BC0"/>
    <w:rsid w:val="00D83532"/>
    <w:rsid w:val="00D8491E"/>
    <w:rsid w:val="00D84A8D"/>
    <w:rsid w:val="00D84B33"/>
    <w:rsid w:val="00D860EE"/>
    <w:rsid w:val="00D864A3"/>
    <w:rsid w:val="00D87F7A"/>
    <w:rsid w:val="00D87FFA"/>
    <w:rsid w:val="00D91CC1"/>
    <w:rsid w:val="00D94885"/>
    <w:rsid w:val="00D94D10"/>
    <w:rsid w:val="00D95207"/>
    <w:rsid w:val="00D97D67"/>
    <w:rsid w:val="00DA2024"/>
    <w:rsid w:val="00DA392F"/>
    <w:rsid w:val="00DA4016"/>
    <w:rsid w:val="00DA7127"/>
    <w:rsid w:val="00DB00CD"/>
    <w:rsid w:val="00DB0F16"/>
    <w:rsid w:val="00DB13CC"/>
    <w:rsid w:val="00DB1412"/>
    <w:rsid w:val="00DB2A5F"/>
    <w:rsid w:val="00DB4AE9"/>
    <w:rsid w:val="00DB57A1"/>
    <w:rsid w:val="00DB6376"/>
    <w:rsid w:val="00DC26A5"/>
    <w:rsid w:val="00DC47A3"/>
    <w:rsid w:val="00DC4F97"/>
    <w:rsid w:val="00DC6E0D"/>
    <w:rsid w:val="00DC71C2"/>
    <w:rsid w:val="00DC7D54"/>
    <w:rsid w:val="00DD091A"/>
    <w:rsid w:val="00DD1BF1"/>
    <w:rsid w:val="00DD428E"/>
    <w:rsid w:val="00DD7A65"/>
    <w:rsid w:val="00DD7ABF"/>
    <w:rsid w:val="00DE0916"/>
    <w:rsid w:val="00DE1DA5"/>
    <w:rsid w:val="00DE355B"/>
    <w:rsid w:val="00DE3EE8"/>
    <w:rsid w:val="00DE5987"/>
    <w:rsid w:val="00DE7034"/>
    <w:rsid w:val="00DF0A8B"/>
    <w:rsid w:val="00DF0B8E"/>
    <w:rsid w:val="00DF17A0"/>
    <w:rsid w:val="00DF5D0A"/>
    <w:rsid w:val="00DF612B"/>
    <w:rsid w:val="00DF7220"/>
    <w:rsid w:val="00E0003B"/>
    <w:rsid w:val="00E04B86"/>
    <w:rsid w:val="00E05553"/>
    <w:rsid w:val="00E065C0"/>
    <w:rsid w:val="00E076E5"/>
    <w:rsid w:val="00E10F41"/>
    <w:rsid w:val="00E1126C"/>
    <w:rsid w:val="00E112C9"/>
    <w:rsid w:val="00E14B5F"/>
    <w:rsid w:val="00E15384"/>
    <w:rsid w:val="00E15D11"/>
    <w:rsid w:val="00E160B0"/>
    <w:rsid w:val="00E179FE"/>
    <w:rsid w:val="00E2500C"/>
    <w:rsid w:val="00E25A64"/>
    <w:rsid w:val="00E25C25"/>
    <w:rsid w:val="00E306F0"/>
    <w:rsid w:val="00E30F53"/>
    <w:rsid w:val="00E31FDC"/>
    <w:rsid w:val="00E32D71"/>
    <w:rsid w:val="00E330E0"/>
    <w:rsid w:val="00E33E55"/>
    <w:rsid w:val="00E33ED2"/>
    <w:rsid w:val="00E40E90"/>
    <w:rsid w:val="00E44F91"/>
    <w:rsid w:val="00E46433"/>
    <w:rsid w:val="00E509FF"/>
    <w:rsid w:val="00E56ABA"/>
    <w:rsid w:val="00E603A0"/>
    <w:rsid w:val="00E61A2E"/>
    <w:rsid w:val="00E61BE5"/>
    <w:rsid w:val="00E641D5"/>
    <w:rsid w:val="00E6508C"/>
    <w:rsid w:val="00E65634"/>
    <w:rsid w:val="00E70D46"/>
    <w:rsid w:val="00E72A62"/>
    <w:rsid w:val="00E72AB9"/>
    <w:rsid w:val="00E73FF6"/>
    <w:rsid w:val="00E7622A"/>
    <w:rsid w:val="00E80D2E"/>
    <w:rsid w:val="00E82F93"/>
    <w:rsid w:val="00E87FDF"/>
    <w:rsid w:val="00E90BCB"/>
    <w:rsid w:val="00E968C3"/>
    <w:rsid w:val="00EA66B8"/>
    <w:rsid w:val="00EA7DB6"/>
    <w:rsid w:val="00EB0749"/>
    <w:rsid w:val="00EB1BF8"/>
    <w:rsid w:val="00EB331D"/>
    <w:rsid w:val="00EB4427"/>
    <w:rsid w:val="00EB584B"/>
    <w:rsid w:val="00EC1187"/>
    <w:rsid w:val="00EC2DB0"/>
    <w:rsid w:val="00EC4231"/>
    <w:rsid w:val="00EC4DA6"/>
    <w:rsid w:val="00EC59FF"/>
    <w:rsid w:val="00EC5B80"/>
    <w:rsid w:val="00ED00DF"/>
    <w:rsid w:val="00ED0C88"/>
    <w:rsid w:val="00ED0E29"/>
    <w:rsid w:val="00ED11FC"/>
    <w:rsid w:val="00ED457A"/>
    <w:rsid w:val="00ED5882"/>
    <w:rsid w:val="00ED6FFA"/>
    <w:rsid w:val="00ED7089"/>
    <w:rsid w:val="00ED7179"/>
    <w:rsid w:val="00EE01D4"/>
    <w:rsid w:val="00EE1C2B"/>
    <w:rsid w:val="00EE4E24"/>
    <w:rsid w:val="00EE564D"/>
    <w:rsid w:val="00EF08EF"/>
    <w:rsid w:val="00EF2388"/>
    <w:rsid w:val="00EF3FA5"/>
    <w:rsid w:val="00EF5C63"/>
    <w:rsid w:val="00EF744B"/>
    <w:rsid w:val="00F00F25"/>
    <w:rsid w:val="00F013B1"/>
    <w:rsid w:val="00F04EE9"/>
    <w:rsid w:val="00F1087D"/>
    <w:rsid w:val="00F12BD1"/>
    <w:rsid w:val="00F1352C"/>
    <w:rsid w:val="00F1429E"/>
    <w:rsid w:val="00F14955"/>
    <w:rsid w:val="00F14C99"/>
    <w:rsid w:val="00F20E50"/>
    <w:rsid w:val="00F265C5"/>
    <w:rsid w:val="00F26713"/>
    <w:rsid w:val="00F279CA"/>
    <w:rsid w:val="00F3065B"/>
    <w:rsid w:val="00F31544"/>
    <w:rsid w:val="00F358D5"/>
    <w:rsid w:val="00F35D0F"/>
    <w:rsid w:val="00F3637F"/>
    <w:rsid w:val="00F36503"/>
    <w:rsid w:val="00F4061B"/>
    <w:rsid w:val="00F428CD"/>
    <w:rsid w:val="00F42BBF"/>
    <w:rsid w:val="00F43A56"/>
    <w:rsid w:val="00F45EE3"/>
    <w:rsid w:val="00F46AD5"/>
    <w:rsid w:val="00F47628"/>
    <w:rsid w:val="00F50648"/>
    <w:rsid w:val="00F5069C"/>
    <w:rsid w:val="00F50EC8"/>
    <w:rsid w:val="00F554A6"/>
    <w:rsid w:val="00F5583D"/>
    <w:rsid w:val="00F56C19"/>
    <w:rsid w:val="00F56F06"/>
    <w:rsid w:val="00F6130E"/>
    <w:rsid w:val="00F63801"/>
    <w:rsid w:val="00F63994"/>
    <w:rsid w:val="00F648CC"/>
    <w:rsid w:val="00F6582A"/>
    <w:rsid w:val="00F700C9"/>
    <w:rsid w:val="00F704DF"/>
    <w:rsid w:val="00F70D36"/>
    <w:rsid w:val="00F70F14"/>
    <w:rsid w:val="00F7118C"/>
    <w:rsid w:val="00F745BC"/>
    <w:rsid w:val="00F74C04"/>
    <w:rsid w:val="00F75E33"/>
    <w:rsid w:val="00F77555"/>
    <w:rsid w:val="00F80F5A"/>
    <w:rsid w:val="00F90A5C"/>
    <w:rsid w:val="00F91E88"/>
    <w:rsid w:val="00FA3EE4"/>
    <w:rsid w:val="00FA6CFD"/>
    <w:rsid w:val="00FB01E6"/>
    <w:rsid w:val="00FB3C0C"/>
    <w:rsid w:val="00FB574F"/>
    <w:rsid w:val="00FC0E80"/>
    <w:rsid w:val="00FC2639"/>
    <w:rsid w:val="00FC6E43"/>
    <w:rsid w:val="00FD03E8"/>
    <w:rsid w:val="00FD6D54"/>
    <w:rsid w:val="00FD7891"/>
    <w:rsid w:val="00FE5388"/>
    <w:rsid w:val="00FF19C6"/>
    <w:rsid w:val="00FF5491"/>
    <w:rsid w:val="00FF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6"/>
    <o:shapelayout v:ext="edit">
      <o:idmap v:ext="edit" data="2"/>
    </o:shapelayout>
  </w:shapeDefaults>
  <w:decimalSymbol w:val="."/>
  <w:listSeparator w:val=","/>
  <w14:docId w14:val="2D53ED4A"/>
  <w15:chartTrackingRefBased/>
  <w15:docId w15:val="{264C768E-8C19-48ED-87CA-F764D465F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F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1F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1F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1F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1F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1F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F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F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F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F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1F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1F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1F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1F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1F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F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F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F86"/>
    <w:rPr>
      <w:rFonts w:eastAsiaTheme="majorEastAsia" w:cstheme="majorBidi"/>
      <w:color w:val="272727" w:themeColor="text1" w:themeTint="D8"/>
    </w:rPr>
  </w:style>
  <w:style w:type="paragraph" w:styleId="Title">
    <w:name w:val="Title"/>
    <w:basedOn w:val="Normal"/>
    <w:next w:val="Normal"/>
    <w:link w:val="TitleChar"/>
    <w:uiPriority w:val="10"/>
    <w:qFormat/>
    <w:rsid w:val="00991F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F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F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F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F86"/>
    <w:pPr>
      <w:spacing w:before="160"/>
      <w:jc w:val="center"/>
    </w:pPr>
    <w:rPr>
      <w:i/>
      <w:iCs/>
      <w:color w:val="404040" w:themeColor="text1" w:themeTint="BF"/>
    </w:rPr>
  </w:style>
  <w:style w:type="character" w:customStyle="1" w:styleId="QuoteChar">
    <w:name w:val="Quote Char"/>
    <w:basedOn w:val="DefaultParagraphFont"/>
    <w:link w:val="Quote"/>
    <w:uiPriority w:val="29"/>
    <w:rsid w:val="00991F86"/>
    <w:rPr>
      <w:i/>
      <w:iCs/>
      <w:color w:val="404040" w:themeColor="text1" w:themeTint="BF"/>
    </w:rPr>
  </w:style>
  <w:style w:type="paragraph" w:styleId="ListParagraph">
    <w:name w:val="List Paragraph"/>
    <w:basedOn w:val="Normal"/>
    <w:uiPriority w:val="34"/>
    <w:qFormat/>
    <w:rsid w:val="00991F86"/>
    <w:pPr>
      <w:ind w:left="720"/>
      <w:contextualSpacing/>
    </w:pPr>
  </w:style>
  <w:style w:type="character" w:styleId="IntenseEmphasis">
    <w:name w:val="Intense Emphasis"/>
    <w:basedOn w:val="DefaultParagraphFont"/>
    <w:uiPriority w:val="21"/>
    <w:qFormat/>
    <w:rsid w:val="00991F86"/>
    <w:rPr>
      <w:i/>
      <w:iCs/>
      <w:color w:val="0F4761" w:themeColor="accent1" w:themeShade="BF"/>
    </w:rPr>
  </w:style>
  <w:style w:type="paragraph" w:styleId="IntenseQuote">
    <w:name w:val="Intense Quote"/>
    <w:basedOn w:val="Normal"/>
    <w:next w:val="Normal"/>
    <w:link w:val="IntenseQuoteChar"/>
    <w:uiPriority w:val="30"/>
    <w:qFormat/>
    <w:rsid w:val="00991F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1F86"/>
    <w:rPr>
      <w:i/>
      <w:iCs/>
      <w:color w:val="0F4761" w:themeColor="accent1" w:themeShade="BF"/>
    </w:rPr>
  </w:style>
  <w:style w:type="character" w:styleId="IntenseReference">
    <w:name w:val="Intense Reference"/>
    <w:basedOn w:val="DefaultParagraphFont"/>
    <w:uiPriority w:val="32"/>
    <w:qFormat/>
    <w:rsid w:val="00991F86"/>
    <w:rPr>
      <w:b/>
      <w:bCs/>
      <w:smallCaps/>
      <w:color w:val="0F4761" w:themeColor="accent1" w:themeShade="BF"/>
      <w:spacing w:val="5"/>
    </w:rPr>
  </w:style>
  <w:style w:type="paragraph" w:styleId="BodyText">
    <w:name w:val="Body Text"/>
    <w:basedOn w:val="Normal"/>
    <w:link w:val="BodyTextChar"/>
    <w:uiPriority w:val="1"/>
    <w:qFormat/>
    <w:rsid w:val="003122F2"/>
    <w:pPr>
      <w:widowControl w:val="0"/>
      <w:autoSpaceDE w:val="0"/>
      <w:autoSpaceDN w:val="0"/>
      <w:spacing w:after="0" w:line="240" w:lineRule="auto"/>
      <w:ind w:left="140"/>
    </w:pPr>
    <w:rPr>
      <w:rFonts w:ascii="Microsoft Sans Serif" w:eastAsia="Microsoft Sans Serif" w:hAnsi="Microsoft Sans Serif" w:cs="Microsoft Sans Serif"/>
      <w:kern w:val="0"/>
      <w:lang w:val="bg-BG"/>
      <w14:ligatures w14:val="none"/>
    </w:rPr>
  </w:style>
  <w:style w:type="character" w:customStyle="1" w:styleId="BodyTextChar">
    <w:name w:val="Body Text Char"/>
    <w:basedOn w:val="DefaultParagraphFont"/>
    <w:link w:val="BodyText"/>
    <w:uiPriority w:val="1"/>
    <w:rsid w:val="003122F2"/>
    <w:rPr>
      <w:rFonts w:ascii="Microsoft Sans Serif" w:eastAsia="Microsoft Sans Serif" w:hAnsi="Microsoft Sans Serif" w:cs="Microsoft Sans Serif"/>
      <w:kern w:val="0"/>
      <w:lang w:val="bg-BG"/>
      <w14:ligatures w14:val="none"/>
    </w:rPr>
  </w:style>
  <w:style w:type="paragraph" w:styleId="Header">
    <w:name w:val="header"/>
    <w:basedOn w:val="Normal"/>
    <w:link w:val="HeaderChar"/>
    <w:uiPriority w:val="99"/>
    <w:semiHidden/>
    <w:unhideWhenUsed/>
    <w:rsid w:val="00F306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065B"/>
  </w:style>
  <w:style w:type="paragraph" w:styleId="Footer">
    <w:name w:val="footer"/>
    <w:basedOn w:val="Normal"/>
    <w:link w:val="FooterChar"/>
    <w:uiPriority w:val="99"/>
    <w:semiHidden/>
    <w:unhideWhenUsed/>
    <w:rsid w:val="00F306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0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897">
      <w:bodyDiv w:val="1"/>
      <w:marLeft w:val="0"/>
      <w:marRight w:val="0"/>
      <w:marTop w:val="0"/>
      <w:marBottom w:val="0"/>
      <w:divBdr>
        <w:top w:val="none" w:sz="0" w:space="0" w:color="auto"/>
        <w:left w:val="none" w:sz="0" w:space="0" w:color="auto"/>
        <w:bottom w:val="none" w:sz="0" w:space="0" w:color="auto"/>
        <w:right w:val="none" w:sz="0" w:space="0" w:color="auto"/>
      </w:divBdr>
    </w:div>
    <w:div w:id="1860965">
      <w:bodyDiv w:val="1"/>
      <w:marLeft w:val="0"/>
      <w:marRight w:val="0"/>
      <w:marTop w:val="0"/>
      <w:marBottom w:val="0"/>
      <w:divBdr>
        <w:top w:val="none" w:sz="0" w:space="0" w:color="auto"/>
        <w:left w:val="none" w:sz="0" w:space="0" w:color="auto"/>
        <w:bottom w:val="none" w:sz="0" w:space="0" w:color="auto"/>
        <w:right w:val="none" w:sz="0" w:space="0" w:color="auto"/>
      </w:divBdr>
    </w:div>
    <w:div w:id="3827163">
      <w:bodyDiv w:val="1"/>
      <w:marLeft w:val="0"/>
      <w:marRight w:val="0"/>
      <w:marTop w:val="0"/>
      <w:marBottom w:val="0"/>
      <w:divBdr>
        <w:top w:val="none" w:sz="0" w:space="0" w:color="auto"/>
        <w:left w:val="none" w:sz="0" w:space="0" w:color="auto"/>
        <w:bottom w:val="none" w:sz="0" w:space="0" w:color="auto"/>
        <w:right w:val="none" w:sz="0" w:space="0" w:color="auto"/>
      </w:divBdr>
    </w:div>
    <w:div w:id="10957111">
      <w:bodyDiv w:val="1"/>
      <w:marLeft w:val="0"/>
      <w:marRight w:val="0"/>
      <w:marTop w:val="0"/>
      <w:marBottom w:val="0"/>
      <w:divBdr>
        <w:top w:val="none" w:sz="0" w:space="0" w:color="auto"/>
        <w:left w:val="none" w:sz="0" w:space="0" w:color="auto"/>
        <w:bottom w:val="none" w:sz="0" w:space="0" w:color="auto"/>
        <w:right w:val="none" w:sz="0" w:space="0" w:color="auto"/>
      </w:divBdr>
    </w:div>
    <w:div w:id="17852384">
      <w:bodyDiv w:val="1"/>
      <w:marLeft w:val="0"/>
      <w:marRight w:val="0"/>
      <w:marTop w:val="0"/>
      <w:marBottom w:val="0"/>
      <w:divBdr>
        <w:top w:val="none" w:sz="0" w:space="0" w:color="auto"/>
        <w:left w:val="none" w:sz="0" w:space="0" w:color="auto"/>
        <w:bottom w:val="none" w:sz="0" w:space="0" w:color="auto"/>
        <w:right w:val="none" w:sz="0" w:space="0" w:color="auto"/>
      </w:divBdr>
    </w:div>
    <w:div w:id="31005539">
      <w:bodyDiv w:val="1"/>
      <w:marLeft w:val="0"/>
      <w:marRight w:val="0"/>
      <w:marTop w:val="0"/>
      <w:marBottom w:val="0"/>
      <w:divBdr>
        <w:top w:val="none" w:sz="0" w:space="0" w:color="auto"/>
        <w:left w:val="none" w:sz="0" w:space="0" w:color="auto"/>
        <w:bottom w:val="none" w:sz="0" w:space="0" w:color="auto"/>
        <w:right w:val="none" w:sz="0" w:space="0" w:color="auto"/>
      </w:divBdr>
    </w:div>
    <w:div w:id="36055740">
      <w:bodyDiv w:val="1"/>
      <w:marLeft w:val="0"/>
      <w:marRight w:val="0"/>
      <w:marTop w:val="0"/>
      <w:marBottom w:val="0"/>
      <w:divBdr>
        <w:top w:val="none" w:sz="0" w:space="0" w:color="auto"/>
        <w:left w:val="none" w:sz="0" w:space="0" w:color="auto"/>
        <w:bottom w:val="none" w:sz="0" w:space="0" w:color="auto"/>
        <w:right w:val="none" w:sz="0" w:space="0" w:color="auto"/>
      </w:divBdr>
    </w:div>
    <w:div w:id="52896769">
      <w:bodyDiv w:val="1"/>
      <w:marLeft w:val="0"/>
      <w:marRight w:val="0"/>
      <w:marTop w:val="0"/>
      <w:marBottom w:val="0"/>
      <w:divBdr>
        <w:top w:val="none" w:sz="0" w:space="0" w:color="auto"/>
        <w:left w:val="none" w:sz="0" w:space="0" w:color="auto"/>
        <w:bottom w:val="none" w:sz="0" w:space="0" w:color="auto"/>
        <w:right w:val="none" w:sz="0" w:space="0" w:color="auto"/>
      </w:divBdr>
    </w:div>
    <w:div w:id="54162862">
      <w:bodyDiv w:val="1"/>
      <w:marLeft w:val="0"/>
      <w:marRight w:val="0"/>
      <w:marTop w:val="0"/>
      <w:marBottom w:val="0"/>
      <w:divBdr>
        <w:top w:val="none" w:sz="0" w:space="0" w:color="auto"/>
        <w:left w:val="none" w:sz="0" w:space="0" w:color="auto"/>
        <w:bottom w:val="none" w:sz="0" w:space="0" w:color="auto"/>
        <w:right w:val="none" w:sz="0" w:space="0" w:color="auto"/>
      </w:divBdr>
    </w:div>
    <w:div w:id="60031335">
      <w:bodyDiv w:val="1"/>
      <w:marLeft w:val="0"/>
      <w:marRight w:val="0"/>
      <w:marTop w:val="0"/>
      <w:marBottom w:val="0"/>
      <w:divBdr>
        <w:top w:val="none" w:sz="0" w:space="0" w:color="auto"/>
        <w:left w:val="none" w:sz="0" w:space="0" w:color="auto"/>
        <w:bottom w:val="none" w:sz="0" w:space="0" w:color="auto"/>
        <w:right w:val="none" w:sz="0" w:space="0" w:color="auto"/>
      </w:divBdr>
    </w:div>
    <w:div w:id="61030274">
      <w:bodyDiv w:val="1"/>
      <w:marLeft w:val="0"/>
      <w:marRight w:val="0"/>
      <w:marTop w:val="0"/>
      <w:marBottom w:val="0"/>
      <w:divBdr>
        <w:top w:val="none" w:sz="0" w:space="0" w:color="auto"/>
        <w:left w:val="none" w:sz="0" w:space="0" w:color="auto"/>
        <w:bottom w:val="none" w:sz="0" w:space="0" w:color="auto"/>
        <w:right w:val="none" w:sz="0" w:space="0" w:color="auto"/>
      </w:divBdr>
    </w:div>
    <w:div w:id="62216849">
      <w:bodyDiv w:val="1"/>
      <w:marLeft w:val="0"/>
      <w:marRight w:val="0"/>
      <w:marTop w:val="0"/>
      <w:marBottom w:val="0"/>
      <w:divBdr>
        <w:top w:val="none" w:sz="0" w:space="0" w:color="auto"/>
        <w:left w:val="none" w:sz="0" w:space="0" w:color="auto"/>
        <w:bottom w:val="none" w:sz="0" w:space="0" w:color="auto"/>
        <w:right w:val="none" w:sz="0" w:space="0" w:color="auto"/>
      </w:divBdr>
    </w:div>
    <w:div w:id="70666569">
      <w:bodyDiv w:val="1"/>
      <w:marLeft w:val="0"/>
      <w:marRight w:val="0"/>
      <w:marTop w:val="0"/>
      <w:marBottom w:val="0"/>
      <w:divBdr>
        <w:top w:val="none" w:sz="0" w:space="0" w:color="auto"/>
        <w:left w:val="none" w:sz="0" w:space="0" w:color="auto"/>
        <w:bottom w:val="none" w:sz="0" w:space="0" w:color="auto"/>
        <w:right w:val="none" w:sz="0" w:space="0" w:color="auto"/>
      </w:divBdr>
    </w:div>
    <w:div w:id="72970561">
      <w:bodyDiv w:val="1"/>
      <w:marLeft w:val="0"/>
      <w:marRight w:val="0"/>
      <w:marTop w:val="0"/>
      <w:marBottom w:val="0"/>
      <w:divBdr>
        <w:top w:val="none" w:sz="0" w:space="0" w:color="auto"/>
        <w:left w:val="none" w:sz="0" w:space="0" w:color="auto"/>
        <w:bottom w:val="none" w:sz="0" w:space="0" w:color="auto"/>
        <w:right w:val="none" w:sz="0" w:space="0" w:color="auto"/>
      </w:divBdr>
    </w:div>
    <w:div w:id="74478752">
      <w:bodyDiv w:val="1"/>
      <w:marLeft w:val="0"/>
      <w:marRight w:val="0"/>
      <w:marTop w:val="0"/>
      <w:marBottom w:val="0"/>
      <w:divBdr>
        <w:top w:val="none" w:sz="0" w:space="0" w:color="auto"/>
        <w:left w:val="none" w:sz="0" w:space="0" w:color="auto"/>
        <w:bottom w:val="none" w:sz="0" w:space="0" w:color="auto"/>
        <w:right w:val="none" w:sz="0" w:space="0" w:color="auto"/>
      </w:divBdr>
    </w:div>
    <w:div w:id="74909352">
      <w:bodyDiv w:val="1"/>
      <w:marLeft w:val="0"/>
      <w:marRight w:val="0"/>
      <w:marTop w:val="0"/>
      <w:marBottom w:val="0"/>
      <w:divBdr>
        <w:top w:val="none" w:sz="0" w:space="0" w:color="auto"/>
        <w:left w:val="none" w:sz="0" w:space="0" w:color="auto"/>
        <w:bottom w:val="none" w:sz="0" w:space="0" w:color="auto"/>
        <w:right w:val="none" w:sz="0" w:space="0" w:color="auto"/>
      </w:divBdr>
    </w:div>
    <w:div w:id="75833440">
      <w:bodyDiv w:val="1"/>
      <w:marLeft w:val="0"/>
      <w:marRight w:val="0"/>
      <w:marTop w:val="0"/>
      <w:marBottom w:val="0"/>
      <w:divBdr>
        <w:top w:val="none" w:sz="0" w:space="0" w:color="auto"/>
        <w:left w:val="none" w:sz="0" w:space="0" w:color="auto"/>
        <w:bottom w:val="none" w:sz="0" w:space="0" w:color="auto"/>
        <w:right w:val="none" w:sz="0" w:space="0" w:color="auto"/>
      </w:divBdr>
    </w:div>
    <w:div w:id="78908933">
      <w:bodyDiv w:val="1"/>
      <w:marLeft w:val="0"/>
      <w:marRight w:val="0"/>
      <w:marTop w:val="0"/>
      <w:marBottom w:val="0"/>
      <w:divBdr>
        <w:top w:val="none" w:sz="0" w:space="0" w:color="auto"/>
        <w:left w:val="none" w:sz="0" w:space="0" w:color="auto"/>
        <w:bottom w:val="none" w:sz="0" w:space="0" w:color="auto"/>
        <w:right w:val="none" w:sz="0" w:space="0" w:color="auto"/>
      </w:divBdr>
    </w:div>
    <w:div w:id="81267030">
      <w:bodyDiv w:val="1"/>
      <w:marLeft w:val="0"/>
      <w:marRight w:val="0"/>
      <w:marTop w:val="0"/>
      <w:marBottom w:val="0"/>
      <w:divBdr>
        <w:top w:val="none" w:sz="0" w:space="0" w:color="auto"/>
        <w:left w:val="none" w:sz="0" w:space="0" w:color="auto"/>
        <w:bottom w:val="none" w:sz="0" w:space="0" w:color="auto"/>
        <w:right w:val="none" w:sz="0" w:space="0" w:color="auto"/>
      </w:divBdr>
    </w:div>
    <w:div w:id="84494352">
      <w:bodyDiv w:val="1"/>
      <w:marLeft w:val="0"/>
      <w:marRight w:val="0"/>
      <w:marTop w:val="0"/>
      <w:marBottom w:val="0"/>
      <w:divBdr>
        <w:top w:val="none" w:sz="0" w:space="0" w:color="auto"/>
        <w:left w:val="none" w:sz="0" w:space="0" w:color="auto"/>
        <w:bottom w:val="none" w:sz="0" w:space="0" w:color="auto"/>
        <w:right w:val="none" w:sz="0" w:space="0" w:color="auto"/>
      </w:divBdr>
    </w:div>
    <w:div w:id="86318412">
      <w:bodyDiv w:val="1"/>
      <w:marLeft w:val="0"/>
      <w:marRight w:val="0"/>
      <w:marTop w:val="0"/>
      <w:marBottom w:val="0"/>
      <w:divBdr>
        <w:top w:val="none" w:sz="0" w:space="0" w:color="auto"/>
        <w:left w:val="none" w:sz="0" w:space="0" w:color="auto"/>
        <w:bottom w:val="none" w:sz="0" w:space="0" w:color="auto"/>
        <w:right w:val="none" w:sz="0" w:space="0" w:color="auto"/>
      </w:divBdr>
    </w:div>
    <w:div w:id="89469623">
      <w:bodyDiv w:val="1"/>
      <w:marLeft w:val="0"/>
      <w:marRight w:val="0"/>
      <w:marTop w:val="0"/>
      <w:marBottom w:val="0"/>
      <w:divBdr>
        <w:top w:val="none" w:sz="0" w:space="0" w:color="auto"/>
        <w:left w:val="none" w:sz="0" w:space="0" w:color="auto"/>
        <w:bottom w:val="none" w:sz="0" w:space="0" w:color="auto"/>
        <w:right w:val="none" w:sz="0" w:space="0" w:color="auto"/>
      </w:divBdr>
    </w:div>
    <w:div w:id="92165822">
      <w:bodyDiv w:val="1"/>
      <w:marLeft w:val="0"/>
      <w:marRight w:val="0"/>
      <w:marTop w:val="0"/>
      <w:marBottom w:val="0"/>
      <w:divBdr>
        <w:top w:val="none" w:sz="0" w:space="0" w:color="auto"/>
        <w:left w:val="none" w:sz="0" w:space="0" w:color="auto"/>
        <w:bottom w:val="none" w:sz="0" w:space="0" w:color="auto"/>
        <w:right w:val="none" w:sz="0" w:space="0" w:color="auto"/>
      </w:divBdr>
    </w:div>
    <w:div w:id="95172729">
      <w:bodyDiv w:val="1"/>
      <w:marLeft w:val="0"/>
      <w:marRight w:val="0"/>
      <w:marTop w:val="0"/>
      <w:marBottom w:val="0"/>
      <w:divBdr>
        <w:top w:val="none" w:sz="0" w:space="0" w:color="auto"/>
        <w:left w:val="none" w:sz="0" w:space="0" w:color="auto"/>
        <w:bottom w:val="none" w:sz="0" w:space="0" w:color="auto"/>
        <w:right w:val="none" w:sz="0" w:space="0" w:color="auto"/>
      </w:divBdr>
    </w:div>
    <w:div w:id="99104193">
      <w:bodyDiv w:val="1"/>
      <w:marLeft w:val="0"/>
      <w:marRight w:val="0"/>
      <w:marTop w:val="0"/>
      <w:marBottom w:val="0"/>
      <w:divBdr>
        <w:top w:val="none" w:sz="0" w:space="0" w:color="auto"/>
        <w:left w:val="none" w:sz="0" w:space="0" w:color="auto"/>
        <w:bottom w:val="none" w:sz="0" w:space="0" w:color="auto"/>
        <w:right w:val="none" w:sz="0" w:space="0" w:color="auto"/>
      </w:divBdr>
    </w:div>
    <w:div w:id="112091220">
      <w:bodyDiv w:val="1"/>
      <w:marLeft w:val="0"/>
      <w:marRight w:val="0"/>
      <w:marTop w:val="0"/>
      <w:marBottom w:val="0"/>
      <w:divBdr>
        <w:top w:val="none" w:sz="0" w:space="0" w:color="auto"/>
        <w:left w:val="none" w:sz="0" w:space="0" w:color="auto"/>
        <w:bottom w:val="none" w:sz="0" w:space="0" w:color="auto"/>
        <w:right w:val="none" w:sz="0" w:space="0" w:color="auto"/>
      </w:divBdr>
    </w:div>
    <w:div w:id="113836935">
      <w:bodyDiv w:val="1"/>
      <w:marLeft w:val="0"/>
      <w:marRight w:val="0"/>
      <w:marTop w:val="0"/>
      <w:marBottom w:val="0"/>
      <w:divBdr>
        <w:top w:val="none" w:sz="0" w:space="0" w:color="auto"/>
        <w:left w:val="none" w:sz="0" w:space="0" w:color="auto"/>
        <w:bottom w:val="none" w:sz="0" w:space="0" w:color="auto"/>
        <w:right w:val="none" w:sz="0" w:space="0" w:color="auto"/>
      </w:divBdr>
    </w:div>
    <w:div w:id="116880691">
      <w:bodyDiv w:val="1"/>
      <w:marLeft w:val="0"/>
      <w:marRight w:val="0"/>
      <w:marTop w:val="0"/>
      <w:marBottom w:val="0"/>
      <w:divBdr>
        <w:top w:val="none" w:sz="0" w:space="0" w:color="auto"/>
        <w:left w:val="none" w:sz="0" w:space="0" w:color="auto"/>
        <w:bottom w:val="none" w:sz="0" w:space="0" w:color="auto"/>
        <w:right w:val="none" w:sz="0" w:space="0" w:color="auto"/>
      </w:divBdr>
    </w:div>
    <w:div w:id="117064985">
      <w:bodyDiv w:val="1"/>
      <w:marLeft w:val="0"/>
      <w:marRight w:val="0"/>
      <w:marTop w:val="0"/>
      <w:marBottom w:val="0"/>
      <w:divBdr>
        <w:top w:val="none" w:sz="0" w:space="0" w:color="auto"/>
        <w:left w:val="none" w:sz="0" w:space="0" w:color="auto"/>
        <w:bottom w:val="none" w:sz="0" w:space="0" w:color="auto"/>
        <w:right w:val="none" w:sz="0" w:space="0" w:color="auto"/>
      </w:divBdr>
    </w:div>
    <w:div w:id="117380964">
      <w:bodyDiv w:val="1"/>
      <w:marLeft w:val="0"/>
      <w:marRight w:val="0"/>
      <w:marTop w:val="0"/>
      <w:marBottom w:val="0"/>
      <w:divBdr>
        <w:top w:val="none" w:sz="0" w:space="0" w:color="auto"/>
        <w:left w:val="none" w:sz="0" w:space="0" w:color="auto"/>
        <w:bottom w:val="none" w:sz="0" w:space="0" w:color="auto"/>
        <w:right w:val="none" w:sz="0" w:space="0" w:color="auto"/>
      </w:divBdr>
    </w:div>
    <w:div w:id="120810008">
      <w:bodyDiv w:val="1"/>
      <w:marLeft w:val="0"/>
      <w:marRight w:val="0"/>
      <w:marTop w:val="0"/>
      <w:marBottom w:val="0"/>
      <w:divBdr>
        <w:top w:val="none" w:sz="0" w:space="0" w:color="auto"/>
        <w:left w:val="none" w:sz="0" w:space="0" w:color="auto"/>
        <w:bottom w:val="none" w:sz="0" w:space="0" w:color="auto"/>
        <w:right w:val="none" w:sz="0" w:space="0" w:color="auto"/>
      </w:divBdr>
    </w:div>
    <w:div w:id="120852093">
      <w:bodyDiv w:val="1"/>
      <w:marLeft w:val="0"/>
      <w:marRight w:val="0"/>
      <w:marTop w:val="0"/>
      <w:marBottom w:val="0"/>
      <w:divBdr>
        <w:top w:val="none" w:sz="0" w:space="0" w:color="auto"/>
        <w:left w:val="none" w:sz="0" w:space="0" w:color="auto"/>
        <w:bottom w:val="none" w:sz="0" w:space="0" w:color="auto"/>
        <w:right w:val="none" w:sz="0" w:space="0" w:color="auto"/>
      </w:divBdr>
    </w:div>
    <w:div w:id="123432816">
      <w:bodyDiv w:val="1"/>
      <w:marLeft w:val="0"/>
      <w:marRight w:val="0"/>
      <w:marTop w:val="0"/>
      <w:marBottom w:val="0"/>
      <w:divBdr>
        <w:top w:val="none" w:sz="0" w:space="0" w:color="auto"/>
        <w:left w:val="none" w:sz="0" w:space="0" w:color="auto"/>
        <w:bottom w:val="none" w:sz="0" w:space="0" w:color="auto"/>
        <w:right w:val="none" w:sz="0" w:space="0" w:color="auto"/>
      </w:divBdr>
    </w:div>
    <w:div w:id="128596314">
      <w:bodyDiv w:val="1"/>
      <w:marLeft w:val="0"/>
      <w:marRight w:val="0"/>
      <w:marTop w:val="0"/>
      <w:marBottom w:val="0"/>
      <w:divBdr>
        <w:top w:val="none" w:sz="0" w:space="0" w:color="auto"/>
        <w:left w:val="none" w:sz="0" w:space="0" w:color="auto"/>
        <w:bottom w:val="none" w:sz="0" w:space="0" w:color="auto"/>
        <w:right w:val="none" w:sz="0" w:space="0" w:color="auto"/>
      </w:divBdr>
    </w:div>
    <w:div w:id="131600734">
      <w:bodyDiv w:val="1"/>
      <w:marLeft w:val="0"/>
      <w:marRight w:val="0"/>
      <w:marTop w:val="0"/>
      <w:marBottom w:val="0"/>
      <w:divBdr>
        <w:top w:val="none" w:sz="0" w:space="0" w:color="auto"/>
        <w:left w:val="none" w:sz="0" w:space="0" w:color="auto"/>
        <w:bottom w:val="none" w:sz="0" w:space="0" w:color="auto"/>
        <w:right w:val="none" w:sz="0" w:space="0" w:color="auto"/>
      </w:divBdr>
    </w:div>
    <w:div w:id="132718508">
      <w:bodyDiv w:val="1"/>
      <w:marLeft w:val="0"/>
      <w:marRight w:val="0"/>
      <w:marTop w:val="0"/>
      <w:marBottom w:val="0"/>
      <w:divBdr>
        <w:top w:val="none" w:sz="0" w:space="0" w:color="auto"/>
        <w:left w:val="none" w:sz="0" w:space="0" w:color="auto"/>
        <w:bottom w:val="none" w:sz="0" w:space="0" w:color="auto"/>
        <w:right w:val="none" w:sz="0" w:space="0" w:color="auto"/>
      </w:divBdr>
    </w:div>
    <w:div w:id="144249946">
      <w:bodyDiv w:val="1"/>
      <w:marLeft w:val="0"/>
      <w:marRight w:val="0"/>
      <w:marTop w:val="0"/>
      <w:marBottom w:val="0"/>
      <w:divBdr>
        <w:top w:val="none" w:sz="0" w:space="0" w:color="auto"/>
        <w:left w:val="none" w:sz="0" w:space="0" w:color="auto"/>
        <w:bottom w:val="none" w:sz="0" w:space="0" w:color="auto"/>
        <w:right w:val="none" w:sz="0" w:space="0" w:color="auto"/>
      </w:divBdr>
    </w:div>
    <w:div w:id="163055991">
      <w:bodyDiv w:val="1"/>
      <w:marLeft w:val="0"/>
      <w:marRight w:val="0"/>
      <w:marTop w:val="0"/>
      <w:marBottom w:val="0"/>
      <w:divBdr>
        <w:top w:val="none" w:sz="0" w:space="0" w:color="auto"/>
        <w:left w:val="none" w:sz="0" w:space="0" w:color="auto"/>
        <w:bottom w:val="none" w:sz="0" w:space="0" w:color="auto"/>
        <w:right w:val="none" w:sz="0" w:space="0" w:color="auto"/>
      </w:divBdr>
    </w:div>
    <w:div w:id="167136599">
      <w:bodyDiv w:val="1"/>
      <w:marLeft w:val="0"/>
      <w:marRight w:val="0"/>
      <w:marTop w:val="0"/>
      <w:marBottom w:val="0"/>
      <w:divBdr>
        <w:top w:val="none" w:sz="0" w:space="0" w:color="auto"/>
        <w:left w:val="none" w:sz="0" w:space="0" w:color="auto"/>
        <w:bottom w:val="none" w:sz="0" w:space="0" w:color="auto"/>
        <w:right w:val="none" w:sz="0" w:space="0" w:color="auto"/>
      </w:divBdr>
    </w:div>
    <w:div w:id="170490533">
      <w:bodyDiv w:val="1"/>
      <w:marLeft w:val="0"/>
      <w:marRight w:val="0"/>
      <w:marTop w:val="0"/>
      <w:marBottom w:val="0"/>
      <w:divBdr>
        <w:top w:val="none" w:sz="0" w:space="0" w:color="auto"/>
        <w:left w:val="none" w:sz="0" w:space="0" w:color="auto"/>
        <w:bottom w:val="none" w:sz="0" w:space="0" w:color="auto"/>
        <w:right w:val="none" w:sz="0" w:space="0" w:color="auto"/>
      </w:divBdr>
    </w:div>
    <w:div w:id="176698565">
      <w:bodyDiv w:val="1"/>
      <w:marLeft w:val="0"/>
      <w:marRight w:val="0"/>
      <w:marTop w:val="0"/>
      <w:marBottom w:val="0"/>
      <w:divBdr>
        <w:top w:val="none" w:sz="0" w:space="0" w:color="auto"/>
        <w:left w:val="none" w:sz="0" w:space="0" w:color="auto"/>
        <w:bottom w:val="none" w:sz="0" w:space="0" w:color="auto"/>
        <w:right w:val="none" w:sz="0" w:space="0" w:color="auto"/>
      </w:divBdr>
    </w:div>
    <w:div w:id="183640983">
      <w:bodyDiv w:val="1"/>
      <w:marLeft w:val="0"/>
      <w:marRight w:val="0"/>
      <w:marTop w:val="0"/>
      <w:marBottom w:val="0"/>
      <w:divBdr>
        <w:top w:val="none" w:sz="0" w:space="0" w:color="auto"/>
        <w:left w:val="none" w:sz="0" w:space="0" w:color="auto"/>
        <w:bottom w:val="none" w:sz="0" w:space="0" w:color="auto"/>
        <w:right w:val="none" w:sz="0" w:space="0" w:color="auto"/>
      </w:divBdr>
    </w:div>
    <w:div w:id="193883081">
      <w:bodyDiv w:val="1"/>
      <w:marLeft w:val="0"/>
      <w:marRight w:val="0"/>
      <w:marTop w:val="0"/>
      <w:marBottom w:val="0"/>
      <w:divBdr>
        <w:top w:val="none" w:sz="0" w:space="0" w:color="auto"/>
        <w:left w:val="none" w:sz="0" w:space="0" w:color="auto"/>
        <w:bottom w:val="none" w:sz="0" w:space="0" w:color="auto"/>
        <w:right w:val="none" w:sz="0" w:space="0" w:color="auto"/>
      </w:divBdr>
    </w:div>
    <w:div w:id="195697666">
      <w:bodyDiv w:val="1"/>
      <w:marLeft w:val="0"/>
      <w:marRight w:val="0"/>
      <w:marTop w:val="0"/>
      <w:marBottom w:val="0"/>
      <w:divBdr>
        <w:top w:val="none" w:sz="0" w:space="0" w:color="auto"/>
        <w:left w:val="none" w:sz="0" w:space="0" w:color="auto"/>
        <w:bottom w:val="none" w:sz="0" w:space="0" w:color="auto"/>
        <w:right w:val="none" w:sz="0" w:space="0" w:color="auto"/>
      </w:divBdr>
    </w:div>
    <w:div w:id="198395531">
      <w:bodyDiv w:val="1"/>
      <w:marLeft w:val="0"/>
      <w:marRight w:val="0"/>
      <w:marTop w:val="0"/>
      <w:marBottom w:val="0"/>
      <w:divBdr>
        <w:top w:val="none" w:sz="0" w:space="0" w:color="auto"/>
        <w:left w:val="none" w:sz="0" w:space="0" w:color="auto"/>
        <w:bottom w:val="none" w:sz="0" w:space="0" w:color="auto"/>
        <w:right w:val="none" w:sz="0" w:space="0" w:color="auto"/>
      </w:divBdr>
    </w:div>
    <w:div w:id="212932922">
      <w:bodyDiv w:val="1"/>
      <w:marLeft w:val="0"/>
      <w:marRight w:val="0"/>
      <w:marTop w:val="0"/>
      <w:marBottom w:val="0"/>
      <w:divBdr>
        <w:top w:val="none" w:sz="0" w:space="0" w:color="auto"/>
        <w:left w:val="none" w:sz="0" w:space="0" w:color="auto"/>
        <w:bottom w:val="none" w:sz="0" w:space="0" w:color="auto"/>
        <w:right w:val="none" w:sz="0" w:space="0" w:color="auto"/>
      </w:divBdr>
    </w:div>
    <w:div w:id="213471732">
      <w:bodyDiv w:val="1"/>
      <w:marLeft w:val="0"/>
      <w:marRight w:val="0"/>
      <w:marTop w:val="0"/>
      <w:marBottom w:val="0"/>
      <w:divBdr>
        <w:top w:val="none" w:sz="0" w:space="0" w:color="auto"/>
        <w:left w:val="none" w:sz="0" w:space="0" w:color="auto"/>
        <w:bottom w:val="none" w:sz="0" w:space="0" w:color="auto"/>
        <w:right w:val="none" w:sz="0" w:space="0" w:color="auto"/>
      </w:divBdr>
    </w:div>
    <w:div w:id="217594798">
      <w:bodyDiv w:val="1"/>
      <w:marLeft w:val="0"/>
      <w:marRight w:val="0"/>
      <w:marTop w:val="0"/>
      <w:marBottom w:val="0"/>
      <w:divBdr>
        <w:top w:val="none" w:sz="0" w:space="0" w:color="auto"/>
        <w:left w:val="none" w:sz="0" w:space="0" w:color="auto"/>
        <w:bottom w:val="none" w:sz="0" w:space="0" w:color="auto"/>
        <w:right w:val="none" w:sz="0" w:space="0" w:color="auto"/>
      </w:divBdr>
    </w:div>
    <w:div w:id="221717317">
      <w:bodyDiv w:val="1"/>
      <w:marLeft w:val="0"/>
      <w:marRight w:val="0"/>
      <w:marTop w:val="0"/>
      <w:marBottom w:val="0"/>
      <w:divBdr>
        <w:top w:val="none" w:sz="0" w:space="0" w:color="auto"/>
        <w:left w:val="none" w:sz="0" w:space="0" w:color="auto"/>
        <w:bottom w:val="none" w:sz="0" w:space="0" w:color="auto"/>
        <w:right w:val="none" w:sz="0" w:space="0" w:color="auto"/>
      </w:divBdr>
    </w:div>
    <w:div w:id="223637184">
      <w:bodyDiv w:val="1"/>
      <w:marLeft w:val="0"/>
      <w:marRight w:val="0"/>
      <w:marTop w:val="0"/>
      <w:marBottom w:val="0"/>
      <w:divBdr>
        <w:top w:val="none" w:sz="0" w:space="0" w:color="auto"/>
        <w:left w:val="none" w:sz="0" w:space="0" w:color="auto"/>
        <w:bottom w:val="none" w:sz="0" w:space="0" w:color="auto"/>
        <w:right w:val="none" w:sz="0" w:space="0" w:color="auto"/>
      </w:divBdr>
    </w:div>
    <w:div w:id="224995536">
      <w:bodyDiv w:val="1"/>
      <w:marLeft w:val="0"/>
      <w:marRight w:val="0"/>
      <w:marTop w:val="0"/>
      <w:marBottom w:val="0"/>
      <w:divBdr>
        <w:top w:val="none" w:sz="0" w:space="0" w:color="auto"/>
        <w:left w:val="none" w:sz="0" w:space="0" w:color="auto"/>
        <w:bottom w:val="none" w:sz="0" w:space="0" w:color="auto"/>
        <w:right w:val="none" w:sz="0" w:space="0" w:color="auto"/>
      </w:divBdr>
    </w:div>
    <w:div w:id="226502622">
      <w:bodyDiv w:val="1"/>
      <w:marLeft w:val="0"/>
      <w:marRight w:val="0"/>
      <w:marTop w:val="0"/>
      <w:marBottom w:val="0"/>
      <w:divBdr>
        <w:top w:val="none" w:sz="0" w:space="0" w:color="auto"/>
        <w:left w:val="none" w:sz="0" w:space="0" w:color="auto"/>
        <w:bottom w:val="none" w:sz="0" w:space="0" w:color="auto"/>
        <w:right w:val="none" w:sz="0" w:space="0" w:color="auto"/>
      </w:divBdr>
    </w:div>
    <w:div w:id="233052709">
      <w:bodyDiv w:val="1"/>
      <w:marLeft w:val="0"/>
      <w:marRight w:val="0"/>
      <w:marTop w:val="0"/>
      <w:marBottom w:val="0"/>
      <w:divBdr>
        <w:top w:val="none" w:sz="0" w:space="0" w:color="auto"/>
        <w:left w:val="none" w:sz="0" w:space="0" w:color="auto"/>
        <w:bottom w:val="none" w:sz="0" w:space="0" w:color="auto"/>
        <w:right w:val="none" w:sz="0" w:space="0" w:color="auto"/>
      </w:divBdr>
    </w:div>
    <w:div w:id="244725634">
      <w:bodyDiv w:val="1"/>
      <w:marLeft w:val="0"/>
      <w:marRight w:val="0"/>
      <w:marTop w:val="0"/>
      <w:marBottom w:val="0"/>
      <w:divBdr>
        <w:top w:val="none" w:sz="0" w:space="0" w:color="auto"/>
        <w:left w:val="none" w:sz="0" w:space="0" w:color="auto"/>
        <w:bottom w:val="none" w:sz="0" w:space="0" w:color="auto"/>
        <w:right w:val="none" w:sz="0" w:space="0" w:color="auto"/>
      </w:divBdr>
    </w:div>
    <w:div w:id="244923362">
      <w:bodyDiv w:val="1"/>
      <w:marLeft w:val="0"/>
      <w:marRight w:val="0"/>
      <w:marTop w:val="0"/>
      <w:marBottom w:val="0"/>
      <w:divBdr>
        <w:top w:val="none" w:sz="0" w:space="0" w:color="auto"/>
        <w:left w:val="none" w:sz="0" w:space="0" w:color="auto"/>
        <w:bottom w:val="none" w:sz="0" w:space="0" w:color="auto"/>
        <w:right w:val="none" w:sz="0" w:space="0" w:color="auto"/>
      </w:divBdr>
    </w:div>
    <w:div w:id="248588278">
      <w:bodyDiv w:val="1"/>
      <w:marLeft w:val="0"/>
      <w:marRight w:val="0"/>
      <w:marTop w:val="0"/>
      <w:marBottom w:val="0"/>
      <w:divBdr>
        <w:top w:val="none" w:sz="0" w:space="0" w:color="auto"/>
        <w:left w:val="none" w:sz="0" w:space="0" w:color="auto"/>
        <w:bottom w:val="none" w:sz="0" w:space="0" w:color="auto"/>
        <w:right w:val="none" w:sz="0" w:space="0" w:color="auto"/>
      </w:divBdr>
    </w:div>
    <w:div w:id="254485448">
      <w:bodyDiv w:val="1"/>
      <w:marLeft w:val="0"/>
      <w:marRight w:val="0"/>
      <w:marTop w:val="0"/>
      <w:marBottom w:val="0"/>
      <w:divBdr>
        <w:top w:val="none" w:sz="0" w:space="0" w:color="auto"/>
        <w:left w:val="none" w:sz="0" w:space="0" w:color="auto"/>
        <w:bottom w:val="none" w:sz="0" w:space="0" w:color="auto"/>
        <w:right w:val="none" w:sz="0" w:space="0" w:color="auto"/>
      </w:divBdr>
    </w:div>
    <w:div w:id="261494147">
      <w:bodyDiv w:val="1"/>
      <w:marLeft w:val="0"/>
      <w:marRight w:val="0"/>
      <w:marTop w:val="0"/>
      <w:marBottom w:val="0"/>
      <w:divBdr>
        <w:top w:val="none" w:sz="0" w:space="0" w:color="auto"/>
        <w:left w:val="none" w:sz="0" w:space="0" w:color="auto"/>
        <w:bottom w:val="none" w:sz="0" w:space="0" w:color="auto"/>
        <w:right w:val="none" w:sz="0" w:space="0" w:color="auto"/>
      </w:divBdr>
    </w:div>
    <w:div w:id="262808244">
      <w:bodyDiv w:val="1"/>
      <w:marLeft w:val="0"/>
      <w:marRight w:val="0"/>
      <w:marTop w:val="0"/>
      <w:marBottom w:val="0"/>
      <w:divBdr>
        <w:top w:val="none" w:sz="0" w:space="0" w:color="auto"/>
        <w:left w:val="none" w:sz="0" w:space="0" w:color="auto"/>
        <w:bottom w:val="none" w:sz="0" w:space="0" w:color="auto"/>
        <w:right w:val="none" w:sz="0" w:space="0" w:color="auto"/>
      </w:divBdr>
    </w:div>
    <w:div w:id="265356448">
      <w:bodyDiv w:val="1"/>
      <w:marLeft w:val="0"/>
      <w:marRight w:val="0"/>
      <w:marTop w:val="0"/>
      <w:marBottom w:val="0"/>
      <w:divBdr>
        <w:top w:val="none" w:sz="0" w:space="0" w:color="auto"/>
        <w:left w:val="none" w:sz="0" w:space="0" w:color="auto"/>
        <w:bottom w:val="none" w:sz="0" w:space="0" w:color="auto"/>
        <w:right w:val="none" w:sz="0" w:space="0" w:color="auto"/>
      </w:divBdr>
    </w:div>
    <w:div w:id="265503889">
      <w:bodyDiv w:val="1"/>
      <w:marLeft w:val="0"/>
      <w:marRight w:val="0"/>
      <w:marTop w:val="0"/>
      <w:marBottom w:val="0"/>
      <w:divBdr>
        <w:top w:val="none" w:sz="0" w:space="0" w:color="auto"/>
        <w:left w:val="none" w:sz="0" w:space="0" w:color="auto"/>
        <w:bottom w:val="none" w:sz="0" w:space="0" w:color="auto"/>
        <w:right w:val="none" w:sz="0" w:space="0" w:color="auto"/>
      </w:divBdr>
    </w:div>
    <w:div w:id="268660025">
      <w:bodyDiv w:val="1"/>
      <w:marLeft w:val="0"/>
      <w:marRight w:val="0"/>
      <w:marTop w:val="0"/>
      <w:marBottom w:val="0"/>
      <w:divBdr>
        <w:top w:val="none" w:sz="0" w:space="0" w:color="auto"/>
        <w:left w:val="none" w:sz="0" w:space="0" w:color="auto"/>
        <w:bottom w:val="none" w:sz="0" w:space="0" w:color="auto"/>
        <w:right w:val="none" w:sz="0" w:space="0" w:color="auto"/>
      </w:divBdr>
    </w:div>
    <w:div w:id="272131309">
      <w:bodyDiv w:val="1"/>
      <w:marLeft w:val="0"/>
      <w:marRight w:val="0"/>
      <w:marTop w:val="0"/>
      <w:marBottom w:val="0"/>
      <w:divBdr>
        <w:top w:val="none" w:sz="0" w:space="0" w:color="auto"/>
        <w:left w:val="none" w:sz="0" w:space="0" w:color="auto"/>
        <w:bottom w:val="none" w:sz="0" w:space="0" w:color="auto"/>
        <w:right w:val="none" w:sz="0" w:space="0" w:color="auto"/>
      </w:divBdr>
    </w:div>
    <w:div w:id="272594909">
      <w:bodyDiv w:val="1"/>
      <w:marLeft w:val="0"/>
      <w:marRight w:val="0"/>
      <w:marTop w:val="0"/>
      <w:marBottom w:val="0"/>
      <w:divBdr>
        <w:top w:val="none" w:sz="0" w:space="0" w:color="auto"/>
        <w:left w:val="none" w:sz="0" w:space="0" w:color="auto"/>
        <w:bottom w:val="none" w:sz="0" w:space="0" w:color="auto"/>
        <w:right w:val="none" w:sz="0" w:space="0" w:color="auto"/>
      </w:divBdr>
    </w:div>
    <w:div w:id="276181191">
      <w:bodyDiv w:val="1"/>
      <w:marLeft w:val="0"/>
      <w:marRight w:val="0"/>
      <w:marTop w:val="0"/>
      <w:marBottom w:val="0"/>
      <w:divBdr>
        <w:top w:val="none" w:sz="0" w:space="0" w:color="auto"/>
        <w:left w:val="none" w:sz="0" w:space="0" w:color="auto"/>
        <w:bottom w:val="none" w:sz="0" w:space="0" w:color="auto"/>
        <w:right w:val="none" w:sz="0" w:space="0" w:color="auto"/>
      </w:divBdr>
    </w:div>
    <w:div w:id="292491925">
      <w:bodyDiv w:val="1"/>
      <w:marLeft w:val="0"/>
      <w:marRight w:val="0"/>
      <w:marTop w:val="0"/>
      <w:marBottom w:val="0"/>
      <w:divBdr>
        <w:top w:val="none" w:sz="0" w:space="0" w:color="auto"/>
        <w:left w:val="none" w:sz="0" w:space="0" w:color="auto"/>
        <w:bottom w:val="none" w:sz="0" w:space="0" w:color="auto"/>
        <w:right w:val="none" w:sz="0" w:space="0" w:color="auto"/>
      </w:divBdr>
    </w:div>
    <w:div w:id="292947567">
      <w:bodyDiv w:val="1"/>
      <w:marLeft w:val="0"/>
      <w:marRight w:val="0"/>
      <w:marTop w:val="0"/>
      <w:marBottom w:val="0"/>
      <w:divBdr>
        <w:top w:val="none" w:sz="0" w:space="0" w:color="auto"/>
        <w:left w:val="none" w:sz="0" w:space="0" w:color="auto"/>
        <w:bottom w:val="none" w:sz="0" w:space="0" w:color="auto"/>
        <w:right w:val="none" w:sz="0" w:space="0" w:color="auto"/>
      </w:divBdr>
    </w:div>
    <w:div w:id="293368176">
      <w:bodyDiv w:val="1"/>
      <w:marLeft w:val="0"/>
      <w:marRight w:val="0"/>
      <w:marTop w:val="0"/>
      <w:marBottom w:val="0"/>
      <w:divBdr>
        <w:top w:val="none" w:sz="0" w:space="0" w:color="auto"/>
        <w:left w:val="none" w:sz="0" w:space="0" w:color="auto"/>
        <w:bottom w:val="none" w:sz="0" w:space="0" w:color="auto"/>
        <w:right w:val="none" w:sz="0" w:space="0" w:color="auto"/>
      </w:divBdr>
    </w:div>
    <w:div w:id="294604012">
      <w:bodyDiv w:val="1"/>
      <w:marLeft w:val="0"/>
      <w:marRight w:val="0"/>
      <w:marTop w:val="0"/>
      <w:marBottom w:val="0"/>
      <w:divBdr>
        <w:top w:val="none" w:sz="0" w:space="0" w:color="auto"/>
        <w:left w:val="none" w:sz="0" w:space="0" w:color="auto"/>
        <w:bottom w:val="none" w:sz="0" w:space="0" w:color="auto"/>
        <w:right w:val="none" w:sz="0" w:space="0" w:color="auto"/>
      </w:divBdr>
    </w:div>
    <w:div w:id="296183496">
      <w:bodyDiv w:val="1"/>
      <w:marLeft w:val="0"/>
      <w:marRight w:val="0"/>
      <w:marTop w:val="0"/>
      <w:marBottom w:val="0"/>
      <w:divBdr>
        <w:top w:val="none" w:sz="0" w:space="0" w:color="auto"/>
        <w:left w:val="none" w:sz="0" w:space="0" w:color="auto"/>
        <w:bottom w:val="none" w:sz="0" w:space="0" w:color="auto"/>
        <w:right w:val="none" w:sz="0" w:space="0" w:color="auto"/>
      </w:divBdr>
    </w:div>
    <w:div w:id="296762583">
      <w:bodyDiv w:val="1"/>
      <w:marLeft w:val="0"/>
      <w:marRight w:val="0"/>
      <w:marTop w:val="0"/>
      <w:marBottom w:val="0"/>
      <w:divBdr>
        <w:top w:val="none" w:sz="0" w:space="0" w:color="auto"/>
        <w:left w:val="none" w:sz="0" w:space="0" w:color="auto"/>
        <w:bottom w:val="none" w:sz="0" w:space="0" w:color="auto"/>
        <w:right w:val="none" w:sz="0" w:space="0" w:color="auto"/>
      </w:divBdr>
    </w:div>
    <w:div w:id="297957246">
      <w:bodyDiv w:val="1"/>
      <w:marLeft w:val="0"/>
      <w:marRight w:val="0"/>
      <w:marTop w:val="0"/>
      <w:marBottom w:val="0"/>
      <w:divBdr>
        <w:top w:val="none" w:sz="0" w:space="0" w:color="auto"/>
        <w:left w:val="none" w:sz="0" w:space="0" w:color="auto"/>
        <w:bottom w:val="none" w:sz="0" w:space="0" w:color="auto"/>
        <w:right w:val="none" w:sz="0" w:space="0" w:color="auto"/>
      </w:divBdr>
    </w:div>
    <w:div w:id="306402159">
      <w:bodyDiv w:val="1"/>
      <w:marLeft w:val="0"/>
      <w:marRight w:val="0"/>
      <w:marTop w:val="0"/>
      <w:marBottom w:val="0"/>
      <w:divBdr>
        <w:top w:val="none" w:sz="0" w:space="0" w:color="auto"/>
        <w:left w:val="none" w:sz="0" w:space="0" w:color="auto"/>
        <w:bottom w:val="none" w:sz="0" w:space="0" w:color="auto"/>
        <w:right w:val="none" w:sz="0" w:space="0" w:color="auto"/>
      </w:divBdr>
    </w:div>
    <w:div w:id="307053790">
      <w:bodyDiv w:val="1"/>
      <w:marLeft w:val="0"/>
      <w:marRight w:val="0"/>
      <w:marTop w:val="0"/>
      <w:marBottom w:val="0"/>
      <w:divBdr>
        <w:top w:val="none" w:sz="0" w:space="0" w:color="auto"/>
        <w:left w:val="none" w:sz="0" w:space="0" w:color="auto"/>
        <w:bottom w:val="none" w:sz="0" w:space="0" w:color="auto"/>
        <w:right w:val="none" w:sz="0" w:space="0" w:color="auto"/>
      </w:divBdr>
    </w:div>
    <w:div w:id="318196031">
      <w:bodyDiv w:val="1"/>
      <w:marLeft w:val="0"/>
      <w:marRight w:val="0"/>
      <w:marTop w:val="0"/>
      <w:marBottom w:val="0"/>
      <w:divBdr>
        <w:top w:val="none" w:sz="0" w:space="0" w:color="auto"/>
        <w:left w:val="none" w:sz="0" w:space="0" w:color="auto"/>
        <w:bottom w:val="none" w:sz="0" w:space="0" w:color="auto"/>
        <w:right w:val="none" w:sz="0" w:space="0" w:color="auto"/>
      </w:divBdr>
    </w:div>
    <w:div w:id="320887027">
      <w:bodyDiv w:val="1"/>
      <w:marLeft w:val="0"/>
      <w:marRight w:val="0"/>
      <w:marTop w:val="0"/>
      <w:marBottom w:val="0"/>
      <w:divBdr>
        <w:top w:val="none" w:sz="0" w:space="0" w:color="auto"/>
        <w:left w:val="none" w:sz="0" w:space="0" w:color="auto"/>
        <w:bottom w:val="none" w:sz="0" w:space="0" w:color="auto"/>
        <w:right w:val="none" w:sz="0" w:space="0" w:color="auto"/>
      </w:divBdr>
    </w:div>
    <w:div w:id="323241483">
      <w:bodyDiv w:val="1"/>
      <w:marLeft w:val="0"/>
      <w:marRight w:val="0"/>
      <w:marTop w:val="0"/>
      <w:marBottom w:val="0"/>
      <w:divBdr>
        <w:top w:val="none" w:sz="0" w:space="0" w:color="auto"/>
        <w:left w:val="none" w:sz="0" w:space="0" w:color="auto"/>
        <w:bottom w:val="none" w:sz="0" w:space="0" w:color="auto"/>
        <w:right w:val="none" w:sz="0" w:space="0" w:color="auto"/>
      </w:divBdr>
    </w:div>
    <w:div w:id="323629375">
      <w:bodyDiv w:val="1"/>
      <w:marLeft w:val="0"/>
      <w:marRight w:val="0"/>
      <w:marTop w:val="0"/>
      <w:marBottom w:val="0"/>
      <w:divBdr>
        <w:top w:val="none" w:sz="0" w:space="0" w:color="auto"/>
        <w:left w:val="none" w:sz="0" w:space="0" w:color="auto"/>
        <w:bottom w:val="none" w:sz="0" w:space="0" w:color="auto"/>
        <w:right w:val="none" w:sz="0" w:space="0" w:color="auto"/>
      </w:divBdr>
    </w:div>
    <w:div w:id="325670303">
      <w:bodyDiv w:val="1"/>
      <w:marLeft w:val="0"/>
      <w:marRight w:val="0"/>
      <w:marTop w:val="0"/>
      <w:marBottom w:val="0"/>
      <w:divBdr>
        <w:top w:val="none" w:sz="0" w:space="0" w:color="auto"/>
        <w:left w:val="none" w:sz="0" w:space="0" w:color="auto"/>
        <w:bottom w:val="none" w:sz="0" w:space="0" w:color="auto"/>
        <w:right w:val="none" w:sz="0" w:space="0" w:color="auto"/>
      </w:divBdr>
    </w:div>
    <w:div w:id="325784008">
      <w:bodyDiv w:val="1"/>
      <w:marLeft w:val="0"/>
      <w:marRight w:val="0"/>
      <w:marTop w:val="0"/>
      <w:marBottom w:val="0"/>
      <w:divBdr>
        <w:top w:val="none" w:sz="0" w:space="0" w:color="auto"/>
        <w:left w:val="none" w:sz="0" w:space="0" w:color="auto"/>
        <w:bottom w:val="none" w:sz="0" w:space="0" w:color="auto"/>
        <w:right w:val="none" w:sz="0" w:space="0" w:color="auto"/>
      </w:divBdr>
    </w:div>
    <w:div w:id="331955784">
      <w:bodyDiv w:val="1"/>
      <w:marLeft w:val="0"/>
      <w:marRight w:val="0"/>
      <w:marTop w:val="0"/>
      <w:marBottom w:val="0"/>
      <w:divBdr>
        <w:top w:val="none" w:sz="0" w:space="0" w:color="auto"/>
        <w:left w:val="none" w:sz="0" w:space="0" w:color="auto"/>
        <w:bottom w:val="none" w:sz="0" w:space="0" w:color="auto"/>
        <w:right w:val="none" w:sz="0" w:space="0" w:color="auto"/>
      </w:divBdr>
    </w:div>
    <w:div w:id="337080289">
      <w:bodyDiv w:val="1"/>
      <w:marLeft w:val="0"/>
      <w:marRight w:val="0"/>
      <w:marTop w:val="0"/>
      <w:marBottom w:val="0"/>
      <w:divBdr>
        <w:top w:val="none" w:sz="0" w:space="0" w:color="auto"/>
        <w:left w:val="none" w:sz="0" w:space="0" w:color="auto"/>
        <w:bottom w:val="none" w:sz="0" w:space="0" w:color="auto"/>
        <w:right w:val="none" w:sz="0" w:space="0" w:color="auto"/>
      </w:divBdr>
    </w:div>
    <w:div w:id="342560337">
      <w:bodyDiv w:val="1"/>
      <w:marLeft w:val="0"/>
      <w:marRight w:val="0"/>
      <w:marTop w:val="0"/>
      <w:marBottom w:val="0"/>
      <w:divBdr>
        <w:top w:val="none" w:sz="0" w:space="0" w:color="auto"/>
        <w:left w:val="none" w:sz="0" w:space="0" w:color="auto"/>
        <w:bottom w:val="none" w:sz="0" w:space="0" w:color="auto"/>
        <w:right w:val="none" w:sz="0" w:space="0" w:color="auto"/>
      </w:divBdr>
    </w:div>
    <w:div w:id="342974559">
      <w:bodyDiv w:val="1"/>
      <w:marLeft w:val="0"/>
      <w:marRight w:val="0"/>
      <w:marTop w:val="0"/>
      <w:marBottom w:val="0"/>
      <w:divBdr>
        <w:top w:val="none" w:sz="0" w:space="0" w:color="auto"/>
        <w:left w:val="none" w:sz="0" w:space="0" w:color="auto"/>
        <w:bottom w:val="none" w:sz="0" w:space="0" w:color="auto"/>
        <w:right w:val="none" w:sz="0" w:space="0" w:color="auto"/>
      </w:divBdr>
    </w:div>
    <w:div w:id="352846036">
      <w:bodyDiv w:val="1"/>
      <w:marLeft w:val="0"/>
      <w:marRight w:val="0"/>
      <w:marTop w:val="0"/>
      <w:marBottom w:val="0"/>
      <w:divBdr>
        <w:top w:val="none" w:sz="0" w:space="0" w:color="auto"/>
        <w:left w:val="none" w:sz="0" w:space="0" w:color="auto"/>
        <w:bottom w:val="none" w:sz="0" w:space="0" w:color="auto"/>
        <w:right w:val="none" w:sz="0" w:space="0" w:color="auto"/>
      </w:divBdr>
    </w:div>
    <w:div w:id="356320731">
      <w:bodyDiv w:val="1"/>
      <w:marLeft w:val="0"/>
      <w:marRight w:val="0"/>
      <w:marTop w:val="0"/>
      <w:marBottom w:val="0"/>
      <w:divBdr>
        <w:top w:val="none" w:sz="0" w:space="0" w:color="auto"/>
        <w:left w:val="none" w:sz="0" w:space="0" w:color="auto"/>
        <w:bottom w:val="none" w:sz="0" w:space="0" w:color="auto"/>
        <w:right w:val="none" w:sz="0" w:space="0" w:color="auto"/>
      </w:divBdr>
    </w:div>
    <w:div w:id="356542699">
      <w:bodyDiv w:val="1"/>
      <w:marLeft w:val="0"/>
      <w:marRight w:val="0"/>
      <w:marTop w:val="0"/>
      <w:marBottom w:val="0"/>
      <w:divBdr>
        <w:top w:val="none" w:sz="0" w:space="0" w:color="auto"/>
        <w:left w:val="none" w:sz="0" w:space="0" w:color="auto"/>
        <w:bottom w:val="none" w:sz="0" w:space="0" w:color="auto"/>
        <w:right w:val="none" w:sz="0" w:space="0" w:color="auto"/>
      </w:divBdr>
    </w:div>
    <w:div w:id="358748639">
      <w:bodyDiv w:val="1"/>
      <w:marLeft w:val="0"/>
      <w:marRight w:val="0"/>
      <w:marTop w:val="0"/>
      <w:marBottom w:val="0"/>
      <w:divBdr>
        <w:top w:val="none" w:sz="0" w:space="0" w:color="auto"/>
        <w:left w:val="none" w:sz="0" w:space="0" w:color="auto"/>
        <w:bottom w:val="none" w:sz="0" w:space="0" w:color="auto"/>
        <w:right w:val="none" w:sz="0" w:space="0" w:color="auto"/>
      </w:divBdr>
    </w:div>
    <w:div w:id="362485226">
      <w:bodyDiv w:val="1"/>
      <w:marLeft w:val="0"/>
      <w:marRight w:val="0"/>
      <w:marTop w:val="0"/>
      <w:marBottom w:val="0"/>
      <w:divBdr>
        <w:top w:val="none" w:sz="0" w:space="0" w:color="auto"/>
        <w:left w:val="none" w:sz="0" w:space="0" w:color="auto"/>
        <w:bottom w:val="none" w:sz="0" w:space="0" w:color="auto"/>
        <w:right w:val="none" w:sz="0" w:space="0" w:color="auto"/>
      </w:divBdr>
    </w:div>
    <w:div w:id="381372768">
      <w:bodyDiv w:val="1"/>
      <w:marLeft w:val="0"/>
      <w:marRight w:val="0"/>
      <w:marTop w:val="0"/>
      <w:marBottom w:val="0"/>
      <w:divBdr>
        <w:top w:val="none" w:sz="0" w:space="0" w:color="auto"/>
        <w:left w:val="none" w:sz="0" w:space="0" w:color="auto"/>
        <w:bottom w:val="none" w:sz="0" w:space="0" w:color="auto"/>
        <w:right w:val="none" w:sz="0" w:space="0" w:color="auto"/>
      </w:divBdr>
    </w:div>
    <w:div w:id="382827050">
      <w:bodyDiv w:val="1"/>
      <w:marLeft w:val="0"/>
      <w:marRight w:val="0"/>
      <w:marTop w:val="0"/>
      <w:marBottom w:val="0"/>
      <w:divBdr>
        <w:top w:val="none" w:sz="0" w:space="0" w:color="auto"/>
        <w:left w:val="none" w:sz="0" w:space="0" w:color="auto"/>
        <w:bottom w:val="none" w:sz="0" w:space="0" w:color="auto"/>
        <w:right w:val="none" w:sz="0" w:space="0" w:color="auto"/>
      </w:divBdr>
    </w:div>
    <w:div w:id="383523389">
      <w:bodyDiv w:val="1"/>
      <w:marLeft w:val="0"/>
      <w:marRight w:val="0"/>
      <w:marTop w:val="0"/>
      <w:marBottom w:val="0"/>
      <w:divBdr>
        <w:top w:val="none" w:sz="0" w:space="0" w:color="auto"/>
        <w:left w:val="none" w:sz="0" w:space="0" w:color="auto"/>
        <w:bottom w:val="none" w:sz="0" w:space="0" w:color="auto"/>
        <w:right w:val="none" w:sz="0" w:space="0" w:color="auto"/>
      </w:divBdr>
    </w:div>
    <w:div w:id="383794904">
      <w:bodyDiv w:val="1"/>
      <w:marLeft w:val="0"/>
      <w:marRight w:val="0"/>
      <w:marTop w:val="0"/>
      <w:marBottom w:val="0"/>
      <w:divBdr>
        <w:top w:val="none" w:sz="0" w:space="0" w:color="auto"/>
        <w:left w:val="none" w:sz="0" w:space="0" w:color="auto"/>
        <w:bottom w:val="none" w:sz="0" w:space="0" w:color="auto"/>
        <w:right w:val="none" w:sz="0" w:space="0" w:color="auto"/>
      </w:divBdr>
    </w:div>
    <w:div w:id="387187023">
      <w:bodyDiv w:val="1"/>
      <w:marLeft w:val="0"/>
      <w:marRight w:val="0"/>
      <w:marTop w:val="0"/>
      <w:marBottom w:val="0"/>
      <w:divBdr>
        <w:top w:val="none" w:sz="0" w:space="0" w:color="auto"/>
        <w:left w:val="none" w:sz="0" w:space="0" w:color="auto"/>
        <w:bottom w:val="none" w:sz="0" w:space="0" w:color="auto"/>
        <w:right w:val="none" w:sz="0" w:space="0" w:color="auto"/>
      </w:divBdr>
    </w:div>
    <w:div w:id="387608050">
      <w:bodyDiv w:val="1"/>
      <w:marLeft w:val="0"/>
      <w:marRight w:val="0"/>
      <w:marTop w:val="0"/>
      <w:marBottom w:val="0"/>
      <w:divBdr>
        <w:top w:val="none" w:sz="0" w:space="0" w:color="auto"/>
        <w:left w:val="none" w:sz="0" w:space="0" w:color="auto"/>
        <w:bottom w:val="none" w:sz="0" w:space="0" w:color="auto"/>
        <w:right w:val="none" w:sz="0" w:space="0" w:color="auto"/>
      </w:divBdr>
    </w:div>
    <w:div w:id="387995587">
      <w:bodyDiv w:val="1"/>
      <w:marLeft w:val="0"/>
      <w:marRight w:val="0"/>
      <w:marTop w:val="0"/>
      <w:marBottom w:val="0"/>
      <w:divBdr>
        <w:top w:val="none" w:sz="0" w:space="0" w:color="auto"/>
        <w:left w:val="none" w:sz="0" w:space="0" w:color="auto"/>
        <w:bottom w:val="none" w:sz="0" w:space="0" w:color="auto"/>
        <w:right w:val="none" w:sz="0" w:space="0" w:color="auto"/>
      </w:divBdr>
    </w:div>
    <w:div w:id="389233793">
      <w:bodyDiv w:val="1"/>
      <w:marLeft w:val="0"/>
      <w:marRight w:val="0"/>
      <w:marTop w:val="0"/>
      <w:marBottom w:val="0"/>
      <w:divBdr>
        <w:top w:val="none" w:sz="0" w:space="0" w:color="auto"/>
        <w:left w:val="none" w:sz="0" w:space="0" w:color="auto"/>
        <w:bottom w:val="none" w:sz="0" w:space="0" w:color="auto"/>
        <w:right w:val="none" w:sz="0" w:space="0" w:color="auto"/>
      </w:divBdr>
    </w:div>
    <w:div w:id="389423266">
      <w:bodyDiv w:val="1"/>
      <w:marLeft w:val="0"/>
      <w:marRight w:val="0"/>
      <w:marTop w:val="0"/>
      <w:marBottom w:val="0"/>
      <w:divBdr>
        <w:top w:val="none" w:sz="0" w:space="0" w:color="auto"/>
        <w:left w:val="none" w:sz="0" w:space="0" w:color="auto"/>
        <w:bottom w:val="none" w:sz="0" w:space="0" w:color="auto"/>
        <w:right w:val="none" w:sz="0" w:space="0" w:color="auto"/>
      </w:divBdr>
    </w:div>
    <w:div w:id="390888503">
      <w:bodyDiv w:val="1"/>
      <w:marLeft w:val="0"/>
      <w:marRight w:val="0"/>
      <w:marTop w:val="0"/>
      <w:marBottom w:val="0"/>
      <w:divBdr>
        <w:top w:val="none" w:sz="0" w:space="0" w:color="auto"/>
        <w:left w:val="none" w:sz="0" w:space="0" w:color="auto"/>
        <w:bottom w:val="none" w:sz="0" w:space="0" w:color="auto"/>
        <w:right w:val="none" w:sz="0" w:space="0" w:color="auto"/>
      </w:divBdr>
    </w:div>
    <w:div w:id="391850484">
      <w:bodyDiv w:val="1"/>
      <w:marLeft w:val="0"/>
      <w:marRight w:val="0"/>
      <w:marTop w:val="0"/>
      <w:marBottom w:val="0"/>
      <w:divBdr>
        <w:top w:val="none" w:sz="0" w:space="0" w:color="auto"/>
        <w:left w:val="none" w:sz="0" w:space="0" w:color="auto"/>
        <w:bottom w:val="none" w:sz="0" w:space="0" w:color="auto"/>
        <w:right w:val="none" w:sz="0" w:space="0" w:color="auto"/>
      </w:divBdr>
    </w:div>
    <w:div w:id="392125806">
      <w:bodyDiv w:val="1"/>
      <w:marLeft w:val="0"/>
      <w:marRight w:val="0"/>
      <w:marTop w:val="0"/>
      <w:marBottom w:val="0"/>
      <w:divBdr>
        <w:top w:val="none" w:sz="0" w:space="0" w:color="auto"/>
        <w:left w:val="none" w:sz="0" w:space="0" w:color="auto"/>
        <w:bottom w:val="none" w:sz="0" w:space="0" w:color="auto"/>
        <w:right w:val="none" w:sz="0" w:space="0" w:color="auto"/>
      </w:divBdr>
    </w:div>
    <w:div w:id="393820042">
      <w:bodyDiv w:val="1"/>
      <w:marLeft w:val="0"/>
      <w:marRight w:val="0"/>
      <w:marTop w:val="0"/>
      <w:marBottom w:val="0"/>
      <w:divBdr>
        <w:top w:val="none" w:sz="0" w:space="0" w:color="auto"/>
        <w:left w:val="none" w:sz="0" w:space="0" w:color="auto"/>
        <w:bottom w:val="none" w:sz="0" w:space="0" w:color="auto"/>
        <w:right w:val="none" w:sz="0" w:space="0" w:color="auto"/>
      </w:divBdr>
    </w:div>
    <w:div w:id="401220974">
      <w:bodyDiv w:val="1"/>
      <w:marLeft w:val="0"/>
      <w:marRight w:val="0"/>
      <w:marTop w:val="0"/>
      <w:marBottom w:val="0"/>
      <w:divBdr>
        <w:top w:val="none" w:sz="0" w:space="0" w:color="auto"/>
        <w:left w:val="none" w:sz="0" w:space="0" w:color="auto"/>
        <w:bottom w:val="none" w:sz="0" w:space="0" w:color="auto"/>
        <w:right w:val="none" w:sz="0" w:space="0" w:color="auto"/>
      </w:divBdr>
    </w:div>
    <w:div w:id="403184166">
      <w:bodyDiv w:val="1"/>
      <w:marLeft w:val="0"/>
      <w:marRight w:val="0"/>
      <w:marTop w:val="0"/>
      <w:marBottom w:val="0"/>
      <w:divBdr>
        <w:top w:val="none" w:sz="0" w:space="0" w:color="auto"/>
        <w:left w:val="none" w:sz="0" w:space="0" w:color="auto"/>
        <w:bottom w:val="none" w:sz="0" w:space="0" w:color="auto"/>
        <w:right w:val="none" w:sz="0" w:space="0" w:color="auto"/>
      </w:divBdr>
    </w:div>
    <w:div w:id="408430349">
      <w:bodyDiv w:val="1"/>
      <w:marLeft w:val="0"/>
      <w:marRight w:val="0"/>
      <w:marTop w:val="0"/>
      <w:marBottom w:val="0"/>
      <w:divBdr>
        <w:top w:val="none" w:sz="0" w:space="0" w:color="auto"/>
        <w:left w:val="none" w:sz="0" w:space="0" w:color="auto"/>
        <w:bottom w:val="none" w:sz="0" w:space="0" w:color="auto"/>
        <w:right w:val="none" w:sz="0" w:space="0" w:color="auto"/>
      </w:divBdr>
    </w:div>
    <w:div w:id="409546929">
      <w:bodyDiv w:val="1"/>
      <w:marLeft w:val="0"/>
      <w:marRight w:val="0"/>
      <w:marTop w:val="0"/>
      <w:marBottom w:val="0"/>
      <w:divBdr>
        <w:top w:val="none" w:sz="0" w:space="0" w:color="auto"/>
        <w:left w:val="none" w:sz="0" w:space="0" w:color="auto"/>
        <w:bottom w:val="none" w:sz="0" w:space="0" w:color="auto"/>
        <w:right w:val="none" w:sz="0" w:space="0" w:color="auto"/>
      </w:divBdr>
    </w:div>
    <w:div w:id="410932708">
      <w:bodyDiv w:val="1"/>
      <w:marLeft w:val="0"/>
      <w:marRight w:val="0"/>
      <w:marTop w:val="0"/>
      <w:marBottom w:val="0"/>
      <w:divBdr>
        <w:top w:val="none" w:sz="0" w:space="0" w:color="auto"/>
        <w:left w:val="none" w:sz="0" w:space="0" w:color="auto"/>
        <w:bottom w:val="none" w:sz="0" w:space="0" w:color="auto"/>
        <w:right w:val="none" w:sz="0" w:space="0" w:color="auto"/>
      </w:divBdr>
    </w:div>
    <w:div w:id="415133590">
      <w:bodyDiv w:val="1"/>
      <w:marLeft w:val="0"/>
      <w:marRight w:val="0"/>
      <w:marTop w:val="0"/>
      <w:marBottom w:val="0"/>
      <w:divBdr>
        <w:top w:val="none" w:sz="0" w:space="0" w:color="auto"/>
        <w:left w:val="none" w:sz="0" w:space="0" w:color="auto"/>
        <w:bottom w:val="none" w:sz="0" w:space="0" w:color="auto"/>
        <w:right w:val="none" w:sz="0" w:space="0" w:color="auto"/>
      </w:divBdr>
    </w:div>
    <w:div w:id="416558769">
      <w:bodyDiv w:val="1"/>
      <w:marLeft w:val="0"/>
      <w:marRight w:val="0"/>
      <w:marTop w:val="0"/>
      <w:marBottom w:val="0"/>
      <w:divBdr>
        <w:top w:val="none" w:sz="0" w:space="0" w:color="auto"/>
        <w:left w:val="none" w:sz="0" w:space="0" w:color="auto"/>
        <w:bottom w:val="none" w:sz="0" w:space="0" w:color="auto"/>
        <w:right w:val="none" w:sz="0" w:space="0" w:color="auto"/>
      </w:divBdr>
    </w:div>
    <w:div w:id="420955364">
      <w:bodyDiv w:val="1"/>
      <w:marLeft w:val="0"/>
      <w:marRight w:val="0"/>
      <w:marTop w:val="0"/>
      <w:marBottom w:val="0"/>
      <w:divBdr>
        <w:top w:val="none" w:sz="0" w:space="0" w:color="auto"/>
        <w:left w:val="none" w:sz="0" w:space="0" w:color="auto"/>
        <w:bottom w:val="none" w:sz="0" w:space="0" w:color="auto"/>
        <w:right w:val="none" w:sz="0" w:space="0" w:color="auto"/>
      </w:divBdr>
    </w:div>
    <w:div w:id="424880925">
      <w:bodyDiv w:val="1"/>
      <w:marLeft w:val="0"/>
      <w:marRight w:val="0"/>
      <w:marTop w:val="0"/>
      <w:marBottom w:val="0"/>
      <w:divBdr>
        <w:top w:val="none" w:sz="0" w:space="0" w:color="auto"/>
        <w:left w:val="none" w:sz="0" w:space="0" w:color="auto"/>
        <w:bottom w:val="none" w:sz="0" w:space="0" w:color="auto"/>
        <w:right w:val="none" w:sz="0" w:space="0" w:color="auto"/>
      </w:divBdr>
    </w:div>
    <w:div w:id="429203335">
      <w:bodyDiv w:val="1"/>
      <w:marLeft w:val="0"/>
      <w:marRight w:val="0"/>
      <w:marTop w:val="0"/>
      <w:marBottom w:val="0"/>
      <w:divBdr>
        <w:top w:val="none" w:sz="0" w:space="0" w:color="auto"/>
        <w:left w:val="none" w:sz="0" w:space="0" w:color="auto"/>
        <w:bottom w:val="none" w:sz="0" w:space="0" w:color="auto"/>
        <w:right w:val="none" w:sz="0" w:space="0" w:color="auto"/>
      </w:divBdr>
    </w:div>
    <w:div w:id="436559165">
      <w:bodyDiv w:val="1"/>
      <w:marLeft w:val="0"/>
      <w:marRight w:val="0"/>
      <w:marTop w:val="0"/>
      <w:marBottom w:val="0"/>
      <w:divBdr>
        <w:top w:val="none" w:sz="0" w:space="0" w:color="auto"/>
        <w:left w:val="none" w:sz="0" w:space="0" w:color="auto"/>
        <w:bottom w:val="none" w:sz="0" w:space="0" w:color="auto"/>
        <w:right w:val="none" w:sz="0" w:space="0" w:color="auto"/>
      </w:divBdr>
    </w:div>
    <w:div w:id="438457001">
      <w:bodyDiv w:val="1"/>
      <w:marLeft w:val="0"/>
      <w:marRight w:val="0"/>
      <w:marTop w:val="0"/>
      <w:marBottom w:val="0"/>
      <w:divBdr>
        <w:top w:val="none" w:sz="0" w:space="0" w:color="auto"/>
        <w:left w:val="none" w:sz="0" w:space="0" w:color="auto"/>
        <w:bottom w:val="none" w:sz="0" w:space="0" w:color="auto"/>
        <w:right w:val="none" w:sz="0" w:space="0" w:color="auto"/>
      </w:divBdr>
    </w:div>
    <w:div w:id="439419812">
      <w:bodyDiv w:val="1"/>
      <w:marLeft w:val="0"/>
      <w:marRight w:val="0"/>
      <w:marTop w:val="0"/>
      <w:marBottom w:val="0"/>
      <w:divBdr>
        <w:top w:val="none" w:sz="0" w:space="0" w:color="auto"/>
        <w:left w:val="none" w:sz="0" w:space="0" w:color="auto"/>
        <w:bottom w:val="none" w:sz="0" w:space="0" w:color="auto"/>
        <w:right w:val="none" w:sz="0" w:space="0" w:color="auto"/>
      </w:divBdr>
    </w:div>
    <w:div w:id="446971050">
      <w:bodyDiv w:val="1"/>
      <w:marLeft w:val="0"/>
      <w:marRight w:val="0"/>
      <w:marTop w:val="0"/>
      <w:marBottom w:val="0"/>
      <w:divBdr>
        <w:top w:val="none" w:sz="0" w:space="0" w:color="auto"/>
        <w:left w:val="none" w:sz="0" w:space="0" w:color="auto"/>
        <w:bottom w:val="none" w:sz="0" w:space="0" w:color="auto"/>
        <w:right w:val="none" w:sz="0" w:space="0" w:color="auto"/>
      </w:divBdr>
    </w:div>
    <w:div w:id="448354636">
      <w:bodyDiv w:val="1"/>
      <w:marLeft w:val="0"/>
      <w:marRight w:val="0"/>
      <w:marTop w:val="0"/>
      <w:marBottom w:val="0"/>
      <w:divBdr>
        <w:top w:val="none" w:sz="0" w:space="0" w:color="auto"/>
        <w:left w:val="none" w:sz="0" w:space="0" w:color="auto"/>
        <w:bottom w:val="none" w:sz="0" w:space="0" w:color="auto"/>
        <w:right w:val="none" w:sz="0" w:space="0" w:color="auto"/>
      </w:divBdr>
    </w:div>
    <w:div w:id="452285751">
      <w:bodyDiv w:val="1"/>
      <w:marLeft w:val="0"/>
      <w:marRight w:val="0"/>
      <w:marTop w:val="0"/>
      <w:marBottom w:val="0"/>
      <w:divBdr>
        <w:top w:val="none" w:sz="0" w:space="0" w:color="auto"/>
        <w:left w:val="none" w:sz="0" w:space="0" w:color="auto"/>
        <w:bottom w:val="none" w:sz="0" w:space="0" w:color="auto"/>
        <w:right w:val="none" w:sz="0" w:space="0" w:color="auto"/>
      </w:divBdr>
    </w:div>
    <w:div w:id="462357272">
      <w:bodyDiv w:val="1"/>
      <w:marLeft w:val="0"/>
      <w:marRight w:val="0"/>
      <w:marTop w:val="0"/>
      <w:marBottom w:val="0"/>
      <w:divBdr>
        <w:top w:val="none" w:sz="0" w:space="0" w:color="auto"/>
        <w:left w:val="none" w:sz="0" w:space="0" w:color="auto"/>
        <w:bottom w:val="none" w:sz="0" w:space="0" w:color="auto"/>
        <w:right w:val="none" w:sz="0" w:space="0" w:color="auto"/>
      </w:divBdr>
    </w:div>
    <w:div w:id="462622501">
      <w:bodyDiv w:val="1"/>
      <w:marLeft w:val="0"/>
      <w:marRight w:val="0"/>
      <w:marTop w:val="0"/>
      <w:marBottom w:val="0"/>
      <w:divBdr>
        <w:top w:val="none" w:sz="0" w:space="0" w:color="auto"/>
        <w:left w:val="none" w:sz="0" w:space="0" w:color="auto"/>
        <w:bottom w:val="none" w:sz="0" w:space="0" w:color="auto"/>
        <w:right w:val="none" w:sz="0" w:space="0" w:color="auto"/>
      </w:divBdr>
    </w:div>
    <w:div w:id="467742851">
      <w:bodyDiv w:val="1"/>
      <w:marLeft w:val="0"/>
      <w:marRight w:val="0"/>
      <w:marTop w:val="0"/>
      <w:marBottom w:val="0"/>
      <w:divBdr>
        <w:top w:val="none" w:sz="0" w:space="0" w:color="auto"/>
        <w:left w:val="none" w:sz="0" w:space="0" w:color="auto"/>
        <w:bottom w:val="none" w:sz="0" w:space="0" w:color="auto"/>
        <w:right w:val="none" w:sz="0" w:space="0" w:color="auto"/>
      </w:divBdr>
    </w:div>
    <w:div w:id="470750506">
      <w:bodyDiv w:val="1"/>
      <w:marLeft w:val="0"/>
      <w:marRight w:val="0"/>
      <w:marTop w:val="0"/>
      <w:marBottom w:val="0"/>
      <w:divBdr>
        <w:top w:val="none" w:sz="0" w:space="0" w:color="auto"/>
        <w:left w:val="none" w:sz="0" w:space="0" w:color="auto"/>
        <w:bottom w:val="none" w:sz="0" w:space="0" w:color="auto"/>
        <w:right w:val="none" w:sz="0" w:space="0" w:color="auto"/>
      </w:divBdr>
    </w:div>
    <w:div w:id="472061175">
      <w:bodyDiv w:val="1"/>
      <w:marLeft w:val="0"/>
      <w:marRight w:val="0"/>
      <w:marTop w:val="0"/>
      <w:marBottom w:val="0"/>
      <w:divBdr>
        <w:top w:val="none" w:sz="0" w:space="0" w:color="auto"/>
        <w:left w:val="none" w:sz="0" w:space="0" w:color="auto"/>
        <w:bottom w:val="none" w:sz="0" w:space="0" w:color="auto"/>
        <w:right w:val="none" w:sz="0" w:space="0" w:color="auto"/>
      </w:divBdr>
    </w:div>
    <w:div w:id="479082647">
      <w:bodyDiv w:val="1"/>
      <w:marLeft w:val="0"/>
      <w:marRight w:val="0"/>
      <w:marTop w:val="0"/>
      <w:marBottom w:val="0"/>
      <w:divBdr>
        <w:top w:val="none" w:sz="0" w:space="0" w:color="auto"/>
        <w:left w:val="none" w:sz="0" w:space="0" w:color="auto"/>
        <w:bottom w:val="none" w:sz="0" w:space="0" w:color="auto"/>
        <w:right w:val="none" w:sz="0" w:space="0" w:color="auto"/>
      </w:divBdr>
    </w:div>
    <w:div w:id="479231557">
      <w:bodyDiv w:val="1"/>
      <w:marLeft w:val="0"/>
      <w:marRight w:val="0"/>
      <w:marTop w:val="0"/>
      <w:marBottom w:val="0"/>
      <w:divBdr>
        <w:top w:val="none" w:sz="0" w:space="0" w:color="auto"/>
        <w:left w:val="none" w:sz="0" w:space="0" w:color="auto"/>
        <w:bottom w:val="none" w:sz="0" w:space="0" w:color="auto"/>
        <w:right w:val="none" w:sz="0" w:space="0" w:color="auto"/>
      </w:divBdr>
    </w:div>
    <w:div w:id="481233264">
      <w:bodyDiv w:val="1"/>
      <w:marLeft w:val="0"/>
      <w:marRight w:val="0"/>
      <w:marTop w:val="0"/>
      <w:marBottom w:val="0"/>
      <w:divBdr>
        <w:top w:val="none" w:sz="0" w:space="0" w:color="auto"/>
        <w:left w:val="none" w:sz="0" w:space="0" w:color="auto"/>
        <w:bottom w:val="none" w:sz="0" w:space="0" w:color="auto"/>
        <w:right w:val="none" w:sz="0" w:space="0" w:color="auto"/>
      </w:divBdr>
    </w:div>
    <w:div w:id="485710518">
      <w:bodyDiv w:val="1"/>
      <w:marLeft w:val="0"/>
      <w:marRight w:val="0"/>
      <w:marTop w:val="0"/>
      <w:marBottom w:val="0"/>
      <w:divBdr>
        <w:top w:val="none" w:sz="0" w:space="0" w:color="auto"/>
        <w:left w:val="none" w:sz="0" w:space="0" w:color="auto"/>
        <w:bottom w:val="none" w:sz="0" w:space="0" w:color="auto"/>
        <w:right w:val="none" w:sz="0" w:space="0" w:color="auto"/>
      </w:divBdr>
    </w:div>
    <w:div w:id="487016792">
      <w:bodyDiv w:val="1"/>
      <w:marLeft w:val="0"/>
      <w:marRight w:val="0"/>
      <w:marTop w:val="0"/>
      <w:marBottom w:val="0"/>
      <w:divBdr>
        <w:top w:val="none" w:sz="0" w:space="0" w:color="auto"/>
        <w:left w:val="none" w:sz="0" w:space="0" w:color="auto"/>
        <w:bottom w:val="none" w:sz="0" w:space="0" w:color="auto"/>
        <w:right w:val="none" w:sz="0" w:space="0" w:color="auto"/>
      </w:divBdr>
    </w:div>
    <w:div w:id="487789600">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
    <w:div w:id="504368696">
      <w:bodyDiv w:val="1"/>
      <w:marLeft w:val="0"/>
      <w:marRight w:val="0"/>
      <w:marTop w:val="0"/>
      <w:marBottom w:val="0"/>
      <w:divBdr>
        <w:top w:val="none" w:sz="0" w:space="0" w:color="auto"/>
        <w:left w:val="none" w:sz="0" w:space="0" w:color="auto"/>
        <w:bottom w:val="none" w:sz="0" w:space="0" w:color="auto"/>
        <w:right w:val="none" w:sz="0" w:space="0" w:color="auto"/>
      </w:divBdr>
    </w:div>
    <w:div w:id="512845523">
      <w:bodyDiv w:val="1"/>
      <w:marLeft w:val="0"/>
      <w:marRight w:val="0"/>
      <w:marTop w:val="0"/>
      <w:marBottom w:val="0"/>
      <w:divBdr>
        <w:top w:val="none" w:sz="0" w:space="0" w:color="auto"/>
        <w:left w:val="none" w:sz="0" w:space="0" w:color="auto"/>
        <w:bottom w:val="none" w:sz="0" w:space="0" w:color="auto"/>
        <w:right w:val="none" w:sz="0" w:space="0" w:color="auto"/>
      </w:divBdr>
    </w:div>
    <w:div w:id="515656488">
      <w:bodyDiv w:val="1"/>
      <w:marLeft w:val="0"/>
      <w:marRight w:val="0"/>
      <w:marTop w:val="0"/>
      <w:marBottom w:val="0"/>
      <w:divBdr>
        <w:top w:val="none" w:sz="0" w:space="0" w:color="auto"/>
        <w:left w:val="none" w:sz="0" w:space="0" w:color="auto"/>
        <w:bottom w:val="none" w:sz="0" w:space="0" w:color="auto"/>
        <w:right w:val="none" w:sz="0" w:space="0" w:color="auto"/>
      </w:divBdr>
    </w:div>
    <w:div w:id="533274561">
      <w:bodyDiv w:val="1"/>
      <w:marLeft w:val="0"/>
      <w:marRight w:val="0"/>
      <w:marTop w:val="0"/>
      <w:marBottom w:val="0"/>
      <w:divBdr>
        <w:top w:val="none" w:sz="0" w:space="0" w:color="auto"/>
        <w:left w:val="none" w:sz="0" w:space="0" w:color="auto"/>
        <w:bottom w:val="none" w:sz="0" w:space="0" w:color="auto"/>
        <w:right w:val="none" w:sz="0" w:space="0" w:color="auto"/>
      </w:divBdr>
    </w:div>
    <w:div w:id="537351972">
      <w:bodyDiv w:val="1"/>
      <w:marLeft w:val="0"/>
      <w:marRight w:val="0"/>
      <w:marTop w:val="0"/>
      <w:marBottom w:val="0"/>
      <w:divBdr>
        <w:top w:val="none" w:sz="0" w:space="0" w:color="auto"/>
        <w:left w:val="none" w:sz="0" w:space="0" w:color="auto"/>
        <w:bottom w:val="none" w:sz="0" w:space="0" w:color="auto"/>
        <w:right w:val="none" w:sz="0" w:space="0" w:color="auto"/>
      </w:divBdr>
    </w:div>
    <w:div w:id="538980827">
      <w:bodyDiv w:val="1"/>
      <w:marLeft w:val="0"/>
      <w:marRight w:val="0"/>
      <w:marTop w:val="0"/>
      <w:marBottom w:val="0"/>
      <w:divBdr>
        <w:top w:val="none" w:sz="0" w:space="0" w:color="auto"/>
        <w:left w:val="none" w:sz="0" w:space="0" w:color="auto"/>
        <w:bottom w:val="none" w:sz="0" w:space="0" w:color="auto"/>
        <w:right w:val="none" w:sz="0" w:space="0" w:color="auto"/>
      </w:divBdr>
    </w:div>
    <w:div w:id="540483706">
      <w:bodyDiv w:val="1"/>
      <w:marLeft w:val="0"/>
      <w:marRight w:val="0"/>
      <w:marTop w:val="0"/>
      <w:marBottom w:val="0"/>
      <w:divBdr>
        <w:top w:val="none" w:sz="0" w:space="0" w:color="auto"/>
        <w:left w:val="none" w:sz="0" w:space="0" w:color="auto"/>
        <w:bottom w:val="none" w:sz="0" w:space="0" w:color="auto"/>
        <w:right w:val="none" w:sz="0" w:space="0" w:color="auto"/>
      </w:divBdr>
    </w:div>
    <w:div w:id="542064490">
      <w:bodyDiv w:val="1"/>
      <w:marLeft w:val="0"/>
      <w:marRight w:val="0"/>
      <w:marTop w:val="0"/>
      <w:marBottom w:val="0"/>
      <w:divBdr>
        <w:top w:val="none" w:sz="0" w:space="0" w:color="auto"/>
        <w:left w:val="none" w:sz="0" w:space="0" w:color="auto"/>
        <w:bottom w:val="none" w:sz="0" w:space="0" w:color="auto"/>
        <w:right w:val="none" w:sz="0" w:space="0" w:color="auto"/>
      </w:divBdr>
    </w:div>
    <w:div w:id="545067102">
      <w:bodyDiv w:val="1"/>
      <w:marLeft w:val="0"/>
      <w:marRight w:val="0"/>
      <w:marTop w:val="0"/>
      <w:marBottom w:val="0"/>
      <w:divBdr>
        <w:top w:val="none" w:sz="0" w:space="0" w:color="auto"/>
        <w:left w:val="none" w:sz="0" w:space="0" w:color="auto"/>
        <w:bottom w:val="none" w:sz="0" w:space="0" w:color="auto"/>
        <w:right w:val="none" w:sz="0" w:space="0" w:color="auto"/>
      </w:divBdr>
    </w:div>
    <w:div w:id="545797420">
      <w:bodyDiv w:val="1"/>
      <w:marLeft w:val="0"/>
      <w:marRight w:val="0"/>
      <w:marTop w:val="0"/>
      <w:marBottom w:val="0"/>
      <w:divBdr>
        <w:top w:val="none" w:sz="0" w:space="0" w:color="auto"/>
        <w:left w:val="none" w:sz="0" w:space="0" w:color="auto"/>
        <w:bottom w:val="none" w:sz="0" w:space="0" w:color="auto"/>
        <w:right w:val="none" w:sz="0" w:space="0" w:color="auto"/>
      </w:divBdr>
    </w:div>
    <w:div w:id="551234400">
      <w:bodyDiv w:val="1"/>
      <w:marLeft w:val="0"/>
      <w:marRight w:val="0"/>
      <w:marTop w:val="0"/>
      <w:marBottom w:val="0"/>
      <w:divBdr>
        <w:top w:val="none" w:sz="0" w:space="0" w:color="auto"/>
        <w:left w:val="none" w:sz="0" w:space="0" w:color="auto"/>
        <w:bottom w:val="none" w:sz="0" w:space="0" w:color="auto"/>
        <w:right w:val="none" w:sz="0" w:space="0" w:color="auto"/>
      </w:divBdr>
    </w:div>
    <w:div w:id="551304716">
      <w:bodyDiv w:val="1"/>
      <w:marLeft w:val="0"/>
      <w:marRight w:val="0"/>
      <w:marTop w:val="0"/>
      <w:marBottom w:val="0"/>
      <w:divBdr>
        <w:top w:val="none" w:sz="0" w:space="0" w:color="auto"/>
        <w:left w:val="none" w:sz="0" w:space="0" w:color="auto"/>
        <w:bottom w:val="none" w:sz="0" w:space="0" w:color="auto"/>
        <w:right w:val="none" w:sz="0" w:space="0" w:color="auto"/>
      </w:divBdr>
    </w:div>
    <w:div w:id="552156669">
      <w:bodyDiv w:val="1"/>
      <w:marLeft w:val="0"/>
      <w:marRight w:val="0"/>
      <w:marTop w:val="0"/>
      <w:marBottom w:val="0"/>
      <w:divBdr>
        <w:top w:val="none" w:sz="0" w:space="0" w:color="auto"/>
        <w:left w:val="none" w:sz="0" w:space="0" w:color="auto"/>
        <w:bottom w:val="none" w:sz="0" w:space="0" w:color="auto"/>
        <w:right w:val="none" w:sz="0" w:space="0" w:color="auto"/>
      </w:divBdr>
    </w:div>
    <w:div w:id="552817342">
      <w:bodyDiv w:val="1"/>
      <w:marLeft w:val="0"/>
      <w:marRight w:val="0"/>
      <w:marTop w:val="0"/>
      <w:marBottom w:val="0"/>
      <w:divBdr>
        <w:top w:val="none" w:sz="0" w:space="0" w:color="auto"/>
        <w:left w:val="none" w:sz="0" w:space="0" w:color="auto"/>
        <w:bottom w:val="none" w:sz="0" w:space="0" w:color="auto"/>
        <w:right w:val="none" w:sz="0" w:space="0" w:color="auto"/>
      </w:divBdr>
    </w:div>
    <w:div w:id="553124026">
      <w:bodyDiv w:val="1"/>
      <w:marLeft w:val="0"/>
      <w:marRight w:val="0"/>
      <w:marTop w:val="0"/>
      <w:marBottom w:val="0"/>
      <w:divBdr>
        <w:top w:val="none" w:sz="0" w:space="0" w:color="auto"/>
        <w:left w:val="none" w:sz="0" w:space="0" w:color="auto"/>
        <w:bottom w:val="none" w:sz="0" w:space="0" w:color="auto"/>
        <w:right w:val="none" w:sz="0" w:space="0" w:color="auto"/>
      </w:divBdr>
    </w:div>
    <w:div w:id="554197351">
      <w:bodyDiv w:val="1"/>
      <w:marLeft w:val="0"/>
      <w:marRight w:val="0"/>
      <w:marTop w:val="0"/>
      <w:marBottom w:val="0"/>
      <w:divBdr>
        <w:top w:val="none" w:sz="0" w:space="0" w:color="auto"/>
        <w:left w:val="none" w:sz="0" w:space="0" w:color="auto"/>
        <w:bottom w:val="none" w:sz="0" w:space="0" w:color="auto"/>
        <w:right w:val="none" w:sz="0" w:space="0" w:color="auto"/>
      </w:divBdr>
    </w:div>
    <w:div w:id="566427732">
      <w:bodyDiv w:val="1"/>
      <w:marLeft w:val="0"/>
      <w:marRight w:val="0"/>
      <w:marTop w:val="0"/>
      <w:marBottom w:val="0"/>
      <w:divBdr>
        <w:top w:val="none" w:sz="0" w:space="0" w:color="auto"/>
        <w:left w:val="none" w:sz="0" w:space="0" w:color="auto"/>
        <w:bottom w:val="none" w:sz="0" w:space="0" w:color="auto"/>
        <w:right w:val="none" w:sz="0" w:space="0" w:color="auto"/>
      </w:divBdr>
    </w:div>
    <w:div w:id="569736439">
      <w:bodyDiv w:val="1"/>
      <w:marLeft w:val="0"/>
      <w:marRight w:val="0"/>
      <w:marTop w:val="0"/>
      <w:marBottom w:val="0"/>
      <w:divBdr>
        <w:top w:val="none" w:sz="0" w:space="0" w:color="auto"/>
        <w:left w:val="none" w:sz="0" w:space="0" w:color="auto"/>
        <w:bottom w:val="none" w:sz="0" w:space="0" w:color="auto"/>
        <w:right w:val="none" w:sz="0" w:space="0" w:color="auto"/>
      </w:divBdr>
    </w:div>
    <w:div w:id="574820302">
      <w:bodyDiv w:val="1"/>
      <w:marLeft w:val="0"/>
      <w:marRight w:val="0"/>
      <w:marTop w:val="0"/>
      <w:marBottom w:val="0"/>
      <w:divBdr>
        <w:top w:val="none" w:sz="0" w:space="0" w:color="auto"/>
        <w:left w:val="none" w:sz="0" w:space="0" w:color="auto"/>
        <w:bottom w:val="none" w:sz="0" w:space="0" w:color="auto"/>
        <w:right w:val="none" w:sz="0" w:space="0" w:color="auto"/>
      </w:divBdr>
    </w:div>
    <w:div w:id="576213754">
      <w:bodyDiv w:val="1"/>
      <w:marLeft w:val="0"/>
      <w:marRight w:val="0"/>
      <w:marTop w:val="0"/>
      <w:marBottom w:val="0"/>
      <w:divBdr>
        <w:top w:val="none" w:sz="0" w:space="0" w:color="auto"/>
        <w:left w:val="none" w:sz="0" w:space="0" w:color="auto"/>
        <w:bottom w:val="none" w:sz="0" w:space="0" w:color="auto"/>
        <w:right w:val="none" w:sz="0" w:space="0" w:color="auto"/>
      </w:divBdr>
    </w:div>
    <w:div w:id="579829641">
      <w:bodyDiv w:val="1"/>
      <w:marLeft w:val="0"/>
      <w:marRight w:val="0"/>
      <w:marTop w:val="0"/>
      <w:marBottom w:val="0"/>
      <w:divBdr>
        <w:top w:val="none" w:sz="0" w:space="0" w:color="auto"/>
        <w:left w:val="none" w:sz="0" w:space="0" w:color="auto"/>
        <w:bottom w:val="none" w:sz="0" w:space="0" w:color="auto"/>
        <w:right w:val="none" w:sz="0" w:space="0" w:color="auto"/>
      </w:divBdr>
    </w:div>
    <w:div w:id="589390076">
      <w:bodyDiv w:val="1"/>
      <w:marLeft w:val="0"/>
      <w:marRight w:val="0"/>
      <w:marTop w:val="0"/>
      <w:marBottom w:val="0"/>
      <w:divBdr>
        <w:top w:val="none" w:sz="0" w:space="0" w:color="auto"/>
        <w:left w:val="none" w:sz="0" w:space="0" w:color="auto"/>
        <w:bottom w:val="none" w:sz="0" w:space="0" w:color="auto"/>
        <w:right w:val="none" w:sz="0" w:space="0" w:color="auto"/>
      </w:divBdr>
    </w:div>
    <w:div w:id="601302650">
      <w:bodyDiv w:val="1"/>
      <w:marLeft w:val="0"/>
      <w:marRight w:val="0"/>
      <w:marTop w:val="0"/>
      <w:marBottom w:val="0"/>
      <w:divBdr>
        <w:top w:val="none" w:sz="0" w:space="0" w:color="auto"/>
        <w:left w:val="none" w:sz="0" w:space="0" w:color="auto"/>
        <w:bottom w:val="none" w:sz="0" w:space="0" w:color="auto"/>
        <w:right w:val="none" w:sz="0" w:space="0" w:color="auto"/>
      </w:divBdr>
    </w:div>
    <w:div w:id="602226905">
      <w:bodyDiv w:val="1"/>
      <w:marLeft w:val="0"/>
      <w:marRight w:val="0"/>
      <w:marTop w:val="0"/>
      <w:marBottom w:val="0"/>
      <w:divBdr>
        <w:top w:val="none" w:sz="0" w:space="0" w:color="auto"/>
        <w:left w:val="none" w:sz="0" w:space="0" w:color="auto"/>
        <w:bottom w:val="none" w:sz="0" w:space="0" w:color="auto"/>
        <w:right w:val="none" w:sz="0" w:space="0" w:color="auto"/>
      </w:divBdr>
    </w:div>
    <w:div w:id="609897366">
      <w:bodyDiv w:val="1"/>
      <w:marLeft w:val="0"/>
      <w:marRight w:val="0"/>
      <w:marTop w:val="0"/>
      <w:marBottom w:val="0"/>
      <w:divBdr>
        <w:top w:val="none" w:sz="0" w:space="0" w:color="auto"/>
        <w:left w:val="none" w:sz="0" w:space="0" w:color="auto"/>
        <w:bottom w:val="none" w:sz="0" w:space="0" w:color="auto"/>
        <w:right w:val="none" w:sz="0" w:space="0" w:color="auto"/>
      </w:divBdr>
    </w:div>
    <w:div w:id="614407426">
      <w:bodyDiv w:val="1"/>
      <w:marLeft w:val="0"/>
      <w:marRight w:val="0"/>
      <w:marTop w:val="0"/>
      <w:marBottom w:val="0"/>
      <w:divBdr>
        <w:top w:val="none" w:sz="0" w:space="0" w:color="auto"/>
        <w:left w:val="none" w:sz="0" w:space="0" w:color="auto"/>
        <w:bottom w:val="none" w:sz="0" w:space="0" w:color="auto"/>
        <w:right w:val="none" w:sz="0" w:space="0" w:color="auto"/>
      </w:divBdr>
    </w:div>
    <w:div w:id="620915667">
      <w:bodyDiv w:val="1"/>
      <w:marLeft w:val="0"/>
      <w:marRight w:val="0"/>
      <w:marTop w:val="0"/>
      <w:marBottom w:val="0"/>
      <w:divBdr>
        <w:top w:val="none" w:sz="0" w:space="0" w:color="auto"/>
        <w:left w:val="none" w:sz="0" w:space="0" w:color="auto"/>
        <w:bottom w:val="none" w:sz="0" w:space="0" w:color="auto"/>
        <w:right w:val="none" w:sz="0" w:space="0" w:color="auto"/>
      </w:divBdr>
    </w:div>
    <w:div w:id="621569506">
      <w:bodyDiv w:val="1"/>
      <w:marLeft w:val="0"/>
      <w:marRight w:val="0"/>
      <w:marTop w:val="0"/>
      <w:marBottom w:val="0"/>
      <w:divBdr>
        <w:top w:val="none" w:sz="0" w:space="0" w:color="auto"/>
        <w:left w:val="none" w:sz="0" w:space="0" w:color="auto"/>
        <w:bottom w:val="none" w:sz="0" w:space="0" w:color="auto"/>
        <w:right w:val="none" w:sz="0" w:space="0" w:color="auto"/>
      </w:divBdr>
    </w:div>
    <w:div w:id="626937767">
      <w:bodyDiv w:val="1"/>
      <w:marLeft w:val="0"/>
      <w:marRight w:val="0"/>
      <w:marTop w:val="0"/>
      <w:marBottom w:val="0"/>
      <w:divBdr>
        <w:top w:val="none" w:sz="0" w:space="0" w:color="auto"/>
        <w:left w:val="none" w:sz="0" w:space="0" w:color="auto"/>
        <w:bottom w:val="none" w:sz="0" w:space="0" w:color="auto"/>
        <w:right w:val="none" w:sz="0" w:space="0" w:color="auto"/>
      </w:divBdr>
    </w:div>
    <w:div w:id="628629549">
      <w:bodyDiv w:val="1"/>
      <w:marLeft w:val="0"/>
      <w:marRight w:val="0"/>
      <w:marTop w:val="0"/>
      <w:marBottom w:val="0"/>
      <w:divBdr>
        <w:top w:val="none" w:sz="0" w:space="0" w:color="auto"/>
        <w:left w:val="none" w:sz="0" w:space="0" w:color="auto"/>
        <w:bottom w:val="none" w:sz="0" w:space="0" w:color="auto"/>
        <w:right w:val="none" w:sz="0" w:space="0" w:color="auto"/>
      </w:divBdr>
    </w:div>
    <w:div w:id="631442458">
      <w:bodyDiv w:val="1"/>
      <w:marLeft w:val="0"/>
      <w:marRight w:val="0"/>
      <w:marTop w:val="0"/>
      <w:marBottom w:val="0"/>
      <w:divBdr>
        <w:top w:val="none" w:sz="0" w:space="0" w:color="auto"/>
        <w:left w:val="none" w:sz="0" w:space="0" w:color="auto"/>
        <w:bottom w:val="none" w:sz="0" w:space="0" w:color="auto"/>
        <w:right w:val="none" w:sz="0" w:space="0" w:color="auto"/>
      </w:divBdr>
    </w:div>
    <w:div w:id="640811136">
      <w:bodyDiv w:val="1"/>
      <w:marLeft w:val="0"/>
      <w:marRight w:val="0"/>
      <w:marTop w:val="0"/>
      <w:marBottom w:val="0"/>
      <w:divBdr>
        <w:top w:val="none" w:sz="0" w:space="0" w:color="auto"/>
        <w:left w:val="none" w:sz="0" w:space="0" w:color="auto"/>
        <w:bottom w:val="none" w:sz="0" w:space="0" w:color="auto"/>
        <w:right w:val="none" w:sz="0" w:space="0" w:color="auto"/>
      </w:divBdr>
    </w:div>
    <w:div w:id="645863663">
      <w:bodyDiv w:val="1"/>
      <w:marLeft w:val="0"/>
      <w:marRight w:val="0"/>
      <w:marTop w:val="0"/>
      <w:marBottom w:val="0"/>
      <w:divBdr>
        <w:top w:val="none" w:sz="0" w:space="0" w:color="auto"/>
        <w:left w:val="none" w:sz="0" w:space="0" w:color="auto"/>
        <w:bottom w:val="none" w:sz="0" w:space="0" w:color="auto"/>
        <w:right w:val="none" w:sz="0" w:space="0" w:color="auto"/>
      </w:divBdr>
    </w:div>
    <w:div w:id="646132373">
      <w:bodyDiv w:val="1"/>
      <w:marLeft w:val="0"/>
      <w:marRight w:val="0"/>
      <w:marTop w:val="0"/>
      <w:marBottom w:val="0"/>
      <w:divBdr>
        <w:top w:val="none" w:sz="0" w:space="0" w:color="auto"/>
        <w:left w:val="none" w:sz="0" w:space="0" w:color="auto"/>
        <w:bottom w:val="none" w:sz="0" w:space="0" w:color="auto"/>
        <w:right w:val="none" w:sz="0" w:space="0" w:color="auto"/>
      </w:divBdr>
    </w:div>
    <w:div w:id="652953534">
      <w:bodyDiv w:val="1"/>
      <w:marLeft w:val="0"/>
      <w:marRight w:val="0"/>
      <w:marTop w:val="0"/>
      <w:marBottom w:val="0"/>
      <w:divBdr>
        <w:top w:val="none" w:sz="0" w:space="0" w:color="auto"/>
        <w:left w:val="none" w:sz="0" w:space="0" w:color="auto"/>
        <w:bottom w:val="none" w:sz="0" w:space="0" w:color="auto"/>
        <w:right w:val="none" w:sz="0" w:space="0" w:color="auto"/>
      </w:divBdr>
    </w:div>
    <w:div w:id="655106901">
      <w:bodyDiv w:val="1"/>
      <w:marLeft w:val="0"/>
      <w:marRight w:val="0"/>
      <w:marTop w:val="0"/>
      <w:marBottom w:val="0"/>
      <w:divBdr>
        <w:top w:val="none" w:sz="0" w:space="0" w:color="auto"/>
        <w:left w:val="none" w:sz="0" w:space="0" w:color="auto"/>
        <w:bottom w:val="none" w:sz="0" w:space="0" w:color="auto"/>
        <w:right w:val="none" w:sz="0" w:space="0" w:color="auto"/>
      </w:divBdr>
    </w:div>
    <w:div w:id="656812212">
      <w:bodyDiv w:val="1"/>
      <w:marLeft w:val="0"/>
      <w:marRight w:val="0"/>
      <w:marTop w:val="0"/>
      <w:marBottom w:val="0"/>
      <w:divBdr>
        <w:top w:val="none" w:sz="0" w:space="0" w:color="auto"/>
        <w:left w:val="none" w:sz="0" w:space="0" w:color="auto"/>
        <w:bottom w:val="none" w:sz="0" w:space="0" w:color="auto"/>
        <w:right w:val="none" w:sz="0" w:space="0" w:color="auto"/>
      </w:divBdr>
    </w:div>
    <w:div w:id="666829194">
      <w:bodyDiv w:val="1"/>
      <w:marLeft w:val="0"/>
      <w:marRight w:val="0"/>
      <w:marTop w:val="0"/>
      <w:marBottom w:val="0"/>
      <w:divBdr>
        <w:top w:val="none" w:sz="0" w:space="0" w:color="auto"/>
        <w:left w:val="none" w:sz="0" w:space="0" w:color="auto"/>
        <w:bottom w:val="none" w:sz="0" w:space="0" w:color="auto"/>
        <w:right w:val="none" w:sz="0" w:space="0" w:color="auto"/>
      </w:divBdr>
    </w:div>
    <w:div w:id="669260276">
      <w:bodyDiv w:val="1"/>
      <w:marLeft w:val="0"/>
      <w:marRight w:val="0"/>
      <w:marTop w:val="0"/>
      <w:marBottom w:val="0"/>
      <w:divBdr>
        <w:top w:val="none" w:sz="0" w:space="0" w:color="auto"/>
        <w:left w:val="none" w:sz="0" w:space="0" w:color="auto"/>
        <w:bottom w:val="none" w:sz="0" w:space="0" w:color="auto"/>
        <w:right w:val="none" w:sz="0" w:space="0" w:color="auto"/>
      </w:divBdr>
    </w:div>
    <w:div w:id="679283368">
      <w:bodyDiv w:val="1"/>
      <w:marLeft w:val="0"/>
      <w:marRight w:val="0"/>
      <w:marTop w:val="0"/>
      <w:marBottom w:val="0"/>
      <w:divBdr>
        <w:top w:val="none" w:sz="0" w:space="0" w:color="auto"/>
        <w:left w:val="none" w:sz="0" w:space="0" w:color="auto"/>
        <w:bottom w:val="none" w:sz="0" w:space="0" w:color="auto"/>
        <w:right w:val="none" w:sz="0" w:space="0" w:color="auto"/>
      </w:divBdr>
    </w:div>
    <w:div w:id="680200261">
      <w:bodyDiv w:val="1"/>
      <w:marLeft w:val="0"/>
      <w:marRight w:val="0"/>
      <w:marTop w:val="0"/>
      <w:marBottom w:val="0"/>
      <w:divBdr>
        <w:top w:val="none" w:sz="0" w:space="0" w:color="auto"/>
        <w:left w:val="none" w:sz="0" w:space="0" w:color="auto"/>
        <w:bottom w:val="none" w:sz="0" w:space="0" w:color="auto"/>
        <w:right w:val="none" w:sz="0" w:space="0" w:color="auto"/>
      </w:divBdr>
    </w:div>
    <w:div w:id="682172893">
      <w:bodyDiv w:val="1"/>
      <w:marLeft w:val="0"/>
      <w:marRight w:val="0"/>
      <w:marTop w:val="0"/>
      <w:marBottom w:val="0"/>
      <w:divBdr>
        <w:top w:val="none" w:sz="0" w:space="0" w:color="auto"/>
        <w:left w:val="none" w:sz="0" w:space="0" w:color="auto"/>
        <w:bottom w:val="none" w:sz="0" w:space="0" w:color="auto"/>
        <w:right w:val="none" w:sz="0" w:space="0" w:color="auto"/>
      </w:divBdr>
    </w:div>
    <w:div w:id="688340530">
      <w:bodyDiv w:val="1"/>
      <w:marLeft w:val="0"/>
      <w:marRight w:val="0"/>
      <w:marTop w:val="0"/>
      <w:marBottom w:val="0"/>
      <w:divBdr>
        <w:top w:val="none" w:sz="0" w:space="0" w:color="auto"/>
        <w:left w:val="none" w:sz="0" w:space="0" w:color="auto"/>
        <w:bottom w:val="none" w:sz="0" w:space="0" w:color="auto"/>
        <w:right w:val="none" w:sz="0" w:space="0" w:color="auto"/>
      </w:divBdr>
    </w:div>
    <w:div w:id="694117610">
      <w:bodyDiv w:val="1"/>
      <w:marLeft w:val="0"/>
      <w:marRight w:val="0"/>
      <w:marTop w:val="0"/>
      <w:marBottom w:val="0"/>
      <w:divBdr>
        <w:top w:val="none" w:sz="0" w:space="0" w:color="auto"/>
        <w:left w:val="none" w:sz="0" w:space="0" w:color="auto"/>
        <w:bottom w:val="none" w:sz="0" w:space="0" w:color="auto"/>
        <w:right w:val="none" w:sz="0" w:space="0" w:color="auto"/>
      </w:divBdr>
    </w:div>
    <w:div w:id="697775597">
      <w:bodyDiv w:val="1"/>
      <w:marLeft w:val="0"/>
      <w:marRight w:val="0"/>
      <w:marTop w:val="0"/>
      <w:marBottom w:val="0"/>
      <w:divBdr>
        <w:top w:val="none" w:sz="0" w:space="0" w:color="auto"/>
        <w:left w:val="none" w:sz="0" w:space="0" w:color="auto"/>
        <w:bottom w:val="none" w:sz="0" w:space="0" w:color="auto"/>
        <w:right w:val="none" w:sz="0" w:space="0" w:color="auto"/>
      </w:divBdr>
    </w:div>
    <w:div w:id="703410901">
      <w:bodyDiv w:val="1"/>
      <w:marLeft w:val="0"/>
      <w:marRight w:val="0"/>
      <w:marTop w:val="0"/>
      <w:marBottom w:val="0"/>
      <w:divBdr>
        <w:top w:val="none" w:sz="0" w:space="0" w:color="auto"/>
        <w:left w:val="none" w:sz="0" w:space="0" w:color="auto"/>
        <w:bottom w:val="none" w:sz="0" w:space="0" w:color="auto"/>
        <w:right w:val="none" w:sz="0" w:space="0" w:color="auto"/>
      </w:divBdr>
    </w:div>
    <w:div w:id="705521638">
      <w:bodyDiv w:val="1"/>
      <w:marLeft w:val="0"/>
      <w:marRight w:val="0"/>
      <w:marTop w:val="0"/>
      <w:marBottom w:val="0"/>
      <w:divBdr>
        <w:top w:val="none" w:sz="0" w:space="0" w:color="auto"/>
        <w:left w:val="none" w:sz="0" w:space="0" w:color="auto"/>
        <w:bottom w:val="none" w:sz="0" w:space="0" w:color="auto"/>
        <w:right w:val="none" w:sz="0" w:space="0" w:color="auto"/>
      </w:divBdr>
    </w:div>
    <w:div w:id="707074015">
      <w:bodyDiv w:val="1"/>
      <w:marLeft w:val="0"/>
      <w:marRight w:val="0"/>
      <w:marTop w:val="0"/>
      <w:marBottom w:val="0"/>
      <w:divBdr>
        <w:top w:val="none" w:sz="0" w:space="0" w:color="auto"/>
        <w:left w:val="none" w:sz="0" w:space="0" w:color="auto"/>
        <w:bottom w:val="none" w:sz="0" w:space="0" w:color="auto"/>
        <w:right w:val="none" w:sz="0" w:space="0" w:color="auto"/>
      </w:divBdr>
    </w:div>
    <w:div w:id="710618206">
      <w:bodyDiv w:val="1"/>
      <w:marLeft w:val="0"/>
      <w:marRight w:val="0"/>
      <w:marTop w:val="0"/>
      <w:marBottom w:val="0"/>
      <w:divBdr>
        <w:top w:val="none" w:sz="0" w:space="0" w:color="auto"/>
        <w:left w:val="none" w:sz="0" w:space="0" w:color="auto"/>
        <w:bottom w:val="none" w:sz="0" w:space="0" w:color="auto"/>
        <w:right w:val="none" w:sz="0" w:space="0" w:color="auto"/>
      </w:divBdr>
    </w:div>
    <w:div w:id="710767730">
      <w:bodyDiv w:val="1"/>
      <w:marLeft w:val="0"/>
      <w:marRight w:val="0"/>
      <w:marTop w:val="0"/>
      <w:marBottom w:val="0"/>
      <w:divBdr>
        <w:top w:val="none" w:sz="0" w:space="0" w:color="auto"/>
        <w:left w:val="none" w:sz="0" w:space="0" w:color="auto"/>
        <w:bottom w:val="none" w:sz="0" w:space="0" w:color="auto"/>
        <w:right w:val="none" w:sz="0" w:space="0" w:color="auto"/>
      </w:divBdr>
    </w:div>
    <w:div w:id="715816217">
      <w:bodyDiv w:val="1"/>
      <w:marLeft w:val="0"/>
      <w:marRight w:val="0"/>
      <w:marTop w:val="0"/>
      <w:marBottom w:val="0"/>
      <w:divBdr>
        <w:top w:val="none" w:sz="0" w:space="0" w:color="auto"/>
        <w:left w:val="none" w:sz="0" w:space="0" w:color="auto"/>
        <w:bottom w:val="none" w:sz="0" w:space="0" w:color="auto"/>
        <w:right w:val="none" w:sz="0" w:space="0" w:color="auto"/>
      </w:divBdr>
    </w:div>
    <w:div w:id="720713091">
      <w:bodyDiv w:val="1"/>
      <w:marLeft w:val="0"/>
      <w:marRight w:val="0"/>
      <w:marTop w:val="0"/>
      <w:marBottom w:val="0"/>
      <w:divBdr>
        <w:top w:val="none" w:sz="0" w:space="0" w:color="auto"/>
        <w:left w:val="none" w:sz="0" w:space="0" w:color="auto"/>
        <w:bottom w:val="none" w:sz="0" w:space="0" w:color="auto"/>
        <w:right w:val="none" w:sz="0" w:space="0" w:color="auto"/>
      </w:divBdr>
    </w:div>
    <w:div w:id="728695564">
      <w:bodyDiv w:val="1"/>
      <w:marLeft w:val="0"/>
      <w:marRight w:val="0"/>
      <w:marTop w:val="0"/>
      <w:marBottom w:val="0"/>
      <w:divBdr>
        <w:top w:val="none" w:sz="0" w:space="0" w:color="auto"/>
        <w:left w:val="none" w:sz="0" w:space="0" w:color="auto"/>
        <w:bottom w:val="none" w:sz="0" w:space="0" w:color="auto"/>
        <w:right w:val="none" w:sz="0" w:space="0" w:color="auto"/>
      </w:divBdr>
    </w:div>
    <w:div w:id="728964503">
      <w:bodyDiv w:val="1"/>
      <w:marLeft w:val="0"/>
      <w:marRight w:val="0"/>
      <w:marTop w:val="0"/>
      <w:marBottom w:val="0"/>
      <w:divBdr>
        <w:top w:val="none" w:sz="0" w:space="0" w:color="auto"/>
        <w:left w:val="none" w:sz="0" w:space="0" w:color="auto"/>
        <w:bottom w:val="none" w:sz="0" w:space="0" w:color="auto"/>
        <w:right w:val="none" w:sz="0" w:space="0" w:color="auto"/>
      </w:divBdr>
    </w:div>
    <w:div w:id="731000845">
      <w:bodyDiv w:val="1"/>
      <w:marLeft w:val="0"/>
      <w:marRight w:val="0"/>
      <w:marTop w:val="0"/>
      <w:marBottom w:val="0"/>
      <w:divBdr>
        <w:top w:val="none" w:sz="0" w:space="0" w:color="auto"/>
        <w:left w:val="none" w:sz="0" w:space="0" w:color="auto"/>
        <w:bottom w:val="none" w:sz="0" w:space="0" w:color="auto"/>
        <w:right w:val="none" w:sz="0" w:space="0" w:color="auto"/>
      </w:divBdr>
    </w:div>
    <w:div w:id="736519337">
      <w:bodyDiv w:val="1"/>
      <w:marLeft w:val="0"/>
      <w:marRight w:val="0"/>
      <w:marTop w:val="0"/>
      <w:marBottom w:val="0"/>
      <w:divBdr>
        <w:top w:val="none" w:sz="0" w:space="0" w:color="auto"/>
        <w:left w:val="none" w:sz="0" w:space="0" w:color="auto"/>
        <w:bottom w:val="none" w:sz="0" w:space="0" w:color="auto"/>
        <w:right w:val="none" w:sz="0" w:space="0" w:color="auto"/>
      </w:divBdr>
    </w:div>
    <w:div w:id="737439103">
      <w:bodyDiv w:val="1"/>
      <w:marLeft w:val="0"/>
      <w:marRight w:val="0"/>
      <w:marTop w:val="0"/>
      <w:marBottom w:val="0"/>
      <w:divBdr>
        <w:top w:val="none" w:sz="0" w:space="0" w:color="auto"/>
        <w:left w:val="none" w:sz="0" w:space="0" w:color="auto"/>
        <w:bottom w:val="none" w:sz="0" w:space="0" w:color="auto"/>
        <w:right w:val="none" w:sz="0" w:space="0" w:color="auto"/>
      </w:divBdr>
    </w:div>
    <w:div w:id="740176068">
      <w:bodyDiv w:val="1"/>
      <w:marLeft w:val="0"/>
      <w:marRight w:val="0"/>
      <w:marTop w:val="0"/>
      <w:marBottom w:val="0"/>
      <w:divBdr>
        <w:top w:val="none" w:sz="0" w:space="0" w:color="auto"/>
        <w:left w:val="none" w:sz="0" w:space="0" w:color="auto"/>
        <w:bottom w:val="none" w:sz="0" w:space="0" w:color="auto"/>
        <w:right w:val="none" w:sz="0" w:space="0" w:color="auto"/>
      </w:divBdr>
    </w:div>
    <w:div w:id="741491108">
      <w:bodyDiv w:val="1"/>
      <w:marLeft w:val="0"/>
      <w:marRight w:val="0"/>
      <w:marTop w:val="0"/>
      <w:marBottom w:val="0"/>
      <w:divBdr>
        <w:top w:val="none" w:sz="0" w:space="0" w:color="auto"/>
        <w:left w:val="none" w:sz="0" w:space="0" w:color="auto"/>
        <w:bottom w:val="none" w:sz="0" w:space="0" w:color="auto"/>
        <w:right w:val="none" w:sz="0" w:space="0" w:color="auto"/>
      </w:divBdr>
    </w:div>
    <w:div w:id="748232134">
      <w:bodyDiv w:val="1"/>
      <w:marLeft w:val="0"/>
      <w:marRight w:val="0"/>
      <w:marTop w:val="0"/>
      <w:marBottom w:val="0"/>
      <w:divBdr>
        <w:top w:val="none" w:sz="0" w:space="0" w:color="auto"/>
        <w:left w:val="none" w:sz="0" w:space="0" w:color="auto"/>
        <w:bottom w:val="none" w:sz="0" w:space="0" w:color="auto"/>
        <w:right w:val="none" w:sz="0" w:space="0" w:color="auto"/>
      </w:divBdr>
    </w:div>
    <w:div w:id="755398762">
      <w:bodyDiv w:val="1"/>
      <w:marLeft w:val="0"/>
      <w:marRight w:val="0"/>
      <w:marTop w:val="0"/>
      <w:marBottom w:val="0"/>
      <w:divBdr>
        <w:top w:val="none" w:sz="0" w:space="0" w:color="auto"/>
        <w:left w:val="none" w:sz="0" w:space="0" w:color="auto"/>
        <w:bottom w:val="none" w:sz="0" w:space="0" w:color="auto"/>
        <w:right w:val="none" w:sz="0" w:space="0" w:color="auto"/>
      </w:divBdr>
    </w:div>
    <w:div w:id="762065945">
      <w:bodyDiv w:val="1"/>
      <w:marLeft w:val="0"/>
      <w:marRight w:val="0"/>
      <w:marTop w:val="0"/>
      <w:marBottom w:val="0"/>
      <w:divBdr>
        <w:top w:val="none" w:sz="0" w:space="0" w:color="auto"/>
        <w:left w:val="none" w:sz="0" w:space="0" w:color="auto"/>
        <w:bottom w:val="none" w:sz="0" w:space="0" w:color="auto"/>
        <w:right w:val="none" w:sz="0" w:space="0" w:color="auto"/>
      </w:divBdr>
    </w:div>
    <w:div w:id="768280653">
      <w:bodyDiv w:val="1"/>
      <w:marLeft w:val="0"/>
      <w:marRight w:val="0"/>
      <w:marTop w:val="0"/>
      <w:marBottom w:val="0"/>
      <w:divBdr>
        <w:top w:val="none" w:sz="0" w:space="0" w:color="auto"/>
        <w:left w:val="none" w:sz="0" w:space="0" w:color="auto"/>
        <w:bottom w:val="none" w:sz="0" w:space="0" w:color="auto"/>
        <w:right w:val="none" w:sz="0" w:space="0" w:color="auto"/>
      </w:divBdr>
    </w:div>
    <w:div w:id="769273965">
      <w:bodyDiv w:val="1"/>
      <w:marLeft w:val="0"/>
      <w:marRight w:val="0"/>
      <w:marTop w:val="0"/>
      <w:marBottom w:val="0"/>
      <w:divBdr>
        <w:top w:val="none" w:sz="0" w:space="0" w:color="auto"/>
        <w:left w:val="none" w:sz="0" w:space="0" w:color="auto"/>
        <w:bottom w:val="none" w:sz="0" w:space="0" w:color="auto"/>
        <w:right w:val="none" w:sz="0" w:space="0" w:color="auto"/>
      </w:divBdr>
    </w:div>
    <w:div w:id="772163067">
      <w:bodyDiv w:val="1"/>
      <w:marLeft w:val="0"/>
      <w:marRight w:val="0"/>
      <w:marTop w:val="0"/>
      <w:marBottom w:val="0"/>
      <w:divBdr>
        <w:top w:val="none" w:sz="0" w:space="0" w:color="auto"/>
        <w:left w:val="none" w:sz="0" w:space="0" w:color="auto"/>
        <w:bottom w:val="none" w:sz="0" w:space="0" w:color="auto"/>
        <w:right w:val="none" w:sz="0" w:space="0" w:color="auto"/>
      </w:divBdr>
    </w:div>
    <w:div w:id="782578013">
      <w:bodyDiv w:val="1"/>
      <w:marLeft w:val="0"/>
      <w:marRight w:val="0"/>
      <w:marTop w:val="0"/>
      <w:marBottom w:val="0"/>
      <w:divBdr>
        <w:top w:val="none" w:sz="0" w:space="0" w:color="auto"/>
        <w:left w:val="none" w:sz="0" w:space="0" w:color="auto"/>
        <w:bottom w:val="none" w:sz="0" w:space="0" w:color="auto"/>
        <w:right w:val="none" w:sz="0" w:space="0" w:color="auto"/>
      </w:divBdr>
    </w:div>
    <w:div w:id="784351057">
      <w:bodyDiv w:val="1"/>
      <w:marLeft w:val="0"/>
      <w:marRight w:val="0"/>
      <w:marTop w:val="0"/>
      <w:marBottom w:val="0"/>
      <w:divBdr>
        <w:top w:val="none" w:sz="0" w:space="0" w:color="auto"/>
        <w:left w:val="none" w:sz="0" w:space="0" w:color="auto"/>
        <w:bottom w:val="none" w:sz="0" w:space="0" w:color="auto"/>
        <w:right w:val="none" w:sz="0" w:space="0" w:color="auto"/>
      </w:divBdr>
    </w:div>
    <w:div w:id="784420792">
      <w:bodyDiv w:val="1"/>
      <w:marLeft w:val="0"/>
      <w:marRight w:val="0"/>
      <w:marTop w:val="0"/>
      <w:marBottom w:val="0"/>
      <w:divBdr>
        <w:top w:val="none" w:sz="0" w:space="0" w:color="auto"/>
        <w:left w:val="none" w:sz="0" w:space="0" w:color="auto"/>
        <w:bottom w:val="none" w:sz="0" w:space="0" w:color="auto"/>
        <w:right w:val="none" w:sz="0" w:space="0" w:color="auto"/>
      </w:divBdr>
    </w:div>
    <w:div w:id="790975161">
      <w:bodyDiv w:val="1"/>
      <w:marLeft w:val="0"/>
      <w:marRight w:val="0"/>
      <w:marTop w:val="0"/>
      <w:marBottom w:val="0"/>
      <w:divBdr>
        <w:top w:val="none" w:sz="0" w:space="0" w:color="auto"/>
        <w:left w:val="none" w:sz="0" w:space="0" w:color="auto"/>
        <w:bottom w:val="none" w:sz="0" w:space="0" w:color="auto"/>
        <w:right w:val="none" w:sz="0" w:space="0" w:color="auto"/>
      </w:divBdr>
    </w:div>
    <w:div w:id="795757476">
      <w:bodyDiv w:val="1"/>
      <w:marLeft w:val="0"/>
      <w:marRight w:val="0"/>
      <w:marTop w:val="0"/>
      <w:marBottom w:val="0"/>
      <w:divBdr>
        <w:top w:val="none" w:sz="0" w:space="0" w:color="auto"/>
        <w:left w:val="none" w:sz="0" w:space="0" w:color="auto"/>
        <w:bottom w:val="none" w:sz="0" w:space="0" w:color="auto"/>
        <w:right w:val="none" w:sz="0" w:space="0" w:color="auto"/>
      </w:divBdr>
    </w:div>
    <w:div w:id="796946408">
      <w:bodyDiv w:val="1"/>
      <w:marLeft w:val="0"/>
      <w:marRight w:val="0"/>
      <w:marTop w:val="0"/>
      <w:marBottom w:val="0"/>
      <w:divBdr>
        <w:top w:val="none" w:sz="0" w:space="0" w:color="auto"/>
        <w:left w:val="none" w:sz="0" w:space="0" w:color="auto"/>
        <w:bottom w:val="none" w:sz="0" w:space="0" w:color="auto"/>
        <w:right w:val="none" w:sz="0" w:space="0" w:color="auto"/>
      </w:divBdr>
    </w:div>
    <w:div w:id="812795602">
      <w:bodyDiv w:val="1"/>
      <w:marLeft w:val="0"/>
      <w:marRight w:val="0"/>
      <w:marTop w:val="0"/>
      <w:marBottom w:val="0"/>
      <w:divBdr>
        <w:top w:val="none" w:sz="0" w:space="0" w:color="auto"/>
        <w:left w:val="none" w:sz="0" w:space="0" w:color="auto"/>
        <w:bottom w:val="none" w:sz="0" w:space="0" w:color="auto"/>
        <w:right w:val="none" w:sz="0" w:space="0" w:color="auto"/>
      </w:divBdr>
    </w:div>
    <w:div w:id="814222113">
      <w:bodyDiv w:val="1"/>
      <w:marLeft w:val="0"/>
      <w:marRight w:val="0"/>
      <w:marTop w:val="0"/>
      <w:marBottom w:val="0"/>
      <w:divBdr>
        <w:top w:val="none" w:sz="0" w:space="0" w:color="auto"/>
        <w:left w:val="none" w:sz="0" w:space="0" w:color="auto"/>
        <w:bottom w:val="none" w:sz="0" w:space="0" w:color="auto"/>
        <w:right w:val="none" w:sz="0" w:space="0" w:color="auto"/>
      </w:divBdr>
    </w:div>
    <w:div w:id="817451895">
      <w:bodyDiv w:val="1"/>
      <w:marLeft w:val="0"/>
      <w:marRight w:val="0"/>
      <w:marTop w:val="0"/>
      <w:marBottom w:val="0"/>
      <w:divBdr>
        <w:top w:val="none" w:sz="0" w:space="0" w:color="auto"/>
        <w:left w:val="none" w:sz="0" w:space="0" w:color="auto"/>
        <w:bottom w:val="none" w:sz="0" w:space="0" w:color="auto"/>
        <w:right w:val="none" w:sz="0" w:space="0" w:color="auto"/>
      </w:divBdr>
    </w:div>
    <w:div w:id="824510608">
      <w:bodyDiv w:val="1"/>
      <w:marLeft w:val="0"/>
      <w:marRight w:val="0"/>
      <w:marTop w:val="0"/>
      <w:marBottom w:val="0"/>
      <w:divBdr>
        <w:top w:val="none" w:sz="0" w:space="0" w:color="auto"/>
        <w:left w:val="none" w:sz="0" w:space="0" w:color="auto"/>
        <w:bottom w:val="none" w:sz="0" w:space="0" w:color="auto"/>
        <w:right w:val="none" w:sz="0" w:space="0" w:color="auto"/>
      </w:divBdr>
    </w:div>
    <w:div w:id="831872579">
      <w:bodyDiv w:val="1"/>
      <w:marLeft w:val="0"/>
      <w:marRight w:val="0"/>
      <w:marTop w:val="0"/>
      <w:marBottom w:val="0"/>
      <w:divBdr>
        <w:top w:val="none" w:sz="0" w:space="0" w:color="auto"/>
        <w:left w:val="none" w:sz="0" w:space="0" w:color="auto"/>
        <w:bottom w:val="none" w:sz="0" w:space="0" w:color="auto"/>
        <w:right w:val="none" w:sz="0" w:space="0" w:color="auto"/>
      </w:divBdr>
    </w:div>
    <w:div w:id="848787143">
      <w:bodyDiv w:val="1"/>
      <w:marLeft w:val="0"/>
      <w:marRight w:val="0"/>
      <w:marTop w:val="0"/>
      <w:marBottom w:val="0"/>
      <w:divBdr>
        <w:top w:val="none" w:sz="0" w:space="0" w:color="auto"/>
        <w:left w:val="none" w:sz="0" w:space="0" w:color="auto"/>
        <w:bottom w:val="none" w:sz="0" w:space="0" w:color="auto"/>
        <w:right w:val="none" w:sz="0" w:space="0" w:color="auto"/>
      </w:divBdr>
    </w:div>
    <w:div w:id="849177793">
      <w:bodyDiv w:val="1"/>
      <w:marLeft w:val="0"/>
      <w:marRight w:val="0"/>
      <w:marTop w:val="0"/>
      <w:marBottom w:val="0"/>
      <w:divBdr>
        <w:top w:val="none" w:sz="0" w:space="0" w:color="auto"/>
        <w:left w:val="none" w:sz="0" w:space="0" w:color="auto"/>
        <w:bottom w:val="none" w:sz="0" w:space="0" w:color="auto"/>
        <w:right w:val="none" w:sz="0" w:space="0" w:color="auto"/>
      </w:divBdr>
    </w:div>
    <w:div w:id="849831881">
      <w:bodyDiv w:val="1"/>
      <w:marLeft w:val="0"/>
      <w:marRight w:val="0"/>
      <w:marTop w:val="0"/>
      <w:marBottom w:val="0"/>
      <w:divBdr>
        <w:top w:val="none" w:sz="0" w:space="0" w:color="auto"/>
        <w:left w:val="none" w:sz="0" w:space="0" w:color="auto"/>
        <w:bottom w:val="none" w:sz="0" w:space="0" w:color="auto"/>
        <w:right w:val="none" w:sz="0" w:space="0" w:color="auto"/>
      </w:divBdr>
    </w:div>
    <w:div w:id="850922456">
      <w:bodyDiv w:val="1"/>
      <w:marLeft w:val="0"/>
      <w:marRight w:val="0"/>
      <w:marTop w:val="0"/>
      <w:marBottom w:val="0"/>
      <w:divBdr>
        <w:top w:val="none" w:sz="0" w:space="0" w:color="auto"/>
        <w:left w:val="none" w:sz="0" w:space="0" w:color="auto"/>
        <w:bottom w:val="none" w:sz="0" w:space="0" w:color="auto"/>
        <w:right w:val="none" w:sz="0" w:space="0" w:color="auto"/>
      </w:divBdr>
    </w:div>
    <w:div w:id="852107189">
      <w:bodyDiv w:val="1"/>
      <w:marLeft w:val="0"/>
      <w:marRight w:val="0"/>
      <w:marTop w:val="0"/>
      <w:marBottom w:val="0"/>
      <w:divBdr>
        <w:top w:val="none" w:sz="0" w:space="0" w:color="auto"/>
        <w:left w:val="none" w:sz="0" w:space="0" w:color="auto"/>
        <w:bottom w:val="none" w:sz="0" w:space="0" w:color="auto"/>
        <w:right w:val="none" w:sz="0" w:space="0" w:color="auto"/>
      </w:divBdr>
    </w:div>
    <w:div w:id="874540395">
      <w:bodyDiv w:val="1"/>
      <w:marLeft w:val="0"/>
      <w:marRight w:val="0"/>
      <w:marTop w:val="0"/>
      <w:marBottom w:val="0"/>
      <w:divBdr>
        <w:top w:val="none" w:sz="0" w:space="0" w:color="auto"/>
        <w:left w:val="none" w:sz="0" w:space="0" w:color="auto"/>
        <w:bottom w:val="none" w:sz="0" w:space="0" w:color="auto"/>
        <w:right w:val="none" w:sz="0" w:space="0" w:color="auto"/>
      </w:divBdr>
    </w:div>
    <w:div w:id="878787861">
      <w:bodyDiv w:val="1"/>
      <w:marLeft w:val="0"/>
      <w:marRight w:val="0"/>
      <w:marTop w:val="0"/>
      <w:marBottom w:val="0"/>
      <w:divBdr>
        <w:top w:val="none" w:sz="0" w:space="0" w:color="auto"/>
        <w:left w:val="none" w:sz="0" w:space="0" w:color="auto"/>
        <w:bottom w:val="none" w:sz="0" w:space="0" w:color="auto"/>
        <w:right w:val="none" w:sz="0" w:space="0" w:color="auto"/>
      </w:divBdr>
    </w:div>
    <w:div w:id="885727366">
      <w:bodyDiv w:val="1"/>
      <w:marLeft w:val="0"/>
      <w:marRight w:val="0"/>
      <w:marTop w:val="0"/>
      <w:marBottom w:val="0"/>
      <w:divBdr>
        <w:top w:val="none" w:sz="0" w:space="0" w:color="auto"/>
        <w:left w:val="none" w:sz="0" w:space="0" w:color="auto"/>
        <w:bottom w:val="none" w:sz="0" w:space="0" w:color="auto"/>
        <w:right w:val="none" w:sz="0" w:space="0" w:color="auto"/>
      </w:divBdr>
    </w:div>
    <w:div w:id="903414052">
      <w:bodyDiv w:val="1"/>
      <w:marLeft w:val="0"/>
      <w:marRight w:val="0"/>
      <w:marTop w:val="0"/>
      <w:marBottom w:val="0"/>
      <w:divBdr>
        <w:top w:val="none" w:sz="0" w:space="0" w:color="auto"/>
        <w:left w:val="none" w:sz="0" w:space="0" w:color="auto"/>
        <w:bottom w:val="none" w:sz="0" w:space="0" w:color="auto"/>
        <w:right w:val="none" w:sz="0" w:space="0" w:color="auto"/>
      </w:divBdr>
    </w:div>
    <w:div w:id="905602613">
      <w:bodyDiv w:val="1"/>
      <w:marLeft w:val="0"/>
      <w:marRight w:val="0"/>
      <w:marTop w:val="0"/>
      <w:marBottom w:val="0"/>
      <w:divBdr>
        <w:top w:val="none" w:sz="0" w:space="0" w:color="auto"/>
        <w:left w:val="none" w:sz="0" w:space="0" w:color="auto"/>
        <w:bottom w:val="none" w:sz="0" w:space="0" w:color="auto"/>
        <w:right w:val="none" w:sz="0" w:space="0" w:color="auto"/>
      </w:divBdr>
    </w:div>
    <w:div w:id="911506971">
      <w:bodyDiv w:val="1"/>
      <w:marLeft w:val="0"/>
      <w:marRight w:val="0"/>
      <w:marTop w:val="0"/>
      <w:marBottom w:val="0"/>
      <w:divBdr>
        <w:top w:val="none" w:sz="0" w:space="0" w:color="auto"/>
        <w:left w:val="none" w:sz="0" w:space="0" w:color="auto"/>
        <w:bottom w:val="none" w:sz="0" w:space="0" w:color="auto"/>
        <w:right w:val="none" w:sz="0" w:space="0" w:color="auto"/>
      </w:divBdr>
    </w:div>
    <w:div w:id="926577052">
      <w:bodyDiv w:val="1"/>
      <w:marLeft w:val="0"/>
      <w:marRight w:val="0"/>
      <w:marTop w:val="0"/>
      <w:marBottom w:val="0"/>
      <w:divBdr>
        <w:top w:val="none" w:sz="0" w:space="0" w:color="auto"/>
        <w:left w:val="none" w:sz="0" w:space="0" w:color="auto"/>
        <w:bottom w:val="none" w:sz="0" w:space="0" w:color="auto"/>
        <w:right w:val="none" w:sz="0" w:space="0" w:color="auto"/>
      </w:divBdr>
    </w:div>
    <w:div w:id="929702833">
      <w:bodyDiv w:val="1"/>
      <w:marLeft w:val="0"/>
      <w:marRight w:val="0"/>
      <w:marTop w:val="0"/>
      <w:marBottom w:val="0"/>
      <w:divBdr>
        <w:top w:val="none" w:sz="0" w:space="0" w:color="auto"/>
        <w:left w:val="none" w:sz="0" w:space="0" w:color="auto"/>
        <w:bottom w:val="none" w:sz="0" w:space="0" w:color="auto"/>
        <w:right w:val="none" w:sz="0" w:space="0" w:color="auto"/>
      </w:divBdr>
    </w:div>
    <w:div w:id="931475069">
      <w:bodyDiv w:val="1"/>
      <w:marLeft w:val="0"/>
      <w:marRight w:val="0"/>
      <w:marTop w:val="0"/>
      <w:marBottom w:val="0"/>
      <w:divBdr>
        <w:top w:val="none" w:sz="0" w:space="0" w:color="auto"/>
        <w:left w:val="none" w:sz="0" w:space="0" w:color="auto"/>
        <w:bottom w:val="none" w:sz="0" w:space="0" w:color="auto"/>
        <w:right w:val="none" w:sz="0" w:space="0" w:color="auto"/>
      </w:divBdr>
    </w:div>
    <w:div w:id="935483796">
      <w:bodyDiv w:val="1"/>
      <w:marLeft w:val="0"/>
      <w:marRight w:val="0"/>
      <w:marTop w:val="0"/>
      <w:marBottom w:val="0"/>
      <w:divBdr>
        <w:top w:val="none" w:sz="0" w:space="0" w:color="auto"/>
        <w:left w:val="none" w:sz="0" w:space="0" w:color="auto"/>
        <w:bottom w:val="none" w:sz="0" w:space="0" w:color="auto"/>
        <w:right w:val="none" w:sz="0" w:space="0" w:color="auto"/>
      </w:divBdr>
    </w:div>
    <w:div w:id="935594922">
      <w:bodyDiv w:val="1"/>
      <w:marLeft w:val="0"/>
      <w:marRight w:val="0"/>
      <w:marTop w:val="0"/>
      <w:marBottom w:val="0"/>
      <w:divBdr>
        <w:top w:val="none" w:sz="0" w:space="0" w:color="auto"/>
        <w:left w:val="none" w:sz="0" w:space="0" w:color="auto"/>
        <w:bottom w:val="none" w:sz="0" w:space="0" w:color="auto"/>
        <w:right w:val="none" w:sz="0" w:space="0" w:color="auto"/>
      </w:divBdr>
    </w:div>
    <w:div w:id="936600374">
      <w:bodyDiv w:val="1"/>
      <w:marLeft w:val="0"/>
      <w:marRight w:val="0"/>
      <w:marTop w:val="0"/>
      <w:marBottom w:val="0"/>
      <w:divBdr>
        <w:top w:val="none" w:sz="0" w:space="0" w:color="auto"/>
        <w:left w:val="none" w:sz="0" w:space="0" w:color="auto"/>
        <w:bottom w:val="none" w:sz="0" w:space="0" w:color="auto"/>
        <w:right w:val="none" w:sz="0" w:space="0" w:color="auto"/>
      </w:divBdr>
    </w:div>
    <w:div w:id="950671384">
      <w:bodyDiv w:val="1"/>
      <w:marLeft w:val="0"/>
      <w:marRight w:val="0"/>
      <w:marTop w:val="0"/>
      <w:marBottom w:val="0"/>
      <w:divBdr>
        <w:top w:val="none" w:sz="0" w:space="0" w:color="auto"/>
        <w:left w:val="none" w:sz="0" w:space="0" w:color="auto"/>
        <w:bottom w:val="none" w:sz="0" w:space="0" w:color="auto"/>
        <w:right w:val="none" w:sz="0" w:space="0" w:color="auto"/>
      </w:divBdr>
    </w:div>
    <w:div w:id="962735024">
      <w:bodyDiv w:val="1"/>
      <w:marLeft w:val="0"/>
      <w:marRight w:val="0"/>
      <w:marTop w:val="0"/>
      <w:marBottom w:val="0"/>
      <w:divBdr>
        <w:top w:val="none" w:sz="0" w:space="0" w:color="auto"/>
        <w:left w:val="none" w:sz="0" w:space="0" w:color="auto"/>
        <w:bottom w:val="none" w:sz="0" w:space="0" w:color="auto"/>
        <w:right w:val="none" w:sz="0" w:space="0" w:color="auto"/>
      </w:divBdr>
    </w:div>
    <w:div w:id="969870340">
      <w:bodyDiv w:val="1"/>
      <w:marLeft w:val="0"/>
      <w:marRight w:val="0"/>
      <w:marTop w:val="0"/>
      <w:marBottom w:val="0"/>
      <w:divBdr>
        <w:top w:val="none" w:sz="0" w:space="0" w:color="auto"/>
        <w:left w:val="none" w:sz="0" w:space="0" w:color="auto"/>
        <w:bottom w:val="none" w:sz="0" w:space="0" w:color="auto"/>
        <w:right w:val="none" w:sz="0" w:space="0" w:color="auto"/>
      </w:divBdr>
    </w:div>
    <w:div w:id="974093969">
      <w:bodyDiv w:val="1"/>
      <w:marLeft w:val="0"/>
      <w:marRight w:val="0"/>
      <w:marTop w:val="0"/>
      <w:marBottom w:val="0"/>
      <w:divBdr>
        <w:top w:val="none" w:sz="0" w:space="0" w:color="auto"/>
        <w:left w:val="none" w:sz="0" w:space="0" w:color="auto"/>
        <w:bottom w:val="none" w:sz="0" w:space="0" w:color="auto"/>
        <w:right w:val="none" w:sz="0" w:space="0" w:color="auto"/>
      </w:divBdr>
    </w:div>
    <w:div w:id="974986666">
      <w:bodyDiv w:val="1"/>
      <w:marLeft w:val="0"/>
      <w:marRight w:val="0"/>
      <w:marTop w:val="0"/>
      <w:marBottom w:val="0"/>
      <w:divBdr>
        <w:top w:val="none" w:sz="0" w:space="0" w:color="auto"/>
        <w:left w:val="none" w:sz="0" w:space="0" w:color="auto"/>
        <w:bottom w:val="none" w:sz="0" w:space="0" w:color="auto"/>
        <w:right w:val="none" w:sz="0" w:space="0" w:color="auto"/>
      </w:divBdr>
    </w:div>
    <w:div w:id="986665396">
      <w:bodyDiv w:val="1"/>
      <w:marLeft w:val="0"/>
      <w:marRight w:val="0"/>
      <w:marTop w:val="0"/>
      <w:marBottom w:val="0"/>
      <w:divBdr>
        <w:top w:val="none" w:sz="0" w:space="0" w:color="auto"/>
        <w:left w:val="none" w:sz="0" w:space="0" w:color="auto"/>
        <w:bottom w:val="none" w:sz="0" w:space="0" w:color="auto"/>
        <w:right w:val="none" w:sz="0" w:space="0" w:color="auto"/>
      </w:divBdr>
    </w:div>
    <w:div w:id="994996515">
      <w:bodyDiv w:val="1"/>
      <w:marLeft w:val="0"/>
      <w:marRight w:val="0"/>
      <w:marTop w:val="0"/>
      <w:marBottom w:val="0"/>
      <w:divBdr>
        <w:top w:val="none" w:sz="0" w:space="0" w:color="auto"/>
        <w:left w:val="none" w:sz="0" w:space="0" w:color="auto"/>
        <w:bottom w:val="none" w:sz="0" w:space="0" w:color="auto"/>
        <w:right w:val="none" w:sz="0" w:space="0" w:color="auto"/>
      </w:divBdr>
    </w:div>
    <w:div w:id="1006517389">
      <w:bodyDiv w:val="1"/>
      <w:marLeft w:val="0"/>
      <w:marRight w:val="0"/>
      <w:marTop w:val="0"/>
      <w:marBottom w:val="0"/>
      <w:divBdr>
        <w:top w:val="none" w:sz="0" w:space="0" w:color="auto"/>
        <w:left w:val="none" w:sz="0" w:space="0" w:color="auto"/>
        <w:bottom w:val="none" w:sz="0" w:space="0" w:color="auto"/>
        <w:right w:val="none" w:sz="0" w:space="0" w:color="auto"/>
      </w:divBdr>
    </w:div>
    <w:div w:id="1014114842">
      <w:bodyDiv w:val="1"/>
      <w:marLeft w:val="0"/>
      <w:marRight w:val="0"/>
      <w:marTop w:val="0"/>
      <w:marBottom w:val="0"/>
      <w:divBdr>
        <w:top w:val="none" w:sz="0" w:space="0" w:color="auto"/>
        <w:left w:val="none" w:sz="0" w:space="0" w:color="auto"/>
        <w:bottom w:val="none" w:sz="0" w:space="0" w:color="auto"/>
        <w:right w:val="none" w:sz="0" w:space="0" w:color="auto"/>
      </w:divBdr>
    </w:div>
    <w:div w:id="1014652685">
      <w:bodyDiv w:val="1"/>
      <w:marLeft w:val="0"/>
      <w:marRight w:val="0"/>
      <w:marTop w:val="0"/>
      <w:marBottom w:val="0"/>
      <w:divBdr>
        <w:top w:val="none" w:sz="0" w:space="0" w:color="auto"/>
        <w:left w:val="none" w:sz="0" w:space="0" w:color="auto"/>
        <w:bottom w:val="none" w:sz="0" w:space="0" w:color="auto"/>
        <w:right w:val="none" w:sz="0" w:space="0" w:color="auto"/>
      </w:divBdr>
    </w:div>
    <w:div w:id="1016928271">
      <w:bodyDiv w:val="1"/>
      <w:marLeft w:val="0"/>
      <w:marRight w:val="0"/>
      <w:marTop w:val="0"/>
      <w:marBottom w:val="0"/>
      <w:divBdr>
        <w:top w:val="none" w:sz="0" w:space="0" w:color="auto"/>
        <w:left w:val="none" w:sz="0" w:space="0" w:color="auto"/>
        <w:bottom w:val="none" w:sz="0" w:space="0" w:color="auto"/>
        <w:right w:val="none" w:sz="0" w:space="0" w:color="auto"/>
      </w:divBdr>
    </w:div>
    <w:div w:id="1023677311">
      <w:bodyDiv w:val="1"/>
      <w:marLeft w:val="0"/>
      <w:marRight w:val="0"/>
      <w:marTop w:val="0"/>
      <w:marBottom w:val="0"/>
      <w:divBdr>
        <w:top w:val="none" w:sz="0" w:space="0" w:color="auto"/>
        <w:left w:val="none" w:sz="0" w:space="0" w:color="auto"/>
        <w:bottom w:val="none" w:sz="0" w:space="0" w:color="auto"/>
        <w:right w:val="none" w:sz="0" w:space="0" w:color="auto"/>
      </w:divBdr>
    </w:div>
    <w:div w:id="1023702165">
      <w:bodyDiv w:val="1"/>
      <w:marLeft w:val="0"/>
      <w:marRight w:val="0"/>
      <w:marTop w:val="0"/>
      <w:marBottom w:val="0"/>
      <w:divBdr>
        <w:top w:val="none" w:sz="0" w:space="0" w:color="auto"/>
        <w:left w:val="none" w:sz="0" w:space="0" w:color="auto"/>
        <w:bottom w:val="none" w:sz="0" w:space="0" w:color="auto"/>
        <w:right w:val="none" w:sz="0" w:space="0" w:color="auto"/>
      </w:divBdr>
    </w:div>
    <w:div w:id="1024790608">
      <w:bodyDiv w:val="1"/>
      <w:marLeft w:val="0"/>
      <w:marRight w:val="0"/>
      <w:marTop w:val="0"/>
      <w:marBottom w:val="0"/>
      <w:divBdr>
        <w:top w:val="none" w:sz="0" w:space="0" w:color="auto"/>
        <w:left w:val="none" w:sz="0" w:space="0" w:color="auto"/>
        <w:bottom w:val="none" w:sz="0" w:space="0" w:color="auto"/>
        <w:right w:val="none" w:sz="0" w:space="0" w:color="auto"/>
      </w:divBdr>
    </w:div>
    <w:div w:id="1025449627">
      <w:bodyDiv w:val="1"/>
      <w:marLeft w:val="0"/>
      <w:marRight w:val="0"/>
      <w:marTop w:val="0"/>
      <w:marBottom w:val="0"/>
      <w:divBdr>
        <w:top w:val="none" w:sz="0" w:space="0" w:color="auto"/>
        <w:left w:val="none" w:sz="0" w:space="0" w:color="auto"/>
        <w:bottom w:val="none" w:sz="0" w:space="0" w:color="auto"/>
        <w:right w:val="none" w:sz="0" w:space="0" w:color="auto"/>
      </w:divBdr>
    </w:div>
    <w:div w:id="1034187872">
      <w:bodyDiv w:val="1"/>
      <w:marLeft w:val="0"/>
      <w:marRight w:val="0"/>
      <w:marTop w:val="0"/>
      <w:marBottom w:val="0"/>
      <w:divBdr>
        <w:top w:val="none" w:sz="0" w:space="0" w:color="auto"/>
        <w:left w:val="none" w:sz="0" w:space="0" w:color="auto"/>
        <w:bottom w:val="none" w:sz="0" w:space="0" w:color="auto"/>
        <w:right w:val="none" w:sz="0" w:space="0" w:color="auto"/>
      </w:divBdr>
    </w:div>
    <w:div w:id="1037046820">
      <w:bodyDiv w:val="1"/>
      <w:marLeft w:val="0"/>
      <w:marRight w:val="0"/>
      <w:marTop w:val="0"/>
      <w:marBottom w:val="0"/>
      <w:divBdr>
        <w:top w:val="none" w:sz="0" w:space="0" w:color="auto"/>
        <w:left w:val="none" w:sz="0" w:space="0" w:color="auto"/>
        <w:bottom w:val="none" w:sz="0" w:space="0" w:color="auto"/>
        <w:right w:val="none" w:sz="0" w:space="0" w:color="auto"/>
      </w:divBdr>
    </w:div>
    <w:div w:id="1037463418">
      <w:bodyDiv w:val="1"/>
      <w:marLeft w:val="0"/>
      <w:marRight w:val="0"/>
      <w:marTop w:val="0"/>
      <w:marBottom w:val="0"/>
      <w:divBdr>
        <w:top w:val="none" w:sz="0" w:space="0" w:color="auto"/>
        <w:left w:val="none" w:sz="0" w:space="0" w:color="auto"/>
        <w:bottom w:val="none" w:sz="0" w:space="0" w:color="auto"/>
        <w:right w:val="none" w:sz="0" w:space="0" w:color="auto"/>
      </w:divBdr>
    </w:div>
    <w:div w:id="1040283069">
      <w:bodyDiv w:val="1"/>
      <w:marLeft w:val="0"/>
      <w:marRight w:val="0"/>
      <w:marTop w:val="0"/>
      <w:marBottom w:val="0"/>
      <w:divBdr>
        <w:top w:val="none" w:sz="0" w:space="0" w:color="auto"/>
        <w:left w:val="none" w:sz="0" w:space="0" w:color="auto"/>
        <w:bottom w:val="none" w:sz="0" w:space="0" w:color="auto"/>
        <w:right w:val="none" w:sz="0" w:space="0" w:color="auto"/>
      </w:divBdr>
    </w:div>
    <w:div w:id="1044209242">
      <w:bodyDiv w:val="1"/>
      <w:marLeft w:val="0"/>
      <w:marRight w:val="0"/>
      <w:marTop w:val="0"/>
      <w:marBottom w:val="0"/>
      <w:divBdr>
        <w:top w:val="none" w:sz="0" w:space="0" w:color="auto"/>
        <w:left w:val="none" w:sz="0" w:space="0" w:color="auto"/>
        <w:bottom w:val="none" w:sz="0" w:space="0" w:color="auto"/>
        <w:right w:val="none" w:sz="0" w:space="0" w:color="auto"/>
      </w:divBdr>
    </w:div>
    <w:div w:id="1044450459">
      <w:bodyDiv w:val="1"/>
      <w:marLeft w:val="0"/>
      <w:marRight w:val="0"/>
      <w:marTop w:val="0"/>
      <w:marBottom w:val="0"/>
      <w:divBdr>
        <w:top w:val="none" w:sz="0" w:space="0" w:color="auto"/>
        <w:left w:val="none" w:sz="0" w:space="0" w:color="auto"/>
        <w:bottom w:val="none" w:sz="0" w:space="0" w:color="auto"/>
        <w:right w:val="none" w:sz="0" w:space="0" w:color="auto"/>
      </w:divBdr>
    </w:div>
    <w:div w:id="1047529884">
      <w:bodyDiv w:val="1"/>
      <w:marLeft w:val="0"/>
      <w:marRight w:val="0"/>
      <w:marTop w:val="0"/>
      <w:marBottom w:val="0"/>
      <w:divBdr>
        <w:top w:val="none" w:sz="0" w:space="0" w:color="auto"/>
        <w:left w:val="none" w:sz="0" w:space="0" w:color="auto"/>
        <w:bottom w:val="none" w:sz="0" w:space="0" w:color="auto"/>
        <w:right w:val="none" w:sz="0" w:space="0" w:color="auto"/>
      </w:divBdr>
    </w:div>
    <w:div w:id="1049691900">
      <w:bodyDiv w:val="1"/>
      <w:marLeft w:val="0"/>
      <w:marRight w:val="0"/>
      <w:marTop w:val="0"/>
      <w:marBottom w:val="0"/>
      <w:divBdr>
        <w:top w:val="none" w:sz="0" w:space="0" w:color="auto"/>
        <w:left w:val="none" w:sz="0" w:space="0" w:color="auto"/>
        <w:bottom w:val="none" w:sz="0" w:space="0" w:color="auto"/>
        <w:right w:val="none" w:sz="0" w:space="0" w:color="auto"/>
      </w:divBdr>
    </w:div>
    <w:div w:id="1050881508">
      <w:bodyDiv w:val="1"/>
      <w:marLeft w:val="0"/>
      <w:marRight w:val="0"/>
      <w:marTop w:val="0"/>
      <w:marBottom w:val="0"/>
      <w:divBdr>
        <w:top w:val="none" w:sz="0" w:space="0" w:color="auto"/>
        <w:left w:val="none" w:sz="0" w:space="0" w:color="auto"/>
        <w:bottom w:val="none" w:sz="0" w:space="0" w:color="auto"/>
        <w:right w:val="none" w:sz="0" w:space="0" w:color="auto"/>
      </w:divBdr>
    </w:div>
    <w:div w:id="1056204372">
      <w:bodyDiv w:val="1"/>
      <w:marLeft w:val="0"/>
      <w:marRight w:val="0"/>
      <w:marTop w:val="0"/>
      <w:marBottom w:val="0"/>
      <w:divBdr>
        <w:top w:val="none" w:sz="0" w:space="0" w:color="auto"/>
        <w:left w:val="none" w:sz="0" w:space="0" w:color="auto"/>
        <w:bottom w:val="none" w:sz="0" w:space="0" w:color="auto"/>
        <w:right w:val="none" w:sz="0" w:space="0" w:color="auto"/>
      </w:divBdr>
    </w:div>
    <w:div w:id="1059666184">
      <w:bodyDiv w:val="1"/>
      <w:marLeft w:val="0"/>
      <w:marRight w:val="0"/>
      <w:marTop w:val="0"/>
      <w:marBottom w:val="0"/>
      <w:divBdr>
        <w:top w:val="none" w:sz="0" w:space="0" w:color="auto"/>
        <w:left w:val="none" w:sz="0" w:space="0" w:color="auto"/>
        <w:bottom w:val="none" w:sz="0" w:space="0" w:color="auto"/>
        <w:right w:val="none" w:sz="0" w:space="0" w:color="auto"/>
      </w:divBdr>
    </w:div>
    <w:div w:id="1068653623">
      <w:bodyDiv w:val="1"/>
      <w:marLeft w:val="0"/>
      <w:marRight w:val="0"/>
      <w:marTop w:val="0"/>
      <w:marBottom w:val="0"/>
      <w:divBdr>
        <w:top w:val="none" w:sz="0" w:space="0" w:color="auto"/>
        <w:left w:val="none" w:sz="0" w:space="0" w:color="auto"/>
        <w:bottom w:val="none" w:sz="0" w:space="0" w:color="auto"/>
        <w:right w:val="none" w:sz="0" w:space="0" w:color="auto"/>
      </w:divBdr>
    </w:div>
    <w:div w:id="1069034114">
      <w:bodyDiv w:val="1"/>
      <w:marLeft w:val="0"/>
      <w:marRight w:val="0"/>
      <w:marTop w:val="0"/>
      <w:marBottom w:val="0"/>
      <w:divBdr>
        <w:top w:val="none" w:sz="0" w:space="0" w:color="auto"/>
        <w:left w:val="none" w:sz="0" w:space="0" w:color="auto"/>
        <w:bottom w:val="none" w:sz="0" w:space="0" w:color="auto"/>
        <w:right w:val="none" w:sz="0" w:space="0" w:color="auto"/>
      </w:divBdr>
    </w:div>
    <w:div w:id="1075517647">
      <w:bodyDiv w:val="1"/>
      <w:marLeft w:val="0"/>
      <w:marRight w:val="0"/>
      <w:marTop w:val="0"/>
      <w:marBottom w:val="0"/>
      <w:divBdr>
        <w:top w:val="none" w:sz="0" w:space="0" w:color="auto"/>
        <w:left w:val="none" w:sz="0" w:space="0" w:color="auto"/>
        <w:bottom w:val="none" w:sz="0" w:space="0" w:color="auto"/>
        <w:right w:val="none" w:sz="0" w:space="0" w:color="auto"/>
      </w:divBdr>
    </w:div>
    <w:div w:id="1076705133">
      <w:bodyDiv w:val="1"/>
      <w:marLeft w:val="0"/>
      <w:marRight w:val="0"/>
      <w:marTop w:val="0"/>
      <w:marBottom w:val="0"/>
      <w:divBdr>
        <w:top w:val="none" w:sz="0" w:space="0" w:color="auto"/>
        <w:left w:val="none" w:sz="0" w:space="0" w:color="auto"/>
        <w:bottom w:val="none" w:sz="0" w:space="0" w:color="auto"/>
        <w:right w:val="none" w:sz="0" w:space="0" w:color="auto"/>
      </w:divBdr>
    </w:div>
    <w:div w:id="1078483609">
      <w:bodyDiv w:val="1"/>
      <w:marLeft w:val="0"/>
      <w:marRight w:val="0"/>
      <w:marTop w:val="0"/>
      <w:marBottom w:val="0"/>
      <w:divBdr>
        <w:top w:val="none" w:sz="0" w:space="0" w:color="auto"/>
        <w:left w:val="none" w:sz="0" w:space="0" w:color="auto"/>
        <w:bottom w:val="none" w:sz="0" w:space="0" w:color="auto"/>
        <w:right w:val="none" w:sz="0" w:space="0" w:color="auto"/>
      </w:divBdr>
    </w:div>
    <w:div w:id="1083986503">
      <w:bodyDiv w:val="1"/>
      <w:marLeft w:val="0"/>
      <w:marRight w:val="0"/>
      <w:marTop w:val="0"/>
      <w:marBottom w:val="0"/>
      <w:divBdr>
        <w:top w:val="none" w:sz="0" w:space="0" w:color="auto"/>
        <w:left w:val="none" w:sz="0" w:space="0" w:color="auto"/>
        <w:bottom w:val="none" w:sz="0" w:space="0" w:color="auto"/>
        <w:right w:val="none" w:sz="0" w:space="0" w:color="auto"/>
      </w:divBdr>
    </w:div>
    <w:div w:id="1091662139">
      <w:bodyDiv w:val="1"/>
      <w:marLeft w:val="0"/>
      <w:marRight w:val="0"/>
      <w:marTop w:val="0"/>
      <w:marBottom w:val="0"/>
      <w:divBdr>
        <w:top w:val="none" w:sz="0" w:space="0" w:color="auto"/>
        <w:left w:val="none" w:sz="0" w:space="0" w:color="auto"/>
        <w:bottom w:val="none" w:sz="0" w:space="0" w:color="auto"/>
        <w:right w:val="none" w:sz="0" w:space="0" w:color="auto"/>
      </w:divBdr>
    </w:div>
    <w:div w:id="1097336685">
      <w:bodyDiv w:val="1"/>
      <w:marLeft w:val="0"/>
      <w:marRight w:val="0"/>
      <w:marTop w:val="0"/>
      <w:marBottom w:val="0"/>
      <w:divBdr>
        <w:top w:val="none" w:sz="0" w:space="0" w:color="auto"/>
        <w:left w:val="none" w:sz="0" w:space="0" w:color="auto"/>
        <w:bottom w:val="none" w:sz="0" w:space="0" w:color="auto"/>
        <w:right w:val="none" w:sz="0" w:space="0" w:color="auto"/>
      </w:divBdr>
    </w:div>
    <w:div w:id="1102411327">
      <w:bodyDiv w:val="1"/>
      <w:marLeft w:val="0"/>
      <w:marRight w:val="0"/>
      <w:marTop w:val="0"/>
      <w:marBottom w:val="0"/>
      <w:divBdr>
        <w:top w:val="none" w:sz="0" w:space="0" w:color="auto"/>
        <w:left w:val="none" w:sz="0" w:space="0" w:color="auto"/>
        <w:bottom w:val="none" w:sz="0" w:space="0" w:color="auto"/>
        <w:right w:val="none" w:sz="0" w:space="0" w:color="auto"/>
      </w:divBdr>
    </w:div>
    <w:div w:id="1104836975">
      <w:bodyDiv w:val="1"/>
      <w:marLeft w:val="0"/>
      <w:marRight w:val="0"/>
      <w:marTop w:val="0"/>
      <w:marBottom w:val="0"/>
      <w:divBdr>
        <w:top w:val="none" w:sz="0" w:space="0" w:color="auto"/>
        <w:left w:val="none" w:sz="0" w:space="0" w:color="auto"/>
        <w:bottom w:val="none" w:sz="0" w:space="0" w:color="auto"/>
        <w:right w:val="none" w:sz="0" w:space="0" w:color="auto"/>
      </w:divBdr>
    </w:div>
    <w:div w:id="1105266175">
      <w:bodyDiv w:val="1"/>
      <w:marLeft w:val="0"/>
      <w:marRight w:val="0"/>
      <w:marTop w:val="0"/>
      <w:marBottom w:val="0"/>
      <w:divBdr>
        <w:top w:val="none" w:sz="0" w:space="0" w:color="auto"/>
        <w:left w:val="none" w:sz="0" w:space="0" w:color="auto"/>
        <w:bottom w:val="none" w:sz="0" w:space="0" w:color="auto"/>
        <w:right w:val="none" w:sz="0" w:space="0" w:color="auto"/>
      </w:divBdr>
    </w:div>
    <w:div w:id="1105274600">
      <w:bodyDiv w:val="1"/>
      <w:marLeft w:val="0"/>
      <w:marRight w:val="0"/>
      <w:marTop w:val="0"/>
      <w:marBottom w:val="0"/>
      <w:divBdr>
        <w:top w:val="none" w:sz="0" w:space="0" w:color="auto"/>
        <w:left w:val="none" w:sz="0" w:space="0" w:color="auto"/>
        <w:bottom w:val="none" w:sz="0" w:space="0" w:color="auto"/>
        <w:right w:val="none" w:sz="0" w:space="0" w:color="auto"/>
      </w:divBdr>
    </w:div>
    <w:div w:id="1109474038">
      <w:bodyDiv w:val="1"/>
      <w:marLeft w:val="0"/>
      <w:marRight w:val="0"/>
      <w:marTop w:val="0"/>
      <w:marBottom w:val="0"/>
      <w:divBdr>
        <w:top w:val="none" w:sz="0" w:space="0" w:color="auto"/>
        <w:left w:val="none" w:sz="0" w:space="0" w:color="auto"/>
        <w:bottom w:val="none" w:sz="0" w:space="0" w:color="auto"/>
        <w:right w:val="none" w:sz="0" w:space="0" w:color="auto"/>
      </w:divBdr>
    </w:div>
    <w:div w:id="1110011122">
      <w:bodyDiv w:val="1"/>
      <w:marLeft w:val="0"/>
      <w:marRight w:val="0"/>
      <w:marTop w:val="0"/>
      <w:marBottom w:val="0"/>
      <w:divBdr>
        <w:top w:val="none" w:sz="0" w:space="0" w:color="auto"/>
        <w:left w:val="none" w:sz="0" w:space="0" w:color="auto"/>
        <w:bottom w:val="none" w:sz="0" w:space="0" w:color="auto"/>
        <w:right w:val="none" w:sz="0" w:space="0" w:color="auto"/>
      </w:divBdr>
    </w:div>
    <w:div w:id="1111781762">
      <w:bodyDiv w:val="1"/>
      <w:marLeft w:val="0"/>
      <w:marRight w:val="0"/>
      <w:marTop w:val="0"/>
      <w:marBottom w:val="0"/>
      <w:divBdr>
        <w:top w:val="none" w:sz="0" w:space="0" w:color="auto"/>
        <w:left w:val="none" w:sz="0" w:space="0" w:color="auto"/>
        <w:bottom w:val="none" w:sz="0" w:space="0" w:color="auto"/>
        <w:right w:val="none" w:sz="0" w:space="0" w:color="auto"/>
      </w:divBdr>
    </w:div>
    <w:div w:id="1115439009">
      <w:bodyDiv w:val="1"/>
      <w:marLeft w:val="0"/>
      <w:marRight w:val="0"/>
      <w:marTop w:val="0"/>
      <w:marBottom w:val="0"/>
      <w:divBdr>
        <w:top w:val="none" w:sz="0" w:space="0" w:color="auto"/>
        <w:left w:val="none" w:sz="0" w:space="0" w:color="auto"/>
        <w:bottom w:val="none" w:sz="0" w:space="0" w:color="auto"/>
        <w:right w:val="none" w:sz="0" w:space="0" w:color="auto"/>
      </w:divBdr>
    </w:div>
    <w:div w:id="1116099784">
      <w:bodyDiv w:val="1"/>
      <w:marLeft w:val="0"/>
      <w:marRight w:val="0"/>
      <w:marTop w:val="0"/>
      <w:marBottom w:val="0"/>
      <w:divBdr>
        <w:top w:val="none" w:sz="0" w:space="0" w:color="auto"/>
        <w:left w:val="none" w:sz="0" w:space="0" w:color="auto"/>
        <w:bottom w:val="none" w:sz="0" w:space="0" w:color="auto"/>
        <w:right w:val="none" w:sz="0" w:space="0" w:color="auto"/>
      </w:divBdr>
    </w:div>
    <w:div w:id="1121146713">
      <w:bodyDiv w:val="1"/>
      <w:marLeft w:val="0"/>
      <w:marRight w:val="0"/>
      <w:marTop w:val="0"/>
      <w:marBottom w:val="0"/>
      <w:divBdr>
        <w:top w:val="none" w:sz="0" w:space="0" w:color="auto"/>
        <w:left w:val="none" w:sz="0" w:space="0" w:color="auto"/>
        <w:bottom w:val="none" w:sz="0" w:space="0" w:color="auto"/>
        <w:right w:val="none" w:sz="0" w:space="0" w:color="auto"/>
      </w:divBdr>
    </w:div>
    <w:div w:id="1121268657">
      <w:bodyDiv w:val="1"/>
      <w:marLeft w:val="0"/>
      <w:marRight w:val="0"/>
      <w:marTop w:val="0"/>
      <w:marBottom w:val="0"/>
      <w:divBdr>
        <w:top w:val="none" w:sz="0" w:space="0" w:color="auto"/>
        <w:left w:val="none" w:sz="0" w:space="0" w:color="auto"/>
        <w:bottom w:val="none" w:sz="0" w:space="0" w:color="auto"/>
        <w:right w:val="none" w:sz="0" w:space="0" w:color="auto"/>
      </w:divBdr>
    </w:div>
    <w:div w:id="1122261789">
      <w:bodyDiv w:val="1"/>
      <w:marLeft w:val="0"/>
      <w:marRight w:val="0"/>
      <w:marTop w:val="0"/>
      <w:marBottom w:val="0"/>
      <w:divBdr>
        <w:top w:val="none" w:sz="0" w:space="0" w:color="auto"/>
        <w:left w:val="none" w:sz="0" w:space="0" w:color="auto"/>
        <w:bottom w:val="none" w:sz="0" w:space="0" w:color="auto"/>
        <w:right w:val="none" w:sz="0" w:space="0" w:color="auto"/>
      </w:divBdr>
    </w:div>
    <w:div w:id="1126852845">
      <w:bodyDiv w:val="1"/>
      <w:marLeft w:val="0"/>
      <w:marRight w:val="0"/>
      <w:marTop w:val="0"/>
      <w:marBottom w:val="0"/>
      <w:divBdr>
        <w:top w:val="none" w:sz="0" w:space="0" w:color="auto"/>
        <w:left w:val="none" w:sz="0" w:space="0" w:color="auto"/>
        <w:bottom w:val="none" w:sz="0" w:space="0" w:color="auto"/>
        <w:right w:val="none" w:sz="0" w:space="0" w:color="auto"/>
      </w:divBdr>
    </w:div>
    <w:div w:id="1130779199">
      <w:bodyDiv w:val="1"/>
      <w:marLeft w:val="0"/>
      <w:marRight w:val="0"/>
      <w:marTop w:val="0"/>
      <w:marBottom w:val="0"/>
      <w:divBdr>
        <w:top w:val="none" w:sz="0" w:space="0" w:color="auto"/>
        <w:left w:val="none" w:sz="0" w:space="0" w:color="auto"/>
        <w:bottom w:val="none" w:sz="0" w:space="0" w:color="auto"/>
        <w:right w:val="none" w:sz="0" w:space="0" w:color="auto"/>
      </w:divBdr>
    </w:div>
    <w:div w:id="1132676764">
      <w:bodyDiv w:val="1"/>
      <w:marLeft w:val="0"/>
      <w:marRight w:val="0"/>
      <w:marTop w:val="0"/>
      <w:marBottom w:val="0"/>
      <w:divBdr>
        <w:top w:val="none" w:sz="0" w:space="0" w:color="auto"/>
        <w:left w:val="none" w:sz="0" w:space="0" w:color="auto"/>
        <w:bottom w:val="none" w:sz="0" w:space="0" w:color="auto"/>
        <w:right w:val="none" w:sz="0" w:space="0" w:color="auto"/>
      </w:divBdr>
    </w:div>
    <w:div w:id="1133871073">
      <w:bodyDiv w:val="1"/>
      <w:marLeft w:val="0"/>
      <w:marRight w:val="0"/>
      <w:marTop w:val="0"/>
      <w:marBottom w:val="0"/>
      <w:divBdr>
        <w:top w:val="none" w:sz="0" w:space="0" w:color="auto"/>
        <w:left w:val="none" w:sz="0" w:space="0" w:color="auto"/>
        <w:bottom w:val="none" w:sz="0" w:space="0" w:color="auto"/>
        <w:right w:val="none" w:sz="0" w:space="0" w:color="auto"/>
      </w:divBdr>
    </w:div>
    <w:div w:id="1142233987">
      <w:bodyDiv w:val="1"/>
      <w:marLeft w:val="0"/>
      <w:marRight w:val="0"/>
      <w:marTop w:val="0"/>
      <w:marBottom w:val="0"/>
      <w:divBdr>
        <w:top w:val="none" w:sz="0" w:space="0" w:color="auto"/>
        <w:left w:val="none" w:sz="0" w:space="0" w:color="auto"/>
        <w:bottom w:val="none" w:sz="0" w:space="0" w:color="auto"/>
        <w:right w:val="none" w:sz="0" w:space="0" w:color="auto"/>
      </w:divBdr>
    </w:div>
    <w:div w:id="1158153615">
      <w:bodyDiv w:val="1"/>
      <w:marLeft w:val="0"/>
      <w:marRight w:val="0"/>
      <w:marTop w:val="0"/>
      <w:marBottom w:val="0"/>
      <w:divBdr>
        <w:top w:val="none" w:sz="0" w:space="0" w:color="auto"/>
        <w:left w:val="none" w:sz="0" w:space="0" w:color="auto"/>
        <w:bottom w:val="none" w:sz="0" w:space="0" w:color="auto"/>
        <w:right w:val="none" w:sz="0" w:space="0" w:color="auto"/>
      </w:divBdr>
    </w:div>
    <w:div w:id="1160921394">
      <w:bodyDiv w:val="1"/>
      <w:marLeft w:val="0"/>
      <w:marRight w:val="0"/>
      <w:marTop w:val="0"/>
      <w:marBottom w:val="0"/>
      <w:divBdr>
        <w:top w:val="none" w:sz="0" w:space="0" w:color="auto"/>
        <w:left w:val="none" w:sz="0" w:space="0" w:color="auto"/>
        <w:bottom w:val="none" w:sz="0" w:space="0" w:color="auto"/>
        <w:right w:val="none" w:sz="0" w:space="0" w:color="auto"/>
      </w:divBdr>
    </w:div>
    <w:div w:id="1164127179">
      <w:bodyDiv w:val="1"/>
      <w:marLeft w:val="0"/>
      <w:marRight w:val="0"/>
      <w:marTop w:val="0"/>
      <w:marBottom w:val="0"/>
      <w:divBdr>
        <w:top w:val="none" w:sz="0" w:space="0" w:color="auto"/>
        <w:left w:val="none" w:sz="0" w:space="0" w:color="auto"/>
        <w:bottom w:val="none" w:sz="0" w:space="0" w:color="auto"/>
        <w:right w:val="none" w:sz="0" w:space="0" w:color="auto"/>
      </w:divBdr>
    </w:div>
    <w:div w:id="1169246706">
      <w:bodyDiv w:val="1"/>
      <w:marLeft w:val="0"/>
      <w:marRight w:val="0"/>
      <w:marTop w:val="0"/>
      <w:marBottom w:val="0"/>
      <w:divBdr>
        <w:top w:val="none" w:sz="0" w:space="0" w:color="auto"/>
        <w:left w:val="none" w:sz="0" w:space="0" w:color="auto"/>
        <w:bottom w:val="none" w:sz="0" w:space="0" w:color="auto"/>
        <w:right w:val="none" w:sz="0" w:space="0" w:color="auto"/>
      </w:divBdr>
    </w:div>
    <w:div w:id="1172600644">
      <w:bodyDiv w:val="1"/>
      <w:marLeft w:val="0"/>
      <w:marRight w:val="0"/>
      <w:marTop w:val="0"/>
      <w:marBottom w:val="0"/>
      <w:divBdr>
        <w:top w:val="none" w:sz="0" w:space="0" w:color="auto"/>
        <w:left w:val="none" w:sz="0" w:space="0" w:color="auto"/>
        <w:bottom w:val="none" w:sz="0" w:space="0" w:color="auto"/>
        <w:right w:val="none" w:sz="0" w:space="0" w:color="auto"/>
      </w:divBdr>
    </w:div>
    <w:div w:id="1174953565">
      <w:bodyDiv w:val="1"/>
      <w:marLeft w:val="0"/>
      <w:marRight w:val="0"/>
      <w:marTop w:val="0"/>
      <w:marBottom w:val="0"/>
      <w:divBdr>
        <w:top w:val="none" w:sz="0" w:space="0" w:color="auto"/>
        <w:left w:val="none" w:sz="0" w:space="0" w:color="auto"/>
        <w:bottom w:val="none" w:sz="0" w:space="0" w:color="auto"/>
        <w:right w:val="none" w:sz="0" w:space="0" w:color="auto"/>
      </w:divBdr>
    </w:div>
    <w:div w:id="1187867682">
      <w:bodyDiv w:val="1"/>
      <w:marLeft w:val="0"/>
      <w:marRight w:val="0"/>
      <w:marTop w:val="0"/>
      <w:marBottom w:val="0"/>
      <w:divBdr>
        <w:top w:val="none" w:sz="0" w:space="0" w:color="auto"/>
        <w:left w:val="none" w:sz="0" w:space="0" w:color="auto"/>
        <w:bottom w:val="none" w:sz="0" w:space="0" w:color="auto"/>
        <w:right w:val="none" w:sz="0" w:space="0" w:color="auto"/>
      </w:divBdr>
    </w:div>
    <w:div w:id="1193305920">
      <w:bodyDiv w:val="1"/>
      <w:marLeft w:val="0"/>
      <w:marRight w:val="0"/>
      <w:marTop w:val="0"/>
      <w:marBottom w:val="0"/>
      <w:divBdr>
        <w:top w:val="none" w:sz="0" w:space="0" w:color="auto"/>
        <w:left w:val="none" w:sz="0" w:space="0" w:color="auto"/>
        <w:bottom w:val="none" w:sz="0" w:space="0" w:color="auto"/>
        <w:right w:val="none" w:sz="0" w:space="0" w:color="auto"/>
      </w:divBdr>
    </w:div>
    <w:div w:id="1194542230">
      <w:bodyDiv w:val="1"/>
      <w:marLeft w:val="0"/>
      <w:marRight w:val="0"/>
      <w:marTop w:val="0"/>
      <w:marBottom w:val="0"/>
      <w:divBdr>
        <w:top w:val="none" w:sz="0" w:space="0" w:color="auto"/>
        <w:left w:val="none" w:sz="0" w:space="0" w:color="auto"/>
        <w:bottom w:val="none" w:sz="0" w:space="0" w:color="auto"/>
        <w:right w:val="none" w:sz="0" w:space="0" w:color="auto"/>
      </w:divBdr>
    </w:div>
    <w:div w:id="1205750122">
      <w:bodyDiv w:val="1"/>
      <w:marLeft w:val="0"/>
      <w:marRight w:val="0"/>
      <w:marTop w:val="0"/>
      <w:marBottom w:val="0"/>
      <w:divBdr>
        <w:top w:val="none" w:sz="0" w:space="0" w:color="auto"/>
        <w:left w:val="none" w:sz="0" w:space="0" w:color="auto"/>
        <w:bottom w:val="none" w:sz="0" w:space="0" w:color="auto"/>
        <w:right w:val="none" w:sz="0" w:space="0" w:color="auto"/>
      </w:divBdr>
    </w:div>
    <w:div w:id="1207789491">
      <w:bodyDiv w:val="1"/>
      <w:marLeft w:val="0"/>
      <w:marRight w:val="0"/>
      <w:marTop w:val="0"/>
      <w:marBottom w:val="0"/>
      <w:divBdr>
        <w:top w:val="none" w:sz="0" w:space="0" w:color="auto"/>
        <w:left w:val="none" w:sz="0" w:space="0" w:color="auto"/>
        <w:bottom w:val="none" w:sz="0" w:space="0" w:color="auto"/>
        <w:right w:val="none" w:sz="0" w:space="0" w:color="auto"/>
      </w:divBdr>
    </w:div>
    <w:div w:id="1216888011">
      <w:bodyDiv w:val="1"/>
      <w:marLeft w:val="0"/>
      <w:marRight w:val="0"/>
      <w:marTop w:val="0"/>
      <w:marBottom w:val="0"/>
      <w:divBdr>
        <w:top w:val="none" w:sz="0" w:space="0" w:color="auto"/>
        <w:left w:val="none" w:sz="0" w:space="0" w:color="auto"/>
        <w:bottom w:val="none" w:sz="0" w:space="0" w:color="auto"/>
        <w:right w:val="none" w:sz="0" w:space="0" w:color="auto"/>
      </w:divBdr>
    </w:div>
    <w:div w:id="1220243175">
      <w:bodyDiv w:val="1"/>
      <w:marLeft w:val="0"/>
      <w:marRight w:val="0"/>
      <w:marTop w:val="0"/>
      <w:marBottom w:val="0"/>
      <w:divBdr>
        <w:top w:val="none" w:sz="0" w:space="0" w:color="auto"/>
        <w:left w:val="none" w:sz="0" w:space="0" w:color="auto"/>
        <w:bottom w:val="none" w:sz="0" w:space="0" w:color="auto"/>
        <w:right w:val="none" w:sz="0" w:space="0" w:color="auto"/>
      </w:divBdr>
    </w:div>
    <w:div w:id="1220481965">
      <w:bodyDiv w:val="1"/>
      <w:marLeft w:val="0"/>
      <w:marRight w:val="0"/>
      <w:marTop w:val="0"/>
      <w:marBottom w:val="0"/>
      <w:divBdr>
        <w:top w:val="none" w:sz="0" w:space="0" w:color="auto"/>
        <w:left w:val="none" w:sz="0" w:space="0" w:color="auto"/>
        <w:bottom w:val="none" w:sz="0" w:space="0" w:color="auto"/>
        <w:right w:val="none" w:sz="0" w:space="0" w:color="auto"/>
      </w:divBdr>
    </w:div>
    <w:div w:id="1222254471">
      <w:bodyDiv w:val="1"/>
      <w:marLeft w:val="0"/>
      <w:marRight w:val="0"/>
      <w:marTop w:val="0"/>
      <w:marBottom w:val="0"/>
      <w:divBdr>
        <w:top w:val="none" w:sz="0" w:space="0" w:color="auto"/>
        <w:left w:val="none" w:sz="0" w:space="0" w:color="auto"/>
        <w:bottom w:val="none" w:sz="0" w:space="0" w:color="auto"/>
        <w:right w:val="none" w:sz="0" w:space="0" w:color="auto"/>
      </w:divBdr>
    </w:div>
    <w:div w:id="1225023840">
      <w:bodyDiv w:val="1"/>
      <w:marLeft w:val="0"/>
      <w:marRight w:val="0"/>
      <w:marTop w:val="0"/>
      <w:marBottom w:val="0"/>
      <w:divBdr>
        <w:top w:val="none" w:sz="0" w:space="0" w:color="auto"/>
        <w:left w:val="none" w:sz="0" w:space="0" w:color="auto"/>
        <w:bottom w:val="none" w:sz="0" w:space="0" w:color="auto"/>
        <w:right w:val="none" w:sz="0" w:space="0" w:color="auto"/>
      </w:divBdr>
    </w:div>
    <w:div w:id="1225339058">
      <w:bodyDiv w:val="1"/>
      <w:marLeft w:val="0"/>
      <w:marRight w:val="0"/>
      <w:marTop w:val="0"/>
      <w:marBottom w:val="0"/>
      <w:divBdr>
        <w:top w:val="none" w:sz="0" w:space="0" w:color="auto"/>
        <w:left w:val="none" w:sz="0" w:space="0" w:color="auto"/>
        <w:bottom w:val="none" w:sz="0" w:space="0" w:color="auto"/>
        <w:right w:val="none" w:sz="0" w:space="0" w:color="auto"/>
      </w:divBdr>
    </w:div>
    <w:div w:id="1226911695">
      <w:bodyDiv w:val="1"/>
      <w:marLeft w:val="0"/>
      <w:marRight w:val="0"/>
      <w:marTop w:val="0"/>
      <w:marBottom w:val="0"/>
      <w:divBdr>
        <w:top w:val="none" w:sz="0" w:space="0" w:color="auto"/>
        <w:left w:val="none" w:sz="0" w:space="0" w:color="auto"/>
        <w:bottom w:val="none" w:sz="0" w:space="0" w:color="auto"/>
        <w:right w:val="none" w:sz="0" w:space="0" w:color="auto"/>
      </w:divBdr>
    </w:div>
    <w:div w:id="1231696662">
      <w:bodyDiv w:val="1"/>
      <w:marLeft w:val="0"/>
      <w:marRight w:val="0"/>
      <w:marTop w:val="0"/>
      <w:marBottom w:val="0"/>
      <w:divBdr>
        <w:top w:val="none" w:sz="0" w:space="0" w:color="auto"/>
        <w:left w:val="none" w:sz="0" w:space="0" w:color="auto"/>
        <w:bottom w:val="none" w:sz="0" w:space="0" w:color="auto"/>
        <w:right w:val="none" w:sz="0" w:space="0" w:color="auto"/>
      </w:divBdr>
    </w:div>
    <w:div w:id="1235622029">
      <w:bodyDiv w:val="1"/>
      <w:marLeft w:val="0"/>
      <w:marRight w:val="0"/>
      <w:marTop w:val="0"/>
      <w:marBottom w:val="0"/>
      <w:divBdr>
        <w:top w:val="none" w:sz="0" w:space="0" w:color="auto"/>
        <w:left w:val="none" w:sz="0" w:space="0" w:color="auto"/>
        <w:bottom w:val="none" w:sz="0" w:space="0" w:color="auto"/>
        <w:right w:val="none" w:sz="0" w:space="0" w:color="auto"/>
      </w:divBdr>
    </w:div>
    <w:div w:id="1235697021">
      <w:bodyDiv w:val="1"/>
      <w:marLeft w:val="0"/>
      <w:marRight w:val="0"/>
      <w:marTop w:val="0"/>
      <w:marBottom w:val="0"/>
      <w:divBdr>
        <w:top w:val="none" w:sz="0" w:space="0" w:color="auto"/>
        <w:left w:val="none" w:sz="0" w:space="0" w:color="auto"/>
        <w:bottom w:val="none" w:sz="0" w:space="0" w:color="auto"/>
        <w:right w:val="none" w:sz="0" w:space="0" w:color="auto"/>
      </w:divBdr>
    </w:div>
    <w:div w:id="1239823263">
      <w:bodyDiv w:val="1"/>
      <w:marLeft w:val="0"/>
      <w:marRight w:val="0"/>
      <w:marTop w:val="0"/>
      <w:marBottom w:val="0"/>
      <w:divBdr>
        <w:top w:val="none" w:sz="0" w:space="0" w:color="auto"/>
        <w:left w:val="none" w:sz="0" w:space="0" w:color="auto"/>
        <w:bottom w:val="none" w:sz="0" w:space="0" w:color="auto"/>
        <w:right w:val="none" w:sz="0" w:space="0" w:color="auto"/>
      </w:divBdr>
    </w:div>
    <w:div w:id="1244686480">
      <w:bodyDiv w:val="1"/>
      <w:marLeft w:val="0"/>
      <w:marRight w:val="0"/>
      <w:marTop w:val="0"/>
      <w:marBottom w:val="0"/>
      <w:divBdr>
        <w:top w:val="none" w:sz="0" w:space="0" w:color="auto"/>
        <w:left w:val="none" w:sz="0" w:space="0" w:color="auto"/>
        <w:bottom w:val="none" w:sz="0" w:space="0" w:color="auto"/>
        <w:right w:val="none" w:sz="0" w:space="0" w:color="auto"/>
      </w:divBdr>
    </w:div>
    <w:div w:id="1246764574">
      <w:bodyDiv w:val="1"/>
      <w:marLeft w:val="0"/>
      <w:marRight w:val="0"/>
      <w:marTop w:val="0"/>
      <w:marBottom w:val="0"/>
      <w:divBdr>
        <w:top w:val="none" w:sz="0" w:space="0" w:color="auto"/>
        <w:left w:val="none" w:sz="0" w:space="0" w:color="auto"/>
        <w:bottom w:val="none" w:sz="0" w:space="0" w:color="auto"/>
        <w:right w:val="none" w:sz="0" w:space="0" w:color="auto"/>
      </w:divBdr>
    </w:div>
    <w:div w:id="1247766038">
      <w:bodyDiv w:val="1"/>
      <w:marLeft w:val="0"/>
      <w:marRight w:val="0"/>
      <w:marTop w:val="0"/>
      <w:marBottom w:val="0"/>
      <w:divBdr>
        <w:top w:val="none" w:sz="0" w:space="0" w:color="auto"/>
        <w:left w:val="none" w:sz="0" w:space="0" w:color="auto"/>
        <w:bottom w:val="none" w:sz="0" w:space="0" w:color="auto"/>
        <w:right w:val="none" w:sz="0" w:space="0" w:color="auto"/>
      </w:divBdr>
    </w:div>
    <w:div w:id="1251549459">
      <w:bodyDiv w:val="1"/>
      <w:marLeft w:val="0"/>
      <w:marRight w:val="0"/>
      <w:marTop w:val="0"/>
      <w:marBottom w:val="0"/>
      <w:divBdr>
        <w:top w:val="none" w:sz="0" w:space="0" w:color="auto"/>
        <w:left w:val="none" w:sz="0" w:space="0" w:color="auto"/>
        <w:bottom w:val="none" w:sz="0" w:space="0" w:color="auto"/>
        <w:right w:val="none" w:sz="0" w:space="0" w:color="auto"/>
      </w:divBdr>
    </w:div>
    <w:div w:id="1253125116">
      <w:bodyDiv w:val="1"/>
      <w:marLeft w:val="0"/>
      <w:marRight w:val="0"/>
      <w:marTop w:val="0"/>
      <w:marBottom w:val="0"/>
      <w:divBdr>
        <w:top w:val="none" w:sz="0" w:space="0" w:color="auto"/>
        <w:left w:val="none" w:sz="0" w:space="0" w:color="auto"/>
        <w:bottom w:val="none" w:sz="0" w:space="0" w:color="auto"/>
        <w:right w:val="none" w:sz="0" w:space="0" w:color="auto"/>
      </w:divBdr>
    </w:div>
    <w:div w:id="1264344097">
      <w:bodyDiv w:val="1"/>
      <w:marLeft w:val="0"/>
      <w:marRight w:val="0"/>
      <w:marTop w:val="0"/>
      <w:marBottom w:val="0"/>
      <w:divBdr>
        <w:top w:val="none" w:sz="0" w:space="0" w:color="auto"/>
        <w:left w:val="none" w:sz="0" w:space="0" w:color="auto"/>
        <w:bottom w:val="none" w:sz="0" w:space="0" w:color="auto"/>
        <w:right w:val="none" w:sz="0" w:space="0" w:color="auto"/>
      </w:divBdr>
    </w:div>
    <w:div w:id="1264656178">
      <w:bodyDiv w:val="1"/>
      <w:marLeft w:val="0"/>
      <w:marRight w:val="0"/>
      <w:marTop w:val="0"/>
      <w:marBottom w:val="0"/>
      <w:divBdr>
        <w:top w:val="none" w:sz="0" w:space="0" w:color="auto"/>
        <w:left w:val="none" w:sz="0" w:space="0" w:color="auto"/>
        <w:bottom w:val="none" w:sz="0" w:space="0" w:color="auto"/>
        <w:right w:val="none" w:sz="0" w:space="0" w:color="auto"/>
      </w:divBdr>
    </w:div>
    <w:div w:id="1268974192">
      <w:bodyDiv w:val="1"/>
      <w:marLeft w:val="0"/>
      <w:marRight w:val="0"/>
      <w:marTop w:val="0"/>
      <w:marBottom w:val="0"/>
      <w:divBdr>
        <w:top w:val="none" w:sz="0" w:space="0" w:color="auto"/>
        <w:left w:val="none" w:sz="0" w:space="0" w:color="auto"/>
        <w:bottom w:val="none" w:sz="0" w:space="0" w:color="auto"/>
        <w:right w:val="none" w:sz="0" w:space="0" w:color="auto"/>
      </w:divBdr>
    </w:div>
    <w:div w:id="1277326342">
      <w:bodyDiv w:val="1"/>
      <w:marLeft w:val="0"/>
      <w:marRight w:val="0"/>
      <w:marTop w:val="0"/>
      <w:marBottom w:val="0"/>
      <w:divBdr>
        <w:top w:val="none" w:sz="0" w:space="0" w:color="auto"/>
        <w:left w:val="none" w:sz="0" w:space="0" w:color="auto"/>
        <w:bottom w:val="none" w:sz="0" w:space="0" w:color="auto"/>
        <w:right w:val="none" w:sz="0" w:space="0" w:color="auto"/>
      </w:divBdr>
    </w:div>
    <w:div w:id="1280916781">
      <w:bodyDiv w:val="1"/>
      <w:marLeft w:val="0"/>
      <w:marRight w:val="0"/>
      <w:marTop w:val="0"/>
      <w:marBottom w:val="0"/>
      <w:divBdr>
        <w:top w:val="none" w:sz="0" w:space="0" w:color="auto"/>
        <w:left w:val="none" w:sz="0" w:space="0" w:color="auto"/>
        <w:bottom w:val="none" w:sz="0" w:space="0" w:color="auto"/>
        <w:right w:val="none" w:sz="0" w:space="0" w:color="auto"/>
      </w:divBdr>
    </w:div>
    <w:div w:id="1285769525">
      <w:bodyDiv w:val="1"/>
      <w:marLeft w:val="0"/>
      <w:marRight w:val="0"/>
      <w:marTop w:val="0"/>
      <w:marBottom w:val="0"/>
      <w:divBdr>
        <w:top w:val="none" w:sz="0" w:space="0" w:color="auto"/>
        <w:left w:val="none" w:sz="0" w:space="0" w:color="auto"/>
        <w:bottom w:val="none" w:sz="0" w:space="0" w:color="auto"/>
        <w:right w:val="none" w:sz="0" w:space="0" w:color="auto"/>
      </w:divBdr>
    </w:div>
    <w:div w:id="1288585331">
      <w:bodyDiv w:val="1"/>
      <w:marLeft w:val="0"/>
      <w:marRight w:val="0"/>
      <w:marTop w:val="0"/>
      <w:marBottom w:val="0"/>
      <w:divBdr>
        <w:top w:val="none" w:sz="0" w:space="0" w:color="auto"/>
        <w:left w:val="none" w:sz="0" w:space="0" w:color="auto"/>
        <w:bottom w:val="none" w:sz="0" w:space="0" w:color="auto"/>
        <w:right w:val="none" w:sz="0" w:space="0" w:color="auto"/>
      </w:divBdr>
    </w:div>
    <w:div w:id="1293441905">
      <w:bodyDiv w:val="1"/>
      <w:marLeft w:val="0"/>
      <w:marRight w:val="0"/>
      <w:marTop w:val="0"/>
      <w:marBottom w:val="0"/>
      <w:divBdr>
        <w:top w:val="none" w:sz="0" w:space="0" w:color="auto"/>
        <w:left w:val="none" w:sz="0" w:space="0" w:color="auto"/>
        <w:bottom w:val="none" w:sz="0" w:space="0" w:color="auto"/>
        <w:right w:val="none" w:sz="0" w:space="0" w:color="auto"/>
      </w:divBdr>
    </w:div>
    <w:div w:id="1303651603">
      <w:bodyDiv w:val="1"/>
      <w:marLeft w:val="0"/>
      <w:marRight w:val="0"/>
      <w:marTop w:val="0"/>
      <w:marBottom w:val="0"/>
      <w:divBdr>
        <w:top w:val="none" w:sz="0" w:space="0" w:color="auto"/>
        <w:left w:val="none" w:sz="0" w:space="0" w:color="auto"/>
        <w:bottom w:val="none" w:sz="0" w:space="0" w:color="auto"/>
        <w:right w:val="none" w:sz="0" w:space="0" w:color="auto"/>
      </w:divBdr>
    </w:div>
    <w:div w:id="1312755642">
      <w:bodyDiv w:val="1"/>
      <w:marLeft w:val="0"/>
      <w:marRight w:val="0"/>
      <w:marTop w:val="0"/>
      <w:marBottom w:val="0"/>
      <w:divBdr>
        <w:top w:val="none" w:sz="0" w:space="0" w:color="auto"/>
        <w:left w:val="none" w:sz="0" w:space="0" w:color="auto"/>
        <w:bottom w:val="none" w:sz="0" w:space="0" w:color="auto"/>
        <w:right w:val="none" w:sz="0" w:space="0" w:color="auto"/>
      </w:divBdr>
    </w:div>
    <w:div w:id="1317418905">
      <w:bodyDiv w:val="1"/>
      <w:marLeft w:val="0"/>
      <w:marRight w:val="0"/>
      <w:marTop w:val="0"/>
      <w:marBottom w:val="0"/>
      <w:divBdr>
        <w:top w:val="none" w:sz="0" w:space="0" w:color="auto"/>
        <w:left w:val="none" w:sz="0" w:space="0" w:color="auto"/>
        <w:bottom w:val="none" w:sz="0" w:space="0" w:color="auto"/>
        <w:right w:val="none" w:sz="0" w:space="0" w:color="auto"/>
      </w:divBdr>
    </w:div>
    <w:div w:id="1323000316">
      <w:bodyDiv w:val="1"/>
      <w:marLeft w:val="0"/>
      <w:marRight w:val="0"/>
      <w:marTop w:val="0"/>
      <w:marBottom w:val="0"/>
      <w:divBdr>
        <w:top w:val="none" w:sz="0" w:space="0" w:color="auto"/>
        <w:left w:val="none" w:sz="0" w:space="0" w:color="auto"/>
        <w:bottom w:val="none" w:sz="0" w:space="0" w:color="auto"/>
        <w:right w:val="none" w:sz="0" w:space="0" w:color="auto"/>
      </w:divBdr>
    </w:div>
    <w:div w:id="1326281902">
      <w:bodyDiv w:val="1"/>
      <w:marLeft w:val="0"/>
      <w:marRight w:val="0"/>
      <w:marTop w:val="0"/>
      <w:marBottom w:val="0"/>
      <w:divBdr>
        <w:top w:val="none" w:sz="0" w:space="0" w:color="auto"/>
        <w:left w:val="none" w:sz="0" w:space="0" w:color="auto"/>
        <w:bottom w:val="none" w:sz="0" w:space="0" w:color="auto"/>
        <w:right w:val="none" w:sz="0" w:space="0" w:color="auto"/>
      </w:divBdr>
    </w:div>
    <w:div w:id="1330326510">
      <w:bodyDiv w:val="1"/>
      <w:marLeft w:val="0"/>
      <w:marRight w:val="0"/>
      <w:marTop w:val="0"/>
      <w:marBottom w:val="0"/>
      <w:divBdr>
        <w:top w:val="none" w:sz="0" w:space="0" w:color="auto"/>
        <w:left w:val="none" w:sz="0" w:space="0" w:color="auto"/>
        <w:bottom w:val="none" w:sz="0" w:space="0" w:color="auto"/>
        <w:right w:val="none" w:sz="0" w:space="0" w:color="auto"/>
      </w:divBdr>
    </w:div>
    <w:div w:id="1334793348">
      <w:bodyDiv w:val="1"/>
      <w:marLeft w:val="0"/>
      <w:marRight w:val="0"/>
      <w:marTop w:val="0"/>
      <w:marBottom w:val="0"/>
      <w:divBdr>
        <w:top w:val="none" w:sz="0" w:space="0" w:color="auto"/>
        <w:left w:val="none" w:sz="0" w:space="0" w:color="auto"/>
        <w:bottom w:val="none" w:sz="0" w:space="0" w:color="auto"/>
        <w:right w:val="none" w:sz="0" w:space="0" w:color="auto"/>
      </w:divBdr>
    </w:div>
    <w:div w:id="1351835713">
      <w:bodyDiv w:val="1"/>
      <w:marLeft w:val="0"/>
      <w:marRight w:val="0"/>
      <w:marTop w:val="0"/>
      <w:marBottom w:val="0"/>
      <w:divBdr>
        <w:top w:val="none" w:sz="0" w:space="0" w:color="auto"/>
        <w:left w:val="none" w:sz="0" w:space="0" w:color="auto"/>
        <w:bottom w:val="none" w:sz="0" w:space="0" w:color="auto"/>
        <w:right w:val="none" w:sz="0" w:space="0" w:color="auto"/>
      </w:divBdr>
    </w:div>
    <w:div w:id="1370107829">
      <w:bodyDiv w:val="1"/>
      <w:marLeft w:val="0"/>
      <w:marRight w:val="0"/>
      <w:marTop w:val="0"/>
      <w:marBottom w:val="0"/>
      <w:divBdr>
        <w:top w:val="none" w:sz="0" w:space="0" w:color="auto"/>
        <w:left w:val="none" w:sz="0" w:space="0" w:color="auto"/>
        <w:bottom w:val="none" w:sz="0" w:space="0" w:color="auto"/>
        <w:right w:val="none" w:sz="0" w:space="0" w:color="auto"/>
      </w:divBdr>
    </w:div>
    <w:div w:id="1372075729">
      <w:bodyDiv w:val="1"/>
      <w:marLeft w:val="0"/>
      <w:marRight w:val="0"/>
      <w:marTop w:val="0"/>
      <w:marBottom w:val="0"/>
      <w:divBdr>
        <w:top w:val="none" w:sz="0" w:space="0" w:color="auto"/>
        <w:left w:val="none" w:sz="0" w:space="0" w:color="auto"/>
        <w:bottom w:val="none" w:sz="0" w:space="0" w:color="auto"/>
        <w:right w:val="none" w:sz="0" w:space="0" w:color="auto"/>
      </w:divBdr>
    </w:div>
    <w:div w:id="1380014250">
      <w:bodyDiv w:val="1"/>
      <w:marLeft w:val="0"/>
      <w:marRight w:val="0"/>
      <w:marTop w:val="0"/>
      <w:marBottom w:val="0"/>
      <w:divBdr>
        <w:top w:val="none" w:sz="0" w:space="0" w:color="auto"/>
        <w:left w:val="none" w:sz="0" w:space="0" w:color="auto"/>
        <w:bottom w:val="none" w:sz="0" w:space="0" w:color="auto"/>
        <w:right w:val="none" w:sz="0" w:space="0" w:color="auto"/>
      </w:divBdr>
    </w:div>
    <w:div w:id="1380547168">
      <w:bodyDiv w:val="1"/>
      <w:marLeft w:val="0"/>
      <w:marRight w:val="0"/>
      <w:marTop w:val="0"/>
      <w:marBottom w:val="0"/>
      <w:divBdr>
        <w:top w:val="none" w:sz="0" w:space="0" w:color="auto"/>
        <w:left w:val="none" w:sz="0" w:space="0" w:color="auto"/>
        <w:bottom w:val="none" w:sz="0" w:space="0" w:color="auto"/>
        <w:right w:val="none" w:sz="0" w:space="0" w:color="auto"/>
      </w:divBdr>
    </w:div>
    <w:div w:id="1384865122">
      <w:bodyDiv w:val="1"/>
      <w:marLeft w:val="0"/>
      <w:marRight w:val="0"/>
      <w:marTop w:val="0"/>
      <w:marBottom w:val="0"/>
      <w:divBdr>
        <w:top w:val="none" w:sz="0" w:space="0" w:color="auto"/>
        <w:left w:val="none" w:sz="0" w:space="0" w:color="auto"/>
        <w:bottom w:val="none" w:sz="0" w:space="0" w:color="auto"/>
        <w:right w:val="none" w:sz="0" w:space="0" w:color="auto"/>
      </w:divBdr>
    </w:div>
    <w:div w:id="1390768954">
      <w:bodyDiv w:val="1"/>
      <w:marLeft w:val="0"/>
      <w:marRight w:val="0"/>
      <w:marTop w:val="0"/>
      <w:marBottom w:val="0"/>
      <w:divBdr>
        <w:top w:val="none" w:sz="0" w:space="0" w:color="auto"/>
        <w:left w:val="none" w:sz="0" w:space="0" w:color="auto"/>
        <w:bottom w:val="none" w:sz="0" w:space="0" w:color="auto"/>
        <w:right w:val="none" w:sz="0" w:space="0" w:color="auto"/>
      </w:divBdr>
    </w:div>
    <w:div w:id="1402604433">
      <w:bodyDiv w:val="1"/>
      <w:marLeft w:val="0"/>
      <w:marRight w:val="0"/>
      <w:marTop w:val="0"/>
      <w:marBottom w:val="0"/>
      <w:divBdr>
        <w:top w:val="none" w:sz="0" w:space="0" w:color="auto"/>
        <w:left w:val="none" w:sz="0" w:space="0" w:color="auto"/>
        <w:bottom w:val="none" w:sz="0" w:space="0" w:color="auto"/>
        <w:right w:val="none" w:sz="0" w:space="0" w:color="auto"/>
      </w:divBdr>
    </w:div>
    <w:div w:id="1404451539">
      <w:bodyDiv w:val="1"/>
      <w:marLeft w:val="0"/>
      <w:marRight w:val="0"/>
      <w:marTop w:val="0"/>
      <w:marBottom w:val="0"/>
      <w:divBdr>
        <w:top w:val="none" w:sz="0" w:space="0" w:color="auto"/>
        <w:left w:val="none" w:sz="0" w:space="0" w:color="auto"/>
        <w:bottom w:val="none" w:sz="0" w:space="0" w:color="auto"/>
        <w:right w:val="none" w:sz="0" w:space="0" w:color="auto"/>
      </w:divBdr>
    </w:div>
    <w:div w:id="1412313115">
      <w:bodyDiv w:val="1"/>
      <w:marLeft w:val="0"/>
      <w:marRight w:val="0"/>
      <w:marTop w:val="0"/>
      <w:marBottom w:val="0"/>
      <w:divBdr>
        <w:top w:val="none" w:sz="0" w:space="0" w:color="auto"/>
        <w:left w:val="none" w:sz="0" w:space="0" w:color="auto"/>
        <w:bottom w:val="none" w:sz="0" w:space="0" w:color="auto"/>
        <w:right w:val="none" w:sz="0" w:space="0" w:color="auto"/>
      </w:divBdr>
    </w:div>
    <w:div w:id="1413621723">
      <w:bodyDiv w:val="1"/>
      <w:marLeft w:val="0"/>
      <w:marRight w:val="0"/>
      <w:marTop w:val="0"/>
      <w:marBottom w:val="0"/>
      <w:divBdr>
        <w:top w:val="none" w:sz="0" w:space="0" w:color="auto"/>
        <w:left w:val="none" w:sz="0" w:space="0" w:color="auto"/>
        <w:bottom w:val="none" w:sz="0" w:space="0" w:color="auto"/>
        <w:right w:val="none" w:sz="0" w:space="0" w:color="auto"/>
      </w:divBdr>
    </w:div>
    <w:div w:id="1415475656">
      <w:bodyDiv w:val="1"/>
      <w:marLeft w:val="0"/>
      <w:marRight w:val="0"/>
      <w:marTop w:val="0"/>
      <w:marBottom w:val="0"/>
      <w:divBdr>
        <w:top w:val="none" w:sz="0" w:space="0" w:color="auto"/>
        <w:left w:val="none" w:sz="0" w:space="0" w:color="auto"/>
        <w:bottom w:val="none" w:sz="0" w:space="0" w:color="auto"/>
        <w:right w:val="none" w:sz="0" w:space="0" w:color="auto"/>
      </w:divBdr>
    </w:div>
    <w:div w:id="1421220807">
      <w:bodyDiv w:val="1"/>
      <w:marLeft w:val="0"/>
      <w:marRight w:val="0"/>
      <w:marTop w:val="0"/>
      <w:marBottom w:val="0"/>
      <w:divBdr>
        <w:top w:val="none" w:sz="0" w:space="0" w:color="auto"/>
        <w:left w:val="none" w:sz="0" w:space="0" w:color="auto"/>
        <w:bottom w:val="none" w:sz="0" w:space="0" w:color="auto"/>
        <w:right w:val="none" w:sz="0" w:space="0" w:color="auto"/>
      </w:divBdr>
    </w:div>
    <w:div w:id="1429689438">
      <w:bodyDiv w:val="1"/>
      <w:marLeft w:val="0"/>
      <w:marRight w:val="0"/>
      <w:marTop w:val="0"/>
      <w:marBottom w:val="0"/>
      <w:divBdr>
        <w:top w:val="none" w:sz="0" w:space="0" w:color="auto"/>
        <w:left w:val="none" w:sz="0" w:space="0" w:color="auto"/>
        <w:bottom w:val="none" w:sz="0" w:space="0" w:color="auto"/>
        <w:right w:val="none" w:sz="0" w:space="0" w:color="auto"/>
      </w:divBdr>
    </w:div>
    <w:div w:id="1430201396">
      <w:bodyDiv w:val="1"/>
      <w:marLeft w:val="0"/>
      <w:marRight w:val="0"/>
      <w:marTop w:val="0"/>
      <w:marBottom w:val="0"/>
      <w:divBdr>
        <w:top w:val="none" w:sz="0" w:space="0" w:color="auto"/>
        <w:left w:val="none" w:sz="0" w:space="0" w:color="auto"/>
        <w:bottom w:val="none" w:sz="0" w:space="0" w:color="auto"/>
        <w:right w:val="none" w:sz="0" w:space="0" w:color="auto"/>
      </w:divBdr>
    </w:div>
    <w:div w:id="1432434302">
      <w:bodyDiv w:val="1"/>
      <w:marLeft w:val="0"/>
      <w:marRight w:val="0"/>
      <w:marTop w:val="0"/>
      <w:marBottom w:val="0"/>
      <w:divBdr>
        <w:top w:val="none" w:sz="0" w:space="0" w:color="auto"/>
        <w:left w:val="none" w:sz="0" w:space="0" w:color="auto"/>
        <w:bottom w:val="none" w:sz="0" w:space="0" w:color="auto"/>
        <w:right w:val="none" w:sz="0" w:space="0" w:color="auto"/>
      </w:divBdr>
    </w:div>
    <w:div w:id="1435128574">
      <w:bodyDiv w:val="1"/>
      <w:marLeft w:val="0"/>
      <w:marRight w:val="0"/>
      <w:marTop w:val="0"/>
      <w:marBottom w:val="0"/>
      <w:divBdr>
        <w:top w:val="none" w:sz="0" w:space="0" w:color="auto"/>
        <w:left w:val="none" w:sz="0" w:space="0" w:color="auto"/>
        <w:bottom w:val="none" w:sz="0" w:space="0" w:color="auto"/>
        <w:right w:val="none" w:sz="0" w:space="0" w:color="auto"/>
      </w:divBdr>
    </w:div>
    <w:div w:id="1443694871">
      <w:bodyDiv w:val="1"/>
      <w:marLeft w:val="0"/>
      <w:marRight w:val="0"/>
      <w:marTop w:val="0"/>
      <w:marBottom w:val="0"/>
      <w:divBdr>
        <w:top w:val="none" w:sz="0" w:space="0" w:color="auto"/>
        <w:left w:val="none" w:sz="0" w:space="0" w:color="auto"/>
        <w:bottom w:val="none" w:sz="0" w:space="0" w:color="auto"/>
        <w:right w:val="none" w:sz="0" w:space="0" w:color="auto"/>
      </w:divBdr>
    </w:div>
    <w:div w:id="1444879019">
      <w:bodyDiv w:val="1"/>
      <w:marLeft w:val="0"/>
      <w:marRight w:val="0"/>
      <w:marTop w:val="0"/>
      <w:marBottom w:val="0"/>
      <w:divBdr>
        <w:top w:val="none" w:sz="0" w:space="0" w:color="auto"/>
        <w:left w:val="none" w:sz="0" w:space="0" w:color="auto"/>
        <w:bottom w:val="none" w:sz="0" w:space="0" w:color="auto"/>
        <w:right w:val="none" w:sz="0" w:space="0" w:color="auto"/>
      </w:divBdr>
    </w:div>
    <w:div w:id="1462924282">
      <w:bodyDiv w:val="1"/>
      <w:marLeft w:val="0"/>
      <w:marRight w:val="0"/>
      <w:marTop w:val="0"/>
      <w:marBottom w:val="0"/>
      <w:divBdr>
        <w:top w:val="none" w:sz="0" w:space="0" w:color="auto"/>
        <w:left w:val="none" w:sz="0" w:space="0" w:color="auto"/>
        <w:bottom w:val="none" w:sz="0" w:space="0" w:color="auto"/>
        <w:right w:val="none" w:sz="0" w:space="0" w:color="auto"/>
      </w:divBdr>
    </w:div>
    <w:div w:id="1468470290">
      <w:bodyDiv w:val="1"/>
      <w:marLeft w:val="0"/>
      <w:marRight w:val="0"/>
      <w:marTop w:val="0"/>
      <w:marBottom w:val="0"/>
      <w:divBdr>
        <w:top w:val="none" w:sz="0" w:space="0" w:color="auto"/>
        <w:left w:val="none" w:sz="0" w:space="0" w:color="auto"/>
        <w:bottom w:val="none" w:sz="0" w:space="0" w:color="auto"/>
        <w:right w:val="none" w:sz="0" w:space="0" w:color="auto"/>
      </w:divBdr>
    </w:div>
    <w:div w:id="1468744112">
      <w:bodyDiv w:val="1"/>
      <w:marLeft w:val="0"/>
      <w:marRight w:val="0"/>
      <w:marTop w:val="0"/>
      <w:marBottom w:val="0"/>
      <w:divBdr>
        <w:top w:val="none" w:sz="0" w:space="0" w:color="auto"/>
        <w:left w:val="none" w:sz="0" w:space="0" w:color="auto"/>
        <w:bottom w:val="none" w:sz="0" w:space="0" w:color="auto"/>
        <w:right w:val="none" w:sz="0" w:space="0" w:color="auto"/>
      </w:divBdr>
    </w:div>
    <w:div w:id="1471483473">
      <w:bodyDiv w:val="1"/>
      <w:marLeft w:val="0"/>
      <w:marRight w:val="0"/>
      <w:marTop w:val="0"/>
      <w:marBottom w:val="0"/>
      <w:divBdr>
        <w:top w:val="none" w:sz="0" w:space="0" w:color="auto"/>
        <w:left w:val="none" w:sz="0" w:space="0" w:color="auto"/>
        <w:bottom w:val="none" w:sz="0" w:space="0" w:color="auto"/>
        <w:right w:val="none" w:sz="0" w:space="0" w:color="auto"/>
      </w:divBdr>
    </w:div>
    <w:div w:id="1474443646">
      <w:bodyDiv w:val="1"/>
      <w:marLeft w:val="0"/>
      <w:marRight w:val="0"/>
      <w:marTop w:val="0"/>
      <w:marBottom w:val="0"/>
      <w:divBdr>
        <w:top w:val="none" w:sz="0" w:space="0" w:color="auto"/>
        <w:left w:val="none" w:sz="0" w:space="0" w:color="auto"/>
        <w:bottom w:val="none" w:sz="0" w:space="0" w:color="auto"/>
        <w:right w:val="none" w:sz="0" w:space="0" w:color="auto"/>
      </w:divBdr>
    </w:div>
    <w:div w:id="1474757029">
      <w:bodyDiv w:val="1"/>
      <w:marLeft w:val="0"/>
      <w:marRight w:val="0"/>
      <w:marTop w:val="0"/>
      <w:marBottom w:val="0"/>
      <w:divBdr>
        <w:top w:val="none" w:sz="0" w:space="0" w:color="auto"/>
        <w:left w:val="none" w:sz="0" w:space="0" w:color="auto"/>
        <w:bottom w:val="none" w:sz="0" w:space="0" w:color="auto"/>
        <w:right w:val="none" w:sz="0" w:space="0" w:color="auto"/>
      </w:divBdr>
    </w:div>
    <w:div w:id="1475098358">
      <w:bodyDiv w:val="1"/>
      <w:marLeft w:val="0"/>
      <w:marRight w:val="0"/>
      <w:marTop w:val="0"/>
      <w:marBottom w:val="0"/>
      <w:divBdr>
        <w:top w:val="none" w:sz="0" w:space="0" w:color="auto"/>
        <w:left w:val="none" w:sz="0" w:space="0" w:color="auto"/>
        <w:bottom w:val="none" w:sz="0" w:space="0" w:color="auto"/>
        <w:right w:val="none" w:sz="0" w:space="0" w:color="auto"/>
      </w:divBdr>
    </w:div>
    <w:div w:id="1483160339">
      <w:bodyDiv w:val="1"/>
      <w:marLeft w:val="0"/>
      <w:marRight w:val="0"/>
      <w:marTop w:val="0"/>
      <w:marBottom w:val="0"/>
      <w:divBdr>
        <w:top w:val="none" w:sz="0" w:space="0" w:color="auto"/>
        <w:left w:val="none" w:sz="0" w:space="0" w:color="auto"/>
        <w:bottom w:val="none" w:sz="0" w:space="0" w:color="auto"/>
        <w:right w:val="none" w:sz="0" w:space="0" w:color="auto"/>
      </w:divBdr>
    </w:div>
    <w:div w:id="1488522145">
      <w:bodyDiv w:val="1"/>
      <w:marLeft w:val="0"/>
      <w:marRight w:val="0"/>
      <w:marTop w:val="0"/>
      <w:marBottom w:val="0"/>
      <w:divBdr>
        <w:top w:val="none" w:sz="0" w:space="0" w:color="auto"/>
        <w:left w:val="none" w:sz="0" w:space="0" w:color="auto"/>
        <w:bottom w:val="none" w:sz="0" w:space="0" w:color="auto"/>
        <w:right w:val="none" w:sz="0" w:space="0" w:color="auto"/>
      </w:divBdr>
    </w:div>
    <w:div w:id="1494250364">
      <w:bodyDiv w:val="1"/>
      <w:marLeft w:val="0"/>
      <w:marRight w:val="0"/>
      <w:marTop w:val="0"/>
      <w:marBottom w:val="0"/>
      <w:divBdr>
        <w:top w:val="none" w:sz="0" w:space="0" w:color="auto"/>
        <w:left w:val="none" w:sz="0" w:space="0" w:color="auto"/>
        <w:bottom w:val="none" w:sz="0" w:space="0" w:color="auto"/>
        <w:right w:val="none" w:sz="0" w:space="0" w:color="auto"/>
      </w:divBdr>
    </w:div>
    <w:div w:id="1495343900">
      <w:bodyDiv w:val="1"/>
      <w:marLeft w:val="0"/>
      <w:marRight w:val="0"/>
      <w:marTop w:val="0"/>
      <w:marBottom w:val="0"/>
      <w:divBdr>
        <w:top w:val="none" w:sz="0" w:space="0" w:color="auto"/>
        <w:left w:val="none" w:sz="0" w:space="0" w:color="auto"/>
        <w:bottom w:val="none" w:sz="0" w:space="0" w:color="auto"/>
        <w:right w:val="none" w:sz="0" w:space="0" w:color="auto"/>
      </w:divBdr>
    </w:div>
    <w:div w:id="150196903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8131039">
      <w:bodyDiv w:val="1"/>
      <w:marLeft w:val="0"/>
      <w:marRight w:val="0"/>
      <w:marTop w:val="0"/>
      <w:marBottom w:val="0"/>
      <w:divBdr>
        <w:top w:val="none" w:sz="0" w:space="0" w:color="auto"/>
        <w:left w:val="none" w:sz="0" w:space="0" w:color="auto"/>
        <w:bottom w:val="none" w:sz="0" w:space="0" w:color="auto"/>
        <w:right w:val="none" w:sz="0" w:space="0" w:color="auto"/>
      </w:divBdr>
    </w:div>
    <w:div w:id="1509784106">
      <w:bodyDiv w:val="1"/>
      <w:marLeft w:val="0"/>
      <w:marRight w:val="0"/>
      <w:marTop w:val="0"/>
      <w:marBottom w:val="0"/>
      <w:divBdr>
        <w:top w:val="none" w:sz="0" w:space="0" w:color="auto"/>
        <w:left w:val="none" w:sz="0" w:space="0" w:color="auto"/>
        <w:bottom w:val="none" w:sz="0" w:space="0" w:color="auto"/>
        <w:right w:val="none" w:sz="0" w:space="0" w:color="auto"/>
      </w:divBdr>
    </w:div>
    <w:div w:id="1513227182">
      <w:bodyDiv w:val="1"/>
      <w:marLeft w:val="0"/>
      <w:marRight w:val="0"/>
      <w:marTop w:val="0"/>
      <w:marBottom w:val="0"/>
      <w:divBdr>
        <w:top w:val="none" w:sz="0" w:space="0" w:color="auto"/>
        <w:left w:val="none" w:sz="0" w:space="0" w:color="auto"/>
        <w:bottom w:val="none" w:sz="0" w:space="0" w:color="auto"/>
        <w:right w:val="none" w:sz="0" w:space="0" w:color="auto"/>
      </w:divBdr>
    </w:div>
    <w:div w:id="1520267525">
      <w:bodyDiv w:val="1"/>
      <w:marLeft w:val="0"/>
      <w:marRight w:val="0"/>
      <w:marTop w:val="0"/>
      <w:marBottom w:val="0"/>
      <w:divBdr>
        <w:top w:val="none" w:sz="0" w:space="0" w:color="auto"/>
        <w:left w:val="none" w:sz="0" w:space="0" w:color="auto"/>
        <w:bottom w:val="none" w:sz="0" w:space="0" w:color="auto"/>
        <w:right w:val="none" w:sz="0" w:space="0" w:color="auto"/>
      </w:divBdr>
    </w:div>
    <w:div w:id="1523781591">
      <w:bodyDiv w:val="1"/>
      <w:marLeft w:val="0"/>
      <w:marRight w:val="0"/>
      <w:marTop w:val="0"/>
      <w:marBottom w:val="0"/>
      <w:divBdr>
        <w:top w:val="none" w:sz="0" w:space="0" w:color="auto"/>
        <w:left w:val="none" w:sz="0" w:space="0" w:color="auto"/>
        <w:bottom w:val="none" w:sz="0" w:space="0" w:color="auto"/>
        <w:right w:val="none" w:sz="0" w:space="0" w:color="auto"/>
      </w:divBdr>
    </w:div>
    <w:div w:id="1530754894">
      <w:bodyDiv w:val="1"/>
      <w:marLeft w:val="0"/>
      <w:marRight w:val="0"/>
      <w:marTop w:val="0"/>
      <w:marBottom w:val="0"/>
      <w:divBdr>
        <w:top w:val="none" w:sz="0" w:space="0" w:color="auto"/>
        <w:left w:val="none" w:sz="0" w:space="0" w:color="auto"/>
        <w:bottom w:val="none" w:sz="0" w:space="0" w:color="auto"/>
        <w:right w:val="none" w:sz="0" w:space="0" w:color="auto"/>
      </w:divBdr>
    </w:div>
    <w:div w:id="1540632803">
      <w:bodyDiv w:val="1"/>
      <w:marLeft w:val="0"/>
      <w:marRight w:val="0"/>
      <w:marTop w:val="0"/>
      <w:marBottom w:val="0"/>
      <w:divBdr>
        <w:top w:val="none" w:sz="0" w:space="0" w:color="auto"/>
        <w:left w:val="none" w:sz="0" w:space="0" w:color="auto"/>
        <w:bottom w:val="none" w:sz="0" w:space="0" w:color="auto"/>
        <w:right w:val="none" w:sz="0" w:space="0" w:color="auto"/>
      </w:divBdr>
    </w:div>
    <w:div w:id="1542285442">
      <w:bodyDiv w:val="1"/>
      <w:marLeft w:val="0"/>
      <w:marRight w:val="0"/>
      <w:marTop w:val="0"/>
      <w:marBottom w:val="0"/>
      <w:divBdr>
        <w:top w:val="none" w:sz="0" w:space="0" w:color="auto"/>
        <w:left w:val="none" w:sz="0" w:space="0" w:color="auto"/>
        <w:bottom w:val="none" w:sz="0" w:space="0" w:color="auto"/>
        <w:right w:val="none" w:sz="0" w:space="0" w:color="auto"/>
      </w:divBdr>
    </w:div>
    <w:div w:id="1545560824">
      <w:bodyDiv w:val="1"/>
      <w:marLeft w:val="0"/>
      <w:marRight w:val="0"/>
      <w:marTop w:val="0"/>
      <w:marBottom w:val="0"/>
      <w:divBdr>
        <w:top w:val="none" w:sz="0" w:space="0" w:color="auto"/>
        <w:left w:val="none" w:sz="0" w:space="0" w:color="auto"/>
        <w:bottom w:val="none" w:sz="0" w:space="0" w:color="auto"/>
        <w:right w:val="none" w:sz="0" w:space="0" w:color="auto"/>
      </w:divBdr>
    </w:div>
    <w:div w:id="1551185281">
      <w:bodyDiv w:val="1"/>
      <w:marLeft w:val="0"/>
      <w:marRight w:val="0"/>
      <w:marTop w:val="0"/>
      <w:marBottom w:val="0"/>
      <w:divBdr>
        <w:top w:val="none" w:sz="0" w:space="0" w:color="auto"/>
        <w:left w:val="none" w:sz="0" w:space="0" w:color="auto"/>
        <w:bottom w:val="none" w:sz="0" w:space="0" w:color="auto"/>
        <w:right w:val="none" w:sz="0" w:space="0" w:color="auto"/>
      </w:divBdr>
    </w:div>
    <w:div w:id="1551502484">
      <w:bodyDiv w:val="1"/>
      <w:marLeft w:val="0"/>
      <w:marRight w:val="0"/>
      <w:marTop w:val="0"/>
      <w:marBottom w:val="0"/>
      <w:divBdr>
        <w:top w:val="none" w:sz="0" w:space="0" w:color="auto"/>
        <w:left w:val="none" w:sz="0" w:space="0" w:color="auto"/>
        <w:bottom w:val="none" w:sz="0" w:space="0" w:color="auto"/>
        <w:right w:val="none" w:sz="0" w:space="0" w:color="auto"/>
      </w:divBdr>
    </w:div>
    <w:div w:id="1551572193">
      <w:bodyDiv w:val="1"/>
      <w:marLeft w:val="0"/>
      <w:marRight w:val="0"/>
      <w:marTop w:val="0"/>
      <w:marBottom w:val="0"/>
      <w:divBdr>
        <w:top w:val="none" w:sz="0" w:space="0" w:color="auto"/>
        <w:left w:val="none" w:sz="0" w:space="0" w:color="auto"/>
        <w:bottom w:val="none" w:sz="0" w:space="0" w:color="auto"/>
        <w:right w:val="none" w:sz="0" w:space="0" w:color="auto"/>
      </w:divBdr>
    </w:div>
    <w:div w:id="1556971097">
      <w:bodyDiv w:val="1"/>
      <w:marLeft w:val="0"/>
      <w:marRight w:val="0"/>
      <w:marTop w:val="0"/>
      <w:marBottom w:val="0"/>
      <w:divBdr>
        <w:top w:val="none" w:sz="0" w:space="0" w:color="auto"/>
        <w:left w:val="none" w:sz="0" w:space="0" w:color="auto"/>
        <w:bottom w:val="none" w:sz="0" w:space="0" w:color="auto"/>
        <w:right w:val="none" w:sz="0" w:space="0" w:color="auto"/>
      </w:divBdr>
    </w:div>
    <w:div w:id="1558975515">
      <w:bodyDiv w:val="1"/>
      <w:marLeft w:val="0"/>
      <w:marRight w:val="0"/>
      <w:marTop w:val="0"/>
      <w:marBottom w:val="0"/>
      <w:divBdr>
        <w:top w:val="none" w:sz="0" w:space="0" w:color="auto"/>
        <w:left w:val="none" w:sz="0" w:space="0" w:color="auto"/>
        <w:bottom w:val="none" w:sz="0" w:space="0" w:color="auto"/>
        <w:right w:val="none" w:sz="0" w:space="0" w:color="auto"/>
      </w:divBdr>
    </w:div>
    <w:div w:id="1560823196">
      <w:bodyDiv w:val="1"/>
      <w:marLeft w:val="0"/>
      <w:marRight w:val="0"/>
      <w:marTop w:val="0"/>
      <w:marBottom w:val="0"/>
      <w:divBdr>
        <w:top w:val="none" w:sz="0" w:space="0" w:color="auto"/>
        <w:left w:val="none" w:sz="0" w:space="0" w:color="auto"/>
        <w:bottom w:val="none" w:sz="0" w:space="0" w:color="auto"/>
        <w:right w:val="none" w:sz="0" w:space="0" w:color="auto"/>
      </w:divBdr>
    </w:div>
    <w:div w:id="1563055634">
      <w:bodyDiv w:val="1"/>
      <w:marLeft w:val="0"/>
      <w:marRight w:val="0"/>
      <w:marTop w:val="0"/>
      <w:marBottom w:val="0"/>
      <w:divBdr>
        <w:top w:val="none" w:sz="0" w:space="0" w:color="auto"/>
        <w:left w:val="none" w:sz="0" w:space="0" w:color="auto"/>
        <w:bottom w:val="none" w:sz="0" w:space="0" w:color="auto"/>
        <w:right w:val="none" w:sz="0" w:space="0" w:color="auto"/>
      </w:divBdr>
    </w:div>
    <w:div w:id="1571884988">
      <w:bodyDiv w:val="1"/>
      <w:marLeft w:val="0"/>
      <w:marRight w:val="0"/>
      <w:marTop w:val="0"/>
      <w:marBottom w:val="0"/>
      <w:divBdr>
        <w:top w:val="none" w:sz="0" w:space="0" w:color="auto"/>
        <w:left w:val="none" w:sz="0" w:space="0" w:color="auto"/>
        <w:bottom w:val="none" w:sz="0" w:space="0" w:color="auto"/>
        <w:right w:val="none" w:sz="0" w:space="0" w:color="auto"/>
      </w:divBdr>
    </w:div>
    <w:div w:id="1582643100">
      <w:bodyDiv w:val="1"/>
      <w:marLeft w:val="0"/>
      <w:marRight w:val="0"/>
      <w:marTop w:val="0"/>
      <w:marBottom w:val="0"/>
      <w:divBdr>
        <w:top w:val="none" w:sz="0" w:space="0" w:color="auto"/>
        <w:left w:val="none" w:sz="0" w:space="0" w:color="auto"/>
        <w:bottom w:val="none" w:sz="0" w:space="0" w:color="auto"/>
        <w:right w:val="none" w:sz="0" w:space="0" w:color="auto"/>
      </w:divBdr>
    </w:div>
    <w:div w:id="1588999933">
      <w:bodyDiv w:val="1"/>
      <w:marLeft w:val="0"/>
      <w:marRight w:val="0"/>
      <w:marTop w:val="0"/>
      <w:marBottom w:val="0"/>
      <w:divBdr>
        <w:top w:val="none" w:sz="0" w:space="0" w:color="auto"/>
        <w:left w:val="none" w:sz="0" w:space="0" w:color="auto"/>
        <w:bottom w:val="none" w:sz="0" w:space="0" w:color="auto"/>
        <w:right w:val="none" w:sz="0" w:space="0" w:color="auto"/>
      </w:divBdr>
    </w:div>
    <w:div w:id="1591355095">
      <w:bodyDiv w:val="1"/>
      <w:marLeft w:val="0"/>
      <w:marRight w:val="0"/>
      <w:marTop w:val="0"/>
      <w:marBottom w:val="0"/>
      <w:divBdr>
        <w:top w:val="none" w:sz="0" w:space="0" w:color="auto"/>
        <w:left w:val="none" w:sz="0" w:space="0" w:color="auto"/>
        <w:bottom w:val="none" w:sz="0" w:space="0" w:color="auto"/>
        <w:right w:val="none" w:sz="0" w:space="0" w:color="auto"/>
      </w:divBdr>
    </w:div>
    <w:div w:id="1592545567">
      <w:bodyDiv w:val="1"/>
      <w:marLeft w:val="0"/>
      <w:marRight w:val="0"/>
      <w:marTop w:val="0"/>
      <w:marBottom w:val="0"/>
      <w:divBdr>
        <w:top w:val="none" w:sz="0" w:space="0" w:color="auto"/>
        <w:left w:val="none" w:sz="0" w:space="0" w:color="auto"/>
        <w:bottom w:val="none" w:sz="0" w:space="0" w:color="auto"/>
        <w:right w:val="none" w:sz="0" w:space="0" w:color="auto"/>
      </w:divBdr>
    </w:div>
    <w:div w:id="1593666320">
      <w:bodyDiv w:val="1"/>
      <w:marLeft w:val="0"/>
      <w:marRight w:val="0"/>
      <w:marTop w:val="0"/>
      <w:marBottom w:val="0"/>
      <w:divBdr>
        <w:top w:val="none" w:sz="0" w:space="0" w:color="auto"/>
        <w:left w:val="none" w:sz="0" w:space="0" w:color="auto"/>
        <w:bottom w:val="none" w:sz="0" w:space="0" w:color="auto"/>
        <w:right w:val="none" w:sz="0" w:space="0" w:color="auto"/>
      </w:divBdr>
    </w:div>
    <w:div w:id="1596865352">
      <w:bodyDiv w:val="1"/>
      <w:marLeft w:val="0"/>
      <w:marRight w:val="0"/>
      <w:marTop w:val="0"/>
      <w:marBottom w:val="0"/>
      <w:divBdr>
        <w:top w:val="none" w:sz="0" w:space="0" w:color="auto"/>
        <w:left w:val="none" w:sz="0" w:space="0" w:color="auto"/>
        <w:bottom w:val="none" w:sz="0" w:space="0" w:color="auto"/>
        <w:right w:val="none" w:sz="0" w:space="0" w:color="auto"/>
      </w:divBdr>
    </w:div>
    <w:div w:id="1599603460">
      <w:bodyDiv w:val="1"/>
      <w:marLeft w:val="0"/>
      <w:marRight w:val="0"/>
      <w:marTop w:val="0"/>
      <w:marBottom w:val="0"/>
      <w:divBdr>
        <w:top w:val="none" w:sz="0" w:space="0" w:color="auto"/>
        <w:left w:val="none" w:sz="0" w:space="0" w:color="auto"/>
        <w:bottom w:val="none" w:sz="0" w:space="0" w:color="auto"/>
        <w:right w:val="none" w:sz="0" w:space="0" w:color="auto"/>
      </w:divBdr>
    </w:div>
    <w:div w:id="1611548870">
      <w:bodyDiv w:val="1"/>
      <w:marLeft w:val="0"/>
      <w:marRight w:val="0"/>
      <w:marTop w:val="0"/>
      <w:marBottom w:val="0"/>
      <w:divBdr>
        <w:top w:val="none" w:sz="0" w:space="0" w:color="auto"/>
        <w:left w:val="none" w:sz="0" w:space="0" w:color="auto"/>
        <w:bottom w:val="none" w:sz="0" w:space="0" w:color="auto"/>
        <w:right w:val="none" w:sz="0" w:space="0" w:color="auto"/>
      </w:divBdr>
    </w:div>
    <w:div w:id="1616401364">
      <w:bodyDiv w:val="1"/>
      <w:marLeft w:val="0"/>
      <w:marRight w:val="0"/>
      <w:marTop w:val="0"/>
      <w:marBottom w:val="0"/>
      <w:divBdr>
        <w:top w:val="none" w:sz="0" w:space="0" w:color="auto"/>
        <w:left w:val="none" w:sz="0" w:space="0" w:color="auto"/>
        <w:bottom w:val="none" w:sz="0" w:space="0" w:color="auto"/>
        <w:right w:val="none" w:sz="0" w:space="0" w:color="auto"/>
      </w:divBdr>
    </w:div>
    <w:div w:id="1617251963">
      <w:bodyDiv w:val="1"/>
      <w:marLeft w:val="0"/>
      <w:marRight w:val="0"/>
      <w:marTop w:val="0"/>
      <w:marBottom w:val="0"/>
      <w:divBdr>
        <w:top w:val="none" w:sz="0" w:space="0" w:color="auto"/>
        <w:left w:val="none" w:sz="0" w:space="0" w:color="auto"/>
        <w:bottom w:val="none" w:sz="0" w:space="0" w:color="auto"/>
        <w:right w:val="none" w:sz="0" w:space="0" w:color="auto"/>
      </w:divBdr>
    </w:div>
    <w:div w:id="1620918812">
      <w:bodyDiv w:val="1"/>
      <w:marLeft w:val="0"/>
      <w:marRight w:val="0"/>
      <w:marTop w:val="0"/>
      <w:marBottom w:val="0"/>
      <w:divBdr>
        <w:top w:val="none" w:sz="0" w:space="0" w:color="auto"/>
        <w:left w:val="none" w:sz="0" w:space="0" w:color="auto"/>
        <w:bottom w:val="none" w:sz="0" w:space="0" w:color="auto"/>
        <w:right w:val="none" w:sz="0" w:space="0" w:color="auto"/>
      </w:divBdr>
    </w:div>
    <w:div w:id="1622418082">
      <w:bodyDiv w:val="1"/>
      <w:marLeft w:val="0"/>
      <w:marRight w:val="0"/>
      <w:marTop w:val="0"/>
      <w:marBottom w:val="0"/>
      <w:divBdr>
        <w:top w:val="none" w:sz="0" w:space="0" w:color="auto"/>
        <w:left w:val="none" w:sz="0" w:space="0" w:color="auto"/>
        <w:bottom w:val="none" w:sz="0" w:space="0" w:color="auto"/>
        <w:right w:val="none" w:sz="0" w:space="0" w:color="auto"/>
      </w:divBdr>
    </w:div>
    <w:div w:id="1625696699">
      <w:bodyDiv w:val="1"/>
      <w:marLeft w:val="0"/>
      <w:marRight w:val="0"/>
      <w:marTop w:val="0"/>
      <w:marBottom w:val="0"/>
      <w:divBdr>
        <w:top w:val="none" w:sz="0" w:space="0" w:color="auto"/>
        <w:left w:val="none" w:sz="0" w:space="0" w:color="auto"/>
        <w:bottom w:val="none" w:sz="0" w:space="0" w:color="auto"/>
        <w:right w:val="none" w:sz="0" w:space="0" w:color="auto"/>
      </w:divBdr>
    </w:div>
    <w:div w:id="1632133863">
      <w:bodyDiv w:val="1"/>
      <w:marLeft w:val="0"/>
      <w:marRight w:val="0"/>
      <w:marTop w:val="0"/>
      <w:marBottom w:val="0"/>
      <w:divBdr>
        <w:top w:val="none" w:sz="0" w:space="0" w:color="auto"/>
        <w:left w:val="none" w:sz="0" w:space="0" w:color="auto"/>
        <w:bottom w:val="none" w:sz="0" w:space="0" w:color="auto"/>
        <w:right w:val="none" w:sz="0" w:space="0" w:color="auto"/>
      </w:divBdr>
    </w:div>
    <w:div w:id="1634213572">
      <w:bodyDiv w:val="1"/>
      <w:marLeft w:val="0"/>
      <w:marRight w:val="0"/>
      <w:marTop w:val="0"/>
      <w:marBottom w:val="0"/>
      <w:divBdr>
        <w:top w:val="none" w:sz="0" w:space="0" w:color="auto"/>
        <w:left w:val="none" w:sz="0" w:space="0" w:color="auto"/>
        <w:bottom w:val="none" w:sz="0" w:space="0" w:color="auto"/>
        <w:right w:val="none" w:sz="0" w:space="0" w:color="auto"/>
      </w:divBdr>
    </w:div>
    <w:div w:id="1645889039">
      <w:bodyDiv w:val="1"/>
      <w:marLeft w:val="0"/>
      <w:marRight w:val="0"/>
      <w:marTop w:val="0"/>
      <w:marBottom w:val="0"/>
      <w:divBdr>
        <w:top w:val="none" w:sz="0" w:space="0" w:color="auto"/>
        <w:left w:val="none" w:sz="0" w:space="0" w:color="auto"/>
        <w:bottom w:val="none" w:sz="0" w:space="0" w:color="auto"/>
        <w:right w:val="none" w:sz="0" w:space="0" w:color="auto"/>
      </w:divBdr>
    </w:div>
    <w:div w:id="1650016610">
      <w:bodyDiv w:val="1"/>
      <w:marLeft w:val="0"/>
      <w:marRight w:val="0"/>
      <w:marTop w:val="0"/>
      <w:marBottom w:val="0"/>
      <w:divBdr>
        <w:top w:val="none" w:sz="0" w:space="0" w:color="auto"/>
        <w:left w:val="none" w:sz="0" w:space="0" w:color="auto"/>
        <w:bottom w:val="none" w:sz="0" w:space="0" w:color="auto"/>
        <w:right w:val="none" w:sz="0" w:space="0" w:color="auto"/>
      </w:divBdr>
    </w:div>
    <w:div w:id="1666125148">
      <w:bodyDiv w:val="1"/>
      <w:marLeft w:val="0"/>
      <w:marRight w:val="0"/>
      <w:marTop w:val="0"/>
      <w:marBottom w:val="0"/>
      <w:divBdr>
        <w:top w:val="none" w:sz="0" w:space="0" w:color="auto"/>
        <w:left w:val="none" w:sz="0" w:space="0" w:color="auto"/>
        <w:bottom w:val="none" w:sz="0" w:space="0" w:color="auto"/>
        <w:right w:val="none" w:sz="0" w:space="0" w:color="auto"/>
      </w:divBdr>
    </w:div>
    <w:div w:id="1674381396">
      <w:bodyDiv w:val="1"/>
      <w:marLeft w:val="0"/>
      <w:marRight w:val="0"/>
      <w:marTop w:val="0"/>
      <w:marBottom w:val="0"/>
      <w:divBdr>
        <w:top w:val="none" w:sz="0" w:space="0" w:color="auto"/>
        <w:left w:val="none" w:sz="0" w:space="0" w:color="auto"/>
        <w:bottom w:val="none" w:sz="0" w:space="0" w:color="auto"/>
        <w:right w:val="none" w:sz="0" w:space="0" w:color="auto"/>
      </w:divBdr>
    </w:div>
    <w:div w:id="1677925719">
      <w:bodyDiv w:val="1"/>
      <w:marLeft w:val="0"/>
      <w:marRight w:val="0"/>
      <w:marTop w:val="0"/>
      <w:marBottom w:val="0"/>
      <w:divBdr>
        <w:top w:val="none" w:sz="0" w:space="0" w:color="auto"/>
        <w:left w:val="none" w:sz="0" w:space="0" w:color="auto"/>
        <w:bottom w:val="none" w:sz="0" w:space="0" w:color="auto"/>
        <w:right w:val="none" w:sz="0" w:space="0" w:color="auto"/>
      </w:divBdr>
    </w:div>
    <w:div w:id="1678531682">
      <w:bodyDiv w:val="1"/>
      <w:marLeft w:val="0"/>
      <w:marRight w:val="0"/>
      <w:marTop w:val="0"/>
      <w:marBottom w:val="0"/>
      <w:divBdr>
        <w:top w:val="none" w:sz="0" w:space="0" w:color="auto"/>
        <w:left w:val="none" w:sz="0" w:space="0" w:color="auto"/>
        <w:bottom w:val="none" w:sz="0" w:space="0" w:color="auto"/>
        <w:right w:val="none" w:sz="0" w:space="0" w:color="auto"/>
      </w:divBdr>
    </w:div>
    <w:div w:id="1682052566">
      <w:bodyDiv w:val="1"/>
      <w:marLeft w:val="0"/>
      <w:marRight w:val="0"/>
      <w:marTop w:val="0"/>
      <w:marBottom w:val="0"/>
      <w:divBdr>
        <w:top w:val="none" w:sz="0" w:space="0" w:color="auto"/>
        <w:left w:val="none" w:sz="0" w:space="0" w:color="auto"/>
        <w:bottom w:val="none" w:sz="0" w:space="0" w:color="auto"/>
        <w:right w:val="none" w:sz="0" w:space="0" w:color="auto"/>
      </w:divBdr>
    </w:div>
    <w:div w:id="1690331108">
      <w:bodyDiv w:val="1"/>
      <w:marLeft w:val="0"/>
      <w:marRight w:val="0"/>
      <w:marTop w:val="0"/>
      <w:marBottom w:val="0"/>
      <w:divBdr>
        <w:top w:val="none" w:sz="0" w:space="0" w:color="auto"/>
        <w:left w:val="none" w:sz="0" w:space="0" w:color="auto"/>
        <w:bottom w:val="none" w:sz="0" w:space="0" w:color="auto"/>
        <w:right w:val="none" w:sz="0" w:space="0" w:color="auto"/>
      </w:divBdr>
    </w:div>
    <w:div w:id="1693872427">
      <w:bodyDiv w:val="1"/>
      <w:marLeft w:val="0"/>
      <w:marRight w:val="0"/>
      <w:marTop w:val="0"/>
      <w:marBottom w:val="0"/>
      <w:divBdr>
        <w:top w:val="none" w:sz="0" w:space="0" w:color="auto"/>
        <w:left w:val="none" w:sz="0" w:space="0" w:color="auto"/>
        <w:bottom w:val="none" w:sz="0" w:space="0" w:color="auto"/>
        <w:right w:val="none" w:sz="0" w:space="0" w:color="auto"/>
      </w:divBdr>
    </w:div>
    <w:div w:id="1696223193">
      <w:bodyDiv w:val="1"/>
      <w:marLeft w:val="0"/>
      <w:marRight w:val="0"/>
      <w:marTop w:val="0"/>
      <w:marBottom w:val="0"/>
      <w:divBdr>
        <w:top w:val="none" w:sz="0" w:space="0" w:color="auto"/>
        <w:left w:val="none" w:sz="0" w:space="0" w:color="auto"/>
        <w:bottom w:val="none" w:sz="0" w:space="0" w:color="auto"/>
        <w:right w:val="none" w:sz="0" w:space="0" w:color="auto"/>
      </w:divBdr>
    </w:div>
    <w:div w:id="1700425499">
      <w:bodyDiv w:val="1"/>
      <w:marLeft w:val="0"/>
      <w:marRight w:val="0"/>
      <w:marTop w:val="0"/>
      <w:marBottom w:val="0"/>
      <w:divBdr>
        <w:top w:val="none" w:sz="0" w:space="0" w:color="auto"/>
        <w:left w:val="none" w:sz="0" w:space="0" w:color="auto"/>
        <w:bottom w:val="none" w:sz="0" w:space="0" w:color="auto"/>
        <w:right w:val="none" w:sz="0" w:space="0" w:color="auto"/>
      </w:divBdr>
    </w:div>
    <w:div w:id="1700860440">
      <w:bodyDiv w:val="1"/>
      <w:marLeft w:val="0"/>
      <w:marRight w:val="0"/>
      <w:marTop w:val="0"/>
      <w:marBottom w:val="0"/>
      <w:divBdr>
        <w:top w:val="none" w:sz="0" w:space="0" w:color="auto"/>
        <w:left w:val="none" w:sz="0" w:space="0" w:color="auto"/>
        <w:bottom w:val="none" w:sz="0" w:space="0" w:color="auto"/>
        <w:right w:val="none" w:sz="0" w:space="0" w:color="auto"/>
      </w:divBdr>
    </w:div>
    <w:div w:id="1707828061">
      <w:bodyDiv w:val="1"/>
      <w:marLeft w:val="0"/>
      <w:marRight w:val="0"/>
      <w:marTop w:val="0"/>
      <w:marBottom w:val="0"/>
      <w:divBdr>
        <w:top w:val="none" w:sz="0" w:space="0" w:color="auto"/>
        <w:left w:val="none" w:sz="0" w:space="0" w:color="auto"/>
        <w:bottom w:val="none" w:sz="0" w:space="0" w:color="auto"/>
        <w:right w:val="none" w:sz="0" w:space="0" w:color="auto"/>
      </w:divBdr>
    </w:div>
    <w:div w:id="1708217449">
      <w:bodyDiv w:val="1"/>
      <w:marLeft w:val="0"/>
      <w:marRight w:val="0"/>
      <w:marTop w:val="0"/>
      <w:marBottom w:val="0"/>
      <w:divBdr>
        <w:top w:val="none" w:sz="0" w:space="0" w:color="auto"/>
        <w:left w:val="none" w:sz="0" w:space="0" w:color="auto"/>
        <w:bottom w:val="none" w:sz="0" w:space="0" w:color="auto"/>
        <w:right w:val="none" w:sz="0" w:space="0" w:color="auto"/>
      </w:divBdr>
    </w:div>
    <w:div w:id="1710455010">
      <w:bodyDiv w:val="1"/>
      <w:marLeft w:val="0"/>
      <w:marRight w:val="0"/>
      <w:marTop w:val="0"/>
      <w:marBottom w:val="0"/>
      <w:divBdr>
        <w:top w:val="none" w:sz="0" w:space="0" w:color="auto"/>
        <w:left w:val="none" w:sz="0" w:space="0" w:color="auto"/>
        <w:bottom w:val="none" w:sz="0" w:space="0" w:color="auto"/>
        <w:right w:val="none" w:sz="0" w:space="0" w:color="auto"/>
      </w:divBdr>
    </w:div>
    <w:div w:id="1718236889">
      <w:bodyDiv w:val="1"/>
      <w:marLeft w:val="0"/>
      <w:marRight w:val="0"/>
      <w:marTop w:val="0"/>
      <w:marBottom w:val="0"/>
      <w:divBdr>
        <w:top w:val="none" w:sz="0" w:space="0" w:color="auto"/>
        <w:left w:val="none" w:sz="0" w:space="0" w:color="auto"/>
        <w:bottom w:val="none" w:sz="0" w:space="0" w:color="auto"/>
        <w:right w:val="none" w:sz="0" w:space="0" w:color="auto"/>
      </w:divBdr>
    </w:div>
    <w:div w:id="1718358378">
      <w:bodyDiv w:val="1"/>
      <w:marLeft w:val="0"/>
      <w:marRight w:val="0"/>
      <w:marTop w:val="0"/>
      <w:marBottom w:val="0"/>
      <w:divBdr>
        <w:top w:val="none" w:sz="0" w:space="0" w:color="auto"/>
        <w:left w:val="none" w:sz="0" w:space="0" w:color="auto"/>
        <w:bottom w:val="none" w:sz="0" w:space="0" w:color="auto"/>
        <w:right w:val="none" w:sz="0" w:space="0" w:color="auto"/>
      </w:divBdr>
    </w:div>
    <w:div w:id="1719429179">
      <w:bodyDiv w:val="1"/>
      <w:marLeft w:val="0"/>
      <w:marRight w:val="0"/>
      <w:marTop w:val="0"/>
      <w:marBottom w:val="0"/>
      <w:divBdr>
        <w:top w:val="none" w:sz="0" w:space="0" w:color="auto"/>
        <w:left w:val="none" w:sz="0" w:space="0" w:color="auto"/>
        <w:bottom w:val="none" w:sz="0" w:space="0" w:color="auto"/>
        <w:right w:val="none" w:sz="0" w:space="0" w:color="auto"/>
      </w:divBdr>
    </w:div>
    <w:div w:id="1722901197">
      <w:bodyDiv w:val="1"/>
      <w:marLeft w:val="0"/>
      <w:marRight w:val="0"/>
      <w:marTop w:val="0"/>
      <w:marBottom w:val="0"/>
      <w:divBdr>
        <w:top w:val="none" w:sz="0" w:space="0" w:color="auto"/>
        <w:left w:val="none" w:sz="0" w:space="0" w:color="auto"/>
        <w:bottom w:val="none" w:sz="0" w:space="0" w:color="auto"/>
        <w:right w:val="none" w:sz="0" w:space="0" w:color="auto"/>
      </w:divBdr>
    </w:div>
    <w:div w:id="1730617202">
      <w:bodyDiv w:val="1"/>
      <w:marLeft w:val="0"/>
      <w:marRight w:val="0"/>
      <w:marTop w:val="0"/>
      <w:marBottom w:val="0"/>
      <w:divBdr>
        <w:top w:val="none" w:sz="0" w:space="0" w:color="auto"/>
        <w:left w:val="none" w:sz="0" w:space="0" w:color="auto"/>
        <w:bottom w:val="none" w:sz="0" w:space="0" w:color="auto"/>
        <w:right w:val="none" w:sz="0" w:space="0" w:color="auto"/>
      </w:divBdr>
    </w:div>
    <w:div w:id="1732464877">
      <w:bodyDiv w:val="1"/>
      <w:marLeft w:val="0"/>
      <w:marRight w:val="0"/>
      <w:marTop w:val="0"/>
      <w:marBottom w:val="0"/>
      <w:divBdr>
        <w:top w:val="none" w:sz="0" w:space="0" w:color="auto"/>
        <w:left w:val="none" w:sz="0" w:space="0" w:color="auto"/>
        <w:bottom w:val="none" w:sz="0" w:space="0" w:color="auto"/>
        <w:right w:val="none" w:sz="0" w:space="0" w:color="auto"/>
      </w:divBdr>
    </w:div>
    <w:div w:id="1733700720">
      <w:bodyDiv w:val="1"/>
      <w:marLeft w:val="0"/>
      <w:marRight w:val="0"/>
      <w:marTop w:val="0"/>
      <w:marBottom w:val="0"/>
      <w:divBdr>
        <w:top w:val="none" w:sz="0" w:space="0" w:color="auto"/>
        <w:left w:val="none" w:sz="0" w:space="0" w:color="auto"/>
        <w:bottom w:val="none" w:sz="0" w:space="0" w:color="auto"/>
        <w:right w:val="none" w:sz="0" w:space="0" w:color="auto"/>
      </w:divBdr>
    </w:div>
    <w:div w:id="1736539406">
      <w:bodyDiv w:val="1"/>
      <w:marLeft w:val="0"/>
      <w:marRight w:val="0"/>
      <w:marTop w:val="0"/>
      <w:marBottom w:val="0"/>
      <w:divBdr>
        <w:top w:val="none" w:sz="0" w:space="0" w:color="auto"/>
        <w:left w:val="none" w:sz="0" w:space="0" w:color="auto"/>
        <w:bottom w:val="none" w:sz="0" w:space="0" w:color="auto"/>
        <w:right w:val="none" w:sz="0" w:space="0" w:color="auto"/>
      </w:divBdr>
    </w:div>
    <w:div w:id="1741709576">
      <w:bodyDiv w:val="1"/>
      <w:marLeft w:val="0"/>
      <w:marRight w:val="0"/>
      <w:marTop w:val="0"/>
      <w:marBottom w:val="0"/>
      <w:divBdr>
        <w:top w:val="none" w:sz="0" w:space="0" w:color="auto"/>
        <w:left w:val="none" w:sz="0" w:space="0" w:color="auto"/>
        <w:bottom w:val="none" w:sz="0" w:space="0" w:color="auto"/>
        <w:right w:val="none" w:sz="0" w:space="0" w:color="auto"/>
      </w:divBdr>
    </w:div>
    <w:div w:id="1746105405">
      <w:bodyDiv w:val="1"/>
      <w:marLeft w:val="0"/>
      <w:marRight w:val="0"/>
      <w:marTop w:val="0"/>
      <w:marBottom w:val="0"/>
      <w:divBdr>
        <w:top w:val="none" w:sz="0" w:space="0" w:color="auto"/>
        <w:left w:val="none" w:sz="0" w:space="0" w:color="auto"/>
        <w:bottom w:val="none" w:sz="0" w:space="0" w:color="auto"/>
        <w:right w:val="none" w:sz="0" w:space="0" w:color="auto"/>
      </w:divBdr>
    </w:div>
    <w:div w:id="1750425706">
      <w:bodyDiv w:val="1"/>
      <w:marLeft w:val="0"/>
      <w:marRight w:val="0"/>
      <w:marTop w:val="0"/>
      <w:marBottom w:val="0"/>
      <w:divBdr>
        <w:top w:val="none" w:sz="0" w:space="0" w:color="auto"/>
        <w:left w:val="none" w:sz="0" w:space="0" w:color="auto"/>
        <w:bottom w:val="none" w:sz="0" w:space="0" w:color="auto"/>
        <w:right w:val="none" w:sz="0" w:space="0" w:color="auto"/>
      </w:divBdr>
    </w:div>
    <w:div w:id="1753354602">
      <w:bodyDiv w:val="1"/>
      <w:marLeft w:val="0"/>
      <w:marRight w:val="0"/>
      <w:marTop w:val="0"/>
      <w:marBottom w:val="0"/>
      <w:divBdr>
        <w:top w:val="none" w:sz="0" w:space="0" w:color="auto"/>
        <w:left w:val="none" w:sz="0" w:space="0" w:color="auto"/>
        <w:bottom w:val="none" w:sz="0" w:space="0" w:color="auto"/>
        <w:right w:val="none" w:sz="0" w:space="0" w:color="auto"/>
      </w:divBdr>
    </w:div>
    <w:div w:id="1769155061">
      <w:bodyDiv w:val="1"/>
      <w:marLeft w:val="0"/>
      <w:marRight w:val="0"/>
      <w:marTop w:val="0"/>
      <w:marBottom w:val="0"/>
      <w:divBdr>
        <w:top w:val="none" w:sz="0" w:space="0" w:color="auto"/>
        <w:left w:val="none" w:sz="0" w:space="0" w:color="auto"/>
        <w:bottom w:val="none" w:sz="0" w:space="0" w:color="auto"/>
        <w:right w:val="none" w:sz="0" w:space="0" w:color="auto"/>
      </w:divBdr>
    </w:div>
    <w:div w:id="1771318753">
      <w:bodyDiv w:val="1"/>
      <w:marLeft w:val="0"/>
      <w:marRight w:val="0"/>
      <w:marTop w:val="0"/>
      <w:marBottom w:val="0"/>
      <w:divBdr>
        <w:top w:val="none" w:sz="0" w:space="0" w:color="auto"/>
        <w:left w:val="none" w:sz="0" w:space="0" w:color="auto"/>
        <w:bottom w:val="none" w:sz="0" w:space="0" w:color="auto"/>
        <w:right w:val="none" w:sz="0" w:space="0" w:color="auto"/>
      </w:divBdr>
    </w:div>
    <w:div w:id="1772434337">
      <w:bodyDiv w:val="1"/>
      <w:marLeft w:val="0"/>
      <w:marRight w:val="0"/>
      <w:marTop w:val="0"/>
      <w:marBottom w:val="0"/>
      <w:divBdr>
        <w:top w:val="none" w:sz="0" w:space="0" w:color="auto"/>
        <w:left w:val="none" w:sz="0" w:space="0" w:color="auto"/>
        <w:bottom w:val="none" w:sz="0" w:space="0" w:color="auto"/>
        <w:right w:val="none" w:sz="0" w:space="0" w:color="auto"/>
      </w:divBdr>
    </w:div>
    <w:div w:id="1773547390">
      <w:bodyDiv w:val="1"/>
      <w:marLeft w:val="0"/>
      <w:marRight w:val="0"/>
      <w:marTop w:val="0"/>
      <w:marBottom w:val="0"/>
      <w:divBdr>
        <w:top w:val="none" w:sz="0" w:space="0" w:color="auto"/>
        <w:left w:val="none" w:sz="0" w:space="0" w:color="auto"/>
        <w:bottom w:val="none" w:sz="0" w:space="0" w:color="auto"/>
        <w:right w:val="none" w:sz="0" w:space="0" w:color="auto"/>
      </w:divBdr>
    </w:div>
    <w:div w:id="1777749986">
      <w:bodyDiv w:val="1"/>
      <w:marLeft w:val="0"/>
      <w:marRight w:val="0"/>
      <w:marTop w:val="0"/>
      <w:marBottom w:val="0"/>
      <w:divBdr>
        <w:top w:val="none" w:sz="0" w:space="0" w:color="auto"/>
        <w:left w:val="none" w:sz="0" w:space="0" w:color="auto"/>
        <w:bottom w:val="none" w:sz="0" w:space="0" w:color="auto"/>
        <w:right w:val="none" w:sz="0" w:space="0" w:color="auto"/>
      </w:divBdr>
    </w:div>
    <w:div w:id="1779642385">
      <w:bodyDiv w:val="1"/>
      <w:marLeft w:val="0"/>
      <w:marRight w:val="0"/>
      <w:marTop w:val="0"/>
      <w:marBottom w:val="0"/>
      <w:divBdr>
        <w:top w:val="none" w:sz="0" w:space="0" w:color="auto"/>
        <w:left w:val="none" w:sz="0" w:space="0" w:color="auto"/>
        <w:bottom w:val="none" w:sz="0" w:space="0" w:color="auto"/>
        <w:right w:val="none" w:sz="0" w:space="0" w:color="auto"/>
      </w:divBdr>
    </w:div>
    <w:div w:id="1779832158">
      <w:bodyDiv w:val="1"/>
      <w:marLeft w:val="0"/>
      <w:marRight w:val="0"/>
      <w:marTop w:val="0"/>
      <w:marBottom w:val="0"/>
      <w:divBdr>
        <w:top w:val="none" w:sz="0" w:space="0" w:color="auto"/>
        <w:left w:val="none" w:sz="0" w:space="0" w:color="auto"/>
        <w:bottom w:val="none" w:sz="0" w:space="0" w:color="auto"/>
        <w:right w:val="none" w:sz="0" w:space="0" w:color="auto"/>
      </w:divBdr>
    </w:div>
    <w:div w:id="1780641051">
      <w:bodyDiv w:val="1"/>
      <w:marLeft w:val="0"/>
      <w:marRight w:val="0"/>
      <w:marTop w:val="0"/>
      <w:marBottom w:val="0"/>
      <w:divBdr>
        <w:top w:val="none" w:sz="0" w:space="0" w:color="auto"/>
        <w:left w:val="none" w:sz="0" w:space="0" w:color="auto"/>
        <w:bottom w:val="none" w:sz="0" w:space="0" w:color="auto"/>
        <w:right w:val="none" w:sz="0" w:space="0" w:color="auto"/>
      </w:divBdr>
    </w:div>
    <w:div w:id="1783987161">
      <w:bodyDiv w:val="1"/>
      <w:marLeft w:val="0"/>
      <w:marRight w:val="0"/>
      <w:marTop w:val="0"/>
      <w:marBottom w:val="0"/>
      <w:divBdr>
        <w:top w:val="none" w:sz="0" w:space="0" w:color="auto"/>
        <w:left w:val="none" w:sz="0" w:space="0" w:color="auto"/>
        <w:bottom w:val="none" w:sz="0" w:space="0" w:color="auto"/>
        <w:right w:val="none" w:sz="0" w:space="0" w:color="auto"/>
      </w:divBdr>
    </w:div>
    <w:div w:id="1784811969">
      <w:bodyDiv w:val="1"/>
      <w:marLeft w:val="0"/>
      <w:marRight w:val="0"/>
      <w:marTop w:val="0"/>
      <w:marBottom w:val="0"/>
      <w:divBdr>
        <w:top w:val="none" w:sz="0" w:space="0" w:color="auto"/>
        <w:left w:val="none" w:sz="0" w:space="0" w:color="auto"/>
        <w:bottom w:val="none" w:sz="0" w:space="0" w:color="auto"/>
        <w:right w:val="none" w:sz="0" w:space="0" w:color="auto"/>
      </w:divBdr>
    </w:div>
    <w:div w:id="1785880996">
      <w:bodyDiv w:val="1"/>
      <w:marLeft w:val="0"/>
      <w:marRight w:val="0"/>
      <w:marTop w:val="0"/>
      <w:marBottom w:val="0"/>
      <w:divBdr>
        <w:top w:val="none" w:sz="0" w:space="0" w:color="auto"/>
        <w:left w:val="none" w:sz="0" w:space="0" w:color="auto"/>
        <w:bottom w:val="none" w:sz="0" w:space="0" w:color="auto"/>
        <w:right w:val="none" w:sz="0" w:space="0" w:color="auto"/>
      </w:divBdr>
    </w:div>
    <w:div w:id="1787459334">
      <w:bodyDiv w:val="1"/>
      <w:marLeft w:val="0"/>
      <w:marRight w:val="0"/>
      <w:marTop w:val="0"/>
      <w:marBottom w:val="0"/>
      <w:divBdr>
        <w:top w:val="none" w:sz="0" w:space="0" w:color="auto"/>
        <w:left w:val="none" w:sz="0" w:space="0" w:color="auto"/>
        <w:bottom w:val="none" w:sz="0" w:space="0" w:color="auto"/>
        <w:right w:val="none" w:sz="0" w:space="0" w:color="auto"/>
      </w:divBdr>
    </w:div>
    <w:div w:id="1792430967">
      <w:bodyDiv w:val="1"/>
      <w:marLeft w:val="0"/>
      <w:marRight w:val="0"/>
      <w:marTop w:val="0"/>
      <w:marBottom w:val="0"/>
      <w:divBdr>
        <w:top w:val="none" w:sz="0" w:space="0" w:color="auto"/>
        <w:left w:val="none" w:sz="0" w:space="0" w:color="auto"/>
        <w:bottom w:val="none" w:sz="0" w:space="0" w:color="auto"/>
        <w:right w:val="none" w:sz="0" w:space="0" w:color="auto"/>
      </w:divBdr>
    </w:div>
    <w:div w:id="1794713440">
      <w:bodyDiv w:val="1"/>
      <w:marLeft w:val="0"/>
      <w:marRight w:val="0"/>
      <w:marTop w:val="0"/>
      <w:marBottom w:val="0"/>
      <w:divBdr>
        <w:top w:val="none" w:sz="0" w:space="0" w:color="auto"/>
        <w:left w:val="none" w:sz="0" w:space="0" w:color="auto"/>
        <w:bottom w:val="none" w:sz="0" w:space="0" w:color="auto"/>
        <w:right w:val="none" w:sz="0" w:space="0" w:color="auto"/>
      </w:divBdr>
    </w:div>
    <w:div w:id="1798714987">
      <w:bodyDiv w:val="1"/>
      <w:marLeft w:val="0"/>
      <w:marRight w:val="0"/>
      <w:marTop w:val="0"/>
      <w:marBottom w:val="0"/>
      <w:divBdr>
        <w:top w:val="none" w:sz="0" w:space="0" w:color="auto"/>
        <w:left w:val="none" w:sz="0" w:space="0" w:color="auto"/>
        <w:bottom w:val="none" w:sz="0" w:space="0" w:color="auto"/>
        <w:right w:val="none" w:sz="0" w:space="0" w:color="auto"/>
      </w:divBdr>
    </w:div>
    <w:div w:id="1799642812">
      <w:bodyDiv w:val="1"/>
      <w:marLeft w:val="0"/>
      <w:marRight w:val="0"/>
      <w:marTop w:val="0"/>
      <w:marBottom w:val="0"/>
      <w:divBdr>
        <w:top w:val="none" w:sz="0" w:space="0" w:color="auto"/>
        <w:left w:val="none" w:sz="0" w:space="0" w:color="auto"/>
        <w:bottom w:val="none" w:sz="0" w:space="0" w:color="auto"/>
        <w:right w:val="none" w:sz="0" w:space="0" w:color="auto"/>
      </w:divBdr>
    </w:div>
    <w:div w:id="1803421018">
      <w:bodyDiv w:val="1"/>
      <w:marLeft w:val="0"/>
      <w:marRight w:val="0"/>
      <w:marTop w:val="0"/>
      <w:marBottom w:val="0"/>
      <w:divBdr>
        <w:top w:val="none" w:sz="0" w:space="0" w:color="auto"/>
        <w:left w:val="none" w:sz="0" w:space="0" w:color="auto"/>
        <w:bottom w:val="none" w:sz="0" w:space="0" w:color="auto"/>
        <w:right w:val="none" w:sz="0" w:space="0" w:color="auto"/>
      </w:divBdr>
    </w:div>
    <w:div w:id="1809056726">
      <w:bodyDiv w:val="1"/>
      <w:marLeft w:val="0"/>
      <w:marRight w:val="0"/>
      <w:marTop w:val="0"/>
      <w:marBottom w:val="0"/>
      <w:divBdr>
        <w:top w:val="none" w:sz="0" w:space="0" w:color="auto"/>
        <w:left w:val="none" w:sz="0" w:space="0" w:color="auto"/>
        <w:bottom w:val="none" w:sz="0" w:space="0" w:color="auto"/>
        <w:right w:val="none" w:sz="0" w:space="0" w:color="auto"/>
      </w:divBdr>
    </w:div>
    <w:div w:id="1811171558">
      <w:bodyDiv w:val="1"/>
      <w:marLeft w:val="0"/>
      <w:marRight w:val="0"/>
      <w:marTop w:val="0"/>
      <w:marBottom w:val="0"/>
      <w:divBdr>
        <w:top w:val="none" w:sz="0" w:space="0" w:color="auto"/>
        <w:left w:val="none" w:sz="0" w:space="0" w:color="auto"/>
        <w:bottom w:val="none" w:sz="0" w:space="0" w:color="auto"/>
        <w:right w:val="none" w:sz="0" w:space="0" w:color="auto"/>
      </w:divBdr>
    </w:div>
    <w:div w:id="1816947664">
      <w:bodyDiv w:val="1"/>
      <w:marLeft w:val="0"/>
      <w:marRight w:val="0"/>
      <w:marTop w:val="0"/>
      <w:marBottom w:val="0"/>
      <w:divBdr>
        <w:top w:val="none" w:sz="0" w:space="0" w:color="auto"/>
        <w:left w:val="none" w:sz="0" w:space="0" w:color="auto"/>
        <w:bottom w:val="none" w:sz="0" w:space="0" w:color="auto"/>
        <w:right w:val="none" w:sz="0" w:space="0" w:color="auto"/>
      </w:divBdr>
    </w:div>
    <w:div w:id="1819879666">
      <w:bodyDiv w:val="1"/>
      <w:marLeft w:val="0"/>
      <w:marRight w:val="0"/>
      <w:marTop w:val="0"/>
      <w:marBottom w:val="0"/>
      <w:divBdr>
        <w:top w:val="none" w:sz="0" w:space="0" w:color="auto"/>
        <w:left w:val="none" w:sz="0" w:space="0" w:color="auto"/>
        <w:bottom w:val="none" w:sz="0" w:space="0" w:color="auto"/>
        <w:right w:val="none" w:sz="0" w:space="0" w:color="auto"/>
      </w:divBdr>
    </w:div>
    <w:div w:id="1823347332">
      <w:bodyDiv w:val="1"/>
      <w:marLeft w:val="0"/>
      <w:marRight w:val="0"/>
      <w:marTop w:val="0"/>
      <w:marBottom w:val="0"/>
      <w:divBdr>
        <w:top w:val="none" w:sz="0" w:space="0" w:color="auto"/>
        <w:left w:val="none" w:sz="0" w:space="0" w:color="auto"/>
        <w:bottom w:val="none" w:sz="0" w:space="0" w:color="auto"/>
        <w:right w:val="none" w:sz="0" w:space="0" w:color="auto"/>
      </w:divBdr>
    </w:div>
    <w:div w:id="1823423947">
      <w:bodyDiv w:val="1"/>
      <w:marLeft w:val="0"/>
      <w:marRight w:val="0"/>
      <w:marTop w:val="0"/>
      <w:marBottom w:val="0"/>
      <w:divBdr>
        <w:top w:val="none" w:sz="0" w:space="0" w:color="auto"/>
        <w:left w:val="none" w:sz="0" w:space="0" w:color="auto"/>
        <w:bottom w:val="none" w:sz="0" w:space="0" w:color="auto"/>
        <w:right w:val="none" w:sz="0" w:space="0" w:color="auto"/>
      </w:divBdr>
    </w:div>
    <w:div w:id="1827431539">
      <w:bodyDiv w:val="1"/>
      <w:marLeft w:val="0"/>
      <w:marRight w:val="0"/>
      <w:marTop w:val="0"/>
      <w:marBottom w:val="0"/>
      <w:divBdr>
        <w:top w:val="none" w:sz="0" w:space="0" w:color="auto"/>
        <w:left w:val="none" w:sz="0" w:space="0" w:color="auto"/>
        <w:bottom w:val="none" w:sz="0" w:space="0" w:color="auto"/>
        <w:right w:val="none" w:sz="0" w:space="0" w:color="auto"/>
      </w:divBdr>
    </w:div>
    <w:div w:id="1833596187">
      <w:bodyDiv w:val="1"/>
      <w:marLeft w:val="0"/>
      <w:marRight w:val="0"/>
      <w:marTop w:val="0"/>
      <w:marBottom w:val="0"/>
      <w:divBdr>
        <w:top w:val="none" w:sz="0" w:space="0" w:color="auto"/>
        <w:left w:val="none" w:sz="0" w:space="0" w:color="auto"/>
        <w:bottom w:val="none" w:sz="0" w:space="0" w:color="auto"/>
        <w:right w:val="none" w:sz="0" w:space="0" w:color="auto"/>
      </w:divBdr>
    </w:div>
    <w:div w:id="1834178965">
      <w:bodyDiv w:val="1"/>
      <w:marLeft w:val="0"/>
      <w:marRight w:val="0"/>
      <w:marTop w:val="0"/>
      <w:marBottom w:val="0"/>
      <w:divBdr>
        <w:top w:val="none" w:sz="0" w:space="0" w:color="auto"/>
        <w:left w:val="none" w:sz="0" w:space="0" w:color="auto"/>
        <w:bottom w:val="none" w:sz="0" w:space="0" w:color="auto"/>
        <w:right w:val="none" w:sz="0" w:space="0" w:color="auto"/>
      </w:divBdr>
    </w:div>
    <w:div w:id="1838031506">
      <w:bodyDiv w:val="1"/>
      <w:marLeft w:val="0"/>
      <w:marRight w:val="0"/>
      <w:marTop w:val="0"/>
      <w:marBottom w:val="0"/>
      <w:divBdr>
        <w:top w:val="none" w:sz="0" w:space="0" w:color="auto"/>
        <w:left w:val="none" w:sz="0" w:space="0" w:color="auto"/>
        <w:bottom w:val="none" w:sz="0" w:space="0" w:color="auto"/>
        <w:right w:val="none" w:sz="0" w:space="0" w:color="auto"/>
      </w:divBdr>
    </w:div>
    <w:div w:id="1851288253">
      <w:bodyDiv w:val="1"/>
      <w:marLeft w:val="0"/>
      <w:marRight w:val="0"/>
      <w:marTop w:val="0"/>
      <w:marBottom w:val="0"/>
      <w:divBdr>
        <w:top w:val="none" w:sz="0" w:space="0" w:color="auto"/>
        <w:left w:val="none" w:sz="0" w:space="0" w:color="auto"/>
        <w:bottom w:val="none" w:sz="0" w:space="0" w:color="auto"/>
        <w:right w:val="none" w:sz="0" w:space="0" w:color="auto"/>
      </w:divBdr>
    </w:div>
    <w:div w:id="1854223343">
      <w:bodyDiv w:val="1"/>
      <w:marLeft w:val="0"/>
      <w:marRight w:val="0"/>
      <w:marTop w:val="0"/>
      <w:marBottom w:val="0"/>
      <w:divBdr>
        <w:top w:val="none" w:sz="0" w:space="0" w:color="auto"/>
        <w:left w:val="none" w:sz="0" w:space="0" w:color="auto"/>
        <w:bottom w:val="none" w:sz="0" w:space="0" w:color="auto"/>
        <w:right w:val="none" w:sz="0" w:space="0" w:color="auto"/>
      </w:divBdr>
    </w:div>
    <w:div w:id="1867257566">
      <w:bodyDiv w:val="1"/>
      <w:marLeft w:val="0"/>
      <w:marRight w:val="0"/>
      <w:marTop w:val="0"/>
      <w:marBottom w:val="0"/>
      <w:divBdr>
        <w:top w:val="none" w:sz="0" w:space="0" w:color="auto"/>
        <w:left w:val="none" w:sz="0" w:space="0" w:color="auto"/>
        <w:bottom w:val="none" w:sz="0" w:space="0" w:color="auto"/>
        <w:right w:val="none" w:sz="0" w:space="0" w:color="auto"/>
      </w:divBdr>
    </w:div>
    <w:div w:id="1878464748">
      <w:bodyDiv w:val="1"/>
      <w:marLeft w:val="0"/>
      <w:marRight w:val="0"/>
      <w:marTop w:val="0"/>
      <w:marBottom w:val="0"/>
      <w:divBdr>
        <w:top w:val="none" w:sz="0" w:space="0" w:color="auto"/>
        <w:left w:val="none" w:sz="0" w:space="0" w:color="auto"/>
        <w:bottom w:val="none" w:sz="0" w:space="0" w:color="auto"/>
        <w:right w:val="none" w:sz="0" w:space="0" w:color="auto"/>
      </w:divBdr>
    </w:div>
    <w:div w:id="1887256145">
      <w:bodyDiv w:val="1"/>
      <w:marLeft w:val="0"/>
      <w:marRight w:val="0"/>
      <w:marTop w:val="0"/>
      <w:marBottom w:val="0"/>
      <w:divBdr>
        <w:top w:val="none" w:sz="0" w:space="0" w:color="auto"/>
        <w:left w:val="none" w:sz="0" w:space="0" w:color="auto"/>
        <w:bottom w:val="none" w:sz="0" w:space="0" w:color="auto"/>
        <w:right w:val="none" w:sz="0" w:space="0" w:color="auto"/>
      </w:divBdr>
    </w:div>
    <w:div w:id="1887525686">
      <w:bodyDiv w:val="1"/>
      <w:marLeft w:val="0"/>
      <w:marRight w:val="0"/>
      <w:marTop w:val="0"/>
      <w:marBottom w:val="0"/>
      <w:divBdr>
        <w:top w:val="none" w:sz="0" w:space="0" w:color="auto"/>
        <w:left w:val="none" w:sz="0" w:space="0" w:color="auto"/>
        <w:bottom w:val="none" w:sz="0" w:space="0" w:color="auto"/>
        <w:right w:val="none" w:sz="0" w:space="0" w:color="auto"/>
      </w:divBdr>
    </w:div>
    <w:div w:id="1889292335">
      <w:bodyDiv w:val="1"/>
      <w:marLeft w:val="0"/>
      <w:marRight w:val="0"/>
      <w:marTop w:val="0"/>
      <w:marBottom w:val="0"/>
      <w:divBdr>
        <w:top w:val="none" w:sz="0" w:space="0" w:color="auto"/>
        <w:left w:val="none" w:sz="0" w:space="0" w:color="auto"/>
        <w:bottom w:val="none" w:sz="0" w:space="0" w:color="auto"/>
        <w:right w:val="none" w:sz="0" w:space="0" w:color="auto"/>
      </w:divBdr>
    </w:div>
    <w:div w:id="1893423648">
      <w:bodyDiv w:val="1"/>
      <w:marLeft w:val="0"/>
      <w:marRight w:val="0"/>
      <w:marTop w:val="0"/>
      <w:marBottom w:val="0"/>
      <w:divBdr>
        <w:top w:val="none" w:sz="0" w:space="0" w:color="auto"/>
        <w:left w:val="none" w:sz="0" w:space="0" w:color="auto"/>
        <w:bottom w:val="none" w:sz="0" w:space="0" w:color="auto"/>
        <w:right w:val="none" w:sz="0" w:space="0" w:color="auto"/>
      </w:divBdr>
    </w:div>
    <w:div w:id="1896895711">
      <w:bodyDiv w:val="1"/>
      <w:marLeft w:val="0"/>
      <w:marRight w:val="0"/>
      <w:marTop w:val="0"/>
      <w:marBottom w:val="0"/>
      <w:divBdr>
        <w:top w:val="none" w:sz="0" w:space="0" w:color="auto"/>
        <w:left w:val="none" w:sz="0" w:space="0" w:color="auto"/>
        <w:bottom w:val="none" w:sz="0" w:space="0" w:color="auto"/>
        <w:right w:val="none" w:sz="0" w:space="0" w:color="auto"/>
      </w:divBdr>
    </w:div>
    <w:div w:id="1908609326">
      <w:bodyDiv w:val="1"/>
      <w:marLeft w:val="0"/>
      <w:marRight w:val="0"/>
      <w:marTop w:val="0"/>
      <w:marBottom w:val="0"/>
      <w:divBdr>
        <w:top w:val="none" w:sz="0" w:space="0" w:color="auto"/>
        <w:left w:val="none" w:sz="0" w:space="0" w:color="auto"/>
        <w:bottom w:val="none" w:sz="0" w:space="0" w:color="auto"/>
        <w:right w:val="none" w:sz="0" w:space="0" w:color="auto"/>
      </w:divBdr>
    </w:div>
    <w:div w:id="1916284894">
      <w:bodyDiv w:val="1"/>
      <w:marLeft w:val="0"/>
      <w:marRight w:val="0"/>
      <w:marTop w:val="0"/>
      <w:marBottom w:val="0"/>
      <w:divBdr>
        <w:top w:val="none" w:sz="0" w:space="0" w:color="auto"/>
        <w:left w:val="none" w:sz="0" w:space="0" w:color="auto"/>
        <w:bottom w:val="none" w:sz="0" w:space="0" w:color="auto"/>
        <w:right w:val="none" w:sz="0" w:space="0" w:color="auto"/>
      </w:divBdr>
    </w:div>
    <w:div w:id="1927104989">
      <w:bodyDiv w:val="1"/>
      <w:marLeft w:val="0"/>
      <w:marRight w:val="0"/>
      <w:marTop w:val="0"/>
      <w:marBottom w:val="0"/>
      <w:divBdr>
        <w:top w:val="none" w:sz="0" w:space="0" w:color="auto"/>
        <w:left w:val="none" w:sz="0" w:space="0" w:color="auto"/>
        <w:bottom w:val="none" w:sz="0" w:space="0" w:color="auto"/>
        <w:right w:val="none" w:sz="0" w:space="0" w:color="auto"/>
      </w:divBdr>
    </w:div>
    <w:div w:id="1927417979">
      <w:bodyDiv w:val="1"/>
      <w:marLeft w:val="0"/>
      <w:marRight w:val="0"/>
      <w:marTop w:val="0"/>
      <w:marBottom w:val="0"/>
      <w:divBdr>
        <w:top w:val="none" w:sz="0" w:space="0" w:color="auto"/>
        <w:left w:val="none" w:sz="0" w:space="0" w:color="auto"/>
        <w:bottom w:val="none" w:sz="0" w:space="0" w:color="auto"/>
        <w:right w:val="none" w:sz="0" w:space="0" w:color="auto"/>
      </w:divBdr>
    </w:div>
    <w:div w:id="1929070538">
      <w:bodyDiv w:val="1"/>
      <w:marLeft w:val="0"/>
      <w:marRight w:val="0"/>
      <w:marTop w:val="0"/>
      <w:marBottom w:val="0"/>
      <w:divBdr>
        <w:top w:val="none" w:sz="0" w:space="0" w:color="auto"/>
        <w:left w:val="none" w:sz="0" w:space="0" w:color="auto"/>
        <w:bottom w:val="none" w:sz="0" w:space="0" w:color="auto"/>
        <w:right w:val="none" w:sz="0" w:space="0" w:color="auto"/>
      </w:divBdr>
    </w:div>
    <w:div w:id="1929342983">
      <w:bodyDiv w:val="1"/>
      <w:marLeft w:val="0"/>
      <w:marRight w:val="0"/>
      <w:marTop w:val="0"/>
      <w:marBottom w:val="0"/>
      <w:divBdr>
        <w:top w:val="none" w:sz="0" w:space="0" w:color="auto"/>
        <w:left w:val="none" w:sz="0" w:space="0" w:color="auto"/>
        <w:bottom w:val="none" w:sz="0" w:space="0" w:color="auto"/>
        <w:right w:val="none" w:sz="0" w:space="0" w:color="auto"/>
      </w:divBdr>
    </w:div>
    <w:div w:id="1937781917">
      <w:bodyDiv w:val="1"/>
      <w:marLeft w:val="0"/>
      <w:marRight w:val="0"/>
      <w:marTop w:val="0"/>
      <w:marBottom w:val="0"/>
      <w:divBdr>
        <w:top w:val="none" w:sz="0" w:space="0" w:color="auto"/>
        <w:left w:val="none" w:sz="0" w:space="0" w:color="auto"/>
        <w:bottom w:val="none" w:sz="0" w:space="0" w:color="auto"/>
        <w:right w:val="none" w:sz="0" w:space="0" w:color="auto"/>
      </w:divBdr>
    </w:div>
    <w:div w:id="1941373421">
      <w:bodyDiv w:val="1"/>
      <w:marLeft w:val="0"/>
      <w:marRight w:val="0"/>
      <w:marTop w:val="0"/>
      <w:marBottom w:val="0"/>
      <w:divBdr>
        <w:top w:val="none" w:sz="0" w:space="0" w:color="auto"/>
        <w:left w:val="none" w:sz="0" w:space="0" w:color="auto"/>
        <w:bottom w:val="none" w:sz="0" w:space="0" w:color="auto"/>
        <w:right w:val="none" w:sz="0" w:space="0" w:color="auto"/>
      </w:divBdr>
    </w:div>
    <w:div w:id="1963075783">
      <w:bodyDiv w:val="1"/>
      <w:marLeft w:val="0"/>
      <w:marRight w:val="0"/>
      <w:marTop w:val="0"/>
      <w:marBottom w:val="0"/>
      <w:divBdr>
        <w:top w:val="none" w:sz="0" w:space="0" w:color="auto"/>
        <w:left w:val="none" w:sz="0" w:space="0" w:color="auto"/>
        <w:bottom w:val="none" w:sz="0" w:space="0" w:color="auto"/>
        <w:right w:val="none" w:sz="0" w:space="0" w:color="auto"/>
      </w:divBdr>
    </w:div>
    <w:div w:id="1964310746">
      <w:bodyDiv w:val="1"/>
      <w:marLeft w:val="0"/>
      <w:marRight w:val="0"/>
      <w:marTop w:val="0"/>
      <w:marBottom w:val="0"/>
      <w:divBdr>
        <w:top w:val="none" w:sz="0" w:space="0" w:color="auto"/>
        <w:left w:val="none" w:sz="0" w:space="0" w:color="auto"/>
        <w:bottom w:val="none" w:sz="0" w:space="0" w:color="auto"/>
        <w:right w:val="none" w:sz="0" w:space="0" w:color="auto"/>
      </w:divBdr>
    </w:div>
    <w:div w:id="1983194480">
      <w:bodyDiv w:val="1"/>
      <w:marLeft w:val="0"/>
      <w:marRight w:val="0"/>
      <w:marTop w:val="0"/>
      <w:marBottom w:val="0"/>
      <w:divBdr>
        <w:top w:val="none" w:sz="0" w:space="0" w:color="auto"/>
        <w:left w:val="none" w:sz="0" w:space="0" w:color="auto"/>
        <w:bottom w:val="none" w:sz="0" w:space="0" w:color="auto"/>
        <w:right w:val="none" w:sz="0" w:space="0" w:color="auto"/>
      </w:divBdr>
    </w:div>
    <w:div w:id="1983725861">
      <w:bodyDiv w:val="1"/>
      <w:marLeft w:val="0"/>
      <w:marRight w:val="0"/>
      <w:marTop w:val="0"/>
      <w:marBottom w:val="0"/>
      <w:divBdr>
        <w:top w:val="none" w:sz="0" w:space="0" w:color="auto"/>
        <w:left w:val="none" w:sz="0" w:space="0" w:color="auto"/>
        <w:bottom w:val="none" w:sz="0" w:space="0" w:color="auto"/>
        <w:right w:val="none" w:sz="0" w:space="0" w:color="auto"/>
      </w:divBdr>
    </w:div>
    <w:div w:id="1988245605">
      <w:bodyDiv w:val="1"/>
      <w:marLeft w:val="0"/>
      <w:marRight w:val="0"/>
      <w:marTop w:val="0"/>
      <w:marBottom w:val="0"/>
      <w:divBdr>
        <w:top w:val="none" w:sz="0" w:space="0" w:color="auto"/>
        <w:left w:val="none" w:sz="0" w:space="0" w:color="auto"/>
        <w:bottom w:val="none" w:sz="0" w:space="0" w:color="auto"/>
        <w:right w:val="none" w:sz="0" w:space="0" w:color="auto"/>
      </w:divBdr>
    </w:div>
    <w:div w:id="1989167212">
      <w:bodyDiv w:val="1"/>
      <w:marLeft w:val="0"/>
      <w:marRight w:val="0"/>
      <w:marTop w:val="0"/>
      <w:marBottom w:val="0"/>
      <w:divBdr>
        <w:top w:val="none" w:sz="0" w:space="0" w:color="auto"/>
        <w:left w:val="none" w:sz="0" w:space="0" w:color="auto"/>
        <w:bottom w:val="none" w:sz="0" w:space="0" w:color="auto"/>
        <w:right w:val="none" w:sz="0" w:space="0" w:color="auto"/>
      </w:divBdr>
    </w:div>
    <w:div w:id="1989476990">
      <w:bodyDiv w:val="1"/>
      <w:marLeft w:val="0"/>
      <w:marRight w:val="0"/>
      <w:marTop w:val="0"/>
      <w:marBottom w:val="0"/>
      <w:divBdr>
        <w:top w:val="none" w:sz="0" w:space="0" w:color="auto"/>
        <w:left w:val="none" w:sz="0" w:space="0" w:color="auto"/>
        <w:bottom w:val="none" w:sz="0" w:space="0" w:color="auto"/>
        <w:right w:val="none" w:sz="0" w:space="0" w:color="auto"/>
      </w:divBdr>
    </w:div>
    <w:div w:id="1991523347">
      <w:bodyDiv w:val="1"/>
      <w:marLeft w:val="0"/>
      <w:marRight w:val="0"/>
      <w:marTop w:val="0"/>
      <w:marBottom w:val="0"/>
      <w:divBdr>
        <w:top w:val="none" w:sz="0" w:space="0" w:color="auto"/>
        <w:left w:val="none" w:sz="0" w:space="0" w:color="auto"/>
        <w:bottom w:val="none" w:sz="0" w:space="0" w:color="auto"/>
        <w:right w:val="none" w:sz="0" w:space="0" w:color="auto"/>
      </w:divBdr>
    </w:div>
    <w:div w:id="1992169425">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2010325251">
      <w:bodyDiv w:val="1"/>
      <w:marLeft w:val="0"/>
      <w:marRight w:val="0"/>
      <w:marTop w:val="0"/>
      <w:marBottom w:val="0"/>
      <w:divBdr>
        <w:top w:val="none" w:sz="0" w:space="0" w:color="auto"/>
        <w:left w:val="none" w:sz="0" w:space="0" w:color="auto"/>
        <w:bottom w:val="none" w:sz="0" w:space="0" w:color="auto"/>
        <w:right w:val="none" w:sz="0" w:space="0" w:color="auto"/>
      </w:divBdr>
    </w:div>
    <w:div w:id="2016109596">
      <w:bodyDiv w:val="1"/>
      <w:marLeft w:val="0"/>
      <w:marRight w:val="0"/>
      <w:marTop w:val="0"/>
      <w:marBottom w:val="0"/>
      <w:divBdr>
        <w:top w:val="none" w:sz="0" w:space="0" w:color="auto"/>
        <w:left w:val="none" w:sz="0" w:space="0" w:color="auto"/>
        <w:bottom w:val="none" w:sz="0" w:space="0" w:color="auto"/>
        <w:right w:val="none" w:sz="0" w:space="0" w:color="auto"/>
      </w:divBdr>
    </w:div>
    <w:div w:id="2019114120">
      <w:bodyDiv w:val="1"/>
      <w:marLeft w:val="0"/>
      <w:marRight w:val="0"/>
      <w:marTop w:val="0"/>
      <w:marBottom w:val="0"/>
      <w:divBdr>
        <w:top w:val="none" w:sz="0" w:space="0" w:color="auto"/>
        <w:left w:val="none" w:sz="0" w:space="0" w:color="auto"/>
        <w:bottom w:val="none" w:sz="0" w:space="0" w:color="auto"/>
        <w:right w:val="none" w:sz="0" w:space="0" w:color="auto"/>
      </w:divBdr>
    </w:div>
    <w:div w:id="2019650498">
      <w:bodyDiv w:val="1"/>
      <w:marLeft w:val="0"/>
      <w:marRight w:val="0"/>
      <w:marTop w:val="0"/>
      <w:marBottom w:val="0"/>
      <w:divBdr>
        <w:top w:val="none" w:sz="0" w:space="0" w:color="auto"/>
        <w:left w:val="none" w:sz="0" w:space="0" w:color="auto"/>
        <w:bottom w:val="none" w:sz="0" w:space="0" w:color="auto"/>
        <w:right w:val="none" w:sz="0" w:space="0" w:color="auto"/>
      </w:divBdr>
    </w:div>
    <w:div w:id="2020152735">
      <w:bodyDiv w:val="1"/>
      <w:marLeft w:val="0"/>
      <w:marRight w:val="0"/>
      <w:marTop w:val="0"/>
      <w:marBottom w:val="0"/>
      <w:divBdr>
        <w:top w:val="none" w:sz="0" w:space="0" w:color="auto"/>
        <w:left w:val="none" w:sz="0" w:space="0" w:color="auto"/>
        <w:bottom w:val="none" w:sz="0" w:space="0" w:color="auto"/>
        <w:right w:val="none" w:sz="0" w:space="0" w:color="auto"/>
      </w:divBdr>
    </w:div>
    <w:div w:id="2020353833">
      <w:bodyDiv w:val="1"/>
      <w:marLeft w:val="0"/>
      <w:marRight w:val="0"/>
      <w:marTop w:val="0"/>
      <w:marBottom w:val="0"/>
      <w:divBdr>
        <w:top w:val="none" w:sz="0" w:space="0" w:color="auto"/>
        <w:left w:val="none" w:sz="0" w:space="0" w:color="auto"/>
        <w:bottom w:val="none" w:sz="0" w:space="0" w:color="auto"/>
        <w:right w:val="none" w:sz="0" w:space="0" w:color="auto"/>
      </w:divBdr>
    </w:div>
    <w:div w:id="2022463519">
      <w:bodyDiv w:val="1"/>
      <w:marLeft w:val="0"/>
      <w:marRight w:val="0"/>
      <w:marTop w:val="0"/>
      <w:marBottom w:val="0"/>
      <w:divBdr>
        <w:top w:val="none" w:sz="0" w:space="0" w:color="auto"/>
        <w:left w:val="none" w:sz="0" w:space="0" w:color="auto"/>
        <w:bottom w:val="none" w:sz="0" w:space="0" w:color="auto"/>
        <w:right w:val="none" w:sz="0" w:space="0" w:color="auto"/>
      </w:divBdr>
    </w:div>
    <w:div w:id="2034188702">
      <w:bodyDiv w:val="1"/>
      <w:marLeft w:val="0"/>
      <w:marRight w:val="0"/>
      <w:marTop w:val="0"/>
      <w:marBottom w:val="0"/>
      <w:divBdr>
        <w:top w:val="none" w:sz="0" w:space="0" w:color="auto"/>
        <w:left w:val="none" w:sz="0" w:space="0" w:color="auto"/>
        <w:bottom w:val="none" w:sz="0" w:space="0" w:color="auto"/>
        <w:right w:val="none" w:sz="0" w:space="0" w:color="auto"/>
      </w:divBdr>
    </w:div>
    <w:div w:id="2037928501">
      <w:bodyDiv w:val="1"/>
      <w:marLeft w:val="0"/>
      <w:marRight w:val="0"/>
      <w:marTop w:val="0"/>
      <w:marBottom w:val="0"/>
      <w:divBdr>
        <w:top w:val="none" w:sz="0" w:space="0" w:color="auto"/>
        <w:left w:val="none" w:sz="0" w:space="0" w:color="auto"/>
        <w:bottom w:val="none" w:sz="0" w:space="0" w:color="auto"/>
        <w:right w:val="none" w:sz="0" w:space="0" w:color="auto"/>
      </w:divBdr>
    </w:div>
    <w:div w:id="2060939132">
      <w:bodyDiv w:val="1"/>
      <w:marLeft w:val="0"/>
      <w:marRight w:val="0"/>
      <w:marTop w:val="0"/>
      <w:marBottom w:val="0"/>
      <w:divBdr>
        <w:top w:val="none" w:sz="0" w:space="0" w:color="auto"/>
        <w:left w:val="none" w:sz="0" w:space="0" w:color="auto"/>
        <w:bottom w:val="none" w:sz="0" w:space="0" w:color="auto"/>
        <w:right w:val="none" w:sz="0" w:space="0" w:color="auto"/>
      </w:divBdr>
    </w:div>
    <w:div w:id="2070415439">
      <w:bodyDiv w:val="1"/>
      <w:marLeft w:val="0"/>
      <w:marRight w:val="0"/>
      <w:marTop w:val="0"/>
      <w:marBottom w:val="0"/>
      <w:divBdr>
        <w:top w:val="none" w:sz="0" w:space="0" w:color="auto"/>
        <w:left w:val="none" w:sz="0" w:space="0" w:color="auto"/>
        <w:bottom w:val="none" w:sz="0" w:space="0" w:color="auto"/>
        <w:right w:val="none" w:sz="0" w:space="0" w:color="auto"/>
      </w:divBdr>
    </w:div>
    <w:div w:id="2071267597">
      <w:bodyDiv w:val="1"/>
      <w:marLeft w:val="0"/>
      <w:marRight w:val="0"/>
      <w:marTop w:val="0"/>
      <w:marBottom w:val="0"/>
      <w:divBdr>
        <w:top w:val="none" w:sz="0" w:space="0" w:color="auto"/>
        <w:left w:val="none" w:sz="0" w:space="0" w:color="auto"/>
        <w:bottom w:val="none" w:sz="0" w:space="0" w:color="auto"/>
        <w:right w:val="none" w:sz="0" w:space="0" w:color="auto"/>
      </w:divBdr>
    </w:div>
    <w:div w:id="2073115120">
      <w:bodyDiv w:val="1"/>
      <w:marLeft w:val="0"/>
      <w:marRight w:val="0"/>
      <w:marTop w:val="0"/>
      <w:marBottom w:val="0"/>
      <w:divBdr>
        <w:top w:val="none" w:sz="0" w:space="0" w:color="auto"/>
        <w:left w:val="none" w:sz="0" w:space="0" w:color="auto"/>
        <w:bottom w:val="none" w:sz="0" w:space="0" w:color="auto"/>
        <w:right w:val="none" w:sz="0" w:space="0" w:color="auto"/>
      </w:divBdr>
    </w:div>
    <w:div w:id="2080705956">
      <w:bodyDiv w:val="1"/>
      <w:marLeft w:val="0"/>
      <w:marRight w:val="0"/>
      <w:marTop w:val="0"/>
      <w:marBottom w:val="0"/>
      <w:divBdr>
        <w:top w:val="none" w:sz="0" w:space="0" w:color="auto"/>
        <w:left w:val="none" w:sz="0" w:space="0" w:color="auto"/>
        <w:bottom w:val="none" w:sz="0" w:space="0" w:color="auto"/>
        <w:right w:val="none" w:sz="0" w:space="0" w:color="auto"/>
      </w:divBdr>
    </w:div>
    <w:div w:id="2086797760">
      <w:bodyDiv w:val="1"/>
      <w:marLeft w:val="0"/>
      <w:marRight w:val="0"/>
      <w:marTop w:val="0"/>
      <w:marBottom w:val="0"/>
      <w:divBdr>
        <w:top w:val="none" w:sz="0" w:space="0" w:color="auto"/>
        <w:left w:val="none" w:sz="0" w:space="0" w:color="auto"/>
        <w:bottom w:val="none" w:sz="0" w:space="0" w:color="auto"/>
        <w:right w:val="none" w:sz="0" w:space="0" w:color="auto"/>
      </w:divBdr>
    </w:div>
    <w:div w:id="2090078797">
      <w:bodyDiv w:val="1"/>
      <w:marLeft w:val="0"/>
      <w:marRight w:val="0"/>
      <w:marTop w:val="0"/>
      <w:marBottom w:val="0"/>
      <w:divBdr>
        <w:top w:val="none" w:sz="0" w:space="0" w:color="auto"/>
        <w:left w:val="none" w:sz="0" w:space="0" w:color="auto"/>
        <w:bottom w:val="none" w:sz="0" w:space="0" w:color="auto"/>
        <w:right w:val="none" w:sz="0" w:space="0" w:color="auto"/>
      </w:divBdr>
    </w:div>
    <w:div w:id="2091656071">
      <w:bodyDiv w:val="1"/>
      <w:marLeft w:val="0"/>
      <w:marRight w:val="0"/>
      <w:marTop w:val="0"/>
      <w:marBottom w:val="0"/>
      <w:divBdr>
        <w:top w:val="none" w:sz="0" w:space="0" w:color="auto"/>
        <w:left w:val="none" w:sz="0" w:space="0" w:color="auto"/>
        <w:bottom w:val="none" w:sz="0" w:space="0" w:color="auto"/>
        <w:right w:val="none" w:sz="0" w:space="0" w:color="auto"/>
      </w:divBdr>
    </w:div>
    <w:div w:id="2093620910">
      <w:bodyDiv w:val="1"/>
      <w:marLeft w:val="0"/>
      <w:marRight w:val="0"/>
      <w:marTop w:val="0"/>
      <w:marBottom w:val="0"/>
      <w:divBdr>
        <w:top w:val="none" w:sz="0" w:space="0" w:color="auto"/>
        <w:left w:val="none" w:sz="0" w:space="0" w:color="auto"/>
        <w:bottom w:val="none" w:sz="0" w:space="0" w:color="auto"/>
        <w:right w:val="none" w:sz="0" w:space="0" w:color="auto"/>
      </w:divBdr>
    </w:div>
    <w:div w:id="2098745686">
      <w:bodyDiv w:val="1"/>
      <w:marLeft w:val="0"/>
      <w:marRight w:val="0"/>
      <w:marTop w:val="0"/>
      <w:marBottom w:val="0"/>
      <w:divBdr>
        <w:top w:val="none" w:sz="0" w:space="0" w:color="auto"/>
        <w:left w:val="none" w:sz="0" w:space="0" w:color="auto"/>
        <w:bottom w:val="none" w:sz="0" w:space="0" w:color="auto"/>
        <w:right w:val="none" w:sz="0" w:space="0" w:color="auto"/>
      </w:divBdr>
    </w:div>
    <w:div w:id="2110194915">
      <w:bodyDiv w:val="1"/>
      <w:marLeft w:val="0"/>
      <w:marRight w:val="0"/>
      <w:marTop w:val="0"/>
      <w:marBottom w:val="0"/>
      <w:divBdr>
        <w:top w:val="none" w:sz="0" w:space="0" w:color="auto"/>
        <w:left w:val="none" w:sz="0" w:space="0" w:color="auto"/>
        <w:bottom w:val="none" w:sz="0" w:space="0" w:color="auto"/>
        <w:right w:val="none" w:sz="0" w:space="0" w:color="auto"/>
      </w:divBdr>
    </w:div>
    <w:div w:id="2112504486">
      <w:bodyDiv w:val="1"/>
      <w:marLeft w:val="0"/>
      <w:marRight w:val="0"/>
      <w:marTop w:val="0"/>
      <w:marBottom w:val="0"/>
      <w:divBdr>
        <w:top w:val="none" w:sz="0" w:space="0" w:color="auto"/>
        <w:left w:val="none" w:sz="0" w:space="0" w:color="auto"/>
        <w:bottom w:val="none" w:sz="0" w:space="0" w:color="auto"/>
        <w:right w:val="none" w:sz="0" w:space="0" w:color="auto"/>
      </w:divBdr>
    </w:div>
    <w:div w:id="2119715933">
      <w:bodyDiv w:val="1"/>
      <w:marLeft w:val="0"/>
      <w:marRight w:val="0"/>
      <w:marTop w:val="0"/>
      <w:marBottom w:val="0"/>
      <w:divBdr>
        <w:top w:val="none" w:sz="0" w:space="0" w:color="auto"/>
        <w:left w:val="none" w:sz="0" w:space="0" w:color="auto"/>
        <w:bottom w:val="none" w:sz="0" w:space="0" w:color="auto"/>
        <w:right w:val="none" w:sz="0" w:space="0" w:color="auto"/>
      </w:divBdr>
    </w:div>
    <w:div w:id="2131438651">
      <w:bodyDiv w:val="1"/>
      <w:marLeft w:val="0"/>
      <w:marRight w:val="0"/>
      <w:marTop w:val="0"/>
      <w:marBottom w:val="0"/>
      <w:divBdr>
        <w:top w:val="none" w:sz="0" w:space="0" w:color="auto"/>
        <w:left w:val="none" w:sz="0" w:space="0" w:color="auto"/>
        <w:bottom w:val="none" w:sz="0" w:space="0" w:color="auto"/>
        <w:right w:val="none" w:sz="0" w:space="0" w:color="auto"/>
      </w:divBdr>
    </w:div>
    <w:div w:id="2131821960">
      <w:bodyDiv w:val="1"/>
      <w:marLeft w:val="0"/>
      <w:marRight w:val="0"/>
      <w:marTop w:val="0"/>
      <w:marBottom w:val="0"/>
      <w:divBdr>
        <w:top w:val="none" w:sz="0" w:space="0" w:color="auto"/>
        <w:left w:val="none" w:sz="0" w:space="0" w:color="auto"/>
        <w:bottom w:val="none" w:sz="0" w:space="0" w:color="auto"/>
        <w:right w:val="none" w:sz="0" w:space="0" w:color="auto"/>
      </w:divBdr>
    </w:div>
    <w:div w:id="213497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ink/ink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9T17:09:33.872"/>
    </inkml:context>
    <inkml:brush xml:id="br0">
      <inkml:brushProperty name="width" value="0.035" units="cm"/>
      <inkml:brushProperty name="height" value="0.035" units="cm"/>
      <inkml:brushProperty name="color" value="#004F8B"/>
    </inkml:brush>
  </inkml:definitions>
  <inkml:trace contextRef="#ctx0" brushRef="#br0">3327 323 24575,'-54'0'0,"6"-2"0,0 3 0,0 1 0,0 3 0,-68 15 0,-77 41 0,169-51 0,-1 0 0,2 2 0,-1 1 0,2 1 0,-35 27 0,55-39 0,-1 1 0,1-1 0,0 0 0,0 1 0,0-1 0,0 1 0,0 0 0,0-1 0,1 1 0,-1 0 0,1 0 0,0 0 0,0 0 0,0 1 0,0-1 0,0 0 0,1 0 0,0 0 0,-1 4 0,2-1 0,0 0 0,0 0 0,0-1 0,0 1 0,1-1 0,0 1 0,0-1 0,1 1 0,6 9 0,5 5 0,1 0 0,1-2 0,35 34 0,-28-31 0,-8-5 0,1-1 0,0 0 0,1-1 0,1-1 0,0-1 0,0 0 0,25 10 0,-41-21 0,-1-1 0,0 1 0,1 0 0,-1-1 0,1 0 0,-1 1 0,1-1 0,-1 0 0,1 0 0,-1 0 0,1 0 0,-1 0 0,1 0 0,-1 0 0,1 0 0,-1-1 0,1 1 0,-1-1 0,0 1 0,1-1 0,-1 1 0,1-1 0,-1 0 0,0 0 0,2-1 0,-1 0 0,-1 0 0,1 0 0,-1-1 0,0 1 0,0 0 0,0-1 0,-1 1 0,1 0 0,0-1 0,-1 1 0,0-1 0,1 1 0,-1-1 0,0-2 0,-1-8 0,0 1 0,0-1 0,-2 1 0,-6-24 0,-2 11 0,0 0 0,-2 0 0,-1 1 0,0 1 0,-2 0 0,-1 2 0,-1-1 0,0 2 0,-2 1 0,0 0 0,-1 1 0,-1 2 0,-39-24 0,27 23 0,0 2 0,-1 1 0,0 2 0,-70-14 0,-151-6 0,167 23 0,56 3 0,-1 2 0,1 2 0,-1 1 0,0 2 0,1 1 0,-66 13 0,75-9 0,2 2 0,-1 1 0,1 0 0,0 2 0,1 0 0,0 2 0,-35 27 0,50-35 0,-1 0 0,1 1 0,1 0 0,-1 0 0,1 0 0,0 1 0,0 0 0,1 0 0,0 0 0,0 0 0,1 1 0,-1-1 0,2 1 0,-1 0 0,1 0 0,1 0 0,-1 0 0,1 0 0,0 0 0,1 0 0,0 1 0,1-1 0,-1 0 0,2 0 0,-1 0 0,5 13 0,-1-8 0,1 0 0,1 0 0,0 0 0,1-1 0,0 0 0,1-1 0,1 0 0,-1 0 0,19 14 0,1 0 0,2-2 0,45 27 0,-51-36 0,2-1 0,0-2 0,0-1 0,1-1 0,0-1 0,1-2 0,-1-1 0,1-1 0,0-1 0,1-1 0,-1-2 0,47-6 0,-59 4 0,0-2 0,0 0 0,0 0 0,-1-2 0,0 0 0,0-1 0,24-15 0,101-73 0,-122 81 0,-2 2 0,-2-1 0,1-1 0,-2 0 0,0-1 0,-1 0 0,0-1 0,-1-1 0,17-31 0,-26 42 0,0 0 0,0 0 0,-1 0 0,0-1 0,0 1 0,0-1 0,-1 0 0,0 1 0,0-1 0,-1 0 0,1 0 0,-2 0 0,1 1 0,-1-1 0,0 0 0,0 0 0,-1 1 0,0-1 0,0 1 0,0-1 0,-1 1 0,0 0 0,0 0 0,-1 0 0,0 0 0,0 1 0,0 0 0,0 0 0,-9-8 0,0 3 0,-1 0 0,1 1 0,-2 0 0,1 1 0,-1 1 0,0 1 0,-1 0 0,-18-5 0,-135-25 0,163 35 0,-93-14 0,-197-5 0,214 18 0,43 0 0,1 2 0,-1 1 0,-45 8 0,78-8 0,1 0 0,0 0 0,0 1 0,0 0 0,0 0 0,0 0 0,0 1 0,1 0 0,-1-1 0,1 2 0,0-1 0,-1 0 0,2 1 0,-1 0 0,0 0 0,1 0 0,0 0 0,-4 7 0,5-7 0,0 0 0,1 0 0,-1 0 0,1 0 0,0 0 0,1 0 0,-1 1 0,1-1 0,-1 0 0,1 0 0,1 0 0,-1 1 0,0-1 0,1 0 0,0 0 0,0 0 0,0 0 0,1 0 0,-1 0 0,1 0 0,0 0 0,0-1 0,4 6 0,6 7 0,1-2 0,0 1 0,1-2 0,0 0 0,1-1 0,0 0 0,1-1 0,0-1 0,1 0 0,0-1 0,1-1 0,0-1 0,32 9 0,-15-7 0,1-2 0,0-1 0,0-2 0,0-1 0,1-2 0,51-5 0,-79 4 0,-1-2 0,1 1 0,0-1 0,-1 0 0,1-1 0,-1 0 0,0 0 0,0-1 0,0 0 0,0 0 0,-1-1 0,0 0 0,0-1 0,0 1 0,11-13 0,-14 13 0,-1 0 0,1 0 0,-1-1 0,0 1 0,0-1 0,-1 0 0,0 0 0,0 0 0,0 0 0,0 0 0,-1 0 0,0-1 0,-1 1 0,1 0 0,-1 0 0,-1-1 0,1 1 0,-1 0 0,0-1 0,0 1 0,-1 0 0,-4-10 0,4 10 0,-2 0 0,1 0 0,-1 0 0,1 1 0,-2-1 0,1 1 0,0 0 0,-1 0 0,0 1 0,0-1 0,-1 1 0,1 0 0,-1 1 0,0-1 0,0 1 0,0 0 0,0 1 0,-12-4 0,-11-2 0,0 1 0,-56-6 0,73 12 0,-41-6-66,-31-4-189,1 3-1,-151 6 1,198 8 466,1 1 1,-48 15-1,20-4-13,30-11-198,-50 16 0,78-22 0,1 1 0,0 0 0,-1 0 0,1 0 0,0 0 0,0 1 0,0 0 0,1 0 0,-1 0 0,1 0 0,-1 0 0,1 1 0,0 0 0,-4 6 0,6-8 0,1-1 0,-1 1 0,0 0 0,1 0 0,-1 0 0,1 0 0,0 0 0,0 0 0,0 0 0,0-1 0,0 1 0,0 0 0,0 0 0,0 0 0,1 0 0,-1 0 0,1 0 0,-1 0 0,3 3 0,-1-1 0,1 0 0,0 0 0,0 1 0,0-2 0,0 1 0,1 0 0,6 4 0,3 2 0,0-1 0,1 0 0,27 13 0,444 159 0,-159-100 0,-233-65 0,-1-5 0,2-4 0,170-9 0,-257 2 0,0-1 0,0 0 0,0 0 0,-1-1 0,1 0 0,-1 0 0,1 0 0,-1-1 0,0 0 0,0 0 0,0-1 0,0 0 0,-1 0 0,1 0 0,-1-1 0,5-4 0,-7 5 0,-1 1 0,0-1 0,1 0 0,-1 0 0,-1 0 0,1 0 0,-1 0 0,1 0 0,-1 0 0,0 0 0,-1 0 0,1-1 0,-1 1 0,1 0 0,-2-1 0,1 1 0,0 0 0,-1-1 0,1 1 0,-1 0 0,-1 0 0,1 0 0,0 0 0,-1 0 0,0 0 0,-4-6 0,-5-8 0,0 1 0,-2 0 0,0 0 0,-1 2 0,-1 0 0,0 0 0,-1 2 0,-1 0 0,-33-21 0,-5 3 0,0 3 0,-62-23 0,62 33 0,-1 2 0,-1 3 0,-1 2 0,-103-6 0,143 16 0,-12-2 0,0 2 0,0 1 0,-46 6 0,68-4 0,0-1 0,1 1 0,-1 1 0,1-1 0,0 1 0,-1 1 0,1-1 0,-6 6 0,9-7 0,1 1 0,-1 0 0,1 0 0,0 0 0,0 1 0,0-1 0,1 1 0,-1-1 0,1 1 0,0 0 0,0 0 0,0 0 0,1 0 0,-1 0 0,0 6 0,1-5 0,1 1 0,0-1 0,0 0 0,1 0 0,-1 0 0,1 0 0,0 0 0,1 0 0,-1 0 0,1 0 0,0 0 0,0 0 0,0-1 0,1 1 0,0-1 0,0 1 0,0-1 0,0 0 0,0 0 0,1-1 0,0 1 0,0-1 0,0 0 0,5 4 0,8 5 0,0-1 0,1 0 0,1-1 0,32 12 0,-10-8 0,0-1 0,1-3 0,65 9 0,344 10 0,-395-30 0,-30 1 0,-60 0 0,-305-19 0,148 3-16,-87-13-583,24 6-102,126 15 611,79 7 374,-82-14-1,69 8-27,-1 3-1,-75 5 1,111 0-184,83 2-272,-1 3 0,61 14 0,-28-5 56,322 38 144,-177-29 0,-129-13 0,68 2 0,-16-1 0,-1 0 0,27 0-809,-15-1 86,74 12 1155,-111-10 52,-24-1-51,-521-15 482,210 6-903,172-5 15,-52-8 0,-17-2-701,-177-14 460,68 3 195,125 12 19,-43-2 0,-124-10 0,131 10 0,81 7 0,-46 0 0,10 4 62,-97-14 0,131 14 584,31 1-580,40-6-49,27-2-17,1 3 0,81 1 0,-72 4 0,81-12 0,-85 7 0,0 2 0,77 6 0,54-4 0,-103-9 0,-54 5 0,51-1 0,125 9 0,153-4 0,-274-9 0,-56 5 0,49-1 0,-80 7 0,0 1 0,0-1 0,0-1 0,0 1 0,0 0 0,0-1 0,0 0 0,0 1 0,0-1 0,0 0 0,0-1 0,0 1 0,0 0 0,-1-1 0,1 0 0,-1 0 0,1 1 0,-1-1 0,0-1 0,3-2 0,-3 3 0,-1-1 0,0 0 0,0 0 0,0 0 0,0 0 0,-1 0 0,1 0 0,-1 0 0,0 0 0,0 0 0,0 0 0,0 0 0,0 0 0,-1 0 0,1 0 0,-1 1 0,0-1 0,0 0 0,0 0 0,0 0 0,-2-2 0,-4-11 0,-2 0 0,0 1 0,0 1 0,-2 0 0,-19-22 0,-69-60 0,68 69 0,8 7 0,-1 1 0,-1 2 0,0 0 0,-56-26 0,29 21 0,-93-27 0,145 49 0,-1-1 0,1 1 0,0 0 0,0 0 0,0 0 0,-1 0 0,1 0 0,0 0 0,0-1 0,0 1 0,-1 0 0,1 0 0,0 0 0,0 0 0,-1 0 0,1 0 0,0 0 0,0 0 0,-1 0 0,1 0 0,0 0 0,0 0 0,0 0 0,-1 0 0,1 1 0,0-1 0,0 0 0,-1 0 0,1 0 0,0 0 0,0 0 0,0 0 0,-1 1 0,1-1 0,0 0 0,0 0 0,0 0 0,0 0 0,0 1 0,-1-1 0,1 0 0,0 0 0,0 0 0,0 1 0,0-1 0,0 0 0,0 0 0,0 1 0,0-1 0,0 0 0,0 0 0,0 0 0,0 1 0,0-1 0,0 0 0,0 1 0,9 18 0,18 19 0,19 7 0,2-1 0,86 59 0,-112-87 0,253 156-1076,-255-160 1167,75 44-91,93 50 0,204 118 1176,-307-173-1367,-50-31 191,-15-9 0,0 1 0,21 17 0,-40-28 0,0-1 0,-1 0 0,1 1 0,0-1 0,-1 1 0,1-1 0,-1 1 0,1-1 0,-1 1 0,1-1 0,-1 1 0,1 0 0,-1-1 0,0 1 0,1 0 0,-1-1 0,0 1 0,0 0 0,1-1 0,-1 1 0,0 0 0,0 0 0,0-1 0,0 1 0,0 0 0,0 0 0,0-1 0,0 2 0,-18 7 0,-35-5 0,49-4 0,-197-13 0,-13-1 0,32 12-627,-145 5 669,132 20 16,37-3-1785,-185 10 1082,142-7 643,10 2-11,31-5 690,-70 6 488,138-28-877,66 0-139,0 1 1,0 1 0,0 2-1,-36 5 1,37 3-116,38-3-29,42-3-8,638-5 3,-655 3 0,51 8 0,29 3 0,753-11-602,-423-5 600,-429 3 2,0-1 0,-1 0 0,1-2 0,0 0 0,-1-2 0,33-11 0,-50 16 6,1-1 0,-1 0 0,0 0 0,0 1 0,0-1 0,0 0 0,0 0 0,0 0 0,0 0 0,0 0 0,0-1 0,0 1 0,-1 0 0,1 0 0,0-1 0,-1 1 0,1 0 0,-1-1 0,0 1 0,1 0 0,-1-1 0,0 1 0,0-1 0,0 1 1,0 0-1,0-1 0,0 1 0,0-1 0,0 1 0,0 0 0,-1-1 0,1 1 0,-1 0 0,1-1 0,-1 1 0,0 0 0,1-1 0,-1 1 0,0 0 0,0 0 0,-1-2 0,-5-7 77,-1-1 0,0 1 0,-16-14 0,15 15-64,-297-277-19,176 170 0,-120-91 0,208 175 0,-8-9 0,-248-182 0,297 222 0,1 1 0,0-1 0,-1 1 0,1-1 0,0 1 0,-1 0 0,1-1 0,-1 1 0,1-1 0,-1 1 0,1 0 0,-1 0 0,1-1 0,-1 1 0,1 0 0,-1 0 0,1-1 0,-1 1 0,1 0 0,-1 0 0,0 0 0,1 0 0,-1 0 0,1 0 0,-1 0 0,0 0 0,1 0 0,-1 0 0,1 0 0,-1 0 0,1 1 0,-1-1 0,-1 0 0,10 20 0,24 27 0,38 29 0,145 120 0,-88-85 0,87 74 0,72 68 0,-283-250 0,6 5 0,-1 0 0,-1 0 0,13 19 0,-19-26 0,0-1 0,-1 1 0,1 0 0,0 0 0,-1 0 0,1 0 0,-1 0 0,1 0 0,-1 0 0,1 0 0,-1 0 0,0 0 0,0 0 0,1 0 0,-1 0 0,0 0 0,0 1 0,0-1 0,0 0 0,0 0 0,-1 0 0,1 0 0,0 0 0,0 0 0,-1 0 0,1 0 0,0 0 0,-1 0 0,1 0 0,-1 0 0,0 0 0,1 0 0,-1 0 0,0 0 0,1 0 0,-1-1 0,0 1 0,0 0 0,0-1 0,0 1 0,0 0 0,0-1 0,0 1 0,0-1 0,0 1 0,0-1 0,0 0 0,0 0 0,0 1 0,0-1 0,0 0 0,-2 0 0,-14 3 0,0-2 0,0 0 0,-20-1 0,18-1 0,1 2 0,-30 3 0,-40 7-127,-1-5 0,-143-6 0,87-3-1191,-731 3-820,731-12 2018,2-1 129,11 15-9,-100-4 0,142-9 634,55 5-155,-50-1 1,44 6-94,18 0 226,0 1 1,-34 4-1,56-4-609,1 0 0,0 0 0,0-1 0,-1 1 0,1 0-1,0 0 1,0 0 0,-1 0 0,1 0 0,0 0 0,-1 0 0,1 0 0,0 0 0,0 0-1,-1 1 1,1-1 0,0 0 0,0 0 0,-1 0 0,1 0 0,0 0 0,0 0 0,-1 0-1,1 1 1,0-1 0,0 0 0,-1 0 0,1 0 0,0 1 0,0-1 0,0 0 0,0 0-1,0 1 1,-1-1 0,1 0 0,0 0 0,0 1 0,0-1 0,0 0 0,0 0 0,0 1 0,0-1-1,12 7 18,19 2-32,28 2 12,112 6 0,-57-7 0,64 3 0,1619-14-3273,-1662-11 3810,-22 1-117,118-9 1620,-168 14-1764,-61 6-276,1 0 0,-1 0 0,1-1 0,-1 1 0,1 0 0,-1-1 0,0 1 0,1-1 0,-1 0 0,0 0 0,1 0 0,-1 0 0,0 0 0,0-1 0,0 1 0,0-1 0,0 1 0,0-1 0,-1 1 0,1-1 0,0 0 0,-1 0 0,1 0 0,-1 0 0,0 0 0,0 0 0,0-1 0,0 1 0,0 0 0,0-1 0,1-3 0,-2 1 0,-1-1 0,1 1 0,-1 0 0,0 0 0,0 0 0,0 0 0,-1 0 0,0 0 0,1 0 0,-2 0 0,1 0 0,-1 1 0,0-1 0,-4-4 0,-27-35 0,-3 2 0,-1 1 0,-82-66 0,37 44 0,-104-60 0,-92-14 0,198 102 0,2-3 0,-89-58 0,157 89-115,-4-4-135,0 1 0,0 1 0,-1 1 0,-17-8 0,21 13-6576</inkml:trace>
  <inkml:trace contextRef="#ctx0" brushRef="#br0" timeOffset="1736.01">3206 944 24575,'-49'-11'0,"6"1"0,-50-2 0,40 5 0,-69-2 0,87 8 0,-50-9 0,-25-2 0,-1 0 0,77 6 0,-51-1 0,53 7 0,-35 0 0,-103-13 0,115 7 0,-94 2 0,91 4 0,-77-9 0,-8-4-540,-245 9 0,198 6 1488,120-2-804,42 0-164,25 0 17,9 0 14,78 2-11,97 15 0,-104-10-75,126-5 0,-131-4-178,0 3-1,78 11 1,-65-3 227,1-4 0,100-7 0,-50-1 29,157 22 131,-233-14-50,81-3 1,-94-3 597,-46 1-682,0 0 0,0 1 0,0-1 0,0 0 0,1 0 0,-1 0 0,0 0 0,0 0 0,0 0 0,0-1 0,0 1 0,0 0 0,0-1 0,0 1 0,1 0 0,-1-1 0,0 1 0,-1-1 0,3-1 0,-17-8 0,-38-9 0,-64-11-282,-179-23 0,146 31 155,-94-7-142,114 17 197,-18-1-15,1 1 87,-3 0 0,-40 0 0,-14 0 0,-54 0-423,-3 1-22,152 13 1360,-147-5-903,237 1 338,0-2 0,-33-11 0,111 16-340,390 70-10,-29-24-676,-129-23-523,16 0 1199,0 0 0,-191-14 0,61 3 0,22 1 0,-86-3 0,-15-1 4,49 3-107,-10-1-209,7 1 131,-105-13 293,-11-2 190,0 3 0,-1 0 0,1 2 0,0 1 0,33 9 0,-127-19 241,-134-25-543,162 25 0,-47 0 0,-31-5 0,-19-3 0,21 4 0,-74-3-341,14 2 36,-86-14 305,-31 1 0,3 1 0,123 12 0,-12-2 0,-1 3 0,117 8 0,-99-14 0,518 82 646,69-15-1952,-213-30 536,110 5-545,-157-15 1315,-1 1 0,-88-11 0,86 12 0,-85-6 971,149-6 1,27 1 476,-99 22-1448,-263-34 0,-111-5 0,11 3-295,4-1-73,127 13 368,-103-13 0,93 5 0,-1 4 0,-86 6 0,-70-2 0,122-12 0,-48-1 0,-8 15 0,-133-3 0,201-11 0,-41 0 0,93 12 0,-106-14 0,135 11 0,-10-2 0,36 3 0,23 1 0,367 21-56,-159 5-255,-70-17 133,23 3 194,-81-1-26,194-8 0,-147-4-1307,-80 1 1156,22 0 173,142 17-1,-138-7-11,0-4 0,96-7 0,-45-1 0,-113 3 203,57 0-472,-61-1 913,-29 1-575,-1 0 1,1 0-1,0 0 1,0 0 0,0-1-1,0 1 1,0 0-1,0 0 1,0 0-1,0 0 1,0 0-1,0 0 1,0 0-1,0 0 1,0-1-1,0 1 1,0 0-1,0 0 1,0 0-1,0 0 1,0 0 0,0 0-1,0 0 1,0-1-1,0 1 1,0 0-1,1 0 1,-83-16-242,1 3 1,-166-3 0,209 15 171,-55-9 0,53 4 0,-43 0 0,-94-6 34,-8-1-20,-519 14-1278,673-1-5055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9T17:09:36.158"/>
    </inkml:context>
    <inkml:brush xml:id="br0">
      <inkml:brushProperty name="width" value="0.035" units="cm"/>
      <inkml:brushProperty name="height" value="0.035" units="cm"/>
      <inkml:brushProperty name="color" value="#004F8B"/>
    </inkml:brush>
  </inkml:definitions>
  <inkml:trace contextRef="#ctx0" brushRef="#br0">1 1 24575,'0'4'0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2261</TotalTime>
  <Pages>225</Pages>
  <Words>51600</Words>
  <Characters>294121</Characters>
  <Application>Microsoft Office Word</Application>
  <DocSecurity>0</DocSecurity>
  <Lines>2451</Lines>
  <Paragraphs>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Pavlov</dc:creator>
  <cp:keywords/>
  <dc:description/>
  <cp:lastModifiedBy>Sergey Pavlov</cp:lastModifiedBy>
  <cp:revision>1005</cp:revision>
  <dcterms:created xsi:type="dcterms:W3CDTF">2025-07-06T09:04:00Z</dcterms:created>
  <dcterms:modified xsi:type="dcterms:W3CDTF">2025-09-17T21:36:00Z</dcterms:modified>
</cp:coreProperties>
</file>