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Тератогенеза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Тератогени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определение, видове,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фенотипна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изява при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тератогенно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въздействие.</w:t>
      </w:r>
    </w:p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  Е  Р  А  Т  О  Г  Е  Н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color w:val="333333"/>
          <w:sz w:val="24"/>
          <w:szCs w:val="24"/>
        </w:rPr>
        <w:tab/>
      </w: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Агент, който причинява трайна промяна в структурата или функцията на организма при експозиция по време на е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мбрионално  </w:t>
      </w: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или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фетално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развитие</w:t>
      </w:r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 </w:t>
      </w: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000000" w:rsidRPr="000C3F72" w:rsidRDefault="001A560E" w:rsidP="000C3F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раним период  -  между 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>2 и 10 седмица след концепция</w:t>
      </w:r>
    </w:p>
    <w:p w:rsidR="00000000" w:rsidRPr="000C3F72" w:rsidRDefault="001A560E" w:rsidP="000C3F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около 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>10%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се разпознава като причина за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малформации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000000" w:rsidRPr="000C3F72" w:rsidRDefault="001A560E" w:rsidP="000C3F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има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малко известен / 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>неясен механизъм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на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увреда</w:t>
      </w:r>
      <w:proofErr w:type="spellEnd"/>
    </w:p>
    <w:p w:rsidR="00000000" w:rsidRPr="000C3F72" w:rsidRDefault="001A560E" w:rsidP="000C3F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>не довежда до наследствена</w:t>
      </w: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промяна</w:t>
      </w:r>
    </w:p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gramStart"/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  У</w:t>
      </w:r>
      <w:proofErr w:type="gramEnd"/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Т  А  Г  Е  Н</w:t>
      </w:r>
      <w:r w:rsidRPr="000C3F72">
        <w:rPr>
          <w:rFonts w:ascii="Tahoma" w:eastAsia="Times New Roman" w:hAnsi="Tahoma" w:cs="Tahoma"/>
          <w:color w:val="333333"/>
          <w:sz w:val="24"/>
          <w:szCs w:val="24"/>
        </w:rPr>
        <w:t xml:space="preserve">   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Агент, който може да индуцира промени в      генетичния материал  ( ДНК / хромозома )  на една клетка и да доведе до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val="bg-BG"/>
        </w:rPr>
        <w:t>наследствено заболяване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при засягане на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гамети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или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val="bg-BG"/>
        </w:rPr>
        <w:t>рак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при засягане на соматични клетки</w:t>
      </w:r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</w:r>
    </w:p>
    <w:p w:rsidR="00000000" w:rsidRPr="000C3F72" w:rsidRDefault="001A560E" w:rsidP="000C3F7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 всяко време на живота</w:t>
      </w:r>
    </w:p>
    <w:p w:rsidR="00000000" w:rsidRPr="000C3F72" w:rsidRDefault="001A560E" w:rsidP="000C3F7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потенциален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тератоген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</w:p>
    <w:p w:rsidR="00000000" w:rsidRPr="000C3F72" w:rsidRDefault="001A560E" w:rsidP="000C3F7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рядко се идентифицира като причина за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малформации</w:t>
      </w:r>
      <w:proofErr w:type="spellEnd"/>
    </w:p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r w:rsidRPr="000C3F7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К  А  Р  Ц  И  Н  О  Г  Е  Н</w:t>
      </w:r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:</w:t>
      </w:r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Физичен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или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химичен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агент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който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индуцира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proofErr w:type="gram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развитие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proofErr w:type="gram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</w:t>
      </w:r>
      <w:proofErr w:type="spellEnd"/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  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Множество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идентифицирани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мутагени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представляват</w:t>
      </w:r>
      <w:proofErr w:type="spellEnd"/>
      <w:proofErr w:type="gram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мощни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карциногени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доколкото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ракът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се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смята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резултат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мутагенни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събития</w:t>
      </w:r>
      <w:proofErr w:type="spellEnd"/>
    </w:p>
    <w:p w:rsidR="000C3F72" w:rsidRP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Само малък брой от милионите химически вещества са тестувани за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мутагенен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и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тератогенен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ефект</w:t>
      </w:r>
      <w:r w:rsidRPr="000C3F7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Човешки</w:t>
      </w:r>
      <w:proofErr w:type="spellEnd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C3F7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тератогени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0C3F72" w:rsidRDefault="000C3F72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Познати: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радияция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(рентгенови лъчи)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;инфекциозни агенти(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цитомегаловирус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,херпес вирус и др.);метаболитни проблеми на 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>майката(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фенилкетонурия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,диабет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)</w:t>
      </w:r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;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лекарстава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химикали(алкохол,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кумаринови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антикоагуланти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,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тетрациклини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,</w:t>
      </w:r>
      <w:proofErr w:type="spellStart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талидомид</w:t>
      </w:r>
      <w:proofErr w:type="spellEnd"/>
      <w:r w:rsid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)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Възможни: употребата на цигари,високи нива на витамин А,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литии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,дефицит на цинк;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Малко вероятни: аспирин,ЛСД,марихуана,орални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контрацептиви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Фетален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алкохолен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Физическо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умствено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изоставене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проблеми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в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поведението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типично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лице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къси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очни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цепки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хипо-пластично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срединно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лице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дълъг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гладък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филтрум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тясна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горна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устна</w:t>
      </w:r>
      <w:proofErr w:type="spellEnd"/>
    </w:p>
    <w:p w:rsidR="00000000" w:rsidRPr="001A560E" w:rsidRDefault="001A560E" w:rsidP="001A56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По-често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при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хроничен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алкохолизъм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в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майката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- 3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унции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абсолютен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алкохол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(6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бири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6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чаши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вино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6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коктейла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) </w:t>
      </w:r>
    </w:p>
    <w:p w:rsidR="00000000" w:rsidRPr="001A560E" w:rsidRDefault="001A560E" w:rsidP="001A56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Рискът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1A560E">
        <w:rPr>
          <w:rFonts w:ascii="Tahoma" w:eastAsia="Times New Roman" w:hAnsi="Tahoma" w:cs="Tahoma"/>
          <w:color w:val="333333"/>
          <w:sz w:val="24"/>
          <w:szCs w:val="24"/>
          <w:lang w:val="bg-BG"/>
        </w:rPr>
        <w:t>от</w:t>
      </w:r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майчин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“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запой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”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през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бременността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е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определен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може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бъде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съществен</w:t>
      </w:r>
      <w:proofErr w:type="spellEnd"/>
    </w:p>
    <w:p w:rsidR="00000000" w:rsidRPr="001A560E" w:rsidRDefault="001A560E" w:rsidP="001A56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По-малък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алкохолен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прием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-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по-леко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умствено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изоставане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поведенчески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нарушения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растежен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дефицит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  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Няма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безопасно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ниво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алкохолна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консумация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време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бременност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!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 а д и а ц и я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Йонизираща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радиация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-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поток от корпускулярни </w:t>
      </w:r>
      <w:proofErr w:type="gram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лъчения  и</w:t>
      </w:r>
      <w:proofErr w:type="gram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електро- 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  <w:t xml:space="preserve">         магнитни вълни  с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sym w:font="WP Greek Century" w:char="F038"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&lt; 100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nm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които при  взаимодействие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ab/>
        <w:t xml:space="preserve">            със среда могат да образуват йонни двойки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Принос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радиационните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елементи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върху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човешкия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организъм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</w:p>
    <w:p w:rsidR="001A560E" w:rsidRPr="001A560E" w:rsidRDefault="001A560E" w:rsidP="001A560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Източник</w:t>
      </w:r>
      <w:proofErr w:type="spellEnd"/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инхалиране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радон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въздуха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38 %   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рентгеновата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диагностика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22 %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гама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лъчение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земята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сградите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15 %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чрез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храната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водата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11 %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космическо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лъчение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  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10 %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нуклеарно-медицинска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диагностика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  2 %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професионално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облъчване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0,1 % </w:t>
      </w:r>
    </w:p>
    <w:p w:rsidR="00000000" w:rsidRPr="001A560E" w:rsidRDefault="001A560E" w:rsidP="001A56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lastRenderedPageBreak/>
        <w:t>останали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източници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            </w:t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1,9 %</w:t>
      </w:r>
    </w:p>
    <w:p w:rsid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Важно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е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да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се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помни</w:t>
      </w:r>
      <w:proofErr w:type="spellEnd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че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000000" w:rsidRPr="001A560E" w:rsidRDefault="001A560E" w:rsidP="001A56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Радиацинното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ниво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което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сме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изложени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в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днешно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време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причинява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увеличение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мутационното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ниво</w:t>
      </w:r>
      <w:proofErr w:type="spellEnd"/>
    </w:p>
    <w:p w:rsidR="00000000" w:rsidRPr="001A560E" w:rsidRDefault="001A560E" w:rsidP="001A56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Всяка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доза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йонизираща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радиация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трябва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се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смята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за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генетично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значима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Зависимостта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между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доза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радиация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генетичен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ефект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е </w:t>
      </w:r>
      <w:proofErr w:type="spellStart"/>
      <w:r w:rsidRPr="001A560E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линеарна</w:t>
      </w:r>
      <w:proofErr w:type="spellEnd"/>
    </w:p>
    <w:p w:rsidR="00000000" w:rsidRPr="001A560E" w:rsidRDefault="001A560E" w:rsidP="001A56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Радиационният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ефект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е </w:t>
      </w:r>
      <w:proofErr w:type="spellStart"/>
      <w:r w:rsidRPr="001A560E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ку</w:t>
      </w:r>
      <w:r w:rsidRPr="001A560E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мулативен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 -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макар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че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всяка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доза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може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бъде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малка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общата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може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кумулира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до</w:t>
      </w:r>
      <w:proofErr w:type="spellEnd"/>
      <w:r w:rsidRPr="001A560E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1A560E">
        <w:rPr>
          <w:rFonts w:ascii="Tahoma" w:eastAsia="Times New Roman" w:hAnsi="Tahoma" w:cs="Tahoma"/>
          <w:color w:val="333333"/>
          <w:sz w:val="24"/>
          <w:szCs w:val="24"/>
        </w:rPr>
        <w:t>голяма</w:t>
      </w:r>
      <w:proofErr w:type="spellEnd"/>
    </w:p>
    <w:p w:rsidR="001A560E" w:rsidRPr="001A560E" w:rsidRDefault="001A560E" w:rsidP="000C3F7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bookmarkStart w:id="0" w:name="_GoBack"/>
      <w:bookmarkEnd w:id="0"/>
    </w:p>
    <w:p w:rsidR="003707B1" w:rsidRDefault="003707B1"/>
    <w:sectPr w:rsidR="0037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P Greek Centur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16D"/>
    <w:multiLevelType w:val="hybridMultilevel"/>
    <w:tmpl w:val="513CF604"/>
    <w:lvl w:ilvl="0" w:tplc="B3CAE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49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247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22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50F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C6F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528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C2E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6A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2CC6D41"/>
    <w:multiLevelType w:val="hybridMultilevel"/>
    <w:tmpl w:val="5B10FC98"/>
    <w:lvl w:ilvl="0" w:tplc="098C98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A62C4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2D61C1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CA4E1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8245A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965D5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51046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5A451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B5E7CE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41D688A"/>
    <w:multiLevelType w:val="hybridMultilevel"/>
    <w:tmpl w:val="8F703232"/>
    <w:lvl w:ilvl="0" w:tplc="118A3F9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C62F5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2A136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AF665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76F69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0651C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9B8D49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85CF6B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CC65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4C436B96"/>
    <w:multiLevelType w:val="hybridMultilevel"/>
    <w:tmpl w:val="5762B4E2"/>
    <w:lvl w:ilvl="0" w:tplc="D5301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76F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A24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7A9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C1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10E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68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61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926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4B0D5B"/>
    <w:multiLevelType w:val="hybridMultilevel"/>
    <w:tmpl w:val="04629C9A"/>
    <w:lvl w:ilvl="0" w:tplc="65FCF90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F023A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024B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EF4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FED0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B00A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08F6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46AC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728F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07"/>
    <w:rsid w:val="000C3F72"/>
    <w:rsid w:val="001A560E"/>
    <w:rsid w:val="003707B1"/>
    <w:rsid w:val="008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3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1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2012-01-24T16:39:00Z</dcterms:created>
  <dcterms:modified xsi:type="dcterms:W3CDTF">2012-01-24T16:57:00Z</dcterms:modified>
</cp:coreProperties>
</file>