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42701" w14:textId="46B99EF8" w:rsidR="00173713" w:rsidRPr="00173713" w:rsidRDefault="00173713" w:rsidP="00173713">
      <w:pPr>
        <w:rPr>
          <w:b/>
          <w:bCs/>
        </w:rPr>
      </w:pPr>
      <w:r w:rsidRPr="00173713">
        <w:rPr>
          <w:b/>
          <w:bCs/>
        </w:rPr>
        <w:t>BÁO CÁO NGHIÊN CỨU: GIẢI PHÁP FED-TTSFUDA</w:t>
      </w:r>
    </w:p>
    <w:p w14:paraId="01392B95" w14:textId="77777777" w:rsidR="00173713" w:rsidRPr="00173713" w:rsidRDefault="00173713" w:rsidP="00173713">
      <w:pPr>
        <w:rPr>
          <w:b/>
          <w:bCs/>
        </w:rPr>
      </w:pPr>
      <w:r w:rsidRPr="00173713">
        <w:rPr>
          <w:b/>
          <w:bCs/>
        </w:rPr>
        <w:t>PHẦN 1: CƠ SỞ LÝ THUYẾT NỀN TẢNG (BACKGROUND)</w:t>
      </w:r>
    </w:p>
    <w:p w14:paraId="09499AEB" w14:textId="77777777" w:rsidR="00173713" w:rsidRPr="00173713" w:rsidRDefault="00173713" w:rsidP="00173713">
      <w:r w:rsidRPr="00173713">
        <w:t xml:space="preserve">Để giải quyết bài toán phân tách ảnh bảo mật đa miền, hệ thống được xây dựng dựa trên hai trụ cột lý thuyết chính: </w:t>
      </w:r>
      <w:r w:rsidRPr="00173713">
        <w:rPr>
          <w:b/>
          <w:bCs/>
        </w:rPr>
        <w:t>Học liên kết (Federated Learning)</w:t>
      </w:r>
      <w:r w:rsidRPr="00173713">
        <w:t xml:space="preserve"> và </w:t>
      </w:r>
      <w:r w:rsidRPr="00173713">
        <w:rPr>
          <w:b/>
          <w:bCs/>
        </w:rPr>
        <w:t>Thích ứng miền không nguồn (Source-Free Domain Adaptation)</w:t>
      </w:r>
      <w:r w:rsidRPr="00173713">
        <w:t>.</w:t>
      </w:r>
    </w:p>
    <w:p w14:paraId="67C8EE28" w14:textId="77777777" w:rsidR="00173713" w:rsidRPr="00173713" w:rsidRDefault="00173713" w:rsidP="00173713">
      <w:pPr>
        <w:rPr>
          <w:b/>
          <w:bCs/>
        </w:rPr>
      </w:pPr>
      <w:r w:rsidRPr="00173713">
        <w:rPr>
          <w:b/>
          <w:bCs/>
        </w:rPr>
        <w:t>1.1. Federated Learning (FL - Học liên kết)</w:t>
      </w:r>
    </w:p>
    <w:p w14:paraId="22655022" w14:textId="77777777" w:rsidR="00173713" w:rsidRPr="00173713" w:rsidRDefault="00173713" w:rsidP="00173713">
      <w:r w:rsidRPr="00173713">
        <w:t>Học liên kết là một mô hình học máy phi tập trung. Thay vì gom toàn bộ dữ liệu từ các máy khách (Clients - ví dụ: các bệnh viện) về một máy chủ trung tâm (Server), FL giữ dữ liệu nguyên tại chỗ và chỉ chia sẻ các tham số mô hình (Weights/Gradients).</w:t>
      </w:r>
    </w:p>
    <w:p w14:paraId="23BFF12F" w14:textId="77777777" w:rsidR="00173713" w:rsidRPr="00173713" w:rsidRDefault="00173713" w:rsidP="00173713">
      <w:pPr>
        <w:numPr>
          <w:ilvl w:val="0"/>
          <w:numId w:val="1"/>
        </w:numPr>
      </w:pPr>
      <w:r w:rsidRPr="00173713">
        <w:rPr>
          <w:b/>
          <w:bCs/>
        </w:rPr>
        <w:t>Quy trình cơ bản:</w:t>
      </w:r>
    </w:p>
    <w:p w14:paraId="159460D5" w14:textId="77777777" w:rsidR="00173713" w:rsidRPr="00173713" w:rsidRDefault="00173713" w:rsidP="00173713">
      <w:pPr>
        <w:numPr>
          <w:ilvl w:val="1"/>
          <w:numId w:val="1"/>
        </w:numPr>
      </w:pPr>
      <w:r w:rsidRPr="00173713">
        <w:t>Server phát tán mô hình toàn cục (Global Model) đến các Clients.</w:t>
      </w:r>
    </w:p>
    <w:p w14:paraId="78538D2A" w14:textId="77777777" w:rsidR="00173713" w:rsidRPr="00173713" w:rsidRDefault="00173713" w:rsidP="00173713">
      <w:pPr>
        <w:numPr>
          <w:ilvl w:val="1"/>
          <w:numId w:val="1"/>
        </w:numPr>
      </w:pPr>
      <w:r w:rsidRPr="00173713">
        <w:t>Mỗi Client huấn luyện mô hình trên dữ liệu cục bộ (Local Training).</w:t>
      </w:r>
    </w:p>
    <w:p w14:paraId="385B7088" w14:textId="77777777" w:rsidR="00173713" w:rsidRPr="00173713" w:rsidRDefault="00173713" w:rsidP="00173713">
      <w:pPr>
        <w:numPr>
          <w:ilvl w:val="1"/>
          <w:numId w:val="1"/>
        </w:numPr>
      </w:pPr>
      <w:r w:rsidRPr="00173713">
        <w:t>Clients gửi các cập nhật mô hình (Weights) ngược về Server.</w:t>
      </w:r>
    </w:p>
    <w:p w14:paraId="26F8D704" w14:textId="77777777" w:rsidR="00173713" w:rsidRPr="00173713" w:rsidRDefault="00173713" w:rsidP="00173713">
      <w:pPr>
        <w:numPr>
          <w:ilvl w:val="1"/>
          <w:numId w:val="1"/>
        </w:numPr>
      </w:pPr>
      <w:r w:rsidRPr="00173713">
        <w:t xml:space="preserve">Server tổng hợp (Aggregates) các cập nhật này bằng thuật toán như </w:t>
      </w:r>
      <w:r w:rsidRPr="00173713">
        <w:rPr>
          <w:b/>
          <w:bCs/>
        </w:rPr>
        <w:t>FedAvg</w:t>
      </w:r>
      <w:r w:rsidRPr="00173713">
        <w:t xml:space="preserve"> để tạo ra mô hình Global mới.</w:t>
      </w:r>
    </w:p>
    <w:p w14:paraId="335D847A" w14:textId="77777777" w:rsidR="00173713" w:rsidRPr="00173713" w:rsidRDefault="00703D8A" w:rsidP="00173713">
      <w:r>
        <w:pict w14:anchorId="37E3282A">
          <v:rect id="_x0000_i1025" style="width:0;height:1.5pt" o:hralign="center" o:hrstd="t" o:hr="t" fillcolor="#a0a0a0" stroked="f"/>
        </w:pict>
      </w:r>
    </w:p>
    <w:p w14:paraId="25B015DD" w14:textId="77777777" w:rsidR="00173713" w:rsidRPr="00173713" w:rsidRDefault="00173713" w:rsidP="00173713">
      <w:pPr>
        <w:rPr>
          <w:b/>
          <w:bCs/>
        </w:rPr>
      </w:pPr>
      <w:r w:rsidRPr="00173713">
        <w:rPr>
          <w:b/>
          <w:bCs/>
        </w:rPr>
        <w:t>1.2. Source-Free Domain Adaptation (SFDA) và TT-SFUDA</w:t>
      </w:r>
    </w:p>
    <w:p w14:paraId="6F437515" w14:textId="77777777" w:rsidR="00173713" w:rsidRPr="00173713" w:rsidRDefault="00173713" w:rsidP="00173713">
      <w:r w:rsidRPr="00173713">
        <w:t>Trong thực tế, mô hình học máy huấn luyện trên một tập dữ liệu (Source Domain) thường giảm độ chính xác khi chạy trên tập dữ liệu thực tế mới (Target Domain) do sự khác biệt về thiết bị chụp, môi trường ánh sáng (Domain Shift).</w:t>
      </w:r>
    </w:p>
    <w:p w14:paraId="09EF9082" w14:textId="77777777" w:rsidR="00173713" w:rsidRPr="00173713" w:rsidRDefault="00173713" w:rsidP="00173713">
      <w:r w:rsidRPr="00173713">
        <w:t xml:space="preserve">Thông thường, để giải quyết Domain Shift, người ta cần cả dữ liệu Source và Target cùng lúc. Tuy nhiên, trong SFDA, chúng ta </w:t>
      </w:r>
      <w:r w:rsidRPr="00173713">
        <w:rPr>
          <w:b/>
          <w:bCs/>
        </w:rPr>
        <w:t>chỉ có mô hình đã huấn luyện sẵn ở Source</w:t>
      </w:r>
      <w:r w:rsidRPr="00173713">
        <w:t xml:space="preserve"> và </w:t>
      </w:r>
      <w:r w:rsidRPr="00173713">
        <w:rPr>
          <w:b/>
          <w:bCs/>
        </w:rPr>
        <w:t>dữ liệu không nhãn ở Target</w:t>
      </w:r>
      <w:r w:rsidRPr="00173713">
        <w:t>.</w:t>
      </w:r>
    </w:p>
    <w:p w14:paraId="468771AA" w14:textId="77777777" w:rsidR="00173713" w:rsidRPr="00173713" w:rsidRDefault="00173713" w:rsidP="00173713">
      <w:r w:rsidRPr="00173713">
        <w:t xml:space="preserve">Nghiên cứu </w:t>
      </w:r>
      <w:r w:rsidRPr="00173713">
        <w:rPr>
          <w:b/>
          <w:bCs/>
        </w:rPr>
        <w:t>TT-SFUDA</w:t>
      </w:r>
      <w:r w:rsidRPr="00173713">
        <w:t xml:space="preserve"> (Target and Task-specific SFUDA) giải quyết bài toán này qua 2 giai đoạn:</w:t>
      </w:r>
    </w:p>
    <w:p w14:paraId="55206790" w14:textId="77777777" w:rsidR="00173713" w:rsidRDefault="00173713" w:rsidP="00173713">
      <w:pPr>
        <w:numPr>
          <w:ilvl w:val="0"/>
          <w:numId w:val="2"/>
        </w:numPr>
      </w:pPr>
      <w:r w:rsidRPr="00173713">
        <w:rPr>
          <w:b/>
          <w:bCs/>
        </w:rPr>
        <w:t>Giai đoạn 1 (Target-specific Adaptation):</w:t>
      </w:r>
      <w:r w:rsidRPr="00173713">
        <w:t xml:space="preserve"> Tối ưu hóa các lớp Batch Normalization của mạng để mô hình làm quen với phong cách hình ảnh của Target, từ đó sinh ra các nhãn giả (Pseudo-labels) có độ tin cậy cao.</w:t>
      </w:r>
    </w:p>
    <w:p w14:paraId="4147411A" w14:textId="77777777" w:rsidR="00045807" w:rsidRPr="00045807" w:rsidRDefault="003F35DE" w:rsidP="00045807">
      <w:pPr>
        <w:numPr>
          <w:ilvl w:val="1"/>
          <w:numId w:val="2"/>
        </w:numPr>
      </w:pPr>
      <w:r>
        <w:rPr>
          <w:b/>
          <w:bCs/>
        </w:rPr>
        <w:t>Kết quả train:</w:t>
      </w:r>
    </w:p>
    <w:p w14:paraId="05C0862D" w14:textId="7A343E4E" w:rsidR="00045807" w:rsidRDefault="003F35DE" w:rsidP="00045807">
      <w:pPr>
        <w:ind w:left="1440"/>
      </w:pPr>
      <w:r>
        <w:t xml:space="preserve"> </w:t>
      </w:r>
      <w:r w:rsidR="00045807">
        <w:t>Performing adapted target model evaluation...!!!</w:t>
      </w:r>
    </w:p>
    <w:p w14:paraId="45E81C87" w14:textId="1EDC0839" w:rsidR="00045807" w:rsidRDefault="00045807" w:rsidP="00045807">
      <w:pPr>
        <w:ind w:left="1080"/>
      </w:pPr>
      <w:r>
        <w:lastRenderedPageBreak/>
        <w:t>100%: 20/20 [00:09&lt;00:00,  2.10it/s, loss=0.543, iou=0.43, dice=</w:t>
      </w:r>
    </w:p>
    <w:p w14:paraId="0C88085E" w14:textId="749B3903" w:rsidR="003F35DE" w:rsidRPr="00173713" w:rsidRDefault="00045807" w:rsidP="00045807">
      <w:pPr>
        <w:ind w:left="360" w:firstLine="720"/>
      </w:pPr>
      <w:r>
        <w:t>Adapted target model dice: 0.5994</w:t>
      </w:r>
    </w:p>
    <w:p w14:paraId="5731F33A" w14:textId="77777777" w:rsidR="00173713" w:rsidRDefault="00173713" w:rsidP="00173713">
      <w:pPr>
        <w:numPr>
          <w:ilvl w:val="0"/>
          <w:numId w:val="2"/>
        </w:numPr>
      </w:pPr>
      <w:r w:rsidRPr="00173713">
        <w:rPr>
          <w:b/>
          <w:bCs/>
        </w:rPr>
        <w:t>Giai đoạn 2 (Task-specific Adaptation):</w:t>
      </w:r>
      <w:r w:rsidRPr="00173713">
        <w:t xml:space="preserve"> Sử dụng cơ chế Teacher-Student. Mạng Student sẽ học cách phân tách ảnh dựa trên nhãn giả sinh ra từ mạng Teacher, kết hợp với các kỹ thuật làm nhiễu ảnh (Data Augmentation) để tăng độ bền bỉ (Robustness).</w:t>
      </w:r>
    </w:p>
    <w:p w14:paraId="740FAA51" w14:textId="77777777" w:rsidR="00640552" w:rsidRPr="00640552" w:rsidRDefault="00640552" w:rsidP="00640552">
      <w:pPr>
        <w:rPr>
          <w:b/>
          <w:bCs/>
        </w:rPr>
      </w:pPr>
      <w:r w:rsidRPr="00640552">
        <w:rPr>
          <w:b/>
          <w:bCs/>
        </w:rPr>
        <w:t>1. Nhóm Dữ liệu và Cấu trúc Mạng (Model &amp; Data)</w:t>
      </w:r>
    </w:p>
    <w:p w14:paraId="1805DD64" w14:textId="77777777" w:rsidR="00640552" w:rsidRPr="00640552" w:rsidRDefault="00640552" w:rsidP="00640552">
      <w:pPr>
        <w:numPr>
          <w:ilvl w:val="0"/>
          <w:numId w:val="5"/>
        </w:numPr>
      </w:pPr>
      <w:r w:rsidRPr="00640552">
        <w:rPr>
          <w:b/>
          <w:bCs/>
        </w:rPr>
        <w:t>archs.py (Architectures):</w:t>
      </w:r>
      <w:r w:rsidRPr="00640552">
        <w:t xml:space="preserve"> Đây là bản vẽ kỹ thuật. File này chứa các class định nghĩa cấu trúc mạng nơ-ron sâu (Deep Neural Networks). Trong bài báo này, nó chứa code xây dựng mạng </w:t>
      </w:r>
      <w:r w:rsidRPr="00640552">
        <w:rPr>
          <w:b/>
          <w:bCs/>
        </w:rPr>
        <w:t>UNet</w:t>
      </w:r>
      <w:r w:rsidRPr="00640552">
        <w:t xml:space="preserve"> (gồm các lớp tích chập - Convolution, Pooling, và Skip Connections). Khi code chạy dòng archs.__dict__[config['arch']]..., nó đang chui vào file này để lấy bản vẽ mạng UNet ra khởi tạo.</w:t>
      </w:r>
    </w:p>
    <w:p w14:paraId="340AF176" w14:textId="77777777" w:rsidR="00640552" w:rsidRPr="00640552" w:rsidRDefault="00640552" w:rsidP="00640552">
      <w:pPr>
        <w:numPr>
          <w:ilvl w:val="0"/>
          <w:numId w:val="5"/>
        </w:numPr>
      </w:pPr>
      <w:r w:rsidRPr="00640552">
        <w:rPr>
          <w:b/>
          <w:bCs/>
        </w:rPr>
        <w:t>dataset.py:</w:t>
      </w:r>
      <w:r w:rsidRPr="00640552">
        <w:t xml:space="preserve"> Đây là "người vận chuyển". Như chúng ta vừa nếm mùi đau thương lúc nãy, file này cực kỳ quan trọng. Nó chịu trách nhiệm tìm đường dẫn ảnh, đọc ảnh, tiền xử lý (chuẩn hóa màu sắc, kích thước) và đóng gói ảnh thành các "Batch" (những khối dữ liệu) để nhét vừa vào GPU cho mô hình học.</w:t>
      </w:r>
    </w:p>
    <w:p w14:paraId="22DE152F" w14:textId="77777777" w:rsidR="00640552" w:rsidRPr="00640552" w:rsidRDefault="00640552" w:rsidP="00640552">
      <w:pPr>
        <w:rPr>
          <w:b/>
          <w:bCs/>
        </w:rPr>
      </w:pPr>
      <w:r w:rsidRPr="00640552">
        <w:rPr>
          <w:b/>
          <w:bCs/>
        </w:rPr>
        <w:t>2. Nhóm Toán học và Chấm điểm (Math &amp; Evaluation)</w:t>
      </w:r>
    </w:p>
    <w:p w14:paraId="3CDF7355" w14:textId="77777777" w:rsidR="00640552" w:rsidRPr="00640552" w:rsidRDefault="00640552" w:rsidP="00640552">
      <w:pPr>
        <w:numPr>
          <w:ilvl w:val="0"/>
          <w:numId w:val="6"/>
        </w:numPr>
      </w:pPr>
      <w:r w:rsidRPr="00640552">
        <w:rPr>
          <w:b/>
          <w:bCs/>
        </w:rPr>
        <w:t>losses.py:</w:t>
      </w:r>
      <w:r w:rsidRPr="00640552">
        <w:t xml:space="preserve"> Chứa các hàm Mất mát (Loss functions). Hàm loss là cách để nói cho mô hình biết nó đang làm sai ở đâu để sửa. Ngoài các hàm y tế thông thường (như Dice Loss, BCE), trong bài báo TT-SFUDA, file này còn chứa các hàm đặc biệt như </w:t>
      </w:r>
      <w:r w:rsidRPr="00640552">
        <w:rPr>
          <w:b/>
          <w:bCs/>
        </w:rPr>
        <w:t>Entropy Loss</w:t>
      </w:r>
      <w:r w:rsidRPr="00640552">
        <w:t xml:space="preserve"> (để thực hiện Stage 1) và </w:t>
      </w:r>
      <w:r w:rsidRPr="00640552">
        <w:rPr>
          <w:b/>
          <w:bCs/>
        </w:rPr>
        <w:t>Consistency Loss</w:t>
      </w:r>
      <w:r w:rsidRPr="00640552">
        <w:t xml:space="preserve"> (để ép mô hình Student học theo Teacher ở Stage 2).</w:t>
      </w:r>
    </w:p>
    <w:p w14:paraId="635853C0" w14:textId="77777777" w:rsidR="00640552" w:rsidRPr="00640552" w:rsidRDefault="00640552" w:rsidP="00640552">
      <w:pPr>
        <w:numPr>
          <w:ilvl w:val="0"/>
          <w:numId w:val="6"/>
        </w:numPr>
      </w:pPr>
      <w:r w:rsidRPr="00640552">
        <w:rPr>
          <w:b/>
          <w:bCs/>
        </w:rPr>
        <w:t>metrics.py:</w:t>
      </w:r>
      <w:r w:rsidRPr="00640552">
        <w:t xml:space="preserve"> Chứa các "thước kẻ" để đo lường. File này định nghĩa các công thức toán học tính </w:t>
      </w:r>
      <w:r w:rsidRPr="00640552">
        <w:rPr>
          <w:b/>
          <w:bCs/>
        </w:rPr>
        <w:t>IoU</w:t>
      </w:r>
      <w:r w:rsidRPr="00640552">
        <w:t xml:space="preserve"> (Intersection over Union) và </w:t>
      </w:r>
      <w:r w:rsidRPr="00640552">
        <w:rPr>
          <w:b/>
          <w:bCs/>
        </w:rPr>
        <w:t>Dice Coefficient</w:t>
      </w:r>
      <w:r w:rsidRPr="00640552">
        <w:t>. Nhờ file này mà lúc chạy test chúng ta mới biết điểm mô hình đạt 47% hay 59%.</w:t>
      </w:r>
    </w:p>
    <w:p w14:paraId="4E91DEB7" w14:textId="77777777" w:rsidR="00640552" w:rsidRPr="00640552" w:rsidRDefault="00640552" w:rsidP="00640552">
      <w:pPr>
        <w:rPr>
          <w:b/>
          <w:bCs/>
        </w:rPr>
      </w:pPr>
      <w:r w:rsidRPr="00640552">
        <w:rPr>
          <w:b/>
          <w:bCs/>
        </w:rPr>
        <w:t>3. Nhóm Kịch bản Thực thi (Execution Scripts)</w:t>
      </w:r>
    </w:p>
    <w:p w14:paraId="4D19F6E2" w14:textId="77777777" w:rsidR="00640552" w:rsidRPr="00640552" w:rsidRDefault="00640552" w:rsidP="00640552">
      <w:pPr>
        <w:numPr>
          <w:ilvl w:val="0"/>
          <w:numId w:val="7"/>
        </w:numPr>
      </w:pPr>
      <w:r w:rsidRPr="00640552">
        <w:rPr>
          <w:b/>
          <w:bCs/>
        </w:rPr>
        <w:t>train_source.py:</w:t>
      </w:r>
      <w:r w:rsidRPr="00640552">
        <w:t xml:space="preserve"> Đây là kịch bản chạy </w:t>
      </w:r>
      <w:r w:rsidRPr="00640552">
        <w:rPr>
          <w:b/>
          <w:bCs/>
        </w:rPr>
        <w:t>Đầu tiên nhất</w:t>
      </w:r>
      <w:r w:rsidRPr="00640552">
        <w:t xml:space="preserve"> của toàn bộ quy trình nghiên cứu. Nó dùng để huấn luyện mô hình có sự giám sát (Supervised Learning) trên tập dữ liệu gốc có đầy đủ nhãn (ví dụ: tập HRF). Trọng số (weights) sinh ra từ file này chính là cái nền móng để bạn chạy thuật toán Domain Adaptation sau này. Do bạn đã có sẵn file weights do tác giả train sẵn tải về, nên bạn không cần chạy file này nữa.</w:t>
      </w:r>
    </w:p>
    <w:p w14:paraId="78212539" w14:textId="77777777" w:rsidR="00640552" w:rsidRPr="00640552" w:rsidRDefault="00640552" w:rsidP="00640552">
      <w:pPr>
        <w:numPr>
          <w:ilvl w:val="0"/>
          <w:numId w:val="7"/>
        </w:numPr>
      </w:pPr>
      <w:r w:rsidRPr="00640552">
        <w:rPr>
          <w:b/>
          <w:bCs/>
        </w:rPr>
        <w:lastRenderedPageBreak/>
        <w:t>tt_sfuda_2d.py:</w:t>
      </w:r>
      <w:r w:rsidRPr="00640552">
        <w:t xml:space="preserve"> Đây là "Trái tim" của repo, là đóng góp chính của bài báo (Stage 1 &amp; Stage 2) để mô hình chuyển đổi domain từ HRF sang RITE mà không cần nhãn. Bạn đã chạy thành công file này.</w:t>
      </w:r>
    </w:p>
    <w:p w14:paraId="2A9DF5D7" w14:textId="77777777" w:rsidR="00640552" w:rsidRPr="00640552" w:rsidRDefault="00640552" w:rsidP="00640552">
      <w:pPr>
        <w:numPr>
          <w:ilvl w:val="0"/>
          <w:numId w:val="7"/>
        </w:numPr>
      </w:pPr>
      <w:r w:rsidRPr="00640552">
        <w:rPr>
          <w:b/>
          <w:bCs/>
        </w:rPr>
        <w:t>demo.py:</w:t>
      </w:r>
      <w:r w:rsidRPr="00640552">
        <w:t xml:space="preserve"> Đây thường là một file script ngắn gọn tác giả viết sẵn để chứng minh mô hình hoạt động được trên một vài ảnh lẻ. Chức năng của nó gần giống với file inference.py ban đầu mà chúng ta cố gắng tự viết.</w:t>
      </w:r>
    </w:p>
    <w:p w14:paraId="08ED15F2" w14:textId="77777777" w:rsidR="00640552" w:rsidRPr="00640552" w:rsidRDefault="00640552" w:rsidP="00640552">
      <w:pPr>
        <w:rPr>
          <w:b/>
          <w:bCs/>
        </w:rPr>
      </w:pPr>
      <w:r w:rsidRPr="00640552">
        <w:rPr>
          <w:b/>
          <w:bCs/>
        </w:rPr>
        <w:t>4. Nhóm Hỗ trợ (Helpers)</w:t>
      </w:r>
    </w:p>
    <w:p w14:paraId="0A6F9A6B" w14:textId="77777777" w:rsidR="00640552" w:rsidRPr="00640552" w:rsidRDefault="00640552" w:rsidP="00640552">
      <w:pPr>
        <w:numPr>
          <w:ilvl w:val="0"/>
          <w:numId w:val="8"/>
        </w:numPr>
      </w:pPr>
      <w:r w:rsidRPr="00640552">
        <w:rPr>
          <w:b/>
          <w:bCs/>
        </w:rPr>
        <w:t>utils.py:</w:t>
      </w:r>
      <w:r w:rsidRPr="00640552">
        <w:t xml:space="preserve"> Chứa các hàm "lặt vặt" nhưng không thể thiếu. Ví dụ trong đó sẽ có class AverageMeter (giúp cộng dồn và tính trung bình điểm Dice, Loss của từng batch lại với nhau để in ra màn hình cuối mỗi Epoch). Đôi khi nó chứa cả hàm cố định hạt giống ngẫu nhiên (seed) để kết quả huấn luyện ổn định.</w:t>
      </w:r>
    </w:p>
    <w:p w14:paraId="7683A281" w14:textId="77777777" w:rsidR="00640552" w:rsidRPr="00640552" w:rsidRDefault="00640552" w:rsidP="00640552">
      <w:pPr>
        <w:numPr>
          <w:ilvl w:val="0"/>
          <w:numId w:val="8"/>
        </w:numPr>
      </w:pPr>
      <w:r w:rsidRPr="00640552">
        <w:rPr>
          <w:b/>
          <w:bCs/>
        </w:rPr>
        <w:t>inference.py:</w:t>
      </w:r>
      <w:r w:rsidRPr="00640552">
        <w:t xml:space="preserve"> File do chính tay chúng ta vừa tạo ra để chạy dự đoán hàng loạt (Batch Inference).</w:t>
      </w:r>
    </w:p>
    <w:p w14:paraId="32FE3270" w14:textId="77777777" w:rsidR="00640552" w:rsidRPr="00640552" w:rsidRDefault="00640552" w:rsidP="00640552">
      <w:pPr>
        <w:numPr>
          <w:ilvl w:val="0"/>
          <w:numId w:val="8"/>
        </w:numPr>
      </w:pPr>
      <w:r w:rsidRPr="00640552">
        <w:rPr>
          <w:b/>
          <w:bCs/>
        </w:rPr>
        <w:t>README.md:</w:t>
      </w:r>
      <w:r w:rsidRPr="00640552">
        <w:t xml:space="preserve"> File văn bản hướng dẫn sử dụng của tác giả trên Github.</w:t>
      </w:r>
    </w:p>
    <w:p w14:paraId="5FE89571" w14:textId="77777777" w:rsidR="00640552" w:rsidRPr="00173713" w:rsidRDefault="00640552" w:rsidP="00640552"/>
    <w:p w14:paraId="324CD1D6" w14:textId="77777777" w:rsidR="00173713" w:rsidRPr="00173713" w:rsidRDefault="00703D8A" w:rsidP="00173713">
      <w:r>
        <w:pict w14:anchorId="2088AF7F">
          <v:rect id="_x0000_i1026" style="width:0;height:1.5pt" o:hralign="center" o:hrstd="t" o:hr="t" fillcolor="#a0a0a0" stroked="f"/>
        </w:pict>
      </w:r>
    </w:p>
    <w:p w14:paraId="481AC972" w14:textId="77777777" w:rsidR="00173713" w:rsidRPr="00173713" w:rsidRDefault="00173713" w:rsidP="00173713">
      <w:pPr>
        <w:rPr>
          <w:b/>
          <w:bCs/>
        </w:rPr>
      </w:pPr>
      <w:r w:rsidRPr="00173713">
        <w:rPr>
          <w:b/>
          <w:bCs/>
        </w:rPr>
        <w:t>PHẦN 2: Ý TƯỞNG ĐỀ XUẤT (PROPOSED IDEA: FED-TTSFUDA)</w:t>
      </w:r>
    </w:p>
    <w:p w14:paraId="46AEF7ED" w14:textId="77777777" w:rsidR="00173713" w:rsidRPr="00173713" w:rsidRDefault="00173713" w:rsidP="00173713">
      <w:r w:rsidRPr="00173713">
        <w:t xml:space="preserve">Ý tưởng cốt lõi của đề tài là </w:t>
      </w:r>
      <w:r w:rsidRPr="00173713">
        <w:rPr>
          <w:b/>
          <w:bCs/>
        </w:rPr>
        <w:t>nhúng giải thuật TT-SFUDA vào bên trong vòng lặp huấn luyện cục bộ của Federated Learning</w:t>
      </w:r>
      <w:r w:rsidRPr="00173713">
        <w:t>. Giải pháp này tạo ra một màng bảo vệ kép (Double Privacy): Bảo vệ dữ liệu gốc của nhà phát triển mô hình (Source-Free) và bảo vệ dữ liệu bệnh nhân tại từng Client (FL).</w:t>
      </w:r>
    </w:p>
    <w:p w14:paraId="416A0CF3" w14:textId="77777777" w:rsidR="00173713" w:rsidRPr="00173713" w:rsidRDefault="00173713" w:rsidP="00173713">
      <w:pPr>
        <w:rPr>
          <w:b/>
          <w:bCs/>
        </w:rPr>
      </w:pPr>
      <w:r w:rsidRPr="00173713">
        <w:rPr>
          <w:b/>
          <w:bCs/>
        </w:rPr>
        <w:t>2.1. Kiến trúc hệ thống</w:t>
      </w:r>
    </w:p>
    <w:p w14:paraId="1C7F958E" w14:textId="77777777" w:rsidR="00173713" w:rsidRPr="00173713" w:rsidRDefault="00173713" w:rsidP="00173713">
      <w:r w:rsidRPr="00173713">
        <w:t>Hệ thống gồm $K$ clients. Mỗi client sở hữu một tập dữ liệu không nhãn $D_k$ riêng biệt (đại diện cho các tệp ảnh y tế hoặc ảnh giao thông chụp từ các camera khác nhau).</w:t>
      </w:r>
    </w:p>
    <w:p w14:paraId="659922CE" w14:textId="77777777" w:rsidR="00173713" w:rsidRPr="00173713" w:rsidRDefault="00173713" w:rsidP="00173713">
      <w:pPr>
        <w:rPr>
          <w:b/>
          <w:bCs/>
        </w:rPr>
      </w:pPr>
      <w:r w:rsidRPr="00173713">
        <w:rPr>
          <w:b/>
          <w:bCs/>
        </w:rPr>
        <w:t>2.2. Quy trình huấn luyện đề xuất</w:t>
      </w:r>
    </w:p>
    <w:p w14:paraId="3ED917D8" w14:textId="77777777" w:rsidR="00173713" w:rsidRPr="00173713" w:rsidRDefault="00173713" w:rsidP="00173713">
      <w:r w:rsidRPr="00173713">
        <w:t>Tại mỗi vòng giao tiếp (Communication Round $t$):</w:t>
      </w:r>
    </w:p>
    <w:p w14:paraId="29749F99" w14:textId="77777777" w:rsidR="00173713" w:rsidRPr="00173713" w:rsidRDefault="00173713" w:rsidP="00173713">
      <w:pPr>
        <w:numPr>
          <w:ilvl w:val="0"/>
          <w:numId w:val="3"/>
        </w:numPr>
      </w:pPr>
      <w:r w:rsidRPr="00173713">
        <w:rPr>
          <w:b/>
          <w:bCs/>
        </w:rPr>
        <w:t>Server Broadcast:</w:t>
      </w:r>
      <w:r w:rsidRPr="00173713">
        <w:t xml:space="preserve"> Server gửi mô hình Global hiện tại $\theta_t$ đến tất cả các Clients.</w:t>
      </w:r>
    </w:p>
    <w:p w14:paraId="7A1B7A29" w14:textId="77777777" w:rsidR="00173713" w:rsidRPr="00173713" w:rsidRDefault="00173713" w:rsidP="00173713">
      <w:pPr>
        <w:numPr>
          <w:ilvl w:val="0"/>
          <w:numId w:val="3"/>
        </w:numPr>
      </w:pPr>
      <w:r w:rsidRPr="00173713">
        <w:rPr>
          <w:b/>
          <w:bCs/>
        </w:rPr>
        <w:t>Local Adaptation (TT-SFUDA):</w:t>
      </w:r>
      <w:r w:rsidRPr="00173713">
        <w:t xml:space="preserve"> Thay vì huấn luyện chuẩn (Standard Supervised Training), mỗi Client $k$ sử dụng $\theta_t$ làm điểm khởi đầu và chạy thuật toán TT-SFUDA trên tập dữ liệu $D_k$ không nhãn của mình:</w:t>
      </w:r>
    </w:p>
    <w:p w14:paraId="0B2A5EF9" w14:textId="77777777" w:rsidR="00173713" w:rsidRPr="00173713" w:rsidRDefault="00173713" w:rsidP="00173713">
      <w:pPr>
        <w:numPr>
          <w:ilvl w:val="1"/>
          <w:numId w:val="3"/>
        </w:numPr>
      </w:pPr>
      <w:r w:rsidRPr="00173713">
        <w:lastRenderedPageBreak/>
        <w:t>Tự tạo nhãn giả thông qua việc giảm độ bất định (Entropy minimization).</w:t>
      </w:r>
    </w:p>
    <w:p w14:paraId="738A3578" w14:textId="77777777" w:rsidR="00173713" w:rsidRPr="00173713" w:rsidRDefault="00173713" w:rsidP="00173713">
      <w:pPr>
        <w:numPr>
          <w:ilvl w:val="1"/>
          <w:numId w:val="3"/>
        </w:numPr>
      </w:pPr>
      <w:r w:rsidRPr="00173713">
        <w:t>Tự cập nhật trọng số cục bộ để thích ứng hoàn hảo với cảm biến chụp của riêng mình.</w:t>
      </w:r>
    </w:p>
    <w:p w14:paraId="18323395" w14:textId="77777777" w:rsidR="00173713" w:rsidRPr="00173713" w:rsidRDefault="00173713" w:rsidP="00173713">
      <w:pPr>
        <w:numPr>
          <w:ilvl w:val="1"/>
          <w:numId w:val="3"/>
        </w:numPr>
      </w:pPr>
      <w:r w:rsidRPr="00173713">
        <w:t>Thu được trọng số sau thích ứng: $\theta_{local}^k$.</w:t>
      </w:r>
    </w:p>
    <w:p w14:paraId="58F19FB0" w14:textId="77777777" w:rsidR="00173713" w:rsidRPr="00173713" w:rsidRDefault="00173713" w:rsidP="00173713">
      <w:pPr>
        <w:numPr>
          <w:ilvl w:val="0"/>
          <w:numId w:val="3"/>
        </w:numPr>
      </w:pPr>
      <w:r w:rsidRPr="00173713">
        <w:rPr>
          <w:b/>
          <w:bCs/>
        </w:rPr>
        <w:t>Local Upload:</w:t>
      </w:r>
      <w:r w:rsidRPr="00173713">
        <w:t xml:space="preserve"> Các Client gửi $\theta_{local}^k$ lên Server.</w:t>
      </w:r>
    </w:p>
    <w:p w14:paraId="4888047E" w14:textId="77777777" w:rsidR="00173713" w:rsidRPr="00173713" w:rsidRDefault="00173713" w:rsidP="00173713">
      <w:pPr>
        <w:numPr>
          <w:ilvl w:val="0"/>
          <w:numId w:val="3"/>
        </w:numPr>
      </w:pPr>
      <w:r w:rsidRPr="00173713">
        <w:rPr>
          <w:b/>
          <w:bCs/>
        </w:rPr>
        <w:t>Global Aggregation:</w:t>
      </w:r>
      <w:r w:rsidRPr="00173713">
        <w:t xml:space="preserve"> Server thu thập và gộp các trọng số này bằng thuật toán FedAvg để tạo ra tri thức chung bao quát được đặc trưng của tất cả các Clients:</w:t>
      </w:r>
    </w:p>
    <w:p w14:paraId="252142A5" w14:textId="77777777" w:rsidR="00173713" w:rsidRPr="00173713" w:rsidRDefault="00173713" w:rsidP="00173713">
      <w:r w:rsidRPr="00173713">
        <w:t>$$\theta_{t+1} = \sum_{k=1}^{K} \frac{n_k}{N} \theta_{t+1}^k$$</w:t>
      </w:r>
    </w:p>
    <w:p w14:paraId="08068ADD" w14:textId="43ECCFD9" w:rsidR="00173713" w:rsidRPr="00173713" w:rsidRDefault="00173713" w:rsidP="00173713">
      <w:r w:rsidRPr="00173713">
        <w:rPr>
          <w:i/>
          <w:iCs/>
        </w:rPr>
        <w:t>Trong đó $n_k$ là kích thước dữ liệu tại Client $k$ và $N$ là tổng lượng dữ liệu của toàn mạng lưới.</w:t>
      </w:r>
    </w:p>
    <w:p w14:paraId="7E09E85E" w14:textId="77777777" w:rsidR="00173713" w:rsidRPr="00173713" w:rsidRDefault="00703D8A" w:rsidP="00173713">
      <w:r>
        <w:pict w14:anchorId="36C1659E">
          <v:rect id="_x0000_i1027" style="width:0;height:1.5pt" o:hralign="center" o:hrstd="t" o:hr="t" fillcolor="#a0a0a0" stroked="f"/>
        </w:pict>
      </w:r>
    </w:p>
    <w:p w14:paraId="5D24652B" w14:textId="5E8C6C56" w:rsidR="00173713" w:rsidRPr="00173713" w:rsidRDefault="00173713" w:rsidP="00173713">
      <w:pPr>
        <w:rPr>
          <w:b/>
          <w:bCs/>
        </w:rPr>
      </w:pPr>
      <w:r w:rsidRPr="00173713">
        <w:rPr>
          <w:b/>
          <w:bCs/>
        </w:rPr>
        <w:t>ĐIỂM GIÁ TRỊ CỦA Ý TƯỞNG</w:t>
      </w:r>
    </w:p>
    <w:p w14:paraId="584A08BF" w14:textId="77777777" w:rsidR="00173713" w:rsidRPr="00173713" w:rsidRDefault="00173713" w:rsidP="00173713">
      <w:pPr>
        <w:numPr>
          <w:ilvl w:val="0"/>
          <w:numId w:val="4"/>
        </w:numPr>
      </w:pPr>
      <w:r w:rsidRPr="00173713">
        <w:rPr>
          <w:b/>
          <w:bCs/>
        </w:rPr>
        <w:t>Khắc phục hiện tượng Non-IID:</w:t>
      </w:r>
      <w:r w:rsidRPr="00173713">
        <w:t xml:space="preserve"> Trong FL truyền thống, nếu dữ liệu các Client quá khác nhau, mô hình Global gộp lại sẽ rất tệ. Việc cho phép Client "thích ứng tự thân" (qua TT-SFUDA) trước khi gộp giúp mô hình cục bộ bền bỉ hơn với nhiễu.</w:t>
      </w:r>
    </w:p>
    <w:p w14:paraId="2B3E7755" w14:textId="77777777" w:rsidR="00173713" w:rsidRPr="00173713" w:rsidRDefault="00173713" w:rsidP="00173713">
      <w:pPr>
        <w:numPr>
          <w:ilvl w:val="0"/>
          <w:numId w:val="4"/>
        </w:numPr>
      </w:pPr>
      <w:r w:rsidRPr="00173713">
        <w:rPr>
          <w:b/>
          <w:bCs/>
        </w:rPr>
        <w:t>Ứng dụng thực tế cao:</w:t>
      </w:r>
      <w:r w:rsidRPr="00173713">
        <w:t xml:space="preserve"> Giải pháp rất phù hợp cho các liên minh bệnh viện muốn dùng chung một AI phát hiện khối u mà không vi phạm luật bảo mật dữ liệu y tế.</w:t>
      </w:r>
    </w:p>
    <w:p w14:paraId="74B168C7" w14:textId="77777777" w:rsidR="00B23403" w:rsidRDefault="00B23403"/>
    <w:sectPr w:rsidR="00B234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9E1"/>
    <w:multiLevelType w:val="multilevel"/>
    <w:tmpl w:val="20247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27C32"/>
    <w:multiLevelType w:val="multilevel"/>
    <w:tmpl w:val="DD50CB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A12F3"/>
    <w:multiLevelType w:val="multilevel"/>
    <w:tmpl w:val="6F847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BE6B6E"/>
    <w:multiLevelType w:val="multilevel"/>
    <w:tmpl w:val="64DA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50A3E"/>
    <w:multiLevelType w:val="multilevel"/>
    <w:tmpl w:val="1D7C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82F93"/>
    <w:multiLevelType w:val="multilevel"/>
    <w:tmpl w:val="CF523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9E3BBB"/>
    <w:multiLevelType w:val="multilevel"/>
    <w:tmpl w:val="5F40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423940"/>
    <w:multiLevelType w:val="multilevel"/>
    <w:tmpl w:val="0BEC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307802">
    <w:abstractNumId w:val="1"/>
  </w:num>
  <w:num w:numId="2" w16cid:durableId="577133474">
    <w:abstractNumId w:val="5"/>
  </w:num>
  <w:num w:numId="3" w16cid:durableId="849103879">
    <w:abstractNumId w:val="2"/>
  </w:num>
  <w:num w:numId="4" w16cid:durableId="278462819">
    <w:abstractNumId w:val="0"/>
  </w:num>
  <w:num w:numId="5" w16cid:durableId="1673297337">
    <w:abstractNumId w:val="3"/>
  </w:num>
  <w:num w:numId="6" w16cid:durableId="759571380">
    <w:abstractNumId w:val="6"/>
  </w:num>
  <w:num w:numId="7" w16cid:durableId="1462456235">
    <w:abstractNumId w:val="7"/>
  </w:num>
  <w:num w:numId="8" w16cid:durableId="7995711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17A"/>
    <w:rsid w:val="00045807"/>
    <w:rsid w:val="00173713"/>
    <w:rsid w:val="003474D3"/>
    <w:rsid w:val="003F35DE"/>
    <w:rsid w:val="00442EEA"/>
    <w:rsid w:val="004610E3"/>
    <w:rsid w:val="00640552"/>
    <w:rsid w:val="00703D8A"/>
    <w:rsid w:val="007F18DD"/>
    <w:rsid w:val="009A3167"/>
    <w:rsid w:val="00B23403"/>
    <w:rsid w:val="00C0317A"/>
    <w:rsid w:val="00CE0B74"/>
    <w:rsid w:val="00FB6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3CCADDF"/>
  <w15:chartTrackingRefBased/>
  <w15:docId w15:val="{6748420F-4F56-4D1C-BC6F-1787EE3DE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17A"/>
    <w:rPr>
      <w:rFonts w:eastAsiaTheme="majorEastAsia" w:cstheme="majorBidi"/>
      <w:color w:val="272727" w:themeColor="text1" w:themeTint="D8"/>
    </w:rPr>
  </w:style>
  <w:style w:type="paragraph" w:styleId="Title">
    <w:name w:val="Title"/>
    <w:basedOn w:val="Normal"/>
    <w:next w:val="Normal"/>
    <w:link w:val="TitleChar"/>
    <w:uiPriority w:val="10"/>
    <w:qFormat/>
    <w:rsid w:val="00C03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17A"/>
    <w:pPr>
      <w:spacing w:before="160"/>
      <w:jc w:val="center"/>
    </w:pPr>
    <w:rPr>
      <w:i/>
      <w:iCs/>
      <w:color w:val="404040" w:themeColor="text1" w:themeTint="BF"/>
    </w:rPr>
  </w:style>
  <w:style w:type="character" w:customStyle="1" w:styleId="QuoteChar">
    <w:name w:val="Quote Char"/>
    <w:basedOn w:val="DefaultParagraphFont"/>
    <w:link w:val="Quote"/>
    <w:uiPriority w:val="29"/>
    <w:rsid w:val="00C0317A"/>
    <w:rPr>
      <w:i/>
      <w:iCs/>
      <w:color w:val="404040" w:themeColor="text1" w:themeTint="BF"/>
    </w:rPr>
  </w:style>
  <w:style w:type="paragraph" w:styleId="ListParagraph">
    <w:name w:val="List Paragraph"/>
    <w:basedOn w:val="Normal"/>
    <w:uiPriority w:val="34"/>
    <w:qFormat/>
    <w:rsid w:val="00C0317A"/>
    <w:pPr>
      <w:ind w:left="720"/>
      <w:contextualSpacing/>
    </w:pPr>
  </w:style>
  <w:style w:type="character" w:styleId="IntenseEmphasis">
    <w:name w:val="Intense Emphasis"/>
    <w:basedOn w:val="DefaultParagraphFont"/>
    <w:uiPriority w:val="21"/>
    <w:qFormat/>
    <w:rsid w:val="00C0317A"/>
    <w:rPr>
      <w:i/>
      <w:iCs/>
      <w:color w:val="0F4761" w:themeColor="accent1" w:themeShade="BF"/>
    </w:rPr>
  </w:style>
  <w:style w:type="paragraph" w:styleId="IntenseQuote">
    <w:name w:val="Intense Quote"/>
    <w:basedOn w:val="Normal"/>
    <w:next w:val="Normal"/>
    <w:link w:val="IntenseQuoteChar"/>
    <w:uiPriority w:val="30"/>
    <w:qFormat/>
    <w:rsid w:val="00C03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17A"/>
    <w:rPr>
      <w:i/>
      <w:iCs/>
      <w:color w:val="0F4761" w:themeColor="accent1" w:themeShade="BF"/>
    </w:rPr>
  </w:style>
  <w:style w:type="character" w:styleId="IntenseReference">
    <w:name w:val="Intense Reference"/>
    <w:basedOn w:val="DefaultParagraphFont"/>
    <w:uiPriority w:val="32"/>
    <w:qFormat/>
    <w:rsid w:val="00C031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4</Pages>
  <Words>1002</Words>
  <Characters>5713</Characters>
  <Application>Microsoft Office Word</Application>
  <DocSecurity>0</DocSecurity>
  <Lines>47</Lines>
  <Paragraphs>13</Paragraphs>
  <ScaleCrop>false</ScaleCrop>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Diggory Fenteay</dc:creator>
  <cp:keywords/>
  <dc:description/>
  <cp:lastModifiedBy>Diggory Fenteay</cp:lastModifiedBy>
  <cp:revision>6</cp:revision>
  <dcterms:created xsi:type="dcterms:W3CDTF">2026-03-23T08:45:00Z</dcterms:created>
  <dcterms:modified xsi:type="dcterms:W3CDTF">2026-03-25T08:01:00Z</dcterms:modified>
</cp:coreProperties>
</file>