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2"/>
        <w:gridCol w:w="3792"/>
      </w:tblGrid>
      <w:tr w:rsidR="004032E1" w:rsidRPr="00244E82" w14:paraId="7193B6AC" w14:textId="77777777" w:rsidTr="006E03B4">
        <w:tc>
          <w:tcPr>
            <w:tcW w:w="6062" w:type="dxa"/>
            <w:gridSpan w:val="2"/>
            <w:hideMark/>
          </w:tcPr>
          <w:p w14:paraId="081A0AF8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3AB336A5" w:rsidR="004032E1" w:rsidRPr="005C25E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</w:p>
        </w:tc>
      </w:tr>
      <w:tr w:rsidR="004032E1" w:rsidRPr="00244E82" w14:paraId="3969FA31" w14:textId="77777777" w:rsidTr="006E03B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09D1F50B" w:rsidR="004032E1" w:rsidRPr="00244E82" w:rsidRDefault="009C3C55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="005C25EB">
              <w:rPr>
                <w:sz w:val="24"/>
              </w:rPr>
              <w:t>риложений</w:t>
            </w:r>
          </w:p>
        </w:tc>
      </w:tr>
      <w:tr w:rsidR="004032E1" w:rsidRPr="00244E82" w14:paraId="47496A9B" w14:textId="77777777" w:rsidTr="006E03B4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FFB5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6E03B4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612CDF5F" w:rsidR="004032E1" w:rsidRPr="005C25EB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>Разработка мобильного приложения «</w:t>
            </w:r>
            <w:r w:rsidRPr="005C25EB">
              <w:rPr>
                <w:sz w:val="24"/>
                <w:lang w:val="en-US"/>
              </w:rPr>
              <w:t>Water</w:t>
            </w:r>
            <w:r w:rsidRPr="005C25EB">
              <w:rPr>
                <w:sz w:val="24"/>
              </w:rPr>
              <w:t xml:space="preserve"> </w:t>
            </w:r>
            <w:r w:rsidRPr="005C25EB">
              <w:rPr>
                <w:sz w:val="24"/>
                <w:lang w:val="en-US"/>
              </w:rPr>
              <w:t>Mate</w:t>
            </w:r>
            <w:r w:rsidRPr="005C25EB">
              <w:rPr>
                <w:sz w:val="24"/>
              </w:rPr>
              <w:t>»</w:t>
            </w:r>
          </w:p>
        </w:tc>
      </w:tr>
      <w:tr w:rsidR="004032E1" w:rsidRPr="008E3E60" w14:paraId="48B41B65" w14:textId="77777777" w:rsidTr="006E03B4">
        <w:tc>
          <w:tcPr>
            <w:tcW w:w="9854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2145"/>
        <w:gridCol w:w="3004"/>
        <w:gridCol w:w="1080"/>
        <w:gridCol w:w="1363"/>
        <w:gridCol w:w="236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Ф.И.О.</w:t>
            </w:r>
            <w:r>
              <w:rPr>
                <w:szCs w:val="24"/>
              </w:rPr>
              <w:t xml:space="preserve"> </w:t>
            </w:r>
            <w:r w:rsidRPr="00371FAF">
              <w:rPr>
                <w:szCs w:val="24"/>
              </w:rPr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7ACA4D36" w:rsidR="006C69E8" w:rsidRPr="00C312E3" w:rsidRDefault="00C312E3" w:rsidP="006C69E8">
            <w:pPr>
              <w:spacing w:line="240" w:lineRule="auto"/>
              <w:ind w:firstLine="0"/>
              <w:jc w:val="left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Алексеевна, старший преподаватель</w:t>
            </w:r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77777777" w:rsidR="006C69E8" w:rsidRDefault="006C69E8" w:rsidP="006C69E8">
            <w:pPr>
              <w:spacing w:line="240" w:lineRule="auto"/>
              <w:rPr>
                <w:szCs w:val="24"/>
              </w:rPr>
            </w:pPr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3544"/>
        <w:gridCol w:w="425"/>
        <w:gridCol w:w="3118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Латухина</w:t>
            </w:r>
            <w:proofErr w:type="spellEnd"/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151"/>
        <w:gridCol w:w="142"/>
        <w:gridCol w:w="285"/>
        <w:gridCol w:w="689"/>
        <w:gridCol w:w="283"/>
        <w:gridCol w:w="80"/>
        <w:gridCol w:w="240"/>
        <w:gridCol w:w="299"/>
        <w:gridCol w:w="251"/>
        <w:gridCol w:w="325"/>
        <w:gridCol w:w="364"/>
        <w:gridCol w:w="235"/>
        <w:gridCol w:w="241"/>
        <w:gridCol w:w="995"/>
        <w:gridCol w:w="264"/>
        <w:gridCol w:w="107"/>
        <w:gridCol w:w="301"/>
        <w:gridCol w:w="239"/>
        <w:gridCol w:w="187"/>
        <w:gridCol w:w="700"/>
        <w:gridCol w:w="702"/>
        <w:gridCol w:w="285"/>
      </w:tblGrid>
      <w:tr w:rsidR="003E0D0F" w:rsidRPr="00244E82" w14:paraId="568C324E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AD4658A" w14:textId="7FE11955" w:rsidR="003E0D0F" w:rsidRPr="00244E82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720CEF">
              <w:rPr>
                <w:b/>
                <w:bCs/>
                <w:kern w:val="2"/>
                <w:lang w:bidi="hi-IN"/>
              </w:rPr>
              <w:t xml:space="preserve">на </w:t>
            </w:r>
            <w:r w:rsidR="00AE6AD8">
              <w:rPr>
                <w:b/>
                <w:bCs/>
                <w:kern w:val="2"/>
                <w:lang w:bidi="hi-IN"/>
              </w:rPr>
              <w:t>курсовую</w:t>
            </w:r>
            <w:r w:rsidR="00720CEF">
              <w:rPr>
                <w:b/>
                <w:bCs/>
                <w:kern w:val="2"/>
                <w:lang w:bidi="hi-IN"/>
              </w:rPr>
              <w:t xml:space="preserve"> работу</w:t>
            </w:r>
          </w:p>
        </w:tc>
        <w:tc>
          <w:tcPr>
            <w:tcW w:w="285" w:type="dxa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244E82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gridSpan w:val="3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502" w:type="dxa"/>
            <w:gridSpan w:val="18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5813" w:type="dxa"/>
            <w:gridSpan w:val="17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40B98E42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3F7E7E5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151" w:type="dxa"/>
            <w:shd w:val="clear" w:color="auto" w:fill="auto"/>
          </w:tcPr>
          <w:p w14:paraId="72C1C4C0" w14:textId="7BF4E65A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студент</w:t>
            </w:r>
            <w:r w:rsidR="006C69E8">
              <w:rPr>
                <w:color w:val="000000"/>
                <w:kern w:val="2"/>
                <w:sz w:val="24"/>
                <w:szCs w:val="20"/>
                <w:lang w:bidi="hi-IN"/>
              </w:rPr>
              <w:t>ам</w:t>
            </w:r>
          </w:p>
        </w:tc>
        <w:tc>
          <w:tcPr>
            <w:tcW w:w="1116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EA5DEF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ИТАС</w:t>
            </w:r>
          </w:p>
        </w:tc>
        <w:tc>
          <w:tcPr>
            <w:tcW w:w="1478" w:type="dxa"/>
            <w:gridSpan w:val="6"/>
            <w:shd w:val="clear" w:color="auto" w:fill="auto"/>
          </w:tcPr>
          <w:p w14:paraId="0C6805F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высш</w:t>
            </w:r>
            <w:proofErr w:type="spellEnd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. </w:t>
            </w: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школы</w:t>
            </w:r>
            <w:proofErr w:type="spellEnd"/>
          </w:p>
        </w:tc>
        <w:tc>
          <w:tcPr>
            <w:tcW w:w="840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DB8E8B0" w14:textId="117DDE39" w:rsidR="003E0D0F" w:rsidRPr="00244E82" w:rsidRDefault="001F3F11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09C35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курса</w:t>
            </w:r>
          </w:p>
        </w:tc>
        <w:tc>
          <w:tcPr>
            <w:tcW w:w="109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2703F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351018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5F3E4CF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группы</w:t>
            </w:r>
          </w:p>
        </w:tc>
        <w:tc>
          <w:tcPr>
            <w:tcW w:w="285" w:type="dxa"/>
            <w:shd w:val="clear" w:color="auto" w:fill="auto"/>
          </w:tcPr>
          <w:p w14:paraId="741ABC5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5F91E9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29935CA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15567B57" w14:textId="23095A4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rFonts w:eastAsia="Liberation Sans"/>
                <w:kern w:val="2"/>
                <w:sz w:val="24"/>
                <w:lang w:eastAsia="zh-CN" w:bidi="hi-IN"/>
              </w:rPr>
              <w:t>Архаров Никита Михайлович</w:t>
            </w:r>
            <w:r w:rsidR="006C69E8">
              <w:rPr>
                <w:rFonts w:eastAsia="Liberation Sans"/>
                <w:kern w:val="2"/>
                <w:sz w:val="24"/>
                <w:lang w:eastAsia="zh-CN" w:bidi="hi-IN"/>
              </w:rPr>
              <w:t>, Громов Никита Андреевич</w:t>
            </w:r>
          </w:p>
        </w:tc>
        <w:tc>
          <w:tcPr>
            <w:tcW w:w="285" w:type="dxa"/>
            <w:shd w:val="clear" w:color="auto" w:fill="auto"/>
          </w:tcPr>
          <w:p w14:paraId="31C67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49D418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11818D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</w:tcBorders>
            <w:shd w:val="clear" w:color="auto" w:fill="auto"/>
          </w:tcPr>
          <w:p w14:paraId="747EE0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27599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080"/>
            </w:tblGrid>
            <w:tr w:rsidR="003E0D0F" w:rsidRPr="00244E82" w14:paraId="02AF657E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6A2403B7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540"/>
                    <w:jc w:val="center"/>
                    <w:rPr>
                      <w:rFonts w:eastAsia="Liberation Sans"/>
                      <w:kern w:val="2"/>
                      <w:sz w:val="24"/>
                      <w:lang w:eastAsia="zh-CN" w:bidi="hi-IN"/>
                    </w:rPr>
                  </w:pPr>
                  <w:r w:rsidRPr="00244E82">
                    <w:rPr>
                      <w:kern w:val="2"/>
                      <w:sz w:val="16"/>
                      <w:lang w:bidi="hi-IN"/>
                    </w:rPr>
                    <w:t>09.03.02 «Информационные системы и технологии»</w:t>
                  </w:r>
                </w:p>
              </w:tc>
            </w:tr>
            <w:tr w:rsidR="003E0D0F" w:rsidRPr="00244E82" w14:paraId="17937258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shd w:val="clear" w:color="auto" w:fill="auto"/>
                </w:tcPr>
                <w:p w14:paraId="1DD5365E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kern w:val="2"/>
                      <w:sz w:val="18"/>
                      <w:szCs w:val="18"/>
                      <w:lang w:bidi="hi-IN"/>
                    </w:rPr>
                  </w:pPr>
                </w:p>
              </w:tc>
            </w:tr>
          </w:tbl>
          <w:p w14:paraId="0E965B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ACAFCB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AB9C45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293" w:type="dxa"/>
            <w:gridSpan w:val="2"/>
            <w:shd w:val="clear" w:color="auto" w:fill="auto"/>
          </w:tcPr>
          <w:p w14:paraId="63AE0A1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ТЕМА:</w:t>
            </w:r>
          </w:p>
        </w:tc>
        <w:tc>
          <w:tcPr>
            <w:tcW w:w="6787" w:type="dxa"/>
            <w:gridSpan w:val="19"/>
            <w:tcBorders>
              <w:bottom w:val="single" w:sz="4" w:space="0" w:color="00000A"/>
            </w:tcBorders>
            <w:shd w:val="clear" w:color="auto" w:fill="auto"/>
          </w:tcPr>
          <w:p w14:paraId="26C6991C" w14:textId="5BECFDA3" w:rsidR="003E0D0F" w:rsidRPr="00696264" w:rsidRDefault="00BB4401" w:rsidP="00A621BE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Анализ набора данных</w:t>
            </w:r>
          </w:p>
        </w:tc>
        <w:tc>
          <w:tcPr>
            <w:tcW w:w="285" w:type="dxa"/>
            <w:shd w:val="clear" w:color="auto" w:fill="auto"/>
          </w:tcPr>
          <w:p w14:paraId="2BEC7ED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A8E0B73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0920DC33" w14:textId="501CB27C" w:rsidR="003E0D0F" w:rsidRPr="00244E82" w:rsidRDefault="00300F4D" w:rsidP="00A621BE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ИСХОДНЫЕ ДАННЫЕ:</w:t>
            </w:r>
          </w:p>
        </w:tc>
        <w:tc>
          <w:tcPr>
            <w:tcW w:w="285" w:type="dxa"/>
            <w:shd w:val="clear" w:color="auto" w:fill="auto"/>
          </w:tcPr>
          <w:p w14:paraId="4CAC56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CFD2457" w14:textId="77777777" w:rsidTr="006E03B4">
        <w:trPr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E5D3141" w14:textId="18426AFB" w:rsidR="00A621BE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Цель: </w:t>
            </w:r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разработать мобильное </w:t>
            </w:r>
            <w:proofErr w:type="spellStart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приложениепо</w:t>
            </w:r>
            <w:proofErr w:type="spellEnd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индивидуальному проекту</w:t>
            </w:r>
            <w:r w:rsid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</w:t>
            </w:r>
          </w:p>
          <w:p w14:paraId="5F8D3951" w14:textId="3F51DB5C" w:rsidR="00D50144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Задачи: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9E6C443" w14:textId="59ADFB31" w:rsid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</w:p>
          <w:p w14:paraId="481793AC" w14:textId="45E473B1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интерактивный прототип мобильного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приложения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«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Water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Mate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».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8D5EFE6" w14:textId="3D062512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Спроектировать, разработать и протестировать мобильное приложение для ОС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Android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на языке программирования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Kotlin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3625EB" w:rsidRPr="0068297E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3E0D0F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shd w:val="clear" w:color="auto" w:fill="auto"/>
          </w:tcPr>
          <w:p w14:paraId="4B1D456C" w14:textId="77777777" w:rsidR="003E0D0F" w:rsidRPr="00B552F3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ED719D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C8D71E3" w14:textId="77777777" w:rsidR="003E0D0F" w:rsidRPr="00244E82" w:rsidRDefault="003E0D0F" w:rsidP="00B552F3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2956B7D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CED70C9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6"/>
            <w:shd w:val="clear" w:color="auto" w:fill="auto"/>
          </w:tcPr>
          <w:p w14:paraId="53E20D3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shd w:val="clear" w:color="auto" w:fill="auto"/>
          </w:tcPr>
          <w:p w14:paraId="2222D11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924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2"/>
            <w:shd w:val="clear" w:color="auto" w:fill="auto"/>
          </w:tcPr>
          <w:p w14:paraId="58F17A1B" w14:textId="01EAEE93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 w:rsidR="003625EB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408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239" w:type="dxa"/>
            <w:shd w:val="clear" w:color="auto" w:fill="auto"/>
          </w:tcPr>
          <w:p w14:paraId="54D7AB8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3E0D0F" w:rsidRPr="003625EB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shd w:val="clear" w:color="auto" w:fill="auto"/>
          </w:tcPr>
          <w:p w14:paraId="58247C7D" w14:textId="333CAD2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 w:rsidR="003D1C26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shd w:val="clear" w:color="auto" w:fill="auto"/>
          </w:tcPr>
          <w:p w14:paraId="0AC89AF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5B23F992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5"/>
            <w:shd w:val="clear" w:color="auto" w:fill="auto"/>
          </w:tcPr>
          <w:p w14:paraId="1CC810D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155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423A08F4" w14:textId="6E5CDAD2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старший преподаватель</w:t>
            </w:r>
          </w:p>
        </w:tc>
        <w:tc>
          <w:tcPr>
            <w:tcW w:w="235" w:type="dxa"/>
            <w:shd w:val="clear" w:color="auto" w:fill="auto"/>
          </w:tcPr>
          <w:p w14:paraId="477649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65036A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4F0AC6A8" w14:textId="176ED56E" w:rsidR="003E0D0F" w:rsidRPr="003D1C26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proofErr w:type="spellStart"/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</w:t>
            </w:r>
            <w:proofErr w:type="spellEnd"/>
            <w:r>
              <w:rPr>
                <w:color w:val="000000"/>
                <w:kern w:val="2"/>
                <w:sz w:val="22"/>
                <w:szCs w:val="22"/>
                <w:lang w:bidi="hi-IN"/>
              </w:rPr>
              <w:t xml:space="preserve"> Е. А.</w:t>
            </w:r>
          </w:p>
        </w:tc>
        <w:tc>
          <w:tcPr>
            <w:tcW w:w="285" w:type="dxa"/>
            <w:shd w:val="clear" w:color="auto" w:fill="auto"/>
          </w:tcPr>
          <w:p w14:paraId="6B73F8F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1B1251CE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03F456FC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450C41E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02487E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301" w:type="dxa"/>
            <w:shd w:val="clear" w:color="auto" w:fill="auto"/>
          </w:tcPr>
          <w:p w14:paraId="32250BB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523EE8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526F837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605DC4" w14:paraId="09DCAE33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2B73677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51A908A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5CBE8879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1486699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038CB0D4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7685DA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3E0D0F" w:rsidRPr="00605DC4" w14:paraId="130C85CA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767A48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62EA0FE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487169F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41FBCA8E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7396738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6DDB59AF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C90778" w14:textId="43303F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CFF8CE7" w14:textId="62CD3722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5C8FC8C" w14:textId="3A8D87F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9DDB910" w14:textId="5A117D91" w:rsidR="003D1C26" w:rsidRDefault="003D1C26" w:rsidP="003625EB">
      <w:pPr>
        <w:keepNext/>
        <w:suppressAutoHyphens/>
        <w:spacing w:line="240" w:lineRule="auto"/>
        <w:ind w:firstLine="0"/>
        <w:rPr>
          <w:color w:val="000000"/>
          <w:kern w:val="2"/>
          <w:sz w:val="24"/>
          <w:szCs w:val="20"/>
          <w:lang w:bidi="hi-IN"/>
        </w:rPr>
      </w:pPr>
    </w:p>
    <w:p w14:paraId="6C0B0CF3" w14:textId="7EFCA7F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5C07954" w14:textId="15A2817A" w:rsidR="004F1D4D" w:rsidRPr="00244E82" w:rsidRDefault="003E0D0F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  <w:r w:rsidRPr="00244E82">
        <w:rPr>
          <w:color w:val="000000"/>
          <w:kern w:val="2"/>
          <w:sz w:val="24"/>
          <w:szCs w:val="20"/>
          <w:lang w:bidi="hi-IN"/>
        </w:rPr>
        <w:t>Архангельск 20</w:t>
      </w:r>
      <w:r w:rsidRPr="005471E7">
        <w:rPr>
          <w:color w:val="000000"/>
          <w:kern w:val="2"/>
          <w:sz w:val="24"/>
          <w:szCs w:val="20"/>
          <w:lang w:bidi="hi-IN"/>
        </w:rPr>
        <w:t>2</w:t>
      </w:r>
      <w:r w:rsidR="003D1C26">
        <w:rPr>
          <w:color w:val="000000"/>
          <w:kern w:val="2"/>
          <w:sz w:val="24"/>
          <w:szCs w:val="20"/>
          <w:lang w:bidi="hi-IN"/>
        </w:rPr>
        <w:t>3</w:t>
      </w:r>
    </w:p>
    <w:p w14:paraId="7A44DA9B" w14:textId="32415687" w:rsidR="00F44E4F" w:rsidRPr="007036E0" w:rsidRDefault="00F44E4F" w:rsidP="00F44E4F">
      <w:pPr>
        <w:pStyle w:val="14"/>
        <w:jc w:val="center"/>
        <w:rPr>
          <w:b/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FDABBD" w14:textId="53FA029A" w:rsidR="0096742F" w:rsidRPr="0096742F" w:rsidRDefault="000233DC" w:rsidP="0068297E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</w:p>
        <w:p w14:paraId="7211FBEE" w14:textId="6351D197" w:rsidR="000233DC" w:rsidRDefault="000233DC">
          <w:pPr>
            <w:rPr>
              <w:b/>
              <w:bCs/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54E2757B" w14:textId="0EC1D18B" w:rsidR="006D5403" w:rsidRPr="006D5403" w:rsidRDefault="006D5403" w:rsidP="006D5403">
      <w:pPr>
        <w:rPr>
          <w:szCs w:val="28"/>
        </w:rPr>
      </w:pPr>
    </w:p>
    <w:p w14:paraId="3C907D84" w14:textId="0E2BF764" w:rsidR="006D5403" w:rsidRPr="006D5403" w:rsidRDefault="006D5403" w:rsidP="006D5403">
      <w:pPr>
        <w:rPr>
          <w:szCs w:val="28"/>
        </w:rPr>
      </w:pPr>
    </w:p>
    <w:p w14:paraId="47BE60EA" w14:textId="6D98C394" w:rsidR="006D5403" w:rsidRPr="006D5403" w:rsidRDefault="006D5403" w:rsidP="006D5403">
      <w:pPr>
        <w:rPr>
          <w:szCs w:val="28"/>
        </w:rPr>
      </w:pPr>
    </w:p>
    <w:p w14:paraId="1893E50D" w14:textId="7CC6E6EE" w:rsidR="006D5403" w:rsidRPr="006D5403" w:rsidRDefault="006D5403" w:rsidP="006D5403">
      <w:pPr>
        <w:rPr>
          <w:szCs w:val="28"/>
        </w:rPr>
      </w:pPr>
    </w:p>
    <w:p w14:paraId="7596360A" w14:textId="1EA407F5" w:rsidR="006D5403" w:rsidRPr="006D5403" w:rsidRDefault="006D5403" w:rsidP="006D5403">
      <w:pPr>
        <w:rPr>
          <w:szCs w:val="28"/>
        </w:rPr>
      </w:pPr>
    </w:p>
    <w:p w14:paraId="15D21241" w14:textId="37130FB2" w:rsidR="006D5403" w:rsidRPr="006D5403" w:rsidRDefault="006D5403" w:rsidP="006D5403">
      <w:pPr>
        <w:rPr>
          <w:szCs w:val="28"/>
        </w:rPr>
      </w:pPr>
    </w:p>
    <w:p w14:paraId="714DEF76" w14:textId="55E86CDD" w:rsidR="006D5403" w:rsidRPr="006D5403" w:rsidRDefault="006D5403" w:rsidP="006D5403">
      <w:pPr>
        <w:rPr>
          <w:szCs w:val="28"/>
        </w:rPr>
      </w:pPr>
    </w:p>
    <w:p w14:paraId="50A542CF" w14:textId="6F00E7F2" w:rsidR="006D5403" w:rsidRPr="006D5403" w:rsidRDefault="006D5403" w:rsidP="006D5403">
      <w:pPr>
        <w:rPr>
          <w:szCs w:val="28"/>
        </w:rPr>
      </w:pPr>
    </w:p>
    <w:p w14:paraId="10CF2C92" w14:textId="76EDA80A" w:rsidR="006D5403" w:rsidRPr="006D5403" w:rsidRDefault="006D5403" w:rsidP="006D5403">
      <w:pPr>
        <w:rPr>
          <w:szCs w:val="28"/>
        </w:rPr>
      </w:pPr>
    </w:p>
    <w:p w14:paraId="16548105" w14:textId="42E65A2F" w:rsidR="006D5403" w:rsidRPr="006D5403" w:rsidRDefault="006D5403" w:rsidP="006D5403">
      <w:pPr>
        <w:rPr>
          <w:szCs w:val="28"/>
        </w:rPr>
      </w:pPr>
    </w:p>
    <w:p w14:paraId="1A1E8DD9" w14:textId="21349055" w:rsidR="006D5403" w:rsidRPr="006D5403" w:rsidRDefault="006D5403" w:rsidP="006D5403">
      <w:pPr>
        <w:rPr>
          <w:szCs w:val="28"/>
        </w:rPr>
      </w:pPr>
    </w:p>
    <w:p w14:paraId="7891BFD4" w14:textId="0A7915A4" w:rsidR="006D5403" w:rsidRPr="006D5403" w:rsidRDefault="006D5403" w:rsidP="006D5403">
      <w:pPr>
        <w:rPr>
          <w:szCs w:val="28"/>
        </w:rPr>
      </w:pPr>
    </w:p>
    <w:p w14:paraId="623FDE29" w14:textId="473AC3D4" w:rsidR="006D5403" w:rsidRPr="006D5403" w:rsidRDefault="006D5403" w:rsidP="006D5403">
      <w:pPr>
        <w:rPr>
          <w:szCs w:val="28"/>
        </w:rPr>
      </w:pPr>
    </w:p>
    <w:p w14:paraId="34777C4D" w14:textId="66E8591B" w:rsidR="006D5403" w:rsidRPr="006D5403" w:rsidRDefault="006D5403" w:rsidP="006D5403">
      <w:pPr>
        <w:rPr>
          <w:szCs w:val="28"/>
        </w:rPr>
      </w:pPr>
    </w:p>
    <w:p w14:paraId="7AAF576B" w14:textId="33B99251" w:rsidR="006D5403" w:rsidRPr="006D5403" w:rsidRDefault="006D5403" w:rsidP="006D5403">
      <w:pPr>
        <w:rPr>
          <w:szCs w:val="28"/>
        </w:rPr>
      </w:pPr>
    </w:p>
    <w:p w14:paraId="712EFD5F" w14:textId="32BB1E72" w:rsidR="006D5403" w:rsidRPr="006D5403" w:rsidRDefault="006D5403" w:rsidP="006D5403">
      <w:pPr>
        <w:rPr>
          <w:szCs w:val="28"/>
        </w:rPr>
      </w:pPr>
    </w:p>
    <w:p w14:paraId="4F8BDBD9" w14:textId="437DE4E8" w:rsidR="006D5403" w:rsidRPr="006D5403" w:rsidRDefault="006D5403" w:rsidP="006D5403">
      <w:pPr>
        <w:rPr>
          <w:szCs w:val="28"/>
        </w:rPr>
      </w:pPr>
    </w:p>
    <w:p w14:paraId="4FC36049" w14:textId="1551BFB7" w:rsidR="006D5403" w:rsidRPr="006D5403" w:rsidRDefault="006D5403" w:rsidP="006D5403">
      <w:pPr>
        <w:rPr>
          <w:szCs w:val="28"/>
        </w:rPr>
      </w:pPr>
    </w:p>
    <w:p w14:paraId="7C34983C" w14:textId="08C11DF3" w:rsidR="006D5403" w:rsidRPr="006D5403" w:rsidRDefault="006D5403" w:rsidP="006D5403">
      <w:pPr>
        <w:rPr>
          <w:szCs w:val="28"/>
        </w:rPr>
      </w:pPr>
    </w:p>
    <w:p w14:paraId="73A6B955" w14:textId="5E20EBB6" w:rsidR="006D5403" w:rsidRPr="006D5403" w:rsidRDefault="006D5403" w:rsidP="006D5403">
      <w:pPr>
        <w:rPr>
          <w:szCs w:val="28"/>
        </w:rPr>
      </w:pPr>
    </w:p>
    <w:p w14:paraId="2FFF8C72" w14:textId="79BBB765" w:rsidR="006D5403" w:rsidRPr="006D5403" w:rsidRDefault="006D5403" w:rsidP="006D5403">
      <w:pPr>
        <w:rPr>
          <w:szCs w:val="28"/>
        </w:rPr>
      </w:pPr>
    </w:p>
    <w:p w14:paraId="3177908F" w14:textId="52F182F5" w:rsidR="006D5403" w:rsidRPr="006D5403" w:rsidRDefault="006D5403" w:rsidP="006D5403">
      <w:pPr>
        <w:rPr>
          <w:szCs w:val="28"/>
        </w:rPr>
      </w:pPr>
    </w:p>
    <w:p w14:paraId="1639D603" w14:textId="43D3DEDF" w:rsidR="006D5403" w:rsidRPr="006D5403" w:rsidRDefault="006D5403" w:rsidP="006D5403">
      <w:pPr>
        <w:rPr>
          <w:szCs w:val="28"/>
        </w:rPr>
      </w:pPr>
    </w:p>
    <w:p w14:paraId="3219EA2D" w14:textId="2739A008" w:rsidR="006D5403" w:rsidRPr="006D5403" w:rsidRDefault="006D5403" w:rsidP="006D5403">
      <w:pPr>
        <w:rPr>
          <w:szCs w:val="28"/>
        </w:rPr>
      </w:pPr>
    </w:p>
    <w:p w14:paraId="68BD2B05" w14:textId="3C285009" w:rsidR="006D5403" w:rsidRDefault="006D5403" w:rsidP="006D5403">
      <w:pPr>
        <w:rPr>
          <w:b/>
          <w:bCs/>
          <w:szCs w:val="28"/>
        </w:rPr>
      </w:pPr>
    </w:p>
    <w:p w14:paraId="71932E5A" w14:textId="77777777" w:rsidR="006D5403" w:rsidRPr="006D5403" w:rsidRDefault="006D5403" w:rsidP="006D5403">
      <w:pPr>
        <w:jc w:val="center"/>
        <w:rPr>
          <w:szCs w:val="28"/>
        </w:rPr>
      </w:pPr>
    </w:p>
    <w:p w14:paraId="200C745C" w14:textId="716AB1F9" w:rsidR="00E14283" w:rsidRPr="00433CC9" w:rsidRDefault="00E14283" w:rsidP="00E14283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6B8C6977" w14:textId="02EE8E85" w:rsidR="008A18FF" w:rsidRDefault="008A18FF" w:rsidP="008A18FF">
      <w:pPr>
        <w:rPr>
          <w:lang w:bidi="hi-IN"/>
        </w:rPr>
      </w:pPr>
      <w:r>
        <w:rPr>
          <w:lang w:bidi="hi-IN"/>
        </w:rPr>
        <w:t xml:space="preserve">Дегидратация – это состояние, при котором организм теряет больше жидкости, чем получает. Дегидратация может приводить к серьезным осложнениям, таким как судороги, почечная недостаточность и </w:t>
      </w:r>
      <w:proofErr w:type="spellStart"/>
      <w:r>
        <w:rPr>
          <w:lang w:bidi="hi-IN"/>
        </w:rPr>
        <w:t>гиповолемический</w:t>
      </w:r>
      <w:proofErr w:type="spellEnd"/>
      <w:r>
        <w:rPr>
          <w:lang w:bidi="hi-IN"/>
        </w:rPr>
        <w:t xml:space="preserve"> шок. </w:t>
      </w:r>
      <w:r w:rsidR="008E3E60">
        <w:rPr>
          <w:lang w:bidi="hi-IN"/>
        </w:rPr>
        <w:t>Такая проблема</w:t>
      </w:r>
      <w:r>
        <w:rPr>
          <w:lang w:bidi="hi-IN"/>
        </w:rPr>
        <w:t xml:space="preserve"> может быть вызвана различными факторами, такими как жара, интенсивная физическая нагрузка, заболевания желудочно-кишечного тракта, недостаточное потребление воды и другие.</w:t>
      </w:r>
    </w:p>
    <w:p w14:paraId="04B6F74A" w14:textId="77777777" w:rsidR="008A18FF" w:rsidRDefault="008A18FF" w:rsidP="008A18FF">
      <w:pPr>
        <w:rPr>
          <w:lang w:bidi="hi-IN"/>
        </w:rPr>
      </w:pPr>
      <w:r>
        <w:rPr>
          <w:lang w:bidi="hi-IN"/>
        </w:rPr>
        <w:t>Актуальность данной работы обусловлена тем, что дегидратация является распространенной и опасной проблемой для здоровья человека, особенно в условиях повышенных температур и недоступности качественной питьевой воды. Существующие методы диагностики и лечения дегидратации часто требуют медицинского вмешательства и специального оборудования, что не всегда доступно для населения. Поэтому необходимо разработать эффективный и удобный способ профилактики и контроля дегидратации с помощью мобильного приложения.</w:t>
      </w:r>
    </w:p>
    <w:p w14:paraId="7A398B80" w14:textId="77777777" w:rsidR="008A18FF" w:rsidRDefault="008A18FF" w:rsidP="008A18FF">
      <w:pPr>
        <w:rPr>
          <w:lang w:bidi="hi-IN"/>
        </w:rPr>
      </w:pPr>
      <w:r>
        <w:rPr>
          <w:lang w:bidi="hi-IN"/>
        </w:rPr>
        <w:t>Целью данной работы является разработка мобильного приложения, которое позволило бы следить за уровнем дегидратации, электролитами, вычислить суточную дозу воды, суточную дозу воды при дегидратации.</w:t>
      </w:r>
    </w:p>
    <w:p w14:paraId="0CA9A17E" w14:textId="77777777" w:rsidR="008A18FF" w:rsidRDefault="008A18FF" w:rsidP="008A18FF">
      <w:pPr>
        <w:rPr>
          <w:lang w:bidi="hi-IN"/>
        </w:rPr>
      </w:pPr>
      <w:r>
        <w:rPr>
          <w:lang w:bidi="hi-IN"/>
        </w:rPr>
        <w:t>Для достижения поставленной цели необходимо решить следующие задачи:</w:t>
      </w:r>
    </w:p>
    <w:p w14:paraId="62A51924" w14:textId="26C72EE9" w:rsidR="008A18FF" w:rsidRDefault="008A18FF" w:rsidP="008A18FF">
      <w:pPr>
        <w:rPr>
          <w:lang w:bidi="hi-IN"/>
        </w:rPr>
      </w:pPr>
      <w:r>
        <w:rPr>
          <w:lang w:bidi="hi-IN"/>
        </w:rPr>
        <w:t>- провести анализ существующих мобильных приложений по профилактике и контролю дегидратации;</w:t>
      </w:r>
    </w:p>
    <w:p w14:paraId="72C26705" w14:textId="614A16FB" w:rsidR="008A18FF" w:rsidRDefault="008A18FF" w:rsidP="008A18FF">
      <w:pPr>
        <w:rPr>
          <w:lang w:bidi="hi-IN"/>
        </w:rPr>
      </w:pPr>
      <w:r>
        <w:rPr>
          <w:lang w:bidi="hi-IN"/>
        </w:rPr>
        <w:t>- определить функциональные и нефункциональные требования к разрабатываемому приложению;</w:t>
      </w:r>
    </w:p>
    <w:p w14:paraId="26F72F11" w14:textId="7A2E3092" w:rsidR="008A18FF" w:rsidRDefault="008A18FF" w:rsidP="008A18FF">
      <w:pPr>
        <w:rPr>
          <w:lang w:bidi="hi-IN"/>
        </w:rPr>
      </w:pPr>
      <w:r>
        <w:rPr>
          <w:lang w:bidi="hi-IN"/>
        </w:rPr>
        <w:t>- спроектировать архитектуру и интерфейс приложения;</w:t>
      </w:r>
    </w:p>
    <w:p w14:paraId="73D56994" w14:textId="7C880182" w:rsidR="008A18FF" w:rsidRDefault="008A18FF" w:rsidP="008A18FF">
      <w:pPr>
        <w:rPr>
          <w:lang w:bidi="hi-IN"/>
        </w:rPr>
      </w:pPr>
      <w:r>
        <w:rPr>
          <w:lang w:bidi="hi-IN"/>
        </w:rPr>
        <w:t>- реализовать приложение с использованием современных технологий разработки мобильных приложений;</w:t>
      </w:r>
    </w:p>
    <w:p w14:paraId="6E77F909" w14:textId="351C7805" w:rsidR="0070455E" w:rsidRDefault="008A18FF" w:rsidP="008A18FF">
      <w:pPr>
        <w:rPr>
          <w:lang w:bidi="hi-IN"/>
        </w:rPr>
      </w:pPr>
      <w:r>
        <w:rPr>
          <w:lang w:bidi="hi-IN"/>
        </w:rPr>
        <w:t>- провести тестирование и оценку эффективности приложения.</w:t>
      </w: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</w:p>
    <w:p w14:paraId="0A4D178F" w14:textId="7C3BFC6F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Описание предметной области и постановка задачи</w:t>
      </w:r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17F8AD45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Анализ требований к приложению</w:t>
      </w:r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позволять пользователю вводить свои персональные данные, такие как пол, возраст, вес;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 приложение должно рассчитывать суточную дозу воды при дегидратации для пользователя на основе его персональных данных и степени дегидратации;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 xml:space="preserve">- приложение должно быть совместимо 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обеспечивать безопасность и конфиденциальность персональных данных пользователей;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возможность работать в оффлайн-режиме.</w:t>
      </w:r>
    </w:p>
    <w:p w14:paraId="3E440F6B" w14:textId="50B18C53" w:rsidR="00DA0AC7" w:rsidRDefault="00DA0AC7" w:rsidP="00DA0AC7">
      <w:pPr>
        <w:pStyle w:val="27"/>
        <w:rPr>
          <w:lang w:bidi="hi-IN"/>
        </w:rPr>
      </w:pPr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14DE441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t>- советы по электролитам.</w:t>
      </w:r>
    </w:p>
    <w:p w14:paraId="628244C6" w14:textId="51200118" w:rsidR="00DA0AC7" w:rsidRDefault="003A2BE7" w:rsidP="003A2BE7">
      <w:pPr>
        <w:pStyle w:val="27"/>
        <w:rPr>
          <w:lang w:bidi="hi-IN"/>
        </w:rPr>
      </w:pPr>
      <w:r>
        <w:rPr>
          <w:lang w:bidi="hi-IN"/>
        </w:rPr>
        <w:lastRenderedPageBreak/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</w:p>
    <w:p w14:paraId="0DB2DFC1" w14:textId="23EF9363" w:rsidR="00DA0AC7" w:rsidRDefault="00DA0AC7" w:rsidP="003A2BE7">
      <w:pPr>
        <w:rPr>
          <w:lang w:bidi="hi-IN"/>
        </w:rPr>
      </w:pPr>
      <w:r>
        <w:rPr>
          <w:lang w:bidi="hi-IN"/>
        </w:rPr>
        <w:t xml:space="preserve">Для проведения сравнительного анализа были выбраны четыре мобильных приложения, решающих поставленную задачу: </w:t>
      </w: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Time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 и </w:t>
      </w: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>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>.</w:t>
      </w:r>
    </w:p>
    <w:p w14:paraId="58240A33" w14:textId="16F6AEF8" w:rsidR="00DA0AC7" w:rsidRDefault="00DA0AC7" w:rsidP="003A2BE7">
      <w:pPr>
        <w:rPr>
          <w:lang w:bidi="hi-IN"/>
        </w:rPr>
      </w:pP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10A32C39" w:rsidR="00DA0AC7" w:rsidRDefault="00DA0AC7" w:rsidP="003A2BE7">
      <w:pPr>
        <w:rPr>
          <w:lang w:bidi="hi-IN"/>
        </w:rPr>
      </w:pP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Time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5EE44F29" w:rsidR="00DA0AC7" w:rsidRDefault="00DA0AC7" w:rsidP="003A2BE7">
      <w:pPr>
        <w:rPr>
          <w:lang w:bidi="hi-IN"/>
        </w:rPr>
      </w:pP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необходимости пить воду, предлагает разнообразные рецепты напитков и </w:t>
      </w:r>
      <w:r>
        <w:rPr>
          <w:lang w:bidi="hi-IN"/>
        </w:rPr>
        <w:lastRenderedPageBreak/>
        <w:t>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77BDCA88" w:rsidR="001F033D" w:rsidRDefault="00DA0AC7" w:rsidP="003A2BE7">
      <w:pPr>
        <w:rPr>
          <w:lang w:bidi="hi-IN"/>
        </w:rPr>
      </w:pP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060E0BB2" w:rsidR="003A2BE7" w:rsidRPr="001F033D" w:rsidRDefault="003A2BE7" w:rsidP="0086471F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 xml:space="preserve">Таблица </w:t>
      </w:r>
      <w:r w:rsidR="00614DD3" w:rsidRPr="00614DD3">
        <w:rPr>
          <w:color w:val="000000"/>
          <w:highlight w:val="yellow"/>
          <w:lang w:val="en-US"/>
        </w:rPr>
        <w:t>N</w:t>
      </w:r>
      <w:r>
        <w:rPr>
          <w:color w:val="000000"/>
        </w:rPr>
        <w:t xml:space="preserve"> – Сравнение приложений-конкурентов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92"/>
        <w:gridCol w:w="2908"/>
        <w:gridCol w:w="2605"/>
        <w:gridCol w:w="1691"/>
        <w:gridCol w:w="1058"/>
      </w:tblGrid>
      <w:tr w:rsidR="00DF1647" w:rsidRPr="001F033D" w14:paraId="32530B17" w14:textId="77777777" w:rsidTr="001F033D">
        <w:tc>
          <w:tcPr>
            <w:tcW w:w="0" w:type="auto"/>
            <w:hideMark/>
          </w:tcPr>
          <w:p w14:paraId="2E7EBA74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0" w:type="auto"/>
            <w:hideMark/>
          </w:tcPr>
          <w:p w14:paraId="4EC3BA59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0" w:type="auto"/>
            <w:hideMark/>
          </w:tcPr>
          <w:p w14:paraId="45D0C9BD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0" w:type="auto"/>
            <w:hideMark/>
          </w:tcPr>
          <w:p w14:paraId="75D83697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Стоимость</w:t>
            </w:r>
          </w:p>
        </w:tc>
        <w:tc>
          <w:tcPr>
            <w:tcW w:w="0" w:type="auto"/>
            <w:hideMark/>
          </w:tcPr>
          <w:p w14:paraId="02B34462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DF1647" w:rsidRPr="001F033D" w14:paraId="0BFEB6C5" w14:textId="77777777" w:rsidTr="001F033D">
        <w:tc>
          <w:tcPr>
            <w:tcW w:w="0" w:type="auto"/>
            <w:hideMark/>
          </w:tcPr>
          <w:p w14:paraId="36DD40A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Waterllama</w:t>
            </w:r>
            <w:proofErr w:type="spellEnd"/>
          </w:p>
        </w:tc>
        <w:tc>
          <w:tcPr>
            <w:tcW w:w="0" w:type="auto"/>
            <w:hideMark/>
          </w:tcPr>
          <w:p w14:paraId="61055812" w14:textId="3B527C34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10A6D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Виртуальный питомец-лама, который мотивирует пользователя пить воду и реагирует на его действия.</w:t>
            </w:r>
          </w:p>
        </w:tc>
        <w:tc>
          <w:tcPr>
            <w:tcW w:w="0" w:type="auto"/>
            <w:hideMark/>
          </w:tcPr>
          <w:p w14:paraId="0ADD936C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716D5FBD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DF1647" w:rsidRPr="001F033D" w14:paraId="1861A6D1" w14:textId="77777777" w:rsidTr="001F033D">
        <w:tc>
          <w:tcPr>
            <w:tcW w:w="0" w:type="auto"/>
            <w:hideMark/>
          </w:tcPr>
          <w:p w14:paraId="45B666A1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1F033D"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0" w:type="auto"/>
            <w:hideMark/>
          </w:tcPr>
          <w:p w14:paraId="018BF7C6" w14:textId="1028DD8B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="001F033D"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="001F033D"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1AD0C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0" w:type="auto"/>
            <w:hideMark/>
          </w:tcPr>
          <w:p w14:paraId="16CFB0FF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38C5D3F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3F93013D" w14:textId="77777777" w:rsidTr="001F033D">
        <w:tc>
          <w:tcPr>
            <w:tcW w:w="0" w:type="auto"/>
            <w:hideMark/>
          </w:tcPr>
          <w:p w14:paraId="75494B9B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HydroCoach</w:t>
            </w:r>
            <w:proofErr w:type="spellEnd"/>
          </w:p>
        </w:tc>
        <w:tc>
          <w:tcPr>
            <w:tcW w:w="0" w:type="auto"/>
            <w:hideMark/>
          </w:tcPr>
          <w:p w14:paraId="17E6758B" w14:textId="4F078E85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="001F033D" w:rsidRPr="001F033D">
              <w:rPr>
                <w:sz w:val="24"/>
              </w:rPr>
              <w:t>рецепт</w:t>
            </w:r>
            <w:r>
              <w:rPr>
                <w:sz w:val="24"/>
              </w:rPr>
              <w:t>ы</w:t>
            </w:r>
            <w:r w:rsidR="001F033D" w:rsidRPr="001F033D">
              <w:rPr>
                <w:sz w:val="24"/>
              </w:rPr>
              <w:t xml:space="preserve"> напитков, </w:t>
            </w:r>
            <w:r w:rsidR="001F033D" w:rsidRPr="001F033D">
              <w:rPr>
                <w:sz w:val="24"/>
              </w:rPr>
              <w:lastRenderedPageBreak/>
              <w:t>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F380F43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 xml:space="preserve">Статистика потребления воды и уровня гидратации в виде графиков и диаграмм. Возможность установить цели по гидратации </w:t>
            </w:r>
            <w:r w:rsidRPr="001F033D">
              <w:rPr>
                <w:sz w:val="24"/>
              </w:rPr>
              <w:lastRenderedPageBreak/>
              <w:t>(похудение, повышение иммунитета и другие).</w:t>
            </w:r>
          </w:p>
        </w:tc>
        <w:tc>
          <w:tcPr>
            <w:tcW w:w="0" w:type="auto"/>
            <w:hideMark/>
          </w:tcPr>
          <w:p w14:paraId="24AE7F4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>Бесплатно (премиум-версия за 4.99$)</w:t>
            </w:r>
          </w:p>
        </w:tc>
        <w:tc>
          <w:tcPr>
            <w:tcW w:w="0" w:type="auto"/>
            <w:hideMark/>
          </w:tcPr>
          <w:p w14:paraId="55552C5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7A800009" w14:textId="77777777" w:rsidTr="001F033D">
        <w:tc>
          <w:tcPr>
            <w:tcW w:w="0" w:type="auto"/>
            <w:hideMark/>
          </w:tcPr>
          <w:p w14:paraId="05A34F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Plant</w:t>
            </w:r>
            <w:proofErr w:type="spellEnd"/>
            <w:r w:rsidRPr="001F033D">
              <w:rPr>
                <w:sz w:val="24"/>
              </w:rPr>
              <w:t xml:space="preserve"> </w:t>
            </w:r>
            <w:proofErr w:type="spellStart"/>
            <w:r w:rsidRPr="001F033D">
              <w:rPr>
                <w:sz w:val="24"/>
              </w:rPr>
              <w:t>Nanny</w:t>
            </w:r>
            <w:proofErr w:type="spellEnd"/>
          </w:p>
        </w:tc>
        <w:tc>
          <w:tcPr>
            <w:tcW w:w="0" w:type="auto"/>
            <w:hideMark/>
          </w:tcPr>
          <w:p w14:paraId="6537B412" w14:textId="0A794BF8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Расчет суточной дозы воды, отслеживание потребления воды и других напитков, напоминание о необходимости пить воду, предл</w:t>
            </w:r>
            <w:r w:rsidR="00371559">
              <w:rPr>
                <w:sz w:val="24"/>
              </w:rPr>
              <w:t xml:space="preserve">ожение </w:t>
            </w:r>
            <w:r w:rsidRPr="001F033D">
              <w:rPr>
                <w:sz w:val="24"/>
              </w:rPr>
              <w:t>разнообразных рецептов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03F447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Виртуальное растение, которое растет и цветет в зависимости от потребления воды пользователя. Возможность выбрать из разных видов растений.</w:t>
            </w:r>
          </w:p>
        </w:tc>
        <w:tc>
          <w:tcPr>
            <w:tcW w:w="0" w:type="auto"/>
            <w:hideMark/>
          </w:tcPr>
          <w:p w14:paraId="23BF0430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0" w:type="auto"/>
            <w:hideMark/>
          </w:tcPr>
          <w:p w14:paraId="7210685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3A2BE7" w:rsidRPr="001F033D" w14:paraId="400BBA27" w14:textId="77777777" w:rsidTr="001F033D">
        <w:tc>
          <w:tcPr>
            <w:tcW w:w="0" w:type="auto"/>
          </w:tcPr>
          <w:p w14:paraId="102D0117" w14:textId="35FA2414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Наше приложение</w:t>
            </w:r>
          </w:p>
        </w:tc>
        <w:tc>
          <w:tcPr>
            <w:tcW w:w="0" w:type="auto"/>
          </w:tcPr>
          <w:p w14:paraId="298F94D1" w14:textId="2EE26E04" w:rsidR="003A2BE7" w:rsidRPr="001F033D" w:rsidRDefault="006025A3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025A3">
              <w:rPr>
                <w:sz w:val="24"/>
                <w:highlight w:val="yellow"/>
              </w:rPr>
              <w:t>ААААААА ЧЕМ МЫ ЛУЧШЕ</w:t>
            </w:r>
          </w:p>
        </w:tc>
        <w:tc>
          <w:tcPr>
            <w:tcW w:w="0" w:type="auto"/>
          </w:tcPr>
          <w:p w14:paraId="044CD804" w14:textId="77777777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0" w:type="auto"/>
          </w:tcPr>
          <w:p w14:paraId="1307CCE0" w14:textId="3B225EBD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0" w:type="auto"/>
          </w:tcPr>
          <w:p w14:paraId="2D4B626D" w14:textId="6A13CCFC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28E915C" w14:textId="32AEFE41" w:rsidR="00512EA5" w:rsidRDefault="00512EA5" w:rsidP="00976B81">
      <w:pPr>
        <w:spacing w:before="240"/>
        <w:rPr>
          <w:lang w:bidi="hi-IN"/>
        </w:rPr>
      </w:pPr>
      <w:r w:rsidRPr="00512EA5">
        <w:rPr>
          <w:lang w:bidi="hi-IN"/>
        </w:rPr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</w:t>
      </w:r>
      <w:proofErr w:type="spellStart"/>
      <w:r w:rsidRPr="00512EA5">
        <w:rPr>
          <w:lang w:bidi="hi-IN"/>
        </w:rPr>
        <w:t>Waterllama</w:t>
      </w:r>
      <w:proofErr w:type="spellEnd"/>
      <w:r w:rsidRPr="00512EA5">
        <w:rPr>
          <w:lang w:bidi="hi-IN"/>
        </w:rPr>
        <w:t xml:space="preserve">, </w:t>
      </w:r>
      <w:proofErr w:type="spellStart"/>
      <w:r w:rsidRPr="00512EA5">
        <w:rPr>
          <w:lang w:bidi="hi-IN"/>
        </w:rPr>
        <w:t>Plant</w:t>
      </w:r>
      <w:proofErr w:type="spellEnd"/>
      <w:r w:rsidR="00DF1647">
        <w:rPr>
          <w:lang w:bidi="hi-IN"/>
        </w:rPr>
        <w:t xml:space="preserve"> </w:t>
      </w:r>
      <w:proofErr w:type="spellStart"/>
      <w:r w:rsidRPr="00512EA5">
        <w:rPr>
          <w:lang w:bidi="hi-IN"/>
        </w:rPr>
        <w:t>Nanny</w:t>
      </w:r>
      <w:proofErr w:type="spellEnd"/>
      <w:r>
        <w:rPr>
          <w:lang w:bidi="hi-IN"/>
        </w:rPr>
        <w:t>), другие приложения предоставляют статистику и графики для визуализации уровня гидратации (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Time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), а также возможность установить цели по гидратации (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). Некоторые приложения бесплатные, но имеют рекламу (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Time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), другие бесплатные, но имеют покупки внутри приложения (</w:t>
      </w: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>), а одно приложение полностью бесплатное и без рекламы (</w:t>
      </w: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>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lastRenderedPageBreak/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640F69C8" w14:textId="26D5BCA6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</w:t>
      </w:r>
      <w:proofErr w:type="spellStart"/>
      <w:r w:rsidR="00512EA5">
        <w:rPr>
          <w:lang w:bidi="hi-IN"/>
        </w:rPr>
        <w:t>Waterllama</w:t>
      </w:r>
      <w:proofErr w:type="spellEnd"/>
      <w:r w:rsidR="00512EA5">
        <w:rPr>
          <w:lang w:bidi="hi-IN"/>
        </w:rPr>
        <w:t xml:space="preserve">, </w:t>
      </w:r>
      <w:proofErr w:type="spellStart"/>
      <w:r w:rsidR="00512EA5">
        <w:rPr>
          <w:lang w:bidi="hi-IN"/>
        </w:rPr>
        <w:t>Plant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Nanny</w:t>
      </w:r>
      <w:proofErr w:type="spellEnd"/>
      <w:r w:rsidR="00512EA5">
        <w:rPr>
          <w:lang w:bidi="hi-IN"/>
        </w:rPr>
        <w:t>) или возможность установить цели по гидратации (</w:t>
      </w:r>
      <w:proofErr w:type="spellStart"/>
      <w:r w:rsidR="00512EA5">
        <w:rPr>
          <w:lang w:bidi="hi-IN"/>
        </w:rPr>
        <w:t>HydroCoach</w:t>
      </w:r>
      <w:proofErr w:type="spellEnd"/>
      <w:r w:rsidR="00512EA5">
        <w:rPr>
          <w:lang w:bidi="hi-IN"/>
        </w:rPr>
        <w:t>).</w:t>
      </w:r>
    </w:p>
    <w:p w14:paraId="20D9A260" w14:textId="70B2F68E" w:rsidR="00512EA5" w:rsidRDefault="00512EA5" w:rsidP="00DF1647">
      <w:pPr>
        <w:rPr>
          <w:lang w:bidi="hi-IN"/>
        </w:rPr>
      </w:pPr>
      <w:r>
        <w:rPr>
          <w:lang w:bidi="hi-IN"/>
        </w:rPr>
        <w:t>Недостатки:</w:t>
      </w:r>
    </w:p>
    <w:p w14:paraId="2B131BE9" w14:textId="044CE5FD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имеют рекламу (</w:t>
      </w:r>
      <w:proofErr w:type="spellStart"/>
      <w:r w:rsidR="00512EA5">
        <w:rPr>
          <w:lang w:bidi="hi-IN"/>
        </w:rPr>
        <w:t>Water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Time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Drink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Tracker</w:t>
      </w:r>
      <w:proofErr w:type="spellEnd"/>
      <w:r w:rsidR="00512EA5">
        <w:rPr>
          <w:lang w:bidi="hi-IN"/>
        </w:rPr>
        <w:t xml:space="preserve"> &amp; </w:t>
      </w:r>
      <w:proofErr w:type="spellStart"/>
      <w:r w:rsidR="00512EA5">
        <w:rPr>
          <w:lang w:bidi="hi-IN"/>
        </w:rPr>
        <w:t>Reminder</w:t>
      </w:r>
      <w:proofErr w:type="spellEnd"/>
      <w:r w:rsidR="00512EA5">
        <w:rPr>
          <w:lang w:bidi="hi-IN"/>
        </w:rPr>
        <w:t xml:space="preserve">, </w:t>
      </w:r>
      <w:proofErr w:type="spellStart"/>
      <w:r w:rsidR="00512EA5">
        <w:rPr>
          <w:lang w:bidi="hi-IN"/>
        </w:rPr>
        <w:t>HydroCoach</w:t>
      </w:r>
      <w:proofErr w:type="spellEnd"/>
      <w:r w:rsidR="00512EA5">
        <w:rPr>
          <w:lang w:bidi="hi-IN"/>
        </w:rPr>
        <w:t>) или покупки внутри приложения (</w:t>
      </w:r>
      <w:proofErr w:type="spellStart"/>
      <w:r w:rsidR="00512EA5">
        <w:rPr>
          <w:lang w:bidi="hi-IN"/>
        </w:rPr>
        <w:t>Plant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Nanny</w:t>
      </w:r>
      <w:proofErr w:type="spellEnd"/>
      <w:r w:rsidR="00512EA5">
        <w:rPr>
          <w:lang w:bidi="hi-IN"/>
        </w:rPr>
        <w:t>), которые могут раздражать пользователя или ограничивать его доступ к полному функционалу приложения.</w:t>
      </w:r>
    </w:p>
    <w:p w14:paraId="2C0B60A7" w14:textId="5E15A20E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r w:rsidRPr="005C26E6">
        <w:rPr>
          <w:b/>
          <w:bCs/>
          <w:lang w:bidi="hi-IN"/>
        </w:rPr>
        <w:lastRenderedPageBreak/>
        <w:t>2 Разработка мобильного приложения «</w:t>
      </w:r>
      <w:r w:rsidRPr="005C26E6">
        <w:rPr>
          <w:b/>
          <w:bCs/>
          <w:lang w:val="en-US" w:bidi="hi-IN"/>
        </w:rPr>
        <w:t>Water</w:t>
      </w:r>
      <w:r w:rsidRPr="005C26E6">
        <w:rPr>
          <w:b/>
          <w:bCs/>
          <w:lang w:bidi="hi-IN"/>
        </w:rPr>
        <w:t xml:space="preserve"> </w:t>
      </w:r>
      <w:r w:rsidRPr="005C26E6">
        <w:rPr>
          <w:b/>
          <w:bCs/>
          <w:lang w:val="en-US" w:bidi="hi-IN"/>
        </w:rPr>
        <w:t>Mate</w:t>
      </w:r>
      <w:r w:rsidRPr="005C26E6">
        <w:rPr>
          <w:b/>
          <w:bCs/>
          <w:lang w:bidi="hi-IN"/>
        </w:rPr>
        <w:t>»</w:t>
      </w:r>
    </w:p>
    <w:p w14:paraId="7EF6DC22" w14:textId="69A468E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2.1 Выбор программных средств</w:t>
      </w:r>
    </w:p>
    <w:p w14:paraId="72DF4CB0" w14:textId="4991CACF" w:rsidR="0086471F" w:rsidRPr="0086471F" w:rsidRDefault="0086471F" w:rsidP="0086471F">
      <w:pPr>
        <w:rPr>
          <w:lang w:bidi="hi-IN"/>
        </w:rPr>
      </w:pPr>
      <w:r w:rsidRPr="0086471F">
        <w:rPr>
          <w:lang w:bidi="hi-IN"/>
        </w:rPr>
        <w:t xml:space="preserve">Для разработки приложения </w:t>
      </w:r>
      <w:r w:rsidR="00371559">
        <w:rPr>
          <w:lang w:bidi="hi-IN"/>
        </w:rPr>
        <w:t>«</w:t>
      </w:r>
      <w:r w:rsidRPr="0086471F">
        <w:rPr>
          <w:lang w:val="en-US" w:bidi="hi-IN"/>
        </w:rPr>
        <w:t>Water</w:t>
      </w:r>
      <w:r w:rsidRPr="0086471F">
        <w:rPr>
          <w:lang w:bidi="hi-IN"/>
        </w:rPr>
        <w:t xml:space="preserve"> </w:t>
      </w:r>
      <w:r w:rsidRPr="0086471F">
        <w:rPr>
          <w:lang w:val="en-US" w:bidi="hi-IN"/>
        </w:rPr>
        <w:t>Mate</w:t>
      </w:r>
      <w:r w:rsidR="00371559">
        <w:rPr>
          <w:lang w:bidi="hi-IN"/>
        </w:rPr>
        <w:t>»</w:t>
      </w:r>
      <w:r w:rsidRPr="0086471F">
        <w:rPr>
          <w:lang w:bidi="hi-IN"/>
        </w:rPr>
        <w:t xml:space="preserve"> были выбраны </w:t>
      </w:r>
      <w:r w:rsidR="006025A3">
        <w:rPr>
          <w:lang w:bidi="hi-IN"/>
        </w:rPr>
        <w:t>программные средства, описанные ниже.</w:t>
      </w:r>
    </w:p>
    <w:p w14:paraId="63593531" w14:textId="0F9D9878" w:rsidR="005C26E6" w:rsidRDefault="006025A3" w:rsidP="0086471F">
      <w:pPr>
        <w:rPr>
          <w:lang w:bidi="hi-IN"/>
        </w:rPr>
      </w:pPr>
      <w:r>
        <w:rPr>
          <w:lang w:bidi="hi-IN"/>
        </w:rPr>
        <w:t>С</w:t>
      </w:r>
      <w:r w:rsidR="0086471F" w:rsidRPr="0086471F">
        <w:rPr>
          <w:lang w:bidi="hi-IN"/>
        </w:rPr>
        <w:t xml:space="preserve">редство прототипирования. Для создания прототипа интерфейса приложения был выбран онлайн-сервис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позволяет создавать интерактивные прототипы с различными элементами дизайна, а также совместно работать над проектом в режиме реального времени.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имеет бесплатный тарифный план для индивидуальных пользователей и небольших команд, а также интегрируется с другими сервисами, такими как </w:t>
      </w:r>
      <w:r w:rsidR="0086471F" w:rsidRPr="0086471F">
        <w:rPr>
          <w:lang w:val="en-US" w:bidi="hi-IN"/>
        </w:rPr>
        <w:t>Slack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GitHub</w:t>
      </w:r>
      <w:r w:rsidR="0086471F" w:rsidRPr="0086471F">
        <w:rPr>
          <w:lang w:bidi="hi-IN"/>
        </w:rPr>
        <w:t xml:space="preserve">. В таблице </w:t>
      </w:r>
      <w:r w:rsidR="00614DD3" w:rsidRPr="00614DD3">
        <w:rPr>
          <w:highlight w:val="yellow"/>
          <w:lang w:val="en-US" w:bidi="hi-IN"/>
        </w:rPr>
        <w:t>N</w:t>
      </w:r>
      <w:r w:rsidR="0086471F" w:rsidRPr="0086471F">
        <w:rPr>
          <w:lang w:bidi="hi-IN"/>
        </w:rPr>
        <w:t xml:space="preserve"> представлено сравнение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с другими популярными средствами прототипирования: </w:t>
      </w:r>
      <w:r w:rsidR="0086471F" w:rsidRPr="0086471F">
        <w:rPr>
          <w:lang w:val="en-US" w:bidi="hi-IN"/>
        </w:rPr>
        <w:t>Adobe</w:t>
      </w:r>
      <w:r w:rsidR="0086471F" w:rsidRPr="0086471F">
        <w:rPr>
          <w:lang w:bidi="hi-IN"/>
        </w:rPr>
        <w:t xml:space="preserve"> </w:t>
      </w:r>
      <w:r w:rsidR="0086471F" w:rsidRPr="0086471F">
        <w:rPr>
          <w:lang w:val="en-US" w:bidi="hi-IN"/>
        </w:rPr>
        <w:t>XD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Sketch</w:t>
      </w:r>
      <w:r w:rsidR="0086471F" w:rsidRPr="0086471F">
        <w:rPr>
          <w:lang w:bidi="hi-IN"/>
        </w:rPr>
        <w:t>.</w:t>
      </w:r>
    </w:p>
    <w:p w14:paraId="20DCA75E" w14:textId="07CB81E5" w:rsidR="0086471F" w:rsidRPr="0086471F" w:rsidRDefault="0086471F" w:rsidP="0086471F">
      <w:pPr>
        <w:spacing w:before="240"/>
        <w:ind w:firstLine="0"/>
        <w:rPr>
          <w:lang w:bidi="hi-IN"/>
        </w:rPr>
      </w:pPr>
      <w:r>
        <w:rPr>
          <w:lang w:bidi="hi-IN"/>
        </w:rPr>
        <w:t xml:space="preserve">Таблица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– Сравнение средств прототипирования</w:t>
      </w:r>
    </w:p>
    <w:tbl>
      <w:tblPr>
        <w:tblStyle w:val="12"/>
        <w:tblW w:w="9889" w:type="dxa"/>
        <w:tblLook w:val="04A0" w:firstRow="1" w:lastRow="0" w:firstColumn="1" w:lastColumn="0" w:noHBand="0" w:noVBand="1"/>
      </w:tblPr>
      <w:tblGrid>
        <w:gridCol w:w="2738"/>
        <w:gridCol w:w="2810"/>
        <w:gridCol w:w="2841"/>
        <w:gridCol w:w="1500"/>
      </w:tblGrid>
      <w:tr w:rsidR="0086471F" w:rsidRPr="0086471F" w14:paraId="66411648" w14:textId="77777777" w:rsidTr="0086471F">
        <w:tc>
          <w:tcPr>
            <w:tcW w:w="0" w:type="auto"/>
            <w:hideMark/>
          </w:tcPr>
          <w:p w14:paraId="6DBEAC16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46DCAD8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Figma</w:t>
            </w:r>
            <w:proofErr w:type="spellEnd"/>
          </w:p>
        </w:tc>
        <w:tc>
          <w:tcPr>
            <w:tcW w:w="0" w:type="auto"/>
            <w:hideMark/>
          </w:tcPr>
          <w:p w14:paraId="1AF9A5F4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Adobe</w:t>
            </w:r>
            <w:proofErr w:type="spellEnd"/>
            <w:r w:rsidRPr="0086471F">
              <w:rPr>
                <w:sz w:val="24"/>
              </w:rPr>
              <w:t xml:space="preserve"> XD</w:t>
            </w:r>
          </w:p>
        </w:tc>
        <w:tc>
          <w:tcPr>
            <w:tcW w:w="1500" w:type="dxa"/>
            <w:hideMark/>
          </w:tcPr>
          <w:p w14:paraId="766044E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Sketch</w:t>
            </w:r>
            <w:proofErr w:type="spellEnd"/>
          </w:p>
        </w:tc>
      </w:tr>
      <w:tr w:rsidR="0086471F" w:rsidRPr="0086471F" w14:paraId="5FB1D022" w14:textId="77777777" w:rsidTr="0086471F">
        <w:tc>
          <w:tcPr>
            <w:tcW w:w="0" w:type="auto"/>
            <w:hideMark/>
          </w:tcPr>
          <w:p w14:paraId="6A00AE6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Цена</w:t>
            </w:r>
          </w:p>
        </w:tc>
        <w:tc>
          <w:tcPr>
            <w:tcW w:w="0" w:type="auto"/>
            <w:hideMark/>
          </w:tcPr>
          <w:p w14:paraId="3730AFD7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3 проектов и 2 редакторов</w:t>
            </w:r>
          </w:p>
        </w:tc>
        <w:tc>
          <w:tcPr>
            <w:tcW w:w="0" w:type="auto"/>
            <w:hideMark/>
          </w:tcPr>
          <w:p w14:paraId="61D6AAF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1 проекта и 2 ГБ хранилища</w:t>
            </w:r>
          </w:p>
        </w:tc>
        <w:tc>
          <w:tcPr>
            <w:tcW w:w="1500" w:type="dxa"/>
            <w:hideMark/>
          </w:tcPr>
          <w:p w14:paraId="03689F3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$99 в год за лицензию</w:t>
            </w:r>
          </w:p>
        </w:tc>
      </w:tr>
      <w:tr w:rsidR="0086471F" w:rsidRPr="0086471F" w14:paraId="4D586D1B" w14:textId="77777777" w:rsidTr="0086471F">
        <w:tc>
          <w:tcPr>
            <w:tcW w:w="0" w:type="auto"/>
            <w:hideMark/>
          </w:tcPr>
          <w:p w14:paraId="438A948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Платформа</w:t>
            </w:r>
          </w:p>
        </w:tc>
        <w:tc>
          <w:tcPr>
            <w:tcW w:w="0" w:type="auto"/>
            <w:hideMark/>
          </w:tcPr>
          <w:p w14:paraId="3671A3C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Веб-приложение</w:t>
            </w:r>
          </w:p>
        </w:tc>
        <w:tc>
          <w:tcPr>
            <w:tcW w:w="0" w:type="auto"/>
            <w:hideMark/>
          </w:tcPr>
          <w:p w14:paraId="40A5498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Windows</w:t>
            </w:r>
            <w:proofErr w:type="spellEnd"/>
            <w:r w:rsidRPr="0086471F">
              <w:rPr>
                <w:sz w:val="24"/>
              </w:rPr>
              <w:t xml:space="preserve">, </w:t>
            </w: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  <w:tc>
          <w:tcPr>
            <w:tcW w:w="1500" w:type="dxa"/>
            <w:hideMark/>
          </w:tcPr>
          <w:p w14:paraId="2003D03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</w:tr>
      <w:tr w:rsidR="0086471F" w:rsidRPr="0086471F" w14:paraId="5D42AF13" w14:textId="77777777" w:rsidTr="0086471F">
        <w:tc>
          <w:tcPr>
            <w:tcW w:w="0" w:type="auto"/>
            <w:hideMark/>
          </w:tcPr>
          <w:p w14:paraId="545E807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Интерактивность</w:t>
            </w:r>
          </w:p>
        </w:tc>
        <w:tc>
          <w:tcPr>
            <w:tcW w:w="0" w:type="auto"/>
            <w:hideMark/>
          </w:tcPr>
          <w:p w14:paraId="487274D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9FA789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48F0E9B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3BB1E724" w14:textId="77777777" w:rsidTr="0086471F">
        <w:tc>
          <w:tcPr>
            <w:tcW w:w="0" w:type="auto"/>
            <w:hideMark/>
          </w:tcPr>
          <w:p w14:paraId="6243627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Совместная работа</w:t>
            </w:r>
          </w:p>
        </w:tc>
        <w:tc>
          <w:tcPr>
            <w:tcW w:w="0" w:type="auto"/>
            <w:hideMark/>
          </w:tcPr>
          <w:p w14:paraId="4E244A2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13E012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22C005F9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5BE11C88" w14:textId="77777777" w:rsidTr="0086471F">
        <w:tc>
          <w:tcPr>
            <w:tcW w:w="0" w:type="auto"/>
            <w:hideMark/>
          </w:tcPr>
          <w:p w14:paraId="32FD271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Интеграция с другими сервисами</w:t>
            </w:r>
          </w:p>
        </w:tc>
        <w:tc>
          <w:tcPr>
            <w:tcW w:w="0" w:type="auto"/>
            <w:hideMark/>
          </w:tcPr>
          <w:p w14:paraId="34D0B2F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456E3D8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313BBD7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</w:tbl>
    <w:p w14:paraId="362D71D1" w14:textId="0FB24A2F" w:rsidR="0086471F" w:rsidRDefault="00BF3BC2" w:rsidP="00BF3BC2">
      <w:pPr>
        <w:spacing w:before="240"/>
        <w:rPr>
          <w:lang w:bidi="hi-IN"/>
        </w:rPr>
      </w:pPr>
      <w:r w:rsidRPr="00BF3BC2">
        <w:rPr>
          <w:lang w:bidi="hi-IN"/>
        </w:rPr>
        <w:t xml:space="preserve">Исходя из сравнения, можно сделать вывод, что </w:t>
      </w:r>
      <w:proofErr w:type="spellStart"/>
      <w:r w:rsidRPr="00BF3BC2">
        <w:rPr>
          <w:lang w:bidi="hi-IN"/>
        </w:rPr>
        <w:t>Figma</w:t>
      </w:r>
      <w:proofErr w:type="spellEnd"/>
      <w:r w:rsidRPr="00BF3BC2">
        <w:rPr>
          <w:lang w:bidi="hi-IN"/>
        </w:rPr>
        <w:t xml:space="preserve"> является наиболее подходящим средством прототипирования для разработки приложения </w:t>
      </w:r>
      <w:r w:rsidR="00371559">
        <w:rPr>
          <w:lang w:bidi="hi-IN"/>
        </w:rPr>
        <w:t>«</w:t>
      </w:r>
      <w:proofErr w:type="spellStart"/>
      <w:r w:rsidRPr="00BF3BC2">
        <w:rPr>
          <w:lang w:bidi="hi-IN"/>
        </w:rPr>
        <w:t>Water</w:t>
      </w:r>
      <w:proofErr w:type="spellEnd"/>
      <w:r w:rsidRPr="00BF3BC2">
        <w:rPr>
          <w:lang w:bidi="hi-IN"/>
        </w:rPr>
        <w:t xml:space="preserve"> </w:t>
      </w:r>
      <w:proofErr w:type="spellStart"/>
      <w:r w:rsidRPr="00BF3BC2">
        <w:rPr>
          <w:lang w:bidi="hi-IN"/>
        </w:rPr>
        <w:t>Mate</w:t>
      </w:r>
      <w:proofErr w:type="spellEnd"/>
      <w:r w:rsidR="00371559">
        <w:rPr>
          <w:lang w:bidi="hi-IN"/>
        </w:rPr>
        <w:t>»</w:t>
      </w:r>
      <w:r w:rsidRPr="00BF3BC2">
        <w:rPr>
          <w:lang w:bidi="hi-IN"/>
        </w:rPr>
        <w:t>.</w:t>
      </w:r>
    </w:p>
    <w:p w14:paraId="04A6C947" w14:textId="13F0819D" w:rsidR="006025A3" w:rsidRDefault="006025A3" w:rsidP="006025A3">
      <w:pPr>
        <w:rPr>
          <w:lang w:bidi="hi-IN"/>
        </w:rPr>
      </w:pPr>
      <w:r>
        <w:rPr>
          <w:lang w:bidi="hi-IN"/>
        </w:rPr>
        <w:t xml:space="preserve">Для разработки приложения </w:t>
      </w:r>
      <w:r w:rsidR="00371559">
        <w:rPr>
          <w:lang w:bidi="hi-IN"/>
        </w:rPr>
        <w:t>«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 w:rsidR="00371559">
        <w:rPr>
          <w:lang w:bidi="hi-IN"/>
        </w:rPr>
        <w:t>»</w:t>
      </w:r>
      <w:r>
        <w:rPr>
          <w:lang w:bidi="hi-IN"/>
        </w:rPr>
        <w:t xml:space="preserve"> также были использованы следующие программные средства:</w:t>
      </w:r>
    </w:p>
    <w:p w14:paraId="7F5F3ED0" w14:textId="0915D0E8" w:rsidR="006025A3" w:rsidRPr="00FB7870" w:rsidRDefault="006025A3" w:rsidP="006025A3">
      <w:pPr>
        <w:spacing w:before="240"/>
        <w:rPr>
          <w:lang w:bidi="hi-IN"/>
        </w:rPr>
      </w:pPr>
      <w:r>
        <w:rPr>
          <w:lang w:bidi="hi-IN"/>
        </w:rPr>
        <w:lastRenderedPageBreak/>
        <w:t xml:space="preserve">- IDE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Studio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Studio</w:t>
      </w:r>
      <w:proofErr w:type="spellEnd"/>
      <w:r>
        <w:rPr>
          <w:lang w:bidi="hi-IN"/>
        </w:rPr>
        <w:t xml:space="preserve"> — это официальная среда разработки для платформы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, которая предоставляет все необходимые инструменты для создания, тестирования и отладки приложений.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Studio</w:t>
      </w:r>
      <w:proofErr w:type="spellEnd"/>
      <w:r>
        <w:rPr>
          <w:lang w:bidi="hi-IN"/>
        </w:rPr>
        <w:t xml:space="preserve"> поддерживает язык программирования </w:t>
      </w:r>
      <w:proofErr w:type="spellStart"/>
      <w:r>
        <w:rPr>
          <w:lang w:bidi="hi-IN"/>
        </w:rPr>
        <w:t>Kotlin</w:t>
      </w:r>
      <w:proofErr w:type="spellEnd"/>
      <w:r>
        <w:rPr>
          <w:lang w:bidi="hi-IN"/>
        </w:rPr>
        <w:t>, а также имеет множество плагинов и библиотек, которые упрощают разработку</w:t>
      </w:r>
      <w:r w:rsidR="00FB7870" w:rsidRPr="00FB7870">
        <w:rPr>
          <w:lang w:bidi="hi-IN"/>
        </w:rPr>
        <w:t>;</w:t>
      </w:r>
    </w:p>
    <w:p w14:paraId="1D7454BE" w14:textId="35156380" w:rsidR="006025A3" w:rsidRPr="006D5403" w:rsidRDefault="006025A3" w:rsidP="006025A3">
      <w:pPr>
        <w:rPr>
          <w:lang w:bidi="hi-IN"/>
        </w:rPr>
      </w:pPr>
      <w:r>
        <w:rPr>
          <w:lang w:bidi="hi-IN"/>
        </w:rPr>
        <w:t xml:space="preserve">- Система контроля версий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 — это популярный сервис для хранения и управления кодом, который использует систему контроля версий </w:t>
      </w:r>
      <w:proofErr w:type="spellStart"/>
      <w:r>
        <w:rPr>
          <w:lang w:bidi="hi-IN"/>
        </w:rPr>
        <w:t>Git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 позволяет отслеживать изменения в коде, совместно работать над проектом, а также интегрироваться с другими сервисами, такими как </w:t>
      </w:r>
      <w:proofErr w:type="spellStart"/>
      <w:r>
        <w:rPr>
          <w:lang w:bidi="hi-IN"/>
        </w:rPr>
        <w:t>Figma</w:t>
      </w:r>
      <w:proofErr w:type="spellEnd"/>
      <w:r>
        <w:rPr>
          <w:lang w:bidi="hi-IN"/>
        </w:rPr>
        <w:t xml:space="preserve"> и </w:t>
      </w:r>
      <w:proofErr w:type="spellStart"/>
      <w:r>
        <w:rPr>
          <w:lang w:bidi="hi-IN"/>
        </w:rPr>
        <w:t>Slack</w:t>
      </w:r>
      <w:proofErr w:type="spellEnd"/>
      <w:r>
        <w:rPr>
          <w:lang w:bidi="hi-IN"/>
        </w:rPr>
        <w:t>.</w:t>
      </w:r>
    </w:p>
    <w:p w14:paraId="7117C940" w14:textId="5498DDCC" w:rsidR="005C26E6" w:rsidRPr="00FB7870" w:rsidRDefault="005C26E6" w:rsidP="005C26E6">
      <w:pPr>
        <w:pStyle w:val="27"/>
        <w:rPr>
          <w:lang w:val="en-US" w:bidi="hi-IN"/>
        </w:rPr>
      </w:pPr>
      <w:r>
        <w:rPr>
          <w:lang w:bidi="hi-IN"/>
        </w:rPr>
        <w:t>2.2 Разработка прототипа</w:t>
      </w:r>
    </w:p>
    <w:p w14:paraId="0781CB0E" w14:textId="77777777" w:rsidR="005C26E6" w:rsidRDefault="005C26E6" w:rsidP="005C26E6">
      <w:pPr>
        <w:rPr>
          <w:lang w:bidi="hi-IN"/>
        </w:rPr>
      </w:pPr>
    </w:p>
    <w:p w14:paraId="74A050BC" w14:textId="264D082A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2.3 Проектирование</w:t>
      </w:r>
    </w:p>
    <w:p w14:paraId="42624BA8" w14:textId="3834B972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Для разработки мобильного приложения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была выбрана архитектура MVVM (</w:t>
      </w:r>
      <w:proofErr w:type="spellStart"/>
      <w:r>
        <w:rPr>
          <w:lang w:bidi="hi-IN"/>
        </w:rPr>
        <w:t>Model-View-ViewModel</w:t>
      </w:r>
      <w:proofErr w:type="spellEnd"/>
      <w:r>
        <w:rPr>
          <w:lang w:bidi="hi-IN"/>
        </w:rPr>
        <w:t>), которая позволяет разделить логику приложения на три слоя: модель, представление и модель представления.</w:t>
      </w:r>
    </w:p>
    <w:p w14:paraId="44B8B34D" w14:textId="012110F4" w:rsidR="00614DD3" w:rsidRDefault="00614DD3" w:rsidP="00614DD3">
      <w:pPr>
        <w:rPr>
          <w:lang w:bidi="hi-IN"/>
        </w:rPr>
      </w:pPr>
      <w:r>
        <w:rPr>
          <w:lang w:bidi="hi-IN"/>
        </w:rPr>
        <w:t>Модель (</w:t>
      </w:r>
      <w:proofErr w:type="spellStart"/>
      <w:r>
        <w:rPr>
          <w:lang w:bidi="hi-IN"/>
        </w:rPr>
        <w:t>Model</w:t>
      </w:r>
      <w:proofErr w:type="spellEnd"/>
      <w:r>
        <w:rPr>
          <w:lang w:bidi="hi-IN"/>
        </w:rPr>
        <w:t>) –</w:t>
      </w:r>
      <w:r w:rsidRPr="00614DD3">
        <w:rPr>
          <w:lang w:bidi="hi-IN"/>
        </w:rPr>
        <w:t xml:space="preserve"> </w:t>
      </w:r>
      <w:r>
        <w:rPr>
          <w:lang w:bidi="hi-IN"/>
        </w:rPr>
        <w:t xml:space="preserve">это слой данных, который содержит бизнес-логику и состояние приложения. Модель отвечает за хранение, обработку и предоставление данных для других слоев. В проекте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модель состоит из классов, представляющих сущности, такие как </w:t>
      </w:r>
      <w:proofErr w:type="spellStart"/>
      <w:r>
        <w:rPr>
          <w:lang w:bidi="hi-IN"/>
        </w:rPr>
        <w:t>User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Electrolyte</w:t>
      </w:r>
      <w:proofErr w:type="spellEnd"/>
      <w:r>
        <w:rPr>
          <w:lang w:bidi="hi-IN"/>
        </w:rPr>
        <w:t xml:space="preserve"> и т.д., а также из классов-репозиториев, которые обеспечивают доступ к локальным или удаленным источникам данных.</w:t>
      </w:r>
    </w:p>
    <w:p w14:paraId="7052BA51" w14:textId="608C9AAC" w:rsidR="00614DD3" w:rsidRDefault="00614DD3" w:rsidP="00614DD3">
      <w:pPr>
        <w:rPr>
          <w:lang w:bidi="hi-IN"/>
        </w:rPr>
      </w:pPr>
      <w:r>
        <w:rPr>
          <w:lang w:bidi="hi-IN"/>
        </w:rPr>
        <w:t>Представление (</w:t>
      </w:r>
      <w:proofErr w:type="spellStart"/>
      <w:r>
        <w:rPr>
          <w:lang w:bidi="hi-IN"/>
        </w:rPr>
        <w:t>View</w:t>
      </w:r>
      <w:proofErr w:type="spellEnd"/>
      <w:r>
        <w:rPr>
          <w:lang w:bidi="hi-IN"/>
        </w:rPr>
        <w:t xml:space="preserve">) – это слой пользовательского интерфейса, который отвечает за отображение данных на экране и взаимодействие с пользователем. Представление не содержит бизнес-логики и зависит только от модели представления. В проекте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представление состоит из активностей </w:t>
      </w:r>
      <w:r>
        <w:rPr>
          <w:lang w:bidi="hi-IN"/>
        </w:rPr>
        <w:lastRenderedPageBreak/>
        <w:t>(</w:t>
      </w:r>
      <w:proofErr w:type="spellStart"/>
      <w:r>
        <w:rPr>
          <w:lang w:bidi="hi-IN"/>
        </w:rPr>
        <w:t>Activity</w:t>
      </w:r>
      <w:proofErr w:type="spellEnd"/>
      <w:r>
        <w:rPr>
          <w:lang w:bidi="hi-IN"/>
        </w:rPr>
        <w:t>) и фрагментов (</w:t>
      </w:r>
      <w:proofErr w:type="spellStart"/>
      <w:r>
        <w:rPr>
          <w:lang w:bidi="hi-IN"/>
        </w:rPr>
        <w:t>Fragment</w:t>
      </w:r>
      <w:proofErr w:type="spellEnd"/>
      <w:r>
        <w:rPr>
          <w:lang w:bidi="hi-IN"/>
        </w:rPr>
        <w:t>), которые содержат элементы управления (</w:t>
      </w:r>
      <w:proofErr w:type="spellStart"/>
      <w:r>
        <w:rPr>
          <w:lang w:bidi="hi-IN"/>
        </w:rPr>
        <w:t>View</w:t>
      </w:r>
      <w:proofErr w:type="spellEnd"/>
      <w:r>
        <w:rPr>
          <w:lang w:bidi="hi-IN"/>
        </w:rPr>
        <w:t>), такие как кнопки, текстовые поля, списки и т.д.</w:t>
      </w:r>
    </w:p>
    <w:p w14:paraId="743EFBEF" w14:textId="5FED05B4" w:rsidR="005C26E6" w:rsidRDefault="00614DD3" w:rsidP="00614DD3">
      <w:pPr>
        <w:rPr>
          <w:lang w:bidi="hi-IN"/>
        </w:rPr>
      </w:pPr>
      <w:r>
        <w:rPr>
          <w:lang w:bidi="hi-IN"/>
        </w:rPr>
        <w:t>Модель представления (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 xml:space="preserve">) – это слой посредника между моделью и представлением, который отвечает за связывание данных между ними. Модель представления получает данные от модели, преобразует их в формат, удобный для отображения на представлении, и обновляет представление при изменении данных. Также модель представления обрабатывает действия пользователя, передавая их модели или вызывая другие компоненты приложения. В проекте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модель представления состоит из классов 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, которые содержат свойства (</w:t>
      </w:r>
      <w:proofErr w:type="spellStart"/>
      <w:r>
        <w:rPr>
          <w:lang w:bidi="hi-IN"/>
        </w:rPr>
        <w:t>LiveData</w:t>
      </w:r>
      <w:proofErr w:type="spellEnd"/>
      <w:r>
        <w:rPr>
          <w:lang w:bidi="hi-IN"/>
        </w:rPr>
        <w:t xml:space="preserve"> или </w:t>
      </w:r>
      <w:proofErr w:type="spellStart"/>
      <w:r>
        <w:rPr>
          <w:lang w:bidi="hi-IN"/>
        </w:rPr>
        <w:t>Observable</w:t>
      </w:r>
      <w:proofErr w:type="spellEnd"/>
      <w:r>
        <w:rPr>
          <w:lang w:bidi="hi-IN"/>
        </w:rPr>
        <w:t>), подписанные на данные модели, и методы для выполнения операций над данными.</w:t>
      </w:r>
    </w:p>
    <w:p w14:paraId="2300AC66" w14:textId="4734D099" w:rsidR="00614DD3" w:rsidRDefault="00614DD3" w:rsidP="00614DD3">
      <w:pPr>
        <w:rPr>
          <w:lang w:bidi="hi-IN"/>
        </w:rPr>
      </w:pPr>
      <w:r w:rsidRPr="00614DD3">
        <w:rPr>
          <w:lang w:bidi="hi-IN"/>
        </w:rPr>
        <w:t>Диаграмма классов</w:t>
      </w:r>
      <w:r>
        <w:rPr>
          <w:lang w:bidi="hi-IN"/>
        </w:rPr>
        <w:t xml:space="preserve">, представленная на рисунке </w:t>
      </w:r>
      <w:proofErr w:type="gramStart"/>
      <w:r w:rsidRPr="00614DD3">
        <w:rPr>
          <w:highlight w:val="yellow"/>
          <w:lang w:val="en-US" w:bidi="hi-IN"/>
        </w:rPr>
        <w:t>N</w:t>
      </w:r>
      <w:proofErr w:type="gramEnd"/>
      <w:r w:rsidRPr="00614DD3">
        <w:rPr>
          <w:lang w:bidi="hi-IN"/>
        </w:rPr>
        <w:t xml:space="preserve"> показывает структуру классов в проекте </w:t>
      </w:r>
      <w:r w:rsidR="00FB7870">
        <w:rPr>
          <w:lang w:bidi="hi-IN"/>
        </w:rPr>
        <w:t>«</w:t>
      </w:r>
      <w:proofErr w:type="spellStart"/>
      <w:r w:rsidRPr="00614DD3">
        <w:rPr>
          <w:lang w:bidi="hi-IN"/>
        </w:rPr>
        <w:t>Water</w:t>
      </w:r>
      <w:proofErr w:type="spellEnd"/>
      <w:r w:rsidRPr="00614DD3">
        <w:rPr>
          <w:lang w:bidi="hi-IN"/>
        </w:rPr>
        <w:t xml:space="preserve"> </w:t>
      </w:r>
      <w:proofErr w:type="spellStart"/>
      <w:r w:rsidRPr="00614DD3">
        <w:rPr>
          <w:lang w:bidi="hi-IN"/>
        </w:rPr>
        <w:t>Mate</w:t>
      </w:r>
      <w:proofErr w:type="spellEnd"/>
      <w:r w:rsidR="00FB7870">
        <w:rPr>
          <w:lang w:bidi="hi-IN"/>
        </w:rPr>
        <w:t>»</w:t>
      </w:r>
      <w:r w:rsidRPr="00614DD3">
        <w:rPr>
          <w:lang w:bidi="hi-IN"/>
        </w:rPr>
        <w:t xml:space="preserve"> и связи между ними. На диаграмме изображены атрибуты и методы классов, а также виды связей: наследование, ассоциация, агрегация и композиция.</w:t>
      </w:r>
    </w:p>
    <w:p w14:paraId="343DB56C" w14:textId="53500F2C" w:rsidR="00EA77DA" w:rsidRDefault="00EA77DA" w:rsidP="00EA77DA">
      <w:pPr>
        <w:ind w:firstLine="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4C9C5040" wp14:editId="59FCD3A4">
            <wp:extent cx="6342659" cy="129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05" cy="13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799" w14:textId="4B41BC29" w:rsidR="00EA77DA" w:rsidRPr="00EA77DA" w:rsidRDefault="00EA77DA" w:rsidP="00EA77DA">
      <w:pPr>
        <w:ind w:firstLine="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6D5403">
        <w:rPr>
          <w:lang w:bidi="hi-IN"/>
        </w:rPr>
        <w:t xml:space="preserve"> – </w:t>
      </w:r>
      <w:r>
        <w:rPr>
          <w:lang w:bidi="hi-IN"/>
        </w:rPr>
        <w:t>Диаграмма классов</w:t>
      </w:r>
    </w:p>
    <w:p w14:paraId="2CCF4819" w14:textId="33DC4DF5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Диаграмма последовательности, представленная на рисунке </w:t>
      </w:r>
      <w:r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- показывает взаимодействие объектов во времени, то есть последовательность сообщений, передаваемых между объектами.</w:t>
      </w:r>
    </w:p>
    <w:p w14:paraId="25A77A69" w14:textId="7037CFCD" w:rsidR="00EA77DA" w:rsidRDefault="00EA77DA" w:rsidP="00EA77DA">
      <w:pPr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720DCAEA" wp14:editId="7919DCC8">
            <wp:extent cx="5418162" cy="2846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2" cy="2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E216" w14:textId="2E4157A0" w:rsidR="00EA77DA" w:rsidRPr="00EA77DA" w:rsidRDefault="00EA77DA" w:rsidP="00EA77DA">
      <w:pPr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9C754C">
        <w:rPr>
          <w:lang w:bidi="hi-IN"/>
        </w:rPr>
        <w:t xml:space="preserve"> – </w:t>
      </w:r>
      <w:r>
        <w:rPr>
          <w:lang w:bidi="hi-IN"/>
        </w:rPr>
        <w:t>Диаграмма последовательности</w:t>
      </w:r>
    </w:p>
    <w:p w14:paraId="4623AA0D" w14:textId="61FE268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2.4 Интерфейс</w:t>
      </w:r>
    </w:p>
    <w:p w14:paraId="6E18D17F" w14:textId="77777777" w:rsidR="005C26E6" w:rsidRDefault="005C26E6" w:rsidP="005C26E6">
      <w:pPr>
        <w:rPr>
          <w:lang w:bidi="hi-IN"/>
        </w:rPr>
      </w:pPr>
    </w:p>
    <w:p w14:paraId="0BE9AD3A" w14:textId="128BF658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2.5 Разработка функционала</w:t>
      </w:r>
    </w:p>
    <w:p w14:paraId="1E765B39" w14:textId="77777777" w:rsidR="005C26E6" w:rsidRDefault="005C26E6" w:rsidP="005C26E6">
      <w:pPr>
        <w:rPr>
          <w:lang w:bidi="hi-IN"/>
        </w:rPr>
      </w:pPr>
    </w:p>
    <w:p w14:paraId="3ECA1B63" w14:textId="764FAACE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2.6 Тестирование</w:t>
      </w:r>
    </w:p>
    <w:p w14:paraId="6958A8D4" w14:textId="77777777" w:rsidR="005C26E6" w:rsidRPr="005C26E6" w:rsidRDefault="005C26E6" w:rsidP="005C26E6">
      <w:pPr>
        <w:rPr>
          <w:lang w:bidi="hi-IN"/>
        </w:rPr>
      </w:pP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3" w:name="_Toc124120589"/>
      <w:bookmarkStart w:id="24" w:name="_Toc103338348"/>
      <w:r>
        <w:rPr>
          <w:bCs/>
          <w:szCs w:val="28"/>
          <w:lang w:bidi="hi-IN"/>
        </w:rPr>
        <w:lastRenderedPageBreak/>
        <w:t>Заключение</w:t>
      </w:r>
      <w:bookmarkEnd w:id="23"/>
    </w:p>
    <w:p w14:paraId="3C42AAC3" w14:textId="48C0FD69" w:rsidR="007C1822" w:rsidRPr="00AE6AD8" w:rsidRDefault="00E92AA1" w:rsidP="007C1976">
      <w:pPr>
        <w:rPr>
          <w:lang w:bidi="hi-IN"/>
        </w:rPr>
      </w:pPr>
      <w:r w:rsidRPr="00E92AA1">
        <w:rPr>
          <w:lang w:bidi="hi-IN"/>
        </w:rPr>
        <w:t xml:space="preserve">В заключение 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5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4"/>
      <w:bookmarkEnd w:id="25"/>
    </w:p>
    <w:p w14:paraId="7686B266" w14:textId="1C3BA132" w:rsidR="00E152FC" w:rsidRDefault="00E152FC" w:rsidP="00E152FC">
      <w:pPr>
        <w:pStyle w:val="aff5"/>
        <w:numPr>
          <w:ilvl w:val="0"/>
          <w:numId w:val="43"/>
        </w:numPr>
        <w:ind w:left="0" w:firstLine="709"/>
        <w:rPr>
          <w:szCs w:val="28"/>
          <w:lang w:val="en-US" w:bidi="hi-IN"/>
        </w:rPr>
      </w:pPr>
      <w:bookmarkStart w:id="26" w:name="_Ref124120214"/>
      <w:r w:rsidRPr="00E152FC">
        <w:rPr>
          <w:szCs w:val="28"/>
          <w:lang w:val="en-US" w:bidi="hi-IN"/>
        </w:rPr>
        <w:t xml:space="preserve">Cancer </w:t>
      </w:r>
      <w:bookmarkEnd w:id="26"/>
    </w:p>
    <w:p w14:paraId="002E1BD2" w14:textId="78005972" w:rsidR="00484CA1" w:rsidRPr="007C1976" w:rsidRDefault="00E152FC" w:rsidP="00B22F6F">
      <w:pPr>
        <w:pStyle w:val="aff5"/>
        <w:numPr>
          <w:ilvl w:val="0"/>
          <w:numId w:val="43"/>
        </w:numPr>
        <w:ind w:left="709" w:firstLine="0"/>
        <w:rPr>
          <w:szCs w:val="28"/>
          <w:lang w:bidi="hi-IN"/>
        </w:rPr>
        <w:sectPr w:rsidR="00484CA1" w:rsidRPr="007C1976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  <w:bookmarkStart w:id="27" w:name="_Ref124120227"/>
      <w:r w:rsidRPr="007C1976">
        <w:rPr>
          <w:szCs w:val="28"/>
          <w:lang w:bidi="hi-IN"/>
        </w:rPr>
        <w:t xml:space="preserve">Коэффициент </w:t>
      </w:r>
      <w:bookmarkStart w:id="28" w:name="_Toc91524671"/>
      <w:bookmarkEnd w:id="27"/>
    </w:p>
    <w:p w14:paraId="38C6A91B" w14:textId="4038C936" w:rsidR="00484CA1" w:rsidRPr="00484CA1" w:rsidRDefault="00484CA1" w:rsidP="00484CA1">
      <w:pPr>
        <w:pStyle w:val="14"/>
        <w:ind w:left="1069"/>
        <w:jc w:val="center"/>
      </w:pPr>
      <w:r>
        <w:lastRenderedPageBreak/>
        <w:t xml:space="preserve">Приложение 1. Листинг </w:t>
      </w:r>
      <w:bookmarkEnd w:id="28"/>
      <w:r>
        <w:t>кода курсовой работы</w:t>
      </w:r>
    </w:p>
    <w:tbl>
      <w:tblPr>
        <w:tblStyle w:val="afc"/>
        <w:tblW w:w="165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8363"/>
      </w:tblGrid>
      <w:tr w:rsidR="008D2AB6" w:rsidRPr="008D2AB6" w14:paraId="6413B6DE" w14:textId="77777777" w:rsidTr="005B7C75">
        <w:tc>
          <w:tcPr>
            <w:tcW w:w="8223" w:type="dxa"/>
          </w:tcPr>
          <w:p w14:paraId="441C37F7" w14:textId="36A3BC21" w:rsidR="008D2AB6" w:rsidRPr="00AA3B1E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  <w:lang w:val="en-US"/>
              </w:rPr>
            </w:pPr>
            <w:bookmarkStart w:id="29" w:name="_Hlk76126073"/>
          </w:p>
        </w:tc>
        <w:tc>
          <w:tcPr>
            <w:tcW w:w="8363" w:type="dxa"/>
          </w:tcPr>
          <w:p w14:paraId="3EABE8EE" w14:textId="22062D36" w:rsidR="008D2AB6" w:rsidRPr="00665A73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</w:p>
        </w:tc>
      </w:tr>
      <w:bookmarkEnd w:id="29"/>
    </w:tbl>
    <w:p w14:paraId="37AB1162" w14:textId="3F9F1A42" w:rsidR="00484CA1" w:rsidRPr="008D2AB6" w:rsidRDefault="00484CA1" w:rsidP="008D2AB6">
      <w:pPr>
        <w:ind w:firstLine="0"/>
        <w:rPr>
          <w:lang w:bidi="hi-IN"/>
        </w:rPr>
      </w:pPr>
    </w:p>
    <w:sectPr w:rsidR="00484CA1" w:rsidRPr="008D2AB6" w:rsidSect="008D2AB6">
      <w:pgSz w:w="16840" w:h="11907" w:orient="landscape"/>
      <w:pgMar w:top="1418" w:right="1134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71EA4" w14:textId="77777777" w:rsidR="00C43B7F" w:rsidRDefault="00C43B7F" w:rsidP="009B337C">
      <w:pPr>
        <w:spacing w:line="240" w:lineRule="auto"/>
      </w:pPr>
      <w:r>
        <w:separator/>
      </w:r>
    </w:p>
  </w:endnote>
  <w:endnote w:type="continuationSeparator" w:id="0">
    <w:p w14:paraId="66D25EE2" w14:textId="77777777" w:rsidR="00C43B7F" w:rsidRDefault="00C43B7F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6D785127" w:rsidR="0097064F" w:rsidRDefault="0097064F" w:rsidP="006D5403">
        <w:pPr>
          <w:pStyle w:val="af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E4F">
          <w:rPr>
            <w:noProof/>
          </w:rPr>
          <w:t>3</w:t>
        </w:r>
        <w:r>
          <w:fldChar w:fldCharType="end"/>
        </w:r>
      </w:p>
    </w:sdtContent>
  </w:sdt>
  <w:p w14:paraId="2275C03B" w14:textId="77777777" w:rsidR="0097064F" w:rsidRDefault="009706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C7A26" w14:textId="77777777" w:rsidR="00C43B7F" w:rsidRDefault="00C43B7F" w:rsidP="009B337C">
      <w:pPr>
        <w:spacing w:line="240" w:lineRule="auto"/>
      </w:pPr>
      <w:r>
        <w:separator/>
      </w:r>
    </w:p>
  </w:footnote>
  <w:footnote w:type="continuationSeparator" w:id="0">
    <w:p w14:paraId="34173916" w14:textId="77777777" w:rsidR="00C43B7F" w:rsidRDefault="00C43B7F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1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14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23"/>
  </w:num>
  <w:num w:numId="24">
    <w:abstractNumId w:val="35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</w:num>
  <w:num w:numId="28">
    <w:abstractNumId w:val="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39"/>
  </w:num>
  <w:num w:numId="34">
    <w:abstractNumId w:val="42"/>
  </w:num>
  <w:num w:numId="35">
    <w:abstractNumId w:val="26"/>
  </w:num>
  <w:num w:numId="36">
    <w:abstractNumId w:val="2"/>
  </w:num>
  <w:num w:numId="37">
    <w:abstractNumId w:val="10"/>
  </w:num>
  <w:num w:numId="38">
    <w:abstractNumId w:val="44"/>
  </w:num>
  <w:num w:numId="39">
    <w:abstractNumId w:val="30"/>
  </w:num>
  <w:num w:numId="40">
    <w:abstractNumId w:val="1"/>
  </w:num>
  <w:num w:numId="41">
    <w:abstractNumId w:val="9"/>
  </w:num>
  <w:num w:numId="42">
    <w:abstractNumId w:val="21"/>
  </w:num>
  <w:num w:numId="43">
    <w:abstractNumId w:val="17"/>
  </w:num>
  <w:num w:numId="44">
    <w:abstractNumId w:val="6"/>
  </w:num>
  <w:num w:numId="45">
    <w:abstractNumId w:val="34"/>
  </w:num>
  <w:num w:numId="46">
    <w:abstractNumId w:val="25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F45"/>
    <w:rsid w:val="000075FC"/>
    <w:rsid w:val="00017289"/>
    <w:rsid w:val="000219DC"/>
    <w:rsid w:val="000230F8"/>
    <w:rsid w:val="000233DC"/>
    <w:rsid w:val="00023952"/>
    <w:rsid w:val="000332D8"/>
    <w:rsid w:val="000430CA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F007A"/>
    <w:rsid w:val="000F0C9A"/>
    <w:rsid w:val="000F0F7E"/>
    <w:rsid w:val="00100BAA"/>
    <w:rsid w:val="00101A56"/>
    <w:rsid w:val="00105137"/>
    <w:rsid w:val="001134C6"/>
    <w:rsid w:val="00114A46"/>
    <w:rsid w:val="001236EF"/>
    <w:rsid w:val="001258AB"/>
    <w:rsid w:val="00135C54"/>
    <w:rsid w:val="00142CDF"/>
    <w:rsid w:val="00144800"/>
    <w:rsid w:val="00144FB9"/>
    <w:rsid w:val="0014515A"/>
    <w:rsid w:val="00153921"/>
    <w:rsid w:val="00161366"/>
    <w:rsid w:val="00161C1E"/>
    <w:rsid w:val="00162BB5"/>
    <w:rsid w:val="00167D1B"/>
    <w:rsid w:val="00172CD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58EB"/>
    <w:rsid w:val="001E279F"/>
    <w:rsid w:val="001E5D2B"/>
    <w:rsid w:val="001F033D"/>
    <w:rsid w:val="001F15F4"/>
    <w:rsid w:val="001F3F11"/>
    <w:rsid w:val="001F72A0"/>
    <w:rsid w:val="002017E4"/>
    <w:rsid w:val="00210823"/>
    <w:rsid w:val="00225EE6"/>
    <w:rsid w:val="00226A56"/>
    <w:rsid w:val="00226EB6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68DB"/>
    <w:rsid w:val="002B0813"/>
    <w:rsid w:val="002C078D"/>
    <w:rsid w:val="002E44C7"/>
    <w:rsid w:val="002E489A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5CDE"/>
    <w:rsid w:val="003324DE"/>
    <w:rsid w:val="00332CD7"/>
    <w:rsid w:val="00351BB1"/>
    <w:rsid w:val="0035630B"/>
    <w:rsid w:val="00356CFB"/>
    <w:rsid w:val="00357B0C"/>
    <w:rsid w:val="003625EB"/>
    <w:rsid w:val="00366B48"/>
    <w:rsid w:val="00371559"/>
    <w:rsid w:val="003861BD"/>
    <w:rsid w:val="0038712A"/>
    <w:rsid w:val="00393252"/>
    <w:rsid w:val="003A1C87"/>
    <w:rsid w:val="003A2BE7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3725"/>
    <w:rsid w:val="00425267"/>
    <w:rsid w:val="0043163C"/>
    <w:rsid w:val="00433CC9"/>
    <w:rsid w:val="00435809"/>
    <w:rsid w:val="00435898"/>
    <w:rsid w:val="004436A1"/>
    <w:rsid w:val="0045069B"/>
    <w:rsid w:val="00450F67"/>
    <w:rsid w:val="00451E69"/>
    <w:rsid w:val="004536C8"/>
    <w:rsid w:val="00454A21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40E5D"/>
    <w:rsid w:val="00546980"/>
    <w:rsid w:val="005471E7"/>
    <w:rsid w:val="005572F2"/>
    <w:rsid w:val="00577447"/>
    <w:rsid w:val="0058787B"/>
    <w:rsid w:val="00592A34"/>
    <w:rsid w:val="005968AB"/>
    <w:rsid w:val="005A2BED"/>
    <w:rsid w:val="005B4A98"/>
    <w:rsid w:val="005C126A"/>
    <w:rsid w:val="005C20EA"/>
    <w:rsid w:val="005C25EB"/>
    <w:rsid w:val="005C26E6"/>
    <w:rsid w:val="005C7926"/>
    <w:rsid w:val="005D52D5"/>
    <w:rsid w:val="005F1828"/>
    <w:rsid w:val="006025A3"/>
    <w:rsid w:val="00602F0E"/>
    <w:rsid w:val="00604267"/>
    <w:rsid w:val="00605DC4"/>
    <w:rsid w:val="00607F45"/>
    <w:rsid w:val="00611C31"/>
    <w:rsid w:val="00612C95"/>
    <w:rsid w:val="00614DD3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455E"/>
    <w:rsid w:val="006D5403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7E4A"/>
    <w:rsid w:val="00774B73"/>
    <w:rsid w:val="00777A04"/>
    <w:rsid w:val="007800B3"/>
    <w:rsid w:val="0078181D"/>
    <w:rsid w:val="00794FFE"/>
    <w:rsid w:val="00797E9E"/>
    <w:rsid w:val="007A1A53"/>
    <w:rsid w:val="007A7812"/>
    <w:rsid w:val="007C1822"/>
    <w:rsid w:val="007C1976"/>
    <w:rsid w:val="007C3962"/>
    <w:rsid w:val="007D4EF4"/>
    <w:rsid w:val="007E0C73"/>
    <w:rsid w:val="007E2BFF"/>
    <w:rsid w:val="007E393A"/>
    <w:rsid w:val="007F2044"/>
    <w:rsid w:val="007F34E3"/>
    <w:rsid w:val="007F4796"/>
    <w:rsid w:val="0080091E"/>
    <w:rsid w:val="00803366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50D3A"/>
    <w:rsid w:val="00856C6A"/>
    <w:rsid w:val="00860025"/>
    <w:rsid w:val="008622AA"/>
    <w:rsid w:val="008631E2"/>
    <w:rsid w:val="0086471F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B1CDE"/>
    <w:rsid w:val="008B2603"/>
    <w:rsid w:val="008B6E2E"/>
    <w:rsid w:val="008C03CA"/>
    <w:rsid w:val="008D2AB6"/>
    <w:rsid w:val="008D33C0"/>
    <w:rsid w:val="008D5951"/>
    <w:rsid w:val="008E3E60"/>
    <w:rsid w:val="008E55EB"/>
    <w:rsid w:val="008F0AB5"/>
    <w:rsid w:val="008F1669"/>
    <w:rsid w:val="00905954"/>
    <w:rsid w:val="009063E0"/>
    <w:rsid w:val="00912CF2"/>
    <w:rsid w:val="009158B0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6B81"/>
    <w:rsid w:val="00977714"/>
    <w:rsid w:val="00977B15"/>
    <w:rsid w:val="00982E9F"/>
    <w:rsid w:val="0098314B"/>
    <w:rsid w:val="00984C4C"/>
    <w:rsid w:val="00994621"/>
    <w:rsid w:val="00996DE4"/>
    <w:rsid w:val="009A1AA3"/>
    <w:rsid w:val="009A2CF3"/>
    <w:rsid w:val="009A5D6D"/>
    <w:rsid w:val="009B337C"/>
    <w:rsid w:val="009C3C55"/>
    <w:rsid w:val="009C6875"/>
    <w:rsid w:val="009C754C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27B52"/>
    <w:rsid w:val="00A3262A"/>
    <w:rsid w:val="00A4728A"/>
    <w:rsid w:val="00A5049C"/>
    <w:rsid w:val="00A51A02"/>
    <w:rsid w:val="00A54332"/>
    <w:rsid w:val="00A558D1"/>
    <w:rsid w:val="00A621BE"/>
    <w:rsid w:val="00A63BB2"/>
    <w:rsid w:val="00A64F40"/>
    <w:rsid w:val="00A670ED"/>
    <w:rsid w:val="00A72574"/>
    <w:rsid w:val="00A76121"/>
    <w:rsid w:val="00A82E06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1DE5"/>
    <w:rsid w:val="00B54691"/>
    <w:rsid w:val="00B552F3"/>
    <w:rsid w:val="00B563A2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BF3BC2"/>
    <w:rsid w:val="00C0408D"/>
    <w:rsid w:val="00C05FBE"/>
    <w:rsid w:val="00C12762"/>
    <w:rsid w:val="00C152C2"/>
    <w:rsid w:val="00C153F6"/>
    <w:rsid w:val="00C16261"/>
    <w:rsid w:val="00C312E3"/>
    <w:rsid w:val="00C41CA8"/>
    <w:rsid w:val="00C43B7F"/>
    <w:rsid w:val="00C441F1"/>
    <w:rsid w:val="00C474AE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161E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20A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7EE5"/>
    <w:rsid w:val="00E50471"/>
    <w:rsid w:val="00E52918"/>
    <w:rsid w:val="00E57FAB"/>
    <w:rsid w:val="00E626B5"/>
    <w:rsid w:val="00E7315B"/>
    <w:rsid w:val="00E75230"/>
    <w:rsid w:val="00E77E0B"/>
    <w:rsid w:val="00E82734"/>
    <w:rsid w:val="00E92AA1"/>
    <w:rsid w:val="00E92C61"/>
    <w:rsid w:val="00E97C20"/>
    <w:rsid w:val="00EA25C8"/>
    <w:rsid w:val="00EA32CB"/>
    <w:rsid w:val="00EA39CF"/>
    <w:rsid w:val="00EA5CD6"/>
    <w:rsid w:val="00EA77DA"/>
    <w:rsid w:val="00EA7B14"/>
    <w:rsid w:val="00EC0E18"/>
    <w:rsid w:val="00EC2F30"/>
    <w:rsid w:val="00EC560A"/>
    <w:rsid w:val="00ED0EE5"/>
    <w:rsid w:val="00ED3689"/>
    <w:rsid w:val="00EE5436"/>
    <w:rsid w:val="00EF01CD"/>
    <w:rsid w:val="00EF2218"/>
    <w:rsid w:val="00EF326E"/>
    <w:rsid w:val="00EF32DA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3C9E"/>
    <w:rsid w:val="00FB7870"/>
    <w:rsid w:val="00FC02E8"/>
    <w:rsid w:val="00FC0B17"/>
    <w:rsid w:val="00FC195B"/>
    <w:rsid w:val="00FD3725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0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6791</TotalTime>
  <Pages>1</Pages>
  <Words>2659</Words>
  <Characters>15160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Громов Никита Андреевич</cp:lastModifiedBy>
  <cp:revision>44</cp:revision>
  <dcterms:created xsi:type="dcterms:W3CDTF">2019-02-11T11:32:00Z</dcterms:created>
  <dcterms:modified xsi:type="dcterms:W3CDTF">2023-06-21T18:03:00Z</dcterms:modified>
</cp:coreProperties>
</file>