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[Basic Paragraph]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A scientific background and temperament has fostered my need to understand everything from the ground up</w:t>
      </w:r>
      <w:r>
        <w:rPr>
          <w:rFonts w:ascii="Times" w:hAnsi="Times"/>
          <w:rtl w:val="0"/>
          <w:lang w:val="en-US"/>
        </w:rPr>
        <w:t>. C</w:t>
      </w:r>
      <w:r>
        <w:rPr>
          <w:rFonts w:ascii="Times" w:hAnsi="Times"/>
          <w:rtl w:val="0"/>
          <w:lang w:val="en-US"/>
        </w:rPr>
        <w:t>onsequently, I am always looking for ways to optimize and strip extrania.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Recent Projects:</w:t>
      </w:r>
    </w:p>
    <w:p>
      <w:pPr>
        <w:pStyle w:val="Body"/>
      </w:pPr>
    </w:p>
    <w:p>
      <w:pPr>
        <w:pStyle w:val="[Basic Paragraph]"/>
        <w:rPr>
          <w:rFonts w:ascii="Times" w:cs="Times" w:hAnsi="Times" w:eastAsia="Times"/>
        </w:rPr>
      </w:pPr>
      <w:r>
        <w:rPr>
          <w:rFonts w:ascii="Times" w:hAnsi="Times"/>
          <w:b w:val="1"/>
          <w:bCs w:val="1"/>
          <w:rtl w:val="0"/>
          <w:lang w:val="en-US"/>
        </w:rPr>
        <w:t>BonBon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Working with the incomparable Paul Etienne Lincoln on an </w:t>
      </w:r>
      <w:r>
        <w:rPr>
          <w:rFonts w:ascii="Times" w:hAnsi="Times"/>
          <w:sz w:val="20"/>
          <w:szCs w:val="20"/>
          <w:rtl w:val="0"/>
          <w:lang w:val="en-US"/>
        </w:rPr>
        <w:t xml:space="preserve">art </w:t>
      </w:r>
      <w:r>
        <w:rPr>
          <w:rFonts w:ascii="Times" w:hAnsi="Times"/>
          <w:sz w:val="20"/>
          <w:szCs w:val="20"/>
          <w:rtl w:val="0"/>
          <w:lang w:val="en-US"/>
        </w:rPr>
        <w:t>instillation which takes a subject</w:t>
      </w:r>
      <w:r>
        <w:rPr>
          <w:rFonts w:ascii="Times" w:hAnsi="Times" w:hint="default"/>
          <w:sz w:val="20"/>
          <w:szCs w:val="20"/>
          <w:rtl w:val="0"/>
          <w:lang w:val="en-US"/>
        </w:rPr>
        <w:t>’</w:t>
      </w:r>
      <w:r>
        <w:rPr>
          <w:rFonts w:ascii="Times" w:hAnsi="Times"/>
          <w:sz w:val="20"/>
          <w:szCs w:val="20"/>
          <w:rtl w:val="0"/>
          <w:lang w:val="en-US"/>
        </w:rPr>
        <w:t xml:space="preserve">s biometric signature and </w:t>
      </w:r>
      <w:r>
        <w:rPr>
          <w:rFonts w:ascii="Times" w:hAnsi="Times"/>
          <w:sz w:val="20"/>
          <w:szCs w:val="20"/>
          <w:rtl w:val="0"/>
          <w:lang w:val="en-US"/>
        </w:rPr>
        <w:t xml:space="preserve">uses it, combined with </w:t>
      </w:r>
      <w:r>
        <w:rPr>
          <w:rFonts w:ascii="Times" w:hAnsi="Times"/>
          <w:sz w:val="20"/>
          <w:szCs w:val="20"/>
          <w:rtl w:val="0"/>
          <w:lang w:val="en-US"/>
        </w:rPr>
        <w:t>compressed Parisian air</w:t>
      </w:r>
      <w:r>
        <w:rPr>
          <w:rFonts w:ascii="Times" w:hAnsi="Times"/>
          <w:sz w:val="20"/>
          <w:szCs w:val="20"/>
          <w:rtl w:val="0"/>
          <w:lang w:val="en-US"/>
        </w:rPr>
        <w:t>,</w:t>
      </w:r>
      <w:r>
        <w:rPr>
          <w:rFonts w:ascii="Times" w:hAnsi="Times"/>
          <w:sz w:val="20"/>
          <w:szCs w:val="20"/>
          <w:rtl w:val="0"/>
          <w:lang w:val="en-US"/>
        </w:rPr>
        <w:t xml:space="preserve"> to prepare a chocolate uniquely encoded to them: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 w:hint="default"/>
          <w:b w:val="1"/>
          <w:bCs w:val="1"/>
          <w:sz w:val="20"/>
          <w:szCs w:val="20"/>
          <w:rtl w:val="0"/>
          <w:lang w:val="en-US"/>
        </w:rPr>
        <w:t xml:space="preserve">•  </w:t>
      </w:r>
      <w:r>
        <w:rPr>
          <w:rFonts w:ascii="Times" w:hAnsi="Times"/>
          <w:sz w:val="20"/>
          <w:szCs w:val="20"/>
          <w:rtl w:val="0"/>
          <w:lang w:val="en-US"/>
        </w:rPr>
        <w:t>Single-handedly designed and implemented the mechanics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Fonts w:ascii="Times" w:hAnsi="Times"/>
          <w:sz w:val="20"/>
          <w:szCs w:val="20"/>
          <w:rtl w:val="0"/>
          <w:lang w:val="en-US"/>
        </w:rPr>
        <w:t>Arduino circuit boards, pin by pin soldering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Fonts w:ascii="Times" w:hAnsi="Times"/>
          <w:sz w:val="20"/>
          <w:szCs w:val="20"/>
          <w:rtl w:val="0"/>
          <w:lang w:val="en-US"/>
        </w:rPr>
        <w:t>Required constructing synchronous functionality from a single perpetual asynchronous loop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rtl w:val="0"/>
          <w:lang w:val="en-US"/>
        </w:rPr>
        <w:t>Open Source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Official Golang contributions: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Fonts w:ascii="Times" w:hAnsi="Times"/>
          <w:sz w:val="20"/>
          <w:szCs w:val="20"/>
          <w:rtl w:val="0"/>
          <w:lang w:val="en-US"/>
        </w:rPr>
        <w:t>Currently #15 contributor on Golang</w:t>
      </w:r>
      <w:r>
        <w:rPr>
          <w:rFonts w:ascii="Times" w:hAnsi="Times" w:hint="default"/>
          <w:sz w:val="20"/>
          <w:szCs w:val="20"/>
          <w:rtl w:val="0"/>
          <w:lang w:val="en-US"/>
        </w:rPr>
        <w:t>’</w:t>
      </w:r>
      <w:r>
        <w:rPr>
          <w:rFonts w:ascii="Times" w:hAnsi="Times"/>
          <w:sz w:val="20"/>
          <w:szCs w:val="20"/>
          <w:rtl w:val="0"/>
          <w:lang w:val="en-US"/>
        </w:rPr>
        <w:t>s OAuth2 package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  <w:r>
        <w:rPr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Fonts w:ascii="Times" w:hAnsi="Times"/>
          <w:sz w:val="20"/>
          <w:szCs w:val="20"/>
          <w:rtl w:val="0"/>
          <w:lang w:val="en-US"/>
        </w:rPr>
        <w:t>A use case PR on Google</w:t>
      </w:r>
      <w:r>
        <w:rPr>
          <w:rFonts w:ascii="Times" w:hAnsi="Times" w:hint="default"/>
          <w:sz w:val="20"/>
          <w:szCs w:val="20"/>
          <w:rtl w:val="0"/>
          <w:lang w:val="en-US"/>
        </w:rPr>
        <w:t>’</w:t>
      </w:r>
      <w:r>
        <w:rPr>
          <w:rFonts w:ascii="Times" w:hAnsi="Times"/>
          <w:sz w:val="20"/>
          <w:szCs w:val="20"/>
          <w:rtl w:val="0"/>
          <w:lang w:val="en-US"/>
        </w:rPr>
        <w:t>s go-github repo transforming it into a CLI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b w:val="1"/>
          <w:bCs w:val="1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"https://fenwickelliott.io/ElectroBullet.html"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ElectroBullet</w:t>
      </w:r>
      <w:r>
        <w:rPr/>
        <w:fldChar w:fldCharType="end" w:fldLock="0"/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Desktop client written for the PushBullet SMS service: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Electron: HTML5, CSS3, JavaScript, Node.js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Cross platform: distribution, notifications and application storage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Hyperlink.0"/>
          <w:rtl w:val="0"/>
        </w:rPr>
        <w:t>Snatch (A/B learning experiment)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Constructed the same basic app in numerous environments. Snatch consumes the Spotify API to add the currently playing track to a designated playlist.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Each included: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Cross platform utilization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User management, data persistence, OAuth2 authentication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Handl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 xml:space="preserve">ing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errors and documentation gracefully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Implementations were: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Ruby script, Rails web app (Heroku), Rack web app (Apache server on Raspberry Pi), Golang script, Android app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Hyperlink.0"/>
          <w:rtl w:val="0"/>
        </w:rPr>
        <w:t>DevOps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Hosted my personal site in various environments: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Raspberry Pi: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Apache server, local router, required writing a utility script to periodically ping my (non-static) local IP address to notify myself when it changed.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Amazon Web Services: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S3, Route 53, CloudFront, IAM, WorkMail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Google Cloud Platform: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Firebase, Cloud SDK, Analytics, G Suite user management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Hyperlink.0"/>
          <w:rtl w:val="0"/>
        </w:rPr>
        <w:t>Kaggle Titanic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Machine learning challenge to predict passenger survival based on redacted data: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80.861% Accuracy (6th percentile)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 w:hint="default"/>
          <w:sz w:val="20"/>
          <w:szCs w:val="20"/>
          <w:rtl w:val="0"/>
          <w:lang w:val="en-US"/>
        </w:rPr>
        <w:t xml:space="preserve">•  </w:t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R, Feature Engineering, Decision Trees, Random Forests, Conditional Inference Trees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Relevant experience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Hyperlink.0"/>
        </w:rPr>
      </w:pPr>
      <w:r>
        <w:rPr>
          <w:rStyle w:val="Hyperlink.0"/>
          <w:rtl w:val="0"/>
        </w:rPr>
        <w:t>Fenwick Elliott</w:t>
      </w:r>
    </w:p>
    <w:p>
      <w:pPr>
        <w:pStyle w:val="[Basic Paragraph]"/>
        <w:rPr>
          <w:rStyle w:val="Hyperlink.0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Freelance</w:t>
        <w:tab/>
        <w:tab/>
        <w:tab/>
        <w:tab/>
        <w:t xml:space="preserve">              2018-Present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Various freelance contracts across all aspects of technological services.</w:t>
      </w:r>
    </w:p>
    <w:p>
      <w:pPr>
        <w:pStyle w:val="[Basic Paragraph]"/>
        <w:rPr>
          <w:rFonts w:ascii="Times" w:cs="Times" w:hAnsi="Times" w:eastAsia="Times"/>
          <w:b w:val="1"/>
          <w:bCs w:val="1"/>
        </w:rPr>
      </w:pPr>
    </w:p>
    <w:p>
      <w:pPr>
        <w:pStyle w:val="[Basic Paragraph]"/>
        <w:rPr>
          <w:rStyle w:val="None"/>
          <w:rFonts w:ascii="Times" w:cs="Times" w:hAnsi="Times" w:eastAsia="Times"/>
        </w:rPr>
      </w:pPr>
      <w:r>
        <w:rPr>
          <w:rStyle w:val="Hyperlink.0"/>
          <w:rtl w:val="0"/>
        </w:rPr>
        <w:t>Just-Tech</w:t>
      </w:r>
    </w:p>
    <w:p>
      <w:pPr>
        <w:pStyle w:val="[Basic Paragraph]"/>
        <w:rPr>
          <w:rStyle w:val="None"/>
          <w:rFonts w:ascii="Times" w:cs="Times" w:hAnsi="Times" w:eastAsia="Times"/>
          <w:sz w:val="18"/>
          <w:szCs w:val="18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Technical Assistant (full time)</w:t>
        <w:tab/>
        <w:tab/>
        <w:t>2016-2017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Contractual Work</w:t>
        <w:tab/>
        <w:tab/>
        <w:tab/>
        <w:tab/>
        <w:t xml:space="preserve">   Ongoing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A small MSP where I worked on all facets of researching, implementing debugging and maintaining tech services for our legal clients.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Hyperlink.0"/>
          <w:rtl w:val="0"/>
        </w:rPr>
        <w:t>Hospitality</w:t>
      </w:r>
    </w:p>
    <w:p>
      <w:pPr>
        <w:pStyle w:val="[Basic Paragraph]"/>
        <w:rPr>
          <w:rStyle w:val="None"/>
          <w:rFonts w:ascii="Times" w:cs="Times" w:hAnsi="Times" w:eastAsia="Times"/>
          <w:sz w:val="18"/>
          <w:szCs w:val="18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Floor Manager</w:t>
        <w:tab/>
        <w:tab/>
        <w:tab/>
        <w:t xml:space="preserve">         </w:t>
        <w:tab/>
        <w:t>2013-2015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General Manager</w:t>
        <w:tab/>
        <w:tab/>
        <w:tab/>
        <w:tab/>
        <w:t>2015-2016</w:t>
      </w:r>
    </w:p>
    <w:p>
      <w:pPr>
        <w:pStyle w:val="Body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Started as a bus-boy at 16, worked up to manager before switching industries.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Education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</w:rPr>
      </w:pPr>
      <w:r>
        <w:rPr>
          <w:rStyle w:val="Hyperlink.0"/>
          <w:rtl w:val="0"/>
        </w:rPr>
        <w:t xml:space="preserve">Bloc </w:t>
        <w:tab/>
        <w:tab/>
        <w:tab/>
        <w:tab/>
        <w:tab/>
      </w:r>
      <w:r>
        <w:rPr>
          <w:rStyle w:val="None"/>
          <w:rFonts w:ascii="Times" w:hAnsi="Times"/>
          <w:sz w:val="20"/>
          <w:szCs w:val="20"/>
          <w:rtl w:val="0"/>
          <w:lang w:val="en-US"/>
        </w:rPr>
        <w:t>2017-2018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Software Development Track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Intensive, immersive and challenging course covering all facets of software development from front-end to complexity growth rates.</w:t>
      </w:r>
    </w:p>
    <w:p>
      <w:pPr>
        <w:pStyle w:val="[Basic Paragraph]"/>
        <w:rPr>
          <w:rFonts w:ascii="Times" w:cs="Times" w:hAnsi="Times" w:eastAsia="Times"/>
          <w:sz w:val="20"/>
          <w:szCs w:val="20"/>
        </w:rPr>
      </w:pP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Hyperlink.0"/>
          <w:rtl w:val="0"/>
        </w:rPr>
        <w:t>University of Bristol</w:t>
      </w:r>
      <w:r>
        <w:rPr>
          <w:rStyle w:val="None"/>
          <w:rFonts w:ascii="Times" w:cs="Times" w:hAnsi="Times" w:eastAsia="Times"/>
          <w:sz w:val="20"/>
          <w:szCs w:val="20"/>
          <w:rtl w:val="0"/>
        </w:rPr>
        <w:tab/>
        <w:tab/>
        <w:tab/>
        <w:t>2007-2010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18"/>
          <w:szCs w:val="18"/>
          <w:rtl w:val="0"/>
          <w:lang w:val="en-US"/>
        </w:rPr>
        <w:t>B.Sc. Chemistry</w:t>
      </w:r>
    </w:p>
    <w:p>
      <w:pPr>
        <w:pStyle w:val="[Basic Paragraph]"/>
        <w:rPr>
          <w:rStyle w:val="None"/>
          <w:rFonts w:ascii="Times" w:cs="Times" w:hAnsi="Times" w:eastAsia="Times"/>
          <w:sz w:val="20"/>
          <w:szCs w:val="20"/>
        </w:rPr>
      </w:pPr>
      <w:r>
        <w:rPr>
          <w:rStyle w:val="None"/>
          <w:rFonts w:ascii="Times" w:hAnsi="Times"/>
          <w:sz w:val="20"/>
          <w:szCs w:val="20"/>
          <w:rtl w:val="0"/>
          <w:lang w:val="en-US"/>
        </w:rPr>
        <w:t>Concentration in computational practices, dissertation on utilization of asymptotic tending in equipartition calculations of graduated complexity levels.</w:t>
      </w: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</w:pPr>
    </w:p>
    <w:p>
      <w:pPr>
        <w:pStyle w:val="Body"/>
        <w:tabs>
          <w:tab w:val="left" w:pos="3620"/>
        </w:tabs>
      </w:pPr>
    </w:p>
    <w:p>
      <w:pPr>
        <w:pStyle w:val="[Basic Paragraph]"/>
        <w:rPr>
          <w:rStyle w:val="None"/>
          <w:rFonts w:ascii="Times" w:cs="Times" w:hAnsi="Times" w:eastAsia="Times"/>
        </w:rPr>
      </w:pPr>
      <w:r>
        <w:rPr>
          <w:rStyle w:val="None"/>
          <w:rFonts w:ascii="Times" w:hAnsi="Times"/>
          <w:rtl w:val="0"/>
          <w:lang w:val="en-US"/>
        </w:rPr>
        <w:t>Technical skills</w:t>
      </w:r>
    </w:p>
    <w:p>
      <w:pPr>
        <w:pStyle w:val="[Basic Paragraph]"/>
        <w:rPr>
          <w:rFonts w:ascii="Times" w:cs="Times" w:hAnsi="Times" w:eastAsia="Times"/>
        </w:rPr>
      </w:pPr>
    </w:p>
    <w:p>
      <w:pPr>
        <w:pStyle w:val="[Basic Paragraph]"/>
        <w:rPr>
          <w:rStyle w:val="None"/>
          <w:rFonts w:ascii="Times" w:cs="Times" w:hAnsi="Times" w:eastAsia="Times"/>
        </w:rPr>
      </w:pPr>
      <w:r>
        <w:rPr>
          <w:rStyle w:val="None"/>
          <w:rFonts w:ascii="Times" w:hAnsi="Times"/>
          <w:rtl w:val="0"/>
          <w:lang w:val="en-US"/>
        </w:rPr>
        <w:t>Golang, JavaScript, Node.js, Ruby, Rails, SQL, NoSQL, DevOps, AWS, GCP, Git, Bash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inionPro-Regular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[Basic Paragraph]">
    <w:name w:val="[Basic Paragraph]"/>
    <w:next w:val="[Basic Paragraph]"/>
    <w:pPr>
      <w:keepNext w:val="0"/>
      <w:keepLines w:val="0"/>
      <w:pageBreakBefore w:val="0"/>
      <w:widowControl w:val="1"/>
      <w:shd w:val="clear" w:color="auto" w:fill="auto"/>
      <w:tabs>
        <w:tab w:val="left" w:pos="48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MinionPro-Regular" w:cs="MinionPro-Regular" w:hAnsi="MinionPro-Regular" w:eastAsia="MinionPro-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b w:val="1"/>
      <w:b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