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B0D" w:rsidRDefault="00E827D5">
      <w:r>
        <w:t>Engenharia de software:</w:t>
      </w:r>
    </w:p>
    <w:p w:rsidR="00E827D5" w:rsidRDefault="001855C4">
      <w:r>
        <w:t>O que é software: Programas de computador</w:t>
      </w:r>
    </w:p>
    <w:p w:rsidR="001855C4" w:rsidRDefault="001855C4">
      <w:r>
        <w:t xml:space="preserve">O que torna um software bom: Deve ter a funcionalidade e o desempenho requeridos do usuário, confiável e fácil de manter e usar. </w:t>
      </w:r>
    </w:p>
    <w:p w:rsidR="001855C4" w:rsidRDefault="001855C4">
      <w:r>
        <w:t xml:space="preserve">O que é engenharia de software: </w:t>
      </w:r>
      <w:r w:rsidR="0097590F">
        <w:t>É a preocupação com todos os aspectos de produção de software.</w:t>
      </w:r>
    </w:p>
    <w:p w:rsidR="0097590F" w:rsidRDefault="0097590F">
      <w:r>
        <w:t>Quais são as principais atividades da engenharia de software: Especificação, desenvolvimento, validação e evolução do software.</w:t>
      </w:r>
    </w:p>
    <w:p w:rsidR="0097590F" w:rsidRDefault="0097590F">
      <w:r>
        <w:t>Engenharia de software se preocupa com o lado prático do desenvolvimento e entrega de softwares úteis.</w:t>
      </w:r>
    </w:p>
    <w:p w:rsidR="0097590F" w:rsidRDefault="006B180A">
      <w:pPr>
        <w:rPr>
          <w:u w:val="single"/>
        </w:rPr>
      </w:pPr>
      <w:r>
        <w:rPr>
          <w:u w:val="single"/>
        </w:rPr>
        <w:t>Processo de software</w:t>
      </w:r>
    </w:p>
    <w:p w:rsidR="006B180A" w:rsidRDefault="006B180A">
      <w:r w:rsidRPr="006B180A">
        <w:t>Conjunto</w:t>
      </w:r>
      <w:r>
        <w:t xml:space="preserve"> de atividades relacionadas que levam à produção de um software.</w:t>
      </w:r>
    </w:p>
    <w:p w:rsidR="006B180A" w:rsidRPr="006B180A" w:rsidRDefault="006B180A">
      <w:pPr>
        <w:rPr>
          <w:u w:val="single"/>
        </w:rPr>
      </w:pPr>
      <w:r>
        <w:rPr>
          <w:u w:val="single"/>
        </w:rPr>
        <w:t xml:space="preserve">Modelos de processos de </w:t>
      </w:r>
      <w:r w:rsidR="0099000C">
        <w:rPr>
          <w:u w:val="single"/>
        </w:rPr>
        <w:t>software</w:t>
      </w:r>
    </w:p>
    <w:p w:rsidR="001855C4" w:rsidRDefault="0099000C">
      <w:r w:rsidRPr="0099000C">
        <w:t>Abstrações de um processo de software</w:t>
      </w:r>
    </w:p>
    <w:p w:rsidR="0099000C" w:rsidRDefault="008065B7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D148BEB" wp14:editId="084878B0">
            <wp:simplePos x="0" y="0"/>
            <wp:positionH relativeFrom="column">
              <wp:posOffset>-594360</wp:posOffset>
            </wp:positionH>
            <wp:positionV relativeFrom="paragraph">
              <wp:posOffset>337185</wp:posOffset>
            </wp:positionV>
            <wp:extent cx="2647950" cy="1839986"/>
            <wp:effectExtent l="0" t="0" r="0" b="8255"/>
            <wp:wrapTight wrapText="bothSides">
              <wp:wrapPolygon edited="0">
                <wp:start x="0" y="0"/>
                <wp:lineTo x="0" y="21473"/>
                <wp:lineTo x="21445" y="21473"/>
                <wp:lineTo x="21445" y="0"/>
                <wp:lineTo x="0" y="0"/>
              </wp:wrapPolygon>
            </wp:wrapTight>
            <wp:docPr id="1" name="Imagem 1" descr="Resultado de imagem para modelo casc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modelo cascaT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3" t="2510" r="15677" b="12501"/>
                    <a:stretch/>
                  </pic:blipFill>
                  <pic:spPr bwMode="auto">
                    <a:xfrm>
                      <a:off x="0" y="0"/>
                      <a:ext cx="2647950" cy="183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9000C">
        <w:t>Os modelos mais comuns são: Cascata, incremental, orientado a reuso.</w:t>
      </w:r>
    </w:p>
    <w:p w:rsidR="0099000C" w:rsidRDefault="0099000C"/>
    <w:p w:rsidR="0099000C" w:rsidRDefault="008065B7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F4AA1E5" wp14:editId="4D31C39B">
            <wp:simplePos x="0" y="0"/>
            <wp:positionH relativeFrom="column">
              <wp:posOffset>2910840</wp:posOffset>
            </wp:positionH>
            <wp:positionV relativeFrom="paragraph">
              <wp:posOffset>13335</wp:posOffset>
            </wp:positionV>
            <wp:extent cx="2796540" cy="1485900"/>
            <wp:effectExtent l="0" t="0" r="3810" b="0"/>
            <wp:wrapTight wrapText="bothSides">
              <wp:wrapPolygon edited="0">
                <wp:start x="0" y="0"/>
                <wp:lineTo x="0" y="21323"/>
                <wp:lineTo x="21482" y="21323"/>
                <wp:lineTo x="2148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72" b="7692"/>
                    <a:stretch/>
                  </pic:blipFill>
                  <pic:spPr bwMode="auto">
                    <a:xfrm>
                      <a:off x="0" y="0"/>
                      <a:ext cx="279654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65B7" w:rsidRDefault="008065B7"/>
    <w:p w:rsidR="008065B7" w:rsidRDefault="008065B7"/>
    <w:p w:rsidR="008065B7" w:rsidRDefault="008065B7"/>
    <w:p w:rsidR="008065B7" w:rsidRDefault="008065B7"/>
    <w:p w:rsidR="008065B7" w:rsidRDefault="008065B7"/>
    <w:p w:rsidR="008065B7" w:rsidRDefault="008065B7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1E0F79A4" wp14:editId="52BA444C">
            <wp:simplePos x="0" y="0"/>
            <wp:positionH relativeFrom="column">
              <wp:posOffset>662940</wp:posOffset>
            </wp:positionH>
            <wp:positionV relativeFrom="paragraph">
              <wp:posOffset>17780</wp:posOffset>
            </wp:positionV>
            <wp:extent cx="3409950" cy="2155825"/>
            <wp:effectExtent l="0" t="0" r="0" b="0"/>
            <wp:wrapTight wrapText="bothSides">
              <wp:wrapPolygon edited="0">
                <wp:start x="0" y="0"/>
                <wp:lineTo x="0" y="21377"/>
                <wp:lineTo x="21479" y="21377"/>
                <wp:lineTo x="21479" y="0"/>
                <wp:lineTo x="0" y="0"/>
              </wp:wrapPolygon>
            </wp:wrapTight>
            <wp:docPr id="3" name="Imagem 3" descr="Resultado de imagem para modelo de reuso engenharia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modelo de reuso engenharia de softwa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0" b="28740"/>
                    <a:stretch/>
                  </pic:blipFill>
                  <pic:spPr bwMode="auto">
                    <a:xfrm>
                      <a:off x="0" y="0"/>
                      <a:ext cx="340995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65B7" w:rsidRDefault="008065B7"/>
    <w:p w:rsidR="008065B7" w:rsidRDefault="008065B7"/>
    <w:p w:rsidR="008065B7" w:rsidRDefault="008065B7"/>
    <w:p w:rsidR="008065B7" w:rsidRDefault="008065B7"/>
    <w:p w:rsidR="008065B7" w:rsidRDefault="008065B7"/>
    <w:p w:rsidR="008065B7" w:rsidRDefault="008065B7"/>
    <w:p w:rsidR="008065B7" w:rsidRDefault="008065B7"/>
    <w:p w:rsidR="008065B7" w:rsidRDefault="00643354">
      <w:r>
        <w:t>Modelo espiral: objetivos, alternativas e restrições</w:t>
      </w:r>
    </w:p>
    <w:p w:rsidR="00643354" w:rsidRDefault="00643354">
      <w:r>
        <w:t xml:space="preserve">Modelo de processo hibrido : </w:t>
      </w:r>
      <w:proofErr w:type="spellStart"/>
      <w:r>
        <w:t>ibm</w:t>
      </w:r>
      <w:proofErr w:type="spellEnd"/>
      <w:r>
        <w:t xml:space="preserve">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643354" w:rsidRDefault="00643354">
      <w:proofErr w:type="spellStart"/>
      <w:r>
        <w:lastRenderedPageBreak/>
        <w:t>Propotipação</w:t>
      </w:r>
      <w:proofErr w:type="spellEnd"/>
    </w:p>
    <w:p w:rsidR="00643354" w:rsidRDefault="00643354">
      <w:proofErr w:type="spellStart"/>
      <w:r>
        <w:t>Incrementação</w:t>
      </w:r>
      <w:proofErr w:type="spellEnd"/>
      <w:r>
        <w:t xml:space="preserve"> </w:t>
      </w:r>
    </w:p>
    <w:p w:rsidR="00643354" w:rsidRDefault="00643354">
      <w:r>
        <w:t>Iterativo</w:t>
      </w:r>
    </w:p>
    <w:p w:rsidR="00643354" w:rsidRDefault="00643354">
      <w:r>
        <w:t>Três perspectivas:</w:t>
      </w:r>
    </w:p>
    <w:p w:rsidR="00643354" w:rsidRDefault="00643354">
      <w:r>
        <w:t>Dinâmica: fases</w:t>
      </w:r>
    </w:p>
    <w:p w:rsidR="00643354" w:rsidRDefault="00643354">
      <w:r>
        <w:t>Estática: disciplinas/atividades</w:t>
      </w:r>
    </w:p>
    <w:p w:rsidR="00643354" w:rsidRDefault="00643354">
      <w:r>
        <w:t>Prática: boas práticas</w:t>
      </w:r>
    </w:p>
    <w:p w:rsidR="00EA2C62" w:rsidRDefault="00EA2C62">
      <w:r>
        <w:t xml:space="preserve">Métodos ágeis </w:t>
      </w:r>
    </w:p>
    <w:p w:rsidR="00EA2C62" w:rsidRDefault="00EA2C62">
      <w:r>
        <w:t xml:space="preserve">Princípios dos métodos ágeis </w:t>
      </w:r>
    </w:p>
    <w:p w:rsidR="00EA2C62" w:rsidRDefault="00EA2C62">
      <w:r>
        <w:rPr>
          <w:noProof/>
          <w:lang w:eastAsia="pt-BR"/>
        </w:rPr>
        <w:drawing>
          <wp:inline distT="0" distB="0" distL="0" distR="0" wp14:anchorId="6A13F373" wp14:editId="6E56E18F">
            <wp:extent cx="5400040" cy="1885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62" w:rsidRDefault="00EA2C62">
      <w:r>
        <w:t>Programação extrema</w:t>
      </w:r>
      <w:r w:rsidR="00173805">
        <w:t>:</w:t>
      </w:r>
    </w:p>
    <w:p w:rsidR="00173805" w:rsidRDefault="00173805">
      <w:r>
        <w:t>Programação em pares, propriedade coletiva ( os pares trabalham em todas as áreas do sistema de modo que ambos são responsáveis por todo o código e os conhecimentos se mesclem), integração continua ( assim que uma tarefa é concluída ela é integrada ao trabalho como um todo), ritmo sustentável ( período certinho para o trabalho diário), cliente local ( o cliente deve estar disponível para processo, ele é considerado membro da equipe e responsável por levar os requisitos do sistema para implementação.</w:t>
      </w:r>
    </w:p>
    <w:p w:rsidR="00173805" w:rsidRDefault="00173805" w:rsidP="00884CD6">
      <w:pPr>
        <w:spacing w:before="240"/>
      </w:pPr>
      <w:r>
        <w:t xml:space="preserve">Programação em pares: revisão informal, </w:t>
      </w:r>
      <w:r w:rsidR="00884CD6">
        <w:t xml:space="preserve">propriedade e responsabilidade coletiva, apoio a </w:t>
      </w:r>
      <w:proofErr w:type="spellStart"/>
      <w:r w:rsidR="00884CD6">
        <w:t>refatoração</w:t>
      </w:r>
      <w:proofErr w:type="spellEnd"/>
      <w:r w:rsidR="00884CD6">
        <w:t xml:space="preserve"> (corrigir e melhorar o código)</w:t>
      </w:r>
    </w:p>
    <w:p w:rsidR="00884CD6" w:rsidRDefault="00884CD6" w:rsidP="00884CD6">
      <w:pPr>
        <w:spacing w:before="240"/>
      </w:pPr>
      <w:r>
        <w:t xml:space="preserve">Processo </w:t>
      </w:r>
      <w:proofErr w:type="spellStart"/>
      <w:r>
        <w:t>scrum</w:t>
      </w:r>
      <w:proofErr w:type="spellEnd"/>
    </w:p>
    <w:p w:rsidR="00884CD6" w:rsidRDefault="00884CD6" w:rsidP="00884CD6">
      <w:pPr>
        <w:spacing w:before="240"/>
      </w:pPr>
      <w:r>
        <w:t>Quando aplicar métodos ágeis: em geral para produtos novos, de pequeno ou médio porte, quando existe o comprometimento do cliente em se envolver no processo, sem muitas regras externas que afetam o software, e para equipes pequenas e integradas.</w:t>
      </w:r>
      <w:bookmarkStart w:id="0" w:name="_GoBack"/>
      <w:bookmarkEnd w:id="0"/>
    </w:p>
    <w:p w:rsidR="00173805" w:rsidRDefault="00173805"/>
    <w:p w:rsidR="00EA2C62" w:rsidRPr="0099000C" w:rsidRDefault="00EA2C62"/>
    <w:sectPr w:rsidR="00EA2C62" w:rsidRPr="00990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D5"/>
    <w:rsid w:val="00173805"/>
    <w:rsid w:val="001855C4"/>
    <w:rsid w:val="00643354"/>
    <w:rsid w:val="00676009"/>
    <w:rsid w:val="006B180A"/>
    <w:rsid w:val="008065B7"/>
    <w:rsid w:val="00884CD6"/>
    <w:rsid w:val="0097590F"/>
    <w:rsid w:val="0099000C"/>
    <w:rsid w:val="00C03B0D"/>
    <w:rsid w:val="00E827D5"/>
    <w:rsid w:val="00EA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7FCC3"/>
  <w15:chartTrackingRefBased/>
  <w15:docId w15:val="{2D45B7E2-F985-420B-997E-724D90C1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2020-03-15T17:18:00Z</dcterms:created>
  <dcterms:modified xsi:type="dcterms:W3CDTF">2020-03-15T20:04:00Z</dcterms:modified>
</cp:coreProperties>
</file>