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211586" w:rsidRDefault="0060773D" w:rsidP="006077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21158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F65C36">
        <w:rPr>
          <w:rFonts w:ascii="Times New Roman" w:hAnsi="Times New Roman" w:cs="Times New Roman"/>
          <w:sz w:val="28"/>
          <w:szCs w:val="28"/>
        </w:rPr>
        <w:t xml:space="preserve">Симметричная криптография. </w:t>
      </w:r>
      <w:r w:rsidR="00211586">
        <w:rPr>
          <w:rFonts w:ascii="Times New Roman" w:hAnsi="Times New Roman" w:cs="Times New Roman"/>
          <w:sz w:val="28"/>
          <w:szCs w:val="28"/>
        </w:rPr>
        <w:t>СТБ 34.101.31-2011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 w:rsidR="00211586">
        <w:rPr>
          <w:rFonts w:ascii="Times New Roman" w:hAnsi="Times New Roman" w:cs="Times New Roman"/>
          <w:sz w:val="28"/>
          <w:szCs w:val="28"/>
        </w:rPr>
        <w:t>разли4ные режимы работы алгоритма СТБ 34.101.31-2011</w:t>
      </w:r>
      <w:r w:rsidRPr="0060773D">
        <w:rPr>
          <w:rFonts w:ascii="Times New Roman" w:hAnsi="Times New Roman" w:cs="Times New Roman"/>
          <w:sz w:val="28"/>
          <w:szCs w:val="28"/>
        </w:rPr>
        <w:t>.</w:t>
      </w:r>
      <w:r w:rsid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 w:rsidRPr="00211586">
        <w:rPr>
          <w:rFonts w:ascii="Times New Roman" w:hAnsi="Times New Roman" w:cs="Times New Roman"/>
          <w:sz w:val="28"/>
          <w:szCs w:val="28"/>
        </w:rPr>
        <w:t>Дл</w:t>
      </w:r>
      <w:r w:rsidR="00211586" w:rsidRPr="00211586">
        <w:rPr>
          <w:rFonts w:ascii="Times New Roman" w:hAnsi="Times New Roman" w:cs="Times New Roman"/>
          <w:sz w:val="28"/>
          <w:szCs w:val="28"/>
        </w:rPr>
        <w:t>я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этого были выбраны </w:t>
      </w:r>
      <w:r w:rsidR="00211586">
        <w:rPr>
          <w:rFonts w:ascii="Times New Roman" w:hAnsi="Times New Roman" w:cs="Times New Roman"/>
          <w:sz w:val="28"/>
          <w:szCs w:val="28"/>
        </w:rPr>
        <w:t>«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шифрование </w:t>
      </w:r>
      <w:r w:rsidR="00211586" w:rsidRP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>режимом простой замен</w:t>
      </w:r>
      <w:r w:rsidR="00211586" w:rsidRP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11586" w:rsidRP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hyperlink r:id="rId6" w:history="1">
        <w:r w:rsid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</w:t>
        </w:r>
        <w:r w:rsidR="00211586"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ежим сцепления блоков шифротекста</w:t>
        </w:r>
      </w:hyperlink>
      <w:r w:rsidR="00211586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2.</w:t>
      </w:r>
      <w:r w:rsidRPr="0060773D">
        <w:rPr>
          <w:rFonts w:ascii="Times New Roman" w:hAnsi="Times New Roman" w:cs="Times New Roman"/>
          <w:sz w:val="28"/>
          <w:szCs w:val="28"/>
        </w:rPr>
        <w:tab/>
        <w:t>Теорети4еская 4асть</w:t>
      </w:r>
    </w:p>
    <w:p w:rsidR="00211586" w:rsidRPr="00211586" w:rsidRDefault="004E56ED" w:rsidP="00211586">
      <w:pPr>
        <w:spacing w:line="276" w:lineRule="auto"/>
        <w:rPr>
          <w:rStyle w:val="mw-editsection-bracke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1586" w:rsidRPr="00211586">
        <w:rPr>
          <w:rStyle w:val="mw-headline"/>
          <w:rFonts w:ascii="Times New Roman" w:hAnsi="Times New Roman" w:cs="Times New Roman"/>
          <w:sz w:val="28"/>
          <w:szCs w:val="28"/>
        </w:rPr>
        <w:t>Electronic Codebook (ECB)</w:t>
      </w:r>
    </w:p>
    <w:p w:rsidR="00211586" w:rsidRPr="00211586" w:rsidRDefault="00211586" w:rsidP="00211586">
      <w:pPr>
        <w:pStyle w:val="a4"/>
        <w:shd w:val="clear" w:color="auto" w:fill="FFFFFF"/>
        <w:spacing w:before="120" w:beforeAutospacing="0" w:after="120" w:afterAutospacing="0" w:line="276" w:lineRule="auto"/>
        <w:rPr>
          <w:sz w:val="28"/>
          <w:szCs w:val="28"/>
        </w:rPr>
      </w:pPr>
      <w:r w:rsidRPr="00211586">
        <w:rPr>
          <w:sz w:val="28"/>
          <w:szCs w:val="28"/>
        </w:rPr>
        <w:t>В </w:t>
      </w:r>
      <w:hyperlink r:id="rId7" w:tooltip="ГОСТ 28147—89" w:history="1">
        <w:r w:rsidRPr="00211586">
          <w:rPr>
            <w:rStyle w:val="a3"/>
            <w:color w:val="auto"/>
            <w:sz w:val="28"/>
            <w:szCs w:val="28"/>
            <w:u w:val="none"/>
          </w:rPr>
          <w:t>ГОСТ 28147—89</w:t>
        </w:r>
      </w:hyperlink>
      <w:r w:rsidRPr="00211586">
        <w:rPr>
          <w:sz w:val="28"/>
          <w:szCs w:val="28"/>
        </w:rPr>
        <w:t> этот режим называется режимом простой замены.</w:t>
      </w:r>
    </w:p>
    <w:p w:rsidR="00211586" w:rsidRPr="00211586" w:rsidRDefault="00211586" w:rsidP="00211586">
      <w:pPr>
        <w:pStyle w:val="a4"/>
        <w:shd w:val="clear" w:color="auto" w:fill="FFFFFF"/>
        <w:spacing w:before="120" w:beforeAutospacing="0" w:after="120" w:afterAutospacing="0" w:line="276" w:lineRule="auto"/>
        <w:rPr>
          <w:sz w:val="28"/>
          <w:szCs w:val="28"/>
        </w:rPr>
      </w:pPr>
      <w:r w:rsidRPr="00211586">
        <w:rPr>
          <w:sz w:val="28"/>
          <w:szCs w:val="28"/>
        </w:rPr>
        <w:t>Пусть дано сообщение </w:t>
      </w:r>
      <w:r w:rsidRPr="00211586">
        <w:rPr>
          <w:rStyle w:val="mwe-math-mathml-inline"/>
          <w:vanish/>
          <w:sz w:val="28"/>
          <w:szCs w:val="28"/>
        </w:rPr>
        <w:t>{\displaystyle P}</w:t>
      </w:r>
      <w:r w:rsidRPr="00211586">
        <w:rPr>
          <w:sz w:val="28"/>
          <w:szCs w:val="28"/>
        </w:rPr>
        <w:t>(</w:t>
      </w:r>
      <w:hyperlink r:id="rId8" w:tooltip="Открытый текст" w:history="1">
        <w:r w:rsidRPr="00211586">
          <w:rPr>
            <w:rStyle w:val="a3"/>
            <w:color w:val="auto"/>
            <w:sz w:val="28"/>
            <w:szCs w:val="28"/>
            <w:u w:val="none"/>
          </w:rPr>
          <w:t>открытый текст</w:t>
        </w:r>
      </w:hyperlink>
      <w:r w:rsidRPr="00211586">
        <w:rPr>
          <w:sz w:val="28"/>
          <w:szCs w:val="28"/>
        </w:rPr>
        <w:t>, последовательность бит, данные).</w:t>
      </w:r>
    </w:p>
    <w:p w:rsidR="00211586" w:rsidRPr="00211586" w:rsidRDefault="00211586" w:rsidP="00211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11586">
        <w:rPr>
          <w:rFonts w:ascii="Times New Roman" w:hAnsi="Times New Roman" w:cs="Times New Roman"/>
          <w:sz w:val="28"/>
          <w:szCs w:val="28"/>
        </w:rPr>
        <w:t>Шифрование в режиме ECB (режиме электронной кодовой книги)</w:t>
      </w:r>
    </w:p>
    <w:p w:rsidR="00211586" w:rsidRPr="00211586" w:rsidRDefault="00211586" w:rsidP="0021158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rPr>
          <w:rFonts w:ascii="Times New Roman" w:hAnsi="Times New Roman" w:cs="Times New Roman"/>
          <w:sz w:val="28"/>
          <w:szCs w:val="28"/>
        </w:rPr>
      </w:pPr>
      <w:r w:rsidRPr="00211586">
        <w:rPr>
          <w:rFonts w:ascii="Times New Roman" w:hAnsi="Times New Roman" w:cs="Times New Roman"/>
          <w:sz w:val="28"/>
          <w:szCs w:val="28"/>
        </w:rPr>
        <w:t>Сообщение делится на блоки одинакового размера. Размер (длина) блока равен n и измеряется в </w:t>
      </w:r>
      <w:hyperlink r:id="rId9" w:tooltip="Бит" w:history="1">
        <w:r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битах</w:t>
        </w:r>
      </w:hyperlink>
      <w:r w:rsidRPr="00211586">
        <w:rPr>
          <w:rFonts w:ascii="Times New Roman" w:hAnsi="Times New Roman" w:cs="Times New Roman"/>
          <w:sz w:val="28"/>
          <w:szCs w:val="28"/>
        </w:rPr>
        <w:t>.</w:t>
      </w:r>
      <w:r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Pr="00211586">
        <w:rPr>
          <w:rFonts w:ascii="Times New Roman" w:hAnsi="Times New Roman" w:cs="Times New Roman"/>
          <w:sz w:val="28"/>
          <w:szCs w:val="28"/>
        </w:rPr>
        <w:t>Последний блок при необходимости дополняется до длины </w:t>
      </w:r>
      <w:r w:rsidRPr="0021158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211586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n</w:t>
      </w:r>
      <w:r w:rsidRPr="00211586">
        <w:rPr>
          <w:rFonts w:ascii="Times New Roman" w:hAnsi="Times New Roman" w:cs="Times New Roman"/>
          <w:sz w:val="28"/>
          <w:szCs w:val="28"/>
        </w:rPr>
        <w:t>.</w:t>
      </w:r>
    </w:p>
    <w:p w:rsidR="004E56ED" w:rsidRPr="00211586" w:rsidRDefault="00211586" w:rsidP="00211586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768"/>
        <w:rPr>
          <w:rFonts w:ascii="Arial" w:hAnsi="Arial" w:cs="Arial"/>
          <w:color w:val="222222"/>
          <w:sz w:val="21"/>
          <w:szCs w:val="21"/>
        </w:rPr>
      </w:pPr>
      <w:r w:rsidRPr="00211586">
        <w:rPr>
          <w:rFonts w:ascii="Times New Roman" w:hAnsi="Times New Roman" w:cs="Times New Roman"/>
          <w:sz w:val="28"/>
          <w:szCs w:val="28"/>
        </w:rPr>
        <w:t>Каждый блок </w:t>
      </w:r>
      <w:r w:rsidRPr="0021158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211586">
        <w:rPr>
          <w:rFonts w:ascii="Times New Roman" w:hAnsi="Times New Roman" w:cs="Times New Roman"/>
          <w:sz w:val="28"/>
          <w:szCs w:val="28"/>
        </w:rPr>
        <w:t> шифруется алгоритмом шифрования </w:t>
      </w:r>
      <w:r w:rsidRPr="0021158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r w:rsidRPr="00211586">
        <w:rPr>
          <w:rFonts w:ascii="Times New Roman" w:hAnsi="Times New Roman" w:cs="Times New Roman"/>
          <w:sz w:val="28"/>
          <w:szCs w:val="28"/>
        </w:rPr>
        <w:t> с использованием ключа k:</w:t>
      </w:r>
    </w:p>
    <w:p w:rsidR="00211586" w:rsidRPr="00211586" w:rsidRDefault="00211586" w:rsidP="00211586">
      <w:pPr>
        <w:shd w:val="clear" w:color="auto" w:fill="FFFFFF"/>
        <w:spacing w:before="100" w:beforeAutospacing="1" w:after="24" w:line="276" w:lineRule="auto"/>
        <w:rPr>
          <w:rFonts w:ascii="Arial" w:hAnsi="Arial" w:cs="Arial"/>
          <w:color w:val="222222"/>
          <w:sz w:val="21"/>
          <w:szCs w:val="21"/>
        </w:rPr>
      </w:pPr>
    </w:p>
    <w:p w:rsidR="00211586" w:rsidRPr="00211586" w:rsidRDefault="00211586" w:rsidP="00211586">
      <w:pPr>
        <w:spacing w:line="276" w:lineRule="auto"/>
        <w:ind w:firstLine="408"/>
        <w:rPr>
          <w:rFonts w:ascii="Times New Roman" w:hAnsi="Times New Roman" w:cs="Times New Roman"/>
          <w:sz w:val="28"/>
          <w:szCs w:val="28"/>
          <w:lang w:val="en-US"/>
        </w:rPr>
      </w:pPr>
      <w:r w:rsidRPr="00211586">
        <w:rPr>
          <w:rStyle w:val="mw-headline"/>
          <w:rFonts w:ascii="Times New Roman" w:hAnsi="Times New Roman" w:cs="Times New Roman"/>
          <w:sz w:val="28"/>
          <w:szCs w:val="28"/>
          <w:lang w:val="en-US"/>
        </w:rPr>
        <w:t>Cipher Block Chaining (CBC)</w:t>
      </w:r>
    </w:p>
    <w:p w:rsidR="00211586" w:rsidRPr="00211586" w:rsidRDefault="00211586" w:rsidP="00211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11586">
        <w:rPr>
          <w:rFonts w:ascii="Times New Roman" w:hAnsi="Times New Roman" w:cs="Times New Roman"/>
          <w:sz w:val="28"/>
          <w:szCs w:val="28"/>
        </w:rPr>
        <w:t>Шифрование в режиме CBC (режиме сцепления блоков шифротекста)</w:t>
      </w:r>
    </w:p>
    <w:p w:rsidR="00211586" w:rsidRPr="00211586" w:rsidRDefault="00211586" w:rsidP="00211586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hAnsi="Times New Roman" w:cs="Times New Roman"/>
          <w:sz w:val="28"/>
          <w:szCs w:val="28"/>
        </w:rPr>
      </w:pPr>
      <w:hyperlink r:id="rId10" w:tooltip="Открытый текст" w:history="1">
        <w:r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Сообщение</w:t>
        </w:r>
      </w:hyperlink>
      <w:r w:rsidRPr="00211586">
        <w:rPr>
          <w:rFonts w:ascii="Times New Roman" w:hAnsi="Times New Roman" w:cs="Times New Roman"/>
          <w:sz w:val="28"/>
          <w:szCs w:val="28"/>
        </w:rPr>
        <w:t> разбивается на блоки одинакового размера. Размер (длина) блока равен </w:t>
      </w:r>
      <w:r w:rsidRPr="0021158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11586">
        <w:rPr>
          <w:rFonts w:ascii="Times New Roman" w:hAnsi="Times New Roman" w:cs="Times New Roman"/>
          <w:sz w:val="28"/>
          <w:szCs w:val="28"/>
        </w:rPr>
        <w:t> и измеряется в </w:t>
      </w:r>
      <w:hyperlink r:id="rId11" w:tooltip="Бит" w:history="1">
        <w:r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битах</w:t>
        </w:r>
      </w:hyperlink>
      <w:r w:rsidRPr="00211586">
        <w:rPr>
          <w:rFonts w:ascii="Times New Roman" w:hAnsi="Times New Roman" w:cs="Times New Roman"/>
          <w:sz w:val="28"/>
          <w:szCs w:val="28"/>
        </w:rPr>
        <w:t>. При необходимости последний блок дополняется до длины </w:t>
      </w:r>
      <w:r w:rsidRPr="0021158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211586">
        <w:rPr>
          <w:rStyle w:val="mwe-math-mathml-inline"/>
          <w:rFonts w:ascii="Times New Roman" w:hAnsi="Times New Roman" w:cs="Times New Roman"/>
          <w:sz w:val="28"/>
          <w:szCs w:val="28"/>
          <w:lang w:val="en-US"/>
        </w:rPr>
        <w:t>n</w:t>
      </w:r>
      <w:hyperlink r:id="rId12" w:anchor="cite_note-ruk-2" w:history="1"/>
      <w:r w:rsidRPr="00211586">
        <w:rPr>
          <w:rFonts w:ascii="Times New Roman" w:hAnsi="Times New Roman" w:cs="Times New Roman"/>
          <w:sz w:val="28"/>
          <w:szCs w:val="28"/>
        </w:rPr>
        <w:t>.</w:t>
      </w:r>
    </w:p>
    <w:p w:rsidR="00211586" w:rsidRPr="00211586" w:rsidRDefault="00211586" w:rsidP="00211586">
      <w:pPr>
        <w:numPr>
          <w:ilvl w:val="0"/>
          <w:numId w:val="3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211586">
        <w:rPr>
          <w:rFonts w:ascii="Times New Roman" w:hAnsi="Times New Roman" w:cs="Times New Roman"/>
          <w:sz w:val="28"/>
          <w:szCs w:val="28"/>
        </w:rPr>
        <w:t>Шифрование очередного (</w:t>
      </w:r>
      <w:r w:rsidRPr="00211586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211586">
        <w:rPr>
          <w:rFonts w:ascii="Times New Roman" w:hAnsi="Times New Roman" w:cs="Times New Roman"/>
          <w:sz w:val="28"/>
          <w:szCs w:val="28"/>
        </w:rPr>
        <w:t>-го) блока </w:t>
      </w:r>
      <w:hyperlink r:id="rId13" w:tooltip="Открытый текст" w:history="1">
        <w:r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сообщения</w:t>
        </w:r>
      </w:hyperlink>
      <w:r w:rsidRPr="00211586">
        <w:rPr>
          <w:rFonts w:ascii="Times New Roman" w:hAnsi="Times New Roman" w:cs="Times New Roman"/>
          <w:sz w:val="28"/>
          <w:szCs w:val="28"/>
        </w:rPr>
        <w:t> </w:t>
      </w:r>
      <w:r w:rsidRPr="00211586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211586">
        <w:rPr>
          <w:rFonts w:ascii="Times New Roman" w:hAnsi="Times New Roman" w:cs="Times New Roman"/>
          <w:sz w:val="28"/>
          <w:szCs w:val="28"/>
        </w:rPr>
        <w:t>выполняется с использованием предыдущего </w:t>
      </w:r>
      <w:hyperlink r:id="rId14" w:tooltip="Шифротекст" w:history="1">
        <w:r w:rsidRPr="0021158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зашифрованного</w:t>
        </w:r>
      </w:hyperlink>
      <w:r w:rsidRPr="00211586">
        <w:rPr>
          <w:rFonts w:ascii="Times New Roman" w:hAnsi="Times New Roman" w:cs="Times New Roman"/>
          <w:sz w:val="28"/>
          <w:szCs w:val="28"/>
        </w:rPr>
        <w:t> (</w:t>
      </w:r>
      <w:r w:rsidRPr="00211586">
        <w:rPr>
          <w:rFonts w:ascii="Times New Roman" w:hAnsi="Times New Roman" w:cs="Times New Roman"/>
          <w:i/>
          <w:iCs/>
          <w:sz w:val="28"/>
          <w:szCs w:val="28"/>
        </w:rPr>
        <w:t>(i-1)</w:t>
      </w:r>
      <w:r w:rsidRPr="00211586">
        <w:rPr>
          <w:rFonts w:ascii="Times New Roman" w:hAnsi="Times New Roman" w:cs="Times New Roman"/>
          <w:sz w:val="28"/>
          <w:szCs w:val="28"/>
        </w:rPr>
        <w:t>-го) блока. Для первого блока</w:t>
      </w:r>
      <w:r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Pr="00211586">
        <w:rPr>
          <w:rFonts w:ascii="Times New Roman" w:hAnsi="Times New Roman" w:cs="Times New Roman"/>
          <w:sz w:val="28"/>
          <w:szCs w:val="28"/>
        </w:rPr>
        <w:t>зашифрованного блока не существует, поэтому первый блок шифруют с использованием «вектора инициализации»</w:t>
      </w:r>
    </w:p>
    <w:p w:rsidR="004E56ED" w:rsidRPr="00211586" w:rsidRDefault="00211586" w:rsidP="00211586">
      <w:pPr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noProof/>
        </w:rPr>
        <w:drawing>
          <wp:inline distT="0" distB="0" distL="0" distR="0" wp14:anchorId="6B3DF4DA" wp14:editId="0BB1773C">
            <wp:extent cx="5940425" cy="1896745"/>
            <wp:effectExtent l="0" t="0" r="317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Блок-схема работы </w:t>
      </w:r>
      <w:r w:rsidR="00211586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211586" w:rsidRPr="00211586">
        <w:rPr>
          <w:rFonts w:ascii="Times New Roman" w:hAnsi="Times New Roman" w:cs="Times New Roman"/>
          <w:sz w:val="28"/>
          <w:szCs w:val="28"/>
        </w:rPr>
        <w:t xml:space="preserve"> </w:t>
      </w:r>
      <w:r w:rsidR="00211586"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73D" w:rsidRDefault="00211586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9DBBA" wp14:editId="38EBAD0C">
            <wp:extent cx="5940425" cy="20440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86" w:rsidRPr="0060773D" w:rsidRDefault="00211586" w:rsidP="002115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Блок-схема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211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:rsidR="00211586" w:rsidRDefault="00211586" w:rsidP="0060773D">
      <w:pPr>
        <w:rPr>
          <w:rFonts w:ascii="Times New Roman" w:hAnsi="Times New Roman" w:cs="Times New Roman"/>
          <w:sz w:val="28"/>
          <w:szCs w:val="28"/>
        </w:rPr>
      </w:pP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60773D" w:rsidRPr="0060773D" w:rsidRDefault="004E56ED" w:rsidP="004E5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E8A8E" wp14:editId="7192655A">
            <wp:extent cx="5940425" cy="195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595C8C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173EB" wp14:editId="11F7B89A">
            <wp:extent cx="5895975" cy="241300"/>
            <wp:effectExtent l="0" t="0" r="952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48" t="1" b="6171"/>
                    <a:stretch/>
                  </pic:blipFill>
                  <pic:spPr bwMode="auto">
                    <a:xfrm>
                      <a:off x="0" y="0"/>
                      <a:ext cx="5897979" cy="24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595C8C">
        <w:rPr>
          <w:rFonts w:ascii="Times New Roman" w:hAnsi="Times New Roman" w:cs="Times New Roman"/>
          <w:sz w:val="28"/>
          <w:szCs w:val="28"/>
        </w:rPr>
        <w:t>Да</w:t>
      </w:r>
      <w:r w:rsidR="00595C8C">
        <w:rPr>
          <w:rFonts w:ascii="Times New Roman" w:hAnsi="Times New Roman" w:cs="Times New Roman"/>
          <w:sz w:val="28"/>
          <w:szCs w:val="28"/>
        </w:rPr>
        <w:t>нные после обработки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</w:rPr>
        <w:t>алгоритмом</w:t>
      </w:r>
    </w:p>
    <w:p w:rsidR="00477E52" w:rsidRDefault="00595C8C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853242" wp14:editId="5A2BB1A6">
            <wp:extent cx="5940425" cy="23304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595C8C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595C8C">
        <w:rPr>
          <w:rFonts w:ascii="Times New Roman" w:hAnsi="Times New Roman" w:cs="Times New Roman"/>
          <w:sz w:val="28"/>
          <w:szCs w:val="28"/>
        </w:rPr>
        <w:t>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после обработки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</w:rPr>
        <w:t>алгоритмом</w:t>
      </w:r>
    </w:p>
    <w:p w:rsidR="00477E52" w:rsidRPr="0060773D" w:rsidRDefault="00477E52" w:rsidP="00595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tbl>
      <w:tblPr>
        <w:tblW w:w="0" w:type="auto"/>
        <w:tblInd w:w="-1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  <w:gridCol w:w="306"/>
      </w:tblGrid>
      <w:tr w:rsidR="00053BC9" w:rsidRPr="00595C8C" w:rsidTr="00595C8C">
        <w:tc>
          <w:tcPr>
            <w:tcW w:w="86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94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2"/>
              <w:gridCol w:w="7898"/>
            </w:tblGrid>
            <w:tr w:rsidR="00595C8C" w:rsidRPr="00595C8C" w:rsidTr="00595C8C">
              <w:trPr>
                <w:gridAfter w:val="1"/>
                <w:trHeight w:val="60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#include &lt;iostream&gt;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#include &lt;fstream&gt;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#include &lt;string&gt;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using namespace std;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std::string ECB(string inp_data, string inp_key)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key = inp_key;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string data_help = inp_data;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std::cout &lt;&lt; '\n';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data_help;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data = data_help;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// breack up into 4 16b blocks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for (int i = 0; i &lt; 4; i++)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for (int j = 0; j &lt; 16; j++)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encrypt data by key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if (key[i * 16 + j] == '1')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if (j % 2 == 0) {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data[i * 16 + j] = data_help[i * 16 + j];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else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if (data_help[i * 16 + j] == '1')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'0';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else if (data_help[i * 16 + j] == '0')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'1';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else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'0';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'\n';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return 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std::string CBC(string inp_data, string inp_key, string start_vector)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key = inp_key;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string data_help = inp_data;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std::cout &lt;&lt; '\n';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data_help;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data = data_help;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// breack up into 4 16b blocks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for (int i = 0; i &lt; 4; i++)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for (int j = 0; j &lt; 16; j++)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encrypt data by key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if (key[i * 16 + j] == '1') 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if (j % 2 == 0) {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data[i * 16 + j] = data_help[i * 16 + j];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else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if (data_help[i * 16 + j] == '1')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'0';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else if (data_help[i * 16 + j] == '0')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'1';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else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data[i * 16 + j] = '0';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encrypt by prev result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if (i == 0)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data[0] = start_vector[0];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data[15] = start_vector[7];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else if (i != 0)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for (int j = 0; j &lt; 16; j++) {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data[i * 16 + j] = data[(i - 1) * 16 + j];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data[i * 16 + j] = data[(i - 1) * 16 + j];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'\n';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std::cout &lt;&lt; 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return 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int main()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SetConsoleCP(1251);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SetConsoleOutputCP(1251);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wdata;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rdata;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rdata = read_input_file();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lab2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simple replacement mode</w:t>
                  </w:r>
                </w:p>
              </w:tc>
            </w:tr>
            <w:tr w:rsidR="00595C8C" w:rsidRPr="00595C8C" w:rsidTr="00595C8C">
              <w:trPr>
                <w:trHeight w:val="6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key = "1001100101101110111100101000011111101001101111101000011011011110";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wdata = ECB(rdata, key);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// ciphertext block coupling mode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  <w:t>string start_vector = "01100110";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>wdata = CBC(rdata, key, start_vector);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  <w:p w:rsidR="00595C8C" w:rsidRPr="00595C8C" w:rsidRDefault="00595C8C" w:rsidP="00595C8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return 0;</w:t>
                  </w:r>
                </w:p>
              </w:tc>
            </w:tr>
            <w:tr w:rsidR="00595C8C" w:rsidRPr="00595C8C" w:rsidTr="00595C8C">
              <w:trPr>
                <w:trHeight w:val="300"/>
              </w:trPr>
              <w:tc>
                <w:tcPr>
                  <w:tcW w:w="15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5C8C" w:rsidRPr="00595C8C" w:rsidRDefault="00595C8C" w:rsidP="00595C8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595C8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053BC9" w:rsidRPr="00595C8C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53BC9" w:rsidRPr="00595C8C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</w:p>
        </w:tc>
      </w:tr>
    </w:tbl>
    <w:p w:rsidR="00025AD9" w:rsidRDefault="00025AD9" w:rsidP="00025AD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53BC9" w:rsidRDefault="00053BC9" w:rsidP="00053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60773D" w:rsidRPr="00595C8C" w:rsidRDefault="00CA2279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595C8C">
        <w:rPr>
          <w:rFonts w:ascii="Times New Roman" w:hAnsi="Times New Roman" w:cs="Times New Roman"/>
          <w:sz w:val="28"/>
          <w:szCs w:val="28"/>
        </w:rPr>
        <w:t>и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реализован</w:t>
      </w:r>
      <w:r w:rsidR="00595C8C">
        <w:rPr>
          <w:rFonts w:ascii="Times New Roman" w:hAnsi="Times New Roman" w:cs="Times New Roman"/>
          <w:sz w:val="28"/>
          <w:szCs w:val="28"/>
        </w:rPr>
        <w:t>ы</w:t>
      </w:r>
      <w:r w:rsidR="00053BC9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595C8C">
        <w:rPr>
          <w:rFonts w:ascii="Times New Roman" w:hAnsi="Times New Roman" w:cs="Times New Roman"/>
          <w:sz w:val="28"/>
          <w:szCs w:val="28"/>
        </w:rPr>
        <w:t>ы</w:t>
      </w:r>
      <w:r w:rsidR="00053BC9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</w:rPr>
        <w:t>СТБ 34.101.31-2011</w:t>
      </w:r>
      <w:r w:rsid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053BC9">
        <w:rPr>
          <w:rFonts w:ascii="Times New Roman" w:hAnsi="Times New Roman" w:cs="Times New Roman"/>
          <w:sz w:val="28"/>
          <w:szCs w:val="28"/>
        </w:rPr>
        <w:t>шифровани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</w:rPr>
        <w:t>в режимах простой замены и сцеплением блоков. Из преимуществ алгоритмов стоит отметить возможность распараллеливани</w:t>
      </w:r>
      <w:r w:rsidR="00595C8C" w:rsidRPr="00CA2279">
        <w:rPr>
          <w:rFonts w:ascii="Times New Roman" w:hAnsi="Times New Roman" w:cs="Times New Roman"/>
          <w:sz w:val="28"/>
          <w:szCs w:val="28"/>
        </w:rPr>
        <w:t>я</w:t>
      </w:r>
      <w:r w:rsidR="00595C8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595C8C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="00595C8C">
        <w:rPr>
          <w:rFonts w:ascii="Times New Roman" w:hAnsi="Times New Roman" w:cs="Times New Roman"/>
          <w:sz w:val="28"/>
          <w:szCs w:val="28"/>
        </w:rPr>
        <w:t>, а также посто</w:t>
      </w:r>
      <w:r w:rsidR="00595C8C" w:rsidRPr="00CA2279">
        <w:rPr>
          <w:rFonts w:ascii="Times New Roman" w:hAnsi="Times New Roman" w:cs="Times New Roman"/>
          <w:sz w:val="28"/>
          <w:szCs w:val="28"/>
        </w:rPr>
        <w:t>я</w:t>
      </w:r>
      <w:r w:rsidR="00595C8C">
        <w:rPr>
          <w:rFonts w:ascii="Times New Roman" w:hAnsi="Times New Roman" w:cs="Times New Roman"/>
          <w:sz w:val="28"/>
          <w:szCs w:val="28"/>
        </w:rPr>
        <w:t>нную скорость обработки блоков данных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="00595C8C" w:rsidRPr="00595C8C">
        <w:rPr>
          <w:rFonts w:ascii="Times New Roman" w:hAnsi="Times New Roman" w:cs="Times New Roman"/>
          <w:sz w:val="28"/>
          <w:szCs w:val="28"/>
        </w:rPr>
        <w:t xml:space="preserve"> </w:t>
      </w:r>
      <w:r w:rsidR="00595C8C">
        <w:rPr>
          <w:rFonts w:ascii="Times New Roman" w:hAnsi="Times New Roman" w:cs="Times New Roman"/>
          <w:sz w:val="28"/>
          <w:szCs w:val="28"/>
        </w:rPr>
        <w:t>алгоритма. Недостаток обоих алгоритмов – невысока</w:t>
      </w:r>
      <w:r w:rsidR="00595C8C" w:rsidRPr="00CA2279">
        <w:rPr>
          <w:rFonts w:ascii="Times New Roman" w:hAnsi="Times New Roman" w:cs="Times New Roman"/>
          <w:sz w:val="28"/>
          <w:szCs w:val="28"/>
        </w:rPr>
        <w:t>я</w:t>
      </w:r>
      <w:r w:rsidR="00595C8C">
        <w:rPr>
          <w:rFonts w:ascii="Times New Roman" w:hAnsi="Times New Roman" w:cs="Times New Roman"/>
          <w:sz w:val="28"/>
          <w:szCs w:val="28"/>
        </w:rPr>
        <w:t xml:space="preserve"> криптонадёжность.</w:t>
      </w:r>
      <w:bookmarkStart w:id="0" w:name="_GoBack"/>
      <w:bookmarkEnd w:id="0"/>
    </w:p>
    <w:sectPr w:rsidR="0060773D" w:rsidRPr="00595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993"/>
    <w:multiLevelType w:val="multilevel"/>
    <w:tmpl w:val="BBE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60F"/>
    <w:multiLevelType w:val="multilevel"/>
    <w:tmpl w:val="773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42F82"/>
    <w:multiLevelType w:val="multilevel"/>
    <w:tmpl w:val="892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211586"/>
    <w:rsid w:val="00440C02"/>
    <w:rsid w:val="00477E52"/>
    <w:rsid w:val="004E56ED"/>
    <w:rsid w:val="00595C8C"/>
    <w:rsid w:val="0060773D"/>
    <w:rsid w:val="00CA2279"/>
    <w:rsid w:val="00CE63B5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19D62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1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  <w:style w:type="character" w:customStyle="1" w:styleId="30">
    <w:name w:val="Заголовок 3 Знак"/>
    <w:basedOn w:val="a0"/>
    <w:link w:val="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1586"/>
  </w:style>
  <w:style w:type="character" w:customStyle="1" w:styleId="mw-editsection">
    <w:name w:val="mw-editsection"/>
    <w:basedOn w:val="a0"/>
    <w:rsid w:val="00211586"/>
  </w:style>
  <w:style w:type="character" w:customStyle="1" w:styleId="mw-editsection-bracket">
    <w:name w:val="mw-editsection-bracket"/>
    <w:basedOn w:val="a0"/>
    <w:rsid w:val="00211586"/>
  </w:style>
  <w:style w:type="character" w:customStyle="1" w:styleId="mw-editsection-divider">
    <w:name w:val="mw-editsection-divider"/>
    <w:basedOn w:val="a0"/>
    <w:rsid w:val="00211586"/>
  </w:style>
  <w:style w:type="paragraph" w:styleId="a4">
    <w:name w:val="Normal (Web)"/>
    <w:basedOn w:val="a"/>
    <w:uiPriority w:val="99"/>
    <w:semiHidden/>
    <w:unhideWhenUsed/>
    <w:rsid w:val="0021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1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2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4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4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5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57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09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2%D0%BA%D1%80%D1%8B%D1%82%D1%8B%D0%B9_%D1%82%D0%B5%D0%BA%D1%81%D1%82" TargetMode="External"/><Relationship Id="rId13" Type="http://schemas.openxmlformats.org/officeDocument/2006/relationships/hyperlink" Target="https://ru.wikipedia.org/wiki/%D0%9E%D1%82%D0%BA%D1%80%D1%8B%D1%82%D1%8B%D0%B9_%D1%82%D0%B5%D0%BA%D1%81%D1%82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3%D0%9E%D0%A1%D0%A2_28147%E2%80%9489" TargetMode="External"/><Relationship Id="rId12" Type="http://schemas.openxmlformats.org/officeDocument/2006/relationships/hyperlink" Target="https://ru.wikipedia.org/wiki/%D0%A0%D0%B5%D0%B6%D0%B8%D0%BC_%D1%88%D0%B8%D1%84%D1%80%D0%BE%D0%B2%D0%B0%D0%BD%D0%B8%D1%8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5%D0%B6%D0%B8%D0%BC_%D1%81%D1%86%D0%B5%D0%BF%D0%BB%D0%B5%D0%BD%D0%B8%D1%8F_%D0%B1%D0%BB%D0%BE%D0%BA%D0%BE%D0%B2_%D1%88%D0%B8%D1%84%D1%80%D0%BE%D1%82%D0%B5%D0%BA%D1%81%D1%82%D0%B0" TargetMode="External"/><Relationship Id="rId11" Type="http://schemas.openxmlformats.org/officeDocument/2006/relationships/hyperlink" Target="https://ru.wikipedia.org/wiki/%D0%91%D0%B8%D1%8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ru.wikipedia.org/wiki/%D0%A8%D0%B8%D1%84%D1%80%D0%BE%D1%8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AA448-CA18-4662-A505-82573F2A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2019-11-27T17:01:00Z</dcterms:created>
  <dcterms:modified xsi:type="dcterms:W3CDTF">2019-11-27T17:22:00Z</dcterms:modified>
</cp:coreProperties>
</file>