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58B8E" w14:textId="26C96030" w:rsidR="003334F4" w:rsidRPr="00F73E71" w:rsidRDefault="00EB0D5A" w:rsidP="003334F4">
      <w:pPr>
        <w:rPr>
          <w:rFonts w:ascii="Times New Roman" w:eastAsia="Yu Gothic" w:hAnsi="Times New Roman" w:cs="Times New Roman"/>
          <w:sz w:val="24"/>
          <w:szCs w:val="24"/>
          <w:lang w:val="es-MX"/>
        </w:rPr>
      </w:pPr>
      <w:r w:rsidRPr="00F73E71">
        <w:rPr>
          <w:rFonts w:ascii="Times New Roman" w:eastAsia="Yu Gothic" w:hAnsi="Times New Roman" w:cs="Times New Roman"/>
          <w:noProof/>
          <w:sz w:val="24"/>
          <w:szCs w:val="24"/>
          <w:lang w:val="es-MX"/>
        </w:rPr>
        <w:drawing>
          <wp:anchor distT="0" distB="0" distL="114300" distR="114300" simplePos="0" relativeHeight="251659264" behindDoc="1" locked="0" layoutInCell="1" allowOverlap="1" wp14:anchorId="351AADD8" wp14:editId="7F81B2D8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609600" cy="609600"/>
            <wp:effectExtent l="0" t="0" r="0" b="0"/>
            <wp:wrapTight wrapText="bothSides">
              <wp:wrapPolygon edited="0">
                <wp:start x="0" y="0"/>
                <wp:lineTo x="0" y="20925"/>
                <wp:lineTo x="20925" y="20925"/>
                <wp:lineTo x="20925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3E7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9E5F954" wp14:editId="044F89E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9125" cy="619125"/>
            <wp:effectExtent l="0" t="0" r="9525" b="9525"/>
            <wp:wrapTight wrapText="bothSides">
              <wp:wrapPolygon edited="0">
                <wp:start x="0" y="0"/>
                <wp:lineTo x="0" y="21268"/>
                <wp:lineTo x="21268" y="21268"/>
                <wp:lineTo x="21268" y="0"/>
                <wp:lineTo x="0" y="0"/>
              </wp:wrapPolygon>
            </wp:wrapTight>
            <wp:docPr id="1" name="Imagen 1" descr="Colegio Santo Domingo de Guzmán | Q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egio Santo Domingo de Guzmán | Qui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B8A61" w14:textId="3D5088F1" w:rsidR="003334F4" w:rsidRPr="00F73E71" w:rsidRDefault="003334F4" w:rsidP="00EB0D5A">
      <w:pPr>
        <w:jc w:val="center"/>
        <w:rPr>
          <w:rFonts w:ascii="Times New Roman" w:eastAsia="Yu Gothic" w:hAnsi="Times New Roman" w:cs="Times New Roman"/>
          <w:b/>
          <w:bCs/>
          <w:sz w:val="24"/>
          <w:szCs w:val="24"/>
          <w:lang w:val="es-MX"/>
        </w:rPr>
      </w:pPr>
      <w:r w:rsidRPr="00F73E71">
        <w:rPr>
          <w:rFonts w:ascii="Times New Roman" w:eastAsia="Yu Gothic" w:hAnsi="Times New Roman" w:cs="Times New Roman"/>
          <w:b/>
          <w:bCs/>
          <w:sz w:val="24"/>
          <w:szCs w:val="24"/>
          <w:lang w:val="es-MX"/>
        </w:rPr>
        <w:t xml:space="preserve">Unidad Educativa </w:t>
      </w:r>
      <w:r w:rsidR="00EB0D5A" w:rsidRPr="00F73E71">
        <w:rPr>
          <w:rFonts w:ascii="Times New Roman" w:eastAsia="Yu Gothic" w:hAnsi="Times New Roman" w:cs="Times New Roman"/>
          <w:b/>
          <w:bCs/>
          <w:sz w:val="24"/>
          <w:szCs w:val="24"/>
          <w:lang w:val="es-MX"/>
        </w:rPr>
        <w:t xml:space="preserve">Particular Bilingüe </w:t>
      </w:r>
      <w:r w:rsidRPr="00F73E71">
        <w:rPr>
          <w:rFonts w:ascii="Times New Roman" w:eastAsia="Yu Gothic" w:hAnsi="Times New Roman" w:cs="Times New Roman"/>
          <w:b/>
          <w:bCs/>
          <w:sz w:val="24"/>
          <w:szCs w:val="24"/>
          <w:lang w:val="es-MX"/>
        </w:rPr>
        <w:t>Santo Domingo De Guzmán</w:t>
      </w:r>
    </w:p>
    <w:p w14:paraId="7C55C840" w14:textId="77777777" w:rsidR="00EB0D5A" w:rsidRPr="00F73E71" w:rsidRDefault="00EB0D5A" w:rsidP="00EB0D5A">
      <w:pPr>
        <w:jc w:val="center"/>
        <w:rPr>
          <w:rFonts w:ascii="Times New Roman" w:eastAsia="Yu Gothic" w:hAnsi="Times New Roman" w:cs="Times New Roman"/>
          <w:sz w:val="24"/>
          <w:szCs w:val="24"/>
          <w:lang w:val="es-MX"/>
        </w:rPr>
      </w:pPr>
    </w:p>
    <w:p w14:paraId="5C20D462" w14:textId="1068ECA7" w:rsidR="003334F4" w:rsidRPr="00F73E71" w:rsidRDefault="003334F4" w:rsidP="00EB0D5A">
      <w:pPr>
        <w:ind w:firstLine="0"/>
        <w:rPr>
          <w:rFonts w:ascii="Times New Roman" w:eastAsia="Yu Gothic" w:hAnsi="Times New Roman" w:cs="Times New Roman"/>
          <w:sz w:val="24"/>
          <w:szCs w:val="24"/>
          <w:lang w:val="es-MX"/>
        </w:rPr>
      </w:pPr>
      <w:r w:rsidRPr="00F73E71">
        <w:rPr>
          <w:rFonts w:ascii="Times New Roman" w:eastAsia="Yu Gothic" w:hAnsi="Times New Roman" w:cs="Times New Roman"/>
          <w:sz w:val="24"/>
          <w:szCs w:val="24"/>
          <w:lang w:val="es-MX"/>
        </w:rPr>
        <w:t>Fernando Rojas</w:t>
      </w:r>
    </w:p>
    <w:p w14:paraId="068A3642" w14:textId="649DB74A" w:rsidR="003334F4" w:rsidRPr="00F73E71" w:rsidRDefault="003334F4" w:rsidP="00EB0D5A">
      <w:pPr>
        <w:ind w:firstLine="0"/>
        <w:rPr>
          <w:rFonts w:ascii="Times New Roman" w:eastAsia="Yu Gothic" w:hAnsi="Times New Roman" w:cs="Times New Roman"/>
          <w:sz w:val="24"/>
          <w:szCs w:val="24"/>
          <w:lang w:val="es-MX"/>
        </w:rPr>
      </w:pPr>
      <w:r w:rsidRPr="00F73E71">
        <w:rPr>
          <w:rFonts w:ascii="Times New Roman" w:eastAsia="Yu Gothic" w:hAnsi="Times New Roman" w:cs="Times New Roman"/>
          <w:sz w:val="24"/>
          <w:szCs w:val="24"/>
          <w:lang w:val="es-MX"/>
        </w:rPr>
        <w:t>3ro “</w:t>
      </w:r>
      <w:r w:rsidR="00EB0D5A" w:rsidRPr="00F73E71">
        <w:rPr>
          <w:rFonts w:ascii="Times New Roman" w:eastAsia="Yu Gothic" w:hAnsi="Times New Roman" w:cs="Times New Roman"/>
          <w:sz w:val="24"/>
          <w:szCs w:val="24"/>
          <w:lang w:val="es-MX"/>
        </w:rPr>
        <w:t>B</w:t>
      </w:r>
      <w:r w:rsidRPr="00F73E71">
        <w:rPr>
          <w:rFonts w:ascii="Times New Roman" w:eastAsia="Yu Gothic" w:hAnsi="Times New Roman" w:cs="Times New Roman"/>
          <w:sz w:val="24"/>
          <w:szCs w:val="24"/>
          <w:lang w:val="es-MX"/>
        </w:rPr>
        <w:t>”</w:t>
      </w:r>
    </w:p>
    <w:p w14:paraId="6259A18A" w14:textId="23971EF9" w:rsidR="00EB0D5A" w:rsidRPr="00F73E71" w:rsidRDefault="003334F4" w:rsidP="00EB0D5A">
      <w:pPr>
        <w:ind w:firstLine="0"/>
        <w:rPr>
          <w:rFonts w:ascii="Times New Roman" w:eastAsia="Yu Gothic" w:hAnsi="Times New Roman" w:cs="Times New Roman"/>
          <w:sz w:val="24"/>
          <w:szCs w:val="24"/>
          <w:lang w:val="es-MX"/>
        </w:rPr>
      </w:pPr>
      <w:r w:rsidRPr="00F73E71">
        <w:rPr>
          <w:rFonts w:ascii="Times New Roman" w:eastAsia="Yu Gothic" w:hAnsi="Times New Roman" w:cs="Times New Roman"/>
          <w:sz w:val="24"/>
          <w:szCs w:val="24"/>
          <w:lang w:val="es-MX"/>
        </w:rPr>
        <w:t>11 de noviembre de 2025</w:t>
      </w:r>
    </w:p>
    <w:p w14:paraId="28794F29" w14:textId="15EE129E" w:rsidR="0035746D" w:rsidRPr="00F73E71" w:rsidRDefault="003334F4" w:rsidP="00EB0D5A">
      <w:pPr>
        <w:ind w:firstLine="0"/>
        <w:rPr>
          <w:rFonts w:ascii="Times New Roman" w:hAnsi="Times New Roman" w:cs="Times New Roman"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Segmentación del mercado </w:t>
      </w:r>
    </w:p>
    <w:p w14:paraId="1A1ED7A1" w14:textId="2DB6F5DE" w:rsidR="00EB0D5A" w:rsidRPr="00F73E71" w:rsidRDefault="00EB0D5A" w:rsidP="00EB0D5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b/>
          <w:bCs/>
          <w:sz w:val="24"/>
          <w:szCs w:val="24"/>
          <w:lang w:val="es-MX"/>
        </w:rPr>
        <w:t>Identificar el mercado total</w:t>
      </w:r>
    </w:p>
    <w:p w14:paraId="5F03009E" w14:textId="456D97EF" w:rsidR="00EB0D5A" w:rsidRPr="00F73E71" w:rsidRDefault="00EB0D5A" w:rsidP="00EB0D5A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El mercado total que el emprendimiento “ECHALE MAS SALSA” va a abarcar es de aproximadamente el 70% de estudiantes del colegio Santo Domingo De Guzmán Quito. Se puede evidenciar que el mercado gusta de comida tipo </w:t>
      </w:r>
      <w:proofErr w:type="spellStart"/>
      <w:r w:rsidRPr="00F73E71">
        <w:rPr>
          <w:rFonts w:ascii="Times New Roman" w:hAnsi="Times New Roman" w:cs="Times New Roman"/>
          <w:sz w:val="24"/>
          <w:szCs w:val="24"/>
          <w:lang w:val="es-MX"/>
        </w:rPr>
        <w:t>fast</w:t>
      </w:r>
      <w:proofErr w:type="spellEnd"/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F73E71">
        <w:rPr>
          <w:rFonts w:ascii="Times New Roman" w:hAnsi="Times New Roman" w:cs="Times New Roman"/>
          <w:sz w:val="24"/>
          <w:szCs w:val="24"/>
          <w:lang w:val="es-MX"/>
        </w:rPr>
        <w:t>food</w:t>
      </w:r>
      <w:proofErr w:type="spellEnd"/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por la consumición de dicha comida en el bar del colegio (Salchipapas, alitas de pollo).</w:t>
      </w:r>
    </w:p>
    <w:p w14:paraId="008BB4FB" w14:textId="283C2CD3" w:rsidR="00EB0D5A" w:rsidRPr="00F73E71" w:rsidRDefault="00EB0D5A" w:rsidP="00EB0D5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b/>
          <w:bCs/>
          <w:sz w:val="24"/>
          <w:szCs w:val="24"/>
          <w:lang w:val="es-MX"/>
        </w:rPr>
        <w:t>Define los criterios de segmentación</w:t>
      </w:r>
    </w:p>
    <w:p w14:paraId="279066B5" w14:textId="2F001269" w:rsidR="00FC39E7" w:rsidRPr="00F73E71" w:rsidRDefault="00FC39E7" w:rsidP="00FC39E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demográficos: </w:t>
      </w:r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estudiantes de 8 a 18 años de Básica superior y bachillerato general unificado pertenecientes al colegio Santo Domingo De Guzmán Quito (parroquia </w:t>
      </w:r>
      <w:proofErr w:type="gramStart"/>
      <w:r w:rsidRPr="00F73E71">
        <w:rPr>
          <w:rFonts w:ascii="Times New Roman" w:hAnsi="Times New Roman" w:cs="Times New Roman"/>
          <w:sz w:val="24"/>
          <w:szCs w:val="24"/>
          <w:lang w:val="es-MX"/>
        </w:rPr>
        <w:t>la mariscal</w:t>
      </w:r>
      <w:proofErr w:type="gramEnd"/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, centro-norte amazonas y </w:t>
      </w:r>
      <w:proofErr w:type="spellStart"/>
      <w:r w:rsidRPr="00F73E71">
        <w:rPr>
          <w:rFonts w:ascii="Times New Roman" w:hAnsi="Times New Roman" w:cs="Times New Roman"/>
          <w:sz w:val="24"/>
          <w:szCs w:val="24"/>
          <w:lang w:val="es-MX"/>
        </w:rPr>
        <w:t>veintimilla</w:t>
      </w:r>
      <w:proofErr w:type="spellEnd"/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22-11)</w:t>
      </w:r>
    </w:p>
    <w:p w14:paraId="3599E975" w14:textId="7EB97AC6" w:rsidR="00FC39E7" w:rsidRPr="00F73E71" w:rsidRDefault="00FC39E7" w:rsidP="00FC39E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b/>
          <w:bCs/>
          <w:sz w:val="24"/>
          <w:szCs w:val="24"/>
          <w:lang w:val="es-MX"/>
        </w:rPr>
        <w:t>geográficos</w:t>
      </w:r>
      <w:r w:rsidRPr="00F73E71">
        <w:rPr>
          <w:rFonts w:ascii="Times New Roman" w:hAnsi="Times New Roman" w:cs="Times New Roman"/>
          <w:sz w:val="24"/>
          <w:szCs w:val="24"/>
          <w:lang w:val="es-MX"/>
        </w:rPr>
        <w:t>: colegio</w:t>
      </w:r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Santo Domingo De Guzmán Quito (parroquia </w:t>
      </w:r>
      <w:proofErr w:type="gramStart"/>
      <w:r w:rsidRPr="00F73E71">
        <w:rPr>
          <w:rFonts w:ascii="Times New Roman" w:hAnsi="Times New Roman" w:cs="Times New Roman"/>
          <w:sz w:val="24"/>
          <w:szCs w:val="24"/>
          <w:lang w:val="es-MX"/>
        </w:rPr>
        <w:t>la mariscal</w:t>
      </w:r>
      <w:proofErr w:type="gramEnd"/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, centro-norte amazonas y </w:t>
      </w:r>
      <w:proofErr w:type="spellStart"/>
      <w:r w:rsidRPr="00F73E71">
        <w:rPr>
          <w:rFonts w:ascii="Times New Roman" w:hAnsi="Times New Roman" w:cs="Times New Roman"/>
          <w:sz w:val="24"/>
          <w:szCs w:val="24"/>
          <w:lang w:val="es-MX"/>
        </w:rPr>
        <w:t>veintimilla</w:t>
      </w:r>
      <w:proofErr w:type="spellEnd"/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22-11)</w:t>
      </w:r>
    </w:p>
    <w:p w14:paraId="4357557A" w14:textId="78555712" w:rsidR="00FC39E7" w:rsidRPr="00F73E71" w:rsidRDefault="00FC39E7" w:rsidP="00FC39E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psicográfico: </w:t>
      </w:r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comida tipo </w:t>
      </w:r>
      <w:proofErr w:type="spellStart"/>
      <w:r w:rsidRPr="00F73E71">
        <w:rPr>
          <w:rFonts w:ascii="Times New Roman" w:hAnsi="Times New Roman" w:cs="Times New Roman"/>
          <w:sz w:val="24"/>
          <w:szCs w:val="24"/>
          <w:lang w:val="es-MX"/>
        </w:rPr>
        <w:t>fast</w:t>
      </w:r>
      <w:proofErr w:type="spellEnd"/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F73E71">
        <w:rPr>
          <w:rFonts w:ascii="Times New Roman" w:hAnsi="Times New Roman" w:cs="Times New Roman"/>
          <w:sz w:val="24"/>
          <w:szCs w:val="24"/>
          <w:lang w:val="es-MX"/>
        </w:rPr>
        <w:t>food</w:t>
      </w:r>
      <w:proofErr w:type="spellEnd"/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y de salsas como salsa de mayonesa, tomate consumiendo aproximadamente el 70% de este tipo de producto para satisfacer al consumidor. Además, que crean los valores de solidaridad, fe, libertad y democracia.</w:t>
      </w:r>
    </w:p>
    <w:p w14:paraId="30CF06E2" w14:textId="0876F9CC" w:rsidR="00FC39E7" w:rsidRPr="00F73E71" w:rsidRDefault="00FC39E7" w:rsidP="00F73E71">
      <w:pPr>
        <w:pStyle w:val="Prrafodelista"/>
        <w:ind w:left="360" w:firstLine="0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F0AF597" w14:textId="36C807D4" w:rsidR="00FC39E7" w:rsidRPr="00F73E71" w:rsidRDefault="00F73E71" w:rsidP="00FC39E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conductuales</w:t>
      </w:r>
      <w:r w:rsidR="00FC39E7" w:rsidRPr="00F73E7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Se consume comida </w:t>
      </w:r>
      <w:proofErr w:type="spellStart"/>
      <w:r w:rsidRPr="00F73E71">
        <w:rPr>
          <w:rFonts w:ascii="Times New Roman" w:hAnsi="Times New Roman" w:cs="Times New Roman"/>
          <w:sz w:val="24"/>
          <w:szCs w:val="24"/>
          <w:lang w:val="es-MX"/>
        </w:rPr>
        <w:t>fast</w:t>
      </w:r>
      <w:proofErr w:type="spellEnd"/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F73E71">
        <w:rPr>
          <w:rFonts w:ascii="Times New Roman" w:hAnsi="Times New Roman" w:cs="Times New Roman"/>
          <w:sz w:val="24"/>
          <w:szCs w:val="24"/>
          <w:lang w:val="es-MX"/>
        </w:rPr>
        <w:t>food</w:t>
      </w:r>
      <w:proofErr w:type="spellEnd"/>
      <w:r w:rsidRPr="00F73E71">
        <w:rPr>
          <w:rFonts w:ascii="Times New Roman" w:hAnsi="Times New Roman" w:cs="Times New Roman"/>
          <w:sz w:val="24"/>
          <w:szCs w:val="24"/>
          <w:lang w:val="es-MX"/>
        </w:rPr>
        <w:t>, por lo visto en el bar, el 70% de este tipo de producto para satisfacer la necesidad de alimentación del consumidor</w:t>
      </w:r>
      <w:r w:rsidRPr="00F73E71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E10D514" w14:textId="1C963DC7" w:rsidR="00FC39E7" w:rsidRPr="00F73E71" w:rsidRDefault="00715B9C" w:rsidP="00FC39E7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Los estudiantes de 8 a 18 años de Básica superior y bachillerato general unificado pertenecientes al colegio Santo Domingo De Guzmán Quito (parroquia </w:t>
      </w:r>
      <w:proofErr w:type="gramStart"/>
      <w:r w:rsidRPr="00F73E71">
        <w:rPr>
          <w:rFonts w:ascii="Times New Roman" w:hAnsi="Times New Roman" w:cs="Times New Roman"/>
          <w:sz w:val="24"/>
          <w:szCs w:val="24"/>
          <w:lang w:val="es-MX"/>
        </w:rPr>
        <w:t>la mariscal</w:t>
      </w:r>
      <w:proofErr w:type="gramEnd"/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, centro-norte amazonas y veintimilla 22-11) que gusten de comida tipo </w:t>
      </w:r>
      <w:proofErr w:type="spellStart"/>
      <w:r w:rsidRPr="00F73E71">
        <w:rPr>
          <w:rFonts w:ascii="Times New Roman" w:hAnsi="Times New Roman" w:cs="Times New Roman"/>
          <w:sz w:val="24"/>
          <w:szCs w:val="24"/>
          <w:lang w:val="es-MX"/>
        </w:rPr>
        <w:t>fast</w:t>
      </w:r>
      <w:proofErr w:type="spellEnd"/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F73E71">
        <w:rPr>
          <w:rFonts w:ascii="Times New Roman" w:hAnsi="Times New Roman" w:cs="Times New Roman"/>
          <w:sz w:val="24"/>
          <w:szCs w:val="24"/>
          <w:lang w:val="es-MX"/>
        </w:rPr>
        <w:t>food</w:t>
      </w:r>
      <w:proofErr w:type="spellEnd"/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y de salsas como salsa de mayonesa, tomate</w:t>
      </w:r>
      <w:r w:rsidR="00FC39E7"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consumiendo aproximadamente</w:t>
      </w:r>
      <w:r w:rsidR="00F73E71" w:rsidRPr="00F73E71">
        <w:rPr>
          <w:rFonts w:ascii="Times New Roman" w:hAnsi="Times New Roman" w:cs="Times New Roman"/>
          <w:sz w:val="24"/>
          <w:szCs w:val="24"/>
          <w:lang w:val="es-MX"/>
        </w:rPr>
        <w:t>, por lo visto en el bar, el</w:t>
      </w:r>
      <w:r w:rsidR="00FC39E7"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70% de este tipo de producto para satisfacer </w:t>
      </w:r>
      <w:r w:rsidR="00F73E71" w:rsidRPr="00F73E71">
        <w:rPr>
          <w:rFonts w:ascii="Times New Roman" w:hAnsi="Times New Roman" w:cs="Times New Roman"/>
          <w:sz w:val="24"/>
          <w:szCs w:val="24"/>
          <w:lang w:val="es-MX"/>
        </w:rPr>
        <w:t>la necesidad de alimentación del consumidor</w:t>
      </w:r>
      <w:r w:rsidR="00FC39E7" w:rsidRPr="00F73E71">
        <w:rPr>
          <w:rFonts w:ascii="Times New Roman" w:hAnsi="Times New Roman" w:cs="Times New Roman"/>
          <w:sz w:val="24"/>
          <w:szCs w:val="24"/>
          <w:lang w:val="es-MX"/>
        </w:rPr>
        <w:t>.</w:t>
      </w:r>
      <w:r w:rsidR="00704B7E"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FC39E7" w:rsidRPr="00F73E71">
        <w:rPr>
          <w:rFonts w:ascii="Times New Roman" w:hAnsi="Times New Roman" w:cs="Times New Roman"/>
          <w:sz w:val="24"/>
          <w:szCs w:val="24"/>
          <w:lang w:val="es-MX"/>
        </w:rPr>
        <w:t>A</w:t>
      </w:r>
      <w:r w:rsidR="00704B7E"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demás, que </w:t>
      </w:r>
      <w:r w:rsidR="00FC39E7" w:rsidRPr="00F73E71">
        <w:rPr>
          <w:rFonts w:ascii="Times New Roman" w:hAnsi="Times New Roman" w:cs="Times New Roman"/>
          <w:sz w:val="24"/>
          <w:szCs w:val="24"/>
          <w:lang w:val="es-MX"/>
        </w:rPr>
        <w:t>crean</w:t>
      </w:r>
      <w:r w:rsidR="00704B7E"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los valores de solidaridad, fe, libertad y democracia.</w:t>
      </w:r>
    </w:p>
    <w:p w14:paraId="2CCE89A6" w14:textId="627C9B9D" w:rsidR="00FC39E7" w:rsidRPr="00F73E71" w:rsidRDefault="00FC39E7" w:rsidP="00FC39E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Describe los segmentos </w:t>
      </w:r>
    </w:p>
    <w:p w14:paraId="2B1AF3A5" w14:textId="5B3855BB" w:rsidR="00F73E71" w:rsidRPr="00F73E71" w:rsidRDefault="00F73E71" w:rsidP="00F73E71">
      <w:pPr>
        <w:ind w:firstLine="0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b/>
          <w:bCs/>
          <w:sz w:val="24"/>
          <w:szCs w:val="24"/>
          <w:lang w:val="es-MX"/>
        </w:rPr>
        <w:t>Segmento 1:</w:t>
      </w:r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F73E71">
        <w:rPr>
          <w:rFonts w:ascii="Times New Roman" w:hAnsi="Times New Roman" w:cs="Times New Roman"/>
          <w:b/>
          <w:bCs/>
          <w:sz w:val="24"/>
          <w:szCs w:val="24"/>
          <w:lang w:val="es-MX"/>
        </w:rPr>
        <w:t>Estudiantes de la unidad Educativa Particular Bilingüe Santo Domingo De Guzmán</w:t>
      </w:r>
    </w:p>
    <w:p w14:paraId="1B3DC5F2" w14:textId="5D8834DA" w:rsidR="00F73E71" w:rsidRPr="00F73E71" w:rsidRDefault="00F73E71" w:rsidP="00F73E7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sz w:val="24"/>
          <w:szCs w:val="24"/>
          <w:lang w:val="es-MX"/>
        </w:rPr>
        <w:t>Jóvenes estudiantes de 8 a 18 años que busquen comida de calidad e innovación para suplir sus necesidades de alimentación.</w:t>
      </w:r>
    </w:p>
    <w:p w14:paraId="4D608150" w14:textId="5BD4E7DB" w:rsidR="00F73E71" w:rsidRPr="00F73E71" w:rsidRDefault="00F73E71" w:rsidP="00F73E71">
      <w:pPr>
        <w:ind w:firstLine="0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b/>
          <w:bCs/>
          <w:sz w:val="24"/>
          <w:szCs w:val="24"/>
          <w:lang w:val="es-MX"/>
        </w:rPr>
        <w:t>Segmento 2: Adultos jóvenes que acompañen a los estudiantes.</w:t>
      </w:r>
    </w:p>
    <w:p w14:paraId="163B7792" w14:textId="26281E70" w:rsidR="00F73E71" w:rsidRPr="00F73E71" w:rsidRDefault="00F73E71" w:rsidP="00F73E7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sz w:val="24"/>
          <w:szCs w:val="24"/>
          <w:lang w:val="es-MX"/>
        </w:rPr>
        <w:t>Adultos de 20 a 50 años que acompañen a sus hijos y que también consuman los productos para suplir la necesidad de alimentación. En este grupo también está el personal administrativo del colegio, y el personal de limpieza.</w:t>
      </w:r>
    </w:p>
    <w:p w14:paraId="616AB651" w14:textId="04B83D79" w:rsidR="00FC39E7" w:rsidRPr="00F73E71" w:rsidRDefault="00F73E71" w:rsidP="00F73E7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73E7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3E5125DE" w14:textId="77777777" w:rsidR="00EB0D5A" w:rsidRPr="00F73E71" w:rsidRDefault="00EB0D5A" w:rsidP="00EB0D5A">
      <w:pPr>
        <w:ind w:left="360"/>
        <w:rPr>
          <w:rFonts w:ascii="Times New Roman" w:hAnsi="Times New Roman" w:cs="Times New Roman"/>
          <w:sz w:val="24"/>
          <w:szCs w:val="24"/>
          <w:lang w:val="es-MX"/>
        </w:rPr>
      </w:pPr>
    </w:p>
    <w:sectPr w:rsidR="00EB0D5A" w:rsidRPr="00F73E71" w:rsidSect="003334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85604" w14:textId="77777777" w:rsidR="00592A4D" w:rsidRDefault="00592A4D" w:rsidP="003334F4">
      <w:pPr>
        <w:spacing w:after="0" w:line="240" w:lineRule="auto"/>
      </w:pPr>
      <w:r>
        <w:separator/>
      </w:r>
    </w:p>
  </w:endnote>
  <w:endnote w:type="continuationSeparator" w:id="0">
    <w:p w14:paraId="4D2F92DD" w14:textId="77777777" w:rsidR="00592A4D" w:rsidRDefault="00592A4D" w:rsidP="00333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AEA6D" w14:textId="77777777" w:rsidR="003334F4" w:rsidRDefault="003334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A2E58" w14:textId="77777777" w:rsidR="003334F4" w:rsidRDefault="003334F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5DCBE" w14:textId="77777777" w:rsidR="003334F4" w:rsidRDefault="003334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A2E72" w14:textId="77777777" w:rsidR="00592A4D" w:rsidRDefault="00592A4D" w:rsidP="003334F4">
      <w:pPr>
        <w:spacing w:after="0" w:line="240" w:lineRule="auto"/>
      </w:pPr>
      <w:r>
        <w:separator/>
      </w:r>
    </w:p>
  </w:footnote>
  <w:footnote w:type="continuationSeparator" w:id="0">
    <w:p w14:paraId="0E5E96F0" w14:textId="77777777" w:rsidR="00592A4D" w:rsidRDefault="00592A4D" w:rsidP="003334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98037" w14:textId="5E8BE9D4" w:rsidR="003334F4" w:rsidRDefault="003334F4">
    <w:pPr>
      <w:pStyle w:val="Encabezado"/>
    </w:pPr>
    <w:r>
      <w:rPr>
        <w:noProof/>
      </w:rPr>
      <w:pict w14:anchorId="389655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333407" o:spid="_x0000_s2056" type="#_x0000_t75" style="position:absolute;left:0;text-align:left;margin-left:0;margin-top:0;width:451.2pt;height:451.2pt;z-index:-251657216;mso-position-horizontal:center;mso-position-horizontal-relative:margin;mso-position-vertical:center;mso-position-vertical-relative:margin" o:allowincell="f">
          <v:imagedata r:id="rId1" o:title="SmallSquareLogoJpg (2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575D5" w14:textId="7A5F3B94" w:rsidR="003334F4" w:rsidRDefault="003334F4">
    <w:pPr>
      <w:pStyle w:val="Encabezado"/>
    </w:pPr>
    <w:r>
      <w:rPr>
        <w:noProof/>
      </w:rPr>
      <w:pict w14:anchorId="327D8A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333408" o:spid="_x0000_s2057" type="#_x0000_t75" style="position:absolute;left:0;text-align:left;margin-left:0;margin-top:0;width:451.2pt;height:451.2pt;z-index:-251656192;mso-position-horizontal:center;mso-position-horizontal-relative:margin;mso-position-vertical:center;mso-position-vertical-relative:margin" o:allowincell="f">
          <v:imagedata r:id="rId1" o:title="SmallSquareLogoJpg (2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4C7D6" w14:textId="7A6A8B71" w:rsidR="003334F4" w:rsidRDefault="003334F4">
    <w:pPr>
      <w:pStyle w:val="Encabezado"/>
    </w:pPr>
    <w:r>
      <w:rPr>
        <w:noProof/>
      </w:rPr>
      <w:pict w14:anchorId="647459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333406" o:spid="_x0000_s2055" type="#_x0000_t75" style="position:absolute;left:0;text-align:left;margin-left:0;margin-top:0;width:451.2pt;height:451.2pt;z-index:-251658240;mso-position-horizontal:center;mso-position-horizontal-relative:margin;mso-position-vertical:center;mso-position-vertical-relative:margin" o:allowincell="f">
          <v:imagedata r:id="rId1" o:title="SmallSquareLogoJpg (2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E03A38"/>
    <w:multiLevelType w:val="hybridMultilevel"/>
    <w:tmpl w:val="4FD8767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9C029A6"/>
    <w:multiLevelType w:val="hybridMultilevel"/>
    <w:tmpl w:val="45F670C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78B524B"/>
    <w:multiLevelType w:val="hybridMultilevel"/>
    <w:tmpl w:val="835CC284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F4"/>
    <w:rsid w:val="003334F4"/>
    <w:rsid w:val="0035746D"/>
    <w:rsid w:val="00592A4D"/>
    <w:rsid w:val="00704B7E"/>
    <w:rsid w:val="00715B9C"/>
    <w:rsid w:val="007B311E"/>
    <w:rsid w:val="009F6DB5"/>
    <w:rsid w:val="00E76CEB"/>
    <w:rsid w:val="00EB0D5A"/>
    <w:rsid w:val="00F73E71"/>
    <w:rsid w:val="00FC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09979382"/>
  <w15:chartTrackingRefBased/>
  <w15:docId w15:val="{8BC5474F-BAEC-4D50-AB9E-449D1CAC0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9E7"/>
    <w:pPr>
      <w:spacing w:line="480" w:lineRule="auto"/>
      <w:ind w:firstLine="72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34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34F4"/>
  </w:style>
  <w:style w:type="paragraph" w:styleId="Piedepgina">
    <w:name w:val="footer"/>
    <w:basedOn w:val="Normal"/>
    <w:link w:val="PiedepginaCar"/>
    <w:uiPriority w:val="99"/>
    <w:unhideWhenUsed/>
    <w:rsid w:val="003334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4F4"/>
  </w:style>
  <w:style w:type="paragraph" w:styleId="Prrafodelista">
    <w:name w:val="List Paragraph"/>
    <w:basedOn w:val="Normal"/>
    <w:uiPriority w:val="34"/>
    <w:qFormat/>
    <w:rsid w:val="00EB0D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351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Secundaria</dc:creator>
  <cp:keywords/>
  <dc:description/>
  <cp:lastModifiedBy>Estudiante Secundaria</cp:lastModifiedBy>
  <cp:revision>2</cp:revision>
  <dcterms:created xsi:type="dcterms:W3CDTF">2025-11-11T14:26:00Z</dcterms:created>
  <dcterms:modified xsi:type="dcterms:W3CDTF">2025-11-11T14:26:00Z</dcterms:modified>
</cp:coreProperties>
</file>