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C215" w14:textId="77777777" w:rsidR="00632807" w:rsidRPr="003918F9" w:rsidRDefault="00632807" w:rsidP="00632807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E975D12" w14:textId="77777777" w:rsidR="00632807" w:rsidRPr="003918F9" w:rsidRDefault="00632807" w:rsidP="0063280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4FDA5348" w14:textId="77777777" w:rsidR="00632807" w:rsidRPr="003918F9" w:rsidRDefault="00632807" w:rsidP="00632807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540C820B" wp14:editId="7EE5BE1A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BF89" w14:textId="77777777" w:rsidR="00632807" w:rsidRPr="003918F9" w:rsidRDefault="00632807" w:rsidP="00632807">
      <w:pPr>
        <w:jc w:val="center"/>
        <w:rPr>
          <w:b/>
          <w:color w:val="000000"/>
        </w:rPr>
      </w:pPr>
    </w:p>
    <w:p w14:paraId="41F59E18" w14:textId="77777777" w:rsidR="00632807" w:rsidRPr="003918F9" w:rsidRDefault="00632807" w:rsidP="0063280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06BEE8D2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64F67B8E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5EEEEA6C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0EA42A66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4AFB3384" w14:textId="77777777" w:rsidR="00632807" w:rsidRPr="003918F9" w:rsidRDefault="00632807" w:rsidP="00632807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21F42C17" w14:textId="77777777" w:rsidR="00632807" w:rsidRPr="003918F9" w:rsidRDefault="00632807" w:rsidP="0063280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2F4C3FBB" w14:textId="3ED6A368" w:rsidR="00632807" w:rsidRPr="003918F9" w:rsidRDefault="00632807" w:rsidP="0063280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 w:rsidRPr="003918F9">
        <w:rPr>
          <w:b/>
          <w:i/>
          <w:color w:val="000000" w:themeColor="text1"/>
        </w:rPr>
        <w:t>Компьютерные сети</w:t>
      </w:r>
      <w:r w:rsidRPr="003918F9">
        <w:rPr>
          <w:b/>
          <w:color w:val="000000"/>
        </w:rPr>
        <w:t>»</w:t>
      </w:r>
    </w:p>
    <w:p w14:paraId="1B35A674" w14:textId="77777777" w:rsidR="00632807" w:rsidRPr="003918F9" w:rsidRDefault="00632807" w:rsidP="00632807">
      <w:pPr>
        <w:jc w:val="center"/>
        <w:rPr>
          <w:b/>
          <w:color w:val="000000"/>
        </w:rPr>
      </w:pPr>
    </w:p>
    <w:p w14:paraId="743F687C" w14:textId="77777777" w:rsidR="00632807" w:rsidRPr="003918F9" w:rsidRDefault="00632807" w:rsidP="00632807">
      <w:pPr>
        <w:jc w:val="center"/>
        <w:rPr>
          <w:b/>
          <w:color w:val="000000"/>
        </w:rPr>
      </w:pPr>
    </w:p>
    <w:p w14:paraId="3F984DAA" w14:textId="77777777" w:rsidR="00632807" w:rsidRPr="003918F9" w:rsidRDefault="00632807" w:rsidP="00632807">
      <w:pPr>
        <w:jc w:val="center"/>
        <w:rPr>
          <w:b/>
          <w:color w:val="000000"/>
        </w:rPr>
      </w:pPr>
    </w:p>
    <w:p w14:paraId="38BFAE5A" w14:textId="1DD3361D" w:rsidR="00632807" w:rsidRPr="003918F9" w:rsidRDefault="00632807" w:rsidP="0063280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ОТЧЕТ ПО ДОМАШНЕМУ ЗАДАНИЮ</w:t>
      </w:r>
    </w:p>
    <w:p w14:paraId="50E84CE5" w14:textId="48C4961D" w:rsidR="00632807" w:rsidRPr="003918F9" w:rsidRDefault="00632807" w:rsidP="00632807">
      <w:pPr>
        <w:jc w:val="center"/>
        <w:rPr>
          <w:b/>
          <w:i/>
          <w:color w:val="000000" w:themeColor="text1"/>
        </w:rPr>
      </w:pPr>
      <w:r w:rsidRPr="003918F9">
        <w:rPr>
          <w:b/>
          <w:color w:val="000000"/>
        </w:rPr>
        <w:t>Часть 1</w:t>
      </w:r>
    </w:p>
    <w:p w14:paraId="7ADADABC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39064D91" w14:textId="77777777" w:rsidR="00632807" w:rsidRPr="003918F9" w:rsidRDefault="00632807" w:rsidP="00632807">
      <w:pPr>
        <w:jc w:val="center"/>
        <w:rPr>
          <w:b/>
          <w:i/>
          <w:color w:val="000000" w:themeColor="text1"/>
        </w:rPr>
      </w:pPr>
    </w:p>
    <w:p w14:paraId="41DA837A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76F2A3F4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5588B02A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77DB2414" w14:textId="77777777" w:rsidR="00632807" w:rsidRPr="003918F9" w:rsidRDefault="00632807" w:rsidP="00632807">
      <w:pPr>
        <w:jc w:val="center"/>
        <w:rPr>
          <w:b/>
          <w:i/>
          <w:color w:val="FF0000"/>
        </w:rPr>
      </w:pPr>
    </w:p>
    <w:p w14:paraId="2D0417E4" w14:textId="77777777" w:rsidR="00632807" w:rsidRPr="003918F9" w:rsidRDefault="00632807" w:rsidP="00632807">
      <w:pPr>
        <w:jc w:val="right"/>
        <w:rPr>
          <w:b/>
        </w:rPr>
      </w:pPr>
      <w:r w:rsidRPr="003918F9">
        <w:rPr>
          <w:b/>
        </w:rPr>
        <w:t>Выполнил:</w:t>
      </w:r>
    </w:p>
    <w:p w14:paraId="11154CA3" w14:textId="2E4B0465" w:rsidR="00632807" w:rsidRPr="003918F9" w:rsidRDefault="00632807" w:rsidP="00632807">
      <w:pPr>
        <w:jc w:val="right"/>
        <w:rPr>
          <w:i/>
          <w:color w:val="000000" w:themeColor="text1"/>
        </w:rPr>
      </w:pPr>
      <w:r w:rsidRPr="003918F9">
        <w:t>Студент гр. P3</w:t>
      </w:r>
      <w:r w:rsidR="00AD687E">
        <w:t>3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</w:p>
    <w:p w14:paraId="7929D5A3" w14:textId="77777777" w:rsidR="00632807" w:rsidRPr="003918F9" w:rsidRDefault="00632807" w:rsidP="00632807">
      <w:pPr>
        <w:jc w:val="right"/>
      </w:pPr>
    </w:p>
    <w:p w14:paraId="54F5D8E8" w14:textId="77777777" w:rsidR="00632807" w:rsidRPr="003918F9" w:rsidRDefault="00632807" w:rsidP="00632807">
      <w:pPr>
        <w:jc w:val="right"/>
        <w:rPr>
          <w:b/>
        </w:rPr>
      </w:pPr>
      <w:r w:rsidRPr="003918F9">
        <w:rPr>
          <w:b/>
        </w:rPr>
        <w:t>Проверил:</w:t>
      </w:r>
    </w:p>
    <w:p w14:paraId="768F1E82" w14:textId="418C07E8" w:rsidR="00632807" w:rsidRPr="003918F9" w:rsidRDefault="00632807" w:rsidP="00632807">
      <w:pPr>
        <w:jc w:val="right"/>
        <w:rPr>
          <w:i/>
          <w:color w:val="000000" w:themeColor="text1"/>
        </w:rPr>
      </w:pPr>
      <w:r w:rsidRPr="003918F9">
        <w:rPr>
          <w:i/>
          <w:color w:val="000000" w:themeColor="text1"/>
        </w:rPr>
        <w:t>Тропченко Андрей Александрович</w:t>
      </w:r>
    </w:p>
    <w:p w14:paraId="6B926672" w14:textId="77777777" w:rsidR="00632807" w:rsidRPr="003918F9" w:rsidRDefault="00632807" w:rsidP="00632807">
      <w:pPr>
        <w:rPr>
          <w:i/>
          <w:color w:val="FF0000"/>
        </w:rPr>
      </w:pPr>
    </w:p>
    <w:p w14:paraId="6A7121F7" w14:textId="77777777" w:rsidR="00632807" w:rsidRPr="003918F9" w:rsidRDefault="00632807" w:rsidP="00632807">
      <w:pPr>
        <w:rPr>
          <w:i/>
          <w:color w:val="FF0000"/>
        </w:rPr>
      </w:pPr>
    </w:p>
    <w:p w14:paraId="1130F8FE" w14:textId="77777777" w:rsidR="00632807" w:rsidRPr="003918F9" w:rsidRDefault="00632807" w:rsidP="00632807">
      <w:pPr>
        <w:rPr>
          <w:i/>
          <w:color w:val="FF0000"/>
        </w:rPr>
      </w:pPr>
    </w:p>
    <w:p w14:paraId="1ECCF035" w14:textId="77777777" w:rsidR="00632807" w:rsidRPr="003918F9" w:rsidRDefault="00632807" w:rsidP="00632807">
      <w:pPr>
        <w:rPr>
          <w:i/>
          <w:color w:val="FF0000"/>
        </w:rPr>
      </w:pPr>
    </w:p>
    <w:p w14:paraId="3727E31E" w14:textId="77777777" w:rsidR="00632807" w:rsidRPr="003918F9" w:rsidRDefault="00632807" w:rsidP="00632807">
      <w:pPr>
        <w:rPr>
          <w:i/>
          <w:color w:val="FF0000"/>
        </w:rPr>
      </w:pPr>
    </w:p>
    <w:p w14:paraId="1040C2C7" w14:textId="77777777" w:rsidR="00632807" w:rsidRPr="003918F9" w:rsidRDefault="00632807" w:rsidP="00632807">
      <w:pPr>
        <w:rPr>
          <w:i/>
          <w:color w:val="FF0000"/>
        </w:rPr>
      </w:pPr>
    </w:p>
    <w:p w14:paraId="1F7D0DB5" w14:textId="77777777" w:rsidR="00632807" w:rsidRPr="003918F9" w:rsidRDefault="00632807" w:rsidP="00632807">
      <w:pPr>
        <w:rPr>
          <w:i/>
          <w:color w:val="FF0000"/>
        </w:rPr>
      </w:pPr>
    </w:p>
    <w:p w14:paraId="1B83A230" w14:textId="77777777" w:rsidR="00632807" w:rsidRPr="003918F9" w:rsidRDefault="00632807" w:rsidP="00632807">
      <w:pPr>
        <w:rPr>
          <w:i/>
          <w:color w:val="FF0000"/>
        </w:rPr>
      </w:pPr>
    </w:p>
    <w:p w14:paraId="23F1BF37" w14:textId="77777777" w:rsidR="00632807" w:rsidRPr="003918F9" w:rsidRDefault="00632807" w:rsidP="00632807">
      <w:pPr>
        <w:rPr>
          <w:i/>
          <w:color w:val="FF0000"/>
        </w:rPr>
      </w:pPr>
    </w:p>
    <w:p w14:paraId="0C41682A" w14:textId="77777777" w:rsidR="00632807" w:rsidRPr="003918F9" w:rsidRDefault="00632807" w:rsidP="00632807">
      <w:pPr>
        <w:rPr>
          <w:i/>
          <w:color w:val="FF0000"/>
        </w:rPr>
      </w:pPr>
    </w:p>
    <w:p w14:paraId="4445DC2A" w14:textId="77777777" w:rsidR="00632807" w:rsidRPr="003918F9" w:rsidRDefault="00632807" w:rsidP="00632807">
      <w:pPr>
        <w:rPr>
          <w:i/>
          <w:color w:val="FF0000"/>
        </w:rPr>
      </w:pPr>
    </w:p>
    <w:p w14:paraId="471C06FB" w14:textId="77777777" w:rsidR="00632807" w:rsidRPr="003918F9" w:rsidRDefault="00632807" w:rsidP="00632807">
      <w:pPr>
        <w:rPr>
          <w:i/>
          <w:color w:val="FF0000"/>
        </w:rPr>
      </w:pPr>
    </w:p>
    <w:p w14:paraId="1944AF37" w14:textId="77777777" w:rsidR="00632807" w:rsidRPr="003918F9" w:rsidRDefault="00632807" w:rsidP="00632807">
      <w:pPr>
        <w:rPr>
          <w:i/>
          <w:color w:val="FF0000"/>
        </w:rPr>
      </w:pPr>
    </w:p>
    <w:p w14:paraId="7B029743" w14:textId="77777777" w:rsidR="00632807" w:rsidRPr="003918F9" w:rsidRDefault="00632807" w:rsidP="00632807">
      <w:pPr>
        <w:rPr>
          <w:i/>
          <w:color w:val="FF0000"/>
        </w:rPr>
      </w:pPr>
    </w:p>
    <w:p w14:paraId="2D71CDB7" w14:textId="77777777" w:rsidR="00632807" w:rsidRPr="003918F9" w:rsidRDefault="00632807" w:rsidP="00632807">
      <w:pPr>
        <w:rPr>
          <w:i/>
          <w:color w:val="FF0000"/>
        </w:rPr>
      </w:pPr>
    </w:p>
    <w:p w14:paraId="01EDC05F" w14:textId="77777777" w:rsidR="00632807" w:rsidRPr="003918F9" w:rsidRDefault="00632807" w:rsidP="00632807">
      <w:pPr>
        <w:rPr>
          <w:i/>
          <w:color w:val="FF0000"/>
        </w:rPr>
      </w:pPr>
    </w:p>
    <w:p w14:paraId="18F9BCA7" w14:textId="77777777" w:rsidR="00632807" w:rsidRPr="003918F9" w:rsidRDefault="00632807" w:rsidP="00632807">
      <w:pPr>
        <w:jc w:val="center"/>
      </w:pPr>
      <w:r w:rsidRPr="003918F9">
        <w:t>Санкт-Петербург</w:t>
      </w:r>
    </w:p>
    <w:p w14:paraId="3FC718BB" w14:textId="156B8379" w:rsidR="00632807" w:rsidRPr="003918F9" w:rsidRDefault="00632807" w:rsidP="00632807">
      <w:pPr>
        <w:jc w:val="center"/>
      </w:pPr>
      <w:r w:rsidRPr="003918F9">
        <w:t>2024г.</w:t>
      </w:r>
    </w:p>
    <w:p w14:paraId="7FFD6150" w14:textId="693B1E1E" w:rsidR="008D7812" w:rsidRPr="008D7812" w:rsidRDefault="008D7812" w:rsidP="008D7812">
      <w:pPr>
        <w:pStyle w:val="1"/>
        <w:rPr>
          <w:rFonts w:ascii="Times New Roman" w:hAnsi="Times New Roman" w:cs="Times New Roman"/>
        </w:rPr>
      </w:pPr>
      <w:r w:rsidRPr="008D7812">
        <w:rPr>
          <w:rFonts w:ascii="Times New Roman" w:hAnsi="Times New Roman" w:cs="Times New Roman"/>
        </w:rPr>
        <w:lastRenderedPageBreak/>
        <w:t>Цель работы</w:t>
      </w:r>
    </w:p>
    <w:p w14:paraId="1BCE8FBF" w14:textId="32EFEA4A" w:rsidR="008D7812" w:rsidRPr="008D7812" w:rsidRDefault="008D7812" w:rsidP="008D7812">
      <w:pPr>
        <w:pStyle w:val="a7"/>
        <w:numPr>
          <w:ilvl w:val="0"/>
          <w:numId w:val="5"/>
        </w:numPr>
      </w:pPr>
      <w:r w:rsidRPr="008D7812">
        <w:t>Изучение методов физического кодирования</w:t>
      </w:r>
      <w:r>
        <w:t>;</w:t>
      </w:r>
    </w:p>
    <w:p w14:paraId="4DCF3984" w14:textId="3D0CE668" w:rsidR="008D7812" w:rsidRDefault="008D7812" w:rsidP="008D7812">
      <w:pPr>
        <w:pStyle w:val="a7"/>
        <w:numPr>
          <w:ilvl w:val="0"/>
          <w:numId w:val="5"/>
        </w:numPr>
      </w:pPr>
      <w:r w:rsidRPr="008D7812">
        <w:t>Изучение методов логического кодирования</w:t>
      </w:r>
      <w:r>
        <w:t>;</w:t>
      </w:r>
    </w:p>
    <w:p w14:paraId="2977DFF2" w14:textId="73E8901E" w:rsidR="008D7812" w:rsidRDefault="008D7812" w:rsidP="008D7812">
      <w:pPr>
        <w:pStyle w:val="a7"/>
        <w:numPr>
          <w:ilvl w:val="0"/>
          <w:numId w:val="5"/>
        </w:numPr>
      </w:pPr>
      <w:r>
        <w:t>Проведение сравнительного анализа используемых способов кодирования;</w:t>
      </w:r>
    </w:p>
    <w:p w14:paraId="34F0D335" w14:textId="48D6CFA4" w:rsidR="008D7812" w:rsidRDefault="008D7812" w:rsidP="008D7812">
      <w:pPr>
        <w:pStyle w:val="a7"/>
        <w:numPr>
          <w:ilvl w:val="0"/>
          <w:numId w:val="5"/>
        </w:numPr>
      </w:pPr>
      <w:r>
        <w:t>Определение наилучшего способа кодирования для передачи исходного сообщения.</w:t>
      </w:r>
    </w:p>
    <w:p w14:paraId="342B59EC" w14:textId="72AF5E07" w:rsidR="008D7812" w:rsidRDefault="008D7812" w:rsidP="008D7812">
      <w:pPr>
        <w:pStyle w:val="1"/>
        <w:rPr>
          <w:rFonts w:eastAsiaTheme="minorHAnsi"/>
        </w:rPr>
      </w:pPr>
      <w:r>
        <w:rPr>
          <w:rFonts w:eastAsiaTheme="minorHAnsi"/>
        </w:rPr>
        <w:t>Этап 1. Формирование сообщения</w:t>
      </w:r>
    </w:p>
    <w:p w14:paraId="703137A8" w14:textId="2FDB3E5D" w:rsidR="008D7812" w:rsidRDefault="008D7812" w:rsidP="008D7812">
      <w:pPr>
        <w:rPr>
          <w:rFonts w:eastAsiaTheme="minorHAnsi"/>
          <w:lang w:eastAsia="en-US"/>
        </w:rPr>
      </w:pPr>
      <w:r w:rsidRPr="008D7812">
        <w:rPr>
          <w:rFonts w:eastAsiaTheme="minorHAnsi"/>
          <w:b/>
          <w:bCs/>
          <w:lang w:eastAsia="en-US"/>
        </w:rPr>
        <w:t>Исходное сообщение:</w:t>
      </w:r>
      <w:r>
        <w:rPr>
          <w:rFonts w:eastAsiaTheme="minorHAnsi"/>
          <w:lang w:eastAsia="en-US"/>
        </w:rPr>
        <w:t xml:space="preserve"> Соловьев А. А.</w:t>
      </w:r>
    </w:p>
    <w:p w14:paraId="61C10316" w14:textId="2A66594F" w:rsidR="008D7812" w:rsidRPr="00E64CDC" w:rsidRDefault="008D7812" w:rsidP="008D7812">
      <w:pPr>
        <w:rPr>
          <w:rFonts w:eastAsiaTheme="minorHAnsi"/>
          <w:lang w:eastAsia="en-US"/>
        </w:rPr>
      </w:pPr>
      <w:r w:rsidRPr="008D7812">
        <w:rPr>
          <w:rFonts w:eastAsiaTheme="minorHAnsi"/>
          <w:b/>
          <w:bCs/>
          <w:lang w:eastAsia="en-US"/>
        </w:rPr>
        <w:t>В шестнадцатеричном формате:</w:t>
      </w:r>
      <w:r>
        <w:rPr>
          <w:rFonts w:eastAsiaTheme="minorHAnsi"/>
          <w:lang w:eastAsia="en-US"/>
        </w:rPr>
        <w:t xml:space="preserve"> </w:t>
      </w:r>
      <w:r w:rsidR="00E64CDC">
        <w:rPr>
          <w:rFonts w:eastAsiaTheme="minorHAnsi"/>
          <w:lang w:val="en-US" w:eastAsia="en-US"/>
        </w:rPr>
        <w:t>D</w:t>
      </w:r>
      <w:r w:rsidR="00E64CDC" w:rsidRPr="00E64CDC">
        <w:rPr>
          <w:rFonts w:eastAsiaTheme="minorHAnsi"/>
          <w:lang w:eastAsia="en-US"/>
        </w:rPr>
        <w:t xml:space="preserve">1 </w:t>
      </w:r>
      <w:r w:rsidR="00E64CDC">
        <w:rPr>
          <w:rFonts w:eastAsiaTheme="minorHAnsi"/>
          <w:lang w:val="en-US" w:eastAsia="en-US"/>
        </w:rPr>
        <w:t>EE</w:t>
      </w:r>
      <w:r w:rsidR="00E64CDC" w:rsidRPr="00E64CDC">
        <w:rPr>
          <w:rFonts w:eastAsiaTheme="minorHAnsi"/>
          <w:lang w:eastAsia="en-US"/>
        </w:rPr>
        <w:t xml:space="preserve"> </w:t>
      </w:r>
      <w:r w:rsidR="00E64CDC">
        <w:rPr>
          <w:rFonts w:eastAsiaTheme="minorHAnsi"/>
          <w:lang w:val="en-US" w:eastAsia="en-US"/>
        </w:rPr>
        <w:t>EB</w:t>
      </w:r>
      <w:r w:rsidR="00E64CDC" w:rsidRPr="00E64CDC">
        <w:rPr>
          <w:rFonts w:eastAsiaTheme="minorHAnsi"/>
          <w:lang w:eastAsia="en-US"/>
        </w:rPr>
        <w:t xml:space="preserve"> </w:t>
      </w:r>
      <w:r w:rsidR="00E64CDC">
        <w:rPr>
          <w:rFonts w:eastAsiaTheme="minorHAnsi"/>
          <w:lang w:val="en-US" w:eastAsia="en-US"/>
        </w:rPr>
        <w:t>EE</w:t>
      </w:r>
      <w:r w:rsidR="00E64CDC" w:rsidRPr="00E64CDC">
        <w:rPr>
          <w:rFonts w:eastAsiaTheme="minorHAnsi"/>
          <w:lang w:eastAsia="en-US"/>
        </w:rPr>
        <w:t xml:space="preserve"> </w:t>
      </w:r>
      <w:r w:rsidR="00E64CDC">
        <w:rPr>
          <w:rFonts w:eastAsiaTheme="minorHAnsi"/>
          <w:lang w:val="en-US" w:eastAsia="en-US"/>
        </w:rPr>
        <w:t>E</w:t>
      </w:r>
      <w:r w:rsidR="00E64CDC" w:rsidRPr="00E64CDC">
        <w:rPr>
          <w:rFonts w:eastAsiaTheme="minorHAnsi"/>
          <w:lang w:eastAsia="en-US"/>
        </w:rPr>
        <w:t xml:space="preserve">2 </w:t>
      </w:r>
      <w:r w:rsidR="00E64CDC">
        <w:rPr>
          <w:rFonts w:eastAsiaTheme="minorHAnsi"/>
          <w:lang w:val="en-US" w:eastAsia="en-US"/>
        </w:rPr>
        <w:t>FC</w:t>
      </w:r>
      <w:r w:rsidR="00E64CDC" w:rsidRPr="00E64CDC">
        <w:rPr>
          <w:rFonts w:eastAsiaTheme="minorHAnsi"/>
          <w:lang w:eastAsia="en-US"/>
        </w:rPr>
        <w:t xml:space="preserve"> </w:t>
      </w:r>
      <w:r w:rsidR="00E64CDC">
        <w:rPr>
          <w:rFonts w:eastAsiaTheme="minorHAnsi"/>
          <w:lang w:val="en-US" w:eastAsia="en-US"/>
        </w:rPr>
        <w:t>E</w:t>
      </w:r>
      <w:r w:rsidR="00E64CDC" w:rsidRPr="00E64CDC">
        <w:rPr>
          <w:rFonts w:eastAsiaTheme="minorHAnsi"/>
          <w:lang w:eastAsia="en-US"/>
        </w:rPr>
        <w:t xml:space="preserve">5 </w:t>
      </w:r>
      <w:r w:rsidR="00E64CDC">
        <w:rPr>
          <w:rFonts w:eastAsiaTheme="minorHAnsi"/>
          <w:lang w:val="en-US" w:eastAsia="en-US"/>
        </w:rPr>
        <w:t>E</w:t>
      </w:r>
      <w:r w:rsidR="00E64CDC" w:rsidRPr="00E64CDC">
        <w:rPr>
          <w:rFonts w:eastAsiaTheme="minorHAnsi"/>
          <w:lang w:eastAsia="en-US"/>
        </w:rPr>
        <w:t xml:space="preserve">2 20 </w:t>
      </w:r>
      <w:r w:rsidR="00E64CDC">
        <w:rPr>
          <w:rFonts w:eastAsiaTheme="minorHAnsi"/>
          <w:lang w:val="en-US" w:eastAsia="en-US"/>
        </w:rPr>
        <w:t>C</w:t>
      </w:r>
      <w:r w:rsidR="00E64CDC" w:rsidRPr="00E64CDC">
        <w:rPr>
          <w:rFonts w:eastAsiaTheme="minorHAnsi"/>
          <w:lang w:eastAsia="en-US"/>
        </w:rPr>
        <w:t>0 2</w:t>
      </w:r>
      <w:r w:rsidR="00E64CDC">
        <w:rPr>
          <w:rFonts w:eastAsiaTheme="minorHAnsi"/>
          <w:lang w:val="en-US" w:eastAsia="en-US"/>
        </w:rPr>
        <w:t>E</w:t>
      </w:r>
      <w:r w:rsidR="00E64CDC" w:rsidRPr="00E64CDC">
        <w:rPr>
          <w:rFonts w:eastAsiaTheme="minorHAnsi"/>
          <w:lang w:eastAsia="en-US"/>
        </w:rPr>
        <w:t xml:space="preserve"> 20 </w:t>
      </w:r>
      <w:r w:rsidR="00E64CDC">
        <w:rPr>
          <w:rFonts w:eastAsiaTheme="minorHAnsi"/>
          <w:lang w:val="en-US" w:eastAsia="en-US"/>
        </w:rPr>
        <w:t>C</w:t>
      </w:r>
      <w:r w:rsidR="00E64CDC" w:rsidRPr="00E64CDC">
        <w:rPr>
          <w:rFonts w:eastAsiaTheme="minorHAnsi"/>
          <w:lang w:eastAsia="en-US"/>
        </w:rPr>
        <w:t>0 2</w:t>
      </w:r>
      <w:r w:rsidR="00E64CDC">
        <w:rPr>
          <w:rFonts w:eastAsiaTheme="minorHAnsi"/>
          <w:lang w:val="en-US" w:eastAsia="en-US"/>
        </w:rPr>
        <w:t>E</w:t>
      </w:r>
    </w:p>
    <w:p w14:paraId="55274E34" w14:textId="27785FDE" w:rsidR="00E64CDC" w:rsidRPr="00E64CDC" w:rsidRDefault="00E64CDC" w:rsidP="008D7812">
      <w:pPr>
        <w:rPr>
          <w:rFonts w:eastAsiaTheme="minorHAnsi"/>
          <w:b/>
          <w:bCs/>
          <w:lang w:eastAsia="en-US"/>
        </w:rPr>
      </w:pPr>
      <w:r w:rsidRPr="00E64CDC">
        <w:rPr>
          <w:rFonts w:eastAsiaTheme="minorHAnsi"/>
          <w:b/>
          <w:bCs/>
          <w:lang w:eastAsia="en-US"/>
        </w:rPr>
        <w:t xml:space="preserve">В двоичном коде: </w:t>
      </w:r>
    </w:p>
    <w:p w14:paraId="027D1338" w14:textId="3D3B192B" w:rsidR="006507BD" w:rsidRDefault="006507BD" w:rsidP="008D7812">
      <w:pPr>
        <w:rPr>
          <w:rFonts w:eastAsiaTheme="minorHAnsi"/>
          <w:lang w:eastAsia="en-US"/>
        </w:rPr>
      </w:pPr>
      <w:r w:rsidRPr="006507BD">
        <w:rPr>
          <w:rFonts w:eastAsiaTheme="minorHAnsi"/>
          <w:lang w:eastAsia="en-US"/>
        </w:rPr>
        <w:t>11010001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11101110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11101011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11101110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11100010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11111100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11100101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11100010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00100000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11000000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00101110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00100000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11000000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00101110</w:t>
      </w:r>
    </w:p>
    <w:p w14:paraId="297F129E" w14:textId="77777777" w:rsidR="009934A4" w:rsidRDefault="009934A4" w:rsidP="008D7812">
      <w:pPr>
        <w:rPr>
          <w:rFonts w:eastAsiaTheme="minorHAnsi"/>
          <w:lang w:eastAsia="en-US"/>
        </w:rPr>
      </w:pPr>
    </w:p>
    <w:p w14:paraId="5DDA4159" w14:textId="017A2CED" w:rsidR="00E64CDC" w:rsidRDefault="00E64CDC" w:rsidP="008D7812">
      <w:pPr>
        <w:rPr>
          <w:rFonts w:eastAsiaTheme="minorHAnsi"/>
          <w:lang w:eastAsia="en-US"/>
        </w:rPr>
      </w:pPr>
      <w:r w:rsidRPr="00E64CDC">
        <w:rPr>
          <w:rFonts w:eastAsiaTheme="minorHAnsi"/>
          <w:b/>
          <w:bCs/>
          <w:lang w:eastAsia="en-US"/>
        </w:rPr>
        <w:t>Длина сообщения:</w:t>
      </w:r>
      <w:r>
        <w:rPr>
          <w:rFonts w:eastAsiaTheme="minorHAnsi"/>
          <w:lang w:eastAsia="en-US"/>
        </w:rPr>
        <w:t xml:space="preserve"> 1</w:t>
      </w:r>
      <w:r w:rsidR="006507BD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 xml:space="preserve"> байт (1</w:t>
      </w:r>
      <w:r w:rsidR="006507BD">
        <w:rPr>
          <w:rFonts w:eastAsiaTheme="minorHAnsi"/>
          <w:lang w:eastAsia="en-US"/>
        </w:rPr>
        <w:t>12</w:t>
      </w:r>
      <w:r>
        <w:rPr>
          <w:rFonts w:eastAsiaTheme="minorHAnsi"/>
          <w:lang w:eastAsia="en-US"/>
        </w:rPr>
        <w:t xml:space="preserve"> бита)</w:t>
      </w:r>
    </w:p>
    <w:p w14:paraId="5FEC50C0" w14:textId="47B8856E" w:rsidR="00E64CDC" w:rsidRDefault="00E64CDC" w:rsidP="008D7812">
      <w:pPr>
        <w:rPr>
          <w:rFonts w:eastAsiaTheme="minorHAnsi"/>
          <w:lang w:eastAsia="en-US"/>
        </w:rPr>
      </w:pPr>
      <w:r w:rsidRPr="00E64CDC">
        <w:rPr>
          <w:rFonts w:eastAsiaTheme="minorHAnsi"/>
          <w:b/>
          <w:bCs/>
          <w:lang w:eastAsia="en-US"/>
        </w:rPr>
        <w:t>Пропускная способность:</w:t>
      </w:r>
      <w:r>
        <w:rPr>
          <w:rFonts w:eastAsiaTheme="minorHAnsi"/>
          <w:lang w:eastAsia="en-US"/>
        </w:rPr>
        <w:t xml:space="preserve"> 1 Гбит/с</w:t>
      </w:r>
    </w:p>
    <w:p w14:paraId="212EA63C" w14:textId="3C836971" w:rsidR="00E64CDC" w:rsidRDefault="00E64CDC" w:rsidP="002C667C">
      <w:pPr>
        <w:pStyle w:val="1"/>
        <w:rPr>
          <w:rFonts w:eastAsiaTheme="minorHAnsi"/>
        </w:rPr>
      </w:pPr>
      <w:r>
        <w:rPr>
          <w:rFonts w:eastAsiaTheme="minorHAnsi"/>
        </w:rPr>
        <w:t>Этап 2. Физическое кодировани</w:t>
      </w:r>
      <w:r w:rsidR="002C667C">
        <w:rPr>
          <w:rFonts w:eastAsiaTheme="minorHAnsi"/>
        </w:rPr>
        <w:t>е исходного формата</w:t>
      </w:r>
    </w:p>
    <w:p w14:paraId="1161A03F" w14:textId="493738E7" w:rsidR="006507BD" w:rsidRPr="006507BD" w:rsidRDefault="006507BD" w:rsidP="00D3192B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>2</w:t>
      </w:r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манчестерский код</w:t>
      </w:r>
    </w:p>
    <w:p w14:paraId="74F1E463" w14:textId="4E82F79A" w:rsidR="002C667C" w:rsidRPr="00647D8A" w:rsidRDefault="00647D8A" w:rsidP="002C667C">
      <w:pPr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eastAsia="en-US"/>
            </w:rPr>
            <m:t>Частота сигнала=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Пропускная способность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Количество бит в одном сигнале</m:t>
              </m:r>
            </m:den>
          </m:f>
        </m:oMath>
      </m:oMathPara>
    </w:p>
    <w:p w14:paraId="7B41EEB5" w14:textId="77777777" w:rsidR="00647D8A" w:rsidRDefault="00647D8A" w:rsidP="002C667C">
      <w:pPr>
        <w:rPr>
          <w:rFonts w:eastAsiaTheme="minorEastAsia"/>
          <w:lang w:eastAsia="en-US"/>
        </w:rPr>
      </w:pPr>
    </w:p>
    <w:p w14:paraId="715A5AE0" w14:textId="02196E3B" w:rsidR="00647D8A" w:rsidRPr="00647D8A" w:rsidRDefault="00647D8A" w:rsidP="002C667C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eastAsia="en-US"/>
            </w:rPr>
            <m:t>Частота=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10</m:t>
                  </m: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e>
                <m:sup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/>
              <w:lang w:eastAsia="en-US"/>
            </w:rPr>
            <m:t>=5 </m:t>
          </m:r>
          <m:r>
            <w:rPr>
              <w:rFonts w:ascii="Cambria Math" w:eastAsiaTheme="minorHAnsi" w:hAnsi="Cambria Math"/>
              <w:lang w:val="en-US" w:eastAsia="en-US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lang w:val="en-US" w:eastAsia="en-US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  <w:lang w:val="en-US" w:eastAsia="en-US"/>
                </w:rPr>
                <m:t>8</m:t>
              </m:r>
            </m:sup>
          </m:sSup>
          <m:r>
            <w:rPr>
              <w:rFonts w:ascii="Cambria Math" w:eastAsiaTheme="minorHAnsi" w:hAnsi="Cambria Math"/>
              <w:lang w:val="en-US" w:eastAsia="en-US"/>
            </w:rPr>
            <m:t xml:space="preserve"> </m:t>
          </m:r>
          <m:r>
            <w:rPr>
              <w:rFonts w:ascii="Cambria Math" w:eastAsiaTheme="minorHAnsi" w:hAnsi="Cambria Math"/>
              <w:lang w:eastAsia="en-US"/>
            </w:rPr>
            <m:t>ГЦ</m:t>
          </m:r>
          <m:r>
            <w:rPr>
              <w:rFonts w:ascii="Cambria Math" w:eastAsiaTheme="minorEastAsia" w:hAnsi="Cambria Math"/>
              <w:lang w:eastAsia="en-US"/>
            </w:rPr>
            <m:t>=500 МГц</m:t>
          </m:r>
        </m:oMath>
      </m:oMathPara>
    </w:p>
    <w:p w14:paraId="170E149A" w14:textId="16DE9E83" w:rsidR="00647D8A" w:rsidRPr="00A122CA" w:rsidRDefault="00647D8A" w:rsidP="002C667C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Верхняя граница частот 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2⋅</m:t>
          </m:r>
          <m:r>
            <w:rPr>
              <w:rFonts w:ascii="Cambria Math" w:eastAsiaTheme="minorEastAsia" w:hAnsi="Cambria Math"/>
              <w:lang w:eastAsia="en-US"/>
            </w:rPr>
            <m:t>Частота=1000 МГц</m:t>
          </m:r>
        </m:oMath>
      </m:oMathPara>
    </w:p>
    <w:p w14:paraId="49F7B3B1" w14:textId="6BEC0652" w:rsidR="00A122CA" w:rsidRPr="00D3192B" w:rsidRDefault="00D3192B" w:rsidP="002C667C">
      <w:pPr>
        <w:rPr>
          <w:rFonts w:eastAsiaTheme="minorEastAsia"/>
          <w:i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Нижняя граница частот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Верхняя граница частот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=500 МГц</m:t>
          </m:r>
        </m:oMath>
      </m:oMathPara>
    </w:p>
    <w:p w14:paraId="0A434DD3" w14:textId="754B285C" w:rsidR="00D3192B" w:rsidRPr="00D3192B" w:rsidRDefault="00D3192B" w:rsidP="002C667C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С</m:t>
          </m:r>
          <m:r>
            <w:rPr>
              <w:rFonts w:ascii="Cambria Math" w:eastAsiaTheme="minorEastAsia" w:hAnsi="Cambria Math"/>
              <w:lang w:eastAsia="en-US"/>
            </w:rPr>
            <m:t xml:space="preserve">ередина спекрта: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=750 МГц</m:t>
          </m:r>
        </m:oMath>
      </m:oMathPara>
    </w:p>
    <w:p w14:paraId="292E56E8" w14:textId="568F8E35" w:rsidR="00D3192B" w:rsidRPr="00D3192B" w:rsidRDefault="00D3192B" w:rsidP="002C667C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Средняя частота: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126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en-US"/>
                    </w:rPr>
                    <m:t>+114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240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=762.5</m:t>
          </m:r>
        </m:oMath>
      </m:oMathPara>
    </w:p>
    <w:p w14:paraId="5EB2C712" w14:textId="7DF08B2C" w:rsidR="00D3192B" w:rsidRPr="00D3192B" w:rsidRDefault="00D3192B" w:rsidP="002C667C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Ширина спектра:</m:t>
          </m:r>
          <m:r>
            <w:rPr>
              <w:rFonts w:ascii="Cambria Math" w:eastAsiaTheme="minorEastAsia" w:hAnsi="Cambria Math"/>
              <w:lang w:val="en-US" w:eastAsia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=500</m:t>
          </m:r>
          <m:r>
            <w:rPr>
              <w:rFonts w:ascii="Cambria Math" w:eastAsiaTheme="minorEastAsia" w:hAnsi="Cambria Math"/>
              <w:lang w:eastAsia="en-US"/>
            </w:rPr>
            <m:t xml:space="preserve"> МГц</m:t>
          </m:r>
        </m:oMath>
      </m:oMathPara>
    </w:p>
    <w:p w14:paraId="531CA5DD" w14:textId="2E542A2D" w:rsidR="006E3383" w:rsidRPr="006507BD" w:rsidRDefault="006507BD" w:rsidP="002C667C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Спектр сигнала</m:t>
          </m:r>
          <m:r>
            <w:rPr>
              <w:rFonts w:ascii="Cambria Math" w:eastAsiaTheme="minorEastAsia" w:hAnsi="Cambria Math"/>
              <w:lang w:eastAsia="en-US"/>
            </w:rPr>
            <m:t>:</m:t>
          </m:r>
          <m:r>
            <w:rPr>
              <w:rFonts w:ascii="Cambria Math" w:eastAsiaTheme="minorEastAsia" w:hAnsi="Cambria Math"/>
              <w:lang w:eastAsia="en-US"/>
            </w:rPr>
            <m:t xml:space="preserve"> 500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4AEC74CD" w14:textId="62749A66" w:rsidR="006507BD" w:rsidRPr="006507BD" w:rsidRDefault="006507BD" w:rsidP="002C667C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Полоса пропускания</m:t>
          </m:r>
          <m:r>
            <w:rPr>
              <w:rFonts w:ascii="Cambria Math" w:eastAsiaTheme="minorEastAsia" w:hAnsi="Cambria Math"/>
              <w:lang w:eastAsia="en-US"/>
            </w:rPr>
            <m:t>:</m:t>
          </m:r>
          <m:r>
            <w:rPr>
              <w:rFonts w:ascii="Cambria Math" w:eastAsiaTheme="minorEastAsia" w:hAnsi="Cambria Math"/>
              <w:lang w:eastAsia="en-US"/>
            </w:rPr>
            <m:t xml:space="preserve"> 500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35FE52E8" w14:textId="38280E08" w:rsidR="006507BD" w:rsidRDefault="006507BD" w:rsidP="002C667C">
      <w:pPr>
        <w:rPr>
          <w:rFonts w:eastAsiaTheme="minorEastAsia"/>
          <w:i/>
          <w:lang w:eastAsia="en-US"/>
        </w:rPr>
      </w:pPr>
      <w:r>
        <w:rPr>
          <w:rFonts w:eastAsiaTheme="minorEastAsia"/>
          <w:iCs/>
          <w:noProof/>
          <w:lang w:eastAsia="en-US"/>
          <w14:ligatures w14:val="standardContextual"/>
        </w:rPr>
        <w:drawing>
          <wp:inline distT="0" distB="0" distL="0" distR="0" wp14:anchorId="73AF19D3" wp14:editId="08F0BE7B">
            <wp:extent cx="5940425" cy="929005"/>
            <wp:effectExtent l="0" t="0" r="3175" b="0"/>
            <wp:docPr id="1010962111" name="Рисунок 1" descr="Изображение выглядит как линия, снимок экрана, Параллельный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2111" name="Рисунок 1" descr="Изображение выглядит как линия, снимок экрана, Параллельный, Красочность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EC8" w14:textId="1CB3D3C3" w:rsidR="006507BD" w:rsidRDefault="006507BD" w:rsidP="002C667C">
      <w:pPr>
        <w:rPr>
          <w:rFonts w:eastAsiaTheme="minorEastAsia"/>
          <w:iCs/>
          <w:lang w:eastAsia="en-US"/>
        </w:rPr>
      </w:pPr>
    </w:p>
    <w:p w14:paraId="364F63E4" w14:textId="77777777" w:rsidR="006507BD" w:rsidRDefault="006507BD" w:rsidP="002C667C">
      <w:pPr>
        <w:rPr>
          <w:rFonts w:eastAsiaTheme="minorEastAsia"/>
          <w:iCs/>
          <w:lang w:eastAsia="en-US"/>
        </w:rPr>
      </w:pPr>
    </w:p>
    <w:p w14:paraId="11E89030" w14:textId="77777777" w:rsidR="006507BD" w:rsidRDefault="006507BD" w:rsidP="002C667C">
      <w:pPr>
        <w:rPr>
          <w:rFonts w:eastAsiaTheme="minorEastAsia"/>
          <w:iCs/>
          <w:lang w:eastAsia="en-US"/>
        </w:rPr>
      </w:pPr>
    </w:p>
    <w:p w14:paraId="40F58D12" w14:textId="77777777" w:rsidR="006507BD" w:rsidRDefault="006507BD" w:rsidP="002C667C">
      <w:pPr>
        <w:rPr>
          <w:rFonts w:eastAsiaTheme="minorEastAsia"/>
          <w:iCs/>
          <w:lang w:val="en-US" w:eastAsia="en-US"/>
        </w:rPr>
      </w:pPr>
      <w:r>
        <w:rPr>
          <w:rFonts w:eastAsiaTheme="minorEastAsia"/>
          <w:iCs/>
          <w:lang w:val="en-US" w:eastAsia="en-US"/>
        </w:rPr>
        <w:br w:type="page"/>
      </w:r>
    </w:p>
    <w:p w14:paraId="15DA75D0" w14:textId="5926CF8F" w:rsidR="006507BD" w:rsidRDefault="006507BD" w:rsidP="00D3192B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 xml:space="preserve">DIF_M2 – </w:t>
      </w:r>
      <w:r>
        <w:rPr>
          <w:rFonts w:eastAsiaTheme="minorEastAsia"/>
        </w:rPr>
        <w:t>дифференциальный манчестерский код</w:t>
      </w:r>
    </w:p>
    <w:p w14:paraId="23133F47" w14:textId="77777777" w:rsidR="006507BD" w:rsidRDefault="006507BD" w:rsidP="006507BD">
      <w:pPr>
        <w:rPr>
          <w:rFonts w:eastAsiaTheme="minorEastAsia"/>
          <w:lang w:eastAsia="en-US"/>
        </w:rPr>
      </w:pPr>
    </w:p>
    <w:p w14:paraId="367973E4" w14:textId="77777777" w:rsidR="00D3192B" w:rsidRPr="00647D8A" w:rsidRDefault="00D3192B" w:rsidP="00D3192B">
      <w:pPr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eastAsia="en-US"/>
            </w:rPr>
            <m:t>Частота сигнала=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Пропускная способность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Количество бит в одном сигнале</m:t>
              </m:r>
            </m:den>
          </m:f>
        </m:oMath>
      </m:oMathPara>
    </w:p>
    <w:p w14:paraId="6C5FCDEA" w14:textId="77777777" w:rsidR="00D3192B" w:rsidRDefault="00D3192B" w:rsidP="00D3192B">
      <w:pPr>
        <w:rPr>
          <w:rFonts w:eastAsiaTheme="minorEastAsia"/>
          <w:lang w:eastAsia="en-US"/>
        </w:rPr>
      </w:pPr>
    </w:p>
    <w:p w14:paraId="326B6CEA" w14:textId="77777777" w:rsidR="00D3192B" w:rsidRPr="00647D8A" w:rsidRDefault="00D3192B" w:rsidP="00D3192B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eastAsia="en-US"/>
            </w:rPr>
            <m:t>Частота=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10</m:t>
                  </m: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e>
                <m:sup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/>
              <w:lang w:eastAsia="en-US"/>
            </w:rPr>
            <m:t>=5 </m:t>
          </m:r>
          <m:r>
            <w:rPr>
              <w:rFonts w:ascii="Cambria Math" w:eastAsiaTheme="minorHAnsi" w:hAnsi="Cambria Math"/>
              <w:lang w:val="en-US" w:eastAsia="en-US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lang w:val="en-US" w:eastAsia="en-US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  <w:lang w:val="en-US" w:eastAsia="en-US"/>
                </w:rPr>
                <m:t>8</m:t>
              </m:r>
            </m:sup>
          </m:sSup>
          <m:r>
            <w:rPr>
              <w:rFonts w:ascii="Cambria Math" w:eastAsiaTheme="minorHAnsi" w:hAnsi="Cambria Math"/>
              <w:lang w:val="en-US" w:eastAsia="en-US"/>
            </w:rPr>
            <m:t xml:space="preserve"> </m:t>
          </m:r>
          <m:r>
            <w:rPr>
              <w:rFonts w:ascii="Cambria Math" w:eastAsiaTheme="minorHAnsi" w:hAnsi="Cambria Math"/>
              <w:lang w:eastAsia="en-US"/>
            </w:rPr>
            <m:t>ГЦ</m:t>
          </m:r>
          <m:r>
            <w:rPr>
              <w:rFonts w:ascii="Cambria Math" w:eastAsiaTheme="minorEastAsia" w:hAnsi="Cambria Math"/>
              <w:lang w:eastAsia="en-US"/>
            </w:rPr>
            <m:t>=500 МГц</m:t>
          </m:r>
        </m:oMath>
      </m:oMathPara>
    </w:p>
    <w:p w14:paraId="5E3E1DDB" w14:textId="77777777" w:rsidR="00D3192B" w:rsidRPr="00A122CA" w:rsidRDefault="00D3192B" w:rsidP="00D3192B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Верхняя граница частот 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2⋅</m:t>
          </m:r>
          <m:r>
            <w:rPr>
              <w:rFonts w:ascii="Cambria Math" w:eastAsiaTheme="minorEastAsia" w:hAnsi="Cambria Math"/>
              <w:lang w:eastAsia="en-US"/>
            </w:rPr>
            <m:t>Частота=1000 МГц</m:t>
          </m:r>
        </m:oMath>
      </m:oMathPara>
    </w:p>
    <w:p w14:paraId="100C3407" w14:textId="77777777" w:rsidR="00D3192B" w:rsidRPr="00D3192B" w:rsidRDefault="00D3192B" w:rsidP="00D3192B">
      <w:pPr>
        <w:rPr>
          <w:rFonts w:eastAsiaTheme="minorEastAsia"/>
          <w:i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Нижняя граница частот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Верхняя граница частот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=500 МГц</m:t>
          </m:r>
        </m:oMath>
      </m:oMathPara>
    </w:p>
    <w:p w14:paraId="3F349F60" w14:textId="77777777" w:rsidR="00D3192B" w:rsidRPr="00D3192B" w:rsidRDefault="00D3192B" w:rsidP="00D3192B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С</m:t>
          </m:r>
          <m:r>
            <w:rPr>
              <w:rFonts w:ascii="Cambria Math" w:eastAsiaTheme="minorEastAsia" w:hAnsi="Cambria Math"/>
              <w:lang w:eastAsia="en-US"/>
            </w:rPr>
            <m:t xml:space="preserve">ередина спекрта: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=750 МГц</m:t>
          </m:r>
        </m:oMath>
      </m:oMathPara>
    </w:p>
    <w:p w14:paraId="60D2ED81" w14:textId="390E5B09" w:rsidR="00D3192B" w:rsidRPr="00D3192B" w:rsidRDefault="00D3192B" w:rsidP="00D3192B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Средняя частота: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112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en-US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eastAsia="en-US"/>
                    </w:rPr>
                    <m:t>28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240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=7</m:t>
          </m:r>
          <m:r>
            <w:rPr>
              <w:rFonts w:ascii="Cambria Math" w:eastAsiaTheme="minorEastAsia" w:hAnsi="Cambria Math"/>
              <w:lang w:eastAsia="en-US"/>
            </w:rPr>
            <m:t>33.(3)</m:t>
          </m:r>
        </m:oMath>
      </m:oMathPara>
    </w:p>
    <w:p w14:paraId="16EE6095" w14:textId="77777777" w:rsidR="00D3192B" w:rsidRPr="00D3192B" w:rsidRDefault="00D3192B" w:rsidP="00D3192B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Ширина спектра:</m:t>
          </m:r>
          <m:r>
            <w:rPr>
              <w:rFonts w:ascii="Cambria Math" w:eastAsiaTheme="minorEastAsia" w:hAnsi="Cambria Math"/>
              <w:lang w:val="en-US" w:eastAsia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=500</m:t>
          </m:r>
          <m:r>
            <w:rPr>
              <w:rFonts w:ascii="Cambria Math" w:eastAsiaTheme="minorEastAsia" w:hAnsi="Cambria Math"/>
              <w:lang w:eastAsia="en-US"/>
            </w:rPr>
            <m:t xml:space="preserve"> МГц</m:t>
          </m:r>
        </m:oMath>
      </m:oMathPara>
    </w:p>
    <w:p w14:paraId="487810E7" w14:textId="0A93BACA" w:rsidR="00D3192B" w:rsidRPr="006507BD" w:rsidRDefault="00D3192B" w:rsidP="00D3192B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Полоса пропускания 500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28F2EF85" w14:textId="77777777" w:rsidR="006507BD" w:rsidRDefault="006507BD" w:rsidP="002C667C">
      <w:pPr>
        <w:rPr>
          <w:rFonts w:eastAsiaTheme="minorEastAsia"/>
          <w:iCs/>
          <w:lang w:eastAsia="en-US"/>
        </w:rPr>
      </w:pPr>
    </w:p>
    <w:p w14:paraId="3C0C04CC" w14:textId="7F34F172" w:rsidR="006507BD" w:rsidRDefault="006507BD" w:rsidP="002C667C">
      <w:pPr>
        <w:rPr>
          <w:rFonts w:eastAsiaTheme="minorEastAsia"/>
          <w:iCs/>
          <w:lang w:eastAsia="en-US"/>
        </w:rPr>
      </w:pPr>
      <w:r>
        <w:rPr>
          <w:rFonts w:eastAsiaTheme="minorEastAsia"/>
          <w:iCs/>
          <w:noProof/>
          <w:lang w:eastAsia="en-US"/>
          <w14:ligatures w14:val="standardContextual"/>
        </w:rPr>
        <w:drawing>
          <wp:inline distT="0" distB="0" distL="0" distR="0" wp14:anchorId="2D1FA41E" wp14:editId="5D971AEC">
            <wp:extent cx="5940425" cy="937895"/>
            <wp:effectExtent l="0" t="0" r="3175" b="1905"/>
            <wp:docPr id="208260756" name="Рисунок 2" descr="Изображение выглядит как линия, снимок экрана, Параллельный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0756" name="Рисунок 2" descr="Изображение выглядит как линия, снимок экрана, Параллельный, Красочность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890B" w14:textId="77777777" w:rsidR="006507BD" w:rsidRDefault="006507BD" w:rsidP="002C667C">
      <w:pPr>
        <w:rPr>
          <w:rFonts w:eastAsiaTheme="minorEastAsia"/>
          <w:iCs/>
          <w:lang w:eastAsia="en-US"/>
        </w:rPr>
      </w:pPr>
    </w:p>
    <w:p w14:paraId="1621AD25" w14:textId="3CF89015" w:rsidR="006507BD" w:rsidRDefault="006507BD" w:rsidP="00D3192B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t>AMI</w:t>
      </w:r>
      <w:r w:rsidRPr="006507BD">
        <w:rPr>
          <w:rFonts w:eastAsiaTheme="minorEastAsia"/>
        </w:rPr>
        <w:t xml:space="preserve"> – </w:t>
      </w:r>
      <w:r>
        <w:rPr>
          <w:rFonts w:eastAsiaTheme="minorEastAsia"/>
        </w:rPr>
        <w:t>биполярное кодирование с чередующейся инверсией</w:t>
      </w:r>
    </w:p>
    <w:p w14:paraId="1FEB6FA8" w14:textId="77777777" w:rsidR="006507BD" w:rsidRDefault="006507BD" w:rsidP="002C667C">
      <w:pPr>
        <w:rPr>
          <w:rFonts w:eastAsiaTheme="minorEastAsia"/>
          <w:iCs/>
          <w:lang w:eastAsia="en-US"/>
        </w:rPr>
      </w:pPr>
    </w:p>
    <w:p w14:paraId="030F2CF5" w14:textId="40499481" w:rsidR="006507BD" w:rsidRPr="00A122CA" w:rsidRDefault="006507BD" w:rsidP="006507BD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Верхняя граница частот</m:t>
          </m:r>
          <m:r>
            <w:rPr>
              <w:rFonts w:ascii="Cambria Math" w:eastAsiaTheme="minorEastAsia" w:hAnsi="Cambria Math"/>
              <w:lang w:eastAsia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en-US"/>
            </w:rPr>
            <m:t>:</m:t>
          </m:r>
          <m:r>
            <w:rPr>
              <w:rFonts w:ascii="Cambria Math" w:eastAsiaTheme="minorEastAsia" w:hAnsi="Cambria Math"/>
              <w:lang w:val="en-US" w:eastAsia="en-US"/>
            </w:rPr>
            <m:t>T=2t, 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eastAsia="en-US"/>
            </w:rPr>
            <m:t>500</m:t>
          </m:r>
          <m:r>
            <w:rPr>
              <w:rFonts w:ascii="Cambria Math" w:eastAsiaTheme="minorEastAsia" w:hAnsi="Cambria Math"/>
              <w:lang w:eastAsia="en-US"/>
            </w:rPr>
            <m:t>МГц</m:t>
          </m:r>
        </m:oMath>
      </m:oMathPara>
    </w:p>
    <w:p w14:paraId="783C55B1" w14:textId="4444EF1A" w:rsidR="006507BD" w:rsidRPr="00D3192B" w:rsidRDefault="00D3192B" w:rsidP="006507BD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Нижняя граница частот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en-US"/>
            </w:rPr>
            <m:t>:</m:t>
          </m:r>
          <m:r>
            <w:rPr>
              <w:rFonts w:ascii="Cambria Math" w:eastAsiaTheme="minorEastAsia" w:hAnsi="Cambria Math"/>
              <w:lang w:val="en-US" w:eastAsia="en-US"/>
            </w:rPr>
            <m:t>T=9t→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=111.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eastAsia="en-US"/>
            </w:rPr>
            <m:t>МГц</m:t>
          </m:r>
        </m:oMath>
      </m:oMathPara>
    </w:p>
    <w:p w14:paraId="583CAA41" w14:textId="46818737" w:rsidR="00D3192B" w:rsidRPr="00D3192B" w:rsidRDefault="00D3192B" w:rsidP="006507BD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Середина спектра: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=305.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eastAsia="en-US"/>
            </w:rPr>
            <m:t xml:space="preserve"> МГц</m:t>
          </m:r>
        </m:oMath>
      </m:oMathPara>
    </w:p>
    <w:p w14:paraId="470C5111" w14:textId="07F2241F" w:rsidR="00D3192B" w:rsidRPr="00D3192B" w:rsidRDefault="00D3192B" w:rsidP="006507BD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Средняя частота: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82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в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в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в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5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391.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 w:eastAsia="en-US"/>
            </w:rPr>
            <m:t xml:space="preserve"> М</m:t>
          </m:r>
          <m:r>
            <w:rPr>
              <w:rFonts w:ascii="Cambria Math" w:eastAsiaTheme="minorEastAsia" w:hAnsi="Cambria Math"/>
              <w:lang w:eastAsia="en-US"/>
            </w:rPr>
            <m:t>Гц</m:t>
          </m:r>
        </m:oMath>
      </m:oMathPara>
    </w:p>
    <w:p w14:paraId="4D5F40D0" w14:textId="7E748279" w:rsidR="006507BD" w:rsidRPr="00D3192B" w:rsidRDefault="00D3192B" w:rsidP="002C667C">
      <w:pPr>
        <w:rPr>
          <w:rFonts w:eastAsiaTheme="minorEastAsia"/>
          <w:i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Ширина спектра:</m:t>
          </m:r>
          <m:r>
            <w:rPr>
              <w:rFonts w:ascii="Cambria Math" w:eastAsiaTheme="minorEastAsia" w:hAnsi="Cambria Math"/>
              <w:lang w:val="en-US" w:eastAsia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=388.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US"/>
                </w:rPr>
                <m:t>8</m:t>
              </m:r>
            </m:e>
          </m:d>
          <m:r>
            <w:rPr>
              <w:rFonts w:ascii="Cambria Math" w:eastAsiaTheme="minorEastAsia" w:hAnsi="Cambria Math"/>
              <w:lang w:eastAsia="en-US"/>
            </w:rPr>
            <m:t xml:space="preserve">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4BB43EB1" w14:textId="6FC4833E" w:rsidR="00D3192B" w:rsidRPr="00D3192B" w:rsidRDefault="00D3192B" w:rsidP="002C667C">
      <w:pPr>
        <w:rPr>
          <w:rFonts w:eastAsiaTheme="minorEastAsia"/>
          <w:i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Полоса пропускания: </m:t>
          </m:r>
          <m:r>
            <w:rPr>
              <w:rFonts w:ascii="Cambria Math" w:eastAsiaTheme="minorEastAsia" w:hAnsi="Cambria Math"/>
              <w:lang w:val="en-US" w:eastAsia="en-US"/>
            </w:rPr>
            <m:t>=389 М</m:t>
          </m:r>
          <m:r>
            <w:rPr>
              <w:rFonts w:ascii="Cambria Math" w:eastAsiaTheme="minorEastAsia" w:hAnsi="Cambria Math"/>
              <w:lang w:eastAsia="en-US"/>
            </w:rPr>
            <m:t>Гц</m:t>
          </m:r>
        </m:oMath>
      </m:oMathPara>
    </w:p>
    <w:p w14:paraId="53D24FD2" w14:textId="6A979060" w:rsidR="00D3192B" w:rsidRDefault="00D3192B" w:rsidP="002C667C">
      <w:pPr>
        <w:rPr>
          <w:rFonts w:eastAsiaTheme="minorEastAsia"/>
          <w:i/>
          <w:iCs/>
          <w:lang w:eastAsia="en-US"/>
        </w:rPr>
      </w:pPr>
      <w:r>
        <w:rPr>
          <w:rFonts w:eastAsiaTheme="minorEastAsia"/>
          <w:i/>
          <w:iCs/>
          <w:noProof/>
          <w:lang w:eastAsia="en-US"/>
          <w14:ligatures w14:val="standardContextual"/>
        </w:rPr>
        <w:drawing>
          <wp:inline distT="0" distB="0" distL="0" distR="0" wp14:anchorId="538A93C2" wp14:editId="24E52FB4">
            <wp:extent cx="5940425" cy="929005"/>
            <wp:effectExtent l="0" t="0" r="3175" b="0"/>
            <wp:docPr id="1472799639" name="Рисунок 3" descr="Изображение выглядит как линия, Красочность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9639" name="Рисунок 3" descr="Изображение выглядит как линия, Красочность, Параллельный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773" w14:textId="53D57689" w:rsidR="00B67FF0" w:rsidRDefault="00B67FF0" w:rsidP="002C667C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3F313BB6" w14:textId="4F6660B9" w:rsidR="00B67FF0" w:rsidRDefault="00B67FF0" w:rsidP="00B67FF0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NRZ</w:t>
      </w:r>
      <w:r w:rsidRPr="00B67FF0">
        <w:rPr>
          <w:rFonts w:eastAsiaTheme="minorEastAsia"/>
        </w:rPr>
        <w:t xml:space="preserve"> – </w:t>
      </w:r>
      <w:r>
        <w:rPr>
          <w:rFonts w:eastAsiaTheme="minorEastAsia"/>
        </w:rPr>
        <w:t>потенциальный код без возврата к нулю</w:t>
      </w:r>
    </w:p>
    <w:p w14:paraId="09473766" w14:textId="77777777" w:rsidR="00B67FF0" w:rsidRDefault="00B67FF0" w:rsidP="002C667C">
      <w:pPr>
        <w:rPr>
          <w:rFonts w:eastAsiaTheme="minorEastAsia"/>
          <w:lang w:eastAsia="en-US"/>
        </w:rPr>
      </w:pPr>
    </w:p>
    <w:p w14:paraId="084EC62C" w14:textId="77777777" w:rsidR="00B67FF0" w:rsidRPr="00A122CA" w:rsidRDefault="00B67FF0" w:rsidP="00B67FF0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Верхняя граница частот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en-US"/>
            </w:rPr>
            <m:t>:</m:t>
          </m:r>
          <m:r>
            <w:rPr>
              <w:rFonts w:ascii="Cambria Math" w:eastAsiaTheme="minorEastAsia" w:hAnsi="Cambria Math"/>
              <w:lang w:val="en-US" w:eastAsia="en-US"/>
            </w:rPr>
            <m:t>T=2t, 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=500МГц</m:t>
          </m:r>
        </m:oMath>
      </m:oMathPara>
    </w:p>
    <w:p w14:paraId="5115394F" w14:textId="61E97BFA" w:rsidR="00B67FF0" w:rsidRPr="00D3192B" w:rsidRDefault="00B67FF0" w:rsidP="00B67FF0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Нижняя граница частот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en-US"/>
            </w:rPr>
            <m:t>:</m:t>
          </m:r>
          <m:r>
            <w:rPr>
              <w:rFonts w:ascii="Cambria Math" w:eastAsiaTheme="minorEastAsia" w:hAnsi="Cambria Math"/>
              <w:lang w:val="en-US" w:eastAsia="en-US"/>
            </w:rPr>
            <m:t>T=</m:t>
          </m:r>
          <m:r>
            <w:rPr>
              <w:rFonts w:ascii="Cambria Math" w:eastAsiaTheme="minorEastAsia" w:hAnsi="Cambria Math"/>
              <w:lang w:val="en-US" w:eastAsia="en-US"/>
            </w:rPr>
            <m:t>1</m:t>
          </m:r>
          <m:r>
            <w:rPr>
              <w:rFonts w:ascii="Cambria Math" w:eastAsiaTheme="minorEastAsia" w:hAnsi="Cambria Math"/>
              <w:lang w:eastAsia="en-US"/>
            </w:rPr>
            <m:t>0</m:t>
          </m:r>
          <m:r>
            <w:rPr>
              <w:rFonts w:ascii="Cambria Math" w:eastAsiaTheme="minorEastAsia" w:hAnsi="Cambria Math"/>
              <w:lang w:val="en-US" w:eastAsia="en-US"/>
            </w:rPr>
            <m:t>t→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  <m:r>
                <w:rPr>
                  <w:rFonts w:ascii="Cambria Math" w:eastAsiaTheme="minorEastAsia" w:hAnsi="Cambria Math"/>
                  <w:lang w:eastAsia="en-US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eastAsia="en-US"/>
            </w:rPr>
            <m:t xml:space="preserve">100 </m:t>
          </m:r>
          <m:r>
            <w:rPr>
              <w:rFonts w:ascii="Cambria Math" w:eastAsiaTheme="minorEastAsia" w:hAnsi="Cambria Math"/>
              <w:lang w:eastAsia="en-US"/>
            </w:rPr>
            <m:t>МГц</m:t>
          </m:r>
        </m:oMath>
      </m:oMathPara>
    </w:p>
    <w:p w14:paraId="364475CC" w14:textId="7D505B51" w:rsidR="00B67FF0" w:rsidRPr="00D3192B" w:rsidRDefault="00B67FF0" w:rsidP="00B67FF0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Середина спектра: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=30</m:t>
          </m:r>
          <m:r>
            <w:rPr>
              <w:rFonts w:ascii="Cambria Math" w:eastAsiaTheme="minorEastAsia" w:hAnsi="Cambria Math"/>
              <w:lang w:val="en-US" w:eastAsia="en-US"/>
            </w:rPr>
            <m:t>0</m:t>
          </m:r>
          <m:r>
            <w:rPr>
              <w:rFonts w:ascii="Cambria Math" w:eastAsiaTheme="minorEastAsia" w:hAnsi="Cambria Math"/>
              <w:lang w:eastAsia="en-US"/>
            </w:rPr>
            <m:t xml:space="preserve"> МГц</m:t>
          </m:r>
        </m:oMath>
      </m:oMathPara>
    </w:p>
    <w:p w14:paraId="7B67F4BD" w14:textId="7B8CA4C1" w:rsidR="00B67FF0" w:rsidRPr="00D3192B" w:rsidRDefault="00B67FF0" w:rsidP="00B67FF0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Средняя частота: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28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51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5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241.(6)</m:t>
          </m:r>
          <m:r>
            <w:rPr>
              <w:rFonts w:ascii="Cambria Math" w:eastAsiaTheme="minorEastAsia" w:hAnsi="Cambria Math"/>
              <w:lang w:val="en-US" w:eastAsia="en-US"/>
            </w:rPr>
            <m:t xml:space="preserve"> М</m:t>
          </m:r>
          <m:r>
            <w:rPr>
              <w:rFonts w:ascii="Cambria Math" w:eastAsiaTheme="minorEastAsia" w:hAnsi="Cambria Math"/>
              <w:lang w:eastAsia="en-US"/>
            </w:rPr>
            <m:t>Гц</m:t>
          </m:r>
        </m:oMath>
      </m:oMathPara>
    </w:p>
    <w:p w14:paraId="5E24EA7F" w14:textId="320E81FA" w:rsidR="00B67FF0" w:rsidRPr="00D3192B" w:rsidRDefault="00B67FF0" w:rsidP="00B67FF0">
      <w:pPr>
        <w:rPr>
          <w:rFonts w:eastAsiaTheme="minorEastAsia"/>
          <w:i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Ширина спектра:</m:t>
          </m:r>
          <m:r>
            <w:rPr>
              <w:rFonts w:ascii="Cambria Math" w:eastAsiaTheme="minorEastAsia" w:hAnsi="Cambria Math"/>
              <w:lang w:val="en-US" w:eastAsia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eastAsia="en-US"/>
            </w:rPr>
            <m:t>3</m:t>
          </m:r>
          <m:r>
            <w:rPr>
              <w:rFonts w:ascii="Cambria Math" w:eastAsiaTheme="minorEastAsia" w:hAnsi="Cambria Math"/>
              <w:lang w:val="en-US" w:eastAsia="en-US"/>
            </w:rPr>
            <m:t>75</m:t>
          </m:r>
          <m:r>
            <w:rPr>
              <w:rFonts w:ascii="Cambria Math" w:eastAsiaTheme="minorEastAsia" w:hAnsi="Cambria Math"/>
              <w:lang w:eastAsia="en-US"/>
            </w:rPr>
            <m:t xml:space="preserve">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4945034C" w14:textId="008FA903" w:rsidR="00B67FF0" w:rsidRPr="00B67FF0" w:rsidRDefault="00B67FF0" w:rsidP="00B67FF0">
      <w:pPr>
        <w:rPr>
          <w:rFonts w:eastAsiaTheme="minorEastAsia"/>
          <w:i/>
          <w:iCs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Полоса пропускания: </m:t>
          </m:r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375</m:t>
          </m:r>
          <m:r>
            <w:rPr>
              <w:rFonts w:ascii="Cambria Math" w:eastAsiaTheme="minorEastAsia" w:hAnsi="Cambria Math"/>
              <w:lang w:val="en-US" w:eastAsia="en-US"/>
            </w:rPr>
            <m:t xml:space="preserve"> М</m:t>
          </m:r>
          <m:r>
            <w:rPr>
              <w:rFonts w:ascii="Cambria Math" w:eastAsiaTheme="minorEastAsia" w:hAnsi="Cambria Math"/>
              <w:lang w:eastAsia="en-US"/>
            </w:rPr>
            <m:t>Гц</m:t>
          </m:r>
        </m:oMath>
      </m:oMathPara>
    </w:p>
    <w:p w14:paraId="38E86737" w14:textId="77777777" w:rsidR="006507BD" w:rsidRPr="00B67FF0" w:rsidRDefault="006507BD" w:rsidP="002C667C">
      <w:pPr>
        <w:rPr>
          <w:rFonts w:eastAsiaTheme="minorEastAsia"/>
          <w:iCs/>
          <w:lang w:val="en-US" w:eastAsia="en-US"/>
        </w:rPr>
      </w:pPr>
    </w:p>
    <w:p w14:paraId="21C30F7E" w14:textId="46DAE0AA" w:rsidR="006507BD" w:rsidRDefault="00B67FF0" w:rsidP="002C667C">
      <w:pPr>
        <w:rPr>
          <w:rFonts w:eastAsiaTheme="minorEastAsia"/>
          <w:iCs/>
          <w:lang w:val="en-US" w:eastAsia="en-US"/>
        </w:rPr>
      </w:pPr>
      <w:r>
        <w:rPr>
          <w:rFonts w:eastAsiaTheme="minorEastAsia"/>
          <w:iCs/>
          <w:noProof/>
          <w:lang w:eastAsia="en-US"/>
          <w14:ligatures w14:val="standardContextual"/>
        </w:rPr>
        <w:drawing>
          <wp:inline distT="0" distB="0" distL="0" distR="0" wp14:anchorId="55E9C162" wp14:editId="392F0602">
            <wp:extent cx="5940425" cy="960120"/>
            <wp:effectExtent l="0" t="0" r="3175" b="5080"/>
            <wp:docPr id="1046250065" name="Рисунок 4" descr="Изображение выглядит как линия, снимок экрана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0065" name="Рисунок 4" descr="Изображение выглядит как линия, снимок экрана, Параллельный, График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4216" w14:textId="77777777" w:rsidR="00B67FF0" w:rsidRDefault="00B67FF0" w:rsidP="002C667C">
      <w:pPr>
        <w:rPr>
          <w:rFonts w:eastAsiaTheme="minorEastAsia"/>
          <w:iCs/>
          <w:lang w:val="en-US" w:eastAsia="en-US"/>
        </w:rPr>
      </w:pPr>
    </w:p>
    <w:p w14:paraId="57805B44" w14:textId="3457C05A" w:rsidR="00B67FF0" w:rsidRDefault="00B67FF0" w:rsidP="00B67FF0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t xml:space="preserve">RZ – </w:t>
      </w:r>
      <w:r>
        <w:rPr>
          <w:rFonts w:eastAsiaTheme="minorEastAsia"/>
        </w:rPr>
        <w:t>биполярный импульсный код</w:t>
      </w:r>
    </w:p>
    <w:p w14:paraId="7AD21D55" w14:textId="77777777" w:rsidR="00B67FF0" w:rsidRDefault="00B67FF0" w:rsidP="002C667C">
      <w:pPr>
        <w:rPr>
          <w:rFonts w:eastAsiaTheme="minorEastAsia"/>
          <w:iCs/>
          <w:lang w:eastAsia="en-US"/>
        </w:rPr>
      </w:pPr>
    </w:p>
    <w:p w14:paraId="0516B53B" w14:textId="5C2E3E35" w:rsidR="00B67FF0" w:rsidRPr="00A122CA" w:rsidRDefault="00B67FF0" w:rsidP="00B67FF0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Верхняя граница частот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en-US"/>
            </w:rPr>
            <m:t>:</m:t>
          </m:r>
          <m:r>
            <w:rPr>
              <w:rFonts w:ascii="Cambria Math" w:eastAsiaTheme="minorEastAsia" w:hAnsi="Cambria Math"/>
              <w:lang w:val="en-US" w:eastAsia="en-US"/>
            </w:rPr>
            <m:t>T=t, 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eastAsia="en-US"/>
            </w:rPr>
            <m:t>10</m:t>
          </m:r>
          <m:r>
            <w:rPr>
              <w:rFonts w:ascii="Cambria Math" w:eastAsiaTheme="minorEastAsia" w:hAnsi="Cambria Math"/>
              <w:lang w:eastAsia="en-US"/>
            </w:rPr>
            <m:t>00МГц</m:t>
          </m:r>
        </m:oMath>
      </m:oMathPara>
    </w:p>
    <w:p w14:paraId="53335E31" w14:textId="427DD20D" w:rsidR="00B67FF0" w:rsidRPr="00D3192B" w:rsidRDefault="00B67FF0" w:rsidP="00B67FF0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Нижняя граница частот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en-US"/>
            </w:rPr>
            <m:t>:</m:t>
          </m:r>
          <m:r>
            <w:rPr>
              <w:rFonts w:ascii="Cambria Math" w:eastAsiaTheme="minorEastAsia" w:hAnsi="Cambria Math"/>
              <w:lang w:val="en-US" w:eastAsia="en-US"/>
            </w:rPr>
            <m:t>T=</m:t>
          </m:r>
          <m:r>
            <w:rPr>
              <w:rFonts w:ascii="Cambria Math" w:eastAsiaTheme="minorEastAsia" w:hAnsi="Cambria Math"/>
              <w:lang w:val="en-US" w:eastAsia="en-US"/>
            </w:rPr>
            <m:t>2</m:t>
          </m:r>
          <m:r>
            <w:rPr>
              <w:rFonts w:ascii="Cambria Math" w:eastAsiaTheme="minorEastAsia" w:hAnsi="Cambria Math"/>
              <w:lang w:val="en-US" w:eastAsia="en-US"/>
            </w:rPr>
            <m:t>t→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  <m:r>
                <w:rPr>
                  <w:rFonts w:ascii="Cambria Math" w:eastAsiaTheme="minorEastAsia" w:hAnsi="Cambria Math"/>
                  <w:lang w:eastAsia="en-US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eastAsia="en-US"/>
            </w:rPr>
            <m:t>5</m:t>
          </m:r>
          <m:r>
            <w:rPr>
              <w:rFonts w:ascii="Cambria Math" w:eastAsiaTheme="minorEastAsia" w:hAnsi="Cambria Math"/>
              <w:lang w:eastAsia="en-US"/>
            </w:rPr>
            <m:t>00 МГц</m:t>
          </m:r>
        </m:oMath>
      </m:oMathPara>
    </w:p>
    <w:p w14:paraId="74B15BC2" w14:textId="74BDCC4D" w:rsidR="00B67FF0" w:rsidRPr="00D3192B" w:rsidRDefault="00B67FF0" w:rsidP="00B67FF0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Середина спектра: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7</m:t>
          </m:r>
          <m:r>
            <w:rPr>
              <w:rFonts w:ascii="Cambria Math" w:eastAsiaTheme="minorEastAsia" w:hAnsi="Cambria Math"/>
              <w:lang w:eastAsia="en-US"/>
            </w:rPr>
            <m:t>50</m:t>
          </m:r>
          <m:r>
            <w:rPr>
              <w:rFonts w:ascii="Cambria Math" w:eastAsiaTheme="minorEastAsia" w:hAnsi="Cambria Math"/>
              <w:lang w:eastAsia="en-US"/>
            </w:rPr>
            <m:t xml:space="preserve"> МГц</m:t>
          </m:r>
        </m:oMath>
      </m:oMathPara>
    </w:p>
    <w:p w14:paraId="531A1923" w14:textId="3D8EF6DA" w:rsidR="00B67FF0" w:rsidRPr="00D3192B" w:rsidRDefault="00B67FF0" w:rsidP="00B67FF0">
      <w:pPr>
        <w:rPr>
          <w:rFonts w:eastAsiaTheme="minorEastAsia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Средняя частота: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  <m:r>
                <w:rPr>
                  <w:rFonts w:ascii="Cambria Math" w:eastAsiaTheme="minorEastAsia" w:hAnsi="Cambria Math"/>
                  <w:lang w:eastAsia="en-US"/>
                </w:rPr>
                <m:t>85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2.5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196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966.3265</m:t>
          </m:r>
          <m:r>
            <w:rPr>
              <w:rFonts w:ascii="Cambria Math" w:eastAsiaTheme="minorEastAsia" w:hAnsi="Cambria Math"/>
              <w:lang w:val="en-US" w:eastAsia="en-US"/>
            </w:rPr>
            <m:t xml:space="preserve"> М</m:t>
          </m:r>
          <m:r>
            <w:rPr>
              <w:rFonts w:ascii="Cambria Math" w:eastAsiaTheme="minorEastAsia" w:hAnsi="Cambria Math"/>
              <w:lang w:eastAsia="en-US"/>
            </w:rPr>
            <m:t>Гц</m:t>
          </m:r>
        </m:oMath>
      </m:oMathPara>
    </w:p>
    <w:p w14:paraId="2B4330B4" w14:textId="581C5A52" w:rsidR="00B67FF0" w:rsidRPr="00D3192B" w:rsidRDefault="00B67FF0" w:rsidP="00B67FF0">
      <w:pPr>
        <w:rPr>
          <w:rFonts w:eastAsiaTheme="minorEastAsia"/>
          <w:i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Ширина спектра:</m:t>
          </m:r>
          <m:r>
            <w:rPr>
              <w:rFonts w:ascii="Cambria Math" w:eastAsiaTheme="minorEastAsia" w:hAnsi="Cambria Math"/>
              <w:lang w:val="en-US" w:eastAsia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eastAsia="en-US"/>
            </w:rPr>
            <m:t>500</m:t>
          </m:r>
          <m:r>
            <w:rPr>
              <w:rFonts w:ascii="Cambria Math" w:eastAsiaTheme="minorEastAsia" w:hAnsi="Cambria Math"/>
              <w:lang w:eastAsia="en-US"/>
            </w:rPr>
            <m:t xml:space="preserve">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73C2E8DD" w14:textId="10933165" w:rsidR="00B67FF0" w:rsidRPr="00B67FF0" w:rsidRDefault="00B67FF0" w:rsidP="00B67FF0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 xml:space="preserve">Полоса пропускания: </m:t>
          </m:r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5</m:t>
          </m:r>
          <m:r>
            <w:rPr>
              <w:rFonts w:ascii="Cambria Math" w:eastAsiaTheme="minorEastAsia" w:hAnsi="Cambria Math"/>
              <w:lang w:eastAsia="en-US"/>
            </w:rPr>
            <m:t>00</m:t>
          </m:r>
          <m:r>
            <w:rPr>
              <w:rFonts w:ascii="Cambria Math" w:eastAsiaTheme="minorEastAsia" w:hAnsi="Cambria Math"/>
              <w:lang w:val="en-US" w:eastAsia="en-US"/>
            </w:rPr>
            <m:t xml:space="preserve"> М</m:t>
          </m:r>
          <m:r>
            <w:rPr>
              <w:rFonts w:ascii="Cambria Math" w:eastAsiaTheme="minorEastAsia" w:hAnsi="Cambria Math"/>
              <w:lang w:eastAsia="en-US"/>
            </w:rPr>
            <m:t>Гц</m:t>
          </m:r>
        </m:oMath>
      </m:oMathPara>
    </w:p>
    <w:p w14:paraId="55FFBFC8" w14:textId="56559E7A" w:rsidR="00B67FF0" w:rsidRDefault="00B67FF0" w:rsidP="00B67FF0">
      <w:pPr>
        <w:rPr>
          <w:rFonts w:eastAsiaTheme="minorEastAsia"/>
          <w:iCs/>
          <w:lang w:eastAsia="en-US"/>
        </w:rPr>
      </w:pPr>
      <w:r>
        <w:rPr>
          <w:rFonts w:eastAsiaTheme="minorEastAsia"/>
          <w:iCs/>
          <w:noProof/>
          <w:lang w:eastAsia="en-US"/>
          <w14:ligatures w14:val="standardContextual"/>
        </w:rPr>
        <w:drawing>
          <wp:inline distT="0" distB="0" distL="0" distR="0" wp14:anchorId="2DAD9114" wp14:editId="30514774">
            <wp:extent cx="5940425" cy="940435"/>
            <wp:effectExtent l="0" t="0" r="3175" b="0"/>
            <wp:docPr id="1018913233" name="Рисунок 5" descr="Изображение выглядит как линия, снимок экрана, Параллельный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3233" name="Рисунок 5" descr="Изображение выглядит как линия, снимок экрана, Параллельный, Красочност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7EA0" w14:textId="77777777" w:rsidR="00B67FF0" w:rsidRDefault="00B67FF0" w:rsidP="00B67FF0">
      <w:pPr>
        <w:rPr>
          <w:rFonts w:eastAsiaTheme="minorEastAsia"/>
          <w:iCs/>
          <w:lang w:eastAsia="en-US"/>
        </w:rPr>
      </w:pPr>
    </w:p>
    <w:p w14:paraId="28F34D52" w14:textId="61966DF9" w:rsidR="00B67FF0" w:rsidRDefault="00B67FF0" w:rsidP="00B67FF0">
      <w:pPr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>Сравнительный анализ</w:t>
      </w:r>
    </w:p>
    <w:p w14:paraId="733E1CF2" w14:textId="77777777" w:rsidR="00B67FF0" w:rsidRDefault="00B67FF0" w:rsidP="00B67FF0">
      <w:pPr>
        <w:rPr>
          <w:rFonts w:eastAsiaTheme="minorEastAsia"/>
          <w:iCs/>
          <w:lang w:eastAsia="en-US"/>
        </w:rPr>
      </w:pPr>
    </w:p>
    <w:tbl>
      <w:tblPr>
        <w:tblStyle w:val="ae"/>
        <w:tblW w:w="9458" w:type="dxa"/>
        <w:tblLook w:val="04A0" w:firstRow="1" w:lastRow="0" w:firstColumn="1" w:lastColumn="0" w:noHBand="0" w:noVBand="1"/>
      </w:tblPr>
      <w:tblGrid>
        <w:gridCol w:w="1531"/>
        <w:gridCol w:w="1275"/>
        <w:gridCol w:w="1960"/>
        <w:gridCol w:w="1685"/>
        <w:gridCol w:w="1623"/>
        <w:gridCol w:w="1384"/>
      </w:tblGrid>
      <w:tr w:rsidR="00B67FF0" w14:paraId="63F574C2" w14:textId="77777777" w:rsidTr="00AD687E">
        <w:tc>
          <w:tcPr>
            <w:tcW w:w="1531" w:type="dxa"/>
          </w:tcPr>
          <w:p w14:paraId="6A4DC176" w14:textId="4EE0097C" w:rsidR="00B67FF0" w:rsidRDefault="00B67FF0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Метод кодирования</w:t>
            </w:r>
          </w:p>
        </w:tc>
        <w:tc>
          <w:tcPr>
            <w:tcW w:w="1275" w:type="dxa"/>
          </w:tcPr>
          <w:p w14:paraId="4403B25F" w14:textId="6D1490D4" w:rsidR="00B67FF0" w:rsidRDefault="00B67FF0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 xml:space="preserve">Спектр сигнала (МГц) </w:t>
            </w:r>
          </w:p>
        </w:tc>
        <w:tc>
          <w:tcPr>
            <w:tcW w:w="1960" w:type="dxa"/>
          </w:tcPr>
          <w:p w14:paraId="5CDEAC91" w14:textId="5AD4C9DF" w:rsidR="00B67FF0" w:rsidRDefault="00B67FF0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proofErr w:type="gramStart"/>
            <w:r>
              <w:rPr>
                <w:rFonts w:eastAsiaTheme="minorEastAsia"/>
                <w:iCs/>
                <w:lang w:eastAsia="en-US"/>
              </w:rPr>
              <w:t>Само-синхронизация</w:t>
            </w:r>
            <w:proofErr w:type="gramEnd"/>
          </w:p>
        </w:tc>
        <w:tc>
          <w:tcPr>
            <w:tcW w:w="1685" w:type="dxa"/>
          </w:tcPr>
          <w:p w14:paraId="658F3082" w14:textId="0305DF2D" w:rsidR="00B67FF0" w:rsidRDefault="00B67FF0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 xml:space="preserve">Постоянная составляющая </w:t>
            </w:r>
          </w:p>
        </w:tc>
        <w:tc>
          <w:tcPr>
            <w:tcW w:w="1623" w:type="dxa"/>
          </w:tcPr>
          <w:p w14:paraId="4144D267" w14:textId="31F8DC10" w:rsidR="00B67FF0" w:rsidRDefault="00B67FF0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Обнаружение ошибок</w:t>
            </w:r>
          </w:p>
        </w:tc>
        <w:tc>
          <w:tcPr>
            <w:tcW w:w="1384" w:type="dxa"/>
          </w:tcPr>
          <w:p w14:paraId="084897D5" w14:textId="33453038" w:rsidR="00B67FF0" w:rsidRDefault="00B67FF0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Стоимость реализации</w:t>
            </w:r>
          </w:p>
        </w:tc>
      </w:tr>
      <w:tr w:rsidR="00B67FF0" w14:paraId="5E03D299" w14:textId="77777777" w:rsidTr="00AD687E">
        <w:tc>
          <w:tcPr>
            <w:tcW w:w="1531" w:type="dxa"/>
          </w:tcPr>
          <w:p w14:paraId="5A8D2106" w14:textId="242D7095" w:rsidR="00B67FF0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M2</w:t>
            </w:r>
          </w:p>
        </w:tc>
        <w:tc>
          <w:tcPr>
            <w:tcW w:w="1275" w:type="dxa"/>
            <w:shd w:val="clear" w:color="auto" w:fill="FF0000"/>
          </w:tcPr>
          <w:p w14:paraId="7338C841" w14:textId="1B1CC1B7" w:rsidR="00B67FF0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500</w:t>
            </w:r>
          </w:p>
        </w:tc>
        <w:tc>
          <w:tcPr>
            <w:tcW w:w="1960" w:type="dxa"/>
            <w:shd w:val="clear" w:color="auto" w:fill="92D050"/>
          </w:tcPr>
          <w:p w14:paraId="64676716" w14:textId="79144B34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685" w:type="dxa"/>
            <w:shd w:val="clear" w:color="auto" w:fill="92D050"/>
          </w:tcPr>
          <w:p w14:paraId="6DEAB266" w14:textId="4691D256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-</w:t>
            </w:r>
          </w:p>
        </w:tc>
        <w:tc>
          <w:tcPr>
            <w:tcW w:w="1623" w:type="dxa"/>
            <w:shd w:val="clear" w:color="auto" w:fill="92D050"/>
          </w:tcPr>
          <w:p w14:paraId="5FCAD31C" w14:textId="299A2822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384" w:type="dxa"/>
            <w:shd w:val="clear" w:color="auto" w:fill="FFC000"/>
          </w:tcPr>
          <w:p w14:paraId="0311D422" w14:textId="75BAD927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2</w:t>
            </w:r>
          </w:p>
        </w:tc>
      </w:tr>
      <w:tr w:rsidR="00B67FF0" w14:paraId="4748E03A" w14:textId="77777777" w:rsidTr="00AD687E">
        <w:tc>
          <w:tcPr>
            <w:tcW w:w="1531" w:type="dxa"/>
          </w:tcPr>
          <w:p w14:paraId="53B324E7" w14:textId="01B4CD09" w:rsidR="00B67FF0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DIF_M2</w:t>
            </w:r>
          </w:p>
        </w:tc>
        <w:tc>
          <w:tcPr>
            <w:tcW w:w="1275" w:type="dxa"/>
            <w:shd w:val="clear" w:color="auto" w:fill="FF0000"/>
          </w:tcPr>
          <w:p w14:paraId="1A9BA349" w14:textId="1B9C9265" w:rsidR="00B67FF0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500</w:t>
            </w:r>
          </w:p>
        </w:tc>
        <w:tc>
          <w:tcPr>
            <w:tcW w:w="1960" w:type="dxa"/>
            <w:shd w:val="clear" w:color="auto" w:fill="92D050"/>
          </w:tcPr>
          <w:p w14:paraId="5FD3FA8A" w14:textId="1A961256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685" w:type="dxa"/>
            <w:shd w:val="clear" w:color="auto" w:fill="92D050"/>
          </w:tcPr>
          <w:p w14:paraId="623F63DC" w14:textId="633F037C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-</w:t>
            </w:r>
          </w:p>
        </w:tc>
        <w:tc>
          <w:tcPr>
            <w:tcW w:w="1623" w:type="dxa"/>
            <w:shd w:val="clear" w:color="auto" w:fill="92D050"/>
          </w:tcPr>
          <w:p w14:paraId="34E6E60F" w14:textId="1A0263F1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384" w:type="dxa"/>
            <w:shd w:val="clear" w:color="auto" w:fill="FFC000"/>
          </w:tcPr>
          <w:p w14:paraId="19149FF3" w14:textId="1C29B444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2</w:t>
            </w:r>
          </w:p>
        </w:tc>
      </w:tr>
      <w:tr w:rsidR="00B67FF0" w14:paraId="6C5871C6" w14:textId="77777777" w:rsidTr="00B46040">
        <w:tc>
          <w:tcPr>
            <w:tcW w:w="1531" w:type="dxa"/>
          </w:tcPr>
          <w:p w14:paraId="51CEFEB1" w14:textId="39C05AC5" w:rsidR="00B67FF0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AMI</w:t>
            </w:r>
          </w:p>
        </w:tc>
        <w:tc>
          <w:tcPr>
            <w:tcW w:w="1275" w:type="dxa"/>
            <w:shd w:val="clear" w:color="auto" w:fill="92D050"/>
          </w:tcPr>
          <w:p w14:paraId="0D0D9C2E" w14:textId="5D36CB44" w:rsidR="00B67FF0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375</w:t>
            </w:r>
          </w:p>
        </w:tc>
        <w:tc>
          <w:tcPr>
            <w:tcW w:w="1960" w:type="dxa"/>
            <w:shd w:val="clear" w:color="auto" w:fill="FFC000"/>
          </w:tcPr>
          <w:p w14:paraId="5E2D35F3" w14:textId="5D42918F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 xml:space="preserve">- </w:t>
            </w:r>
          </w:p>
        </w:tc>
        <w:tc>
          <w:tcPr>
            <w:tcW w:w="1685" w:type="dxa"/>
            <w:shd w:val="clear" w:color="auto" w:fill="FFC000"/>
          </w:tcPr>
          <w:p w14:paraId="077B8FAF" w14:textId="03758883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623" w:type="dxa"/>
            <w:shd w:val="clear" w:color="auto" w:fill="FF0000"/>
          </w:tcPr>
          <w:p w14:paraId="2A43EF56" w14:textId="68C0C1E1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-</w:t>
            </w:r>
          </w:p>
        </w:tc>
        <w:tc>
          <w:tcPr>
            <w:tcW w:w="1384" w:type="dxa"/>
            <w:shd w:val="clear" w:color="auto" w:fill="92D050"/>
          </w:tcPr>
          <w:p w14:paraId="0B418A04" w14:textId="06F55B5D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1</w:t>
            </w:r>
          </w:p>
        </w:tc>
      </w:tr>
      <w:tr w:rsidR="00AD687E" w14:paraId="75DF7FB1" w14:textId="77777777" w:rsidTr="00AD687E">
        <w:tc>
          <w:tcPr>
            <w:tcW w:w="1531" w:type="dxa"/>
          </w:tcPr>
          <w:p w14:paraId="01D1A964" w14:textId="6F34A268" w:rsidR="00AD687E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NRZ</w:t>
            </w:r>
          </w:p>
        </w:tc>
        <w:tc>
          <w:tcPr>
            <w:tcW w:w="1275" w:type="dxa"/>
            <w:shd w:val="clear" w:color="auto" w:fill="FF0000"/>
          </w:tcPr>
          <w:p w14:paraId="635C0D02" w14:textId="29A8F919" w:rsidR="00AD687E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500</w:t>
            </w:r>
          </w:p>
        </w:tc>
        <w:tc>
          <w:tcPr>
            <w:tcW w:w="1960" w:type="dxa"/>
            <w:shd w:val="clear" w:color="auto" w:fill="92D050"/>
          </w:tcPr>
          <w:p w14:paraId="5D6C01F5" w14:textId="1E4B0F16" w:rsidR="00AD687E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685" w:type="dxa"/>
            <w:shd w:val="clear" w:color="auto" w:fill="92D050"/>
          </w:tcPr>
          <w:p w14:paraId="13940AFE" w14:textId="4F02C29C" w:rsidR="00AD687E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-</w:t>
            </w:r>
          </w:p>
        </w:tc>
        <w:tc>
          <w:tcPr>
            <w:tcW w:w="1623" w:type="dxa"/>
            <w:shd w:val="clear" w:color="auto" w:fill="92D050"/>
          </w:tcPr>
          <w:p w14:paraId="317676D6" w14:textId="2189EB1D" w:rsidR="00AD687E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384" w:type="dxa"/>
            <w:shd w:val="clear" w:color="auto" w:fill="FF0000"/>
          </w:tcPr>
          <w:p w14:paraId="28B9AAF0" w14:textId="0DBEBD47" w:rsidR="00AD687E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3</w:t>
            </w:r>
          </w:p>
        </w:tc>
      </w:tr>
      <w:tr w:rsidR="00B67FF0" w14:paraId="40C06402" w14:textId="77777777" w:rsidTr="00B46040">
        <w:tc>
          <w:tcPr>
            <w:tcW w:w="1531" w:type="dxa"/>
          </w:tcPr>
          <w:p w14:paraId="1811AD39" w14:textId="3BDF50E2" w:rsidR="00B67FF0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RZ</w:t>
            </w:r>
          </w:p>
        </w:tc>
        <w:tc>
          <w:tcPr>
            <w:tcW w:w="1275" w:type="dxa"/>
            <w:shd w:val="clear" w:color="auto" w:fill="FFC000"/>
          </w:tcPr>
          <w:p w14:paraId="792F1395" w14:textId="5EEA7681" w:rsidR="00B67FF0" w:rsidRPr="00AD687E" w:rsidRDefault="00AD687E" w:rsidP="00B67FF0">
            <w:pPr>
              <w:jc w:val="center"/>
              <w:rPr>
                <w:rFonts w:eastAsiaTheme="minorEastAsia"/>
                <w:iCs/>
                <w:lang w:val="en-US" w:eastAsia="en-US"/>
              </w:rPr>
            </w:pPr>
            <w:r>
              <w:rPr>
                <w:rFonts w:eastAsiaTheme="minorEastAsia"/>
                <w:iCs/>
                <w:lang w:val="en-US" w:eastAsia="en-US"/>
              </w:rPr>
              <w:t>388.8</w:t>
            </w:r>
          </w:p>
        </w:tc>
        <w:tc>
          <w:tcPr>
            <w:tcW w:w="1960" w:type="dxa"/>
            <w:shd w:val="clear" w:color="auto" w:fill="FFC000"/>
          </w:tcPr>
          <w:p w14:paraId="1E0F3DF5" w14:textId="6664DD7C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-</w:t>
            </w:r>
          </w:p>
        </w:tc>
        <w:tc>
          <w:tcPr>
            <w:tcW w:w="1685" w:type="dxa"/>
            <w:shd w:val="clear" w:color="auto" w:fill="FFC000"/>
          </w:tcPr>
          <w:p w14:paraId="49C89906" w14:textId="37F0BD47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623" w:type="dxa"/>
            <w:shd w:val="clear" w:color="auto" w:fill="92D050"/>
          </w:tcPr>
          <w:p w14:paraId="2FA35DC9" w14:textId="430D7128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+</w:t>
            </w:r>
          </w:p>
        </w:tc>
        <w:tc>
          <w:tcPr>
            <w:tcW w:w="1384" w:type="dxa"/>
            <w:shd w:val="clear" w:color="auto" w:fill="FF0000"/>
          </w:tcPr>
          <w:p w14:paraId="2951C35C" w14:textId="69701300" w:rsidR="00B67FF0" w:rsidRDefault="00AD687E" w:rsidP="00B67FF0">
            <w:pPr>
              <w:jc w:val="center"/>
              <w:rPr>
                <w:rFonts w:eastAsiaTheme="minorEastAsia"/>
                <w:iCs/>
                <w:lang w:eastAsia="en-US"/>
              </w:rPr>
            </w:pPr>
            <w:r>
              <w:rPr>
                <w:rFonts w:eastAsiaTheme="minorEastAsia"/>
                <w:iCs/>
                <w:lang w:eastAsia="en-US"/>
              </w:rPr>
              <w:t>3</w:t>
            </w:r>
          </w:p>
        </w:tc>
      </w:tr>
    </w:tbl>
    <w:p w14:paraId="049C1660" w14:textId="7E7EE8A2" w:rsidR="00AD687E" w:rsidRDefault="00AD687E" w:rsidP="00B67FF0">
      <w:pPr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br w:type="page"/>
      </w:r>
    </w:p>
    <w:p w14:paraId="65AF7EB8" w14:textId="17018ABC" w:rsidR="00B67FF0" w:rsidRDefault="00AD687E" w:rsidP="00AD687E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14:paraId="71A1F7D8" w14:textId="1EF5E076" w:rsidR="00AD687E" w:rsidRDefault="00AD687E" w:rsidP="00B67FF0">
      <w:pPr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 xml:space="preserve">На основе анализа выбранных методов можно сделать вывод, что лучшими являются методы </w:t>
      </w:r>
      <w:r>
        <w:rPr>
          <w:rFonts w:eastAsiaTheme="minorEastAsia"/>
          <w:iCs/>
          <w:lang w:val="en-US" w:eastAsia="en-US"/>
        </w:rPr>
        <w:t>M</w:t>
      </w:r>
      <w:r w:rsidRPr="00AD687E">
        <w:rPr>
          <w:rFonts w:eastAsiaTheme="minorEastAsia"/>
          <w:iCs/>
          <w:lang w:eastAsia="en-US"/>
        </w:rPr>
        <w:t xml:space="preserve">2 </w:t>
      </w:r>
      <w:r>
        <w:rPr>
          <w:rFonts w:eastAsiaTheme="minorEastAsia"/>
          <w:iCs/>
          <w:lang w:eastAsia="en-US"/>
        </w:rPr>
        <w:t xml:space="preserve">и </w:t>
      </w:r>
      <w:r>
        <w:rPr>
          <w:rFonts w:eastAsiaTheme="minorEastAsia"/>
          <w:iCs/>
          <w:lang w:val="en-US" w:eastAsia="en-US"/>
        </w:rPr>
        <w:t>DIF</w:t>
      </w:r>
      <w:r w:rsidRPr="00AD687E">
        <w:rPr>
          <w:rFonts w:eastAsiaTheme="minorEastAsia"/>
          <w:iCs/>
          <w:lang w:eastAsia="en-US"/>
        </w:rPr>
        <w:t>_</w:t>
      </w:r>
      <w:r>
        <w:rPr>
          <w:rFonts w:eastAsiaTheme="minorEastAsia"/>
          <w:iCs/>
          <w:lang w:val="en-US" w:eastAsia="en-US"/>
        </w:rPr>
        <w:t>M</w:t>
      </w:r>
      <w:r w:rsidRPr="00AD687E">
        <w:rPr>
          <w:rFonts w:eastAsiaTheme="minorEastAsia"/>
          <w:iCs/>
          <w:lang w:eastAsia="en-US"/>
        </w:rPr>
        <w:t>2</w:t>
      </w:r>
      <w:r>
        <w:rPr>
          <w:rFonts w:eastAsiaTheme="minorEastAsia"/>
          <w:iCs/>
          <w:lang w:eastAsia="en-US"/>
        </w:rPr>
        <w:t>, так как они обеспечивают более качественный сигнал по средствам: самосинхронизация и обнаружения ошибок. А также в нем отсутствует постоянная составляющая, что сказывается на преобладании высоких частот. А также помимо перечисленных выше пюсов для них требуется всего 2 уровня сигнала.</w:t>
      </w:r>
    </w:p>
    <w:p w14:paraId="2F1244AC" w14:textId="77777777" w:rsidR="00AD687E" w:rsidRDefault="00AD687E" w:rsidP="00B67FF0">
      <w:pPr>
        <w:rPr>
          <w:rFonts w:eastAsiaTheme="minorEastAsia"/>
          <w:iCs/>
          <w:lang w:eastAsia="en-US"/>
        </w:rPr>
      </w:pPr>
    </w:p>
    <w:p w14:paraId="315DDA10" w14:textId="6DB40DC9" w:rsidR="003E4BA6" w:rsidRDefault="003E4BA6" w:rsidP="009934A4">
      <w:pPr>
        <w:pStyle w:val="1"/>
        <w:rPr>
          <w:rFonts w:eastAsiaTheme="minorEastAsia"/>
          <w:lang w:val="en-US"/>
        </w:rPr>
      </w:pPr>
      <w:r>
        <w:rPr>
          <w:rFonts w:eastAsiaTheme="minorEastAsia"/>
        </w:rPr>
        <w:t xml:space="preserve">Этап 3. </w:t>
      </w:r>
      <w:r w:rsidR="009934A4">
        <w:rPr>
          <w:rFonts w:eastAsiaTheme="minorEastAsia"/>
        </w:rPr>
        <w:t>Логическое (избыточное) кодирование исходного сообщения – (4</w:t>
      </w:r>
      <w:r w:rsidR="009934A4">
        <w:rPr>
          <w:rFonts w:eastAsiaTheme="minorEastAsia"/>
          <w:lang w:val="en-US"/>
        </w:rPr>
        <w:t>B</w:t>
      </w:r>
      <w:r w:rsidR="009934A4" w:rsidRPr="009934A4">
        <w:rPr>
          <w:rFonts w:eastAsiaTheme="minorEastAsia"/>
        </w:rPr>
        <w:t>/5</w:t>
      </w:r>
      <w:r w:rsidR="009934A4">
        <w:rPr>
          <w:rFonts w:eastAsiaTheme="minorEastAsia"/>
          <w:lang w:val="en-US"/>
        </w:rPr>
        <w:t>B</w:t>
      </w:r>
      <w:r w:rsidR="009934A4">
        <w:rPr>
          <w:rFonts w:eastAsiaTheme="minorEastAsia"/>
        </w:rPr>
        <w:t>)</w:t>
      </w:r>
    </w:p>
    <w:p w14:paraId="2E67E317" w14:textId="77777777" w:rsidR="009934A4" w:rsidRDefault="009934A4" w:rsidP="00B67FF0">
      <w:pPr>
        <w:rPr>
          <w:rFonts w:eastAsiaTheme="minorEastAsia"/>
          <w:iCs/>
          <w:lang w:eastAsia="en-US"/>
        </w:rPr>
      </w:pPr>
      <w:r w:rsidRPr="00F27A72">
        <w:rPr>
          <w:rFonts w:eastAsiaTheme="minorEastAsia"/>
          <w:b/>
          <w:bCs/>
          <w:iCs/>
          <w:lang w:eastAsia="en-US"/>
        </w:rPr>
        <w:t>В двоичном коде</w:t>
      </w:r>
      <w:r>
        <w:rPr>
          <w:rFonts w:eastAsiaTheme="minorEastAsia"/>
          <w:iCs/>
          <w:lang w:eastAsia="en-US"/>
        </w:rPr>
        <w:t xml:space="preserve">: </w:t>
      </w:r>
    </w:p>
    <w:p w14:paraId="1FAA9E69" w14:textId="05692973" w:rsidR="009934A4" w:rsidRDefault="009934A4" w:rsidP="00B67FF0">
      <w:pPr>
        <w:rPr>
          <w:rFonts w:eastAsiaTheme="minorEastAsia"/>
          <w:iCs/>
          <w:lang w:eastAsia="en-US"/>
        </w:rPr>
      </w:pPr>
      <w:r w:rsidRPr="009934A4">
        <w:rPr>
          <w:rFonts w:eastAsiaTheme="minorEastAsia"/>
          <w:iCs/>
          <w:lang w:eastAsia="en-US"/>
        </w:rPr>
        <w:t>11011010011110011100111001011111100111001110010100111011101011100010111110010100101001111011010111101010011100101001111011010111101010011100</w:t>
      </w:r>
    </w:p>
    <w:p w14:paraId="768F52F9" w14:textId="77777777" w:rsidR="009934A4" w:rsidRDefault="009934A4" w:rsidP="00B67FF0">
      <w:pPr>
        <w:rPr>
          <w:rFonts w:eastAsiaTheme="minorEastAsia"/>
          <w:iCs/>
          <w:lang w:eastAsia="en-US"/>
        </w:rPr>
      </w:pPr>
    </w:p>
    <w:p w14:paraId="5E97ECED" w14:textId="6DCD42FA" w:rsidR="009934A4" w:rsidRPr="009934A4" w:rsidRDefault="009934A4" w:rsidP="00B67FF0">
      <w:pPr>
        <w:rPr>
          <w:rFonts w:eastAsiaTheme="minorEastAsia"/>
          <w:iCs/>
          <w:lang w:eastAsia="en-US"/>
        </w:rPr>
      </w:pPr>
      <w:r w:rsidRPr="00F27A72">
        <w:rPr>
          <w:rFonts w:eastAsiaTheme="minorEastAsia"/>
          <w:b/>
          <w:bCs/>
          <w:iCs/>
          <w:lang w:eastAsia="en-US"/>
        </w:rPr>
        <w:t>В шестнадцатеричном коде</w:t>
      </w:r>
      <w:r>
        <w:rPr>
          <w:rFonts w:eastAsiaTheme="minorEastAsia"/>
          <w:iCs/>
          <w:lang w:eastAsia="en-US"/>
        </w:rPr>
        <w:t xml:space="preserve">: </w:t>
      </w:r>
      <w:r w:rsidRPr="009934A4">
        <w:rPr>
          <w:rFonts w:eastAsiaTheme="minorEastAsia"/>
          <w:iCs/>
          <w:lang w:eastAsia="en-US"/>
        </w:rPr>
        <w:t>da79ce5f9ce53bae2f94a7b5ea729ed7a9c</w:t>
      </w:r>
    </w:p>
    <w:p w14:paraId="67BC2AD0" w14:textId="77777777" w:rsidR="009934A4" w:rsidRDefault="009934A4" w:rsidP="00B67FF0">
      <w:pPr>
        <w:rPr>
          <w:rFonts w:eastAsiaTheme="minorEastAsia"/>
          <w:iCs/>
          <w:lang w:eastAsia="en-US"/>
        </w:rPr>
      </w:pPr>
    </w:p>
    <w:p w14:paraId="50DA3865" w14:textId="5DC883DD" w:rsidR="009934A4" w:rsidRDefault="009934A4" w:rsidP="00B67FF0">
      <w:pPr>
        <w:rPr>
          <w:rFonts w:eastAsiaTheme="minorEastAsia"/>
          <w:iCs/>
          <w:lang w:eastAsia="en-US"/>
        </w:rPr>
      </w:pPr>
      <w:r w:rsidRPr="00F27A72">
        <w:rPr>
          <w:rFonts w:eastAsiaTheme="minorEastAsia"/>
          <w:b/>
          <w:bCs/>
          <w:iCs/>
          <w:lang w:eastAsia="en-US"/>
        </w:rPr>
        <w:t>Длина сообщения</w:t>
      </w:r>
      <w:r>
        <w:rPr>
          <w:rFonts w:eastAsiaTheme="minorEastAsia"/>
          <w:iCs/>
          <w:lang w:eastAsia="en-US"/>
        </w:rPr>
        <w:t>: 14 байт = 112 бит</w:t>
      </w:r>
    </w:p>
    <w:p w14:paraId="0C0E8903" w14:textId="77777777" w:rsidR="009934A4" w:rsidRDefault="009934A4" w:rsidP="00B67FF0">
      <w:pPr>
        <w:rPr>
          <w:rFonts w:eastAsiaTheme="minorEastAsia"/>
          <w:iCs/>
          <w:lang w:eastAsia="en-US"/>
        </w:rPr>
      </w:pPr>
    </w:p>
    <w:p w14:paraId="4DDF370B" w14:textId="479CA938" w:rsidR="009934A4" w:rsidRDefault="009934A4" w:rsidP="00B67FF0">
      <w:pPr>
        <w:rPr>
          <w:rFonts w:eastAsiaTheme="minorEastAsia"/>
          <w:iCs/>
          <w:lang w:eastAsia="en-US"/>
        </w:rPr>
      </w:pPr>
      <w:r w:rsidRPr="00F27A72">
        <w:rPr>
          <w:rFonts w:eastAsiaTheme="minorEastAsia"/>
          <w:b/>
          <w:bCs/>
          <w:iCs/>
          <w:lang w:eastAsia="en-US"/>
        </w:rPr>
        <w:t>Избыточность:</w:t>
      </w:r>
      <w:r>
        <w:rPr>
          <w:rFonts w:eastAsiaTheme="minorEastAsia"/>
          <w:iCs/>
          <w:lang w:eastAsia="en-US"/>
        </w:rPr>
        <w:t xml:space="preserve"> 25%</w:t>
      </w:r>
    </w:p>
    <w:p w14:paraId="1446426B" w14:textId="77777777" w:rsidR="009934A4" w:rsidRDefault="009934A4" w:rsidP="00B67FF0">
      <w:pPr>
        <w:rPr>
          <w:rFonts w:eastAsiaTheme="minorEastAsia"/>
          <w:iCs/>
          <w:lang w:eastAsia="en-US"/>
        </w:rPr>
      </w:pPr>
    </w:p>
    <w:p w14:paraId="43C01EB0" w14:textId="1534E7F2" w:rsidR="009934A4" w:rsidRDefault="00F27A72" w:rsidP="00F27A72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Для кодирования </w:t>
      </w:r>
      <w:r>
        <w:rPr>
          <w:rFonts w:eastAsiaTheme="minorEastAsia"/>
          <w:lang w:val="en-US"/>
        </w:rPr>
        <w:t>AMI</w:t>
      </w:r>
    </w:p>
    <w:p w14:paraId="4E536B9F" w14:textId="77777777" w:rsidR="00F27A72" w:rsidRDefault="00F27A72" w:rsidP="00B67FF0">
      <w:pPr>
        <w:rPr>
          <w:rFonts w:eastAsiaTheme="minorEastAsia"/>
          <w:iCs/>
          <w:lang w:eastAsia="en-US"/>
        </w:rPr>
      </w:pPr>
    </w:p>
    <w:p w14:paraId="539D01E0" w14:textId="759D51CE" w:rsidR="00F27A72" w:rsidRDefault="00F27A72" w:rsidP="00B67FF0">
      <w:pPr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>Пропускная способность: 1 Гбит/с</w:t>
      </w:r>
    </w:p>
    <w:p w14:paraId="67C9200E" w14:textId="50EB45E4" w:rsidR="00F27A72" w:rsidRPr="00F27A72" w:rsidRDefault="00F27A72" w:rsidP="00B67FF0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Верхняя граница частот:</m:t>
          </m:r>
          <m:r>
            <w:rPr>
              <w:rFonts w:ascii="Cambria Math" w:eastAsiaTheme="minorEastAsia" w:hAnsi="Cambria Math"/>
              <w:lang w:val="en-US" w:eastAsia="en-US"/>
            </w:rPr>
            <m:t>T=2t, 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 xml:space="preserve">=500 </m:t>
          </m:r>
          <m:r>
            <w:rPr>
              <w:rFonts w:ascii="Cambria Math" w:eastAsiaTheme="minorEastAsia" w:hAnsi="Cambria Math"/>
              <w:lang w:eastAsia="en-US"/>
            </w:rPr>
            <m:t>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6B7667CB" w14:textId="187A482F" w:rsidR="00F27A72" w:rsidRPr="00F27A72" w:rsidRDefault="00F27A72" w:rsidP="00B67FF0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Нижняя граница частот:</m:t>
          </m:r>
          <m:r>
            <w:rPr>
              <w:rFonts w:ascii="Cambria Math" w:eastAsiaTheme="minorEastAsia" w:hAnsi="Cambria Math"/>
              <w:lang w:val="en-US" w:eastAsia="en-US"/>
            </w:rPr>
            <m:t>T=4t→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 xml:space="preserve">=250 </m:t>
          </m:r>
          <m:r>
            <w:rPr>
              <w:rFonts w:ascii="Cambria Math" w:eastAsiaTheme="minorEastAsia" w:hAnsi="Cambria Math"/>
              <w:lang w:eastAsia="en-US"/>
            </w:rPr>
            <m:t>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344FC4F1" w14:textId="6DAC9014" w:rsidR="00F27A72" w:rsidRPr="00F27A72" w:rsidRDefault="00F27A72" w:rsidP="00B67FF0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Середина спектра: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eastAsia="en-US"/>
            </w:rPr>
            <m:t>375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1B1F9508" w14:textId="0BAA93FB" w:rsidR="00F27A72" w:rsidRPr="00F27A72" w:rsidRDefault="00F27A72" w:rsidP="00B67FF0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Средняя частота: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28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 xml:space="preserve">=468.75 </m:t>
          </m:r>
          <m:r>
            <w:rPr>
              <w:rFonts w:ascii="Cambria Math" w:eastAsiaTheme="minorEastAsia" w:hAnsi="Cambria Math"/>
              <w:lang w:eastAsia="en-US"/>
            </w:rPr>
            <m:t>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23DD7B9A" w14:textId="59A9ACCA" w:rsidR="00F27A72" w:rsidRPr="00F27A72" w:rsidRDefault="00F27A72" w:rsidP="00B67FF0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Ширина спектра: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 xml:space="preserve">=250 </m:t>
          </m:r>
          <m:r>
            <w:rPr>
              <w:rFonts w:ascii="Cambria Math" w:eastAsiaTheme="minorEastAsia" w:hAnsi="Cambria Math"/>
              <w:lang w:eastAsia="en-US"/>
            </w:rPr>
            <m:t>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64451F7F" w14:textId="4AD63F46" w:rsidR="00F22002" w:rsidRPr="00F22002" w:rsidRDefault="00F27A72" w:rsidP="00F22002">
      <w:pPr>
        <w:rPr>
          <w:rFonts w:eastAsiaTheme="minorEastAsia"/>
          <w:iCs/>
          <w:lang w:eastAsia="en-US"/>
        </w:rPr>
      </w:pPr>
      <m:oMath>
        <m:r>
          <w:rPr>
            <w:rFonts w:ascii="Cambria Math" w:eastAsiaTheme="minorEastAsia" w:hAnsi="Cambria Math"/>
            <w:lang w:eastAsia="en-US"/>
          </w:rPr>
          <m:t>Полоса пропускания:250 МГ</m:t>
        </m:r>
        <m:r>
          <w:rPr>
            <w:rFonts w:ascii="Cambria Math" w:eastAsiaTheme="minorEastAsia" w:hAnsi="Cambria Math"/>
            <w:lang w:eastAsia="en-US"/>
          </w:rPr>
          <m:t>ц</m:t>
        </m:r>
      </m:oMath>
      <w:r w:rsidR="00F22002">
        <w:rPr>
          <w:rFonts w:eastAsiaTheme="minorEastAsia"/>
        </w:rPr>
        <w:br w:type="page"/>
      </w:r>
    </w:p>
    <w:p w14:paraId="21A0D9E7" w14:textId="07019F33" w:rsidR="00F27A72" w:rsidRDefault="00F27A72" w:rsidP="00F27A72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Этап 4. Скремблирование исходного сообщения</w:t>
      </w:r>
    </w:p>
    <w:p w14:paraId="1683FC35" w14:textId="77777777" w:rsidR="00F27A72" w:rsidRPr="00F27A72" w:rsidRDefault="00F27A72" w:rsidP="00F27A72">
      <w:pPr>
        <w:rPr>
          <w:rFonts w:eastAsiaTheme="minorEastAsia"/>
          <w:lang w:eastAsia="en-US"/>
        </w:rPr>
      </w:pPr>
    </w:p>
    <w:p w14:paraId="03498CCB" w14:textId="11C62B7E" w:rsidR="00F27A72" w:rsidRPr="006F7D6D" w:rsidRDefault="00F27A72" w:rsidP="00B67FF0">
      <w:pPr>
        <w:rPr>
          <w:rFonts w:eastAsiaTheme="minorEastAsia"/>
          <w:iCs/>
          <w:lang w:eastAsia="en-US"/>
        </w:rPr>
      </w:pPr>
      <w:r w:rsidRPr="006F7D6D">
        <w:rPr>
          <w:rFonts w:eastAsiaTheme="minorEastAsia"/>
          <w:b/>
          <w:bCs/>
          <w:iCs/>
          <w:lang w:eastAsia="en-US"/>
        </w:rPr>
        <w:t>Выбранный полином скремблирования</w:t>
      </w:r>
      <w:r>
        <w:rPr>
          <w:rFonts w:eastAsiaTheme="minorEastAsia"/>
          <w:iCs/>
          <w:lang w:eastAsia="en-US"/>
        </w:rPr>
        <w:t>:</w:t>
      </w:r>
      <w:r w:rsidR="006F7D6D">
        <w:rPr>
          <w:rFonts w:eastAsiaTheme="minorEastAsia"/>
          <w:iCs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B</m:t>
            </m: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en-US"/>
              </w:rPr>
              <m:t>i</m:t>
            </m:r>
          </m:sub>
        </m:sSub>
        <m:r>
          <w:rPr>
            <w:rFonts w:ascii="Cambria Math" w:eastAsiaTheme="minorEastAsia" w:hAnsi="Cambria Math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eastAsia="en-US"/>
              </w:rPr>
              <m:t>i</m:t>
            </m:r>
          </m:sub>
        </m:sSub>
        <m:r>
          <w:rPr>
            <w:rFonts w:ascii="Cambria Math" w:eastAsiaTheme="minorEastAsia" w:hAnsi="Cambria Math"/>
            <w:lang w:eastAsia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 w:eastAsia="en-US"/>
              </w:rPr>
              <m:t>i</m:t>
            </m:r>
            <m:r>
              <w:rPr>
                <w:rFonts w:ascii="Cambria Math" w:eastAsiaTheme="minorEastAsia" w:hAnsi="Cambria Math"/>
                <w:lang w:eastAsia="en-US"/>
              </w:rPr>
              <m:t>-3</m:t>
            </m:r>
          </m:sub>
        </m:sSub>
        <m:r>
          <w:rPr>
            <w:rFonts w:ascii="Cambria Math" w:eastAsiaTheme="minorEastAsia" w:hAnsi="Cambria Math"/>
            <w:lang w:eastAsia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 w:eastAsia="en-US"/>
              </w:rPr>
              <m:t>i</m:t>
            </m:r>
            <m:r>
              <w:rPr>
                <w:rFonts w:ascii="Cambria Math" w:eastAsiaTheme="minorEastAsia" w:hAnsi="Cambria Math"/>
                <w:lang w:eastAsia="en-US"/>
              </w:rPr>
              <m:t>-5</m:t>
            </m:r>
          </m:sub>
        </m:sSub>
      </m:oMath>
    </w:p>
    <w:p w14:paraId="3BF6CF06" w14:textId="77777777" w:rsidR="00F27A72" w:rsidRPr="006F7D6D" w:rsidRDefault="00F27A72" w:rsidP="00B67FF0">
      <w:pPr>
        <w:rPr>
          <w:rFonts w:eastAsiaTheme="minorEastAsia"/>
          <w:iCs/>
          <w:lang w:eastAsia="en-US"/>
        </w:rPr>
      </w:pPr>
    </w:p>
    <w:p w14:paraId="3FE42D55" w14:textId="04B3977D" w:rsidR="00F27A72" w:rsidRPr="006F7D6D" w:rsidRDefault="00F22002" w:rsidP="00B67FF0">
      <w:pPr>
        <w:rPr>
          <w:rFonts w:eastAsiaTheme="minorEastAsia"/>
          <w:iCs/>
          <w:lang w:eastAsia="en-US"/>
        </w:rPr>
      </w:pPr>
      <w:r w:rsidRPr="006F7D6D">
        <w:rPr>
          <w:rFonts w:eastAsiaTheme="minorEastAsia"/>
          <w:b/>
          <w:bCs/>
          <w:iCs/>
          <w:lang w:eastAsia="en-US"/>
        </w:rPr>
        <w:t>Исходное сообщение</w:t>
      </w:r>
      <w:r>
        <w:rPr>
          <w:rFonts w:eastAsiaTheme="minorEastAsia"/>
          <w:iCs/>
          <w:lang w:eastAsia="en-US"/>
        </w:rPr>
        <w:t>:</w:t>
      </w:r>
      <w:r w:rsidR="006F7D6D">
        <w:rPr>
          <w:rFonts w:eastAsiaTheme="minorEastAsia"/>
          <w:iCs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11010001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11101110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11101011</w:t>
      </w:r>
      <w:r>
        <w:rPr>
          <w:rFonts w:eastAsiaTheme="minorHAnsi"/>
          <w:lang w:eastAsia="en-US"/>
        </w:rPr>
        <w:t xml:space="preserve"> </w:t>
      </w:r>
      <w:r w:rsidRPr="006507BD">
        <w:rPr>
          <w:rFonts w:eastAsiaTheme="minorHAnsi"/>
          <w:lang w:eastAsia="en-US"/>
        </w:rPr>
        <w:t>11101110</w:t>
      </w:r>
    </w:p>
    <w:p w14:paraId="5C5556C9" w14:textId="77777777" w:rsidR="00F22002" w:rsidRDefault="00F22002" w:rsidP="00B67FF0">
      <w:pPr>
        <w:rPr>
          <w:rFonts w:eastAsiaTheme="minorHAnsi"/>
          <w:lang w:eastAsia="en-US"/>
        </w:rPr>
      </w:pPr>
    </w:p>
    <w:p w14:paraId="04D05F52" w14:textId="59D6CF56" w:rsidR="00F22002" w:rsidRPr="006F7D6D" w:rsidRDefault="00F22002" w:rsidP="00B67FF0">
      <w:pPr>
        <w:rPr>
          <w:rFonts w:eastAsiaTheme="minorEastAsia"/>
          <w:iCs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=1</m:t>
          </m:r>
          <m:r>
            <w:rPr>
              <w:rFonts w:ascii="Cambria Math" w:eastAsiaTheme="minorEastAsia" w:hAnsi="Cambria Math"/>
              <w:lang w:val="en-US" w:eastAsia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=1</m:t>
          </m:r>
          <m:r>
            <w:rPr>
              <w:rFonts w:ascii="Cambria Math" w:eastAsiaTheme="minorEastAsia" w:hAnsi="Cambria Math"/>
              <w:lang w:val="en-US" w:eastAsia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=0</m:t>
          </m:r>
          <m:r>
            <w:rPr>
              <w:rFonts w:ascii="Cambria Math" w:eastAsiaTheme="minorEastAsia" w:hAnsi="Cambria Math"/>
              <w:lang w:val="en-US" w:eastAsia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=1⊕</m:t>
          </m:r>
          <m:r>
            <w:rPr>
              <w:rFonts w:ascii="Cambria Math" w:eastAsiaTheme="minorEastAsia" w:hAnsi="Cambria Math"/>
              <w:lang w:val="en-US" w:eastAsia="en-US"/>
            </w:rPr>
            <m:t>1</m:t>
          </m:r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0</m:t>
          </m:r>
          <m:r>
            <w:rPr>
              <w:rFonts w:ascii="Cambria Math" w:eastAsiaTheme="minorEastAsia" w:hAnsi="Cambria Math"/>
              <w:lang w:val="en-US" w:eastAsia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 xml:space="preserve">=1 </m:t>
          </m:r>
          <m:r>
            <w:rPr>
              <w:rFonts w:ascii="Cambria Math" w:eastAsiaTheme="minorEastAsia" w:hAnsi="Cambria Math"/>
              <w:lang w:val="en-US" w:eastAsia="en-US"/>
            </w:rPr>
            <m:t>⊕</m:t>
          </m:r>
          <m:r>
            <w:rPr>
              <w:rFonts w:ascii="Cambria Math" w:eastAsiaTheme="minorEastAsia" w:hAnsi="Cambria Math"/>
              <w:lang w:val="en-US" w:eastAsia="en-US"/>
            </w:rPr>
            <m:t>1=0</m:t>
          </m:r>
          <m:r>
            <w:rPr>
              <w:rFonts w:ascii="Cambria Math" w:eastAsiaTheme="minorEastAsia" w:hAnsi="Cambria Math"/>
              <w:lang w:val="en-US" w:eastAsia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=1</m:t>
          </m:r>
          <m:r>
            <w:rPr>
              <w:rFonts w:ascii="Cambria Math" w:eastAsiaTheme="minorEastAsia" w:hAnsi="Cambria Math"/>
              <w:lang w:val="en-US" w:eastAsia="en-US"/>
            </w:rPr>
            <m:t>⊕</m:t>
          </m:r>
          <m:r>
            <w:rPr>
              <w:rFonts w:ascii="Cambria Math" w:eastAsiaTheme="minorEastAsia" w:hAnsi="Cambria Math"/>
              <w:lang w:val="en-US" w:eastAsia="en-US"/>
            </w:rPr>
            <m:t>0</m:t>
          </m:r>
          <m:r>
            <w:rPr>
              <w:rFonts w:ascii="Cambria Math" w:eastAsiaTheme="minorEastAsia" w:hAnsi="Cambria Math"/>
              <w:lang w:val="en-US" w:eastAsia="en-US"/>
            </w:rPr>
            <m:t>⊕</m:t>
          </m:r>
          <m:r>
            <w:rPr>
              <w:rFonts w:ascii="Cambria Math" w:eastAsiaTheme="minorEastAsia" w:hAnsi="Cambria Math"/>
              <w:lang w:val="en-US" w:eastAsia="en-US"/>
            </w:rPr>
            <m:t>1=0</m:t>
          </m:r>
          <m:r>
            <w:rPr>
              <w:rFonts w:ascii="Cambria Math" w:eastAsiaTheme="minorEastAsia" w:hAnsi="Cambria Math"/>
              <w:lang w:val="en-US" w:eastAsia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=1</m:t>
          </m:r>
          <m:r>
            <w:rPr>
              <w:rFonts w:ascii="Cambria Math" w:eastAsiaTheme="minorEastAsia" w:hAnsi="Cambria Math"/>
              <w:lang w:val="en-US" w:eastAsia="en-US"/>
            </w:rPr>
            <m:t>⊕</m:t>
          </m:r>
          <m:r>
            <w:rPr>
              <w:rFonts w:ascii="Cambria Math" w:eastAsiaTheme="minorEastAsia" w:hAnsi="Cambria Math"/>
              <w:lang w:val="en-US" w:eastAsia="en-US"/>
            </w:rPr>
            <m:t>1</m:t>
          </m:r>
          <m:r>
            <w:rPr>
              <w:rFonts w:ascii="Cambria Math" w:eastAsiaTheme="minorEastAsia" w:hAnsi="Cambria Math"/>
              <w:lang w:val="en-US" w:eastAsia="en-US"/>
            </w:rPr>
            <m:t>⊕</m:t>
          </m:r>
          <m:r>
            <w:rPr>
              <w:rFonts w:ascii="Cambria Math" w:eastAsiaTheme="minorEastAsia" w:hAnsi="Cambria Math"/>
              <w:lang w:val="en-US" w:eastAsia="en-US"/>
            </w:rPr>
            <m:t>1=1</m:t>
          </m:r>
          <m:r>
            <w:rPr>
              <w:rFonts w:ascii="Cambria Math" w:eastAsiaTheme="minorEastAsia" w:hAnsi="Cambria Math"/>
              <w:lang w:val="en-US" w:eastAsia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 w:eastAsia="en-US"/>
            </w:rPr>
            <m:t>…</m:t>
          </m:r>
          <m:r>
            <w:rPr>
              <w:rFonts w:ascii="Cambria Math" w:eastAsiaTheme="minorEastAsia" w:hAnsi="Cambria Math"/>
              <w:lang w:val="en-US" w:eastAsia="en-US"/>
            </w:rPr>
            <m:t xml:space="preserve"> </m:t>
          </m:r>
        </m:oMath>
      </m:oMathPara>
    </w:p>
    <w:p w14:paraId="5ACA3B12" w14:textId="39E1E803" w:rsidR="006F7D6D" w:rsidRPr="006F7D6D" w:rsidRDefault="006F7D6D" w:rsidP="00B67FF0">
      <w:pPr>
        <w:rPr>
          <w:rFonts w:eastAsiaTheme="minorEastAsia"/>
          <w:iCs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29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=0</m:t>
          </m:r>
        </m:oMath>
      </m:oMathPara>
    </w:p>
    <w:p w14:paraId="7F08D62E" w14:textId="77777777" w:rsidR="006F7D6D" w:rsidRPr="006F7D6D" w:rsidRDefault="006F7D6D" w:rsidP="00B67FF0">
      <w:pPr>
        <w:rPr>
          <w:rFonts w:eastAsiaTheme="minorEastAsia"/>
          <w:iCs/>
          <w:lang w:val="en-US" w:eastAsia="en-US"/>
        </w:rPr>
      </w:pPr>
    </w:p>
    <w:p w14:paraId="4C21240A" w14:textId="68605734" w:rsidR="006F7D6D" w:rsidRPr="006F7D6D" w:rsidRDefault="006F7D6D" w:rsidP="006F7D6D">
      <w:pPr>
        <w:rPr>
          <w:rFonts w:eastAsiaTheme="minorEastAsia"/>
          <w:b/>
          <w:bCs/>
          <w:iCs/>
          <w:lang w:eastAsia="en-US"/>
        </w:rPr>
      </w:pPr>
      <w:r w:rsidRPr="006F7D6D">
        <w:rPr>
          <w:rFonts w:eastAsiaTheme="minorEastAsia"/>
          <w:b/>
          <w:bCs/>
          <w:iCs/>
          <w:lang w:eastAsia="en-US"/>
        </w:rPr>
        <w:t>Полученное сообщение:</w:t>
      </w:r>
      <w:r>
        <w:rPr>
          <w:rFonts w:eastAsiaTheme="minorEastAsia"/>
          <w:b/>
          <w:bCs/>
          <w:iCs/>
          <w:lang w:eastAsia="en-US"/>
        </w:rPr>
        <w:t xml:space="preserve"> </w:t>
      </w:r>
      <w:r w:rsidRPr="006F7D6D">
        <w:rPr>
          <w:rFonts w:eastAsiaTheme="minorEastAsia"/>
          <w:iCs/>
          <w:lang w:eastAsia="en-US"/>
        </w:rPr>
        <w:t>11001110</w:t>
      </w:r>
      <w:r>
        <w:rPr>
          <w:rFonts w:eastAsiaTheme="minorEastAsia"/>
          <w:iCs/>
          <w:lang w:eastAsia="en-US"/>
        </w:rPr>
        <w:t xml:space="preserve"> </w:t>
      </w:r>
      <w:r w:rsidRPr="006F7D6D">
        <w:rPr>
          <w:rFonts w:eastAsiaTheme="minorEastAsia"/>
          <w:iCs/>
          <w:lang w:eastAsia="en-US"/>
        </w:rPr>
        <w:t>01010110</w:t>
      </w:r>
      <w:r>
        <w:rPr>
          <w:rFonts w:eastAsiaTheme="minorEastAsia"/>
          <w:iCs/>
          <w:lang w:eastAsia="en-US"/>
        </w:rPr>
        <w:t xml:space="preserve"> </w:t>
      </w:r>
      <w:r w:rsidRPr="006F7D6D">
        <w:rPr>
          <w:rFonts w:eastAsiaTheme="minorEastAsia"/>
          <w:iCs/>
          <w:lang w:eastAsia="en-US"/>
        </w:rPr>
        <w:t>10001110</w:t>
      </w:r>
      <w:r>
        <w:rPr>
          <w:rFonts w:eastAsiaTheme="minorEastAsia"/>
          <w:iCs/>
          <w:lang w:eastAsia="en-US"/>
        </w:rPr>
        <w:t xml:space="preserve"> </w:t>
      </w:r>
      <w:r w:rsidRPr="006F7D6D">
        <w:rPr>
          <w:rFonts w:eastAsiaTheme="minorEastAsia"/>
          <w:iCs/>
          <w:lang w:eastAsia="en-US"/>
        </w:rPr>
        <w:t>01010110</w:t>
      </w:r>
    </w:p>
    <w:p w14:paraId="6A62B3B8" w14:textId="77777777" w:rsidR="006F7D6D" w:rsidRPr="006F7D6D" w:rsidRDefault="006F7D6D" w:rsidP="006F7D6D">
      <w:pPr>
        <w:rPr>
          <w:rFonts w:eastAsiaTheme="minorEastAsia"/>
          <w:iCs/>
          <w:lang w:eastAsia="en-US"/>
        </w:rPr>
      </w:pPr>
    </w:p>
    <w:p w14:paraId="400A85DE" w14:textId="7CF8CD70" w:rsidR="006F7D6D" w:rsidRDefault="006F7D6D" w:rsidP="006F7D6D">
      <w:pPr>
        <w:rPr>
          <w:rFonts w:eastAsiaTheme="minorEastAsia"/>
          <w:iCs/>
          <w:lang w:eastAsia="en-US"/>
        </w:rPr>
      </w:pPr>
      <w:r w:rsidRPr="006F7D6D">
        <w:rPr>
          <w:rFonts w:eastAsiaTheme="minorEastAsia"/>
          <w:b/>
          <w:bCs/>
          <w:iCs/>
          <w:lang w:eastAsia="en-US"/>
        </w:rPr>
        <w:t>В шестнадцатеричном</w:t>
      </w:r>
      <w:r>
        <w:rPr>
          <w:rFonts w:eastAsiaTheme="minorEastAsia"/>
          <w:iCs/>
          <w:lang w:eastAsia="en-US"/>
        </w:rPr>
        <w:t xml:space="preserve">: </w:t>
      </w:r>
      <w:r w:rsidRPr="006F7D6D">
        <w:rPr>
          <w:rFonts w:eastAsiaTheme="minorEastAsia"/>
          <w:iCs/>
          <w:lang w:eastAsia="en-US"/>
        </w:rPr>
        <w:t>ce568e56</w:t>
      </w:r>
    </w:p>
    <w:p w14:paraId="6D4FBD8D" w14:textId="77777777" w:rsidR="006F7D6D" w:rsidRDefault="006F7D6D" w:rsidP="006F7D6D">
      <w:pPr>
        <w:rPr>
          <w:rFonts w:eastAsiaTheme="minorEastAsia"/>
          <w:iCs/>
          <w:lang w:eastAsia="en-US"/>
        </w:rPr>
      </w:pPr>
    </w:p>
    <w:p w14:paraId="14E60155" w14:textId="7884C82A" w:rsidR="006F7D6D" w:rsidRDefault="006F7D6D" w:rsidP="006F7D6D">
      <w:pPr>
        <w:rPr>
          <w:rFonts w:eastAsiaTheme="minorEastAsia"/>
          <w:iCs/>
          <w:lang w:eastAsia="en-US"/>
        </w:rPr>
      </w:pPr>
      <w:r w:rsidRPr="006F7D6D">
        <w:rPr>
          <w:rFonts w:eastAsiaTheme="minorEastAsia"/>
          <w:b/>
          <w:bCs/>
          <w:iCs/>
          <w:lang w:eastAsia="en-US"/>
        </w:rPr>
        <w:t>Длина сообщения</w:t>
      </w:r>
      <w:r>
        <w:rPr>
          <w:rFonts w:eastAsiaTheme="minorEastAsia"/>
          <w:iCs/>
          <w:lang w:eastAsia="en-US"/>
        </w:rPr>
        <w:t>: 4 байт (32 бита)</w:t>
      </w:r>
    </w:p>
    <w:p w14:paraId="2D76C69E" w14:textId="77777777" w:rsidR="006F7D6D" w:rsidRDefault="006F7D6D" w:rsidP="006F7D6D">
      <w:pPr>
        <w:rPr>
          <w:rFonts w:eastAsiaTheme="minorEastAsia"/>
          <w:iCs/>
          <w:lang w:eastAsia="en-US"/>
        </w:rPr>
      </w:pPr>
    </w:p>
    <w:p w14:paraId="7C0602AC" w14:textId="56076DEB" w:rsidR="006F7D6D" w:rsidRPr="006F7D6D" w:rsidRDefault="006F7D6D" w:rsidP="006F7D6D">
      <w:pPr>
        <w:rPr>
          <w:rFonts w:eastAsiaTheme="minorEastAsia"/>
          <w:iCs/>
          <w:lang w:eastAsia="en-US"/>
        </w:rPr>
      </w:pPr>
      <w:r w:rsidRPr="006F7D6D">
        <w:rPr>
          <w:rFonts w:eastAsiaTheme="minorEastAsia"/>
          <w:b/>
          <w:bCs/>
          <w:iCs/>
          <w:lang w:eastAsia="en-US"/>
        </w:rPr>
        <w:t>Максимальное количество повторяющихся символов подряд</w:t>
      </w:r>
      <w:r>
        <w:rPr>
          <w:rFonts w:eastAsiaTheme="minorEastAsia"/>
          <w:iCs/>
          <w:lang w:eastAsia="en-US"/>
        </w:rPr>
        <w:t>: 3</w:t>
      </w:r>
    </w:p>
    <w:p w14:paraId="0124A7A9" w14:textId="77777777" w:rsidR="006F7D6D" w:rsidRDefault="006F7D6D" w:rsidP="006F7D6D">
      <w:pPr>
        <w:rPr>
          <w:rFonts w:eastAsiaTheme="minorEastAsia"/>
          <w:iCs/>
          <w:lang w:eastAsia="en-US"/>
        </w:rPr>
      </w:pPr>
    </w:p>
    <w:p w14:paraId="7ACB8F5A" w14:textId="731D2426" w:rsidR="006F7D6D" w:rsidRDefault="00121E91" w:rsidP="00121E91">
      <w:pPr>
        <w:pStyle w:val="2"/>
        <w:rPr>
          <w:rFonts w:eastAsiaTheme="minorEastAsia"/>
        </w:rPr>
      </w:pPr>
      <w:r>
        <w:rPr>
          <w:rFonts w:eastAsiaTheme="minorEastAsia"/>
        </w:rPr>
        <w:t>Для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кодирования </w:t>
      </w:r>
      <w:r>
        <w:rPr>
          <w:rFonts w:eastAsiaTheme="minorEastAsia"/>
          <w:lang w:val="en-US"/>
        </w:rPr>
        <w:t>AMI</w:t>
      </w:r>
    </w:p>
    <w:p w14:paraId="1C6DCF36" w14:textId="77777777" w:rsidR="00121E91" w:rsidRPr="00F27A72" w:rsidRDefault="00121E91" w:rsidP="00121E91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Верхняя граница частот:</m:t>
          </m:r>
          <m:r>
            <w:rPr>
              <w:rFonts w:ascii="Cambria Math" w:eastAsiaTheme="minorEastAsia" w:hAnsi="Cambria Math"/>
              <w:lang w:val="en-US" w:eastAsia="en-US"/>
            </w:rPr>
            <m:t>T=2t, 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 xml:space="preserve">=500 </m:t>
          </m:r>
          <m:r>
            <w:rPr>
              <w:rFonts w:ascii="Cambria Math" w:eastAsiaTheme="minorEastAsia" w:hAnsi="Cambria Math"/>
              <w:lang w:eastAsia="en-US"/>
            </w:rPr>
            <m:t>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3BB2FA46" w14:textId="26F5D447" w:rsidR="00121E91" w:rsidRPr="00F27A72" w:rsidRDefault="00121E91" w:rsidP="00121E91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Нижняя граница частот:</m:t>
          </m:r>
          <m:r>
            <w:rPr>
              <w:rFonts w:ascii="Cambria Math" w:eastAsiaTheme="minorEastAsia" w:hAnsi="Cambria Math"/>
              <w:lang w:val="en-US" w:eastAsia="en-US"/>
            </w:rPr>
            <m:t>T=</m:t>
          </m:r>
          <m:r>
            <w:rPr>
              <w:rFonts w:ascii="Cambria Math" w:eastAsiaTheme="minorEastAsia" w:hAnsi="Cambria Math"/>
              <w:lang w:val="en-US" w:eastAsia="en-US"/>
            </w:rPr>
            <m:t>6</m:t>
          </m:r>
          <m:r>
            <w:rPr>
              <w:rFonts w:ascii="Cambria Math" w:eastAsiaTheme="minorEastAsia" w:hAnsi="Cambria Math"/>
              <w:lang w:val="en-US" w:eastAsia="en-US"/>
            </w:rPr>
            <m:t>t→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1</m:t>
          </m:r>
          <m:r>
            <w:rPr>
              <w:rFonts w:ascii="Cambria Math" w:eastAsiaTheme="minorEastAsia" w:hAnsi="Cambria Math"/>
              <w:lang w:eastAsia="en-US"/>
            </w:rPr>
            <m:t>66.(6)</m:t>
          </m:r>
          <m:r>
            <w:rPr>
              <w:rFonts w:ascii="Cambria Math" w:eastAsiaTheme="minorEastAsia" w:hAnsi="Cambria Math"/>
              <w:lang w:val="en-US" w:eastAsia="en-US"/>
            </w:rPr>
            <m:t xml:space="preserve"> </m:t>
          </m:r>
          <m:r>
            <w:rPr>
              <w:rFonts w:ascii="Cambria Math" w:eastAsiaTheme="minorEastAsia" w:hAnsi="Cambria Math"/>
              <w:lang w:eastAsia="en-US"/>
            </w:rPr>
            <m:t>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5C3816FC" w14:textId="73CA55EA" w:rsidR="00121E91" w:rsidRPr="00F27A72" w:rsidRDefault="00121E91" w:rsidP="00121E91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Середина спектра: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eastAsia="en-US"/>
            </w:rPr>
            <m:t>333.(3)</m:t>
          </m:r>
          <m:r>
            <w:rPr>
              <w:rFonts w:ascii="Cambria Math" w:eastAsiaTheme="minorEastAsia" w:hAnsi="Cambria Math"/>
              <w:lang w:eastAsia="en-US"/>
            </w:rPr>
            <m:t xml:space="preserve">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6ED6AD4B" w14:textId="2D04EB1F" w:rsidR="00121E91" w:rsidRPr="00F27A72" w:rsidRDefault="00121E91" w:rsidP="00121E91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Средняя частота: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  <m:r>
                <w:rPr>
                  <w:rFonts w:ascii="Cambria Math" w:eastAsiaTheme="minorEastAsia" w:hAnsi="Cambria Math"/>
                  <w:lang w:eastAsia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3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473.5</m:t>
          </m:r>
          <m:r>
            <w:rPr>
              <w:rFonts w:ascii="Cambria Math" w:eastAsiaTheme="minorEastAsia" w:hAnsi="Cambria Math"/>
              <w:lang w:val="en-US" w:eastAsia="en-US"/>
            </w:rPr>
            <m:t xml:space="preserve"> </m:t>
          </m:r>
          <m:r>
            <w:rPr>
              <w:rFonts w:ascii="Cambria Math" w:eastAsiaTheme="minorEastAsia" w:hAnsi="Cambria Math"/>
              <w:lang w:eastAsia="en-US"/>
            </w:rPr>
            <m:t>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3CC2F7BA" w14:textId="11F1DF58" w:rsidR="00121E91" w:rsidRPr="00F27A72" w:rsidRDefault="00121E91" w:rsidP="00121E91">
      <w:pPr>
        <w:rPr>
          <w:rFonts w:eastAsiaTheme="minorEastAsia"/>
          <w:iCs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Ширина спектра: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333.(3)</m:t>
          </m:r>
          <m:r>
            <w:rPr>
              <w:rFonts w:ascii="Cambria Math" w:eastAsiaTheme="minorEastAsia" w:hAnsi="Cambria Math"/>
              <w:lang w:val="en-US" w:eastAsia="en-US"/>
            </w:rPr>
            <m:t xml:space="preserve"> </m:t>
          </m:r>
          <m:r>
            <w:rPr>
              <w:rFonts w:ascii="Cambria Math" w:eastAsiaTheme="minorEastAsia" w:hAnsi="Cambria Math"/>
              <w:lang w:eastAsia="en-US"/>
            </w:rPr>
            <m:t>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76F38F0F" w14:textId="658D9059" w:rsidR="00121E91" w:rsidRPr="00121E91" w:rsidRDefault="00121E91" w:rsidP="00121E91">
      <w:pPr>
        <w:rPr>
          <w:rFonts w:eastAsiaTheme="minorEastAsia"/>
          <w:iCs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Полоса пропускания:</m:t>
          </m:r>
          <m:r>
            <w:rPr>
              <w:rFonts w:ascii="Cambria Math" w:eastAsiaTheme="minorEastAsia" w:hAnsi="Cambria Math"/>
              <w:lang w:eastAsia="en-US"/>
            </w:rPr>
            <m:t>3</m:t>
          </m:r>
          <m:r>
            <w:rPr>
              <w:rFonts w:ascii="Cambria Math" w:eastAsiaTheme="minorEastAsia" w:hAnsi="Cambria Math"/>
              <w:lang w:val="en-US" w:eastAsia="en-US"/>
            </w:rPr>
            <m:t>33</m:t>
          </m:r>
          <m:r>
            <w:rPr>
              <w:rFonts w:ascii="Cambria Math" w:eastAsiaTheme="minorEastAsia" w:hAnsi="Cambria Math"/>
              <w:lang w:eastAsia="en-US"/>
            </w:rPr>
            <m:t xml:space="preserve"> МГ</m:t>
          </m:r>
          <m:r>
            <w:rPr>
              <w:rFonts w:ascii="Cambria Math" w:eastAsiaTheme="minorEastAsia" w:hAnsi="Cambria Math"/>
              <w:lang w:eastAsia="en-US"/>
            </w:rPr>
            <m:t>ц</m:t>
          </m:r>
        </m:oMath>
      </m:oMathPara>
    </w:p>
    <w:p w14:paraId="06B40395" w14:textId="77777777" w:rsidR="00121E91" w:rsidRDefault="00121E91" w:rsidP="00121E91">
      <w:pPr>
        <w:rPr>
          <w:rFonts w:eastAsiaTheme="minorEastAsia"/>
          <w:iCs/>
          <w:lang w:val="en-US" w:eastAsia="en-US"/>
        </w:rPr>
      </w:pPr>
    </w:p>
    <w:p w14:paraId="101BECFD" w14:textId="5133182A" w:rsidR="00121E91" w:rsidRDefault="00121E91" w:rsidP="00121E91">
      <w:pPr>
        <w:pStyle w:val="2"/>
        <w:rPr>
          <w:rFonts w:eastAsiaTheme="minorEastAsia"/>
        </w:rPr>
      </w:pPr>
      <w:r>
        <w:rPr>
          <w:rFonts w:eastAsiaTheme="minorEastAsia"/>
        </w:rPr>
        <w:t>Сравнительный анализ</w:t>
      </w:r>
      <w:r w:rsidR="00B46040">
        <w:rPr>
          <w:rFonts w:eastAsiaTheme="minorEastAsia"/>
        </w:rPr>
        <w:t xml:space="preserve"> (логическое кодирование)</w:t>
      </w:r>
    </w:p>
    <w:tbl>
      <w:tblPr>
        <w:tblStyle w:val="ae"/>
        <w:tblW w:w="11884" w:type="dxa"/>
        <w:tblInd w:w="-1398" w:type="dxa"/>
        <w:tblLook w:val="04A0" w:firstRow="1" w:lastRow="0" w:firstColumn="1" w:lastColumn="0" w:noHBand="0" w:noVBand="1"/>
      </w:tblPr>
      <w:tblGrid>
        <w:gridCol w:w="2065"/>
        <w:gridCol w:w="1602"/>
        <w:gridCol w:w="1433"/>
        <w:gridCol w:w="1819"/>
        <w:gridCol w:w="1623"/>
        <w:gridCol w:w="1380"/>
        <w:gridCol w:w="1962"/>
      </w:tblGrid>
      <w:tr w:rsidR="00121E91" w14:paraId="5D3E6CDE" w14:textId="77777777" w:rsidTr="00121E91">
        <w:trPr>
          <w:trHeight w:val="833"/>
        </w:trPr>
        <w:tc>
          <w:tcPr>
            <w:tcW w:w="2065" w:type="dxa"/>
            <w:vAlign w:val="center"/>
          </w:tcPr>
          <w:p w14:paraId="2442509C" w14:textId="5458E4D8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Метод кодирования</w:t>
            </w:r>
          </w:p>
        </w:tc>
        <w:tc>
          <w:tcPr>
            <w:tcW w:w="1602" w:type="dxa"/>
            <w:vAlign w:val="center"/>
          </w:tcPr>
          <w:p w14:paraId="1F1B3DB1" w14:textId="6B82E61B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Полезная пропускная способность</w:t>
            </w:r>
          </w:p>
        </w:tc>
        <w:tc>
          <w:tcPr>
            <w:tcW w:w="1433" w:type="dxa"/>
            <w:vAlign w:val="center"/>
          </w:tcPr>
          <w:p w14:paraId="731A6F66" w14:textId="2618E0D6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Спектр</w:t>
            </w:r>
          </w:p>
        </w:tc>
        <w:tc>
          <w:tcPr>
            <w:tcW w:w="1819" w:type="dxa"/>
            <w:vAlign w:val="center"/>
          </w:tcPr>
          <w:p w14:paraId="5830982C" w14:textId="2282C963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Синхронизация</w:t>
            </w:r>
          </w:p>
        </w:tc>
        <w:tc>
          <w:tcPr>
            <w:tcW w:w="1623" w:type="dxa"/>
            <w:vAlign w:val="center"/>
          </w:tcPr>
          <w:p w14:paraId="5B4AB8A8" w14:textId="7E72E0AC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Обнаружение ошибок</w:t>
            </w:r>
          </w:p>
        </w:tc>
        <w:tc>
          <w:tcPr>
            <w:tcW w:w="1380" w:type="dxa"/>
            <w:vAlign w:val="center"/>
          </w:tcPr>
          <w:p w14:paraId="5C9AFBB7" w14:textId="328A2280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Реализация</w:t>
            </w:r>
          </w:p>
        </w:tc>
        <w:tc>
          <w:tcPr>
            <w:tcW w:w="1962" w:type="dxa"/>
            <w:vAlign w:val="center"/>
          </w:tcPr>
          <w:p w14:paraId="40B790E5" w14:textId="53DEA93D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Дополнительные Временные затраты</w:t>
            </w:r>
          </w:p>
        </w:tc>
      </w:tr>
      <w:tr w:rsidR="00121E91" w14:paraId="0B573CBF" w14:textId="77777777" w:rsidTr="00121E91">
        <w:trPr>
          <w:trHeight w:val="550"/>
        </w:trPr>
        <w:tc>
          <w:tcPr>
            <w:tcW w:w="2065" w:type="dxa"/>
            <w:vAlign w:val="center"/>
          </w:tcPr>
          <w:p w14:paraId="3EE36C05" w14:textId="46F0C694" w:rsidR="00121E91" w:rsidRPr="00121E91" w:rsidRDefault="00121E91" w:rsidP="00121E91">
            <w:pPr>
              <w:jc w:val="center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4B/5B</w:t>
            </w:r>
          </w:p>
        </w:tc>
        <w:tc>
          <w:tcPr>
            <w:tcW w:w="1602" w:type="dxa"/>
            <w:shd w:val="clear" w:color="auto" w:fill="FF0000"/>
            <w:vAlign w:val="center"/>
          </w:tcPr>
          <w:p w14:paraId="35B3E0D2" w14:textId="45EB70E7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Уменьшается</w:t>
            </w:r>
          </w:p>
        </w:tc>
        <w:tc>
          <w:tcPr>
            <w:tcW w:w="1433" w:type="dxa"/>
            <w:shd w:val="clear" w:color="auto" w:fill="92D050"/>
            <w:vAlign w:val="center"/>
          </w:tcPr>
          <w:p w14:paraId="50C4AC6F" w14:textId="696BF84B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Сужается</w:t>
            </w:r>
          </w:p>
        </w:tc>
        <w:tc>
          <w:tcPr>
            <w:tcW w:w="1819" w:type="dxa"/>
            <w:shd w:val="clear" w:color="auto" w:fill="92D050"/>
            <w:vAlign w:val="center"/>
          </w:tcPr>
          <w:p w14:paraId="2417F77E" w14:textId="4F2C8290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Есть</w:t>
            </w:r>
          </w:p>
        </w:tc>
        <w:tc>
          <w:tcPr>
            <w:tcW w:w="1623" w:type="dxa"/>
            <w:shd w:val="clear" w:color="auto" w:fill="92D050"/>
            <w:vAlign w:val="center"/>
          </w:tcPr>
          <w:p w14:paraId="467E5618" w14:textId="73324745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Есть</w:t>
            </w:r>
          </w:p>
        </w:tc>
        <w:tc>
          <w:tcPr>
            <w:tcW w:w="1380" w:type="dxa"/>
            <w:shd w:val="clear" w:color="auto" w:fill="92D050"/>
            <w:vAlign w:val="center"/>
          </w:tcPr>
          <w:p w14:paraId="77B9AED5" w14:textId="43DB40A3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Простая</w:t>
            </w:r>
          </w:p>
        </w:tc>
        <w:tc>
          <w:tcPr>
            <w:tcW w:w="1962" w:type="dxa"/>
            <w:shd w:val="clear" w:color="auto" w:fill="FF0000"/>
            <w:vAlign w:val="center"/>
          </w:tcPr>
          <w:p w14:paraId="29751299" w14:textId="7DF598B7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Есть</w:t>
            </w:r>
          </w:p>
        </w:tc>
      </w:tr>
      <w:tr w:rsidR="00121E91" w14:paraId="5B0C5925" w14:textId="77777777" w:rsidTr="00121E91">
        <w:trPr>
          <w:trHeight w:val="553"/>
        </w:trPr>
        <w:tc>
          <w:tcPr>
            <w:tcW w:w="2065" w:type="dxa"/>
            <w:vAlign w:val="center"/>
          </w:tcPr>
          <w:p w14:paraId="2CC2119A" w14:textId="0CB81AE6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Скремблирование</w:t>
            </w:r>
          </w:p>
        </w:tc>
        <w:tc>
          <w:tcPr>
            <w:tcW w:w="1602" w:type="dxa"/>
            <w:shd w:val="clear" w:color="auto" w:fill="92D050"/>
            <w:vAlign w:val="center"/>
          </w:tcPr>
          <w:p w14:paraId="2C2A0CD9" w14:textId="0BCA3D24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Сохраняется</w:t>
            </w:r>
          </w:p>
        </w:tc>
        <w:tc>
          <w:tcPr>
            <w:tcW w:w="1433" w:type="dxa"/>
            <w:shd w:val="clear" w:color="auto" w:fill="FFC000"/>
            <w:vAlign w:val="center"/>
          </w:tcPr>
          <w:p w14:paraId="643BBABE" w14:textId="70164385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По-разному</w:t>
            </w:r>
          </w:p>
        </w:tc>
        <w:tc>
          <w:tcPr>
            <w:tcW w:w="1819" w:type="dxa"/>
            <w:shd w:val="clear" w:color="auto" w:fill="FFC000"/>
            <w:vAlign w:val="center"/>
          </w:tcPr>
          <w:p w14:paraId="62780A06" w14:textId="2F6DAD91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</w:t>
            </w:r>
          </w:p>
        </w:tc>
        <w:tc>
          <w:tcPr>
            <w:tcW w:w="1623" w:type="dxa"/>
            <w:shd w:val="clear" w:color="auto" w:fill="FF0000"/>
            <w:vAlign w:val="center"/>
          </w:tcPr>
          <w:p w14:paraId="322583D0" w14:textId="2DF4FDF3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</w:t>
            </w:r>
          </w:p>
        </w:tc>
        <w:tc>
          <w:tcPr>
            <w:tcW w:w="1380" w:type="dxa"/>
            <w:shd w:val="clear" w:color="auto" w:fill="FFC000"/>
            <w:vAlign w:val="center"/>
          </w:tcPr>
          <w:p w14:paraId="643E9129" w14:textId="7B1CF8EC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Средней сложности</w:t>
            </w:r>
          </w:p>
        </w:tc>
        <w:tc>
          <w:tcPr>
            <w:tcW w:w="1962" w:type="dxa"/>
            <w:shd w:val="clear" w:color="auto" w:fill="FF0000"/>
            <w:vAlign w:val="center"/>
          </w:tcPr>
          <w:p w14:paraId="4F53C07D" w14:textId="72DA9D2C" w:rsidR="00121E91" w:rsidRDefault="00121E91" w:rsidP="00121E91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Есть</w:t>
            </w:r>
          </w:p>
        </w:tc>
      </w:tr>
    </w:tbl>
    <w:p w14:paraId="7F86764B" w14:textId="77777777" w:rsidR="00121E91" w:rsidRDefault="00121E91" w:rsidP="00121E91">
      <w:pPr>
        <w:rPr>
          <w:rFonts w:eastAsiaTheme="minorEastAsia"/>
          <w:lang w:eastAsia="en-US"/>
        </w:rPr>
      </w:pPr>
    </w:p>
    <w:p w14:paraId="7985D526" w14:textId="1E4753B9" w:rsidR="00121E91" w:rsidRPr="00B46040" w:rsidRDefault="00121E91" w:rsidP="00121E91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В сравнении мы можем увидеть, что использование метода </w:t>
      </w:r>
      <w:r w:rsidRPr="00121E91">
        <w:rPr>
          <w:rFonts w:eastAsiaTheme="minorEastAsia"/>
          <w:lang w:eastAsia="en-US"/>
        </w:rPr>
        <w:t>4</w:t>
      </w:r>
      <w:r>
        <w:rPr>
          <w:rFonts w:eastAsiaTheme="minorEastAsia"/>
          <w:lang w:val="en-US" w:eastAsia="en-US"/>
        </w:rPr>
        <w:t>B</w:t>
      </w:r>
      <w:r w:rsidRPr="00121E91">
        <w:rPr>
          <w:rFonts w:eastAsiaTheme="minorEastAsia"/>
          <w:lang w:eastAsia="en-US"/>
        </w:rPr>
        <w:t>/5</w:t>
      </w:r>
      <w:r>
        <w:rPr>
          <w:rFonts w:eastAsiaTheme="minorEastAsia"/>
          <w:lang w:val="en-US" w:eastAsia="en-US"/>
        </w:rPr>
        <w:t>B</w:t>
      </w:r>
      <w:r w:rsidRPr="00121E91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лучше скремблирования</w:t>
      </w:r>
      <w:r w:rsidR="00B46040">
        <w:rPr>
          <w:rFonts w:eastAsiaTheme="minorEastAsia"/>
          <w:lang w:eastAsia="en-US"/>
        </w:rPr>
        <w:t xml:space="preserve">, хоть мы и жертвуем полезной пропускной способностью, зато в </w:t>
      </w:r>
      <w:r w:rsidR="00B46040">
        <w:rPr>
          <w:rFonts w:eastAsiaTheme="minorEastAsia"/>
          <w:lang w:eastAsia="en-US"/>
        </w:rPr>
        <w:lastRenderedPageBreak/>
        <w:t xml:space="preserve">большинстве случаев избавляемся от постоянной составляющей, что гарантирует сужение спектра. Также в методе </w:t>
      </w:r>
      <w:r w:rsidR="00B46040" w:rsidRPr="00B46040">
        <w:rPr>
          <w:rFonts w:eastAsiaTheme="minorEastAsia"/>
          <w:lang w:eastAsia="en-US"/>
        </w:rPr>
        <w:t>4</w:t>
      </w:r>
      <w:r w:rsidR="00B46040">
        <w:rPr>
          <w:rFonts w:eastAsiaTheme="minorEastAsia"/>
          <w:lang w:val="en-US" w:eastAsia="en-US"/>
        </w:rPr>
        <w:t>B</w:t>
      </w:r>
      <w:r w:rsidR="00B46040" w:rsidRPr="00B46040">
        <w:rPr>
          <w:rFonts w:eastAsiaTheme="minorEastAsia"/>
          <w:lang w:eastAsia="en-US"/>
        </w:rPr>
        <w:t>/5</w:t>
      </w:r>
      <w:r w:rsidR="00B46040">
        <w:rPr>
          <w:rFonts w:eastAsiaTheme="minorEastAsia"/>
          <w:lang w:val="en-US" w:eastAsia="en-US"/>
        </w:rPr>
        <w:t>B</w:t>
      </w:r>
      <w:r w:rsidR="00B46040">
        <w:rPr>
          <w:rFonts w:eastAsiaTheme="minorEastAsia"/>
          <w:lang w:eastAsia="en-US"/>
        </w:rPr>
        <w:t xml:space="preserve"> имеется обнаружение ошибок (за счет наличия запрещенных символов) и синхронизация. В случае скремблирования нам нужно подобрать наиболее подходящий полином, что может быть довольно сложной задачей. К минусам обоих методов относятся дополнительные временные затраты на преобразование исходного сообщения.</w:t>
      </w:r>
    </w:p>
    <w:p w14:paraId="2842A8BA" w14:textId="77777777" w:rsidR="006F7D6D" w:rsidRDefault="006F7D6D" w:rsidP="006F7D6D">
      <w:pPr>
        <w:rPr>
          <w:rFonts w:eastAsiaTheme="minorEastAsia"/>
          <w:iCs/>
          <w:lang w:eastAsia="en-US"/>
        </w:rPr>
      </w:pPr>
    </w:p>
    <w:p w14:paraId="5381999E" w14:textId="2CD6DB88" w:rsidR="00B46040" w:rsidRPr="006F7D6D" w:rsidRDefault="00B46040" w:rsidP="00B46040">
      <w:pPr>
        <w:pStyle w:val="1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2E349245" w14:textId="3EB051B4" w:rsidR="009934A4" w:rsidRPr="00B46040" w:rsidRDefault="00B46040" w:rsidP="00B67FF0">
      <w:pPr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 xml:space="preserve">В ходе выполнения лабораторной работы я познакомился с методами физического и логического кодирования, а также произвел анализ различных методов таких кодирований. Из анализа стало понятно, что идеального метода кодирования не существует. У каждого метода есть свои достоинства и недостатки. В моем случае лучшими методами физического кодирования являются </w:t>
      </w:r>
      <w:r>
        <w:rPr>
          <w:rFonts w:eastAsiaTheme="minorEastAsia"/>
          <w:iCs/>
          <w:lang w:val="en-US" w:eastAsia="en-US"/>
        </w:rPr>
        <w:t>M</w:t>
      </w:r>
      <w:r w:rsidRPr="00B46040">
        <w:rPr>
          <w:rFonts w:eastAsiaTheme="minorEastAsia"/>
          <w:iCs/>
          <w:lang w:eastAsia="en-US"/>
        </w:rPr>
        <w:t>2</w:t>
      </w:r>
      <w:r>
        <w:rPr>
          <w:rFonts w:eastAsiaTheme="minorEastAsia"/>
          <w:iCs/>
          <w:lang w:eastAsia="en-US"/>
        </w:rPr>
        <w:t xml:space="preserve"> и </w:t>
      </w:r>
      <w:r>
        <w:rPr>
          <w:rFonts w:eastAsiaTheme="minorEastAsia"/>
          <w:iCs/>
          <w:lang w:val="en-US" w:eastAsia="en-US"/>
        </w:rPr>
        <w:t>DIF</w:t>
      </w:r>
      <w:r w:rsidRPr="00B46040">
        <w:rPr>
          <w:rFonts w:eastAsiaTheme="minorEastAsia"/>
          <w:iCs/>
          <w:lang w:eastAsia="en-US"/>
        </w:rPr>
        <w:t>_</w:t>
      </w:r>
      <w:r>
        <w:rPr>
          <w:rFonts w:eastAsiaTheme="minorEastAsia"/>
          <w:iCs/>
          <w:lang w:val="en-US" w:eastAsia="en-US"/>
        </w:rPr>
        <w:t>M</w:t>
      </w:r>
      <w:r w:rsidRPr="00B46040">
        <w:rPr>
          <w:rFonts w:eastAsiaTheme="minorEastAsia"/>
          <w:iCs/>
          <w:lang w:eastAsia="en-US"/>
        </w:rPr>
        <w:t>2</w:t>
      </w:r>
      <w:r>
        <w:rPr>
          <w:rFonts w:eastAsiaTheme="minorEastAsia"/>
          <w:iCs/>
          <w:lang w:eastAsia="en-US"/>
        </w:rPr>
        <w:t xml:space="preserve"> за счет отсутствия в них постоянной составляющей, а лучшим методам логического кодирования был признан 4</w:t>
      </w:r>
      <w:r>
        <w:rPr>
          <w:rFonts w:eastAsiaTheme="minorEastAsia"/>
          <w:iCs/>
          <w:lang w:val="en-US" w:eastAsia="en-US"/>
        </w:rPr>
        <w:t>B</w:t>
      </w:r>
      <w:r w:rsidRPr="00B46040">
        <w:rPr>
          <w:rFonts w:eastAsiaTheme="minorEastAsia"/>
          <w:iCs/>
          <w:lang w:eastAsia="en-US"/>
        </w:rPr>
        <w:t>/5</w:t>
      </w:r>
      <w:r>
        <w:rPr>
          <w:rFonts w:eastAsiaTheme="minorEastAsia"/>
          <w:iCs/>
          <w:lang w:val="en-US" w:eastAsia="en-US"/>
        </w:rPr>
        <w:t>B</w:t>
      </w:r>
      <w:r>
        <w:rPr>
          <w:rFonts w:eastAsiaTheme="minorEastAsia"/>
          <w:iCs/>
          <w:lang w:eastAsia="en-US"/>
        </w:rPr>
        <w:t xml:space="preserve">, так как в нем нижняя граница частоты увеличилась в два раза, а метод скремблирования </w:t>
      </w:r>
      <w:r w:rsidR="008B6092">
        <w:rPr>
          <w:rFonts w:eastAsiaTheme="minorEastAsia"/>
          <w:iCs/>
          <w:lang w:eastAsia="en-US"/>
        </w:rPr>
        <w:t xml:space="preserve">оказался неэффективным (показания изменились незначительно), возможно это из-за того, что был </w:t>
      </w:r>
      <w:r w:rsidR="00596F77">
        <w:rPr>
          <w:rFonts w:eastAsiaTheme="minorEastAsia"/>
          <w:iCs/>
          <w:lang w:eastAsia="en-US"/>
        </w:rPr>
        <w:t>неправильно</w:t>
      </w:r>
      <w:r w:rsidR="008B6092">
        <w:rPr>
          <w:rFonts w:eastAsiaTheme="minorEastAsia"/>
          <w:iCs/>
          <w:lang w:eastAsia="en-US"/>
        </w:rPr>
        <w:t xml:space="preserve"> выбран полином скремблирования. </w:t>
      </w:r>
    </w:p>
    <w:sectPr w:rsidR="009934A4" w:rsidRPr="00B46040" w:rsidSect="001F1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54D"/>
    <w:multiLevelType w:val="hybridMultilevel"/>
    <w:tmpl w:val="52446ABC"/>
    <w:lvl w:ilvl="0" w:tplc="9DEE19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3AC6"/>
    <w:multiLevelType w:val="hybridMultilevel"/>
    <w:tmpl w:val="C5C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46467"/>
    <w:multiLevelType w:val="hybridMultilevel"/>
    <w:tmpl w:val="04CC4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E1103"/>
    <w:multiLevelType w:val="multilevel"/>
    <w:tmpl w:val="908E29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2165EE"/>
    <w:multiLevelType w:val="hybridMultilevel"/>
    <w:tmpl w:val="30AE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231498">
    <w:abstractNumId w:val="3"/>
  </w:num>
  <w:num w:numId="2" w16cid:durableId="873545170">
    <w:abstractNumId w:val="4"/>
  </w:num>
  <w:num w:numId="3" w16cid:durableId="1183203373">
    <w:abstractNumId w:val="0"/>
  </w:num>
  <w:num w:numId="4" w16cid:durableId="46222524">
    <w:abstractNumId w:val="2"/>
  </w:num>
  <w:num w:numId="5" w16cid:durableId="2048602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07"/>
    <w:rsid w:val="00121E91"/>
    <w:rsid w:val="001F17D8"/>
    <w:rsid w:val="002C667C"/>
    <w:rsid w:val="003918F9"/>
    <w:rsid w:val="003E4BA6"/>
    <w:rsid w:val="00492775"/>
    <w:rsid w:val="00596F77"/>
    <w:rsid w:val="00632807"/>
    <w:rsid w:val="00647D8A"/>
    <w:rsid w:val="006507BD"/>
    <w:rsid w:val="006E3383"/>
    <w:rsid w:val="006F7D6D"/>
    <w:rsid w:val="008B6092"/>
    <w:rsid w:val="008D7812"/>
    <w:rsid w:val="009934A4"/>
    <w:rsid w:val="00A03463"/>
    <w:rsid w:val="00A122CA"/>
    <w:rsid w:val="00A46A99"/>
    <w:rsid w:val="00AD687E"/>
    <w:rsid w:val="00B46040"/>
    <w:rsid w:val="00B67FF0"/>
    <w:rsid w:val="00BF0ABA"/>
    <w:rsid w:val="00CC429F"/>
    <w:rsid w:val="00D3192B"/>
    <w:rsid w:val="00E64CDC"/>
    <w:rsid w:val="00EA3A5B"/>
    <w:rsid w:val="00F22002"/>
    <w:rsid w:val="00F2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278"/>
  <w15:docId w15:val="{0DD97F38-E4BC-B94E-8517-D5A6BE83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63280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28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6328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3280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63280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80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80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80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80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80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32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32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328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28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8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28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28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28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8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32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80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32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280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328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280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328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2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328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2807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8D7812"/>
    <w:pPr>
      <w:spacing w:after="200"/>
    </w:pPr>
    <w:rPr>
      <w:i/>
      <w:iCs/>
      <w:color w:val="0E2841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647D8A"/>
    <w:rPr>
      <w:color w:val="666666"/>
    </w:rPr>
  </w:style>
  <w:style w:type="table" w:styleId="ae">
    <w:name w:val="Table Grid"/>
    <w:basedOn w:val="a1"/>
    <w:uiPriority w:val="39"/>
    <w:rsid w:val="00B6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6</cp:revision>
  <dcterms:created xsi:type="dcterms:W3CDTF">2024-03-04T09:06:00Z</dcterms:created>
  <dcterms:modified xsi:type="dcterms:W3CDTF">2024-04-01T02:09:00Z</dcterms:modified>
</cp:coreProperties>
</file>