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9" w:lineRule="auto"/>
        <w:jc w:val="center"/>
        <w:rPr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Jorge Fernando Gordillo Figueroa</w:t>
      </w:r>
      <w:r w:rsidDel="00000000" w:rsidR="00000000" w:rsidRPr="00000000">
        <w:rPr>
          <w:rtl w:val="0"/>
        </w:rPr>
      </w:r>
    </w:p>
    <w:tbl>
      <w:tblPr>
        <w:tblStyle w:val="Table1"/>
        <w:tblW w:w="10930.0" w:type="dxa"/>
        <w:jc w:val="left"/>
        <w:tblLayout w:type="fixed"/>
        <w:tblLook w:val="0400"/>
      </w:tblPr>
      <w:tblGrid>
        <w:gridCol w:w="4155"/>
        <w:gridCol w:w="3510"/>
        <w:gridCol w:w="3265"/>
        <w:tblGridChange w:id="0">
          <w:tblGrid>
            <w:gridCol w:w="4155"/>
            <w:gridCol w:w="3510"/>
            <w:gridCol w:w="3265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line="100" w:lineRule="auto"/>
              <w:ind w:left="23" w:firstLine="0"/>
              <w:rPr>
                <w:rFonts w:ascii="Times" w:cs="Times" w:eastAsia="Times" w:hAnsi="Times"/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20" w:firstLine="0"/>
              <w:rPr>
                <w:rFonts w:ascii="Times" w:cs="Times" w:eastAsia="Times" w:hAnsi="Times"/>
                <w:color w:val="808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color w:val="808080"/>
                <w:sz w:val="18"/>
                <w:szCs w:val="18"/>
                <w:u w:val="single"/>
                <w:rtl w:val="0"/>
              </w:rPr>
              <w:t xml:space="preserve">correo fernando55021@hotmail.com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ind w:right="98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color w:val="808080"/>
                <w:sz w:val="18"/>
                <w:szCs w:val="18"/>
                <w:rtl w:val="0"/>
              </w:rPr>
              <w:t xml:space="preserve">+51 901-427-415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" w:cs="Times" w:eastAsia="Times" w:hAnsi="Times"/>
                <w:color w:val="808080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Times" w:cs="Times" w:eastAsia="Times" w:hAnsi="Times"/>
                  <w:color w:val="1155cc"/>
                  <w:sz w:val="18"/>
                  <w:szCs w:val="18"/>
                  <w:u w:val="single"/>
                  <w:rtl w:val="0"/>
                </w:rPr>
                <w:t xml:space="preserve">www.tuportafolio.com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6">
            <w:pPr>
              <w:spacing w:line="227" w:lineRule="auto"/>
              <w:ind w:left="20" w:firstLine="0"/>
              <w:rPr>
                <w:b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808080"/>
                <w:sz w:val="18"/>
                <w:szCs w:val="18"/>
                <w:rtl w:val="0"/>
              </w:rPr>
              <w:t xml:space="preserve">Idiomas: Inglés B1, Español Nativo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jc w:val="right"/>
              <w:rPr>
                <w:color w:val="808080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www.linkedin.com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100" w:lineRule="auto"/>
        <w:ind w:left="720" w:right="1100" w:firstLine="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5.0" w:type="dxa"/>
        <w:jc w:val="left"/>
        <w:tblBorders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25"/>
        <w:tblGridChange w:id="0">
          <w:tblGrid>
            <w:gridCol w:w="10925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line="36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25.0" w:type="dxa"/>
        <w:jc w:val="left"/>
        <w:tblLayout w:type="fixed"/>
        <w:tblLook w:val="0400"/>
      </w:tblPr>
      <w:tblGrid>
        <w:gridCol w:w="6521"/>
        <w:gridCol w:w="997"/>
        <w:gridCol w:w="3407"/>
        <w:tblGridChange w:id="0">
          <w:tblGrid>
            <w:gridCol w:w="6521"/>
            <w:gridCol w:w="997"/>
            <w:gridCol w:w="3407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Academlo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 School of Technology and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ind w:right="147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Cursando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F">
            <w:pPr>
              <w:spacing w:line="250" w:lineRule="auto"/>
              <w:ind w:left="20" w:firstLine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Full-Stack Web Developer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50" w:lineRule="auto"/>
              <w:ind w:left="20" w:right="147" w:firstLine="0"/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5.0" w:type="dxa"/>
        <w:jc w:val="left"/>
        <w:tblLayout w:type="fixed"/>
        <w:tblLook w:val="0400"/>
      </w:tblPr>
      <w:tblGrid>
        <w:gridCol w:w="6521"/>
        <w:gridCol w:w="997"/>
        <w:gridCol w:w="3407"/>
        <w:tblGridChange w:id="0">
          <w:tblGrid>
            <w:gridCol w:w="6521"/>
            <w:gridCol w:w="997"/>
            <w:gridCol w:w="3407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Instituto Privado Juan Mejia Baca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ind w:right="147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Trunco (4 semestre)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17">
            <w:pPr>
              <w:spacing w:line="250" w:lineRule="auto"/>
              <w:ind w:left="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Computación e Informática                                                                                                                                                Promedio 16/20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00" w:lineRule="auto"/>
        <w:ind w:right="110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Certificados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100" w:lineRule="auto"/>
        <w:ind w:right="1100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4110"/>
        <w:gridCol w:w="2977"/>
        <w:tblGridChange w:id="0">
          <w:tblGrid>
            <w:gridCol w:w="3828"/>
            <w:gridCol w:w="4110"/>
            <w:gridCol w:w="29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Times" w:cs="Times" w:eastAsia="Times" w:hAnsi="Times"/>
                  <w:color w:val="1155cc"/>
                  <w:sz w:val="18"/>
                  <w:szCs w:val="18"/>
                  <w:u w:val="single"/>
                  <w:rtl w:val="0"/>
                </w:rPr>
                <w:t xml:space="preserve">Front-End Development with React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" w:cs="Times" w:eastAsia="Times" w:hAnsi="Times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Times" w:cs="Times" w:eastAsia="Times" w:hAnsi="Times"/>
                  <w:color w:val="1155cc"/>
                  <w:sz w:val="18"/>
                  <w:szCs w:val="18"/>
                  <w:u w:val="single"/>
                  <w:rtl w:val="0"/>
                </w:rPr>
                <w:t xml:space="preserve">Foundations in HTML, CSS and Javascript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3294"/>
              </w:tabs>
              <w:ind w:right="34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3294"/>
              </w:tabs>
              <w:ind w:right="34"/>
              <w:jc w:val="righ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0" w:right="34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3.0" w:type="dxa"/>
        <w:jc w:val="left"/>
        <w:tblBorders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3"/>
        <w:tblGridChange w:id="0">
          <w:tblGrid>
            <w:gridCol w:w="10773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A">
            <w:pPr>
              <w:spacing w:line="36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PROYECTOS PRINCIPALES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Pokedex with React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3294"/>
              </w:tabs>
              <w:ind w:right="34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Enero de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Aplicación para obtener datos de cualquier pokémon usando Router y Redux</w:t>
            </w:r>
          </w:p>
          <w:p w:rsidR="00000000" w:rsidDel="00000000" w:rsidP="00000000" w:rsidRDefault="00000000" w:rsidRPr="00000000" w14:paraId="00000030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" w:cs="Times" w:eastAsia="Times" w:hAnsi="Time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 del proyecto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Información de casa pokemon al clickear sobre este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Paginación numerada para facilitar la navegación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Buscador que puede filtrar la búsqueda por varios tipos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Registro de Usuarios con React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3294"/>
              </w:tabs>
              <w:ind w:right="34"/>
              <w:jc w:val="right"/>
              <w:rPr/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Diciembre de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3294"/>
              </w:tabs>
              <w:ind w:right="34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Aplicación donde se puede administrar usuarios a través de un CRUD</w:t>
            </w:r>
          </w:p>
          <w:p w:rsidR="00000000" w:rsidDel="00000000" w:rsidP="00000000" w:rsidRDefault="00000000" w:rsidRPr="00000000" w14:paraId="0000003E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Times" w:cs="Times" w:eastAsia="Times" w:hAnsi="Time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 del proyecto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Correcto despliegue de información para el  registro de usuario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Opciones para eliminar y/o editar a cada usuario registrado.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Rick and Morty Ubicaciones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3294"/>
              </w:tabs>
              <w:ind w:right="34"/>
              <w:jc w:val="right"/>
              <w:rPr/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 Noviembre de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3294"/>
              </w:tabs>
              <w:ind w:right="34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Sitio donde el usuario pueda ver información sobre las ubicaciones del universo de Rick and Morty</w:t>
            </w:r>
          </w:p>
          <w:p w:rsidR="00000000" w:rsidDel="00000000" w:rsidP="00000000" w:rsidRDefault="00000000" w:rsidRPr="00000000" w14:paraId="0000004B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Times" w:cs="Times" w:eastAsia="Times" w:hAnsi="Time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 del proyecto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Correcto despliegue de información de cada personaje;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720" w:right="34" w:hanging="36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implementó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 buscador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de universo por 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3294"/>
              </w:tabs>
              <w:ind w:right="34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103"/>
        <w:gridCol w:w="1984"/>
        <w:tblGridChange w:id="0">
          <w:tblGrid>
            <w:gridCol w:w="3828"/>
            <w:gridCol w:w="5103"/>
            <w:gridCol w:w="1984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94"/>
              </w:tabs>
              <w:spacing w:after="0" w:before="0" w:line="240" w:lineRule="auto"/>
              <w:ind w:left="0" w:right="34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3.0" w:type="dxa"/>
        <w:jc w:val="left"/>
        <w:tblBorders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3"/>
        <w:tblGridChange w:id="0">
          <w:tblGrid>
            <w:gridCol w:w="10773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spacing w:line="100" w:lineRule="auto"/>
              <w:ind w:right="1100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0773.0" w:type="dxa"/>
              <w:jc w:val="left"/>
              <w:tblBorders>
                <w:bottom w:color="000000" w:space="0" w:sz="4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10773"/>
              <w:tblGridChange w:id="0">
                <w:tblGrid>
                  <w:gridCol w:w="10773"/>
                </w:tblGrid>
              </w:tblGridChange>
            </w:tblGrid>
            <w:tr>
              <w:trPr>
                <w:cantSplit w:val="0"/>
                <w:trHeight w:val="302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5D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rtl w:val="0"/>
                    </w:rPr>
                    <w:t xml:space="preserve">EXPERIENCIA LABORAL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spacing w:line="100" w:lineRule="auto"/>
              <w:ind w:right="1100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09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828"/>
              <w:gridCol w:w="4110"/>
              <w:gridCol w:w="2977"/>
              <w:tblGridChange w:id="0">
                <w:tblGrid>
                  <w:gridCol w:w="3828"/>
                  <w:gridCol w:w="4110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F">
                  <w:pPr>
                    <w:ind w:left="20" w:firstLine="0"/>
                    <w:rPr>
                      <w:rFonts w:ascii="Times" w:cs="Times" w:eastAsia="Times" w:hAnsi="Time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rtl w:val="0"/>
                    </w:rPr>
                    <w:t xml:space="preserve">Instituto Privado Juan Mejia Baca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0">
                  <w:pPr>
                    <w:rPr>
                      <w:rFonts w:ascii="Times" w:cs="Times" w:eastAsia="Times" w:hAnsi="Time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tabs>
                      <w:tab w:val="left" w:leader="none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0"/>
                      <w:szCs w:val="20"/>
                      <w:rtl w:val="0"/>
                    </w:rPr>
                    <w:t xml:space="preserve">Chiclayo, Lambayeque, Perú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2">
                  <w:pPr>
                    <w:rPr>
                      <w:rFonts w:ascii="Times" w:cs="Times" w:eastAsia="Times" w:hAnsi="Times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i w:val="1"/>
                      <w:sz w:val="20"/>
                      <w:szCs w:val="20"/>
                      <w:rtl w:val="0"/>
                    </w:rPr>
                    <w:t xml:space="preserve">Asistente de Dirección en la carrera de Turismo y Hotelería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tabs>
                      <w:tab w:val="left" w:leader="none" w:pos="3294"/>
                    </w:tabs>
                    <w:ind w:right="34"/>
                    <w:jc w:val="right"/>
                    <w:rPr>
                      <w:rFonts w:ascii="Times" w:cs="Times" w:eastAsia="Times" w:hAnsi="Time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18"/>
                      <w:szCs w:val="18"/>
                      <w:rtl w:val="0"/>
                    </w:rPr>
                    <w:t xml:space="preserve">Junio 2019 - Noviembre 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numPr>
                      <w:ilvl w:val="0"/>
                      <w:numId w:val="5"/>
                    </w:numPr>
                    <w:tabs>
                      <w:tab w:val="left" w:leader="none" w:pos="3294"/>
                    </w:tabs>
                    <w:ind w:left="720" w:right="34" w:hanging="360"/>
                    <w:rPr>
                      <w:rFonts w:ascii="Times" w:cs="Times" w:eastAsia="Times" w:hAnsi="Time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0"/>
                      <w:szCs w:val="20"/>
                      <w:rtl w:val="0"/>
                    </w:rPr>
                    <w:t xml:space="preserve">Ayudar en la organización de distintos eventos;</w:t>
                  </w:r>
                </w:p>
                <w:p w:rsidR="00000000" w:rsidDel="00000000" w:rsidP="00000000" w:rsidRDefault="00000000" w:rsidRPr="00000000" w14:paraId="00000066">
                  <w:pPr>
                    <w:numPr>
                      <w:ilvl w:val="0"/>
                      <w:numId w:val="5"/>
                    </w:numPr>
                    <w:tabs>
                      <w:tab w:val="left" w:leader="none" w:pos="3294"/>
                    </w:tabs>
                    <w:ind w:left="720" w:right="34" w:hanging="360"/>
                    <w:rPr>
                      <w:rFonts w:ascii="Times" w:cs="Times" w:eastAsia="Times" w:hAnsi="Time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0"/>
                      <w:szCs w:val="20"/>
                      <w:rtl w:val="0"/>
                    </w:rPr>
                    <w:t xml:space="preserve">Tomar registro de los alumnos diariamente;</w:t>
                  </w:r>
                </w:p>
                <w:p w:rsidR="00000000" w:rsidDel="00000000" w:rsidP="00000000" w:rsidRDefault="00000000" w:rsidRPr="00000000" w14:paraId="00000067">
                  <w:pPr>
                    <w:numPr>
                      <w:ilvl w:val="0"/>
                      <w:numId w:val="5"/>
                    </w:numPr>
                    <w:tabs>
                      <w:tab w:val="left" w:leader="none" w:pos="3294"/>
                    </w:tabs>
                    <w:ind w:left="720" w:right="34" w:hanging="360"/>
                    <w:rPr>
                      <w:rFonts w:ascii="Times" w:cs="Times" w:eastAsia="Times" w:hAnsi="Time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0"/>
                      <w:szCs w:val="20"/>
                      <w:rtl w:val="0"/>
                    </w:rPr>
                    <w:t xml:space="preserve">Manejar distintos documentos correspondiente a las notas de los alumnos.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spacing w:line="100" w:lineRule="auto"/>
              <w:ind w:right="1100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09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828"/>
              <w:gridCol w:w="4110"/>
              <w:gridCol w:w="2977"/>
              <w:tblGridChange w:id="0">
                <w:tblGrid>
                  <w:gridCol w:w="3828"/>
                  <w:gridCol w:w="4110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B">
                  <w:pPr>
                    <w:rPr>
                      <w:rFonts w:ascii="Times" w:cs="Times" w:eastAsia="Times" w:hAnsi="Time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b w:val="1"/>
                      <w:rtl w:val="0"/>
                    </w:rPr>
                    <w:t xml:space="preserve">Supermercados el Super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C">
                  <w:pPr>
                    <w:rPr>
                      <w:rFonts w:ascii="Times" w:cs="Times" w:eastAsia="Times" w:hAnsi="Time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D">
                  <w:pPr>
                    <w:tabs>
                      <w:tab w:val="left" w:leader="none" w:pos="3294"/>
                    </w:tabs>
                    <w:ind w:right="34"/>
                    <w:jc w:val="right"/>
                    <w:rPr/>
                  </w:pPr>
                  <w:r w:rsidDel="00000000" w:rsidR="00000000" w:rsidRPr="00000000">
                    <w:rPr>
                      <w:rFonts w:ascii="Times" w:cs="Times" w:eastAsia="Times" w:hAnsi="Times"/>
                      <w:sz w:val="20"/>
                      <w:szCs w:val="20"/>
                      <w:rtl w:val="0"/>
                    </w:rPr>
                    <w:t xml:space="preserve">Pimentel, Lambayeque, Perú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E">
                  <w:pPr>
                    <w:rPr>
                      <w:rFonts w:ascii="Times" w:cs="Times" w:eastAsia="Times" w:hAnsi="Times"/>
                      <w:i w:val="1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i w:val="1"/>
                      <w:sz w:val="20"/>
                      <w:szCs w:val="20"/>
                      <w:rtl w:val="0"/>
                    </w:rPr>
                    <w:t xml:space="preserve">Auxiliar de Ventas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tabs>
                      <w:tab w:val="left" w:leader="none" w:pos="3294"/>
                    </w:tabs>
                    <w:ind w:right="34"/>
                    <w:jc w:val="right"/>
                    <w:rPr>
                      <w:rFonts w:ascii="Times" w:cs="Times" w:eastAsia="Times" w:hAnsi="Time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18"/>
                      <w:szCs w:val="18"/>
                      <w:rtl w:val="0"/>
                    </w:rPr>
                    <w:t xml:space="preserve">Septiembre 2017- Febrero 2018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numPr>
                      <w:ilvl w:val="0"/>
                      <w:numId w:val="4"/>
                    </w:numPr>
                    <w:tabs>
                      <w:tab w:val="left" w:leader="none" w:pos="3294"/>
                    </w:tabs>
                    <w:ind w:left="720" w:right="34" w:hanging="360"/>
                    <w:rPr>
                      <w:rFonts w:ascii="Times" w:cs="Times" w:eastAsia="Times" w:hAnsi="Times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0"/>
                      <w:szCs w:val="20"/>
                      <w:rtl w:val="0"/>
                    </w:rPr>
                    <w:t xml:space="preserve">Buena comunicación con los clientes.</w:t>
                  </w:r>
                </w:p>
                <w:p w:rsidR="00000000" w:rsidDel="00000000" w:rsidP="00000000" w:rsidRDefault="00000000" w:rsidRPr="00000000" w14:paraId="00000072">
                  <w:pPr>
                    <w:numPr>
                      <w:ilvl w:val="0"/>
                      <w:numId w:val="4"/>
                    </w:numPr>
                    <w:tabs>
                      <w:tab w:val="left" w:leader="none" w:pos="3294"/>
                    </w:tabs>
                    <w:ind w:left="720" w:right="34" w:hanging="360"/>
                    <w:rPr>
                      <w:rFonts w:ascii="Times" w:cs="Times" w:eastAsia="Times" w:hAnsi="Times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0"/>
                      <w:szCs w:val="20"/>
                      <w:rtl w:val="0"/>
                    </w:rPr>
                    <w:t xml:space="preserve">Encargado de un área de ventas.</w:t>
                  </w:r>
                </w:p>
                <w:p w:rsidR="00000000" w:rsidDel="00000000" w:rsidP="00000000" w:rsidRDefault="00000000" w:rsidRPr="00000000" w14:paraId="00000073">
                  <w:pPr>
                    <w:numPr>
                      <w:ilvl w:val="0"/>
                      <w:numId w:val="4"/>
                    </w:numPr>
                    <w:tabs>
                      <w:tab w:val="left" w:leader="none" w:pos="3294"/>
                    </w:tabs>
                    <w:ind w:left="720" w:right="34" w:hanging="360"/>
                    <w:rPr>
                      <w:rFonts w:ascii="Times" w:cs="Times" w:eastAsia="Times" w:hAnsi="Times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" w:cs="Times" w:eastAsia="Times" w:hAnsi="Times"/>
                      <w:sz w:val="20"/>
                      <w:szCs w:val="20"/>
                      <w:rtl w:val="0"/>
                    </w:rPr>
                    <w:t xml:space="preserve">Trabajo en equipo para distintos ámbitos laborales de la empresa.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spacing w:line="100" w:lineRule="auto"/>
              <w:ind w:right="1100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09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828"/>
              <w:gridCol w:w="4110"/>
              <w:gridCol w:w="2977"/>
              <w:tblGridChange w:id="0">
                <w:tblGrid>
                  <w:gridCol w:w="3828"/>
                  <w:gridCol w:w="4110"/>
                  <w:gridCol w:w="29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7">
                  <w:pPr>
                    <w:rPr>
                      <w:rFonts w:ascii="Times" w:cs="Times" w:eastAsia="Times" w:hAnsi="Time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8">
                  <w:pPr>
                    <w:rPr>
                      <w:rFonts w:ascii="Times" w:cs="Times" w:eastAsia="Times" w:hAnsi="Time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79">
                  <w:pPr>
                    <w:tabs>
                      <w:tab w:val="left" w:leader="none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A">
                  <w:pPr>
                    <w:rPr>
                      <w:rFonts w:ascii="Times" w:cs="Times" w:eastAsia="Times" w:hAnsi="Times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rPr>
                      <w:rFonts w:ascii="Times" w:cs="Times" w:eastAsia="Times" w:hAnsi="Times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rPr>
                      <w:rFonts w:ascii="Times" w:cs="Times" w:eastAsia="Times" w:hAnsi="Times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rPr>
                      <w:rFonts w:ascii="Times" w:cs="Times" w:eastAsia="Times" w:hAnsi="Times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rPr>
                      <w:rFonts w:ascii="Times" w:cs="Times" w:eastAsia="Times" w:hAnsi="Times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rPr>
                      <w:rFonts w:ascii="Times" w:cs="Times" w:eastAsia="Times" w:hAnsi="Times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rPr>
                      <w:rFonts w:ascii="Times" w:cs="Times" w:eastAsia="Times" w:hAnsi="Times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tabs>
                      <w:tab w:val="left" w:leader="none" w:pos="3294"/>
                    </w:tabs>
                    <w:ind w:right="34"/>
                    <w:jc w:val="right"/>
                    <w:rPr>
                      <w:rFonts w:ascii="Times" w:cs="Times" w:eastAsia="Times" w:hAnsi="Time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tabs>
                      <w:tab w:val="left" w:leader="none" w:pos="3294"/>
                    </w:tabs>
                    <w:ind w:left="720" w:right="34" w:firstLine="0"/>
                    <w:rPr>
                      <w:rFonts w:ascii="Times" w:cs="Times" w:eastAsia="Times" w:hAnsi="Time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spacing w:line="100" w:lineRule="auto"/>
              <w:ind w:right="1100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361" w:lineRule="auto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8">
            <w:pPr>
              <w:spacing w:line="100" w:lineRule="auto"/>
              <w:ind w:right="1100"/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10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0" w:lineRule="auto"/>
        <w:ind w:right="1100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98.0" w:type="dxa"/>
        <w:jc w:val="left"/>
        <w:tblInd w:w="33.999999999999986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49"/>
        <w:gridCol w:w="5349"/>
        <w:tblGridChange w:id="0">
          <w:tblGrid>
            <w:gridCol w:w="5349"/>
            <w:gridCol w:w="5349"/>
          </w:tblGrid>
        </w:tblGridChange>
      </w:tblGrid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PROGRAMACIÓN LENGUAJES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TECNOLOGÍAS</w:t>
            </w:r>
          </w:p>
        </w:tc>
      </w:tr>
      <w:tr>
        <w:trPr>
          <w:cantSplit w:val="0"/>
          <w:trHeight w:val="997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JavaScript.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18"/>
                <w:szCs w:val="18"/>
                <w:rtl w:val="0"/>
              </w:rPr>
              <w:t xml:space="preserve">HTML, CSS, React.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ind w:right="320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right="320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CURSOS ONLINE</w:t>
            </w:r>
          </w:p>
        </w:tc>
      </w:tr>
      <w:tr>
        <w:trPr>
          <w:cantSplit w:val="0"/>
          <w:trHeight w:val="83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ind w:left="0" w:right="-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" w:cs="Times" w:eastAsia="Times" w:hAnsi="Time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right="38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4" w:left="700" w:right="7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tregable04-crudusers.netlify.app/" TargetMode="External"/><Relationship Id="rId10" Type="http://schemas.openxmlformats.org/officeDocument/2006/relationships/hyperlink" Target="https://entregable05-pokedex.netlify.app/" TargetMode="External"/><Relationship Id="rId12" Type="http://schemas.openxmlformats.org/officeDocument/2006/relationships/hyperlink" Target="https://entregable03-rickandmorty.netlify.app/" TargetMode="External"/><Relationship Id="rId9" Type="http://schemas.openxmlformats.org/officeDocument/2006/relationships/hyperlink" Target="https://certificates.academlo.com/en/verify/3558872633292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ortafolio.com" TargetMode="External"/><Relationship Id="rId7" Type="http://schemas.openxmlformats.org/officeDocument/2006/relationships/hyperlink" Target="https://www.linkedin.com/in/fernando-gordillo-990416242/" TargetMode="External"/><Relationship Id="rId8" Type="http://schemas.openxmlformats.org/officeDocument/2006/relationships/hyperlink" Target="https://certificates.academlo.com/en/verify/129036585637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