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Команда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#3 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Участники команды: 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4980" w:type="dxa"/>
        <w:jc w:val="left"/>
        <w:tblInd w:w="0" w:type="dxa"/>
        <w:tblLayout w:type="fixed"/>
        <w:tblCellMar>
          <w:top w:w="30" w:type="dxa"/>
          <w:left w:w="45" w:type="dxa"/>
          <w:bottom w:w="0" w:type="dxa"/>
          <w:right w:w="0" w:type="dxa"/>
        </w:tblCellMar>
      </w:tblPr>
      <w:tblGrid>
        <w:gridCol w:w="4980"/>
      </w:tblGrid>
      <w:tr>
        <w:trPr/>
        <w:tc>
          <w:tcPr>
            <w:tcW w:w="4980" w:type="dxa"/>
            <w:tcBorders>
              <w:top w:val="single" w:sz="18" w:space="0" w:color="000000"/>
              <w:left w:val="single" w:sz="2" w:space="0" w:color="000000"/>
            </w:tcBorders>
            <w:shd w:fill="A4C2F4" w:val="clear"/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Казалаков Руслан Игоревич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Кузнецов Андрей Геннадьевич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Аверенков Евгений Юрьевич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Ребрин Марат Маратович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Губайдуллин Рустем Габдуллович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Намитов Александр    Владимирович</w:t>
            </w:r>
          </w:p>
        </w:tc>
      </w:tr>
      <w:tr>
        <w:trPr/>
        <w:tc>
          <w:tcPr>
            <w:tcW w:w="4980" w:type="dxa"/>
            <w:tcBorders>
              <w:left w:val="single" w:sz="2" w:space="0" w:color="000000"/>
            </w:tcBorders>
            <w:shd w:fill="A4C2F4" w:val="clear"/>
            <w:tcMar>
              <w:top w:w="0" w:type="dxa"/>
            </w:tcMar>
            <w:vAlign w:val="center"/>
          </w:tcPr>
          <w:p>
            <w:pPr>
              <w:pStyle w:val="Style20"/>
              <w:bidi w:val="0"/>
              <w:spacing w:lineRule="auto" w:line="276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Ферапонтов Константин Николаевич</w:t>
            </w:r>
          </w:p>
        </w:tc>
      </w:tr>
    </w:tbl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Концепт приложения «Графический редактор».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ru-RU"/>
        </w:rPr>
        <w:t xml:space="preserve">Глобальный </w:t>
      </w:r>
      <w:r>
        <w:rPr>
          <w:rFonts w:ascii="Times New Roman" w:hAnsi="Times New Roman"/>
          <w:color w:val="000000"/>
          <w:sz w:val="28"/>
          <w:szCs w:val="28"/>
          <w:u w:val="single"/>
          <w:lang w:val="en-US"/>
        </w:rPr>
        <w:t>Road Map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нашей команды: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Проработка цели (что необходимо сделать, какой конкурентный продукт взять за основу?); 2. Постановка задач разработки ПО; 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Конечная цель.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начала….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Что такое текстовый редактор?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Текстовый редактор-это 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тип компьютерной программы, которая редактирует обычный текст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Такие программы иногда известны как программное обеспечение «блокнот», следуя названию Microsoft Notepad.</w:t>
      </w:r>
    </w:p>
    <w:p>
      <w:pPr>
        <w:pStyle w:val="Normal"/>
        <w:widowControl/>
        <w:bidi w:val="0"/>
        <w:spacing w:lineRule="auto" w:line="276" w:before="270" w:after="283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Текстовые редакторы поставляются с операционными системами и пакетами разработки программного обеспечения и могут использоваться для изменения файлов, таких как файлы конфигурации, файлы документации и исходный код языка программирования.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Проработка цели: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Нашей командой было принято решение взять за основу создания нашего собственного редактора — редактор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Emacs. Emacs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не просто текстовый редактор, это целая философия, изучению которой может уйти целая жизнь. 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19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Emacs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И́макс,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Ема́кс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также 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Е́макс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 — семейство многофункциональных расширяемых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текстовых редакторов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9"/>
        <w:bidi w:val="0"/>
        <w:spacing w:lineRule="auto" w:line="276"/>
        <w:ind w:left="0" w:right="0" w:firstLine="709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Оригинальный EMACS был написан в 1976 году </w:t>
      </w:r>
      <w:hyperlink r:id="rId2">
        <w:r>
          <w:rPr>
            <w:rStyle w:val="Style14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Ричардом Столлманом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 </w:t>
      </w:r>
      <w:r>
        <w:rPr>
          <w:sz w:val="28"/>
          <w:szCs w:val="28"/>
        </w:rPr>
        <w:t>Гаем Стилом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как набор макросов для редактирования (</w:t>
      </w:r>
      <w:hyperlink r:id="rId3">
        <w:r>
          <w:rPr>
            <w:rStyle w:val="Style14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англ.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Editor MACroS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 для редактора </w:t>
      </w:r>
      <w:hyperlink r:id="rId4">
        <w:r>
          <w:rPr>
            <w:rStyle w:val="Style14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TECO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Emacs написан с учётом того, что разные пользователи имеют разные предпочтения. Различные параметры редактирования можно изменять, используя Elisp-переменные. Кроме того, для удобства, а также для тех, кто не знает Elisp, предусмотрен режим настройки, где значения параметров можно вводить в специальные поля или выбирать из списков. Emacs позволяет устанавливать различные значения переменных-параметров для разных буферов. Значения переменных можно также сохранять в файлах, так что можно без дополнительных усилий редактировать C-файлы с базовым отступом в 2 пробела или в 4 — это значение можно просто сохранить в файле.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</w:rPr>
        <w:t>В связи с вышеупомянутым, нашей команде необходимо выработать цели разработки нашего собственного текстового редактора.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 как цель нашего курса обучение — это попробовать разрабатывать ПО в команде — нам номинально необходимо написать простую программу, которая выполняет простые функции текстового редактора.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Графический интерфейс программы, да и в принципе исходный код наша команда будет проектировать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QT. 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Главное требование к разработке — разработать простое и понятное приложение, которым можно пользоваться на любой платформе, с нулевым порогом вхождения, которое будет свободно распространяться. Самое главное — бесплатно. Нашей команде необходимо разработать приложение, которое будет выполнять функции текстового редактора, такие как: создать новый документ, сохранить как, закрыть документ, сохранить текущее состояние редактирования документа и т. д.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 xml:space="preserve">Постановка задач разработки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графического редактора</w:t>
      </w:r>
    </w:p>
    <w:p>
      <w:pPr>
        <w:pStyle w:val="Normal"/>
        <w:bidi w:val="0"/>
        <w:spacing w:lineRule="auto" w:line="276"/>
        <w:ind w:left="0" w:right="0" w:firstLine="709"/>
        <w:jc w:val="left"/>
        <w:rPr>
          <w:b/>
          <w:b/>
          <w:bCs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 xml:space="preserve">1) 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Необходимо распределить роли участников команды. Другими словами — определить кто и за что отвечает в реализации тех или иных функций.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Предлагаю здесь вписать себя, кто кем бы хотел себя видеть в нашем проекте: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Проектный менеджер — Евгений Митрясов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(представить от заказчика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GeekBrains);</w:t>
      </w:r>
    </w:p>
    <w:p>
      <w:pPr>
        <w:pStyle w:val="Style19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Тимлид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он же разработчик, только с функциями направляющего свою команду, распределяющего обязанности и прочего)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— 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ллстек разработчик — 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ллстек разработчик -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ллстек разработчик - 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ллстек разработчик - 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ллстек разработчик - 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Разработчик  - 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изайнер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(тот кто будет отвечать за реализацию дизайна нашего приложения, значков, темок и т.д.)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— 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После того как наша команда определилась с целями и задачами разработки ,а также выбрала роли в команде, нам необходимо разработать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Road Map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непосредственно создания самого приложения.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Road Map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Определиться с дизайном приложения(расположение кнопочек, цвет окон, создание вспомогательных окон);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Предлагаю несколько вариантов оформления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footnoteReference w:id="2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Минимальный вариант: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21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Вариант, к которому нужно стремиться: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80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Написание кода на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C++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основных функций приложения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footnoteReference w:id="3"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Написание основного функционала(предлагается участвовать каждому, взять по одной реализации функции):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Кнопка New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новый документ)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Кнопка Open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открыть документ)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Кнопка Close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закрыть документ)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Кнопка Save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сохранить)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- Кнопка Save As(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сохранить как)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Help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справка);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Кнопка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bout Developers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разработчиках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);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Кнопка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xit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ыход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);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Создание светлой и темной тем приложения;</w:t>
      </w:r>
    </w:p>
    <w:p>
      <w:pPr>
        <w:pStyle w:val="Style19"/>
        <w:widowControl/>
        <w:bidi w:val="0"/>
        <w:spacing w:lineRule="auto" w:line="276"/>
        <w:ind w:left="0" w:right="0"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- Реализация мультиязычности приложения;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б) Подумать о дополнительных функциях, которые наша команда смогла бы реализовать. Представить идеи на обсуждение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(доп. фичи)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;</w:t>
      </w:r>
    </w:p>
    <w:p>
      <w:pPr>
        <w:pStyle w:val="Style19"/>
        <w:widowControl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в) Попытаться реализовать консольную версию приложения*;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г) Тестирование программы, обсуждение, что можно доработать, чтобы приложение работало лучше;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ru-RU"/>
        </w:rPr>
        <w:t>Конечная цель</w:t>
      </w:r>
      <w:r>
        <w:rPr>
          <w:rStyle w:val="Style16"/>
          <w:rFonts w:ascii="Times New Roman" w:hAnsi="Times New Roman"/>
          <w:b/>
          <w:bCs/>
          <w:color w:val="000000"/>
          <w:sz w:val="28"/>
          <w:szCs w:val="28"/>
          <w:u w:val="single"/>
          <w:lang w:val="ru-RU"/>
        </w:rPr>
        <w:footnoteReference w:id="4"/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  <w:lang w:val="ru-RU"/>
        </w:rPr>
        <w:t>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онечная цель нашей команды — представить рабочее приложение или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минимально жизнеспособный продукт,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который будет выполнять функции рядового текстового редактора, но со своими фичами (над которыми предлагается подумать).</w:t>
      </w:r>
    </w:p>
    <w:p>
      <w:pPr>
        <w:pStyle w:val="Normal"/>
        <w:bidi w:val="0"/>
        <w:spacing w:lineRule="auto" w:line="276"/>
        <w:ind w:left="0" w:right="0" w:firstLine="709"/>
        <w:jc w:val="both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Times New Roman" w:hAnsi="Times New Roman"/>
          <w:sz w:val="28"/>
          <w:szCs w:val="28"/>
        </w:rPr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2"/>
        <w:bidi w:val="0"/>
        <w:jc w:val="left"/>
        <w:rPr/>
      </w:pPr>
      <w:r>
        <w:rPr>
          <w:rStyle w:val="Style15"/>
        </w:rPr>
        <w:footnoteRef/>
      </w:r>
      <w:r>
        <w:rPr/>
        <w:tab/>
        <w:t>Принимается иное видение дизайна.</w:t>
      </w:r>
    </w:p>
  </w:footnote>
  <w:footnote w:id="3">
    <w:p>
      <w:pPr>
        <w:pStyle w:val="Style22"/>
        <w:bidi w:val="0"/>
        <w:jc w:val="left"/>
        <w:rPr/>
      </w:pPr>
      <w:r>
        <w:rPr>
          <w:rStyle w:val="Style15"/>
        </w:rPr>
        <w:footnoteRef/>
      </w:r>
      <w:r>
        <w:rPr/>
        <w:tab/>
        <w:t>Предлагаю написать кто какую функцию хочет реализовать(около пунктов).</w:t>
      </w:r>
    </w:p>
  </w:footnote>
  <w:footnote w:id="4">
    <w:p>
      <w:pPr>
        <w:pStyle w:val="Style22"/>
        <w:bidi w:val="0"/>
        <w:jc w:val="both"/>
        <w:rPr/>
      </w:pPr>
      <w:r>
        <w:rPr>
          <w:rStyle w:val="Style15"/>
        </w:rPr>
        <w:footnoteRef/>
      </w:r>
      <w:r>
        <w:rPr/>
        <w:tab/>
        <w:t>Предлагаю вносить предложения в данный документ (концепт) (тоже как одна из вариаций взаимодействия нашей команды в разработке приложения).</w:t>
      </w:r>
    </w:p>
  </w:footnote>
</w:footnotes>
</file>

<file path=word/settings.xml><?xml version="1.0" encoding="utf-8"?>
<w:settings xmlns:w="http://schemas.openxmlformats.org/wordprocessingml/2006/main">
  <w:zoom w:percent="160"/>
  <w:defaultTabStop w:val="1134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Символ сноски"/>
    <w:qFormat/>
    <w:rPr/>
  </w:style>
  <w:style w:type="character" w:styleId="Style16">
    <w:name w:val="Footnote Reference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Body Text"/>
    <w:basedOn w:val="Normal"/>
    <w:pPr>
      <w:spacing w:lineRule="auto" w:line="276" w:before="0" w:after="283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7;&#1090;&#1086;&#1083;&#1083;&#1084;&#1072;&#1085;,_&#1056;&#1080;&#1095;&#1072;&#1088;&#1076;_&#1052;&#1101;&#1090;&#1090;&#1100;&#1102;" TargetMode="External"/><Relationship Id="rId3" Type="http://schemas.openxmlformats.org/officeDocument/2006/relationships/hyperlink" Target="https://ru.wikipedia.org/wiki/&#1040;&#1085;&#1075;&#1083;&#1080;&#1081;&#1089;&#1082;&#1080;&#1081;_&#1103;&#1079;&#1099;&#1082;" TargetMode="External"/><Relationship Id="rId4" Type="http://schemas.openxmlformats.org/officeDocument/2006/relationships/hyperlink" Target="https://ru.wikipedia.org/wiki/Text_Editor_and_Correcto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LibreOffice/7.4.3.2$Windows_X86_64 LibreOffice_project/1048a8393ae2eeec98dff31b5c133c5f1d08b890</Application>
  <AppVersion>15.0000</AppVersion>
  <Pages>5</Pages>
  <Words>666</Words>
  <Characters>4570</Characters>
  <CharactersWithSpaces>5206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2023-01-28T00:45:26Z</dcterms:modified>
  <cp:revision>18</cp:revision>
  <dc:subject/>
  <dc:title/>
</cp:coreProperties>
</file>