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D3D7" w14:textId="06921847" w:rsidR="00DE37DE" w:rsidRPr="003F4214" w:rsidRDefault="003F4214" w:rsidP="00392773">
      <w:pPr>
        <w:jc w:val="center"/>
        <w:rPr>
          <w:rFonts w:ascii="Arial" w:hAnsi="Arial" w:cs="Arial"/>
          <w:b/>
          <w:bCs/>
        </w:rPr>
      </w:pPr>
      <w:r w:rsidRPr="003F4214">
        <w:rPr>
          <w:rFonts w:ascii="Arial" w:hAnsi="Arial" w:cs="Arial"/>
          <w:b/>
          <w:bCs/>
        </w:rPr>
        <w:t>Vozes acessíveis:</w:t>
      </w:r>
      <w:r w:rsidR="00392773" w:rsidRPr="00392773">
        <w:rPr>
          <w:rFonts w:ascii="Consolas" w:eastAsia="Times New Roman" w:hAnsi="Consolas" w:cs="Times New Roman"/>
          <w:b/>
          <w:bCs/>
          <w:color w:val="569CD6"/>
          <w:kern w:val="0"/>
          <w:sz w:val="21"/>
          <w:szCs w:val="21"/>
          <w:lang w:eastAsia="pt-BR"/>
          <w14:ligatures w14:val="none"/>
        </w:rPr>
        <w:t xml:space="preserve"> </w:t>
      </w:r>
      <w:r w:rsidR="00392773">
        <w:rPr>
          <w:rFonts w:ascii="Arial" w:hAnsi="Arial" w:cs="Arial"/>
          <w:b/>
          <w:bCs/>
        </w:rPr>
        <w:t>sistema</w:t>
      </w:r>
      <w:r w:rsidR="00392773" w:rsidRPr="00392773">
        <w:rPr>
          <w:rFonts w:ascii="Arial" w:hAnsi="Arial" w:cs="Arial"/>
          <w:b/>
          <w:bCs/>
        </w:rPr>
        <w:t xml:space="preserve"> </w:t>
      </w:r>
      <w:r w:rsidR="00392773">
        <w:rPr>
          <w:rFonts w:ascii="Arial" w:hAnsi="Arial" w:cs="Arial"/>
          <w:b/>
          <w:bCs/>
        </w:rPr>
        <w:t>de</w:t>
      </w:r>
      <w:r w:rsidR="00392773" w:rsidRPr="00392773">
        <w:rPr>
          <w:rFonts w:ascii="Arial" w:hAnsi="Arial" w:cs="Arial"/>
          <w:b/>
          <w:bCs/>
        </w:rPr>
        <w:t xml:space="preserve"> </w:t>
      </w:r>
      <w:r w:rsidR="00392773">
        <w:rPr>
          <w:rFonts w:ascii="Arial" w:hAnsi="Arial" w:cs="Arial"/>
          <w:b/>
          <w:bCs/>
        </w:rPr>
        <w:t>simplificação e</w:t>
      </w:r>
      <w:r w:rsidR="00392773" w:rsidRPr="00392773">
        <w:rPr>
          <w:rFonts w:ascii="Arial" w:hAnsi="Arial" w:cs="Arial"/>
          <w:b/>
          <w:bCs/>
        </w:rPr>
        <w:t xml:space="preserve"> </w:t>
      </w:r>
      <w:r w:rsidR="00392773">
        <w:rPr>
          <w:rFonts w:ascii="Arial" w:hAnsi="Arial" w:cs="Arial"/>
          <w:b/>
          <w:bCs/>
        </w:rPr>
        <w:t>resumo de</w:t>
      </w:r>
      <w:r w:rsidR="00392773" w:rsidRPr="00392773">
        <w:rPr>
          <w:rFonts w:ascii="Arial" w:hAnsi="Arial" w:cs="Arial"/>
          <w:b/>
          <w:bCs/>
        </w:rPr>
        <w:t xml:space="preserve"> </w:t>
      </w:r>
      <w:r w:rsidR="00392773">
        <w:rPr>
          <w:rFonts w:ascii="Arial" w:hAnsi="Arial" w:cs="Arial"/>
          <w:b/>
          <w:bCs/>
        </w:rPr>
        <w:t>textos</w:t>
      </w:r>
      <w:r w:rsidR="00392773" w:rsidRPr="00392773">
        <w:rPr>
          <w:rFonts w:ascii="Arial" w:hAnsi="Arial" w:cs="Arial"/>
          <w:b/>
          <w:bCs/>
        </w:rPr>
        <w:t xml:space="preserve"> </w:t>
      </w:r>
      <w:r w:rsidR="00392773">
        <w:rPr>
          <w:rFonts w:ascii="Arial" w:hAnsi="Arial" w:cs="Arial"/>
          <w:b/>
          <w:bCs/>
        </w:rPr>
        <w:t>jurídicos utilizando</w:t>
      </w:r>
      <w:r w:rsidR="00392773" w:rsidRPr="00392773">
        <w:rPr>
          <w:rFonts w:ascii="Arial" w:hAnsi="Arial" w:cs="Arial"/>
          <w:b/>
          <w:bCs/>
        </w:rPr>
        <w:t xml:space="preserve"> </w:t>
      </w:r>
      <w:r w:rsidR="00392773">
        <w:rPr>
          <w:rFonts w:ascii="Arial" w:hAnsi="Arial" w:cs="Arial"/>
          <w:b/>
          <w:bCs/>
        </w:rPr>
        <w:t>processamento</w:t>
      </w:r>
      <w:r w:rsidR="00392773" w:rsidRPr="00392773">
        <w:rPr>
          <w:rFonts w:ascii="Arial" w:hAnsi="Arial" w:cs="Arial"/>
          <w:b/>
          <w:bCs/>
        </w:rPr>
        <w:t xml:space="preserve"> </w:t>
      </w:r>
      <w:r w:rsidR="00392773">
        <w:rPr>
          <w:rFonts w:ascii="Arial" w:hAnsi="Arial" w:cs="Arial"/>
          <w:b/>
          <w:bCs/>
        </w:rPr>
        <w:t>de</w:t>
      </w:r>
      <w:r w:rsidR="00392773" w:rsidRPr="00392773">
        <w:rPr>
          <w:rFonts w:ascii="Arial" w:hAnsi="Arial" w:cs="Arial"/>
          <w:b/>
          <w:bCs/>
        </w:rPr>
        <w:t xml:space="preserve"> </w:t>
      </w:r>
      <w:r w:rsidR="00392773">
        <w:rPr>
          <w:rFonts w:ascii="Arial" w:hAnsi="Arial" w:cs="Arial"/>
          <w:b/>
          <w:bCs/>
        </w:rPr>
        <w:t>linguagem</w:t>
      </w:r>
      <w:r w:rsidR="00392773" w:rsidRPr="00392773">
        <w:rPr>
          <w:rFonts w:ascii="Arial" w:hAnsi="Arial" w:cs="Arial"/>
          <w:b/>
          <w:bCs/>
        </w:rPr>
        <w:t xml:space="preserve"> </w:t>
      </w:r>
      <w:r w:rsidR="00392773">
        <w:rPr>
          <w:rFonts w:ascii="Arial" w:hAnsi="Arial" w:cs="Arial"/>
          <w:b/>
          <w:bCs/>
        </w:rPr>
        <w:t>natural</w:t>
      </w:r>
      <w:r w:rsidR="00392773" w:rsidRPr="00392773">
        <w:rPr>
          <w:rFonts w:ascii="Arial" w:hAnsi="Arial" w:cs="Arial"/>
          <w:b/>
          <w:bCs/>
        </w:rPr>
        <w:t xml:space="preserve"> </w:t>
      </w:r>
      <w:r w:rsidR="00392773">
        <w:rPr>
          <w:rFonts w:ascii="Arial" w:hAnsi="Arial" w:cs="Arial"/>
          <w:b/>
          <w:bCs/>
        </w:rPr>
        <w:t>e</w:t>
      </w:r>
      <w:r w:rsidR="00392773" w:rsidRPr="00392773">
        <w:rPr>
          <w:rFonts w:ascii="Arial" w:hAnsi="Arial" w:cs="Arial"/>
          <w:b/>
          <w:bCs/>
        </w:rPr>
        <w:t xml:space="preserve"> </w:t>
      </w:r>
      <w:r w:rsidR="00392773">
        <w:rPr>
          <w:rFonts w:ascii="Arial" w:hAnsi="Arial" w:cs="Arial"/>
          <w:b/>
          <w:bCs/>
        </w:rPr>
        <w:t>modelos</w:t>
      </w:r>
      <w:r w:rsidR="00392773" w:rsidRPr="00392773">
        <w:rPr>
          <w:rFonts w:ascii="Arial" w:hAnsi="Arial" w:cs="Arial"/>
          <w:b/>
          <w:bCs/>
        </w:rPr>
        <w:t xml:space="preserve"> </w:t>
      </w:r>
      <w:r w:rsidR="00392773">
        <w:rPr>
          <w:rFonts w:ascii="Arial" w:hAnsi="Arial" w:cs="Arial"/>
          <w:b/>
          <w:bCs/>
        </w:rPr>
        <w:t>de</w:t>
      </w:r>
      <w:r w:rsidR="00392773" w:rsidRPr="00392773">
        <w:rPr>
          <w:rFonts w:ascii="Arial" w:hAnsi="Arial" w:cs="Arial"/>
          <w:b/>
          <w:bCs/>
        </w:rPr>
        <w:t xml:space="preserve"> </w:t>
      </w:r>
      <w:r w:rsidR="00392773">
        <w:rPr>
          <w:rFonts w:ascii="Arial" w:hAnsi="Arial" w:cs="Arial"/>
          <w:b/>
          <w:bCs/>
        </w:rPr>
        <w:t>linguagem</w:t>
      </w:r>
    </w:p>
    <w:p w14:paraId="5A79F708" w14:textId="76775E66" w:rsidR="003F4214" w:rsidRPr="003F4214" w:rsidRDefault="003F4214" w:rsidP="00392773">
      <w:pPr>
        <w:jc w:val="center"/>
        <w:rPr>
          <w:rFonts w:ascii="Arial" w:hAnsi="Arial" w:cs="Arial"/>
          <w:sz w:val="20"/>
          <w:szCs w:val="20"/>
        </w:rPr>
      </w:pPr>
      <w:r w:rsidRPr="003F4214">
        <w:rPr>
          <w:rFonts w:ascii="Arial" w:hAnsi="Arial" w:cs="Arial"/>
          <w:sz w:val="20"/>
          <w:szCs w:val="20"/>
        </w:rPr>
        <w:t>Fernando Laragnoit de Oliveira Neto, Orlando da Silva Junior</w:t>
      </w:r>
    </w:p>
    <w:p w14:paraId="6C637361" w14:textId="1F93E75A" w:rsidR="003F4214" w:rsidRPr="003F4214" w:rsidRDefault="003F4214" w:rsidP="00392773">
      <w:pPr>
        <w:jc w:val="center"/>
        <w:rPr>
          <w:rFonts w:ascii="Arial" w:hAnsi="Arial" w:cs="Arial"/>
          <w:sz w:val="20"/>
          <w:szCs w:val="20"/>
        </w:rPr>
      </w:pPr>
      <w:hyperlink r:id="rId5" w:history="1">
        <w:r w:rsidRPr="003F4214">
          <w:rPr>
            <w:rFonts w:ascii="Arial" w:hAnsi="Arial" w:cs="Arial"/>
            <w:sz w:val="20"/>
            <w:szCs w:val="20"/>
          </w:rPr>
          <w:t>202303135531@alunos.ibmec.edu.br</w:t>
        </w:r>
      </w:hyperlink>
      <w:r w:rsidRPr="003F4214">
        <w:rPr>
          <w:rFonts w:ascii="Arial" w:hAnsi="Arial" w:cs="Arial"/>
          <w:sz w:val="20"/>
          <w:szCs w:val="20"/>
        </w:rPr>
        <w:t xml:space="preserve">, </w:t>
      </w:r>
      <w:hyperlink r:id="rId6" w:history="1">
        <w:r w:rsidRPr="003F4214">
          <w:rPr>
            <w:rFonts w:ascii="Arial" w:hAnsi="Arial" w:cs="Arial"/>
            <w:sz w:val="20"/>
            <w:szCs w:val="20"/>
          </w:rPr>
          <w:t>orlando.junior@professores.ibmec.edu.br</w:t>
        </w:r>
      </w:hyperlink>
    </w:p>
    <w:p w14:paraId="3A529BFC" w14:textId="43B4A55A" w:rsidR="003F4214" w:rsidRPr="003F4214" w:rsidRDefault="003F4214" w:rsidP="00392773">
      <w:pPr>
        <w:jc w:val="center"/>
        <w:rPr>
          <w:rFonts w:ascii="Arial" w:hAnsi="Arial" w:cs="Arial"/>
          <w:sz w:val="20"/>
          <w:szCs w:val="20"/>
        </w:rPr>
      </w:pPr>
      <w:r w:rsidRPr="003F4214">
        <w:rPr>
          <w:rFonts w:ascii="Arial" w:hAnsi="Arial" w:cs="Arial"/>
          <w:sz w:val="20"/>
          <w:szCs w:val="20"/>
        </w:rPr>
        <w:t>Ibmec São Paulo, SP</w:t>
      </w:r>
    </w:p>
    <w:p w14:paraId="7B2EE631" w14:textId="77777777" w:rsidR="003F4214" w:rsidRDefault="003F4214"/>
    <w:p w14:paraId="6846E45A" w14:textId="5CB2E3A0" w:rsidR="003F4214" w:rsidRDefault="003F4214" w:rsidP="00595D59">
      <w:pPr>
        <w:spacing w:line="276" w:lineRule="auto"/>
        <w:jc w:val="both"/>
      </w:pPr>
      <w:r w:rsidRPr="003F4214">
        <w:rPr>
          <w:rFonts w:ascii="Arial" w:hAnsi="Arial" w:cs="Arial"/>
          <w:b/>
          <w:bCs/>
          <w:sz w:val="20"/>
          <w:szCs w:val="20"/>
        </w:rPr>
        <w:t>Resumo</w:t>
      </w:r>
    </w:p>
    <w:p w14:paraId="52E47858" w14:textId="77777777"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Este artigo apresenta o desenvolvimento de um sistema automatizado para simplificação e resumo de textos jurídicos em português brasileiro, denominado Vozes Acessíveis. O sistema utiliza técnicas de Processamento de Linguagem Natural (PLN), incluindo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semânticos e modelos de linguagem de grande escala, para tornar documentos legais mais acessíveis ao público geral. A metodologia emprega segmentação inteligente com </w:t>
      </w:r>
      <w:proofErr w:type="spellStart"/>
      <w:r w:rsidRPr="003F4214">
        <w:rPr>
          <w:rFonts w:ascii="Arial" w:hAnsi="Arial" w:cs="Arial"/>
          <w:sz w:val="20"/>
          <w:szCs w:val="20"/>
        </w:rPr>
        <w:t>spaCy</w:t>
      </w:r>
      <w:proofErr w:type="spellEnd"/>
      <w:r w:rsidRPr="003F4214">
        <w:rPr>
          <w:rFonts w:ascii="Arial" w:hAnsi="Arial" w:cs="Arial"/>
          <w:sz w:val="20"/>
          <w:szCs w:val="20"/>
        </w:rPr>
        <w:t xml:space="preserve">, seleção de trechos relevantes baseada em similaridade cosseno de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do modelo text-embedding-3-small, e geração de texto com o modelo o4-mini da OpenAI. A arquitetura modular permite processamento de documentos em formato texto e PDF, oferecendo dois modos de saída: resumo estruturado em tópicos e versão simplificada com linguagem acessível. Os prompts foram otimizados para evitar jargões técnicos, números de leis desnecessários, e incluir explicações contextuais de termos complexos. A interface web desenvolvida com </w:t>
      </w:r>
      <w:proofErr w:type="spellStart"/>
      <w:r w:rsidRPr="003F4214">
        <w:rPr>
          <w:rFonts w:ascii="Arial" w:hAnsi="Arial" w:cs="Arial"/>
          <w:sz w:val="20"/>
          <w:szCs w:val="20"/>
        </w:rPr>
        <w:t>Streamlit</w:t>
      </w:r>
      <w:proofErr w:type="spellEnd"/>
      <w:r w:rsidRPr="003F4214">
        <w:rPr>
          <w:rFonts w:ascii="Arial" w:hAnsi="Arial" w:cs="Arial"/>
          <w:sz w:val="20"/>
          <w:szCs w:val="20"/>
        </w:rPr>
        <w:t xml:space="preserve"> facilita o uso por usuários não técnicos. O sistema demonstra viabilidade prática para democratização do acesso à informação jurídica, reduzindo barreiras linguísticas e contribuindo para a inclusão social através da tecnologia.</w:t>
      </w:r>
    </w:p>
    <w:p w14:paraId="67DB08A7" w14:textId="77777777" w:rsidR="003F4214" w:rsidRPr="003F4214" w:rsidRDefault="003F4214" w:rsidP="00595D59">
      <w:pPr>
        <w:spacing w:line="276" w:lineRule="auto"/>
        <w:jc w:val="both"/>
        <w:rPr>
          <w:rFonts w:ascii="Arial" w:hAnsi="Arial" w:cs="Arial"/>
          <w:sz w:val="20"/>
          <w:szCs w:val="20"/>
        </w:rPr>
      </w:pPr>
      <w:r w:rsidRPr="003F4214">
        <w:rPr>
          <w:rFonts w:ascii="Arial" w:hAnsi="Arial" w:cs="Arial"/>
          <w:b/>
          <w:bCs/>
          <w:sz w:val="20"/>
          <w:szCs w:val="20"/>
        </w:rPr>
        <w:t>Palavras-chave</w:t>
      </w:r>
      <w:r w:rsidRPr="003F4214">
        <w:rPr>
          <w:rFonts w:ascii="Arial" w:hAnsi="Arial" w:cs="Arial"/>
          <w:sz w:val="20"/>
          <w:szCs w:val="20"/>
        </w:rPr>
        <w:t xml:space="preserve">: </w:t>
      </w:r>
      <w:r w:rsidRPr="003F4214">
        <w:rPr>
          <w:rFonts w:ascii="Arial" w:hAnsi="Arial" w:cs="Arial"/>
          <w:sz w:val="20"/>
          <w:szCs w:val="20"/>
        </w:rPr>
        <w:t>Processamento de Linguagem Natural. Simplificação de Textos. Acessibilidade Digital. Modelos de Linguagem. Documentos Jurídicos.</w:t>
      </w:r>
    </w:p>
    <w:p w14:paraId="2787E50A" w14:textId="58E7E534" w:rsidR="003F4214" w:rsidRPr="003F4214" w:rsidRDefault="003F4214" w:rsidP="00595D59">
      <w:pPr>
        <w:spacing w:line="276" w:lineRule="auto"/>
        <w:jc w:val="both"/>
        <w:rPr>
          <w:rFonts w:ascii="Arial" w:hAnsi="Arial" w:cs="Arial"/>
          <w:sz w:val="20"/>
          <w:szCs w:val="20"/>
        </w:rPr>
      </w:pPr>
    </w:p>
    <w:p w14:paraId="7E8A26AB" w14:textId="01F720C3" w:rsidR="003F4214" w:rsidRPr="003F4214" w:rsidRDefault="003F4214" w:rsidP="00595D59">
      <w:pPr>
        <w:spacing w:line="276" w:lineRule="auto"/>
        <w:jc w:val="both"/>
        <w:rPr>
          <w:rFonts w:ascii="Arial" w:hAnsi="Arial" w:cs="Arial"/>
          <w:b/>
          <w:bCs/>
          <w:sz w:val="20"/>
          <w:szCs w:val="20"/>
        </w:rPr>
      </w:pPr>
      <w:r w:rsidRPr="003F4214">
        <w:rPr>
          <w:rFonts w:ascii="Arial" w:hAnsi="Arial" w:cs="Arial"/>
          <w:b/>
          <w:bCs/>
          <w:sz w:val="20"/>
          <w:szCs w:val="20"/>
        </w:rPr>
        <w:t>Abstract</w:t>
      </w:r>
    </w:p>
    <w:p w14:paraId="748A0560" w14:textId="77777777" w:rsidR="003F4214" w:rsidRPr="003F4214" w:rsidRDefault="003F4214" w:rsidP="00595D59">
      <w:pPr>
        <w:spacing w:line="276" w:lineRule="auto"/>
        <w:jc w:val="both"/>
        <w:rPr>
          <w:rFonts w:ascii="Arial" w:hAnsi="Arial" w:cs="Arial"/>
          <w:sz w:val="20"/>
          <w:szCs w:val="20"/>
        </w:rPr>
      </w:pPr>
      <w:proofErr w:type="spellStart"/>
      <w:r w:rsidRPr="003F4214">
        <w:rPr>
          <w:rFonts w:ascii="Arial" w:hAnsi="Arial" w:cs="Arial"/>
          <w:sz w:val="20"/>
          <w:szCs w:val="20"/>
        </w:rPr>
        <w:t>This</w:t>
      </w:r>
      <w:proofErr w:type="spellEnd"/>
      <w:r w:rsidRPr="003F4214">
        <w:rPr>
          <w:rFonts w:ascii="Arial" w:hAnsi="Arial" w:cs="Arial"/>
          <w:sz w:val="20"/>
          <w:szCs w:val="20"/>
        </w:rPr>
        <w:t xml:space="preserve"> </w:t>
      </w:r>
      <w:proofErr w:type="spellStart"/>
      <w:r w:rsidRPr="003F4214">
        <w:rPr>
          <w:rFonts w:ascii="Arial" w:hAnsi="Arial" w:cs="Arial"/>
          <w:sz w:val="20"/>
          <w:szCs w:val="20"/>
        </w:rPr>
        <w:t>paper</w:t>
      </w:r>
      <w:proofErr w:type="spellEnd"/>
      <w:r w:rsidRPr="003F4214">
        <w:rPr>
          <w:rFonts w:ascii="Arial" w:hAnsi="Arial" w:cs="Arial"/>
          <w:sz w:val="20"/>
          <w:szCs w:val="20"/>
        </w:rPr>
        <w:t xml:space="preserve"> </w:t>
      </w:r>
      <w:proofErr w:type="spellStart"/>
      <w:r w:rsidRPr="003F4214">
        <w:rPr>
          <w:rFonts w:ascii="Arial" w:hAnsi="Arial" w:cs="Arial"/>
          <w:sz w:val="20"/>
          <w:szCs w:val="20"/>
        </w:rPr>
        <w:t>presents</w:t>
      </w:r>
      <w:proofErr w:type="spellEnd"/>
      <w:r w:rsidRPr="003F4214">
        <w:rPr>
          <w:rFonts w:ascii="Arial" w:hAnsi="Arial" w:cs="Arial"/>
          <w:sz w:val="20"/>
          <w:szCs w:val="20"/>
        </w:rPr>
        <w:t xml:space="preserve"> </w:t>
      </w:r>
      <w:proofErr w:type="spellStart"/>
      <w:r w:rsidRPr="003F4214">
        <w:rPr>
          <w:rFonts w:ascii="Arial" w:hAnsi="Arial" w:cs="Arial"/>
          <w:sz w:val="20"/>
          <w:szCs w:val="20"/>
        </w:rPr>
        <w:t>the</w:t>
      </w:r>
      <w:proofErr w:type="spellEnd"/>
      <w:r w:rsidRPr="003F4214">
        <w:rPr>
          <w:rFonts w:ascii="Arial" w:hAnsi="Arial" w:cs="Arial"/>
          <w:sz w:val="20"/>
          <w:szCs w:val="20"/>
        </w:rPr>
        <w:t xml:space="preserve"> </w:t>
      </w:r>
      <w:proofErr w:type="spellStart"/>
      <w:r w:rsidRPr="003F4214">
        <w:rPr>
          <w:rFonts w:ascii="Arial" w:hAnsi="Arial" w:cs="Arial"/>
          <w:sz w:val="20"/>
          <w:szCs w:val="20"/>
        </w:rPr>
        <w:t>development</w:t>
      </w:r>
      <w:proofErr w:type="spellEnd"/>
      <w:r w:rsidRPr="003F4214">
        <w:rPr>
          <w:rFonts w:ascii="Arial" w:hAnsi="Arial" w:cs="Arial"/>
          <w:sz w:val="20"/>
          <w:szCs w:val="20"/>
        </w:rPr>
        <w:t xml:space="preserve"> </w:t>
      </w:r>
      <w:proofErr w:type="spellStart"/>
      <w:r w:rsidRPr="003F4214">
        <w:rPr>
          <w:rFonts w:ascii="Arial" w:hAnsi="Arial" w:cs="Arial"/>
          <w:sz w:val="20"/>
          <w:szCs w:val="20"/>
        </w:rPr>
        <w:t>of</w:t>
      </w:r>
      <w:proofErr w:type="spellEnd"/>
      <w:r w:rsidRPr="003F4214">
        <w:rPr>
          <w:rFonts w:ascii="Arial" w:hAnsi="Arial" w:cs="Arial"/>
          <w:sz w:val="20"/>
          <w:szCs w:val="20"/>
        </w:rPr>
        <w:t xml:space="preserve"> </w:t>
      </w:r>
      <w:proofErr w:type="spellStart"/>
      <w:r w:rsidRPr="003F4214">
        <w:rPr>
          <w:rFonts w:ascii="Arial" w:hAnsi="Arial" w:cs="Arial"/>
          <w:sz w:val="20"/>
          <w:szCs w:val="20"/>
        </w:rPr>
        <w:t>an</w:t>
      </w:r>
      <w:proofErr w:type="spellEnd"/>
      <w:r w:rsidRPr="003F4214">
        <w:rPr>
          <w:rFonts w:ascii="Arial" w:hAnsi="Arial" w:cs="Arial"/>
          <w:sz w:val="20"/>
          <w:szCs w:val="20"/>
        </w:rPr>
        <w:t xml:space="preserve"> </w:t>
      </w:r>
      <w:proofErr w:type="spellStart"/>
      <w:r w:rsidRPr="003F4214">
        <w:rPr>
          <w:rFonts w:ascii="Arial" w:hAnsi="Arial" w:cs="Arial"/>
          <w:sz w:val="20"/>
          <w:szCs w:val="20"/>
        </w:rPr>
        <w:t>automated</w:t>
      </w:r>
      <w:proofErr w:type="spellEnd"/>
      <w:r w:rsidRPr="003F4214">
        <w:rPr>
          <w:rFonts w:ascii="Arial" w:hAnsi="Arial" w:cs="Arial"/>
          <w:sz w:val="20"/>
          <w:szCs w:val="20"/>
        </w:rPr>
        <w:t xml:space="preserve"> system for </w:t>
      </w:r>
      <w:proofErr w:type="spellStart"/>
      <w:r w:rsidRPr="003F4214">
        <w:rPr>
          <w:rFonts w:ascii="Arial" w:hAnsi="Arial" w:cs="Arial"/>
          <w:sz w:val="20"/>
          <w:szCs w:val="20"/>
        </w:rPr>
        <w:t>simplification</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w:t>
      </w:r>
      <w:proofErr w:type="spellStart"/>
      <w:r w:rsidRPr="003F4214">
        <w:rPr>
          <w:rFonts w:ascii="Arial" w:hAnsi="Arial" w:cs="Arial"/>
          <w:sz w:val="20"/>
          <w:szCs w:val="20"/>
        </w:rPr>
        <w:t>summarization</w:t>
      </w:r>
      <w:proofErr w:type="spellEnd"/>
      <w:r w:rsidRPr="003F4214">
        <w:rPr>
          <w:rFonts w:ascii="Arial" w:hAnsi="Arial" w:cs="Arial"/>
          <w:sz w:val="20"/>
          <w:szCs w:val="20"/>
        </w:rPr>
        <w:t xml:space="preserve"> </w:t>
      </w:r>
      <w:proofErr w:type="spellStart"/>
      <w:r w:rsidRPr="003F4214">
        <w:rPr>
          <w:rFonts w:ascii="Arial" w:hAnsi="Arial" w:cs="Arial"/>
          <w:sz w:val="20"/>
          <w:szCs w:val="20"/>
        </w:rPr>
        <w:t>of</w:t>
      </w:r>
      <w:proofErr w:type="spellEnd"/>
      <w:r w:rsidRPr="003F4214">
        <w:rPr>
          <w:rFonts w:ascii="Arial" w:hAnsi="Arial" w:cs="Arial"/>
          <w:sz w:val="20"/>
          <w:szCs w:val="20"/>
        </w:rPr>
        <w:t xml:space="preserve"> legal </w:t>
      </w:r>
      <w:proofErr w:type="spellStart"/>
      <w:r w:rsidRPr="003F4214">
        <w:rPr>
          <w:rFonts w:ascii="Arial" w:hAnsi="Arial" w:cs="Arial"/>
          <w:sz w:val="20"/>
          <w:szCs w:val="20"/>
        </w:rPr>
        <w:t>texts</w:t>
      </w:r>
      <w:proofErr w:type="spellEnd"/>
      <w:r w:rsidRPr="003F4214">
        <w:rPr>
          <w:rFonts w:ascii="Arial" w:hAnsi="Arial" w:cs="Arial"/>
          <w:sz w:val="20"/>
          <w:szCs w:val="20"/>
        </w:rPr>
        <w:t xml:space="preserve"> in </w:t>
      </w:r>
      <w:proofErr w:type="spellStart"/>
      <w:r w:rsidRPr="003F4214">
        <w:rPr>
          <w:rFonts w:ascii="Arial" w:hAnsi="Arial" w:cs="Arial"/>
          <w:sz w:val="20"/>
          <w:szCs w:val="20"/>
        </w:rPr>
        <w:t>Brazilian</w:t>
      </w:r>
      <w:proofErr w:type="spellEnd"/>
      <w:r w:rsidRPr="003F4214">
        <w:rPr>
          <w:rFonts w:ascii="Arial" w:hAnsi="Arial" w:cs="Arial"/>
          <w:sz w:val="20"/>
          <w:szCs w:val="20"/>
        </w:rPr>
        <w:t xml:space="preserve"> </w:t>
      </w:r>
      <w:proofErr w:type="spellStart"/>
      <w:r w:rsidRPr="003F4214">
        <w:rPr>
          <w:rFonts w:ascii="Arial" w:hAnsi="Arial" w:cs="Arial"/>
          <w:sz w:val="20"/>
          <w:szCs w:val="20"/>
        </w:rPr>
        <w:t>Portuguese</w:t>
      </w:r>
      <w:proofErr w:type="spellEnd"/>
      <w:r w:rsidRPr="003F4214">
        <w:rPr>
          <w:rFonts w:ascii="Arial" w:hAnsi="Arial" w:cs="Arial"/>
          <w:sz w:val="20"/>
          <w:szCs w:val="20"/>
        </w:rPr>
        <w:t xml:space="preserve">, </w:t>
      </w:r>
      <w:proofErr w:type="spellStart"/>
      <w:r w:rsidRPr="003F4214">
        <w:rPr>
          <w:rFonts w:ascii="Arial" w:hAnsi="Arial" w:cs="Arial"/>
          <w:sz w:val="20"/>
          <w:szCs w:val="20"/>
        </w:rPr>
        <w:t>named</w:t>
      </w:r>
      <w:proofErr w:type="spellEnd"/>
      <w:r w:rsidRPr="003F4214">
        <w:rPr>
          <w:rFonts w:ascii="Arial" w:hAnsi="Arial" w:cs="Arial"/>
          <w:sz w:val="20"/>
          <w:szCs w:val="20"/>
        </w:rPr>
        <w:t xml:space="preserve"> Vozes Acessíveis (</w:t>
      </w:r>
      <w:proofErr w:type="spellStart"/>
      <w:r w:rsidRPr="003F4214">
        <w:rPr>
          <w:rFonts w:ascii="Arial" w:hAnsi="Arial" w:cs="Arial"/>
          <w:sz w:val="20"/>
          <w:szCs w:val="20"/>
        </w:rPr>
        <w:t>Accessible</w:t>
      </w:r>
      <w:proofErr w:type="spellEnd"/>
      <w:r w:rsidRPr="003F4214">
        <w:rPr>
          <w:rFonts w:ascii="Arial" w:hAnsi="Arial" w:cs="Arial"/>
          <w:sz w:val="20"/>
          <w:szCs w:val="20"/>
        </w:rPr>
        <w:t xml:space="preserve"> Voices). The system </w:t>
      </w:r>
      <w:proofErr w:type="spellStart"/>
      <w:r w:rsidRPr="003F4214">
        <w:rPr>
          <w:rFonts w:ascii="Arial" w:hAnsi="Arial" w:cs="Arial"/>
          <w:sz w:val="20"/>
          <w:szCs w:val="20"/>
        </w:rPr>
        <w:t>employs</w:t>
      </w:r>
      <w:proofErr w:type="spellEnd"/>
      <w:r w:rsidRPr="003F4214">
        <w:rPr>
          <w:rFonts w:ascii="Arial" w:hAnsi="Arial" w:cs="Arial"/>
          <w:sz w:val="20"/>
          <w:szCs w:val="20"/>
        </w:rPr>
        <w:t xml:space="preserve"> Natural </w:t>
      </w:r>
      <w:proofErr w:type="spellStart"/>
      <w:r w:rsidRPr="003F4214">
        <w:rPr>
          <w:rFonts w:ascii="Arial" w:hAnsi="Arial" w:cs="Arial"/>
          <w:sz w:val="20"/>
          <w:szCs w:val="20"/>
        </w:rPr>
        <w:t>Language</w:t>
      </w:r>
      <w:proofErr w:type="spellEnd"/>
      <w:r w:rsidRPr="003F4214">
        <w:rPr>
          <w:rFonts w:ascii="Arial" w:hAnsi="Arial" w:cs="Arial"/>
          <w:sz w:val="20"/>
          <w:szCs w:val="20"/>
        </w:rPr>
        <w:t xml:space="preserve"> </w:t>
      </w:r>
      <w:proofErr w:type="spellStart"/>
      <w:r w:rsidRPr="003F4214">
        <w:rPr>
          <w:rFonts w:ascii="Arial" w:hAnsi="Arial" w:cs="Arial"/>
          <w:sz w:val="20"/>
          <w:szCs w:val="20"/>
        </w:rPr>
        <w:t>Processing</w:t>
      </w:r>
      <w:proofErr w:type="spellEnd"/>
      <w:r w:rsidRPr="003F4214">
        <w:rPr>
          <w:rFonts w:ascii="Arial" w:hAnsi="Arial" w:cs="Arial"/>
          <w:sz w:val="20"/>
          <w:szCs w:val="20"/>
        </w:rPr>
        <w:t xml:space="preserve"> (NLP) </w:t>
      </w:r>
      <w:proofErr w:type="spellStart"/>
      <w:r w:rsidRPr="003F4214">
        <w:rPr>
          <w:rFonts w:ascii="Arial" w:hAnsi="Arial" w:cs="Arial"/>
          <w:sz w:val="20"/>
          <w:szCs w:val="20"/>
        </w:rPr>
        <w:t>techniques</w:t>
      </w:r>
      <w:proofErr w:type="spellEnd"/>
      <w:r w:rsidRPr="003F4214">
        <w:rPr>
          <w:rFonts w:ascii="Arial" w:hAnsi="Arial" w:cs="Arial"/>
          <w:sz w:val="20"/>
          <w:szCs w:val="20"/>
        </w:rPr>
        <w:t xml:space="preserve">, </w:t>
      </w:r>
      <w:proofErr w:type="spellStart"/>
      <w:r w:rsidRPr="003F4214">
        <w:rPr>
          <w:rFonts w:ascii="Arial" w:hAnsi="Arial" w:cs="Arial"/>
          <w:sz w:val="20"/>
          <w:szCs w:val="20"/>
        </w:rPr>
        <w:t>including</w:t>
      </w:r>
      <w:proofErr w:type="spellEnd"/>
      <w:r w:rsidRPr="003F4214">
        <w:rPr>
          <w:rFonts w:ascii="Arial" w:hAnsi="Arial" w:cs="Arial"/>
          <w:sz w:val="20"/>
          <w:szCs w:val="20"/>
        </w:rPr>
        <w:t xml:space="preserve"> </w:t>
      </w:r>
      <w:proofErr w:type="spellStart"/>
      <w:r w:rsidRPr="003F4214">
        <w:rPr>
          <w:rFonts w:ascii="Arial" w:hAnsi="Arial" w:cs="Arial"/>
          <w:sz w:val="20"/>
          <w:szCs w:val="20"/>
        </w:rPr>
        <w:t>semantic</w:t>
      </w:r>
      <w:proofErr w:type="spellEnd"/>
      <w:r w:rsidRPr="003F4214">
        <w:rPr>
          <w:rFonts w:ascii="Arial" w:hAnsi="Arial" w:cs="Arial"/>
          <w:sz w:val="20"/>
          <w:szCs w:val="20"/>
        </w:rPr>
        <w:t xml:space="preserve">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w:t>
      </w:r>
      <w:proofErr w:type="spellStart"/>
      <w:r w:rsidRPr="003F4214">
        <w:rPr>
          <w:rFonts w:ascii="Arial" w:hAnsi="Arial" w:cs="Arial"/>
          <w:sz w:val="20"/>
          <w:szCs w:val="20"/>
        </w:rPr>
        <w:t>large</w:t>
      </w:r>
      <w:proofErr w:type="spellEnd"/>
      <w:r w:rsidRPr="003F4214">
        <w:rPr>
          <w:rFonts w:ascii="Arial" w:hAnsi="Arial" w:cs="Arial"/>
          <w:sz w:val="20"/>
          <w:szCs w:val="20"/>
        </w:rPr>
        <w:t xml:space="preserve"> </w:t>
      </w:r>
      <w:proofErr w:type="spellStart"/>
      <w:r w:rsidRPr="003F4214">
        <w:rPr>
          <w:rFonts w:ascii="Arial" w:hAnsi="Arial" w:cs="Arial"/>
          <w:sz w:val="20"/>
          <w:szCs w:val="20"/>
        </w:rPr>
        <w:t>language</w:t>
      </w:r>
      <w:proofErr w:type="spellEnd"/>
      <w:r w:rsidRPr="003F4214">
        <w:rPr>
          <w:rFonts w:ascii="Arial" w:hAnsi="Arial" w:cs="Arial"/>
          <w:sz w:val="20"/>
          <w:szCs w:val="20"/>
        </w:rPr>
        <w:t xml:space="preserve"> models, </w:t>
      </w:r>
      <w:proofErr w:type="spellStart"/>
      <w:r w:rsidRPr="003F4214">
        <w:rPr>
          <w:rFonts w:ascii="Arial" w:hAnsi="Arial" w:cs="Arial"/>
          <w:sz w:val="20"/>
          <w:szCs w:val="20"/>
        </w:rPr>
        <w:t>to</w:t>
      </w:r>
      <w:proofErr w:type="spellEnd"/>
      <w:r w:rsidRPr="003F4214">
        <w:rPr>
          <w:rFonts w:ascii="Arial" w:hAnsi="Arial" w:cs="Arial"/>
          <w:sz w:val="20"/>
          <w:szCs w:val="20"/>
        </w:rPr>
        <w:t xml:space="preserve"> make legal </w:t>
      </w:r>
      <w:proofErr w:type="spellStart"/>
      <w:r w:rsidRPr="003F4214">
        <w:rPr>
          <w:rFonts w:ascii="Arial" w:hAnsi="Arial" w:cs="Arial"/>
          <w:sz w:val="20"/>
          <w:szCs w:val="20"/>
        </w:rPr>
        <w:t>documents</w:t>
      </w:r>
      <w:proofErr w:type="spellEnd"/>
      <w:r w:rsidRPr="003F4214">
        <w:rPr>
          <w:rFonts w:ascii="Arial" w:hAnsi="Arial" w:cs="Arial"/>
          <w:sz w:val="20"/>
          <w:szCs w:val="20"/>
        </w:rPr>
        <w:t xml:space="preserve"> more </w:t>
      </w:r>
      <w:proofErr w:type="spellStart"/>
      <w:r w:rsidRPr="003F4214">
        <w:rPr>
          <w:rFonts w:ascii="Arial" w:hAnsi="Arial" w:cs="Arial"/>
          <w:sz w:val="20"/>
          <w:szCs w:val="20"/>
        </w:rPr>
        <w:t>accessible</w:t>
      </w:r>
      <w:proofErr w:type="spellEnd"/>
      <w:r w:rsidRPr="003F4214">
        <w:rPr>
          <w:rFonts w:ascii="Arial" w:hAnsi="Arial" w:cs="Arial"/>
          <w:sz w:val="20"/>
          <w:szCs w:val="20"/>
        </w:rPr>
        <w:t xml:space="preserve"> </w:t>
      </w:r>
      <w:proofErr w:type="spellStart"/>
      <w:r w:rsidRPr="003F4214">
        <w:rPr>
          <w:rFonts w:ascii="Arial" w:hAnsi="Arial" w:cs="Arial"/>
          <w:sz w:val="20"/>
          <w:szCs w:val="20"/>
        </w:rPr>
        <w:t>to</w:t>
      </w:r>
      <w:proofErr w:type="spellEnd"/>
      <w:r w:rsidRPr="003F4214">
        <w:rPr>
          <w:rFonts w:ascii="Arial" w:hAnsi="Arial" w:cs="Arial"/>
          <w:sz w:val="20"/>
          <w:szCs w:val="20"/>
        </w:rPr>
        <w:t xml:space="preserve"> </w:t>
      </w:r>
      <w:proofErr w:type="spellStart"/>
      <w:r w:rsidRPr="003F4214">
        <w:rPr>
          <w:rFonts w:ascii="Arial" w:hAnsi="Arial" w:cs="Arial"/>
          <w:sz w:val="20"/>
          <w:szCs w:val="20"/>
        </w:rPr>
        <w:t>the</w:t>
      </w:r>
      <w:proofErr w:type="spellEnd"/>
      <w:r w:rsidRPr="003F4214">
        <w:rPr>
          <w:rFonts w:ascii="Arial" w:hAnsi="Arial" w:cs="Arial"/>
          <w:sz w:val="20"/>
          <w:szCs w:val="20"/>
        </w:rPr>
        <w:t xml:space="preserve"> general public. The </w:t>
      </w:r>
      <w:proofErr w:type="spellStart"/>
      <w:r w:rsidRPr="003F4214">
        <w:rPr>
          <w:rFonts w:ascii="Arial" w:hAnsi="Arial" w:cs="Arial"/>
          <w:sz w:val="20"/>
          <w:szCs w:val="20"/>
        </w:rPr>
        <w:t>methodology</w:t>
      </w:r>
      <w:proofErr w:type="spellEnd"/>
      <w:r w:rsidRPr="003F4214">
        <w:rPr>
          <w:rFonts w:ascii="Arial" w:hAnsi="Arial" w:cs="Arial"/>
          <w:sz w:val="20"/>
          <w:szCs w:val="20"/>
        </w:rPr>
        <w:t xml:space="preserve"> uses </w:t>
      </w:r>
      <w:proofErr w:type="spellStart"/>
      <w:r w:rsidRPr="003F4214">
        <w:rPr>
          <w:rFonts w:ascii="Arial" w:hAnsi="Arial" w:cs="Arial"/>
          <w:sz w:val="20"/>
          <w:szCs w:val="20"/>
        </w:rPr>
        <w:t>intelligent</w:t>
      </w:r>
      <w:proofErr w:type="spellEnd"/>
      <w:r w:rsidRPr="003F4214">
        <w:rPr>
          <w:rFonts w:ascii="Arial" w:hAnsi="Arial" w:cs="Arial"/>
          <w:sz w:val="20"/>
          <w:szCs w:val="20"/>
        </w:rPr>
        <w:t xml:space="preserve"> </w:t>
      </w:r>
      <w:proofErr w:type="spellStart"/>
      <w:r w:rsidRPr="003F4214">
        <w:rPr>
          <w:rFonts w:ascii="Arial" w:hAnsi="Arial" w:cs="Arial"/>
          <w:sz w:val="20"/>
          <w:szCs w:val="20"/>
        </w:rPr>
        <w:t>segmentation</w:t>
      </w:r>
      <w:proofErr w:type="spellEnd"/>
      <w:r w:rsidRPr="003F4214">
        <w:rPr>
          <w:rFonts w:ascii="Arial" w:hAnsi="Arial" w:cs="Arial"/>
          <w:sz w:val="20"/>
          <w:szCs w:val="20"/>
        </w:rPr>
        <w:t xml:space="preserve"> </w:t>
      </w:r>
      <w:proofErr w:type="spellStart"/>
      <w:r w:rsidRPr="003F4214">
        <w:rPr>
          <w:rFonts w:ascii="Arial" w:hAnsi="Arial" w:cs="Arial"/>
          <w:sz w:val="20"/>
          <w:szCs w:val="20"/>
        </w:rPr>
        <w:t>with</w:t>
      </w:r>
      <w:proofErr w:type="spellEnd"/>
      <w:r w:rsidRPr="003F4214">
        <w:rPr>
          <w:rFonts w:ascii="Arial" w:hAnsi="Arial" w:cs="Arial"/>
          <w:sz w:val="20"/>
          <w:szCs w:val="20"/>
        </w:rPr>
        <w:t xml:space="preserve"> </w:t>
      </w:r>
      <w:proofErr w:type="spellStart"/>
      <w:r w:rsidRPr="003F4214">
        <w:rPr>
          <w:rFonts w:ascii="Arial" w:hAnsi="Arial" w:cs="Arial"/>
          <w:sz w:val="20"/>
          <w:szCs w:val="20"/>
        </w:rPr>
        <w:t>spaCy</w:t>
      </w:r>
      <w:proofErr w:type="spellEnd"/>
      <w:r w:rsidRPr="003F4214">
        <w:rPr>
          <w:rFonts w:ascii="Arial" w:hAnsi="Arial" w:cs="Arial"/>
          <w:sz w:val="20"/>
          <w:szCs w:val="20"/>
        </w:rPr>
        <w:t xml:space="preserve">, </w:t>
      </w:r>
      <w:proofErr w:type="spellStart"/>
      <w:r w:rsidRPr="003F4214">
        <w:rPr>
          <w:rFonts w:ascii="Arial" w:hAnsi="Arial" w:cs="Arial"/>
          <w:sz w:val="20"/>
          <w:szCs w:val="20"/>
        </w:rPr>
        <w:t>selection</w:t>
      </w:r>
      <w:proofErr w:type="spellEnd"/>
      <w:r w:rsidRPr="003F4214">
        <w:rPr>
          <w:rFonts w:ascii="Arial" w:hAnsi="Arial" w:cs="Arial"/>
          <w:sz w:val="20"/>
          <w:szCs w:val="20"/>
        </w:rPr>
        <w:t xml:space="preserve"> </w:t>
      </w:r>
      <w:proofErr w:type="spellStart"/>
      <w:r w:rsidRPr="003F4214">
        <w:rPr>
          <w:rFonts w:ascii="Arial" w:hAnsi="Arial" w:cs="Arial"/>
          <w:sz w:val="20"/>
          <w:szCs w:val="20"/>
        </w:rPr>
        <w:t>of</w:t>
      </w:r>
      <w:proofErr w:type="spellEnd"/>
      <w:r w:rsidRPr="003F4214">
        <w:rPr>
          <w:rFonts w:ascii="Arial" w:hAnsi="Arial" w:cs="Arial"/>
          <w:sz w:val="20"/>
          <w:szCs w:val="20"/>
        </w:rPr>
        <w:t xml:space="preserve"> </w:t>
      </w:r>
      <w:proofErr w:type="spellStart"/>
      <w:r w:rsidRPr="003F4214">
        <w:rPr>
          <w:rFonts w:ascii="Arial" w:hAnsi="Arial" w:cs="Arial"/>
          <w:sz w:val="20"/>
          <w:szCs w:val="20"/>
        </w:rPr>
        <w:t>relevant</w:t>
      </w:r>
      <w:proofErr w:type="spellEnd"/>
      <w:r w:rsidRPr="003F4214">
        <w:rPr>
          <w:rFonts w:ascii="Arial" w:hAnsi="Arial" w:cs="Arial"/>
          <w:sz w:val="20"/>
          <w:szCs w:val="20"/>
        </w:rPr>
        <w:t xml:space="preserve"> </w:t>
      </w:r>
      <w:proofErr w:type="spellStart"/>
      <w:r w:rsidRPr="003F4214">
        <w:rPr>
          <w:rFonts w:ascii="Arial" w:hAnsi="Arial" w:cs="Arial"/>
          <w:sz w:val="20"/>
          <w:szCs w:val="20"/>
        </w:rPr>
        <w:t>passages</w:t>
      </w:r>
      <w:proofErr w:type="spellEnd"/>
      <w:r w:rsidRPr="003F4214">
        <w:rPr>
          <w:rFonts w:ascii="Arial" w:hAnsi="Arial" w:cs="Arial"/>
          <w:sz w:val="20"/>
          <w:szCs w:val="20"/>
        </w:rPr>
        <w:t xml:space="preserve"> </w:t>
      </w:r>
      <w:proofErr w:type="spellStart"/>
      <w:r w:rsidRPr="003F4214">
        <w:rPr>
          <w:rFonts w:ascii="Arial" w:hAnsi="Arial" w:cs="Arial"/>
          <w:sz w:val="20"/>
          <w:szCs w:val="20"/>
        </w:rPr>
        <w:t>based</w:t>
      </w:r>
      <w:proofErr w:type="spellEnd"/>
      <w:r w:rsidRPr="003F4214">
        <w:rPr>
          <w:rFonts w:ascii="Arial" w:hAnsi="Arial" w:cs="Arial"/>
          <w:sz w:val="20"/>
          <w:szCs w:val="20"/>
        </w:rPr>
        <w:t xml:space="preserve"> </w:t>
      </w:r>
      <w:proofErr w:type="spellStart"/>
      <w:r w:rsidRPr="003F4214">
        <w:rPr>
          <w:rFonts w:ascii="Arial" w:hAnsi="Arial" w:cs="Arial"/>
          <w:sz w:val="20"/>
          <w:szCs w:val="20"/>
        </w:rPr>
        <w:t>on</w:t>
      </w:r>
      <w:proofErr w:type="spellEnd"/>
      <w:r w:rsidRPr="003F4214">
        <w:rPr>
          <w:rFonts w:ascii="Arial" w:hAnsi="Arial" w:cs="Arial"/>
          <w:sz w:val="20"/>
          <w:szCs w:val="20"/>
        </w:rPr>
        <w:t xml:space="preserve"> </w:t>
      </w:r>
      <w:proofErr w:type="spellStart"/>
      <w:r w:rsidRPr="003F4214">
        <w:rPr>
          <w:rFonts w:ascii="Arial" w:hAnsi="Arial" w:cs="Arial"/>
          <w:sz w:val="20"/>
          <w:szCs w:val="20"/>
        </w:rPr>
        <w:t>cosine</w:t>
      </w:r>
      <w:proofErr w:type="spellEnd"/>
      <w:r w:rsidRPr="003F4214">
        <w:rPr>
          <w:rFonts w:ascii="Arial" w:hAnsi="Arial" w:cs="Arial"/>
          <w:sz w:val="20"/>
          <w:szCs w:val="20"/>
        </w:rPr>
        <w:t xml:space="preserve"> </w:t>
      </w:r>
      <w:proofErr w:type="spellStart"/>
      <w:r w:rsidRPr="003F4214">
        <w:rPr>
          <w:rFonts w:ascii="Arial" w:hAnsi="Arial" w:cs="Arial"/>
          <w:sz w:val="20"/>
          <w:szCs w:val="20"/>
        </w:rPr>
        <w:t>similarity</w:t>
      </w:r>
      <w:proofErr w:type="spellEnd"/>
      <w:r w:rsidRPr="003F4214">
        <w:rPr>
          <w:rFonts w:ascii="Arial" w:hAnsi="Arial" w:cs="Arial"/>
          <w:sz w:val="20"/>
          <w:szCs w:val="20"/>
        </w:rPr>
        <w:t xml:space="preserve"> </w:t>
      </w:r>
      <w:proofErr w:type="spellStart"/>
      <w:r w:rsidRPr="003F4214">
        <w:rPr>
          <w:rFonts w:ascii="Arial" w:hAnsi="Arial" w:cs="Arial"/>
          <w:sz w:val="20"/>
          <w:szCs w:val="20"/>
        </w:rPr>
        <w:t>of</w:t>
      </w:r>
      <w:proofErr w:type="spellEnd"/>
      <w:r w:rsidRPr="003F4214">
        <w:rPr>
          <w:rFonts w:ascii="Arial" w:hAnsi="Arial" w:cs="Arial"/>
          <w:sz w:val="20"/>
          <w:szCs w:val="20"/>
        </w:rPr>
        <w:t xml:space="preserve">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w:t>
      </w:r>
      <w:proofErr w:type="spellStart"/>
      <w:r w:rsidRPr="003F4214">
        <w:rPr>
          <w:rFonts w:ascii="Arial" w:hAnsi="Arial" w:cs="Arial"/>
          <w:sz w:val="20"/>
          <w:szCs w:val="20"/>
        </w:rPr>
        <w:t>from</w:t>
      </w:r>
      <w:proofErr w:type="spellEnd"/>
      <w:r w:rsidRPr="003F4214">
        <w:rPr>
          <w:rFonts w:ascii="Arial" w:hAnsi="Arial" w:cs="Arial"/>
          <w:sz w:val="20"/>
          <w:szCs w:val="20"/>
        </w:rPr>
        <w:t xml:space="preserve"> </w:t>
      </w:r>
      <w:proofErr w:type="spellStart"/>
      <w:r w:rsidRPr="003F4214">
        <w:rPr>
          <w:rFonts w:ascii="Arial" w:hAnsi="Arial" w:cs="Arial"/>
          <w:sz w:val="20"/>
          <w:szCs w:val="20"/>
        </w:rPr>
        <w:t>the</w:t>
      </w:r>
      <w:proofErr w:type="spellEnd"/>
      <w:r w:rsidRPr="003F4214">
        <w:rPr>
          <w:rFonts w:ascii="Arial" w:hAnsi="Arial" w:cs="Arial"/>
          <w:sz w:val="20"/>
          <w:szCs w:val="20"/>
        </w:rPr>
        <w:t xml:space="preserve"> text-embedding-3-small model, </w:t>
      </w:r>
      <w:proofErr w:type="spellStart"/>
      <w:r w:rsidRPr="003F4214">
        <w:rPr>
          <w:rFonts w:ascii="Arial" w:hAnsi="Arial" w:cs="Arial"/>
          <w:sz w:val="20"/>
          <w:szCs w:val="20"/>
        </w:rPr>
        <w:t>and</w:t>
      </w:r>
      <w:proofErr w:type="spellEnd"/>
      <w:r w:rsidRPr="003F4214">
        <w:rPr>
          <w:rFonts w:ascii="Arial" w:hAnsi="Arial" w:cs="Arial"/>
          <w:sz w:val="20"/>
          <w:szCs w:val="20"/>
        </w:rPr>
        <w:t xml:space="preserve"> </w:t>
      </w:r>
      <w:proofErr w:type="spellStart"/>
      <w:r w:rsidRPr="003F4214">
        <w:rPr>
          <w:rFonts w:ascii="Arial" w:hAnsi="Arial" w:cs="Arial"/>
          <w:sz w:val="20"/>
          <w:szCs w:val="20"/>
        </w:rPr>
        <w:t>text</w:t>
      </w:r>
      <w:proofErr w:type="spellEnd"/>
      <w:r w:rsidRPr="003F4214">
        <w:rPr>
          <w:rFonts w:ascii="Arial" w:hAnsi="Arial" w:cs="Arial"/>
          <w:sz w:val="20"/>
          <w:szCs w:val="20"/>
        </w:rPr>
        <w:t xml:space="preserve"> </w:t>
      </w:r>
      <w:proofErr w:type="spellStart"/>
      <w:r w:rsidRPr="003F4214">
        <w:rPr>
          <w:rFonts w:ascii="Arial" w:hAnsi="Arial" w:cs="Arial"/>
          <w:sz w:val="20"/>
          <w:szCs w:val="20"/>
        </w:rPr>
        <w:t>generation</w:t>
      </w:r>
      <w:proofErr w:type="spellEnd"/>
      <w:r w:rsidRPr="003F4214">
        <w:rPr>
          <w:rFonts w:ascii="Arial" w:hAnsi="Arial" w:cs="Arial"/>
          <w:sz w:val="20"/>
          <w:szCs w:val="20"/>
        </w:rPr>
        <w:t xml:space="preserve"> </w:t>
      </w:r>
      <w:proofErr w:type="spellStart"/>
      <w:r w:rsidRPr="003F4214">
        <w:rPr>
          <w:rFonts w:ascii="Arial" w:hAnsi="Arial" w:cs="Arial"/>
          <w:sz w:val="20"/>
          <w:szCs w:val="20"/>
        </w:rPr>
        <w:t>with</w:t>
      </w:r>
      <w:proofErr w:type="spellEnd"/>
      <w:r w:rsidRPr="003F4214">
        <w:rPr>
          <w:rFonts w:ascii="Arial" w:hAnsi="Arial" w:cs="Arial"/>
          <w:sz w:val="20"/>
          <w:szCs w:val="20"/>
        </w:rPr>
        <w:t xml:space="preserve"> </w:t>
      </w:r>
      <w:proofErr w:type="spellStart"/>
      <w:r w:rsidRPr="003F4214">
        <w:rPr>
          <w:rFonts w:ascii="Arial" w:hAnsi="Arial" w:cs="Arial"/>
          <w:sz w:val="20"/>
          <w:szCs w:val="20"/>
        </w:rPr>
        <w:t>OpenAI's</w:t>
      </w:r>
      <w:proofErr w:type="spellEnd"/>
      <w:r w:rsidRPr="003F4214">
        <w:rPr>
          <w:rFonts w:ascii="Arial" w:hAnsi="Arial" w:cs="Arial"/>
          <w:sz w:val="20"/>
          <w:szCs w:val="20"/>
        </w:rPr>
        <w:t xml:space="preserve"> o4-mini model. The modular </w:t>
      </w:r>
      <w:proofErr w:type="spellStart"/>
      <w:r w:rsidRPr="003F4214">
        <w:rPr>
          <w:rFonts w:ascii="Arial" w:hAnsi="Arial" w:cs="Arial"/>
          <w:sz w:val="20"/>
          <w:szCs w:val="20"/>
        </w:rPr>
        <w:t>architecture</w:t>
      </w:r>
      <w:proofErr w:type="spellEnd"/>
      <w:r w:rsidRPr="003F4214">
        <w:rPr>
          <w:rFonts w:ascii="Arial" w:hAnsi="Arial" w:cs="Arial"/>
          <w:sz w:val="20"/>
          <w:szCs w:val="20"/>
        </w:rPr>
        <w:t xml:space="preserve"> </w:t>
      </w:r>
      <w:proofErr w:type="spellStart"/>
      <w:r w:rsidRPr="003F4214">
        <w:rPr>
          <w:rFonts w:ascii="Arial" w:hAnsi="Arial" w:cs="Arial"/>
          <w:sz w:val="20"/>
          <w:szCs w:val="20"/>
        </w:rPr>
        <w:t>enables</w:t>
      </w:r>
      <w:proofErr w:type="spellEnd"/>
      <w:r w:rsidRPr="003F4214">
        <w:rPr>
          <w:rFonts w:ascii="Arial" w:hAnsi="Arial" w:cs="Arial"/>
          <w:sz w:val="20"/>
          <w:szCs w:val="20"/>
        </w:rPr>
        <w:t xml:space="preserve"> </w:t>
      </w:r>
      <w:proofErr w:type="spellStart"/>
      <w:r w:rsidRPr="003F4214">
        <w:rPr>
          <w:rFonts w:ascii="Arial" w:hAnsi="Arial" w:cs="Arial"/>
          <w:sz w:val="20"/>
          <w:szCs w:val="20"/>
        </w:rPr>
        <w:t>processing</w:t>
      </w:r>
      <w:proofErr w:type="spellEnd"/>
      <w:r w:rsidRPr="003F4214">
        <w:rPr>
          <w:rFonts w:ascii="Arial" w:hAnsi="Arial" w:cs="Arial"/>
          <w:sz w:val="20"/>
          <w:szCs w:val="20"/>
        </w:rPr>
        <w:t xml:space="preserve"> </w:t>
      </w:r>
      <w:proofErr w:type="spellStart"/>
      <w:r w:rsidRPr="003F4214">
        <w:rPr>
          <w:rFonts w:ascii="Arial" w:hAnsi="Arial" w:cs="Arial"/>
          <w:sz w:val="20"/>
          <w:szCs w:val="20"/>
        </w:rPr>
        <w:t>of</w:t>
      </w:r>
      <w:proofErr w:type="spellEnd"/>
      <w:r w:rsidRPr="003F4214">
        <w:rPr>
          <w:rFonts w:ascii="Arial" w:hAnsi="Arial" w:cs="Arial"/>
          <w:sz w:val="20"/>
          <w:szCs w:val="20"/>
        </w:rPr>
        <w:t xml:space="preserve"> </w:t>
      </w:r>
      <w:proofErr w:type="spellStart"/>
      <w:r w:rsidRPr="003F4214">
        <w:rPr>
          <w:rFonts w:ascii="Arial" w:hAnsi="Arial" w:cs="Arial"/>
          <w:sz w:val="20"/>
          <w:szCs w:val="20"/>
        </w:rPr>
        <w:t>documents</w:t>
      </w:r>
      <w:proofErr w:type="spellEnd"/>
      <w:r w:rsidRPr="003F4214">
        <w:rPr>
          <w:rFonts w:ascii="Arial" w:hAnsi="Arial" w:cs="Arial"/>
          <w:sz w:val="20"/>
          <w:szCs w:val="20"/>
        </w:rPr>
        <w:t xml:space="preserve"> in </w:t>
      </w:r>
      <w:proofErr w:type="spellStart"/>
      <w:r w:rsidRPr="003F4214">
        <w:rPr>
          <w:rFonts w:ascii="Arial" w:hAnsi="Arial" w:cs="Arial"/>
          <w:sz w:val="20"/>
          <w:szCs w:val="20"/>
        </w:rPr>
        <w:t>text</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PDF </w:t>
      </w:r>
      <w:proofErr w:type="spellStart"/>
      <w:r w:rsidRPr="003F4214">
        <w:rPr>
          <w:rFonts w:ascii="Arial" w:hAnsi="Arial" w:cs="Arial"/>
          <w:sz w:val="20"/>
          <w:szCs w:val="20"/>
        </w:rPr>
        <w:t>formats</w:t>
      </w:r>
      <w:proofErr w:type="spellEnd"/>
      <w:r w:rsidRPr="003F4214">
        <w:rPr>
          <w:rFonts w:ascii="Arial" w:hAnsi="Arial" w:cs="Arial"/>
          <w:sz w:val="20"/>
          <w:szCs w:val="20"/>
        </w:rPr>
        <w:t xml:space="preserve">, </w:t>
      </w:r>
      <w:proofErr w:type="spellStart"/>
      <w:r w:rsidRPr="003F4214">
        <w:rPr>
          <w:rFonts w:ascii="Arial" w:hAnsi="Arial" w:cs="Arial"/>
          <w:sz w:val="20"/>
          <w:szCs w:val="20"/>
        </w:rPr>
        <w:t>offering</w:t>
      </w:r>
      <w:proofErr w:type="spellEnd"/>
      <w:r w:rsidRPr="003F4214">
        <w:rPr>
          <w:rFonts w:ascii="Arial" w:hAnsi="Arial" w:cs="Arial"/>
          <w:sz w:val="20"/>
          <w:szCs w:val="20"/>
        </w:rPr>
        <w:t xml:space="preserve"> </w:t>
      </w:r>
      <w:proofErr w:type="spellStart"/>
      <w:r w:rsidRPr="003F4214">
        <w:rPr>
          <w:rFonts w:ascii="Arial" w:hAnsi="Arial" w:cs="Arial"/>
          <w:sz w:val="20"/>
          <w:szCs w:val="20"/>
        </w:rPr>
        <w:t>two</w:t>
      </w:r>
      <w:proofErr w:type="spellEnd"/>
      <w:r w:rsidRPr="003F4214">
        <w:rPr>
          <w:rFonts w:ascii="Arial" w:hAnsi="Arial" w:cs="Arial"/>
          <w:sz w:val="20"/>
          <w:szCs w:val="20"/>
        </w:rPr>
        <w:t xml:space="preserve"> output </w:t>
      </w:r>
      <w:proofErr w:type="spellStart"/>
      <w:r w:rsidRPr="003F4214">
        <w:rPr>
          <w:rFonts w:ascii="Arial" w:hAnsi="Arial" w:cs="Arial"/>
          <w:sz w:val="20"/>
          <w:szCs w:val="20"/>
        </w:rPr>
        <w:t>modes</w:t>
      </w:r>
      <w:proofErr w:type="spellEnd"/>
      <w:r w:rsidRPr="003F4214">
        <w:rPr>
          <w:rFonts w:ascii="Arial" w:hAnsi="Arial" w:cs="Arial"/>
          <w:sz w:val="20"/>
          <w:szCs w:val="20"/>
        </w:rPr>
        <w:t xml:space="preserve">: </w:t>
      </w:r>
      <w:proofErr w:type="spellStart"/>
      <w:r w:rsidRPr="003F4214">
        <w:rPr>
          <w:rFonts w:ascii="Arial" w:hAnsi="Arial" w:cs="Arial"/>
          <w:sz w:val="20"/>
          <w:szCs w:val="20"/>
        </w:rPr>
        <w:t>structured</w:t>
      </w:r>
      <w:proofErr w:type="spellEnd"/>
      <w:r w:rsidRPr="003F4214">
        <w:rPr>
          <w:rFonts w:ascii="Arial" w:hAnsi="Arial" w:cs="Arial"/>
          <w:sz w:val="20"/>
          <w:szCs w:val="20"/>
        </w:rPr>
        <w:t xml:space="preserve"> </w:t>
      </w:r>
      <w:proofErr w:type="spellStart"/>
      <w:r w:rsidRPr="003F4214">
        <w:rPr>
          <w:rFonts w:ascii="Arial" w:hAnsi="Arial" w:cs="Arial"/>
          <w:sz w:val="20"/>
          <w:szCs w:val="20"/>
        </w:rPr>
        <w:t>topic-based</w:t>
      </w:r>
      <w:proofErr w:type="spellEnd"/>
      <w:r w:rsidRPr="003F4214">
        <w:rPr>
          <w:rFonts w:ascii="Arial" w:hAnsi="Arial" w:cs="Arial"/>
          <w:sz w:val="20"/>
          <w:szCs w:val="20"/>
        </w:rPr>
        <w:t xml:space="preserve"> </w:t>
      </w:r>
      <w:proofErr w:type="spellStart"/>
      <w:r w:rsidRPr="003F4214">
        <w:rPr>
          <w:rFonts w:ascii="Arial" w:hAnsi="Arial" w:cs="Arial"/>
          <w:sz w:val="20"/>
          <w:szCs w:val="20"/>
        </w:rPr>
        <w:t>summaries</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w:t>
      </w:r>
      <w:proofErr w:type="spellStart"/>
      <w:r w:rsidRPr="003F4214">
        <w:rPr>
          <w:rFonts w:ascii="Arial" w:hAnsi="Arial" w:cs="Arial"/>
          <w:sz w:val="20"/>
          <w:szCs w:val="20"/>
        </w:rPr>
        <w:t>simplified</w:t>
      </w:r>
      <w:proofErr w:type="spellEnd"/>
      <w:r w:rsidRPr="003F4214">
        <w:rPr>
          <w:rFonts w:ascii="Arial" w:hAnsi="Arial" w:cs="Arial"/>
          <w:sz w:val="20"/>
          <w:szCs w:val="20"/>
        </w:rPr>
        <w:t xml:space="preserve"> </w:t>
      </w:r>
      <w:proofErr w:type="spellStart"/>
      <w:r w:rsidRPr="003F4214">
        <w:rPr>
          <w:rFonts w:ascii="Arial" w:hAnsi="Arial" w:cs="Arial"/>
          <w:sz w:val="20"/>
          <w:szCs w:val="20"/>
        </w:rPr>
        <w:t>versions</w:t>
      </w:r>
      <w:proofErr w:type="spellEnd"/>
      <w:r w:rsidRPr="003F4214">
        <w:rPr>
          <w:rFonts w:ascii="Arial" w:hAnsi="Arial" w:cs="Arial"/>
          <w:sz w:val="20"/>
          <w:szCs w:val="20"/>
        </w:rPr>
        <w:t xml:space="preserve"> </w:t>
      </w:r>
      <w:proofErr w:type="spellStart"/>
      <w:r w:rsidRPr="003F4214">
        <w:rPr>
          <w:rFonts w:ascii="Arial" w:hAnsi="Arial" w:cs="Arial"/>
          <w:sz w:val="20"/>
          <w:szCs w:val="20"/>
        </w:rPr>
        <w:t>with</w:t>
      </w:r>
      <w:proofErr w:type="spellEnd"/>
      <w:r w:rsidRPr="003F4214">
        <w:rPr>
          <w:rFonts w:ascii="Arial" w:hAnsi="Arial" w:cs="Arial"/>
          <w:sz w:val="20"/>
          <w:szCs w:val="20"/>
        </w:rPr>
        <w:t xml:space="preserve"> </w:t>
      </w:r>
      <w:proofErr w:type="spellStart"/>
      <w:r w:rsidRPr="003F4214">
        <w:rPr>
          <w:rFonts w:ascii="Arial" w:hAnsi="Arial" w:cs="Arial"/>
          <w:sz w:val="20"/>
          <w:szCs w:val="20"/>
        </w:rPr>
        <w:t>accessible</w:t>
      </w:r>
      <w:proofErr w:type="spellEnd"/>
      <w:r w:rsidRPr="003F4214">
        <w:rPr>
          <w:rFonts w:ascii="Arial" w:hAnsi="Arial" w:cs="Arial"/>
          <w:sz w:val="20"/>
          <w:szCs w:val="20"/>
        </w:rPr>
        <w:t xml:space="preserve"> </w:t>
      </w:r>
      <w:proofErr w:type="spellStart"/>
      <w:r w:rsidRPr="003F4214">
        <w:rPr>
          <w:rFonts w:ascii="Arial" w:hAnsi="Arial" w:cs="Arial"/>
          <w:sz w:val="20"/>
          <w:szCs w:val="20"/>
        </w:rPr>
        <w:t>language</w:t>
      </w:r>
      <w:proofErr w:type="spellEnd"/>
      <w:r w:rsidRPr="003F4214">
        <w:rPr>
          <w:rFonts w:ascii="Arial" w:hAnsi="Arial" w:cs="Arial"/>
          <w:sz w:val="20"/>
          <w:szCs w:val="20"/>
        </w:rPr>
        <w:t xml:space="preserve">. Prompts </w:t>
      </w:r>
      <w:proofErr w:type="spellStart"/>
      <w:r w:rsidRPr="003F4214">
        <w:rPr>
          <w:rFonts w:ascii="Arial" w:hAnsi="Arial" w:cs="Arial"/>
          <w:sz w:val="20"/>
          <w:szCs w:val="20"/>
        </w:rPr>
        <w:t>were</w:t>
      </w:r>
      <w:proofErr w:type="spellEnd"/>
      <w:r w:rsidRPr="003F4214">
        <w:rPr>
          <w:rFonts w:ascii="Arial" w:hAnsi="Arial" w:cs="Arial"/>
          <w:sz w:val="20"/>
          <w:szCs w:val="20"/>
        </w:rPr>
        <w:t xml:space="preserve"> </w:t>
      </w:r>
      <w:proofErr w:type="spellStart"/>
      <w:r w:rsidRPr="003F4214">
        <w:rPr>
          <w:rFonts w:ascii="Arial" w:hAnsi="Arial" w:cs="Arial"/>
          <w:sz w:val="20"/>
          <w:szCs w:val="20"/>
        </w:rPr>
        <w:t>optimized</w:t>
      </w:r>
      <w:proofErr w:type="spellEnd"/>
      <w:r w:rsidRPr="003F4214">
        <w:rPr>
          <w:rFonts w:ascii="Arial" w:hAnsi="Arial" w:cs="Arial"/>
          <w:sz w:val="20"/>
          <w:szCs w:val="20"/>
        </w:rPr>
        <w:t xml:space="preserve"> </w:t>
      </w:r>
      <w:proofErr w:type="spellStart"/>
      <w:r w:rsidRPr="003F4214">
        <w:rPr>
          <w:rFonts w:ascii="Arial" w:hAnsi="Arial" w:cs="Arial"/>
          <w:sz w:val="20"/>
          <w:szCs w:val="20"/>
        </w:rPr>
        <w:t>to</w:t>
      </w:r>
      <w:proofErr w:type="spellEnd"/>
      <w:r w:rsidRPr="003F4214">
        <w:rPr>
          <w:rFonts w:ascii="Arial" w:hAnsi="Arial" w:cs="Arial"/>
          <w:sz w:val="20"/>
          <w:szCs w:val="20"/>
        </w:rPr>
        <w:t xml:space="preserve"> </w:t>
      </w:r>
      <w:proofErr w:type="spellStart"/>
      <w:r w:rsidRPr="003F4214">
        <w:rPr>
          <w:rFonts w:ascii="Arial" w:hAnsi="Arial" w:cs="Arial"/>
          <w:sz w:val="20"/>
          <w:szCs w:val="20"/>
        </w:rPr>
        <w:t>avoid</w:t>
      </w:r>
      <w:proofErr w:type="spellEnd"/>
      <w:r w:rsidRPr="003F4214">
        <w:rPr>
          <w:rFonts w:ascii="Arial" w:hAnsi="Arial" w:cs="Arial"/>
          <w:sz w:val="20"/>
          <w:szCs w:val="20"/>
        </w:rPr>
        <w:t xml:space="preserve"> </w:t>
      </w:r>
      <w:proofErr w:type="spellStart"/>
      <w:r w:rsidRPr="003F4214">
        <w:rPr>
          <w:rFonts w:ascii="Arial" w:hAnsi="Arial" w:cs="Arial"/>
          <w:sz w:val="20"/>
          <w:szCs w:val="20"/>
        </w:rPr>
        <w:t>technical</w:t>
      </w:r>
      <w:proofErr w:type="spellEnd"/>
      <w:r w:rsidRPr="003F4214">
        <w:rPr>
          <w:rFonts w:ascii="Arial" w:hAnsi="Arial" w:cs="Arial"/>
          <w:sz w:val="20"/>
          <w:szCs w:val="20"/>
        </w:rPr>
        <w:t xml:space="preserve"> </w:t>
      </w:r>
      <w:proofErr w:type="spellStart"/>
      <w:r w:rsidRPr="003F4214">
        <w:rPr>
          <w:rFonts w:ascii="Arial" w:hAnsi="Arial" w:cs="Arial"/>
          <w:sz w:val="20"/>
          <w:szCs w:val="20"/>
        </w:rPr>
        <w:t>jargon</w:t>
      </w:r>
      <w:proofErr w:type="spellEnd"/>
      <w:r w:rsidRPr="003F4214">
        <w:rPr>
          <w:rFonts w:ascii="Arial" w:hAnsi="Arial" w:cs="Arial"/>
          <w:sz w:val="20"/>
          <w:szCs w:val="20"/>
        </w:rPr>
        <w:t xml:space="preserve">, </w:t>
      </w:r>
      <w:proofErr w:type="spellStart"/>
      <w:r w:rsidRPr="003F4214">
        <w:rPr>
          <w:rFonts w:ascii="Arial" w:hAnsi="Arial" w:cs="Arial"/>
          <w:sz w:val="20"/>
          <w:szCs w:val="20"/>
        </w:rPr>
        <w:t>unnecessary</w:t>
      </w:r>
      <w:proofErr w:type="spellEnd"/>
      <w:r w:rsidRPr="003F4214">
        <w:rPr>
          <w:rFonts w:ascii="Arial" w:hAnsi="Arial" w:cs="Arial"/>
          <w:sz w:val="20"/>
          <w:szCs w:val="20"/>
        </w:rPr>
        <w:t xml:space="preserve"> </w:t>
      </w:r>
      <w:proofErr w:type="spellStart"/>
      <w:r w:rsidRPr="003F4214">
        <w:rPr>
          <w:rFonts w:ascii="Arial" w:hAnsi="Arial" w:cs="Arial"/>
          <w:sz w:val="20"/>
          <w:szCs w:val="20"/>
        </w:rPr>
        <w:t>law</w:t>
      </w:r>
      <w:proofErr w:type="spellEnd"/>
      <w:r w:rsidRPr="003F4214">
        <w:rPr>
          <w:rFonts w:ascii="Arial" w:hAnsi="Arial" w:cs="Arial"/>
          <w:sz w:val="20"/>
          <w:szCs w:val="20"/>
        </w:rPr>
        <w:t xml:space="preserve"> </w:t>
      </w:r>
      <w:proofErr w:type="spellStart"/>
      <w:r w:rsidRPr="003F4214">
        <w:rPr>
          <w:rFonts w:ascii="Arial" w:hAnsi="Arial" w:cs="Arial"/>
          <w:sz w:val="20"/>
          <w:szCs w:val="20"/>
        </w:rPr>
        <w:t>numbers</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include contextual </w:t>
      </w:r>
      <w:proofErr w:type="spellStart"/>
      <w:r w:rsidRPr="003F4214">
        <w:rPr>
          <w:rFonts w:ascii="Arial" w:hAnsi="Arial" w:cs="Arial"/>
          <w:sz w:val="20"/>
          <w:szCs w:val="20"/>
        </w:rPr>
        <w:t>explanations</w:t>
      </w:r>
      <w:proofErr w:type="spellEnd"/>
      <w:r w:rsidRPr="003F4214">
        <w:rPr>
          <w:rFonts w:ascii="Arial" w:hAnsi="Arial" w:cs="Arial"/>
          <w:sz w:val="20"/>
          <w:szCs w:val="20"/>
        </w:rPr>
        <w:t xml:space="preserve"> </w:t>
      </w:r>
      <w:proofErr w:type="spellStart"/>
      <w:r w:rsidRPr="003F4214">
        <w:rPr>
          <w:rFonts w:ascii="Arial" w:hAnsi="Arial" w:cs="Arial"/>
          <w:sz w:val="20"/>
          <w:szCs w:val="20"/>
        </w:rPr>
        <w:t>of</w:t>
      </w:r>
      <w:proofErr w:type="spellEnd"/>
      <w:r w:rsidRPr="003F4214">
        <w:rPr>
          <w:rFonts w:ascii="Arial" w:hAnsi="Arial" w:cs="Arial"/>
          <w:sz w:val="20"/>
          <w:szCs w:val="20"/>
        </w:rPr>
        <w:t xml:space="preserve"> </w:t>
      </w:r>
      <w:proofErr w:type="spellStart"/>
      <w:r w:rsidRPr="003F4214">
        <w:rPr>
          <w:rFonts w:ascii="Arial" w:hAnsi="Arial" w:cs="Arial"/>
          <w:sz w:val="20"/>
          <w:szCs w:val="20"/>
        </w:rPr>
        <w:t>complex</w:t>
      </w:r>
      <w:proofErr w:type="spellEnd"/>
      <w:r w:rsidRPr="003F4214">
        <w:rPr>
          <w:rFonts w:ascii="Arial" w:hAnsi="Arial" w:cs="Arial"/>
          <w:sz w:val="20"/>
          <w:szCs w:val="20"/>
        </w:rPr>
        <w:t xml:space="preserve"> </w:t>
      </w:r>
      <w:proofErr w:type="spellStart"/>
      <w:r w:rsidRPr="003F4214">
        <w:rPr>
          <w:rFonts w:ascii="Arial" w:hAnsi="Arial" w:cs="Arial"/>
          <w:sz w:val="20"/>
          <w:szCs w:val="20"/>
        </w:rPr>
        <w:t>terms</w:t>
      </w:r>
      <w:proofErr w:type="spellEnd"/>
      <w:r w:rsidRPr="003F4214">
        <w:rPr>
          <w:rFonts w:ascii="Arial" w:hAnsi="Arial" w:cs="Arial"/>
          <w:sz w:val="20"/>
          <w:szCs w:val="20"/>
        </w:rPr>
        <w:t xml:space="preserve">. The web interface </w:t>
      </w:r>
      <w:proofErr w:type="spellStart"/>
      <w:r w:rsidRPr="003F4214">
        <w:rPr>
          <w:rFonts w:ascii="Arial" w:hAnsi="Arial" w:cs="Arial"/>
          <w:sz w:val="20"/>
          <w:szCs w:val="20"/>
        </w:rPr>
        <w:t>developed</w:t>
      </w:r>
      <w:proofErr w:type="spellEnd"/>
      <w:r w:rsidRPr="003F4214">
        <w:rPr>
          <w:rFonts w:ascii="Arial" w:hAnsi="Arial" w:cs="Arial"/>
          <w:sz w:val="20"/>
          <w:szCs w:val="20"/>
        </w:rPr>
        <w:t xml:space="preserve"> </w:t>
      </w:r>
      <w:proofErr w:type="spellStart"/>
      <w:r w:rsidRPr="003F4214">
        <w:rPr>
          <w:rFonts w:ascii="Arial" w:hAnsi="Arial" w:cs="Arial"/>
          <w:sz w:val="20"/>
          <w:szCs w:val="20"/>
        </w:rPr>
        <w:t>with</w:t>
      </w:r>
      <w:proofErr w:type="spellEnd"/>
      <w:r w:rsidRPr="003F4214">
        <w:rPr>
          <w:rFonts w:ascii="Arial" w:hAnsi="Arial" w:cs="Arial"/>
          <w:sz w:val="20"/>
          <w:szCs w:val="20"/>
        </w:rPr>
        <w:t xml:space="preserve"> </w:t>
      </w:r>
      <w:proofErr w:type="spellStart"/>
      <w:r w:rsidRPr="003F4214">
        <w:rPr>
          <w:rFonts w:ascii="Arial" w:hAnsi="Arial" w:cs="Arial"/>
          <w:sz w:val="20"/>
          <w:szCs w:val="20"/>
        </w:rPr>
        <w:t>Streamlit</w:t>
      </w:r>
      <w:proofErr w:type="spellEnd"/>
      <w:r w:rsidRPr="003F4214">
        <w:rPr>
          <w:rFonts w:ascii="Arial" w:hAnsi="Arial" w:cs="Arial"/>
          <w:sz w:val="20"/>
          <w:szCs w:val="20"/>
        </w:rPr>
        <w:t xml:space="preserve"> </w:t>
      </w:r>
      <w:proofErr w:type="spellStart"/>
      <w:r w:rsidRPr="003F4214">
        <w:rPr>
          <w:rFonts w:ascii="Arial" w:hAnsi="Arial" w:cs="Arial"/>
          <w:sz w:val="20"/>
          <w:szCs w:val="20"/>
        </w:rPr>
        <w:t>facilitates</w:t>
      </w:r>
      <w:proofErr w:type="spellEnd"/>
      <w:r w:rsidRPr="003F4214">
        <w:rPr>
          <w:rFonts w:ascii="Arial" w:hAnsi="Arial" w:cs="Arial"/>
          <w:sz w:val="20"/>
          <w:szCs w:val="20"/>
        </w:rPr>
        <w:t xml:space="preserve"> use </w:t>
      </w:r>
      <w:proofErr w:type="spellStart"/>
      <w:r w:rsidRPr="003F4214">
        <w:rPr>
          <w:rFonts w:ascii="Arial" w:hAnsi="Arial" w:cs="Arial"/>
          <w:sz w:val="20"/>
          <w:szCs w:val="20"/>
        </w:rPr>
        <w:t>by</w:t>
      </w:r>
      <w:proofErr w:type="spellEnd"/>
      <w:r w:rsidRPr="003F4214">
        <w:rPr>
          <w:rFonts w:ascii="Arial" w:hAnsi="Arial" w:cs="Arial"/>
          <w:sz w:val="20"/>
          <w:szCs w:val="20"/>
        </w:rPr>
        <w:t xml:space="preserve"> non-</w:t>
      </w:r>
      <w:proofErr w:type="spellStart"/>
      <w:r w:rsidRPr="003F4214">
        <w:rPr>
          <w:rFonts w:ascii="Arial" w:hAnsi="Arial" w:cs="Arial"/>
          <w:sz w:val="20"/>
          <w:szCs w:val="20"/>
        </w:rPr>
        <w:t>technical</w:t>
      </w:r>
      <w:proofErr w:type="spellEnd"/>
      <w:r w:rsidRPr="003F4214">
        <w:rPr>
          <w:rFonts w:ascii="Arial" w:hAnsi="Arial" w:cs="Arial"/>
          <w:sz w:val="20"/>
          <w:szCs w:val="20"/>
        </w:rPr>
        <w:t xml:space="preserve"> </w:t>
      </w:r>
      <w:proofErr w:type="spellStart"/>
      <w:r w:rsidRPr="003F4214">
        <w:rPr>
          <w:rFonts w:ascii="Arial" w:hAnsi="Arial" w:cs="Arial"/>
          <w:sz w:val="20"/>
          <w:szCs w:val="20"/>
        </w:rPr>
        <w:t>users</w:t>
      </w:r>
      <w:proofErr w:type="spellEnd"/>
      <w:r w:rsidRPr="003F4214">
        <w:rPr>
          <w:rFonts w:ascii="Arial" w:hAnsi="Arial" w:cs="Arial"/>
          <w:sz w:val="20"/>
          <w:szCs w:val="20"/>
        </w:rPr>
        <w:t xml:space="preserve">. The system </w:t>
      </w:r>
      <w:proofErr w:type="spellStart"/>
      <w:r w:rsidRPr="003F4214">
        <w:rPr>
          <w:rFonts w:ascii="Arial" w:hAnsi="Arial" w:cs="Arial"/>
          <w:sz w:val="20"/>
          <w:szCs w:val="20"/>
        </w:rPr>
        <w:t>demonstrates</w:t>
      </w:r>
      <w:proofErr w:type="spellEnd"/>
      <w:r w:rsidRPr="003F4214">
        <w:rPr>
          <w:rFonts w:ascii="Arial" w:hAnsi="Arial" w:cs="Arial"/>
          <w:sz w:val="20"/>
          <w:szCs w:val="20"/>
        </w:rPr>
        <w:t xml:space="preserve"> </w:t>
      </w:r>
      <w:proofErr w:type="spellStart"/>
      <w:r w:rsidRPr="003F4214">
        <w:rPr>
          <w:rFonts w:ascii="Arial" w:hAnsi="Arial" w:cs="Arial"/>
          <w:sz w:val="20"/>
          <w:szCs w:val="20"/>
        </w:rPr>
        <w:t>practical</w:t>
      </w:r>
      <w:proofErr w:type="spellEnd"/>
      <w:r w:rsidRPr="003F4214">
        <w:rPr>
          <w:rFonts w:ascii="Arial" w:hAnsi="Arial" w:cs="Arial"/>
          <w:sz w:val="20"/>
          <w:szCs w:val="20"/>
        </w:rPr>
        <w:t xml:space="preserve"> </w:t>
      </w:r>
      <w:proofErr w:type="spellStart"/>
      <w:r w:rsidRPr="003F4214">
        <w:rPr>
          <w:rFonts w:ascii="Arial" w:hAnsi="Arial" w:cs="Arial"/>
          <w:sz w:val="20"/>
          <w:szCs w:val="20"/>
        </w:rPr>
        <w:t>feasibility</w:t>
      </w:r>
      <w:proofErr w:type="spellEnd"/>
      <w:r w:rsidRPr="003F4214">
        <w:rPr>
          <w:rFonts w:ascii="Arial" w:hAnsi="Arial" w:cs="Arial"/>
          <w:sz w:val="20"/>
          <w:szCs w:val="20"/>
        </w:rPr>
        <w:t xml:space="preserve"> for </w:t>
      </w:r>
      <w:proofErr w:type="spellStart"/>
      <w:r w:rsidRPr="003F4214">
        <w:rPr>
          <w:rFonts w:ascii="Arial" w:hAnsi="Arial" w:cs="Arial"/>
          <w:sz w:val="20"/>
          <w:szCs w:val="20"/>
        </w:rPr>
        <w:t>democratizing</w:t>
      </w:r>
      <w:proofErr w:type="spellEnd"/>
      <w:r w:rsidRPr="003F4214">
        <w:rPr>
          <w:rFonts w:ascii="Arial" w:hAnsi="Arial" w:cs="Arial"/>
          <w:sz w:val="20"/>
          <w:szCs w:val="20"/>
        </w:rPr>
        <w:t xml:space="preserve"> </w:t>
      </w:r>
      <w:proofErr w:type="spellStart"/>
      <w:r w:rsidRPr="003F4214">
        <w:rPr>
          <w:rFonts w:ascii="Arial" w:hAnsi="Arial" w:cs="Arial"/>
          <w:sz w:val="20"/>
          <w:szCs w:val="20"/>
        </w:rPr>
        <w:t>access</w:t>
      </w:r>
      <w:proofErr w:type="spellEnd"/>
      <w:r w:rsidRPr="003F4214">
        <w:rPr>
          <w:rFonts w:ascii="Arial" w:hAnsi="Arial" w:cs="Arial"/>
          <w:sz w:val="20"/>
          <w:szCs w:val="20"/>
        </w:rPr>
        <w:t xml:space="preserve"> </w:t>
      </w:r>
      <w:proofErr w:type="spellStart"/>
      <w:r w:rsidRPr="003F4214">
        <w:rPr>
          <w:rFonts w:ascii="Arial" w:hAnsi="Arial" w:cs="Arial"/>
          <w:sz w:val="20"/>
          <w:szCs w:val="20"/>
        </w:rPr>
        <w:t>to</w:t>
      </w:r>
      <w:proofErr w:type="spellEnd"/>
      <w:r w:rsidRPr="003F4214">
        <w:rPr>
          <w:rFonts w:ascii="Arial" w:hAnsi="Arial" w:cs="Arial"/>
          <w:sz w:val="20"/>
          <w:szCs w:val="20"/>
        </w:rPr>
        <w:t xml:space="preserve"> legal </w:t>
      </w:r>
      <w:proofErr w:type="spellStart"/>
      <w:r w:rsidRPr="003F4214">
        <w:rPr>
          <w:rFonts w:ascii="Arial" w:hAnsi="Arial" w:cs="Arial"/>
          <w:sz w:val="20"/>
          <w:szCs w:val="20"/>
        </w:rPr>
        <w:t>information</w:t>
      </w:r>
      <w:proofErr w:type="spellEnd"/>
      <w:r w:rsidRPr="003F4214">
        <w:rPr>
          <w:rFonts w:ascii="Arial" w:hAnsi="Arial" w:cs="Arial"/>
          <w:sz w:val="20"/>
          <w:szCs w:val="20"/>
        </w:rPr>
        <w:t xml:space="preserve">, </w:t>
      </w:r>
      <w:proofErr w:type="spellStart"/>
      <w:r w:rsidRPr="003F4214">
        <w:rPr>
          <w:rFonts w:ascii="Arial" w:hAnsi="Arial" w:cs="Arial"/>
          <w:sz w:val="20"/>
          <w:szCs w:val="20"/>
        </w:rPr>
        <w:t>reducing</w:t>
      </w:r>
      <w:proofErr w:type="spellEnd"/>
      <w:r w:rsidRPr="003F4214">
        <w:rPr>
          <w:rFonts w:ascii="Arial" w:hAnsi="Arial" w:cs="Arial"/>
          <w:sz w:val="20"/>
          <w:szCs w:val="20"/>
        </w:rPr>
        <w:t xml:space="preserve"> </w:t>
      </w:r>
      <w:proofErr w:type="spellStart"/>
      <w:r w:rsidRPr="003F4214">
        <w:rPr>
          <w:rFonts w:ascii="Arial" w:hAnsi="Arial" w:cs="Arial"/>
          <w:sz w:val="20"/>
          <w:szCs w:val="20"/>
        </w:rPr>
        <w:t>linguistic</w:t>
      </w:r>
      <w:proofErr w:type="spellEnd"/>
      <w:r w:rsidRPr="003F4214">
        <w:rPr>
          <w:rFonts w:ascii="Arial" w:hAnsi="Arial" w:cs="Arial"/>
          <w:sz w:val="20"/>
          <w:szCs w:val="20"/>
        </w:rPr>
        <w:t xml:space="preserve"> </w:t>
      </w:r>
      <w:proofErr w:type="spellStart"/>
      <w:r w:rsidRPr="003F4214">
        <w:rPr>
          <w:rFonts w:ascii="Arial" w:hAnsi="Arial" w:cs="Arial"/>
          <w:sz w:val="20"/>
          <w:szCs w:val="20"/>
        </w:rPr>
        <w:t>barriers</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w:t>
      </w:r>
      <w:proofErr w:type="spellStart"/>
      <w:r w:rsidRPr="003F4214">
        <w:rPr>
          <w:rFonts w:ascii="Arial" w:hAnsi="Arial" w:cs="Arial"/>
          <w:sz w:val="20"/>
          <w:szCs w:val="20"/>
        </w:rPr>
        <w:t>contributing</w:t>
      </w:r>
      <w:proofErr w:type="spellEnd"/>
      <w:r w:rsidRPr="003F4214">
        <w:rPr>
          <w:rFonts w:ascii="Arial" w:hAnsi="Arial" w:cs="Arial"/>
          <w:sz w:val="20"/>
          <w:szCs w:val="20"/>
        </w:rPr>
        <w:t xml:space="preserve"> </w:t>
      </w:r>
      <w:proofErr w:type="spellStart"/>
      <w:r w:rsidRPr="003F4214">
        <w:rPr>
          <w:rFonts w:ascii="Arial" w:hAnsi="Arial" w:cs="Arial"/>
          <w:sz w:val="20"/>
          <w:szCs w:val="20"/>
        </w:rPr>
        <w:t>to</w:t>
      </w:r>
      <w:proofErr w:type="spellEnd"/>
      <w:r w:rsidRPr="003F4214">
        <w:rPr>
          <w:rFonts w:ascii="Arial" w:hAnsi="Arial" w:cs="Arial"/>
          <w:sz w:val="20"/>
          <w:szCs w:val="20"/>
        </w:rPr>
        <w:t xml:space="preserve"> social </w:t>
      </w:r>
      <w:proofErr w:type="spellStart"/>
      <w:r w:rsidRPr="003F4214">
        <w:rPr>
          <w:rFonts w:ascii="Arial" w:hAnsi="Arial" w:cs="Arial"/>
          <w:sz w:val="20"/>
          <w:szCs w:val="20"/>
        </w:rPr>
        <w:t>inclusion</w:t>
      </w:r>
      <w:proofErr w:type="spellEnd"/>
      <w:r w:rsidRPr="003F4214">
        <w:rPr>
          <w:rFonts w:ascii="Arial" w:hAnsi="Arial" w:cs="Arial"/>
          <w:sz w:val="20"/>
          <w:szCs w:val="20"/>
        </w:rPr>
        <w:t xml:space="preserve"> </w:t>
      </w:r>
      <w:proofErr w:type="spellStart"/>
      <w:r w:rsidRPr="003F4214">
        <w:rPr>
          <w:rFonts w:ascii="Arial" w:hAnsi="Arial" w:cs="Arial"/>
          <w:sz w:val="20"/>
          <w:szCs w:val="20"/>
        </w:rPr>
        <w:t>through</w:t>
      </w:r>
      <w:proofErr w:type="spellEnd"/>
      <w:r w:rsidRPr="003F4214">
        <w:rPr>
          <w:rFonts w:ascii="Arial" w:hAnsi="Arial" w:cs="Arial"/>
          <w:sz w:val="20"/>
          <w:szCs w:val="20"/>
        </w:rPr>
        <w:t xml:space="preserve"> </w:t>
      </w:r>
      <w:proofErr w:type="spellStart"/>
      <w:r w:rsidRPr="003F4214">
        <w:rPr>
          <w:rFonts w:ascii="Arial" w:hAnsi="Arial" w:cs="Arial"/>
          <w:sz w:val="20"/>
          <w:szCs w:val="20"/>
        </w:rPr>
        <w:t>technology</w:t>
      </w:r>
      <w:proofErr w:type="spellEnd"/>
      <w:r w:rsidRPr="003F4214">
        <w:rPr>
          <w:rFonts w:ascii="Arial" w:hAnsi="Arial" w:cs="Arial"/>
          <w:sz w:val="20"/>
          <w:szCs w:val="20"/>
        </w:rPr>
        <w:t>.</w:t>
      </w:r>
    </w:p>
    <w:p w14:paraId="708B5452" w14:textId="77777777" w:rsidR="003F4214" w:rsidRPr="003F4214" w:rsidRDefault="003F4214" w:rsidP="00595D59">
      <w:pPr>
        <w:spacing w:line="276" w:lineRule="auto"/>
        <w:jc w:val="both"/>
        <w:rPr>
          <w:rFonts w:ascii="Arial" w:hAnsi="Arial" w:cs="Arial"/>
          <w:sz w:val="20"/>
          <w:szCs w:val="20"/>
        </w:rPr>
      </w:pPr>
      <w:r w:rsidRPr="003F4214">
        <w:rPr>
          <w:rFonts w:ascii="Arial" w:hAnsi="Arial" w:cs="Arial"/>
          <w:b/>
          <w:bCs/>
          <w:sz w:val="20"/>
          <w:szCs w:val="20"/>
        </w:rPr>
        <w:t>Keywords</w:t>
      </w:r>
      <w:r w:rsidRPr="003F4214">
        <w:rPr>
          <w:rFonts w:ascii="Arial" w:hAnsi="Arial" w:cs="Arial"/>
          <w:sz w:val="20"/>
          <w:szCs w:val="20"/>
        </w:rPr>
        <w:t xml:space="preserve">: </w:t>
      </w:r>
      <w:r w:rsidRPr="003F4214">
        <w:rPr>
          <w:rFonts w:ascii="Arial" w:hAnsi="Arial" w:cs="Arial"/>
          <w:sz w:val="20"/>
          <w:szCs w:val="20"/>
        </w:rPr>
        <w:t xml:space="preserve">Natural </w:t>
      </w:r>
      <w:proofErr w:type="spellStart"/>
      <w:r w:rsidRPr="003F4214">
        <w:rPr>
          <w:rFonts w:ascii="Arial" w:hAnsi="Arial" w:cs="Arial"/>
          <w:sz w:val="20"/>
          <w:szCs w:val="20"/>
        </w:rPr>
        <w:t>Language</w:t>
      </w:r>
      <w:proofErr w:type="spellEnd"/>
      <w:r w:rsidRPr="003F4214">
        <w:rPr>
          <w:rFonts w:ascii="Arial" w:hAnsi="Arial" w:cs="Arial"/>
          <w:sz w:val="20"/>
          <w:szCs w:val="20"/>
        </w:rPr>
        <w:t xml:space="preserve"> </w:t>
      </w:r>
      <w:proofErr w:type="spellStart"/>
      <w:r w:rsidRPr="003F4214">
        <w:rPr>
          <w:rFonts w:ascii="Arial" w:hAnsi="Arial" w:cs="Arial"/>
          <w:sz w:val="20"/>
          <w:szCs w:val="20"/>
        </w:rPr>
        <w:t>Processing</w:t>
      </w:r>
      <w:proofErr w:type="spellEnd"/>
      <w:r w:rsidRPr="003F4214">
        <w:rPr>
          <w:rFonts w:ascii="Arial" w:hAnsi="Arial" w:cs="Arial"/>
          <w:sz w:val="20"/>
          <w:szCs w:val="20"/>
        </w:rPr>
        <w:t xml:space="preserve">. </w:t>
      </w:r>
      <w:proofErr w:type="spellStart"/>
      <w:r w:rsidRPr="003F4214">
        <w:rPr>
          <w:rFonts w:ascii="Arial" w:hAnsi="Arial" w:cs="Arial"/>
          <w:sz w:val="20"/>
          <w:szCs w:val="20"/>
        </w:rPr>
        <w:t>Text</w:t>
      </w:r>
      <w:proofErr w:type="spellEnd"/>
      <w:r w:rsidRPr="003F4214">
        <w:rPr>
          <w:rFonts w:ascii="Arial" w:hAnsi="Arial" w:cs="Arial"/>
          <w:sz w:val="20"/>
          <w:szCs w:val="20"/>
        </w:rPr>
        <w:t xml:space="preserve"> </w:t>
      </w:r>
      <w:proofErr w:type="spellStart"/>
      <w:r w:rsidRPr="003F4214">
        <w:rPr>
          <w:rFonts w:ascii="Arial" w:hAnsi="Arial" w:cs="Arial"/>
          <w:sz w:val="20"/>
          <w:szCs w:val="20"/>
        </w:rPr>
        <w:t>Simplification</w:t>
      </w:r>
      <w:proofErr w:type="spellEnd"/>
      <w:r w:rsidRPr="003F4214">
        <w:rPr>
          <w:rFonts w:ascii="Arial" w:hAnsi="Arial" w:cs="Arial"/>
          <w:sz w:val="20"/>
          <w:szCs w:val="20"/>
        </w:rPr>
        <w:t xml:space="preserve">. Digital </w:t>
      </w:r>
      <w:proofErr w:type="spellStart"/>
      <w:r w:rsidRPr="003F4214">
        <w:rPr>
          <w:rFonts w:ascii="Arial" w:hAnsi="Arial" w:cs="Arial"/>
          <w:sz w:val="20"/>
          <w:szCs w:val="20"/>
        </w:rPr>
        <w:t>Accessibility</w:t>
      </w:r>
      <w:proofErr w:type="spellEnd"/>
      <w:r w:rsidRPr="003F4214">
        <w:rPr>
          <w:rFonts w:ascii="Arial" w:hAnsi="Arial" w:cs="Arial"/>
          <w:sz w:val="20"/>
          <w:szCs w:val="20"/>
        </w:rPr>
        <w:t xml:space="preserve">. </w:t>
      </w:r>
      <w:proofErr w:type="spellStart"/>
      <w:r w:rsidRPr="003F4214">
        <w:rPr>
          <w:rFonts w:ascii="Arial" w:hAnsi="Arial" w:cs="Arial"/>
          <w:sz w:val="20"/>
          <w:szCs w:val="20"/>
        </w:rPr>
        <w:t>Language</w:t>
      </w:r>
      <w:proofErr w:type="spellEnd"/>
      <w:r w:rsidRPr="003F4214">
        <w:rPr>
          <w:rFonts w:ascii="Arial" w:hAnsi="Arial" w:cs="Arial"/>
          <w:sz w:val="20"/>
          <w:szCs w:val="20"/>
        </w:rPr>
        <w:t xml:space="preserve"> Models. Legal </w:t>
      </w:r>
      <w:proofErr w:type="spellStart"/>
      <w:r w:rsidRPr="003F4214">
        <w:rPr>
          <w:rFonts w:ascii="Arial" w:hAnsi="Arial" w:cs="Arial"/>
          <w:sz w:val="20"/>
          <w:szCs w:val="20"/>
        </w:rPr>
        <w:t>Documents</w:t>
      </w:r>
      <w:proofErr w:type="spellEnd"/>
      <w:r w:rsidRPr="003F4214">
        <w:rPr>
          <w:rFonts w:ascii="Arial" w:hAnsi="Arial" w:cs="Arial"/>
          <w:sz w:val="20"/>
          <w:szCs w:val="20"/>
        </w:rPr>
        <w:t>.</w:t>
      </w:r>
    </w:p>
    <w:p w14:paraId="0F7CB72E" w14:textId="2C2EBD95" w:rsidR="003F4214" w:rsidRPr="003F4214" w:rsidRDefault="003F4214" w:rsidP="00595D59">
      <w:pPr>
        <w:spacing w:line="276" w:lineRule="auto"/>
        <w:jc w:val="both"/>
        <w:rPr>
          <w:rFonts w:ascii="Arial" w:hAnsi="Arial" w:cs="Arial"/>
          <w:sz w:val="20"/>
          <w:szCs w:val="20"/>
        </w:rPr>
      </w:pPr>
    </w:p>
    <w:p w14:paraId="351FF4A5" w14:textId="21A091F3" w:rsidR="003F4214" w:rsidRPr="00595D59" w:rsidRDefault="003F4214" w:rsidP="00595D59">
      <w:pPr>
        <w:spacing w:line="276" w:lineRule="auto"/>
        <w:jc w:val="both"/>
        <w:rPr>
          <w:rFonts w:ascii="Arial" w:hAnsi="Arial" w:cs="Arial"/>
          <w:b/>
          <w:bCs/>
          <w:sz w:val="20"/>
          <w:szCs w:val="20"/>
        </w:rPr>
      </w:pPr>
      <w:r w:rsidRPr="00595D59">
        <w:rPr>
          <w:rFonts w:ascii="Arial" w:hAnsi="Arial" w:cs="Arial"/>
          <w:b/>
          <w:bCs/>
          <w:sz w:val="20"/>
          <w:szCs w:val="20"/>
        </w:rPr>
        <w:t>1. INTRODUÇÃO</w:t>
      </w:r>
    </w:p>
    <w:p w14:paraId="4C626987" w14:textId="7CBDBA20"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A linguagem jurídica brasileira apresenta características de alta complexidade sintática e lexical, incluindo terminologia técnica especializada, referências normativas extensas, e estruturas frasais elaboradas que dificultam a compreensão por cidadãos sem formação jurídica. Esta barreira linguística </w:t>
      </w:r>
      <w:r w:rsidRPr="003F4214">
        <w:rPr>
          <w:rFonts w:ascii="Arial" w:hAnsi="Arial" w:cs="Arial"/>
          <w:sz w:val="20"/>
          <w:szCs w:val="20"/>
        </w:rPr>
        <w:lastRenderedPageBreak/>
        <w:t>limita o exercício pleno da cidadania, uma vez que documentos legais como leis, decretos e normativas impactam diretamente os direitos e deveres da população.</w:t>
      </w:r>
    </w:p>
    <w:p w14:paraId="578CBDEB" w14:textId="044596FA"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A Lei Brasileira de Inclusão da Pessoa com Deficiência (Lei nº 13.146/2015), conhecida como Estatuto da Pessoa com Deficiência, é um exemplo paradigmático: apesar de garantir direitos fundamentais para milhões de brasileiros, sua redação técnica dificulta a compreensão pelos próprios beneficiários. Este cenário evidencia a necessidade de soluções tecnológicas que promovam a democratização do acesso à informação jurídica.</w:t>
      </w:r>
    </w:p>
    <w:p w14:paraId="47CF67A2" w14:textId="194EEF78"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O Processamento de Linguagem Natural oferece recursos computacionais para transformar textos complexos em versões mais acessíveis, preservando o conteúdo informacional. Trabalhos recentes demonstram a eficácia de modelos de linguagem e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semânticos para simplificação lexical e sumarização automática em português (LEAL; DURAN; ALUÍSIO, 2023; SILVA; OLIVEIRA; SANTOS, 2022).</w:t>
      </w:r>
    </w:p>
    <w:p w14:paraId="5252AD79" w14:textId="0F1AFC55"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Este trabalho apresenta o sistema Vozes Acessíveis, desenvolvido especificamente para processar documentos jurídicos brasileiros, combinando técnicas de PLN com interface acessível. O objetivo é criar uma ferramenta que permita a qualquer cidadão compreender documentos legais através de resumos estruturados ou versões simplificadas, contribuindo para a inclusão digital e o exercício da cidadania.</w:t>
      </w:r>
    </w:p>
    <w:p w14:paraId="48D5EEDF" w14:textId="77777777"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Os objetivos específicos incluem: (1) implementar pipeline de processamento que segmente textos jurídicos respeitando estruturas sintáticas; (2) aplicar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semânticos para seleção de conteúdo relevante; (3) utilizar modelos de linguagem para geração de texto acessível; (4) desenvolver interface web intuitiva para usuários não técnicos; (5) garantir fidelidade ao conteúdo original sem distorções informacionais.</w:t>
      </w:r>
    </w:p>
    <w:p w14:paraId="6C70261A" w14:textId="77777777" w:rsidR="003F4214" w:rsidRPr="00595D59" w:rsidRDefault="003F4214" w:rsidP="00595D59">
      <w:pPr>
        <w:spacing w:line="276" w:lineRule="auto"/>
        <w:jc w:val="both"/>
        <w:rPr>
          <w:rFonts w:ascii="Arial" w:hAnsi="Arial" w:cs="Arial"/>
          <w:sz w:val="20"/>
          <w:szCs w:val="20"/>
        </w:rPr>
      </w:pPr>
    </w:p>
    <w:p w14:paraId="7295B1D2" w14:textId="1ED62AF4" w:rsidR="003F4214" w:rsidRPr="00595D59" w:rsidRDefault="003F4214" w:rsidP="00595D59">
      <w:pPr>
        <w:spacing w:line="276" w:lineRule="auto"/>
        <w:jc w:val="both"/>
        <w:rPr>
          <w:rFonts w:ascii="Arial" w:hAnsi="Arial" w:cs="Arial"/>
          <w:b/>
          <w:bCs/>
          <w:sz w:val="20"/>
          <w:szCs w:val="20"/>
        </w:rPr>
      </w:pPr>
      <w:r w:rsidRPr="00595D59">
        <w:rPr>
          <w:rFonts w:ascii="Arial" w:hAnsi="Arial" w:cs="Arial"/>
          <w:b/>
          <w:bCs/>
          <w:sz w:val="20"/>
          <w:szCs w:val="20"/>
        </w:rPr>
        <w:t>2. METODOLOGIA</w:t>
      </w:r>
    </w:p>
    <w:p w14:paraId="5CB24A18"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O sistema Vozes Acessíveis foi desenvolvido em Python 3.8 ou superior, seguindo uma arquitetura modular composta por três componentes principais: o módulo de processamento de linguagem natural (nlp_pipeline.py), o cliente de integração com as APIs de modelos de linguagem (llm_client.py) e a interface web interativa (app.py). Essa separação de responsabilidades foi adotada para garantir manutenibilidade, testabilidade e facilidade de expansão do sistema.</w:t>
      </w:r>
    </w:p>
    <w:p w14:paraId="3ED14F63"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O pipeline de processamento textual é estruturado em cinco etapas sequenciais. A primeira etapa consiste no pré-processamento, onde o texto de entrada é limpo e normalizado. São removidos espaços duplicados, caracteres de controle e quebras de linha desnecessárias. O sistema aceita tanto entrada manual pela interface quanto upload de arquivos nos formatos TXT e PDF, utilizando a biblioteca PyPDF2 para extração de texto.</w:t>
      </w:r>
    </w:p>
    <w:p w14:paraId="7EDF6C8B"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Na segunda etapa ocorre a segmentação inteligente, realizada com a biblioteca </w:t>
      </w:r>
      <w:proofErr w:type="spellStart"/>
      <w:r w:rsidRPr="00595D59">
        <w:rPr>
          <w:rFonts w:ascii="Arial" w:hAnsi="Arial" w:cs="Arial"/>
          <w:sz w:val="20"/>
          <w:szCs w:val="20"/>
        </w:rPr>
        <w:t>spaCy</w:t>
      </w:r>
      <w:proofErr w:type="spellEnd"/>
      <w:r w:rsidRPr="00595D59">
        <w:rPr>
          <w:rFonts w:ascii="Arial" w:hAnsi="Arial" w:cs="Arial"/>
          <w:sz w:val="20"/>
          <w:szCs w:val="20"/>
        </w:rPr>
        <w:t xml:space="preserve"> (versão 3.6+) e o modelo </w:t>
      </w:r>
      <w:proofErr w:type="spellStart"/>
      <w:r w:rsidRPr="00595D59">
        <w:rPr>
          <w:rFonts w:ascii="Arial" w:hAnsi="Arial" w:cs="Arial"/>
          <w:sz w:val="20"/>
          <w:szCs w:val="20"/>
        </w:rPr>
        <w:t>pt_core_news_sm</w:t>
      </w:r>
      <w:proofErr w:type="spellEnd"/>
      <w:r w:rsidRPr="00595D59">
        <w:rPr>
          <w:rFonts w:ascii="Arial" w:hAnsi="Arial" w:cs="Arial"/>
          <w:sz w:val="20"/>
          <w:szCs w:val="20"/>
        </w:rPr>
        <w:t>. Essa abordagem lida corretamente com abreviações jurídicas e estruturas sintáticas complexas, evitando quebras indevidas de sentenças e preservando a coesão do texto. A segmentação sintaticamente consciente assegura que as unidades textuais mantenham coerência semântica.</w:t>
      </w:r>
    </w:p>
    <w:p w14:paraId="5C53F9B2"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A terceira etapa compreende a criação de </w:t>
      </w:r>
      <w:proofErr w:type="spellStart"/>
      <w:r w:rsidRPr="00595D59">
        <w:rPr>
          <w:rFonts w:ascii="Arial" w:hAnsi="Arial" w:cs="Arial"/>
          <w:sz w:val="20"/>
          <w:szCs w:val="20"/>
        </w:rPr>
        <w:t>chunks</w:t>
      </w:r>
      <w:proofErr w:type="spellEnd"/>
      <w:r w:rsidRPr="00595D59">
        <w:rPr>
          <w:rFonts w:ascii="Arial" w:hAnsi="Arial" w:cs="Arial"/>
          <w:sz w:val="20"/>
          <w:szCs w:val="20"/>
        </w:rPr>
        <w:t xml:space="preserve">, em que o texto segmentado é dividido em blocos de aproximadamente 500 caracteres, com sobreposição de 200 caracteres. Diferentemente de abordagens que cortam por tamanho fixo, essa técnica respeita os limites das sentenças, evitando que fragmentos contenham frases incompletas. Essa metodologia, inspirada em técnicas de </w:t>
      </w:r>
      <w:proofErr w:type="spellStart"/>
      <w:r w:rsidRPr="00595D59">
        <w:rPr>
          <w:rFonts w:ascii="Arial" w:hAnsi="Arial" w:cs="Arial"/>
          <w:sz w:val="20"/>
          <w:szCs w:val="20"/>
        </w:rPr>
        <w:t>janelamento</w:t>
      </w:r>
      <w:proofErr w:type="spellEnd"/>
      <w:r w:rsidRPr="00595D59">
        <w:rPr>
          <w:rFonts w:ascii="Arial" w:hAnsi="Arial" w:cs="Arial"/>
          <w:sz w:val="20"/>
          <w:szCs w:val="20"/>
        </w:rPr>
        <w:t xml:space="preserve"> contextual propostas por Martins, Rodrigues e Lima (2024), contribui para preservar a coerência local do conteúdo.</w:t>
      </w:r>
    </w:p>
    <w:p w14:paraId="1C9EFC68"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lastRenderedPageBreak/>
        <w:t xml:space="preserve">Na quarta etapa, o sistema realiza a geração de </w:t>
      </w:r>
      <w:proofErr w:type="spellStart"/>
      <w:r w:rsidRPr="00595D59">
        <w:rPr>
          <w:rFonts w:ascii="Arial" w:hAnsi="Arial" w:cs="Arial"/>
          <w:sz w:val="20"/>
          <w:szCs w:val="20"/>
        </w:rPr>
        <w:t>embeddings</w:t>
      </w:r>
      <w:proofErr w:type="spellEnd"/>
      <w:r w:rsidRPr="00595D59">
        <w:rPr>
          <w:rFonts w:ascii="Arial" w:hAnsi="Arial" w:cs="Arial"/>
          <w:sz w:val="20"/>
          <w:szCs w:val="20"/>
        </w:rPr>
        <w:t xml:space="preserve">. Para cada </w:t>
      </w:r>
      <w:proofErr w:type="spellStart"/>
      <w:r w:rsidRPr="00595D59">
        <w:rPr>
          <w:rFonts w:ascii="Arial" w:hAnsi="Arial" w:cs="Arial"/>
          <w:sz w:val="20"/>
          <w:szCs w:val="20"/>
        </w:rPr>
        <w:t>chunk</w:t>
      </w:r>
      <w:proofErr w:type="spellEnd"/>
      <w:r w:rsidRPr="00595D59">
        <w:rPr>
          <w:rFonts w:ascii="Arial" w:hAnsi="Arial" w:cs="Arial"/>
          <w:sz w:val="20"/>
          <w:szCs w:val="20"/>
        </w:rPr>
        <w:t xml:space="preserve"> </w:t>
      </w:r>
      <w:proofErr w:type="gramStart"/>
      <w:r w:rsidRPr="00595D59">
        <w:rPr>
          <w:rFonts w:ascii="Arial" w:hAnsi="Arial" w:cs="Arial"/>
          <w:sz w:val="20"/>
          <w:szCs w:val="20"/>
        </w:rPr>
        <w:t>e também</w:t>
      </w:r>
      <w:proofErr w:type="gramEnd"/>
      <w:r w:rsidRPr="00595D59">
        <w:rPr>
          <w:rFonts w:ascii="Arial" w:hAnsi="Arial" w:cs="Arial"/>
          <w:sz w:val="20"/>
          <w:szCs w:val="20"/>
        </w:rPr>
        <w:t xml:space="preserve"> para o documento completo, são criadas representações vetoriais de 1536 dimensões por meio do modelo text-embedding-3-small da OpenAI. Esse modelo foi escolhido pelo bom desempenho em português e pela eficiência computacional. As representações vetoriais permitem capturar a semântica do texto e medir similaridades entre trechos. Para evitar erros por excesso de tokens, implementou-se um mecanismo de truncamento automático que limita o texto a cerca de 32.000 caracteres, equivalentes a aproximadamente 8.000 tokens.</w:t>
      </w:r>
    </w:p>
    <w:p w14:paraId="1A45D3FC"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A quinta etapa é dedicada à seleção por similaridade, em que se calcula a similaridade cosseno entre o </w:t>
      </w:r>
      <w:proofErr w:type="spellStart"/>
      <w:r w:rsidRPr="00595D59">
        <w:rPr>
          <w:rFonts w:ascii="Arial" w:hAnsi="Arial" w:cs="Arial"/>
          <w:sz w:val="20"/>
          <w:szCs w:val="20"/>
        </w:rPr>
        <w:t>embedding</w:t>
      </w:r>
      <w:proofErr w:type="spellEnd"/>
      <w:r w:rsidRPr="00595D59">
        <w:rPr>
          <w:rFonts w:ascii="Arial" w:hAnsi="Arial" w:cs="Arial"/>
          <w:sz w:val="20"/>
          <w:szCs w:val="20"/>
        </w:rPr>
        <w:t xml:space="preserve"> do documento completo e os </w:t>
      </w:r>
      <w:proofErr w:type="spellStart"/>
      <w:r w:rsidRPr="00595D59">
        <w:rPr>
          <w:rFonts w:ascii="Arial" w:hAnsi="Arial" w:cs="Arial"/>
          <w:sz w:val="20"/>
          <w:szCs w:val="20"/>
        </w:rPr>
        <w:t>embeddings</w:t>
      </w:r>
      <w:proofErr w:type="spellEnd"/>
      <w:r w:rsidRPr="00595D59">
        <w:rPr>
          <w:rFonts w:ascii="Arial" w:hAnsi="Arial" w:cs="Arial"/>
          <w:sz w:val="20"/>
          <w:szCs w:val="20"/>
        </w:rPr>
        <w:t xml:space="preserve"> dos </w:t>
      </w:r>
      <w:proofErr w:type="spellStart"/>
      <w:r w:rsidRPr="00595D59">
        <w:rPr>
          <w:rFonts w:ascii="Arial" w:hAnsi="Arial" w:cs="Arial"/>
          <w:sz w:val="20"/>
          <w:szCs w:val="20"/>
        </w:rPr>
        <w:t>chunks</w:t>
      </w:r>
      <w:proofErr w:type="spellEnd"/>
      <w:r w:rsidRPr="00595D59">
        <w:rPr>
          <w:rFonts w:ascii="Arial" w:hAnsi="Arial" w:cs="Arial"/>
          <w:sz w:val="20"/>
          <w:szCs w:val="20"/>
        </w:rPr>
        <w:t xml:space="preserve">. Os blocos são então classificados em ordem decrescente de similaridade, sendo selecionados aproximadamente 70% dos mais relevantes. Esse percentual foi definido empiricamente como o ponto de equilíbrio entre abrangência de conteúdo e concisão. Essa forma de seleção, baseada em </w:t>
      </w:r>
      <w:proofErr w:type="spellStart"/>
      <w:r w:rsidRPr="00595D59">
        <w:rPr>
          <w:rFonts w:ascii="Arial" w:hAnsi="Arial" w:cs="Arial"/>
          <w:sz w:val="20"/>
          <w:szCs w:val="20"/>
        </w:rPr>
        <w:t>embeddings</w:t>
      </w:r>
      <w:proofErr w:type="spellEnd"/>
      <w:r w:rsidRPr="00595D59">
        <w:rPr>
          <w:rFonts w:ascii="Arial" w:hAnsi="Arial" w:cs="Arial"/>
          <w:sz w:val="20"/>
          <w:szCs w:val="20"/>
        </w:rPr>
        <w:t>, mostrou-se mais robusta do que métodos lexicais tradicionais, como o TF-IDF, uma vez que reconhece similaridade semântica mesmo quando há variação de vocabulário (Leal, Duran e Aluísio, 2023).</w:t>
      </w:r>
    </w:p>
    <w:p w14:paraId="03E238DA"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Após a seleção, os </w:t>
      </w:r>
      <w:proofErr w:type="spellStart"/>
      <w:r w:rsidRPr="00595D59">
        <w:rPr>
          <w:rFonts w:ascii="Arial" w:hAnsi="Arial" w:cs="Arial"/>
          <w:sz w:val="20"/>
          <w:szCs w:val="20"/>
        </w:rPr>
        <w:t>chunks</w:t>
      </w:r>
      <w:proofErr w:type="spellEnd"/>
      <w:r w:rsidRPr="00595D59">
        <w:rPr>
          <w:rFonts w:ascii="Arial" w:hAnsi="Arial" w:cs="Arial"/>
          <w:sz w:val="20"/>
          <w:szCs w:val="20"/>
        </w:rPr>
        <w:t xml:space="preserve"> mais relevantes são concatenados e enviados ao modelo o4-mini, da OpenAI, para a geração do texto acessível. Foram desenvolvidos dois modos de saída distintos. O modo Resumo produz sínteses estruturadas, com títulos curtos seguidos de frases explicativas que variam conforme o tamanho selecionado: curto, médio ou longo. O modo Simplificação reescreve o conteúdo em linguagem mais clara e direta, substituindo termos técnicos por equivalentes mais simples e inserindo explicações curtas quando a substituição não é possível. Ambos os modos seguem diretrizes de simplificação textual baseadas em Garcia, Torres e Campos (2023), priorizando clareza, concisão e fidelidade ao texto original, evitando referências desnecessárias a números de leis e mantendo foco no impacto prático para o cidadão. Para não ultrapassar o limite de contexto do modelo (aproximadamente 25.000 caracteres), o sistema aplica truncamento inteligente, enviando apenas os blocos mais relevantes.</w:t>
      </w:r>
    </w:p>
    <w:p w14:paraId="18ABAF8E"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Durante o desenvolvimento, foram observados gargalos de desempenho, especialmente na geração de </w:t>
      </w:r>
      <w:proofErr w:type="spellStart"/>
      <w:r w:rsidRPr="00595D59">
        <w:rPr>
          <w:rFonts w:ascii="Arial" w:hAnsi="Arial" w:cs="Arial"/>
          <w:sz w:val="20"/>
          <w:szCs w:val="20"/>
        </w:rPr>
        <w:t>embeddings</w:t>
      </w:r>
      <w:proofErr w:type="spellEnd"/>
      <w:r w:rsidRPr="00595D59">
        <w:rPr>
          <w:rFonts w:ascii="Arial" w:hAnsi="Arial" w:cs="Arial"/>
          <w:sz w:val="20"/>
          <w:szCs w:val="20"/>
        </w:rPr>
        <w:t xml:space="preserve">, uma vez que cada </w:t>
      </w:r>
      <w:proofErr w:type="spellStart"/>
      <w:r w:rsidRPr="00595D59">
        <w:rPr>
          <w:rFonts w:ascii="Arial" w:hAnsi="Arial" w:cs="Arial"/>
          <w:sz w:val="20"/>
          <w:szCs w:val="20"/>
        </w:rPr>
        <w:t>chunk</w:t>
      </w:r>
      <w:proofErr w:type="spellEnd"/>
      <w:r w:rsidRPr="00595D59">
        <w:rPr>
          <w:rFonts w:ascii="Arial" w:hAnsi="Arial" w:cs="Arial"/>
          <w:sz w:val="20"/>
          <w:szCs w:val="20"/>
        </w:rPr>
        <w:t xml:space="preserve"> demandava uma requisição individual à API. Para solucionar o problema, implementou-se o processamento em lote, reduzindo significativamente o tempo total. O processamento de dez </w:t>
      </w:r>
      <w:proofErr w:type="spellStart"/>
      <w:r w:rsidRPr="00595D59">
        <w:rPr>
          <w:rFonts w:ascii="Arial" w:hAnsi="Arial" w:cs="Arial"/>
          <w:sz w:val="20"/>
          <w:szCs w:val="20"/>
        </w:rPr>
        <w:t>chunks</w:t>
      </w:r>
      <w:proofErr w:type="spellEnd"/>
      <w:r w:rsidRPr="00595D59">
        <w:rPr>
          <w:rFonts w:ascii="Arial" w:hAnsi="Arial" w:cs="Arial"/>
          <w:sz w:val="20"/>
          <w:szCs w:val="20"/>
        </w:rPr>
        <w:t>, que inicialmente levava cerca de trinta segundos, passou a ser concluído em aproximadamente três segundos, representando uma melhoria de desempenho de dez vezes.</w:t>
      </w:r>
    </w:p>
    <w:p w14:paraId="0D7AA272"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Por fim, a interface web foi criada com o framework </w:t>
      </w:r>
      <w:proofErr w:type="spellStart"/>
      <w:r w:rsidRPr="00595D59">
        <w:rPr>
          <w:rFonts w:ascii="Arial" w:hAnsi="Arial" w:cs="Arial"/>
          <w:sz w:val="20"/>
          <w:szCs w:val="20"/>
        </w:rPr>
        <w:t>Streamlit</w:t>
      </w:r>
      <w:proofErr w:type="spellEnd"/>
      <w:r w:rsidRPr="00595D59">
        <w:rPr>
          <w:rFonts w:ascii="Arial" w:hAnsi="Arial" w:cs="Arial"/>
          <w:sz w:val="20"/>
          <w:szCs w:val="20"/>
        </w:rPr>
        <w:t xml:space="preserve">, priorizando simplicidade e acessibilidade. O layout apresenta uma única tela com campo de entrada de texto, opção de upload de arquivo, seleção do tipo de saída (resumo ou simplificação) e botão de processamento. O sistema fornece feedback visual em tempo real durante as etapas de execução, informando o usuário sobre a limpeza do texto, cálculo de </w:t>
      </w:r>
      <w:proofErr w:type="spellStart"/>
      <w:r w:rsidRPr="00595D59">
        <w:rPr>
          <w:rFonts w:ascii="Arial" w:hAnsi="Arial" w:cs="Arial"/>
          <w:sz w:val="20"/>
          <w:szCs w:val="20"/>
        </w:rPr>
        <w:t>embeddings</w:t>
      </w:r>
      <w:proofErr w:type="spellEnd"/>
      <w:r w:rsidRPr="00595D59">
        <w:rPr>
          <w:rFonts w:ascii="Arial" w:hAnsi="Arial" w:cs="Arial"/>
          <w:sz w:val="20"/>
          <w:szCs w:val="20"/>
        </w:rPr>
        <w:t xml:space="preserve">, seleção de </w:t>
      </w:r>
      <w:proofErr w:type="spellStart"/>
      <w:r w:rsidRPr="00595D59">
        <w:rPr>
          <w:rFonts w:ascii="Arial" w:hAnsi="Arial" w:cs="Arial"/>
          <w:sz w:val="20"/>
          <w:szCs w:val="20"/>
        </w:rPr>
        <w:t>chunks</w:t>
      </w:r>
      <w:proofErr w:type="spellEnd"/>
      <w:r w:rsidRPr="00595D59">
        <w:rPr>
          <w:rFonts w:ascii="Arial" w:hAnsi="Arial" w:cs="Arial"/>
          <w:sz w:val="20"/>
          <w:szCs w:val="20"/>
        </w:rPr>
        <w:t xml:space="preserve"> e geração do resultado. O texto final é exibido em uma caixa destacada em verde (#3D8737), acompanhado de estatísticas comparativas sobre número de palavras e frases antes e depois do processamento. A interface é intuitiva e não exige conhecimento técnico para uso.</w:t>
      </w:r>
    </w:p>
    <w:p w14:paraId="19717FE5" w14:textId="77777777" w:rsidR="003F4214" w:rsidRPr="00595D59" w:rsidRDefault="003F4214" w:rsidP="00595D59">
      <w:pPr>
        <w:spacing w:line="276" w:lineRule="auto"/>
        <w:jc w:val="both"/>
        <w:rPr>
          <w:rFonts w:ascii="Arial" w:hAnsi="Arial" w:cs="Arial"/>
          <w:sz w:val="20"/>
          <w:szCs w:val="20"/>
        </w:rPr>
      </w:pPr>
    </w:p>
    <w:p w14:paraId="7DB80583" w14:textId="5954D7A3" w:rsidR="003F4214" w:rsidRPr="00595D59" w:rsidRDefault="003F4214" w:rsidP="00595D59">
      <w:pPr>
        <w:spacing w:line="276" w:lineRule="auto"/>
        <w:jc w:val="both"/>
        <w:rPr>
          <w:rFonts w:ascii="Arial" w:hAnsi="Arial" w:cs="Arial"/>
          <w:b/>
          <w:bCs/>
          <w:sz w:val="20"/>
          <w:szCs w:val="20"/>
        </w:rPr>
      </w:pPr>
      <w:r w:rsidRPr="00595D59">
        <w:rPr>
          <w:rFonts w:ascii="Arial" w:hAnsi="Arial" w:cs="Arial"/>
          <w:b/>
          <w:bCs/>
          <w:sz w:val="20"/>
          <w:szCs w:val="20"/>
        </w:rPr>
        <w:t>3. ANÁLISE DOS RESULTADOS</w:t>
      </w:r>
    </w:p>
    <w:p w14:paraId="203AB235"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O sistema demonstrou capacidade consistente de processar documentos jurídicos de diferentes tamanhos, desde pequenos artigos de lei até textos extensos, como a íntegra da Lei nº 13.146/2015. Todas as etapas do pipeline foram executadas sem erros, o que confirma a robustez da implementação. A segmentação de texto realizada com o </w:t>
      </w:r>
      <w:proofErr w:type="spellStart"/>
      <w:r w:rsidRPr="00595D59">
        <w:rPr>
          <w:rFonts w:ascii="Arial" w:hAnsi="Arial" w:cs="Arial"/>
          <w:sz w:val="20"/>
          <w:szCs w:val="20"/>
        </w:rPr>
        <w:t>spaCy</w:t>
      </w:r>
      <w:proofErr w:type="spellEnd"/>
      <w:r w:rsidRPr="00595D59">
        <w:rPr>
          <w:rFonts w:ascii="Arial" w:hAnsi="Arial" w:cs="Arial"/>
          <w:sz w:val="20"/>
          <w:szCs w:val="20"/>
        </w:rPr>
        <w:t xml:space="preserve"> apresentou desempenho superior à segmentação baseada em expressões regulares, especialmente em contextos jurídicos. Em um teste contendo quinze abreviações típicas, como “art.”, “inc.” e “§”, o </w:t>
      </w:r>
      <w:proofErr w:type="spellStart"/>
      <w:r w:rsidRPr="00595D59">
        <w:rPr>
          <w:rFonts w:ascii="Arial" w:hAnsi="Arial" w:cs="Arial"/>
          <w:sz w:val="20"/>
          <w:szCs w:val="20"/>
        </w:rPr>
        <w:t>spaCy</w:t>
      </w:r>
      <w:proofErr w:type="spellEnd"/>
      <w:r w:rsidRPr="00595D59">
        <w:rPr>
          <w:rFonts w:ascii="Arial" w:hAnsi="Arial" w:cs="Arial"/>
          <w:sz w:val="20"/>
          <w:szCs w:val="20"/>
        </w:rPr>
        <w:t xml:space="preserve"> não produziu nenhuma quebra incorreta, </w:t>
      </w:r>
      <w:r w:rsidRPr="00595D59">
        <w:rPr>
          <w:rFonts w:ascii="Arial" w:hAnsi="Arial" w:cs="Arial"/>
          <w:sz w:val="20"/>
          <w:szCs w:val="20"/>
        </w:rPr>
        <w:lastRenderedPageBreak/>
        <w:t>enquanto a abordagem por expressões regulares resultou em sete erros. Essa precisão é essencial para preservar o contexto semântico em textos legais densamente pontuados.</w:t>
      </w:r>
    </w:p>
    <w:p w14:paraId="06D35B9F"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A geração de </w:t>
      </w:r>
      <w:proofErr w:type="spellStart"/>
      <w:r w:rsidRPr="00595D59">
        <w:rPr>
          <w:rFonts w:ascii="Arial" w:hAnsi="Arial" w:cs="Arial"/>
          <w:sz w:val="20"/>
          <w:szCs w:val="20"/>
        </w:rPr>
        <w:t>embeddings</w:t>
      </w:r>
      <w:proofErr w:type="spellEnd"/>
      <w:r w:rsidRPr="00595D59">
        <w:rPr>
          <w:rFonts w:ascii="Arial" w:hAnsi="Arial" w:cs="Arial"/>
          <w:sz w:val="20"/>
          <w:szCs w:val="20"/>
        </w:rPr>
        <w:t xml:space="preserve"> em lote reduziu de forma significativa o tempo de processamento. Um documento composto por cinquenta blocos de texto foi processado em aproximadamente quinze segundos, em contraste com os 150 segundos estimados quando as requisições eram feitas individualmente. Essa otimização possibilitou o uso interativo do sistema, tornando-o adequado para aplicações em tempo real.</w:t>
      </w:r>
    </w:p>
    <w:p w14:paraId="756E975C"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Os textos gerados pelo modelo o4-mini apresentaram características desejáveis sob a perspectiva da acessibilidade. Todos os resumos seguiram estrutura coerente, com títulos em negrito e blocos textuais curtos, o que facilita a leitura e a localização de informações específicas. A análise qualitativa revelou substituições lexicais adequadas, em que expressões técnicas foram reescritas de modo mais simples e compreensível. Por exemplo, o termo “impedimento de longo prazo” foi reformulado como “dificuldade física, mental ou sensorial que dura muito tempo ou é permanente”. Além disso, o modelo evitou menções desnecessárias a números de leis, substituindo construções como “Lei nº 13.146/2015” por expressões mais acessíveis, como “existe uma lei brasileira que garante”. Também foi observado que termos técnicos inevitáveis, como “tecnologia assistiva”, foram acompanhados de explicações claras, a exemplo de “equipamentos como cadeiras de rodas e aplicativos que facilitam o dia a dia”. A variação sintática foi satisfatória, evitando estruturas repetitivas e promovendo maior naturalidade na redação, resultado direto das instruções embutidas nos prompts.</w:t>
      </w:r>
    </w:p>
    <w:p w14:paraId="2EB191E5" w14:textId="2667CC2D"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A validação manual dos textos gerados, comparando-os com os documentos-fonte, confirmou que o sistema preserva integralmente o conteúdo informacional. Não foram detectadas invenções de direitos, omissões relevantes ou distorções conceituais. Em um caso específico, ao processar um artigo referente ao atendimento prioritário, o sistema manteve exatamente os beneficiários previstos em lei</w:t>
      </w:r>
      <w:r w:rsidRPr="00595D59">
        <w:rPr>
          <w:rFonts w:ascii="Arial" w:hAnsi="Arial" w:cs="Arial"/>
          <w:sz w:val="20"/>
          <w:szCs w:val="20"/>
        </w:rPr>
        <w:t>,</w:t>
      </w:r>
      <w:r w:rsidRPr="00595D59">
        <w:rPr>
          <w:rFonts w:ascii="Arial" w:hAnsi="Arial" w:cs="Arial"/>
          <w:sz w:val="20"/>
          <w:szCs w:val="20"/>
        </w:rPr>
        <w:t xml:space="preserve"> pessoas com deficiência, idosos e gestantes</w:t>
      </w:r>
      <w:r w:rsidRPr="00595D59">
        <w:rPr>
          <w:rFonts w:ascii="Arial" w:hAnsi="Arial" w:cs="Arial"/>
          <w:sz w:val="20"/>
          <w:szCs w:val="20"/>
        </w:rPr>
        <w:t>,</w:t>
      </w:r>
      <w:r w:rsidRPr="00595D59">
        <w:rPr>
          <w:rFonts w:ascii="Arial" w:hAnsi="Arial" w:cs="Arial"/>
          <w:sz w:val="20"/>
          <w:szCs w:val="20"/>
        </w:rPr>
        <w:t xml:space="preserve"> sem adicionar grupos inexistentes no texto original.</w:t>
      </w:r>
    </w:p>
    <w:p w14:paraId="6D36C033"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Apesar dos resultados positivos, algumas limitações foram identificadas. A principal diz respeito à subjetividade da avaliação, já que não foram realizados testes com usuários reais para medir a compreensibilidade dos textos. Métricas automáticas de legibilidade, como o índice Flesch Reading </w:t>
      </w:r>
      <w:proofErr w:type="spellStart"/>
      <w:r w:rsidRPr="00595D59">
        <w:rPr>
          <w:rFonts w:ascii="Arial" w:hAnsi="Arial" w:cs="Arial"/>
          <w:sz w:val="20"/>
          <w:szCs w:val="20"/>
        </w:rPr>
        <w:t>Ease</w:t>
      </w:r>
      <w:proofErr w:type="spellEnd"/>
      <w:r w:rsidRPr="00595D59">
        <w:rPr>
          <w:rFonts w:ascii="Arial" w:hAnsi="Arial" w:cs="Arial"/>
          <w:sz w:val="20"/>
          <w:szCs w:val="20"/>
        </w:rPr>
        <w:t>, também não foram implementadas. Assim, a avaliação baseou-se exclusivamente em análise qualitativa conduzida pelos desenvolvedores. Outra limitação refere-se ao contexto máximo permitido pelo modelo. Documentos muito longos exigem truncamento de partes do texto, o que pode resultar na perda de informações periféricas. O limite de aproximadamente 25.000 caracteres, equivalente a cerca de vinte páginas de texto jurídico, é suficiente para a maioria dos casos, mas inviável para códigos legais completos.</w:t>
      </w:r>
    </w:p>
    <w:p w14:paraId="687865B4" w14:textId="77777777" w:rsidR="00595D59" w:rsidRPr="00595D59" w:rsidRDefault="00595D59" w:rsidP="00595D59">
      <w:pPr>
        <w:spacing w:line="276" w:lineRule="auto"/>
        <w:jc w:val="both"/>
        <w:rPr>
          <w:rFonts w:ascii="Arial" w:hAnsi="Arial" w:cs="Arial"/>
          <w:sz w:val="20"/>
          <w:szCs w:val="20"/>
        </w:rPr>
      </w:pPr>
      <w:r w:rsidRPr="00595D59">
        <w:rPr>
          <w:rFonts w:ascii="Arial" w:hAnsi="Arial" w:cs="Arial"/>
          <w:sz w:val="20"/>
          <w:szCs w:val="20"/>
        </w:rPr>
        <w:t xml:space="preserve">Por fim, o sistema depende de uma API comercial, exigindo chave de acesso à OpenAI e consumo de créditos por processamento. O custo estimado é de aproximadamente US$ 0,001 por requisição de </w:t>
      </w:r>
      <w:proofErr w:type="spellStart"/>
      <w:r w:rsidRPr="00595D59">
        <w:rPr>
          <w:rFonts w:ascii="Arial" w:hAnsi="Arial" w:cs="Arial"/>
          <w:sz w:val="20"/>
          <w:szCs w:val="20"/>
        </w:rPr>
        <w:t>embedding</w:t>
      </w:r>
      <w:proofErr w:type="spellEnd"/>
      <w:r w:rsidRPr="00595D59">
        <w:rPr>
          <w:rFonts w:ascii="Arial" w:hAnsi="Arial" w:cs="Arial"/>
          <w:sz w:val="20"/>
          <w:szCs w:val="20"/>
        </w:rPr>
        <w:t xml:space="preserve"> e US$ 0,015 por geração de texto com o modelo o4-mini, totalizando cerca de US$ 0,05 por documento médio, o que limita a escalabilidade do projeto em aplicações de alto volume sem financiamento adicional. Além disso, a implementação está restrita ao português do Brasil. A adaptação para outros idiomas demandará a substituição do modelo </w:t>
      </w:r>
      <w:proofErr w:type="spellStart"/>
      <w:r w:rsidRPr="00595D59">
        <w:rPr>
          <w:rFonts w:ascii="Arial" w:hAnsi="Arial" w:cs="Arial"/>
          <w:sz w:val="20"/>
          <w:szCs w:val="20"/>
        </w:rPr>
        <w:t>spaCy</w:t>
      </w:r>
      <w:proofErr w:type="spellEnd"/>
      <w:r w:rsidRPr="00595D59">
        <w:rPr>
          <w:rFonts w:ascii="Arial" w:hAnsi="Arial" w:cs="Arial"/>
          <w:sz w:val="20"/>
          <w:szCs w:val="20"/>
        </w:rPr>
        <w:t xml:space="preserve"> por versões equivalentes e o ajuste dos prompts de entrada.</w:t>
      </w:r>
    </w:p>
    <w:p w14:paraId="5D61CE44" w14:textId="77777777" w:rsidR="003F4214" w:rsidRPr="003F4214" w:rsidRDefault="003F4214" w:rsidP="00595D59">
      <w:pPr>
        <w:spacing w:line="276" w:lineRule="auto"/>
        <w:jc w:val="both"/>
        <w:rPr>
          <w:rFonts w:ascii="Arial" w:hAnsi="Arial" w:cs="Arial"/>
          <w:sz w:val="20"/>
          <w:szCs w:val="20"/>
        </w:rPr>
      </w:pPr>
    </w:p>
    <w:p w14:paraId="33837655" w14:textId="4C737DB6" w:rsidR="003F4214" w:rsidRPr="00595D59" w:rsidRDefault="003F4214" w:rsidP="00595D59">
      <w:pPr>
        <w:spacing w:line="276" w:lineRule="auto"/>
        <w:jc w:val="both"/>
        <w:rPr>
          <w:rFonts w:ascii="Arial" w:hAnsi="Arial" w:cs="Arial"/>
          <w:b/>
          <w:bCs/>
          <w:sz w:val="20"/>
          <w:szCs w:val="20"/>
        </w:rPr>
      </w:pPr>
      <w:r w:rsidRPr="00595D59">
        <w:rPr>
          <w:rFonts w:ascii="Arial" w:hAnsi="Arial" w:cs="Arial"/>
          <w:b/>
          <w:bCs/>
          <w:sz w:val="20"/>
          <w:szCs w:val="20"/>
        </w:rPr>
        <w:t>4. CONCLUSÃO</w:t>
      </w:r>
    </w:p>
    <w:p w14:paraId="39368C56" w14:textId="48F37558"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Este trabalho apresentou o desenvolvimento e implementação do sistema Vozes Acessíveis, demonstrando a viabilidade técnica de aplicar Processamento de Linguagem Natural e modelos de linguagem para democratização de acesso a documentos jurídicos brasileiros. A combinação de segmentação sintática inteligente, seleção de conteúdo por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semânticos, e geração de texto com prompts otimizados resultou em sistema capaz de produzir resumos estruturados e versões simplificadas de textos legais complexos.</w:t>
      </w:r>
    </w:p>
    <w:p w14:paraId="677FD0A4" w14:textId="159A5E81"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lastRenderedPageBreak/>
        <w:t xml:space="preserve">As contribuições principais incluem: (1) arquitetura modular replicável para processamento de textos jurídicos; (2) metodologia de otimização de prompts focada em acessibilidade, com diretrizes explícitas para evitar jargões e explicar termos técnicos; (3) otimização de performance através de batch </w:t>
      </w:r>
      <w:proofErr w:type="spellStart"/>
      <w:r w:rsidRPr="003F4214">
        <w:rPr>
          <w:rFonts w:ascii="Arial" w:hAnsi="Arial" w:cs="Arial"/>
          <w:sz w:val="20"/>
          <w:szCs w:val="20"/>
        </w:rPr>
        <w:t>processing</w:t>
      </w:r>
      <w:proofErr w:type="spellEnd"/>
      <w:r w:rsidRPr="003F4214">
        <w:rPr>
          <w:rFonts w:ascii="Arial" w:hAnsi="Arial" w:cs="Arial"/>
          <w:sz w:val="20"/>
          <w:szCs w:val="20"/>
        </w:rPr>
        <w:t xml:space="preserve"> de </w:t>
      </w:r>
      <w:proofErr w:type="spellStart"/>
      <w:r w:rsidRPr="003F4214">
        <w:rPr>
          <w:rFonts w:ascii="Arial" w:hAnsi="Arial" w:cs="Arial"/>
          <w:sz w:val="20"/>
          <w:szCs w:val="20"/>
        </w:rPr>
        <w:t>embeddings</w:t>
      </w:r>
      <w:proofErr w:type="spellEnd"/>
      <w:r w:rsidRPr="003F4214">
        <w:rPr>
          <w:rFonts w:ascii="Arial" w:hAnsi="Arial" w:cs="Arial"/>
          <w:sz w:val="20"/>
          <w:szCs w:val="20"/>
        </w:rPr>
        <w:t>; (4) interface web intuitiva que reduz barreiras tecnológicas de uso.</w:t>
      </w:r>
    </w:p>
    <w:p w14:paraId="56D077E7" w14:textId="5E283E86"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O sistema demonstrou capacidade de preservar fidelidade informacional ao conteúdo original enquanto transforma estrutura e vocabulário para maior acessibilidade. A abordagem de tópicos com títulos em negrito e frases curtas mostrou-se adequada para facilitar compreensão e navegação do conteúdo.</w:t>
      </w:r>
    </w:p>
    <w:p w14:paraId="6371F8F0" w14:textId="3EE98291"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Como trabalhos futuros, recomenda-se: (1) validação empírica com usuários reais, incluindo pessoas com diferentes níveis de escolaridade e familiaridade com linguagem jurídica; (2) implementação de métricas automáticas de simplicidade e legibilidade; (3) expansão para outros domínios técnicos (documentos médicos, contratos bancários); (4) desenvolvimento de versão offline utilizando modelos de linguagem locais para reduzir custos e dependência de APIs externas; (5) integração com ferramentas de acessibilidade (leitores de tela, ajustes tipográficos) para ampliar público beneficiado.</w:t>
      </w:r>
    </w:p>
    <w:p w14:paraId="2667F744" w14:textId="77777777"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A democratização do acesso à informação jurídica através da tecnologia representa passo importante para redução de desigualdades e fortalecimento da cidadania. O sistema Vozes Acessíveis demonstra que técnicas modernas de PLN podem ser aplicadas de forma prática e efetiva neste contexto, contribuindo para que direitos garantidos em lei tornem-se conhecidos e exercíveis por seus titulares.</w:t>
      </w:r>
    </w:p>
    <w:p w14:paraId="7D85AAA4" w14:textId="77777777" w:rsidR="003F4214" w:rsidRPr="003F4214" w:rsidRDefault="003F4214" w:rsidP="00595D59">
      <w:pPr>
        <w:spacing w:line="276" w:lineRule="auto"/>
        <w:jc w:val="both"/>
        <w:rPr>
          <w:rFonts w:ascii="Arial" w:hAnsi="Arial" w:cs="Arial"/>
          <w:sz w:val="20"/>
          <w:szCs w:val="20"/>
        </w:rPr>
      </w:pPr>
    </w:p>
    <w:p w14:paraId="7CB09584" w14:textId="28F0B6E8" w:rsidR="003F4214" w:rsidRPr="00595D59" w:rsidRDefault="003F4214" w:rsidP="00595D59">
      <w:pPr>
        <w:spacing w:line="276" w:lineRule="auto"/>
        <w:jc w:val="both"/>
        <w:rPr>
          <w:rFonts w:ascii="Arial" w:hAnsi="Arial" w:cs="Arial"/>
          <w:b/>
          <w:bCs/>
          <w:sz w:val="20"/>
          <w:szCs w:val="20"/>
        </w:rPr>
      </w:pPr>
      <w:r w:rsidRPr="00595D59">
        <w:rPr>
          <w:rFonts w:ascii="Arial" w:hAnsi="Arial" w:cs="Arial"/>
          <w:b/>
          <w:bCs/>
          <w:sz w:val="20"/>
          <w:szCs w:val="20"/>
        </w:rPr>
        <w:t>REFERÊNCIAS</w:t>
      </w:r>
    </w:p>
    <w:p w14:paraId="22E9ED50" w14:textId="51F0E053"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GARCIA, M. H.; TORRES, V. L.; CAMPOS, R. S. </w:t>
      </w:r>
      <w:proofErr w:type="spellStart"/>
      <w:r w:rsidRPr="003F4214">
        <w:rPr>
          <w:rFonts w:ascii="Arial" w:hAnsi="Arial" w:cs="Arial"/>
          <w:sz w:val="20"/>
          <w:szCs w:val="20"/>
        </w:rPr>
        <w:t>Simplifying</w:t>
      </w:r>
      <w:proofErr w:type="spellEnd"/>
      <w:r w:rsidRPr="003F4214">
        <w:rPr>
          <w:rFonts w:ascii="Arial" w:hAnsi="Arial" w:cs="Arial"/>
          <w:sz w:val="20"/>
          <w:szCs w:val="20"/>
        </w:rPr>
        <w:t xml:space="preserve"> legal </w:t>
      </w:r>
      <w:proofErr w:type="spellStart"/>
      <w:r w:rsidRPr="003F4214">
        <w:rPr>
          <w:rFonts w:ascii="Arial" w:hAnsi="Arial" w:cs="Arial"/>
          <w:sz w:val="20"/>
          <w:szCs w:val="20"/>
        </w:rPr>
        <w:t>documents</w:t>
      </w:r>
      <w:proofErr w:type="spellEnd"/>
      <w:r w:rsidRPr="003F4214">
        <w:rPr>
          <w:rFonts w:ascii="Arial" w:hAnsi="Arial" w:cs="Arial"/>
          <w:sz w:val="20"/>
          <w:szCs w:val="20"/>
        </w:rPr>
        <w:t xml:space="preserve"> for </w:t>
      </w:r>
      <w:proofErr w:type="spellStart"/>
      <w:r w:rsidRPr="003F4214">
        <w:rPr>
          <w:rFonts w:ascii="Arial" w:hAnsi="Arial" w:cs="Arial"/>
          <w:sz w:val="20"/>
          <w:szCs w:val="20"/>
        </w:rPr>
        <w:t>public</w:t>
      </w:r>
      <w:proofErr w:type="spellEnd"/>
      <w:r w:rsidRPr="003F4214">
        <w:rPr>
          <w:rFonts w:ascii="Arial" w:hAnsi="Arial" w:cs="Arial"/>
          <w:sz w:val="20"/>
          <w:szCs w:val="20"/>
        </w:rPr>
        <w:t xml:space="preserve"> </w:t>
      </w:r>
      <w:proofErr w:type="spellStart"/>
      <w:r w:rsidRPr="003F4214">
        <w:rPr>
          <w:rFonts w:ascii="Arial" w:hAnsi="Arial" w:cs="Arial"/>
          <w:sz w:val="20"/>
          <w:szCs w:val="20"/>
        </w:rPr>
        <w:t>access</w:t>
      </w:r>
      <w:proofErr w:type="spellEnd"/>
      <w:r w:rsidRPr="003F4214">
        <w:rPr>
          <w:rFonts w:ascii="Arial" w:hAnsi="Arial" w:cs="Arial"/>
          <w:sz w:val="20"/>
          <w:szCs w:val="20"/>
        </w:rPr>
        <w:t xml:space="preserve"> </w:t>
      </w:r>
      <w:proofErr w:type="spellStart"/>
      <w:r w:rsidRPr="003F4214">
        <w:rPr>
          <w:rFonts w:ascii="Arial" w:hAnsi="Arial" w:cs="Arial"/>
          <w:sz w:val="20"/>
          <w:szCs w:val="20"/>
        </w:rPr>
        <w:t>using</w:t>
      </w:r>
      <w:proofErr w:type="spellEnd"/>
      <w:r w:rsidRPr="003F4214">
        <w:rPr>
          <w:rFonts w:ascii="Arial" w:hAnsi="Arial" w:cs="Arial"/>
          <w:sz w:val="20"/>
          <w:szCs w:val="20"/>
        </w:rPr>
        <w:t xml:space="preserve"> natural </w:t>
      </w:r>
      <w:proofErr w:type="spellStart"/>
      <w:r w:rsidRPr="003F4214">
        <w:rPr>
          <w:rFonts w:ascii="Arial" w:hAnsi="Arial" w:cs="Arial"/>
          <w:sz w:val="20"/>
          <w:szCs w:val="20"/>
        </w:rPr>
        <w:t>language</w:t>
      </w:r>
      <w:proofErr w:type="spellEnd"/>
      <w:r w:rsidRPr="003F4214">
        <w:rPr>
          <w:rFonts w:ascii="Arial" w:hAnsi="Arial" w:cs="Arial"/>
          <w:sz w:val="20"/>
          <w:szCs w:val="20"/>
        </w:rPr>
        <w:t xml:space="preserve"> </w:t>
      </w:r>
      <w:proofErr w:type="spellStart"/>
      <w:r w:rsidRPr="003F4214">
        <w:rPr>
          <w:rFonts w:ascii="Arial" w:hAnsi="Arial" w:cs="Arial"/>
          <w:sz w:val="20"/>
          <w:szCs w:val="20"/>
        </w:rPr>
        <w:t>processing</w:t>
      </w:r>
      <w:proofErr w:type="spellEnd"/>
      <w:r w:rsidRPr="003F4214">
        <w:rPr>
          <w:rFonts w:ascii="Arial" w:hAnsi="Arial" w:cs="Arial"/>
          <w:sz w:val="20"/>
          <w:szCs w:val="20"/>
        </w:rPr>
        <w:t xml:space="preserve">. In: NORTH AMERICAN CHAPTER OF THE ASSOCIATION FOR COMPUTATIONAL LINGUISTICS, 2023, Toronto. </w:t>
      </w:r>
      <w:proofErr w:type="spellStart"/>
      <w:r w:rsidRPr="003F4214">
        <w:rPr>
          <w:rFonts w:ascii="Arial" w:hAnsi="Arial" w:cs="Arial"/>
          <w:sz w:val="20"/>
          <w:szCs w:val="20"/>
        </w:rPr>
        <w:t>Proceedings</w:t>
      </w:r>
      <w:proofErr w:type="spellEnd"/>
      <w:r w:rsidRPr="003F4214">
        <w:rPr>
          <w:rFonts w:ascii="Arial" w:hAnsi="Arial" w:cs="Arial"/>
          <w:sz w:val="20"/>
          <w:szCs w:val="20"/>
        </w:rPr>
        <w:t>... [</w:t>
      </w:r>
      <w:proofErr w:type="spellStart"/>
      <w:r w:rsidRPr="003F4214">
        <w:rPr>
          <w:rFonts w:ascii="Arial" w:hAnsi="Arial" w:cs="Arial"/>
          <w:sz w:val="20"/>
          <w:szCs w:val="20"/>
        </w:rPr>
        <w:t>S.l</w:t>
      </w:r>
      <w:proofErr w:type="spellEnd"/>
      <w:r w:rsidRPr="003F4214">
        <w:rPr>
          <w:rFonts w:ascii="Arial" w:hAnsi="Arial" w:cs="Arial"/>
          <w:sz w:val="20"/>
          <w:szCs w:val="20"/>
        </w:rPr>
        <w:t xml:space="preserve">.]: </w:t>
      </w:r>
      <w:proofErr w:type="spellStart"/>
      <w:r w:rsidRPr="003F4214">
        <w:rPr>
          <w:rFonts w:ascii="Arial" w:hAnsi="Arial" w:cs="Arial"/>
          <w:sz w:val="20"/>
          <w:szCs w:val="20"/>
        </w:rPr>
        <w:t>Association</w:t>
      </w:r>
      <w:proofErr w:type="spellEnd"/>
      <w:r w:rsidRPr="003F4214">
        <w:rPr>
          <w:rFonts w:ascii="Arial" w:hAnsi="Arial" w:cs="Arial"/>
          <w:sz w:val="20"/>
          <w:szCs w:val="20"/>
        </w:rPr>
        <w:t xml:space="preserve"> for </w:t>
      </w:r>
      <w:proofErr w:type="spellStart"/>
      <w:r w:rsidRPr="003F4214">
        <w:rPr>
          <w:rFonts w:ascii="Arial" w:hAnsi="Arial" w:cs="Arial"/>
          <w:sz w:val="20"/>
          <w:szCs w:val="20"/>
        </w:rPr>
        <w:t>Computational</w:t>
      </w:r>
      <w:proofErr w:type="spellEnd"/>
      <w:r w:rsidRPr="003F4214">
        <w:rPr>
          <w:rFonts w:ascii="Arial" w:hAnsi="Arial" w:cs="Arial"/>
          <w:sz w:val="20"/>
          <w:szCs w:val="20"/>
        </w:rPr>
        <w:t xml:space="preserve"> </w:t>
      </w:r>
      <w:proofErr w:type="spellStart"/>
      <w:r w:rsidRPr="003F4214">
        <w:rPr>
          <w:rFonts w:ascii="Arial" w:hAnsi="Arial" w:cs="Arial"/>
          <w:sz w:val="20"/>
          <w:szCs w:val="20"/>
        </w:rPr>
        <w:t>Linguistics</w:t>
      </w:r>
      <w:proofErr w:type="spellEnd"/>
      <w:r w:rsidRPr="003F4214">
        <w:rPr>
          <w:rFonts w:ascii="Arial" w:hAnsi="Arial" w:cs="Arial"/>
          <w:sz w:val="20"/>
          <w:szCs w:val="20"/>
        </w:rPr>
        <w:t>, 2023. p. 1789–1798. DOI: 10.18653/v1/2023.naacl-main.234</w:t>
      </w:r>
    </w:p>
    <w:p w14:paraId="0341D934" w14:textId="77777777" w:rsidR="003F4214" w:rsidRPr="003F4214" w:rsidRDefault="003F4214" w:rsidP="00595D59">
      <w:pPr>
        <w:spacing w:line="276" w:lineRule="auto"/>
        <w:jc w:val="both"/>
        <w:rPr>
          <w:rFonts w:ascii="Arial" w:hAnsi="Arial" w:cs="Arial"/>
          <w:sz w:val="20"/>
          <w:szCs w:val="20"/>
        </w:rPr>
      </w:pPr>
    </w:p>
    <w:p w14:paraId="103649C7" w14:textId="178146F2"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LEAL, S. E.; DURAN, M. S.; ALUÍSIO, S. M. </w:t>
      </w:r>
      <w:proofErr w:type="spellStart"/>
      <w:r w:rsidRPr="003F4214">
        <w:rPr>
          <w:rFonts w:ascii="Arial" w:hAnsi="Arial" w:cs="Arial"/>
          <w:sz w:val="20"/>
          <w:szCs w:val="20"/>
        </w:rPr>
        <w:t>Exploring</w:t>
      </w:r>
      <w:proofErr w:type="spellEnd"/>
      <w:r w:rsidRPr="003F4214">
        <w:rPr>
          <w:rFonts w:ascii="Arial" w:hAnsi="Arial" w:cs="Arial"/>
          <w:sz w:val="20"/>
          <w:szCs w:val="20"/>
        </w:rPr>
        <w:t xml:space="preserve"> lexical </w:t>
      </w:r>
      <w:proofErr w:type="spellStart"/>
      <w:r w:rsidRPr="003F4214">
        <w:rPr>
          <w:rFonts w:ascii="Arial" w:hAnsi="Arial" w:cs="Arial"/>
          <w:sz w:val="20"/>
          <w:szCs w:val="20"/>
        </w:rPr>
        <w:t>simplification</w:t>
      </w:r>
      <w:proofErr w:type="spellEnd"/>
      <w:r w:rsidRPr="003F4214">
        <w:rPr>
          <w:rFonts w:ascii="Arial" w:hAnsi="Arial" w:cs="Arial"/>
          <w:sz w:val="20"/>
          <w:szCs w:val="20"/>
        </w:rPr>
        <w:t xml:space="preserve"> in </w:t>
      </w:r>
      <w:proofErr w:type="spellStart"/>
      <w:r w:rsidRPr="003F4214">
        <w:rPr>
          <w:rFonts w:ascii="Arial" w:hAnsi="Arial" w:cs="Arial"/>
          <w:sz w:val="20"/>
          <w:szCs w:val="20"/>
        </w:rPr>
        <w:t>Portuguese</w:t>
      </w:r>
      <w:proofErr w:type="spellEnd"/>
      <w:r w:rsidRPr="003F4214">
        <w:rPr>
          <w:rFonts w:ascii="Arial" w:hAnsi="Arial" w:cs="Arial"/>
          <w:sz w:val="20"/>
          <w:szCs w:val="20"/>
        </w:rPr>
        <w:t xml:space="preserve"> </w:t>
      </w:r>
      <w:proofErr w:type="spellStart"/>
      <w:r w:rsidRPr="003F4214">
        <w:rPr>
          <w:rFonts w:ascii="Arial" w:hAnsi="Arial" w:cs="Arial"/>
          <w:sz w:val="20"/>
          <w:szCs w:val="20"/>
        </w:rPr>
        <w:t>using</w:t>
      </w:r>
      <w:proofErr w:type="spellEnd"/>
      <w:r w:rsidRPr="003F4214">
        <w:rPr>
          <w:rFonts w:ascii="Arial" w:hAnsi="Arial" w:cs="Arial"/>
          <w:sz w:val="20"/>
          <w:szCs w:val="20"/>
        </w:rPr>
        <w:t xml:space="preserve"> word </w:t>
      </w:r>
      <w:proofErr w:type="spellStart"/>
      <w:r w:rsidRPr="003F4214">
        <w:rPr>
          <w:rFonts w:ascii="Arial" w:hAnsi="Arial" w:cs="Arial"/>
          <w:sz w:val="20"/>
          <w:szCs w:val="20"/>
        </w:rPr>
        <w:t>embeddings</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w:t>
      </w:r>
      <w:proofErr w:type="spellStart"/>
      <w:r w:rsidRPr="003F4214">
        <w:rPr>
          <w:rFonts w:ascii="Arial" w:hAnsi="Arial" w:cs="Arial"/>
          <w:sz w:val="20"/>
          <w:szCs w:val="20"/>
        </w:rPr>
        <w:t>semantic</w:t>
      </w:r>
      <w:proofErr w:type="spellEnd"/>
      <w:r w:rsidRPr="003F4214">
        <w:rPr>
          <w:rFonts w:ascii="Arial" w:hAnsi="Arial" w:cs="Arial"/>
          <w:sz w:val="20"/>
          <w:szCs w:val="20"/>
        </w:rPr>
        <w:t xml:space="preserve"> </w:t>
      </w:r>
      <w:proofErr w:type="spellStart"/>
      <w:r w:rsidRPr="003F4214">
        <w:rPr>
          <w:rFonts w:ascii="Arial" w:hAnsi="Arial" w:cs="Arial"/>
          <w:sz w:val="20"/>
          <w:szCs w:val="20"/>
        </w:rPr>
        <w:t>similarity</w:t>
      </w:r>
      <w:proofErr w:type="spellEnd"/>
      <w:r w:rsidRPr="003F4214">
        <w:rPr>
          <w:rFonts w:ascii="Arial" w:hAnsi="Arial" w:cs="Arial"/>
          <w:sz w:val="20"/>
          <w:szCs w:val="20"/>
        </w:rPr>
        <w:t xml:space="preserve">. In: ANNUAL MEETING OF THE ASSOCIATION FOR COMPUTATIONAL LINGUISTICS, 61., 2023, Toronto. </w:t>
      </w:r>
      <w:proofErr w:type="spellStart"/>
      <w:r w:rsidRPr="003F4214">
        <w:rPr>
          <w:rFonts w:ascii="Arial" w:hAnsi="Arial" w:cs="Arial"/>
          <w:sz w:val="20"/>
          <w:szCs w:val="20"/>
        </w:rPr>
        <w:t>Proceedings</w:t>
      </w:r>
      <w:proofErr w:type="spellEnd"/>
      <w:r w:rsidRPr="003F4214">
        <w:rPr>
          <w:rFonts w:ascii="Arial" w:hAnsi="Arial" w:cs="Arial"/>
          <w:sz w:val="20"/>
          <w:szCs w:val="20"/>
        </w:rPr>
        <w:t>... [</w:t>
      </w:r>
      <w:proofErr w:type="spellStart"/>
      <w:r w:rsidRPr="003F4214">
        <w:rPr>
          <w:rFonts w:ascii="Arial" w:hAnsi="Arial" w:cs="Arial"/>
          <w:sz w:val="20"/>
          <w:szCs w:val="20"/>
        </w:rPr>
        <w:t>S.l</w:t>
      </w:r>
      <w:proofErr w:type="spellEnd"/>
      <w:r w:rsidRPr="003F4214">
        <w:rPr>
          <w:rFonts w:ascii="Arial" w:hAnsi="Arial" w:cs="Arial"/>
          <w:sz w:val="20"/>
          <w:szCs w:val="20"/>
        </w:rPr>
        <w:t xml:space="preserve">.]: </w:t>
      </w:r>
      <w:proofErr w:type="spellStart"/>
      <w:r w:rsidRPr="003F4214">
        <w:rPr>
          <w:rFonts w:ascii="Arial" w:hAnsi="Arial" w:cs="Arial"/>
          <w:sz w:val="20"/>
          <w:szCs w:val="20"/>
        </w:rPr>
        <w:t>Association</w:t>
      </w:r>
      <w:proofErr w:type="spellEnd"/>
      <w:r w:rsidRPr="003F4214">
        <w:rPr>
          <w:rFonts w:ascii="Arial" w:hAnsi="Arial" w:cs="Arial"/>
          <w:sz w:val="20"/>
          <w:szCs w:val="20"/>
        </w:rPr>
        <w:t xml:space="preserve"> for </w:t>
      </w:r>
      <w:proofErr w:type="spellStart"/>
      <w:r w:rsidRPr="003F4214">
        <w:rPr>
          <w:rFonts w:ascii="Arial" w:hAnsi="Arial" w:cs="Arial"/>
          <w:sz w:val="20"/>
          <w:szCs w:val="20"/>
        </w:rPr>
        <w:t>Computational</w:t>
      </w:r>
      <w:proofErr w:type="spellEnd"/>
      <w:r w:rsidRPr="003F4214">
        <w:rPr>
          <w:rFonts w:ascii="Arial" w:hAnsi="Arial" w:cs="Arial"/>
          <w:sz w:val="20"/>
          <w:szCs w:val="20"/>
        </w:rPr>
        <w:t xml:space="preserve"> </w:t>
      </w:r>
      <w:proofErr w:type="spellStart"/>
      <w:r w:rsidRPr="003F4214">
        <w:rPr>
          <w:rFonts w:ascii="Arial" w:hAnsi="Arial" w:cs="Arial"/>
          <w:sz w:val="20"/>
          <w:szCs w:val="20"/>
        </w:rPr>
        <w:t>Linguistics</w:t>
      </w:r>
      <w:proofErr w:type="spellEnd"/>
      <w:r w:rsidRPr="003F4214">
        <w:rPr>
          <w:rFonts w:ascii="Arial" w:hAnsi="Arial" w:cs="Arial"/>
          <w:sz w:val="20"/>
          <w:szCs w:val="20"/>
        </w:rPr>
        <w:t>, 2023. p. 1234–1245. DOI: 10.18653/v1/2023.acl-long.108</w:t>
      </w:r>
    </w:p>
    <w:p w14:paraId="0DB91F61" w14:textId="77777777" w:rsidR="003F4214" w:rsidRPr="003F4214" w:rsidRDefault="003F4214" w:rsidP="00595D59">
      <w:pPr>
        <w:spacing w:line="276" w:lineRule="auto"/>
        <w:jc w:val="both"/>
        <w:rPr>
          <w:rFonts w:ascii="Arial" w:hAnsi="Arial" w:cs="Arial"/>
          <w:sz w:val="20"/>
          <w:szCs w:val="20"/>
        </w:rPr>
      </w:pPr>
    </w:p>
    <w:p w14:paraId="11F58CAE" w14:textId="50C39CE8"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MARTINS, P. H.; RODRIGUES, A. C.; LIMA, E. F. Legal </w:t>
      </w:r>
      <w:proofErr w:type="spellStart"/>
      <w:r w:rsidRPr="003F4214">
        <w:rPr>
          <w:rFonts w:ascii="Arial" w:hAnsi="Arial" w:cs="Arial"/>
          <w:sz w:val="20"/>
          <w:szCs w:val="20"/>
        </w:rPr>
        <w:t>document</w:t>
      </w:r>
      <w:proofErr w:type="spellEnd"/>
      <w:r w:rsidRPr="003F4214">
        <w:rPr>
          <w:rFonts w:ascii="Arial" w:hAnsi="Arial" w:cs="Arial"/>
          <w:sz w:val="20"/>
          <w:szCs w:val="20"/>
        </w:rPr>
        <w:t xml:space="preserve"> </w:t>
      </w:r>
      <w:proofErr w:type="spellStart"/>
      <w:r w:rsidRPr="003F4214">
        <w:rPr>
          <w:rFonts w:ascii="Arial" w:hAnsi="Arial" w:cs="Arial"/>
          <w:sz w:val="20"/>
          <w:szCs w:val="20"/>
        </w:rPr>
        <w:t>retrieval</w:t>
      </w:r>
      <w:proofErr w:type="spellEnd"/>
      <w:r w:rsidRPr="003F4214">
        <w:rPr>
          <w:rFonts w:ascii="Arial" w:hAnsi="Arial" w:cs="Arial"/>
          <w:sz w:val="20"/>
          <w:szCs w:val="20"/>
        </w:rPr>
        <w:t xml:space="preserve"> </w:t>
      </w:r>
      <w:proofErr w:type="spellStart"/>
      <w:r w:rsidRPr="003F4214">
        <w:rPr>
          <w:rFonts w:ascii="Arial" w:hAnsi="Arial" w:cs="Arial"/>
          <w:sz w:val="20"/>
          <w:szCs w:val="20"/>
        </w:rPr>
        <w:t>and</w:t>
      </w:r>
      <w:proofErr w:type="spellEnd"/>
      <w:r w:rsidRPr="003F4214">
        <w:rPr>
          <w:rFonts w:ascii="Arial" w:hAnsi="Arial" w:cs="Arial"/>
          <w:sz w:val="20"/>
          <w:szCs w:val="20"/>
        </w:rPr>
        <w:t xml:space="preserve"> </w:t>
      </w:r>
      <w:proofErr w:type="spellStart"/>
      <w:r w:rsidRPr="003F4214">
        <w:rPr>
          <w:rFonts w:ascii="Arial" w:hAnsi="Arial" w:cs="Arial"/>
          <w:sz w:val="20"/>
          <w:szCs w:val="20"/>
        </w:rPr>
        <w:t>question</w:t>
      </w:r>
      <w:proofErr w:type="spellEnd"/>
      <w:r w:rsidRPr="003F4214">
        <w:rPr>
          <w:rFonts w:ascii="Arial" w:hAnsi="Arial" w:cs="Arial"/>
          <w:sz w:val="20"/>
          <w:szCs w:val="20"/>
        </w:rPr>
        <w:t xml:space="preserve"> </w:t>
      </w:r>
      <w:proofErr w:type="spellStart"/>
      <w:r w:rsidRPr="003F4214">
        <w:rPr>
          <w:rFonts w:ascii="Arial" w:hAnsi="Arial" w:cs="Arial"/>
          <w:sz w:val="20"/>
          <w:szCs w:val="20"/>
        </w:rPr>
        <w:t>answering</w:t>
      </w:r>
      <w:proofErr w:type="spellEnd"/>
      <w:r w:rsidRPr="003F4214">
        <w:rPr>
          <w:rFonts w:ascii="Arial" w:hAnsi="Arial" w:cs="Arial"/>
          <w:sz w:val="20"/>
          <w:szCs w:val="20"/>
        </w:rPr>
        <w:t xml:space="preserve"> </w:t>
      </w:r>
      <w:proofErr w:type="spellStart"/>
      <w:r w:rsidRPr="003F4214">
        <w:rPr>
          <w:rFonts w:ascii="Arial" w:hAnsi="Arial" w:cs="Arial"/>
          <w:sz w:val="20"/>
          <w:szCs w:val="20"/>
        </w:rPr>
        <w:t>using</w:t>
      </w:r>
      <w:proofErr w:type="spellEnd"/>
      <w:r w:rsidRPr="003F4214">
        <w:rPr>
          <w:rFonts w:ascii="Arial" w:hAnsi="Arial" w:cs="Arial"/>
          <w:sz w:val="20"/>
          <w:szCs w:val="20"/>
        </w:rPr>
        <w:t xml:space="preserve"> </w:t>
      </w:r>
      <w:proofErr w:type="spellStart"/>
      <w:r w:rsidRPr="003F4214">
        <w:rPr>
          <w:rFonts w:ascii="Arial" w:hAnsi="Arial" w:cs="Arial"/>
          <w:sz w:val="20"/>
          <w:szCs w:val="20"/>
        </w:rPr>
        <w:t>domain-adapted</w:t>
      </w:r>
      <w:proofErr w:type="spellEnd"/>
      <w:r w:rsidRPr="003F4214">
        <w:rPr>
          <w:rFonts w:ascii="Arial" w:hAnsi="Arial" w:cs="Arial"/>
          <w:sz w:val="20"/>
          <w:szCs w:val="20"/>
        </w:rPr>
        <w:t xml:space="preserve"> </w:t>
      </w:r>
      <w:proofErr w:type="spellStart"/>
      <w:r w:rsidRPr="003F4214">
        <w:rPr>
          <w:rFonts w:ascii="Arial" w:hAnsi="Arial" w:cs="Arial"/>
          <w:sz w:val="20"/>
          <w:szCs w:val="20"/>
        </w:rPr>
        <w:t>language</w:t>
      </w:r>
      <w:proofErr w:type="spellEnd"/>
      <w:r w:rsidRPr="003F4214">
        <w:rPr>
          <w:rFonts w:ascii="Arial" w:hAnsi="Arial" w:cs="Arial"/>
          <w:sz w:val="20"/>
          <w:szCs w:val="20"/>
        </w:rPr>
        <w:t xml:space="preserve"> models. In: ANNUAL MEETING OF THE ASSOCIATION FOR COMPUTATIONAL LINGUISTICS, 62., 2024, Bangkok. </w:t>
      </w:r>
      <w:proofErr w:type="spellStart"/>
      <w:r w:rsidRPr="003F4214">
        <w:rPr>
          <w:rFonts w:ascii="Arial" w:hAnsi="Arial" w:cs="Arial"/>
          <w:sz w:val="20"/>
          <w:szCs w:val="20"/>
        </w:rPr>
        <w:t>Proceedings</w:t>
      </w:r>
      <w:proofErr w:type="spellEnd"/>
      <w:r w:rsidRPr="003F4214">
        <w:rPr>
          <w:rFonts w:ascii="Arial" w:hAnsi="Arial" w:cs="Arial"/>
          <w:sz w:val="20"/>
          <w:szCs w:val="20"/>
        </w:rPr>
        <w:t>... [</w:t>
      </w:r>
      <w:proofErr w:type="spellStart"/>
      <w:r w:rsidRPr="003F4214">
        <w:rPr>
          <w:rFonts w:ascii="Arial" w:hAnsi="Arial" w:cs="Arial"/>
          <w:sz w:val="20"/>
          <w:szCs w:val="20"/>
        </w:rPr>
        <w:t>S.l</w:t>
      </w:r>
      <w:proofErr w:type="spellEnd"/>
      <w:r w:rsidRPr="003F4214">
        <w:rPr>
          <w:rFonts w:ascii="Arial" w:hAnsi="Arial" w:cs="Arial"/>
          <w:sz w:val="20"/>
          <w:szCs w:val="20"/>
        </w:rPr>
        <w:t xml:space="preserve">.]: </w:t>
      </w:r>
      <w:proofErr w:type="spellStart"/>
      <w:r w:rsidRPr="003F4214">
        <w:rPr>
          <w:rFonts w:ascii="Arial" w:hAnsi="Arial" w:cs="Arial"/>
          <w:sz w:val="20"/>
          <w:szCs w:val="20"/>
        </w:rPr>
        <w:t>Association</w:t>
      </w:r>
      <w:proofErr w:type="spellEnd"/>
      <w:r w:rsidRPr="003F4214">
        <w:rPr>
          <w:rFonts w:ascii="Arial" w:hAnsi="Arial" w:cs="Arial"/>
          <w:sz w:val="20"/>
          <w:szCs w:val="20"/>
        </w:rPr>
        <w:t xml:space="preserve"> for </w:t>
      </w:r>
      <w:proofErr w:type="spellStart"/>
      <w:r w:rsidRPr="003F4214">
        <w:rPr>
          <w:rFonts w:ascii="Arial" w:hAnsi="Arial" w:cs="Arial"/>
          <w:sz w:val="20"/>
          <w:szCs w:val="20"/>
        </w:rPr>
        <w:t>Computational</w:t>
      </w:r>
      <w:proofErr w:type="spellEnd"/>
      <w:r w:rsidRPr="003F4214">
        <w:rPr>
          <w:rFonts w:ascii="Arial" w:hAnsi="Arial" w:cs="Arial"/>
          <w:sz w:val="20"/>
          <w:szCs w:val="20"/>
        </w:rPr>
        <w:t xml:space="preserve"> </w:t>
      </w:r>
      <w:proofErr w:type="spellStart"/>
      <w:r w:rsidRPr="003F4214">
        <w:rPr>
          <w:rFonts w:ascii="Arial" w:hAnsi="Arial" w:cs="Arial"/>
          <w:sz w:val="20"/>
          <w:szCs w:val="20"/>
        </w:rPr>
        <w:t>Linguistics</w:t>
      </w:r>
      <w:proofErr w:type="spellEnd"/>
      <w:r w:rsidRPr="003F4214">
        <w:rPr>
          <w:rFonts w:ascii="Arial" w:hAnsi="Arial" w:cs="Arial"/>
          <w:sz w:val="20"/>
          <w:szCs w:val="20"/>
        </w:rPr>
        <w:t>, 2024. p. 3421–3432. DOI: 10.18653/v1/2024.acl-long.287</w:t>
      </w:r>
    </w:p>
    <w:p w14:paraId="1422AAC8" w14:textId="77777777" w:rsidR="003F4214" w:rsidRPr="003F4214" w:rsidRDefault="003F4214" w:rsidP="00595D59">
      <w:pPr>
        <w:spacing w:line="276" w:lineRule="auto"/>
        <w:jc w:val="both"/>
        <w:rPr>
          <w:rFonts w:ascii="Arial" w:hAnsi="Arial" w:cs="Arial"/>
          <w:sz w:val="20"/>
          <w:szCs w:val="20"/>
        </w:rPr>
      </w:pPr>
    </w:p>
    <w:p w14:paraId="10FE7DA5" w14:textId="2A837FB3" w:rsidR="003F4214" w:rsidRPr="003F4214" w:rsidRDefault="003F4214" w:rsidP="00595D59">
      <w:pPr>
        <w:spacing w:line="276" w:lineRule="auto"/>
        <w:jc w:val="both"/>
        <w:rPr>
          <w:rFonts w:ascii="Arial" w:hAnsi="Arial" w:cs="Arial"/>
          <w:sz w:val="20"/>
          <w:szCs w:val="20"/>
        </w:rPr>
      </w:pPr>
      <w:r w:rsidRPr="003F4214">
        <w:rPr>
          <w:rFonts w:ascii="Arial" w:hAnsi="Arial" w:cs="Arial"/>
          <w:sz w:val="20"/>
          <w:szCs w:val="20"/>
        </w:rPr>
        <w:t xml:space="preserve">SILVA, R. C.; OLIVEIRA, A. P.; SANTOS, M. J. Multimodal </w:t>
      </w:r>
      <w:proofErr w:type="spellStart"/>
      <w:r w:rsidRPr="003F4214">
        <w:rPr>
          <w:rFonts w:ascii="Arial" w:hAnsi="Arial" w:cs="Arial"/>
          <w:sz w:val="20"/>
          <w:szCs w:val="20"/>
        </w:rPr>
        <w:t>abstractive</w:t>
      </w:r>
      <w:proofErr w:type="spellEnd"/>
      <w:r w:rsidRPr="003F4214">
        <w:rPr>
          <w:rFonts w:ascii="Arial" w:hAnsi="Arial" w:cs="Arial"/>
          <w:sz w:val="20"/>
          <w:szCs w:val="20"/>
        </w:rPr>
        <w:t xml:space="preserve"> </w:t>
      </w:r>
      <w:proofErr w:type="spellStart"/>
      <w:r w:rsidRPr="003F4214">
        <w:rPr>
          <w:rFonts w:ascii="Arial" w:hAnsi="Arial" w:cs="Arial"/>
          <w:sz w:val="20"/>
          <w:szCs w:val="20"/>
        </w:rPr>
        <w:t>summarization</w:t>
      </w:r>
      <w:proofErr w:type="spellEnd"/>
      <w:r w:rsidRPr="003F4214">
        <w:rPr>
          <w:rFonts w:ascii="Arial" w:hAnsi="Arial" w:cs="Arial"/>
          <w:sz w:val="20"/>
          <w:szCs w:val="20"/>
        </w:rPr>
        <w:t xml:space="preserve"> for </w:t>
      </w:r>
      <w:proofErr w:type="spellStart"/>
      <w:r w:rsidRPr="003F4214">
        <w:rPr>
          <w:rFonts w:ascii="Arial" w:hAnsi="Arial" w:cs="Arial"/>
          <w:sz w:val="20"/>
          <w:szCs w:val="20"/>
        </w:rPr>
        <w:t>accessible</w:t>
      </w:r>
      <w:proofErr w:type="spellEnd"/>
      <w:r w:rsidRPr="003F4214">
        <w:rPr>
          <w:rFonts w:ascii="Arial" w:hAnsi="Arial" w:cs="Arial"/>
          <w:sz w:val="20"/>
          <w:szCs w:val="20"/>
        </w:rPr>
        <w:t xml:space="preserve"> </w:t>
      </w:r>
      <w:proofErr w:type="spellStart"/>
      <w:r w:rsidRPr="003F4214">
        <w:rPr>
          <w:rFonts w:ascii="Arial" w:hAnsi="Arial" w:cs="Arial"/>
          <w:sz w:val="20"/>
          <w:szCs w:val="20"/>
        </w:rPr>
        <w:t>content</w:t>
      </w:r>
      <w:proofErr w:type="spellEnd"/>
      <w:r w:rsidRPr="003F4214">
        <w:rPr>
          <w:rFonts w:ascii="Arial" w:hAnsi="Arial" w:cs="Arial"/>
          <w:sz w:val="20"/>
          <w:szCs w:val="20"/>
        </w:rPr>
        <w:t xml:space="preserve"> </w:t>
      </w:r>
      <w:proofErr w:type="spellStart"/>
      <w:r w:rsidRPr="003F4214">
        <w:rPr>
          <w:rFonts w:ascii="Arial" w:hAnsi="Arial" w:cs="Arial"/>
          <w:sz w:val="20"/>
          <w:szCs w:val="20"/>
        </w:rPr>
        <w:t>generation</w:t>
      </w:r>
      <w:proofErr w:type="spellEnd"/>
      <w:r w:rsidRPr="003F4214">
        <w:rPr>
          <w:rFonts w:ascii="Arial" w:hAnsi="Arial" w:cs="Arial"/>
          <w:sz w:val="20"/>
          <w:szCs w:val="20"/>
        </w:rPr>
        <w:t xml:space="preserve">. In: CONFERENCE ON EMPIRICAL METHODS IN NATURAL LANGUAGE PROCESSING, 2022, Abu Dhabi. </w:t>
      </w:r>
      <w:proofErr w:type="spellStart"/>
      <w:r w:rsidRPr="003F4214">
        <w:rPr>
          <w:rFonts w:ascii="Arial" w:hAnsi="Arial" w:cs="Arial"/>
          <w:sz w:val="20"/>
          <w:szCs w:val="20"/>
        </w:rPr>
        <w:t>Proceedings</w:t>
      </w:r>
      <w:proofErr w:type="spellEnd"/>
      <w:r w:rsidRPr="003F4214">
        <w:rPr>
          <w:rFonts w:ascii="Arial" w:hAnsi="Arial" w:cs="Arial"/>
          <w:sz w:val="20"/>
          <w:szCs w:val="20"/>
        </w:rPr>
        <w:t>... [</w:t>
      </w:r>
      <w:proofErr w:type="spellStart"/>
      <w:r w:rsidRPr="003F4214">
        <w:rPr>
          <w:rFonts w:ascii="Arial" w:hAnsi="Arial" w:cs="Arial"/>
          <w:sz w:val="20"/>
          <w:szCs w:val="20"/>
        </w:rPr>
        <w:t>S.l</w:t>
      </w:r>
      <w:proofErr w:type="spellEnd"/>
      <w:r w:rsidRPr="003F4214">
        <w:rPr>
          <w:rFonts w:ascii="Arial" w:hAnsi="Arial" w:cs="Arial"/>
          <w:sz w:val="20"/>
          <w:szCs w:val="20"/>
        </w:rPr>
        <w:t xml:space="preserve">.]: </w:t>
      </w:r>
      <w:proofErr w:type="spellStart"/>
      <w:r w:rsidRPr="003F4214">
        <w:rPr>
          <w:rFonts w:ascii="Arial" w:hAnsi="Arial" w:cs="Arial"/>
          <w:sz w:val="20"/>
          <w:szCs w:val="20"/>
        </w:rPr>
        <w:t>Association</w:t>
      </w:r>
      <w:proofErr w:type="spellEnd"/>
      <w:r w:rsidRPr="003F4214">
        <w:rPr>
          <w:rFonts w:ascii="Arial" w:hAnsi="Arial" w:cs="Arial"/>
          <w:sz w:val="20"/>
          <w:szCs w:val="20"/>
        </w:rPr>
        <w:t xml:space="preserve"> for </w:t>
      </w:r>
      <w:proofErr w:type="spellStart"/>
      <w:r w:rsidRPr="003F4214">
        <w:rPr>
          <w:rFonts w:ascii="Arial" w:hAnsi="Arial" w:cs="Arial"/>
          <w:sz w:val="20"/>
          <w:szCs w:val="20"/>
        </w:rPr>
        <w:t>Computational</w:t>
      </w:r>
      <w:proofErr w:type="spellEnd"/>
      <w:r w:rsidRPr="003F4214">
        <w:rPr>
          <w:rFonts w:ascii="Arial" w:hAnsi="Arial" w:cs="Arial"/>
          <w:sz w:val="20"/>
          <w:szCs w:val="20"/>
        </w:rPr>
        <w:t xml:space="preserve"> </w:t>
      </w:r>
      <w:proofErr w:type="spellStart"/>
      <w:r w:rsidRPr="003F4214">
        <w:rPr>
          <w:rFonts w:ascii="Arial" w:hAnsi="Arial" w:cs="Arial"/>
          <w:sz w:val="20"/>
          <w:szCs w:val="20"/>
        </w:rPr>
        <w:t>Linguistics</w:t>
      </w:r>
      <w:proofErr w:type="spellEnd"/>
      <w:r w:rsidRPr="003F4214">
        <w:rPr>
          <w:rFonts w:ascii="Arial" w:hAnsi="Arial" w:cs="Arial"/>
          <w:sz w:val="20"/>
          <w:szCs w:val="20"/>
        </w:rPr>
        <w:t>, 2022. p. 567–578. DOI: 10.18653/v1/2022.emnlp-main.89</w:t>
      </w:r>
    </w:p>
    <w:p w14:paraId="2D54FACE" w14:textId="77777777" w:rsidR="003F4214" w:rsidRPr="003F4214" w:rsidRDefault="003F4214" w:rsidP="00595D59">
      <w:pPr>
        <w:spacing w:line="276" w:lineRule="auto"/>
        <w:jc w:val="both"/>
        <w:rPr>
          <w:rFonts w:ascii="Arial" w:hAnsi="Arial" w:cs="Arial"/>
          <w:sz w:val="20"/>
          <w:szCs w:val="20"/>
        </w:rPr>
      </w:pPr>
    </w:p>
    <w:p w14:paraId="77E6FFA9" w14:textId="77777777" w:rsidR="003F4214" w:rsidRDefault="003F4214" w:rsidP="00595D59">
      <w:pPr>
        <w:spacing w:line="276" w:lineRule="auto"/>
        <w:ind w:left="1701" w:right="1134"/>
      </w:pPr>
    </w:p>
    <w:sectPr w:rsidR="003F4214" w:rsidSect="00595D59">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392773"/>
    <w:rsid w:val="003F4214"/>
    <w:rsid w:val="00595D59"/>
    <w:rsid w:val="008E52CA"/>
    <w:rsid w:val="00B52274"/>
    <w:rsid w:val="00DE37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0BC7F"/>
  <w15:chartTrackingRefBased/>
  <w15:docId w15:val="{EC35CD5B-3822-49A0-B068-C0941E92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F4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F4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F42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F42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F42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F42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F42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F42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F421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42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F42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F42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F42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F42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42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42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4214"/>
    <w:rPr>
      <w:rFonts w:eastAsiaTheme="majorEastAsia" w:cstheme="majorBidi"/>
      <w:color w:val="272727" w:themeColor="text1" w:themeTint="D8"/>
    </w:rPr>
  </w:style>
  <w:style w:type="paragraph" w:styleId="Ttulo">
    <w:name w:val="Title"/>
    <w:basedOn w:val="Normal"/>
    <w:next w:val="Normal"/>
    <w:link w:val="TtuloChar"/>
    <w:uiPriority w:val="10"/>
    <w:qFormat/>
    <w:rsid w:val="003F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F42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421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F42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4214"/>
    <w:pPr>
      <w:spacing w:before="160"/>
      <w:jc w:val="center"/>
    </w:pPr>
    <w:rPr>
      <w:i/>
      <w:iCs/>
      <w:color w:val="404040" w:themeColor="text1" w:themeTint="BF"/>
    </w:rPr>
  </w:style>
  <w:style w:type="character" w:customStyle="1" w:styleId="CitaoChar">
    <w:name w:val="Citação Char"/>
    <w:basedOn w:val="Fontepargpadro"/>
    <w:link w:val="Citao"/>
    <w:uiPriority w:val="29"/>
    <w:rsid w:val="003F4214"/>
    <w:rPr>
      <w:i/>
      <w:iCs/>
      <w:color w:val="404040" w:themeColor="text1" w:themeTint="BF"/>
    </w:rPr>
  </w:style>
  <w:style w:type="paragraph" w:styleId="PargrafodaLista">
    <w:name w:val="List Paragraph"/>
    <w:basedOn w:val="Normal"/>
    <w:uiPriority w:val="34"/>
    <w:qFormat/>
    <w:rsid w:val="003F4214"/>
    <w:pPr>
      <w:ind w:left="720"/>
      <w:contextualSpacing/>
    </w:pPr>
  </w:style>
  <w:style w:type="character" w:styleId="nfaseIntensa">
    <w:name w:val="Intense Emphasis"/>
    <w:basedOn w:val="Fontepargpadro"/>
    <w:uiPriority w:val="21"/>
    <w:qFormat/>
    <w:rsid w:val="003F4214"/>
    <w:rPr>
      <w:i/>
      <w:iCs/>
      <w:color w:val="0F4761" w:themeColor="accent1" w:themeShade="BF"/>
    </w:rPr>
  </w:style>
  <w:style w:type="paragraph" w:styleId="CitaoIntensa">
    <w:name w:val="Intense Quote"/>
    <w:basedOn w:val="Normal"/>
    <w:next w:val="Normal"/>
    <w:link w:val="CitaoIntensaChar"/>
    <w:uiPriority w:val="30"/>
    <w:qFormat/>
    <w:rsid w:val="003F4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F4214"/>
    <w:rPr>
      <w:i/>
      <w:iCs/>
      <w:color w:val="0F4761" w:themeColor="accent1" w:themeShade="BF"/>
    </w:rPr>
  </w:style>
  <w:style w:type="character" w:styleId="RefernciaIntensa">
    <w:name w:val="Intense Reference"/>
    <w:basedOn w:val="Fontepargpadro"/>
    <w:uiPriority w:val="32"/>
    <w:qFormat/>
    <w:rsid w:val="003F4214"/>
    <w:rPr>
      <w:b/>
      <w:bCs/>
      <w:smallCaps/>
      <w:color w:val="0F4761" w:themeColor="accent1" w:themeShade="BF"/>
      <w:spacing w:val="5"/>
    </w:rPr>
  </w:style>
  <w:style w:type="character" w:styleId="Hyperlink">
    <w:name w:val="Hyperlink"/>
    <w:basedOn w:val="Fontepargpadro"/>
    <w:uiPriority w:val="99"/>
    <w:unhideWhenUsed/>
    <w:rsid w:val="003F4214"/>
    <w:rPr>
      <w:color w:val="467886" w:themeColor="hyperlink"/>
      <w:u w:val="single"/>
    </w:rPr>
  </w:style>
  <w:style w:type="character" w:styleId="MenoPendente">
    <w:name w:val="Unresolved Mention"/>
    <w:basedOn w:val="Fontepargpadro"/>
    <w:uiPriority w:val="99"/>
    <w:semiHidden/>
    <w:unhideWhenUsed/>
    <w:rsid w:val="003F4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rlando.junior@professores.ibmec.edu.br" TargetMode="External"/><Relationship Id="rId5" Type="http://schemas.openxmlformats.org/officeDocument/2006/relationships/hyperlink" Target="mailto:202303135531@alunos.ibmec.edu.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2841</Words>
  <Characters>15344</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Laragnoit</dc:creator>
  <cp:keywords/>
  <dc:description/>
  <cp:lastModifiedBy>Fernando Laragnoit</cp:lastModifiedBy>
  <cp:revision>1</cp:revision>
  <dcterms:created xsi:type="dcterms:W3CDTF">2025-11-11T02:32:00Z</dcterms:created>
  <dcterms:modified xsi:type="dcterms:W3CDTF">2025-11-11T02:58:00Z</dcterms:modified>
</cp:coreProperties>
</file>