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642620</wp:posOffset>
            </wp:positionH>
            <wp:positionV relativeFrom="paragraph">
              <wp:posOffset>0</wp:posOffset>
            </wp:positionV>
            <wp:extent cx="4658360" cy="1294130"/>
            <wp:effectExtent b="0" l="0" r="0" t="0"/>
            <wp:wrapSquare wrapText="bothSides" distB="0" distT="0" distL="114300" distR="114300"/>
            <wp:docPr descr="Logotipo, nombre de la empresa&#10;&#10;Descripción generada automáticamente" id="1609845428" name="image3.png"/>
            <a:graphic>
              <a:graphicData uri="http://schemas.openxmlformats.org/drawingml/2006/picture">
                <pic:pic>
                  <pic:nvPicPr>
                    <pic:cNvPr descr="Logotipo, nombre de la empresa&#10;&#10;Descripción generada automáticamente" id="0" name="image3.png"/>
                    <pic:cNvPicPr preferRelativeResize="0"/>
                  </pic:nvPicPr>
                  <pic:blipFill>
                    <a:blip r:embed="rId7"/>
                    <a:srcRect b="31588" l="8455" r="7857" t="29652"/>
                    <a:stretch>
                      <a:fillRect/>
                    </a:stretch>
                  </pic:blipFill>
                  <pic:spPr>
                    <a:xfrm>
                      <a:off x="0" y="0"/>
                      <a:ext cx="4658360" cy="129413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FINAL:</w:t>
        <w:br w:type="textWrapping"/>
        <w:t xml:space="preserve">PROTEMIX</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TE2003B.501 </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DISEÑOS DE SISTEMAS EN CHIP</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ESTUDIANTES:</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Fernando Josué Matute Soto | A00833375</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María del Pilar Dávila Verduzco | A01708943</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Roberto Carlos Gallo Pérez | A01275745</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Ulises Soria Baeza | A01704152</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Víctor Noel Madrid Castillo | A01562528</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Profesores: </w:t>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Agustín Domínguez</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Antonio Pérez</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entrega: </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de junio de 2023</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Contents</w:t>
      </w:r>
    </w:p>
    <w:p w:rsidR="00000000" w:rsidDel="00000000" w:rsidP="00000000" w:rsidRDefault="00000000" w:rsidRPr="00000000" w14:paraId="0000001E">
      <w:pPr>
        <w:ind w:left="720" w:hanging="7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KEYWORDS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ANTECEDENTES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IV.</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PROBLEMÁTICA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JUSTIFICACIÓN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PROPUESTA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VII.</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MATERIALES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VIII.</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FUNCIONAMIENTO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IX.</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 DE LA ESTRUCTURA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DIAGRAMA ELÉCTRICO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XI.</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IMÁGENES COMPONENTES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ind w:left="720" w:hanging="720"/>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Sistema de kiosco inteligente que se compone de una pantalla, que mostrará la interfaz donde los clientes podrán acceder a un menú intuitivo y completo que les permitirá personalizar su bebida de acuerdo con sus preferencias individuales. Asimismo, podrán seleccionar los ingredientes, la cantidad de cada uno, el tamaño del vaso, entre otras opciones disponibles. Además, el sistema proporcionará información detallada sobre los ingredientes y posibles combinaciones, con el fin de ayudar a los clientes en la toma de decisiones. El objetivo final es brindar comodidad y eficiencia al proceso de pedido, de modo que los clientes puedan obtener sus bebidas de forma rápida y eficiente.</w:t>
      </w:r>
      <w:r w:rsidDel="00000000" w:rsidR="00000000" w:rsidRPr="00000000">
        <w:rPr>
          <w:rtl w:val="0"/>
        </w:rPr>
      </w:r>
    </w:p>
    <w:p w:rsidR="00000000" w:rsidDel="00000000" w:rsidP="00000000" w:rsidRDefault="00000000" w:rsidRPr="00000000" w14:paraId="0000002F">
      <w:pPr>
        <w:pStyle w:val="Heading1"/>
        <w:numPr>
          <w:ilvl w:val="0"/>
          <w:numId w:val="1"/>
        </w:numPr>
        <w:ind w:left="1080" w:hanging="720"/>
        <w:rPr>
          <w:rFonts w:ascii="Times New Roman" w:cs="Times New Roman" w:eastAsia="Times New Roman" w:hAnsi="Times New Roman"/>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color w:val="000000"/>
          <w:sz w:val="24"/>
          <w:szCs w:val="24"/>
          <w:rtl w:val="0"/>
        </w:rPr>
        <w:t xml:space="preserve">KEYWORDS</w:t>
      </w:r>
    </w:p>
    <w:p w:rsidR="00000000" w:rsidDel="00000000" w:rsidP="00000000" w:rsidRDefault="00000000" w:rsidRPr="00000000" w14:paraId="00000030">
      <w:pPr>
        <w:spacing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Kiosko, proteína, personalizado, Raspberrypi, eficiencia.</w:t>
      </w:r>
    </w:p>
    <w:p w:rsidR="00000000" w:rsidDel="00000000" w:rsidP="00000000" w:rsidRDefault="00000000" w:rsidRPr="00000000" w14:paraId="00000031">
      <w:pPr>
        <w:pStyle w:val="Heading1"/>
        <w:numPr>
          <w:ilvl w:val="0"/>
          <w:numId w:val="1"/>
        </w:numPr>
        <w:spacing w:after="240" w:lineRule="auto"/>
        <w:ind w:left="1080" w:hanging="720"/>
        <w:rPr>
          <w:rFonts w:ascii="Times New Roman" w:cs="Times New Roman" w:eastAsia="Times New Roman" w:hAnsi="Times New Roman"/>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color w:val="000000"/>
          <w:sz w:val="24"/>
          <w:szCs w:val="24"/>
          <w:rtl w:val="0"/>
        </w:rPr>
        <w:t xml:space="preserve">ANTECEDENTES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necesidad de la comunidad en la actualidad por mantener una alimentación saludable, así como un estilo de vida activo se ha visto en aumento, es por eso por lo que varias empresas como lo es </w:t>
      </w:r>
      <w:r w:rsidDel="00000000" w:rsidR="00000000" w:rsidRPr="00000000">
        <w:rPr>
          <w:rFonts w:ascii="Times New Roman" w:cs="Times New Roman" w:eastAsia="Times New Roman" w:hAnsi="Times New Roman"/>
          <w:sz w:val="24"/>
          <w:szCs w:val="24"/>
          <w:u w:val="single"/>
          <w:rtl w:val="0"/>
        </w:rPr>
        <w:t xml:space="preserve">Artidis</w:t>
      </w:r>
      <w:r w:rsidDel="00000000" w:rsidR="00000000" w:rsidRPr="00000000">
        <w:rPr>
          <w:rFonts w:ascii="Times New Roman" w:cs="Times New Roman" w:eastAsia="Times New Roman" w:hAnsi="Times New Roman"/>
          <w:sz w:val="24"/>
          <w:szCs w:val="24"/>
          <w:rtl w:val="0"/>
        </w:rPr>
        <w:t xml:space="preserve"> en España, la cual propuso un nuevo proyecto llamado Pro-Box, que es una máquina dispensadora de cualquier suplemento en polvo, su mayor mercado son los deportistas, pues se adapta a introducir batidos de proteína en gimnasios y centros de entrenamiento. Como Artidis existen varias empresas que se dedican a la realización de este tipo de sistemas.</w:t>
      </w:r>
    </w:p>
    <w:p w:rsidR="00000000" w:rsidDel="00000000" w:rsidP="00000000" w:rsidRDefault="00000000" w:rsidRPr="00000000" w14:paraId="00000033">
      <w:pPr>
        <w:pStyle w:val="Heading1"/>
        <w:numPr>
          <w:ilvl w:val="0"/>
          <w:numId w:val="1"/>
        </w:numPr>
        <w:spacing w:after="240" w:lineRule="auto"/>
        <w:ind w:left="1080" w:hanging="720"/>
        <w:rPr>
          <w:rFonts w:ascii="Times New Roman" w:cs="Times New Roman" w:eastAsia="Times New Roman" w:hAnsi="Times New Roman"/>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color w:val="000000"/>
          <w:sz w:val="24"/>
          <w:szCs w:val="24"/>
          <w:rtl w:val="0"/>
        </w:rPr>
        <w:t xml:space="preserve">PROBLEMÁTICA</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paso de los años la importancia de mantener una vida saludable y activa se ha convertido en una cultura para la comunidad, pero en situaciones en las que las personas se encuentran fuera de casa o con prisa, para llegar a su destino, por lo que no les permite alimentarse de la manera correcta. Por ejemplo, puede dirigirse al gimnasio, al trabajo o al colegio, y no se tuvo el tiempo suficiente para preparar un desayuno, o de tomar, al menos, un batido de proteína, el cual puede resultar difícil de adquirir debido a su disponibilidad limitada a pocos lugares. Es por eso por lo que, los estudiantes de Ingeniería en Robótica y Sistemas Digitales del Tecnológico de Monterrey Campus Querétaro decidieron que se requiere una solución que permita a las personas realizar sus pedidos de bebidas personalizadas de manera fácil y precisa, optimizando así su experiencia y satisfacción de complementar a una alimentación saludable.</w:t>
      </w:r>
    </w:p>
    <w:p w:rsidR="00000000" w:rsidDel="00000000" w:rsidP="00000000" w:rsidRDefault="00000000" w:rsidRPr="00000000" w14:paraId="00000035">
      <w:pPr>
        <w:pStyle w:val="Heading1"/>
        <w:numPr>
          <w:ilvl w:val="0"/>
          <w:numId w:val="1"/>
        </w:numPr>
        <w:spacing w:after="240" w:lineRule="auto"/>
        <w:ind w:left="1080" w:hanging="720"/>
        <w:rPr>
          <w:rFonts w:ascii="Times New Roman" w:cs="Times New Roman" w:eastAsia="Times New Roman" w:hAnsi="Times New Roman"/>
          <w:color w:val="000000"/>
          <w:sz w:val="24"/>
          <w:szCs w:val="24"/>
        </w:rPr>
      </w:pPr>
      <w:bookmarkStart w:colFirst="0" w:colLast="0" w:name="_heading=h.2et92p0" w:id="4"/>
      <w:bookmarkEnd w:id="4"/>
      <w:r w:rsidDel="00000000" w:rsidR="00000000" w:rsidRPr="00000000">
        <w:rPr>
          <w:rFonts w:ascii="Times New Roman" w:cs="Times New Roman" w:eastAsia="Times New Roman" w:hAnsi="Times New Roman"/>
          <w:color w:val="000000"/>
          <w:sz w:val="24"/>
          <w:szCs w:val="24"/>
          <w:rtl w:val="0"/>
        </w:rPr>
        <w:t xml:space="preserve">JUSTIFICACIÓN</w:t>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Importancia de la buena alimentación</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batidos de proteína y una alimentación saludable en los horarios adecuados son fundamentales para el bienestar y la forma física. Los batidos de proteína son una forma práctica de aumentar la ingesta de proteínas, esenciales para el crecimiento y la reparación muscular. También pueden ayudar en la pérdida de peso al reemplazar comidas poco saludables. Sin embargo, no deben reemplazar una dieta equilibrada. La distribución adecuada de las comidas y los batidos a lo largo del día es importante para mantener niveles de energía estables y maximizar la absorción de nutrientes.</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alimentación a las horas correctas es fundamental para mantener una buena salud. El cuerpo humano tiene un ritmo circadiano que regula procesos como el metabolismo y la digestión. Comer en horarios consistentes ayuda a regular el metabolismo, proporciona energía constante, mejora la digestión y controla el apetito. Además, una alimentación adecuada a lo largo del día contribuye a un mejor sueño y rendimiento cognitivo. Es importante adaptar los horarios a las necesidades individuales y buscar la orientación de un profesional de la salud.</w:t>
      </w:r>
    </w:p>
    <w:p w:rsidR="00000000" w:rsidDel="00000000" w:rsidP="00000000" w:rsidRDefault="00000000" w:rsidRPr="00000000" w14:paraId="00000039">
      <w:pPr>
        <w:pStyle w:val="Heading1"/>
        <w:numPr>
          <w:ilvl w:val="0"/>
          <w:numId w:val="1"/>
        </w:numPr>
        <w:spacing w:after="240" w:lineRule="auto"/>
        <w:ind w:left="1080" w:hanging="720"/>
        <w:rPr>
          <w:rFonts w:ascii="Times New Roman" w:cs="Times New Roman" w:eastAsia="Times New Roman" w:hAnsi="Times New Roman"/>
          <w:color w:val="000000"/>
          <w:sz w:val="24"/>
          <w:szCs w:val="24"/>
        </w:rPr>
      </w:pPr>
      <w:bookmarkStart w:colFirst="0" w:colLast="0" w:name="_heading=h.tyjcwt" w:id="5"/>
      <w:bookmarkEnd w:id="5"/>
      <w:r w:rsidDel="00000000" w:rsidR="00000000" w:rsidRPr="00000000">
        <w:rPr>
          <w:rFonts w:ascii="Times New Roman" w:cs="Times New Roman" w:eastAsia="Times New Roman" w:hAnsi="Times New Roman"/>
          <w:color w:val="000000"/>
          <w:sz w:val="24"/>
          <w:szCs w:val="24"/>
          <w:rtl w:val="0"/>
        </w:rPr>
        <w:t xml:space="preserve">PROPUESTA</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sistema de kiosco inteligente con una interfaz intuitiva, opciones detalladas y métodos de pago seguros puede resolver estas problemáticas, agilizando el proceso de pedido y brindando una experiencia personalizada y mejorada para las personas. Todo el pedido se podrá realizar desde la pantalla en donde el usuario podrá definir las características de su batido, para posteriormente obtener su bebida en los kioscos colocados estratégicamente en centros de entrenamiento como gimnasios y salones dedicados a la actividad física, así como en áreas comunes de los estudiantes en los colegios. Una vez que los clientes hayan personalizado su pedido, podrán confirmarlo y realizar el pago de manera segura a través del sistema integrado en el kiosco, para reconocer la solicitud y que el cliente pueda ingresar su vaso o shaker pueda comenzar la preparación del batido.</w:t>
      </w:r>
    </w:p>
    <w:p w:rsidR="00000000" w:rsidDel="00000000" w:rsidP="00000000" w:rsidRDefault="00000000" w:rsidRPr="00000000" w14:paraId="0000003B">
      <w:pPr>
        <w:pStyle w:val="Heading1"/>
        <w:numPr>
          <w:ilvl w:val="0"/>
          <w:numId w:val="1"/>
        </w:numPr>
        <w:spacing w:after="240" w:lineRule="auto"/>
        <w:ind w:left="1080" w:hanging="720"/>
        <w:rPr>
          <w:rFonts w:ascii="Times New Roman" w:cs="Times New Roman" w:eastAsia="Times New Roman" w:hAnsi="Times New Roman"/>
          <w:color w:val="000000"/>
          <w:sz w:val="24"/>
          <w:szCs w:val="24"/>
        </w:rPr>
      </w:pPr>
      <w:bookmarkStart w:colFirst="0" w:colLast="0" w:name="_heading=h.3dy6vkm" w:id="6"/>
      <w:bookmarkEnd w:id="6"/>
      <w:r w:rsidDel="00000000" w:rsidR="00000000" w:rsidRPr="00000000">
        <w:rPr>
          <w:rFonts w:ascii="Times New Roman" w:cs="Times New Roman" w:eastAsia="Times New Roman" w:hAnsi="Times New Roman"/>
          <w:color w:val="000000"/>
          <w:sz w:val="24"/>
          <w:szCs w:val="24"/>
          <w:rtl w:val="0"/>
        </w:rPr>
        <w:t xml:space="preserve">MATERIALES</w:t>
      </w:r>
    </w:p>
    <w:tbl>
      <w:tblPr>
        <w:tblStyle w:val="Table1"/>
        <w:tblW w:w="9000.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4"/>
        <w:gridCol w:w="4496"/>
        <w:tblGridChange w:id="0">
          <w:tblGrid>
            <w:gridCol w:w="4504"/>
            <w:gridCol w:w="4496"/>
          </w:tblGrid>
        </w:tblGridChange>
      </w:tblGrid>
      <w:tr>
        <w:trPr>
          <w:cantSplit w:val="0"/>
          <w:tblHeader w:val="0"/>
        </w:trPr>
        <w:tc>
          <w:tcPr/>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Raspberrypi </w:t>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Bombas de agua</w:t>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Servomotores</w:t>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Sensor de ultrasónico</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Display 5’’ Raspberry</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Protoboard</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w:t>
            </w:r>
          </w:p>
        </w:tc>
        <w:tc>
          <w:tcPr/>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Resistencias de 1kΩ</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Manguera de ¼’’</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Tablones de MDF</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Bisagras</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Cable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 alámbrico</w:t>
            </w:r>
          </w:p>
        </w:tc>
      </w:tr>
    </w:tbl>
    <w:p w:rsidR="00000000" w:rsidDel="00000000" w:rsidP="00000000" w:rsidRDefault="00000000" w:rsidRPr="00000000" w14:paraId="00000049">
      <w:pPr>
        <w:pStyle w:val="Heading1"/>
        <w:numPr>
          <w:ilvl w:val="0"/>
          <w:numId w:val="1"/>
        </w:numPr>
        <w:ind w:left="1080" w:hanging="720"/>
        <w:rPr>
          <w:rFonts w:ascii="Times New Roman" w:cs="Times New Roman" w:eastAsia="Times New Roman" w:hAnsi="Times New Roman"/>
          <w:color w:val="000000"/>
          <w:sz w:val="24"/>
          <w:szCs w:val="24"/>
        </w:rPr>
      </w:pPr>
      <w:bookmarkStart w:colFirst="0" w:colLast="0" w:name="_heading=h.1t3h5sf" w:id="7"/>
      <w:bookmarkEnd w:id="7"/>
      <w:r w:rsidDel="00000000" w:rsidR="00000000" w:rsidRPr="00000000">
        <w:rPr>
          <w:rFonts w:ascii="Times New Roman" w:cs="Times New Roman" w:eastAsia="Times New Roman" w:hAnsi="Times New Roman"/>
          <w:color w:val="000000"/>
          <w:sz w:val="24"/>
          <w:szCs w:val="24"/>
          <w:rtl w:val="0"/>
        </w:rPr>
        <w:t xml:space="preserve">FUNCIONAMIENTO</w:t>
      </w:r>
    </w:p>
    <w:p w:rsidR="00000000" w:rsidDel="00000000" w:rsidP="00000000" w:rsidRDefault="00000000" w:rsidRPr="00000000" w14:paraId="0000004A">
      <w:pPr>
        <w:spacing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se mostrará en el Display 5’’, donde el usuario seleccionará la proteína que desea, posteriormente el sistema comenzará su funcionamiento a través de la Raspberrypi que se encarga de recibir la información proporcionada y pondrá en funcionamiento la bomba de agua para que el líquido suba por la manguera, y recibir la señal del sensor ultrasónico para comenzar a llenar el vaso, después el sensor detectará cuando el vaso esté lleno y envía la señal para apagar la bomba; después de eso, se activarán los servomotores para abrir las compuertas del contenedor de polvo seleccionado y dejará caer el polvo al vaso. Para finalizar se dará aviso al usuario que su bebida está lista.</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numPr>
          <w:ilvl w:val="0"/>
          <w:numId w:val="1"/>
        </w:numPr>
        <w:spacing w:after="240" w:lineRule="auto"/>
        <w:ind w:left="1080" w:hanging="720"/>
        <w:rPr>
          <w:rFonts w:ascii="Times New Roman" w:cs="Times New Roman" w:eastAsia="Times New Roman" w:hAnsi="Times New Roman"/>
          <w:color w:val="000000"/>
          <w:sz w:val="24"/>
          <w:szCs w:val="24"/>
        </w:rPr>
      </w:pPr>
      <w:bookmarkStart w:colFirst="0" w:colLast="0" w:name="_heading=h.4d34og8" w:id="8"/>
      <w:bookmarkEnd w:id="8"/>
      <w:r w:rsidDel="00000000" w:rsidR="00000000" w:rsidRPr="00000000">
        <w:rPr>
          <w:rFonts w:ascii="Times New Roman" w:cs="Times New Roman" w:eastAsia="Times New Roman" w:hAnsi="Times New Roman"/>
          <w:color w:val="000000"/>
          <w:sz w:val="24"/>
          <w:szCs w:val="24"/>
          <w:rtl w:val="0"/>
        </w:rPr>
        <w:t xml:space="preserve">DISEÑO DE LA ESTRUCTURA</w:t>
      </w:r>
    </w:p>
    <w:p w:rsidR="00000000" w:rsidDel="00000000" w:rsidP="00000000" w:rsidRDefault="00000000" w:rsidRPr="00000000" w14:paraId="0000004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2699572" cy="1919324"/>
            <wp:effectExtent b="0" l="0" r="0" t="0"/>
            <wp:docPr descr="Diagrama, Dibujo de ingeniería&#10;&#10;Descripción generada automáticamente" id="1609845429" name="image2.jpg"/>
            <a:graphic>
              <a:graphicData uri="http://schemas.openxmlformats.org/drawingml/2006/picture">
                <pic:pic>
                  <pic:nvPicPr>
                    <pic:cNvPr descr="Diagrama, Dibujo de ingeniería&#10;&#10;Descripción generada automáticamente" id="0" name="image2.jpg"/>
                    <pic:cNvPicPr preferRelativeResize="0"/>
                  </pic:nvPicPr>
                  <pic:blipFill>
                    <a:blip r:embed="rId8"/>
                    <a:srcRect b="0" l="0" r="0" t="0"/>
                    <a:stretch>
                      <a:fillRect/>
                    </a:stretch>
                  </pic:blipFill>
                  <pic:spPr>
                    <a:xfrm>
                      <a:off x="0" y="0"/>
                      <a:ext cx="2699572" cy="1919324"/>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Pr>
        <w:drawing>
          <wp:inline distB="0" distT="0" distL="0" distR="0">
            <wp:extent cx="3135055" cy="1914561"/>
            <wp:effectExtent b="0" l="0" r="0" t="0"/>
            <wp:docPr descr="Diagrama&#10;&#10;Descripción generada automáticamente" id="1609845432" name="image16.jpg"/>
            <a:graphic>
              <a:graphicData uri="http://schemas.openxmlformats.org/drawingml/2006/picture">
                <pic:pic>
                  <pic:nvPicPr>
                    <pic:cNvPr descr="Diagrama&#10;&#10;Descripción generada automáticamente" id="0" name="image16.jpg"/>
                    <pic:cNvPicPr preferRelativeResize="0"/>
                  </pic:nvPicPr>
                  <pic:blipFill>
                    <a:blip r:embed="rId9"/>
                    <a:srcRect b="0" l="0" r="0" t="0"/>
                    <a:stretch>
                      <a:fillRect/>
                    </a:stretch>
                  </pic:blipFill>
                  <pic:spPr>
                    <a:xfrm>
                      <a:off x="0" y="0"/>
                      <a:ext cx="3135055" cy="1914561"/>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3124200</wp:posOffset>
            </wp:positionH>
            <wp:positionV relativeFrom="paragraph">
              <wp:posOffset>4415143</wp:posOffset>
            </wp:positionV>
            <wp:extent cx="2797175" cy="1670050"/>
            <wp:effectExtent b="9525" l="9525" r="9525" t="9525"/>
            <wp:wrapSquare wrapText="bothSides" distB="0" distT="0" distL="114300" distR="114300"/>
            <wp:docPr descr="Diagrama&#10;&#10;Descripción generada automáticamente" id="1609845431" name="image9.jpg"/>
            <a:graphic>
              <a:graphicData uri="http://schemas.openxmlformats.org/drawingml/2006/picture">
                <pic:pic>
                  <pic:nvPicPr>
                    <pic:cNvPr descr="Diagrama&#10;&#10;Descripción generada automáticamente" id="0" name="image9.jpg"/>
                    <pic:cNvPicPr preferRelativeResize="0"/>
                  </pic:nvPicPr>
                  <pic:blipFill>
                    <a:blip r:embed="rId10"/>
                    <a:srcRect b="8891" l="0" r="0" t="0"/>
                    <a:stretch>
                      <a:fillRect/>
                    </a:stretch>
                  </pic:blipFill>
                  <pic:spPr>
                    <a:xfrm>
                      <a:off x="0" y="0"/>
                      <a:ext cx="2797175" cy="1670050"/>
                    </a:xfrm>
                    <a:prstGeom prst="rect"/>
                    <a:ln w="9525">
                      <a:solidFill>
                        <a:srgbClr val="000000"/>
                      </a:solidFill>
                      <a:prstDash val="solid"/>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4339590</wp:posOffset>
            </wp:positionV>
            <wp:extent cx="2953385" cy="3522345"/>
            <wp:effectExtent b="0" l="0" r="0" t="0"/>
            <wp:wrapSquare wrapText="bothSides" distB="0" distT="0" distL="114300" distR="114300"/>
            <wp:docPr descr="Diagrama, Esquemático&#10;&#10;Descripción generada automáticamente" id="1609845430" name="image4.jpg"/>
            <a:graphic>
              <a:graphicData uri="http://schemas.openxmlformats.org/drawingml/2006/picture">
                <pic:pic>
                  <pic:nvPicPr>
                    <pic:cNvPr descr="Diagrama, Esquemático&#10;&#10;Descripción generada automáticamente" id="0" name="image4.jpg"/>
                    <pic:cNvPicPr preferRelativeResize="0"/>
                  </pic:nvPicPr>
                  <pic:blipFill>
                    <a:blip r:embed="rId11"/>
                    <a:srcRect b="0" l="0" r="0" t="0"/>
                    <a:stretch>
                      <a:fillRect/>
                    </a:stretch>
                  </pic:blipFill>
                  <pic:spPr>
                    <a:xfrm>
                      <a:off x="0" y="0"/>
                      <a:ext cx="2953385" cy="35223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47626</wp:posOffset>
            </wp:positionH>
            <wp:positionV relativeFrom="paragraph">
              <wp:posOffset>2048337</wp:posOffset>
            </wp:positionV>
            <wp:extent cx="5895975" cy="2183130"/>
            <wp:effectExtent b="0" l="0" r="0" t="0"/>
            <wp:wrapSquare wrapText="bothSides" distB="0" distT="0" distL="114300" distR="114300"/>
            <wp:docPr descr="Diagrama, Dibujo de ingeniería&#10;&#10;Descripción generada automáticamente" id="1609845434" name="image10.jpg"/>
            <a:graphic>
              <a:graphicData uri="http://schemas.openxmlformats.org/drawingml/2006/picture">
                <pic:pic>
                  <pic:nvPicPr>
                    <pic:cNvPr descr="Diagrama, Dibujo de ingeniería&#10;&#10;Descripción generada automáticamente" id="0" name="image10.jpg"/>
                    <pic:cNvPicPr preferRelativeResize="0"/>
                  </pic:nvPicPr>
                  <pic:blipFill>
                    <a:blip r:embed="rId12"/>
                    <a:srcRect b="0" l="0" r="0" t="0"/>
                    <a:stretch>
                      <a:fillRect/>
                    </a:stretch>
                  </pic:blipFill>
                  <pic:spPr>
                    <a:xfrm>
                      <a:off x="0" y="0"/>
                      <a:ext cx="5895975" cy="2183130"/>
                    </a:xfrm>
                    <a:prstGeom prst="rect"/>
                    <a:ln/>
                  </pic:spPr>
                </pic:pic>
              </a:graphicData>
            </a:graphic>
          </wp:anchor>
        </w:drawing>
      </w:r>
    </w:p>
    <w:p w:rsidR="00000000" w:rsidDel="00000000" w:rsidP="00000000" w:rsidRDefault="00000000" w:rsidRPr="00000000" w14:paraId="0000004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3131820</wp:posOffset>
            </wp:positionH>
            <wp:positionV relativeFrom="paragraph">
              <wp:posOffset>4251960</wp:posOffset>
            </wp:positionV>
            <wp:extent cx="2811780" cy="1515110"/>
            <wp:effectExtent b="9525" l="9525" r="9525" t="9525"/>
            <wp:wrapSquare wrapText="bothSides" distB="0" distT="0" distL="114300" distR="114300"/>
            <wp:docPr descr="Diagrama&#10;&#10;Descripción generada automáticamente" id="1609845443" name="image18.jpg"/>
            <a:graphic>
              <a:graphicData uri="http://schemas.openxmlformats.org/drawingml/2006/picture">
                <pic:pic>
                  <pic:nvPicPr>
                    <pic:cNvPr descr="Diagrama&#10;&#10;Descripción generada automáticamente" id="0" name="image18.jpg"/>
                    <pic:cNvPicPr preferRelativeResize="0"/>
                  </pic:nvPicPr>
                  <pic:blipFill>
                    <a:blip r:embed="rId13"/>
                    <a:srcRect b="-1" l="2281" r="821" t="1370"/>
                    <a:stretch>
                      <a:fillRect/>
                    </a:stretch>
                  </pic:blipFill>
                  <pic:spPr>
                    <a:xfrm>
                      <a:off x="0" y="0"/>
                      <a:ext cx="2811780" cy="1515110"/>
                    </a:xfrm>
                    <a:prstGeom prst="rect"/>
                    <a:ln w="9525">
                      <a:solidFill>
                        <a:srgbClr val="000000"/>
                      </a:solidFill>
                      <a:prstDash val="solid"/>
                    </a:ln>
                  </pic:spPr>
                </pic:pic>
              </a:graphicData>
            </a:graphic>
          </wp:anchor>
        </w:drawing>
      </w:r>
    </w:p>
    <w:p w:rsidR="00000000" w:rsidDel="00000000" w:rsidP="00000000" w:rsidRDefault="00000000" w:rsidRPr="00000000" w14:paraId="0000004E">
      <w:pPr>
        <w:pStyle w:val="Heading1"/>
        <w:numPr>
          <w:ilvl w:val="0"/>
          <w:numId w:val="1"/>
        </w:numPr>
        <w:spacing w:after="240" w:lineRule="auto"/>
        <w:ind w:left="1080" w:hanging="720"/>
        <w:rPr>
          <w:rFonts w:ascii="Times New Roman" w:cs="Times New Roman" w:eastAsia="Times New Roman" w:hAnsi="Times New Roman"/>
          <w:color w:val="000000"/>
          <w:sz w:val="24"/>
          <w:szCs w:val="24"/>
        </w:rPr>
      </w:pPr>
      <w:bookmarkStart w:colFirst="0" w:colLast="0" w:name="_heading=h.2s8eyo1" w:id="9"/>
      <w:bookmarkEnd w:id="9"/>
      <w:r w:rsidDel="00000000" w:rsidR="00000000" w:rsidRPr="00000000">
        <w:rPr>
          <w:rFonts w:ascii="Times New Roman" w:cs="Times New Roman" w:eastAsia="Times New Roman" w:hAnsi="Times New Roman"/>
          <w:color w:val="000000"/>
          <w:sz w:val="24"/>
          <w:szCs w:val="24"/>
          <w:rtl w:val="0"/>
        </w:rPr>
        <w:t xml:space="preserve">DIAGRAMA ELÉCTRICO</w:t>
      </w:r>
    </w:p>
    <w:p w:rsidR="00000000" w:rsidDel="00000000" w:rsidP="00000000" w:rsidRDefault="00000000" w:rsidRPr="00000000" w14:paraId="0000004F">
      <w:pPr>
        <w:ind w:left="3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0063" cy="2797396"/>
            <wp:effectExtent b="12700" l="12700" r="12700" t="12700"/>
            <wp:docPr id="1609845427"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4310063" cy="279739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pStyle w:val="Heading1"/>
        <w:numPr>
          <w:ilvl w:val="0"/>
          <w:numId w:val="1"/>
        </w:numPr>
        <w:spacing w:after="240" w:lineRule="auto"/>
        <w:ind w:left="1080" w:hanging="720"/>
        <w:rPr>
          <w:rFonts w:ascii="Times New Roman" w:cs="Times New Roman" w:eastAsia="Times New Roman" w:hAnsi="Times New Roman"/>
          <w:color w:val="000000"/>
          <w:sz w:val="24"/>
          <w:szCs w:val="24"/>
        </w:rPr>
      </w:pPr>
      <w:bookmarkStart w:colFirst="0" w:colLast="0" w:name="_heading=h.17dp8vu" w:id="10"/>
      <w:bookmarkEnd w:id="10"/>
      <w:r w:rsidDel="00000000" w:rsidR="00000000" w:rsidRPr="00000000">
        <w:rPr>
          <w:rFonts w:ascii="Times New Roman" w:cs="Times New Roman" w:eastAsia="Times New Roman" w:hAnsi="Times New Roman"/>
          <w:color w:val="000000"/>
          <w:sz w:val="24"/>
          <w:szCs w:val="24"/>
          <w:rtl w:val="0"/>
        </w:rPr>
        <w:t xml:space="preserve">IMÁGENES COMPONENTES</w:t>
      </w:r>
    </w:p>
    <w:tbl>
      <w:tblPr>
        <w:tblStyle w:val="Table2"/>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5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RASPBERRYPI</w:t>
            </w:r>
          </w:p>
        </w:tc>
        <w:tc>
          <w:tcPr/>
          <w:p w:rsidR="00000000" w:rsidDel="00000000" w:rsidP="00000000" w:rsidRDefault="00000000" w:rsidRPr="00000000" w14:paraId="0000005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BOMBA DE AGUA</w:t>
            </w:r>
          </w:p>
        </w:tc>
        <w:tc>
          <w:tcPr/>
          <w:p w:rsidR="00000000" w:rsidDel="00000000" w:rsidP="00000000" w:rsidRDefault="00000000" w:rsidRPr="00000000" w14:paraId="0000005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SERVOMOTORES</w:t>
            </w:r>
          </w:p>
        </w:tc>
      </w:tr>
      <w:tr>
        <w:trPr>
          <w:cantSplit w:val="0"/>
          <w:tblHeader w:val="0"/>
        </w:trPr>
        <w:tc>
          <w:tcPr>
            <w:vAlign w:val="center"/>
          </w:tcPr>
          <w:p w:rsidR="00000000" w:rsidDel="00000000" w:rsidP="00000000" w:rsidRDefault="00000000" w:rsidRPr="00000000" w14:paraId="00000054">
            <w:pPr>
              <w:jc w:val="center"/>
              <w:rPr>
                <w:rFonts w:ascii="Times New Roman" w:cs="Times New Roman" w:eastAsia="Times New Roman" w:hAnsi="Times New Roman"/>
                <w:color w:val="000000"/>
                <w:sz w:val="24"/>
                <w:szCs w:val="24"/>
              </w:rPr>
            </w:pPr>
            <w:r w:rsidDel="00000000" w:rsidR="00000000" w:rsidRPr="00000000">
              <w:rPr/>
              <w:drawing>
                <wp:inline distB="0" distT="0" distL="0" distR="0">
                  <wp:extent cx="988655" cy="650174"/>
                  <wp:effectExtent b="0" l="0" r="0" t="0"/>
                  <wp:docPr descr="Kit Raspberry Pi 4 + carcasa + fuente + HDMI oficial - Geek Factory" id="1609845433" name="image5.png"/>
                  <a:graphic>
                    <a:graphicData uri="http://schemas.openxmlformats.org/drawingml/2006/picture">
                      <pic:pic>
                        <pic:nvPicPr>
                          <pic:cNvPr descr="Kit Raspberry Pi 4 + carcasa + fuente + HDMI oficial - Geek Factory" id="0" name="image5.png"/>
                          <pic:cNvPicPr preferRelativeResize="0"/>
                        </pic:nvPicPr>
                        <pic:blipFill>
                          <a:blip r:embed="rId15"/>
                          <a:srcRect b="17084" l="0" r="0" t="17152"/>
                          <a:stretch>
                            <a:fillRect/>
                          </a:stretch>
                        </pic:blipFill>
                        <pic:spPr>
                          <a:xfrm>
                            <a:off x="0" y="0"/>
                            <a:ext cx="988655" cy="650174"/>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55">
            <w:pPr>
              <w:jc w:val="center"/>
              <w:rPr>
                <w:rFonts w:ascii="Times New Roman" w:cs="Times New Roman" w:eastAsia="Times New Roman" w:hAnsi="Times New Roman"/>
                <w:color w:val="000000"/>
                <w:sz w:val="24"/>
                <w:szCs w:val="24"/>
              </w:rPr>
            </w:pPr>
            <w:r w:rsidDel="00000000" w:rsidR="00000000" w:rsidRPr="00000000">
              <w:rPr/>
              <w:drawing>
                <wp:inline distB="0" distT="0" distL="0" distR="0">
                  <wp:extent cx="935301" cy="772856"/>
                  <wp:effectExtent b="0" l="0" r="0" t="0"/>
                  <wp:docPr descr="MINI MOTOR BOMBA DE AGUA SUMERGIBLE 5V, COMPATIBLE CON ARDUINO –  Electrónica Valtierra" id="1609845437" name="image8.jpg"/>
                  <a:graphic>
                    <a:graphicData uri="http://schemas.openxmlformats.org/drawingml/2006/picture">
                      <pic:pic>
                        <pic:nvPicPr>
                          <pic:cNvPr descr="MINI MOTOR BOMBA DE AGUA SUMERGIBLE 5V, COMPATIBLE CON ARDUINO –  Electrónica Valtierra" id="0" name="image8.jpg"/>
                          <pic:cNvPicPr preferRelativeResize="0"/>
                        </pic:nvPicPr>
                        <pic:blipFill>
                          <a:blip r:embed="rId16"/>
                          <a:srcRect b="13575" l="0" r="0" t="3791"/>
                          <a:stretch>
                            <a:fillRect/>
                          </a:stretch>
                        </pic:blipFill>
                        <pic:spPr>
                          <a:xfrm>
                            <a:off x="0" y="0"/>
                            <a:ext cx="935301" cy="77285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56">
            <w:pPr>
              <w:jc w:val="center"/>
              <w:rPr>
                <w:rFonts w:ascii="Times New Roman" w:cs="Times New Roman" w:eastAsia="Times New Roman" w:hAnsi="Times New Roman"/>
                <w:color w:val="000000"/>
                <w:sz w:val="24"/>
                <w:szCs w:val="24"/>
              </w:rPr>
            </w:pPr>
            <w:r w:rsidDel="00000000" w:rsidR="00000000" w:rsidRPr="00000000">
              <w:rPr/>
              <w:drawing>
                <wp:inline distB="0" distT="0" distL="0" distR="0">
                  <wp:extent cx="738763" cy="738763"/>
                  <wp:effectExtent b="0" l="0" r="0" t="0"/>
                  <wp:docPr descr="Servomotores SG90" id="1609845435" name="image6.jpg"/>
                  <a:graphic>
                    <a:graphicData uri="http://schemas.openxmlformats.org/drawingml/2006/picture">
                      <pic:pic>
                        <pic:nvPicPr>
                          <pic:cNvPr descr="Servomotores SG90" id="0" name="image6.jpg"/>
                          <pic:cNvPicPr preferRelativeResize="0"/>
                        </pic:nvPicPr>
                        <pic:blipFill>
                          <a:blip r:embed="rId17"/>
                          <a:srcRect b="0" l="0" r="0" t="0"/>
                          <a:stretch>
                            <a:fillRect/>
                          </a:stretch>
                        </pic:blipFill>
                        <pic:spPr>
                          <a:xfrm>
                            <a:off x="0" y="0"/>
                            <a:ext cx="738763" cy="738763"/>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SENSOR ULTRASÓNICO</w:t>
            </w:r>
          </w:p>
        </w:tc>
        <w:tc>
          <w:tcPr>
            <w:vAlign w:val="center"/>
          </w:tcPr>
          <w:p w:rsidR="00000000" w:rsidDel="00000000" w:rsidP="00000000" w:rsidRDefault="00000000" w:rsidRPr="00000000" w14:paraId="0000005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5’’</w:t>
            </w:r>
          </w:p>
        </w:tc>
        <w:tc>
          <w:tcPr>
            <w:vAlign w:val="center"/>
          </w:tcPr>
          <w:p w:rsidR="00000000" w:rsidDel="00000000" w:rsidP="00000000" w:rsidRDefault="00000000" w:rsidRPr="00000000" w14:paraId="0000005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PROTOBOARD</w:t>
            </w:r>
          </w:p>
        </w:tc>
      </w:tr>
      <w:tr>
        <w:trPr>
          <w:cantSplit w:val="0"/>
          <w:tblHeader w:val="0"/>
        </w:trPr>
        <w:tc>
          <w:tcPr>
            <w:vAlign w:val="center"/>
          </w:tcPr>
          <w:p w:rsidR="00000000" w:rsidDel="00000000" w:rsidP="00000000" w:rsidRDefault="00000000" w:rsidRPr="00000000" w14:paraId="0000005A">
            <w:pPr>
              <w:jc w:val="center"/>
              <w:rPr>
                <w:rFonts w:ascii="Times New Roman" w:cs="Times New Roman" w:eastAsia="Times New Roman" w:hAnsi="Times New Roman"/>
                <w:color w:val="000000"/>
                <w:sz w:val="24"/>
                <w:szCs w:val="24"/>
              </w:rPr>
            </w:pPr>
            <w:r w:rsidDel="00000000" w:rsidR="00000000" w:rsidRPr="00000000">
              <w:rPr/>
              <w:drawing>
                <wp:inline distB="0" distT="0" distL="0" distR="0">
                  <wp:extent cx="1320152" cy="751611"/>
                  <wp:effectExtent b="0" l="0" r="0" t="0"/>
                  <wp:docPr descr="Sensor ultrasónico distancia HCSR04 – Sonrobots" id="1609845436" name="image13.jpg"/>
                  <a:graphic>
                    <a:graphicData uri="http://schemas.openxmlformats.org/drawingml/2006/picture">
                      <pic:pic>
                        <pic:nvPicPr>
                          <pic:cNvPr descr="Sensor ultrasónico distancia HCSR04 – Sonrobots" id="0" name="image13.jpg"/>
                          <pic:cNvPicPr preferRelativeResize="0"/>
                        </pic:nvPicPr>
                        <pic:blipFill>
                          <a:blip r:embed="rId18"/>
                          <a:srcRect b="0" l="0" r="0" t="0"/>
                          <a:stretch>
                            <a:fillRect/>
                          </a:stretch>
                        </pic:blipFill>
                        <pic:spPr>
                          <a:xfrm>
                            <a:off x="0" y="0"/>
                            <a:ext cx="1320152" cy="751611"/>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5B">
            <w:pPr>
              <w:jc w:val="center"/>
              <w:rPr>
                <w:rFonts w:ascii="Times New Roman" w:cs="Times New Roman" w:eastAsia="Times New Roman" w:hAnsi="Times New Roman"/>
                <w:color w:val="000000"/>
                <w:sz w:val="24"/>
                <w:szCs w:val="24"/>
              </w:rPr>
            </w:pPr>
            <w:r w:rsidDel="00000000" w:rsidR="00000000" w:rsidRPr="00000000">
              <w:rPr/>
              <w:drawing>
                <wp:inline distB="0" distT="0" distL="0" distR="0">
                  <wp:extent cx="1370168" cy="775894"/>
                  <wp:effectExtent b="0" l="0" r="0" t="0"/>
                  <wp:docPr descr="Pantalla Touch para Raspberry Pi 5&quot; DSI 800x480 | 330ohms" id="1609845438" name="image12.png"/>
                  <a:graphic>
                    <a:graphicData uri="http://schemas.openxmlformats.org/drawingml/2006/picture">
                      <pic:pic>
                        <pic:nvPicPr>
                          <pic:cNvPr descr="Pantalla Touch para Raspberry Pi 5&quot; DSI 800x480 | 330ohms" id="0" name="image12.png"/>
                          <pic:cNvPicPr preferRelativeResize="0"/>
                        </pic:nvPicPr>
                        <pic:blipFill>
                          <a:blip r:embed="rId19"/>
                          <a:srcRect b="21596" l="0" r="0" t="21776"/>
                          <a:stretch>
                            <a:fillRect/>
                          </a:stretch>
                        </pic:blipFill>
                        <pic:spPr>
                          <a:xfrm>
                            <a:off x="0" y="0"/>
                            <a:ext cx="1370168" cy="775894"/>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5C">
            <w:pPr>
              <w:jc w:val="center"/>
              <w:rPr>
                <w:rFonts w:ascii="Times New Roman" w:cs="Times New Roman" w:eastAsia="Times New Roman" w:hAnsi="Times New Roman"/>
                <w:color w:val="000000"/>
                <w:sz w:val="24"/>
                <w:szCs w:val="24"/>
              </w:rPr>
            </w:pPr>
            <w:r w:rsidDel="00000000" w:rsidR="00000000" w:rsidRPr="00000000">
              <w:rPr/>
              <w:drawing>
                <wp:inline distB="0" distT="0" distL="0" distR="0">
                  <wp:extent cx="1061719" cy="726189"/>
                  <wp:effectExtent b="0" l="0" r="0" t="0"/>
                  <wp:docPr descr="Qué es una protoboard y cómo se usa? Eléctronica" id="1609845439" name="image17.jpg"/>
                  <a:graphic>
                    <a:graphicData uri="http://schemas.openxmlformats.org/drawingml/2006/picture">
                      <pic:pic>
                        <pic:nvPicPr>
                          <pic:cNvPr descr="Qué es una protoboard y cómo se usa? Eléctronica" id="0" name="image17.jpg"/>
                          <pic:cNvPicPr preferRelativeResize="0"/>
                        </pic:nvPicPr>
                        <pic:blipFill>
                          <a:blip r:embed="rId20"/>
                          <a:srcRect b="0" l="0" r="0" t="0"/>
                          <a:stretch>
                            <a:fillRect/>
                          </a:stretch>
                        </pic:blipFill>
                        <pic:spPr>
                          <a:xfrm>
                            <a:off x="0" y="0"/>
                            <a:ext cx="1061719" cy="726189"/>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RESISTENCIAS</w:t>
            </w:r>
          </w:p>
        </w:tc>
        <w:tc>
          <w:tcPr>
            <w:vAlign w:val="center"/>
          </w:tcPr>
          <w:p w:rsidR="00000000" w:rsidDel="00000000" w:rsidP="00000000" w:rsidRDefault="00000000" w:rsidRPr="00000000" w14:paraId="0000005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MOUSE</w:t>
            </w:r>
          </w:p>
        </w:tc>
        <w:tc>
          <w:tcPr>
            <w:vAlign w:val="center"/>
          </w:tcPr>
          <w:p w:rsidR="00000000" w:rsidDel="00000000" w:rsidP="00000000" w:rsidRDefault="00000000" w:rsidRPr="00000000" w14:paraId="0000005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MANGUERA</w:t>
            </w:r>
          </w:p>
        </w:tc>
      </w:tr>
      <w:tr>
        <w:trPr>
          <w:cantSplit w:val="0"/>
          <w:tblHeader w:val="0"/>
        </w:trPr>
        <w:tc>
          <w:tcPr>
            <w:vAlign w:val="center"/>
          </w:tcPr>
          <w:p w:rsidR="00000000" w:rsidDel="00000000" w:rsidP="00000000" w:rsidRDefault="00000000" w:rsidRPr="00000000" w14:paraId="00000060">
            <w:pPr>
              <w:jc w:val="center"/>
              <w:rPr>
                <w:rFonts w:ascii="Times New Roman" w:cs="Times New Roman" w:eastAsia="Times New Roman" w:hAnsi="Times New Roman"/>
                <w:color w:val="000000"/>
                <w:sz w:val="24"/>
                <w:szCs w:val="24"/>
              </w:rPr>
            </w:pPr>
            <w:r w:rsidDel="00000000" w:rsidR="00000000" w:rsidRPr="00000000">
              <w:rPr/>
              <w:drawing>
                <wp:inline distB="0" distT="0" distL="0" distR="0">
                  <wp:extent cx="768361" cy="662466"/>
                  <wp:effectExtent b="0" l="0" r="0" t="0"/>
                  <wp:docPr descr="Amazon.com: E-Projects 10EP5121K00 - Resistencias de 1k Ohm, 1/2 W, 5%  (paquete de 10) : Industrial y Científico" id="1609845440" name="image15.jpg"/>
                  <a:graphic>
                    <a:graphicData uri="http://schemas.openxmlformats.org/drawingml/2006/picture">
                      <pic:pic>
                        <pic:nvPicPr>
                          <pic:cNvPr descr="Amazon.com: E-Projects 10EP5121K00 - Resistencias de 1k Ohm, 1/2 W, 5%  (paquete de 10) : Industrial y Científico" id="0" name="image15.jpg"/>
                          <pic:cNvPicPr preferRelativeResize="0"/>
                        </pic:nvPicPr>
                        <pic:blipFill>
                          <a:blip r:embed="rId21"/>
                          <a:srcRect b="0" l="0" r="0" t="0"/>
                          <a:stretch>
                            <a:fillRect/>
                          </a:stretch>
                        </pic:blipFill>
                        <pic:spPr>
                          <a:xfrm>
                            <a:off x="0" y="0"/>
                            <a:ext cx="768361" cy="66246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1">
            <w:pPr>
              <w:jc w:val="center"/>
              <w:rPr>
                <w:rFonts w:ascii="Times New Roman" w:cs="Times New Roman" w:eastAsia="Times New Roman" w:hAnsi="Times New Roman"/>
                <w:color w:val="000000"/>
                <w:sz w:val="24"/>
                <w:szCs w:val="24"/>
              </w:rPr>
            </w:pPr>
            <w:r w:rsidDel="00000000" w:rsidR="00000000" w:rsidRPr="00000000">
              <w:rPr/>
              <w:drawing>
                <wp:inline distB="0" distT="0" distL="0" distR="0">
                  <wp:extent cx="735034" cy="735034"/>
                  <wp:effectExtent b="0" l="0" r="0" t="0"/>
                  <wp:docPr descr="Mouse Alámbrico Logitech M100 USB Negro PC Laptop Mac | Office Depot Mexico" id="1609845441" name="image14.jpg"/>
                  <a:graphic>
                    <a:graphicData uri="http://schemas.openxmlformats.org/drawingml/2006/picture">
                      <pic:pic>
                        <pic:nvPicPr>
                          <pic:cNvPr descr="Mouse Alámbrico Logitech M100 USB Negro PC Laptop Mac | Office Depot Mexico" id="0" name="image14.jpg"/>
                          <pic:cNvPicPr preferRelativeResize="0"/>
                        </pic:nvPicPr>
                        <pic:blipFill>
                          <a:blip r:embed="rId22"/>
                          <a:srcRect b="0" l="0" r="0" t="0"/>
                          <a:stretch>
                            <a:fillRect/>
                          </a:stretch>
                        </pic:blipFill>
                        <pic:spPr>
                          <a:xfrm>
                            <a:off x="0" y="0"/>
                            <a:ext cx="735034" cy="735034"/>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2">
            <w:pPr>
              <w:jc w:val="center"/>
              <w:rPr>
                <w:rFonts w:ascii="Times New Roman" w:cs="Times New Roman" w:eastAsia="Times New Roman" w:hAnsi="Times New Roman"/>
                <w:color w:val="000000"/>
                <w:sz w:val="24"/>
                <w:szCs w:val="24"/>
              </w:rPr>
            </w:pPr>
            <w:r w:rsidDel="00000000" w:rsidR="00000000" w:rsidRPr="00000000">
              <w:rPr/>
              <w:drawing>
                <wp:inline distB="0" distT="0" distL="0" distR="0">
                  <wp:extent cx="1017693" cy="638314"/>
                  <wp:effectExtent b="0" l="0" r="0" t="0"/>
                  <wp:docPr descr="Manguera tubing Parker de 1/4 pulg. a 250 PSI, Poliuretano Transparent" id="1609845442" name="image1.png"/>
                  <a:graphic>
                    <a:graphicData uri="http://schemas.openxmlformats.org/drawingml/2006/picture">
                      <pic:pic>
                        <pic:nvPicPr>
                          <pic:cNvPr descr="Manguera tubing Parker de 1/4 pulg. a 250 PSI, Poliuretano Transparent" id="0" name="image1.png"/>
                          <pic:cNvPicPr preferRelativeResize="0"/>
                        </pic:nvPicPr>
                        <pic:blipFill>
                          <a:blip r:embed="rId23"/>
                          <a:srcRect b="25299" l="2114" r="-2114" t="11979"/>
                          <a:stretch>
                            <a:fillRect/>
                          </a:stretch>
                        </pic:blipFill>
                        <pic:spPr>
                          <a:xfrm>
                            <a:off x="0" y="0"/>
                            <a:ext cx="1017693" cy="638314"/>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MDF</w:t>
            </w:r>
          </w:p>
        </w:tc>
        <w:tc>
          <w:tcPr>
            <w:vAlign w:val="center"/>
          </w:tcPr>
          <w:p w:rsidR="00000000" w:rsidDel="00000000" w:rsidP="00000000" w:rsidRDefault="00000000" w:rsidRPr="00000000" w14:paraId="0000006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BISAGRAS</w:t>
            </w:r>
          </w:p>
        </w:tc>
        <w:tc>
          <w:tcPr>
            <w:vAlign w:val="center"/>
          </w:tcPr>
          <w:p w:rsidR="00000000" w:rsidDel="00000000" w:rsidP="00000000" w:rsidRDefault="00000000" w:rsidRPr="00000000" w14:paraId="0000006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CABLE PARA PROTOBOARD</w:t>
            </w:r>
          </w:p>
        </w:tc>
      </w:tr>
      <w:tr>
        <w:trPr>
          <w:cantSplit w:val="0"/>
          <w:tblHeader w:val="0"/>
        </w:trPr>
        <w:tc>
          <w:tcPr>
            <w:vAlign w:val="center"/>
          </w:tcPr>
          <w:p w:rsidR="00000000" w:rsidDel="00000000" w:rsidP="00000000" w:rsidRDefault="00000000" w:rsidRPr="00000000" w14:paraId="00000066">
            <w:pPr>
              <w:jc w:val="center"/>
              <w:rPr>
                <w:rFonts w:ascii="Times New Roman" w:cs="Times New Roman" w:eastAsia="Times New Roman" w:hAnsi="Times New Roman"/>
                <w:color w:val="000000"/>
                <w:sz w:val="24"/>
                <w:szCs w:val="24"/>
              </w:rPr>
            </w:pPr>
            <w:r w:rsidDel="00000000" w:rsidR="00000000" w:rsidRPr="00000000">
              <w:rPr/>
              <w:drawing>
                <wp:inline distB="0" distT="0" distL="0" distR="0">
                  <wp:extent cx="917176" cy="917176"/>
                  <wp:effectExtent b="0" l="0" r="0" t="0"/>
                  <wp:docPr descr="MDF PROTEAK 15 MM" id="1609845444" name="image19.png"/>
                  <a:graphic>
                    <a:graphicData uri="http://schemas.openxmlformats.org/drawingml/2006/picture">
                      <pic:pic>
                        <pic:nvPicPr>
                          <pic:cNvPr descr="MDF PROTEAK 15 MM" id="0" name="image19.png"/>
                          <pic:cNvPicPr preferRelativeResize="0"/>
                        </pic:nvPicPr>
                        <pic:blipFill>
                          <a:blip r:embed="rId24"/>
                          <a:srcRect b="0" l="0" r="0" t="0"/>
                          <a:stretch>
                            <a:fillRect/>
                          </a:stretch>
                        </pic:blipFill>
                        <pic:spPr>
                          <a:xfrm>
                            <a:off x="0" y="0"/>
                            <a:ext cx="917176" cy="91717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7">
            <w:pPr>
              <w:jc w:val="center"/>
              <w:rPr>
                <w:rFonts w:ascii="Times New Roman" w:cs="Times New Roman" w:eastAsia="Times New Roman" w:hAnsi="Times New Roman"/>
                <w:color w:val="000000"/>
                <w:sz w:val="24"/>
                <w:szCs w:val="24"/>
              </w:rPr>
            </w:pPr>
            <w:r w:rsidDel="00000000" w:rsidR="00000000" w:rsidRPr="00000000">
              <w:rPr/>
              <w:drawing>
                <wp:inline distB="0" distT="0" distL="0" distR="0">
                  <wp:extent cx="920364" cy="980639"/>
                  <wp:effectExtent b="0" l="0" r="0" t="0"/>
                  <wp:docPr descr="Bisagras para Puerta de Acero Inoxidable, 4 piezas Bisagras de puerta de  hardware para puertas de armario, 60 * 38 mm : Amazon.com.mx: Herramientas  y Mejoras del Hogar" id="1609845445" name="image7.png"/>
                  <a:graphic>
                    <a:graphicData uri="http://schemas.openxmlformats.org/drawingml/2006/picture">
                      <pic:pic>
                        <pic:nvPicPr>
                          <pic:cNvPr descr="Bisagras para Puerta de Acero Inoxidable, 4 piezas Bisagras de puerta de  hardware para puertas de armario, 60 * 38 mm : Amazon.com.mx: Herramientas  y Mejoras del Hogar" id="0" name="image7.png"/>
                          <pic:cNvPicPr preferRelativeResize="0"/>
                        </pic:nvPicPr>
                        <pic:blipFill>
                          <a:blip r:embed="rId25"/>
                          <a:srcRect b="0" l="0" r="0" t="0"/>
                          <a:stretch>
                            <a:fillRect/>
                          </a:stretch>
                        </pic:blipFill>
                        <pic:spPr>
                          <a:xfrm rot="5400000">
                            <a:off x="0" y="0"/>
                            <a:ext cx="920364" cy="980639"/>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8">
            <w:pPr>
              <w:jc w:val="center"/>
              <w:rPr>
                <w:rFonts w:ascii="Times New Roman" w:cs="Times New Roman" w:eastAsia="Times New Roman" w:hAnsi="Times New Roman"/>
                <w:color w:val="000000"/>
                <w:sz w:val="24"/>
                <w:szCs w:val="24"/>
              </w:rPr>
            </w:pPr>
            <w:r w:rsidDel="00000000" w:rsidR="00000000" w:rsidRPr="00000000">
              <w:rPr/>
              <w:drawing>
                <wp:inline distB="0" distT="0" distL="0" distR="0">
                  <wp:extent cx="1412891" cy="989230"/>
                  <wp:effectExtent b="0" l="0" r="0" t="0"/>
                  <wp:docPr descr="Rollo de cable para protoboard" id="1609845446" name="image20.jpg"/>
                  <a:graphic>
                    <a:graphicData uri="http://schemas.openxmlformats.org/drawingml/2006/picture">
                      <pic:pic>
                        <pic:nvPicPr>
                          <pic:cNvPr descr="Rollo de cable para protoboard" id="0" name="image20.jpg"/>
                          <pic:cNvPicPr preferRelativeResize="0"/>
                        </pic:nvPicPr>
                        <pic:blipFill>
                          <a:blip r:embed="rId26"/>
                          <a:srcRect b="0" l="0" r="0" t="29986"/>
                          <a:stretch>
                            <a:fillRect/>
                          </a:stretch>
                        </pic:blipFill>
                        <pic:spPr>
                          <a:xfrm>
                            <a:off x="0" y="0"/>
                            <a:ext cx="1412891" cy="98923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1"/>
        <w:numPr>
          <w:ilvl w:val="0"/>
          <w:numId w:val="1"/>
        </w:numPr>
        <w:ind w:left="108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CÓDIGO</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720"/>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0563c1"/>
            <w:sz w:val="24"/>
            <w:szCs w:val="24"/>
            <w:u w:val="single"/>
            <w:rtl w:val="0"/>
          </w:rPr>
          <w:t xml:space="preserve">https://github.com/PiliDavila17/SistemasEnChip.git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ind w:left="1080" w:firstLine="0"/>
        <w:rPr/>
      </w:pPr>
      <w:r w:rsidDel="00000000" w:rsidR="00000000" w:rsidRPr="00000000">
        <w:rPr>
          <w:rtl w:val="0"/>
        </w:rPr>
      </w:r>
    </w:p>
    <w:p w:rsidR="00000000" w:rsidDel="00000000" w:rsidP="00000000" w:rsidRDefault="00000000" w:rsidRPr="00000000" w14:paraId="0000006E">
      <w:pPr>
        <w:numPr>
          <w:ilvl w:val="0"/>
          <w:numId w:val="1"/>
        </w:numPr>
        <w:ind w:left="1080" w:hanging="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VIDEO</w:t>
      </w:r>
      <w:r w:rsidDel="00000000" w:rsidR="00000000" w:rsidRPr="00000000">
        <w:rPr>
          <w:rtl w:val="0"/>
        </w:rPr>
      </w:r>
    </w:p>
    <w:p w:rsidR="00000000" w:rsidDel="00000000" w:rsidP="00000000" w:rsidRDefault="00000000" w:rsidRPr="00000000" w14:paraId="0000006F">
      <w:pPr>
        <w:ind w:left="0" w:firstLine="720"/>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Video Demostración</w:t>
        </w:r>
      </w:hyperlink>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REFERENCIAS</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Economista (2018, 7 mayo). ¿Qué son y para qué sirven los batidos de proteínas? https://www.eleconomista.es/status/noticias/9066120/04/18/Que-son-y-para-que-sirven-los-batidos-de-proteinas.html</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Nutrition. (s. f.). Batidos de proteínas: ¿para qué sirven? https://actualnutrition.es/blog/batidos-de-proteinas-para-que-sirven-n31</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Salud, C. (2019, 19 junio). ¿Cómo influyen los horarios de comida? - Crear Salud - Hábitos saludables. Crear Salud - Hábitos saludables. https://crearsalud.org/horarios-comida-como-influyen/</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D. (2013, 20 diciembre). Raspberry Pi Power Cat Feeder – Updates – David Bryan’s Blog. http://drstrangelove.net/2013/12/raspberry-pi-power-cat-feeder-updates/</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Videoman. (2019, abril). GitHub - videoman/RPICatFeeder: Raspberry Pi Cat Feeder Code Version 2. GitHub. </w:t>
      </w:r>
      <w:hyperlink r:id="rId29">
        <w:r w:rsidDel="00000000" w:rsidR="00000000" w:rsidRPr="00000000">
          <w:rPr>
            <w:rFonts w:ascii="Times New Roman" w:cs="Times New Roman" w:eastAsia="Times New Roman" w:hAnsi="Times New Roman"/>
            <w:color w:val="0563c1"/>
            <w:sz w:val="24"/>
            <w:szCs w:val="24"/>
            <w:u w:val="single"/>
            <w:rtl w:val="0"/>
          </w:rPr>
          <w:t xml:space="preserve">https://github.com/videoman/RPICatFeeder</w:t>
        </w:r>
      </w:hyperlink>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i w:val="1"/>
          <w:sz w:val="24"/>
          <w:szCs w:val="24"/>
        </w:rPr>
      </w:pPr>
      <w:r w:rsidDel="00000000" w:rsidR="00000000" w:rsidRPr="00000000">
        <w:rPr>
          <w:rtl w:val="0"/>
        </w:rPr>
      </w:r>
    </w:p>
    <w:sectPr>
      <w:headerReference r:id="rId30"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Proyecto Final del Bloque Diseños de Sistemas en Chip – IRS junio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23222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232229"/>
    <w:rPr>
      <w:rFonts w:asciiTheme="majorHAnsi" w:cstheme="majorBidi" w:eastAsiaTheme="majorEastAsia" w:hAnsiTheme="majorHAnsi"/>
      <w:color w:val="2f5496" w:themeColor="accent1" w:themeShade="0000BF"/>
      <w:sz w:val="32"/>
      <w:szCs w:val="32"/>
    </w:rPr>
  </w:style>
  <w:style w:type="paragraph" w:styleId="Encabezado">
    <w:name w:val="header"/>
    <w:basedOn w:val="Normal"/>
    <w:link w:val="EncabezadoCar"/>
    <w:uiPriority w:val="99"/>
    <w:unhideWhenUsed w:val="1"/>
    <w:rsid w:val="00232229"/>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232229"/>
  </w:style>
  <w:style w:type="paragraph" w:styleId="Piedepgina">
    <w:name w:val="footer"/>
    <w:basedOn w:val="Normal"/>
    <w:link w:val="PiedepginaCar"/>
    <w:uiPriority w:val="99"/>
    <w:unhideWhenUsed w:val="1"/>
    <w:rsid w:val="00232229"/>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232229"/>
  </w:style>
  <w:style w:type="paragraph" w:styleId="Prrafodelista">
    <w:name w:val="List Paragraph"/>
    <w:basedOn w:val="Normal"/>
    <w:uiPriority w:val="34"/>
    <w:qFormat w:val="1"/>
    <w:rsid w:val="006364F1"/>
    <w:pPr>
      <w:ind w:left="720"/>
      <w:contextualSpacing w:val="1"/>
    </w:pPr>
  </w:style>
  <w:style w:type="paragraph" w:styleId="TtuloTDC">
    <w:name w:val="TOC Heading"/>
    <w:basedOn w:val="Ttulo1"/>
    <w:next w:val="Normal"/>
    <w:uiPriority w:val="39"/>
    <w:unhideWhenUsed w:val="1"/>
    <w:qFormat w:val="1"/>
    <w:rsid w:val="0009098A"/>
    <w:pPr>
      <w:outlineLvl w:val="9"/>
    </w:pPr>
    <w:rPr>
      <w:kern w:val="0"/>
    </w:rPr>
  </w:style>
  <w:style w:type="paragraph" w:styleId="TDC1">
    <w:name w:val="toc 1"/>
    <w:basedOn w:val="Normal"/>
    <w:next w:val="Normal"/>
    <w:autoRedefine w:val="1"/>
    <w:uiPriority w:val="39"/>
    <w:unhideWhenUsed w:val="1"/>
    <w:rsid w:val="00573CAC"/>
    <w:pPr>
      <w:tabs>
        <w:tab w:val="left" w:pos="720"/>
        <w:tab w:val="right" w:leader="dot" w:pos="9350"/>
      </w:tabs>
      <w:spacing w:after="100"/>
      <w:ind w:left="720" w:hanging="720"/>
    </w:pPr>
  </w:style>
  <w:style w:type="character" w:styleId="Hipervnculo">
    <w:name w:val="Hyperlink"/>
    <w:basedOn w:val="Fuentedeprrafopredeter"/>
    <w:uiPriority w:val="99"/>
    <w:unhideWhenUsed w:val="1"/>
    <w:rsid w:val="0009098A"/>
    <w:rPr>
      <w:color w:val="0563c1" w:themeColor="hyperlink"/>
      <w:u w:val="single"/>
    </w:rPr>
  </w:style>
  <w:style w:type="character" w:styleId="Mencinsinresolver">
    <w:name w:val="Unresolved Mention"/>
    <w:basedOn w:val="Fuentedeprrafopredeter"/>
    <w:uiPriority w:val="99"/>
    <w:semiHidden w:val="1"/>
    <w:unhideWhenUsed w:val="1"/>
    <w:rsid w:val="0079479C"/>
    <w:rPr>
      <w:color w:val="605e5c"/>
      <w:shd w:color="auto" w:fill="e1dfdd" w:val="clear"/>
    </w:rPr>
  </w:style>
  <w:style w:type="table" w:styleId="Tablaconcuadrcula">
    <w:name w:val="Table Grid"/>
    <w:basedOn w:val="Tablanormal"/>
    <w:uiPriority w:val="39"/>
    <w:rsid w:val="00EC41C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jpg"/><Relationship Id="rId22" Type="http://schemas.openxmlformats.org/officeDocument/2006/relationships/image" Target="media/image14.jpg"/><Relationship Id="rId21" Type="http://schemas.openxmlformats.org/officeDocument/2006/relationships/image" Target="media/image15.jpg"/><Relationship Id="rId24" Type="http://schemas.openxmlformats.org/officeDocument/2006/relationships/image" Target="media/image1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jpg"/><Relationship Id="rId26" Type="http://schemas.openxmlformats.org/officeDocument/2006/relationships/image" Target="media/image20.jpg"/><Relationship Id="rId25" Type="http://schemas.openxmlformats.org/officeDocument/2006/relationships/image" Target="media/image7.png"/><Relationship Id="rId28" Type="http://schemas.openxmlformats.org/officeDocument/2006/relationships/hyperlink" Target="https://drive.google.com/file/d/1kPbMyaU23BK6ozFqJB80mjC-q5VyP-q4/view?usp=drive_link" TargetMode="External"/><Relationship Id="rId27" Type="http://schemas.openxmlformats.org/officeDocument/2006/relationships/hyperlink" Target="https://github.com/PiliDavila17/SistemasEnChip.git"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videoman/RPICatFeeder" TargetMode="External"/><Relationship Id="rId7" Type="http://schemas.openxmlformats.org/officeDocument/2006/relationships/image" Target="media/image3.png"/><Relationship Id="rId8" Type="http://schemas.openxmlformats.org/officeDocument/2006/relationships/image" Target="media/image2.jpg"/><Relationship Id="rId30" Type="http://schemas.openxmlformats.org/officeDocument/2006/relationships/header" Target="header1.xml"/><Relationship Id="rId11" Type="http://schemas.openxmlformats.org/officeDocument/2006/relationships/image" Target="media/image4.jpg"/><Relationship Id="rId10" Type="http://schemas.openxmlformats.org/officeDocument/2006/relationships/image" Target="media/image9.jpg"/><Relationship Id="rId13" Type="http://schemas.openxmlformats.org/officeDocument/2006/relationships/image" Target="media/image18.jpg"/><Relationship Id="rId12" Type="http://schemas.openxmlformats.org/officeDocument/2006/relationships/image" Target="media/image10.jpg"/><Relationship Id="rId15" Type="http://schemas.openxmlformats.org/officeDocument/2006/relationships/image" Target="media/image5.png"/><Relationship Id="rId14" Type="http://schemas.openxmlformats.org/officeDocument/2006/relationships/image" Target="media/image11.jpg"/><Relationship Id="rId17" Type="http://schemas.openxmlformats.org/officeDocument/2006/relationships/image" Target="media/image6.jpg"/><Relationship Id="rId16" Type="http://schemas.openxmlformats.org/officeDocument/2006/relationships/image" Target="media/image8.jpg"/><Relationship Id="rId19" Type="http://schemas.openxmlformats.org/officeDocument/2006/relationships/image" Target="media/image12.png"/><Relationship Id="rId18" Type="http://schemas.openxmlformats.org/officeDocument/2006/relationships/image" Target="media/image1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Qwc1Pp/FQQ6IlFmvq/bCSxLRBQ==">CgMxLjAyCGguZ2pkZ3hzMgloLjMwajB6bGwyCWguMWZvYjl0ZTIJaC4zem55c2g3MgloLjJldDkycDAyCGgudHlqY3d0MgloLjNkeTZ2a20yCWguMXQzaDVzZjIJaC40ZDM0b2c4MgloLjJzOGV5bzEyCWguMTdkcDh2dTgAciExdVAyX2lweGVTX3hqSWpvWDlKS09IaWlseTBpWGlFSHc=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2023-06-14T16:44:00Z</dcterms:created>
  <dc:creator>Pili Dávila</dc:creator>
</cp:coreProperties>
</file>