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 xml:space="preserve">Gestión Integral De Recursos Humanos 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66 horas de aprendizaje práctico/experimental</w:t>
      </w:r>
    </w:p>
    <w:p w14:paraId="5740814C" w14:textId="77777777" w:rsidR="005D0FCB" w:rsidRDefault="00534DFD">
      <w:r>
        <w:t>66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**1. DESCRIPCIÓN DEL CURSO**</w:t>
        <w:br/>
        <w:br/>
        <w:t>La asignatura de Gestión Integral de Recursos Humanos forma parte de la Maestría en Asesoría y Gerencia Legal de Empresas. Este curso tiene como objetivo proporcionar a los estudiantes las herramientas y conocimientos necesarios para analizar y evaluar la gestión de recursos humanos en las empresas, considerando los aspectos legales, éticos y financieros.</w:t>
        <w:br/>
        <w:br/>
        <w:t>A lo largo de las 12 sesiones, los estudiantes aprenderán a evaluar el impacto de la gestión legal de recursos humanos en la operatividad y cumplimiento normativo de la empresa, así como a diseñar soluciones legales para optimizar la gestión de recursos humanos de la organización. También se enfocará en la integración de conocimientos jurídicos, empresariales y financieros para elegir soluciones estratégicas frente a las implicaciones legales y éticas de las políticas y estrategias corporativas.</w:t>
        <w:br/>
        <w:br/>
        <w:t>El curso se estructura en torno a cuatro RdAs (Requisitos de Desarrollo Académico) que se relacionan con la gestión de recursos humanos en las empresas:</w:t>
        <w:br/>
        <w:br/>
        <w:t>* MAGL0006-RDA1: Analiza los aspectos legales que influyen en la gestión de recursos humanos en la empresa.</w:t>
        <w:br/>
        <w:t>* MAGL0006-RDA2: Evalúa el impacto de la gestión legal de recursos humanos en la operatividad y cumplimiento normativo de la empresa.</w:t>
        <w:br/>
        <w:t>* MAGL0006-RDA3: Diseña soluciones legales para optimizar la gestión de recursos humanos de la organización.</w:t>
        <w:br/>
        <w:t>* UDLA5H111-RP3: Evalúa los cambios jurídicos y de mercado a los que están sujetos los negocios e interpreta datos legales, económicos y financieros para diseñar e implementar estrategias legales para el desarrollo y la protección de la empresa.</w:t>
        <w:br/>
        <w:br/>
        <w:t>A lo largo del curso, los estudiantes participarán en sesiones sincrónicas, simulaciones, ejercicios prácticos y proyectos integradores para desarrollar sus habilidades y conocimientos en la gestión de recursos humanos en las empresas.</w:t>
        <w:br/>
        <w:br/>
        <w:t>**2. 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MAGL0006-RDA1 Analiza los aspectos legales que influyen en la gestión de recursos humanos en la empresa</w:t>
        <w:br/>
        <w:t>MAGL0006-RDA2 Evalúa el impacto de la gestión legal de recursos humanos en la operatividad y cumplimiento normativo de la empresa</w:t>
        <w:br/>
        <w:t>MAGL0006-RDA3 Diseña soluciones legales para optimizar la gestión de recursos humanos de la organización.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CONCEPTOS_BASICOS_DEL_BUSINESS_INTELLIGENCE | URL: https://youtu.be/8Nulj1zz5Ac</w:t>
              <w:br/>
              <w:br/>
              <w:t>📚 BIBLIOGRAFÍA:</w:t>
              <w:br/>
              <w:t>1. NUNEZ_CORTES_CONTRERAS_PILAR_DIRECTOR (2020.0). REVISTA_DERECHO_SOCIAL_Y_EMPRESA_13_. URL: https://elibro.net/es/lc/udla/titulos/157490</w:t>
              <w:br/>
              <w:t>2. CUEVAS_OLTRA_CARLOS_MANUEL_AUTOR (2023.0). PERSONAS_JURIDICAS_DELITOS_GARANTIASY_COMPLIANCE. URL: https://elibro.net/es/lc/udla/titulos/232964</w:t>
              <w:br/>
              <w:t>3. MOLINA_NAVARRETE_CRISTOBAL_AUTOR (2024.0). LA_REESTRUCTURACION_EMPRESARIAL_MEDIANTE_REGULACION_DE_EMPLEO_NUEVAS_NORMAS_Y_PRACTICAS_SOBRE_ERTE_Y_DESPIDOS_COLECTIVOS. URL: https://elibro.net/es/lc/udla/titulos/272439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Gestión de Recursos Humanos | RdA: MAGL0006-RDA1</w:t>
              <w:br/>
              <w:t>2. Actividad participativa: Conceptos básicos de la gestión de recursos humanos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1: Analiza los aspectos legales que influyen en la gestión de recursos humanos en la empresa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1: Analiza los aspectos legales que influyen en la gestión de recursos humanos en la empresa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LA_FUERZA_DE_VENTAS | URL: https://share.articulate.com/vlMYM1PN5lasLsEQI0Mmi</w:t>
              <w:br/>
              <w:t>2. METAS_Y_ESTRATEGIAS_DE_NEGOCIACION | URL: https://view.genial.ly/65eb68b5b4108300140d48d0</w:t>
              <w:br/>
              <w:br/>
              <w:t>📚 BIBLIOGRAFÍA:</w:t>
              <w:br/>
              <w:t>1. PEREZ_GARCIA_MANUEL_LUIS_AUTOR (2025.0). CRIMINAL_COMPLIANCE_Y_SOCIEDADES_MERCANTILES_PUBLICAS_BUEN_GOBIERNO_CORPORATIVO_E_INTEGRIDAD_PUBLICO_EMPRESARIAL_EN_EL_SIGLO_XXI. URL: https://elibro.net/es/lc/udla/titulos/285451</w:t>
              <w:br/>
              <w:t>2. MURUAGA_HERRERO_PABLO_AUTOR (2025.0). LOS_MODELOS_DE_PROTECCION_JURIDICA_DE_LOS_SECRETOS_EMPRESARIALES_UNA_PERSPECTIVA_SUPRANACIONAL_EUROPEA_Y_NACIONAL. URL: https://elibro.net/es/lc/udla/titulos/285623</w:t>
              <w:br/>
              <w:t>3. CHAVEZ_MANRIQUE_JESUS_NEPTALI_MODESTO_DIRECTOR_CHOQUE_PILCO_VICTOR_AUTOR (2021.0). EL_MODELO_DEL_NEOPOSICIONAMIENTO_Y_EL_DESARROLLO_EMPRESARIAL_CASO_POLLERIA_LA_CABANA_CIUDAD_DE_AREQUIPA_2019_2020. URL: https://elibro.net/es/lc/udla/titulos/229177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Aspectos Legales de la Gestión de Recursos Humanos | RdA: MAGL0006-RDA1</w:t>
              <w:br/>
              <w:t>2. Actividad participativa: Leyes y regulaciones que afectan a la gestión de recursos humanos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2: Evalúa el impacto de la gestión legal de recursos humanos en la operatividad y cumplimiento normativo de la empresa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2: Evalúa el impacto de la gestión legal de recursos humanos en la operatividad y cumplimiento normativo de la empresa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REGULACION_PROCESAL | URL: https://rise.articulate.com/share/6xGkO3vS9iW7aXD8Bdb1Z1ADAI8yVP2H</w:t>
              <w:br/>
              <w:t>2. CASOS_DE_USO_COMUNES_EN_TECNICAS_DE_REGRESION_Y_CLASIFICACION | URL: https://view.genial.ly/65cfbfc7b6752a0014b5680f/interactive-content-casos-de-uso-comunes-en-tecnicas-de-regresion-y-clasificacion</w:t>
              <w:br/>
              <w:br/>
              <w:t>📚 BIBLIOGRAFÍA:</w:t>
              <w:br/>
              <w:t>1. IDALBERTO_CHIAVENATO (2020.0). GESTION_DEL_TALENTO_HUMANO. URL: https://ebooks7-24.com/?il=9350</w:t>
              <w:br/>
              <w:t>2. RICKY_W_GRIFFIN_JEAN_M_PHILLIPSY_STANLEY_M_GULLY (2020.0). COMPORTAMIENTO_ORGANIZACIONAL_ADMINISTRACION_DE_PERSONAS_Y_ORGANIZACIONES. URL: https://ebooks7-24.com/?il=9979</w:t>
              <w:br/>
              <w:t>3. SCOTT_A_SNELL (2020.0). ADMINISTRACION_DE_RECURSOS_HUMANOS. URL: https://ebooks7-24.com/?il=10763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del Impacto de la Gestión Legal de Recursos Humanos | RdA: MAGL0006-RDA2</w:t>
              <w:br/>
              <w:t>2. Actividad participativa: Evaluación del impacto de la gestión legal de recursos humanos en la operatividad y cumplimiento normativo de la empresa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3: Diseña soluciones legales para optimizar la gestión de recursos humanos de la organización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3: Diseña soluciones legales para optimizar la gestión de recursos humanos de la organización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OPTIMIZACION_ESTRATEGICA_DEL_PERFIL_DE_LINKEDLN_PARA_EL_POSICIONAMIENTO_Y_LIDERAZGO | URL: https://rise.articulate.com/share/oKubQsltMxWHqwBnNNTITpwRXb0nEHbG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SCHNARCH_KIRBERG_ALEJANDRO (2021.0). DESARROLLO_DE_NUEVOS_PRODUCTOS_Y_EMPRESAS_CREATIVIDAD_INNOVACION_Y_MARKETING. URL: https://ebooks7-24.com/?il=106</w:t>
              <w:br/>
              <w:t>2. SANCHEZ_GOMEZ_AMELIA_AUTOR (2023.0). RESPONSABILIDAD_CIVIL_EXTRACONTRACTUAL_DE_LAS_PERSONAS_CON_DISCAPACIDAD_PSIQUICA_O_INTELECTUAL. URL: https://elibro.net/es/lc/udla/titulos/284208</w:t>
              <w:br/>
              <w:t>3. HERNANDEZ_MENDIBLE_VICTOR_RAFAEL_AUTOR (2020.0). EL_ESTADO_CONVENCIONAL_CINCUENTENARIO_DE_LA_CONVENCION_AMERICANA_SOBRE_DERECHOS_HUMANOS_1969_2019_. URL: https://elibro.net/es/lc/udla/titulos/247883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Soluciones Legales para la Gestión de Recursos Humanos | RdA: MAGL0006-RDA3</w:t>
              <w:br/>
              <w:t>2. Actividad participativa: Diseño de soluciones legales para optimizar la gestión de recursos humanos de la organización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4: Integración de conocimientos jurídicos, empresariales y financieros para elegir soluciones estratégicas frente a las implicaciones legales y éticas de las políticas y estrategias corporativas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4: Integración de conocimientos jurídicos, empresariales y financieros para elegir soluciones estratégicas frente a las implicaciones legales y éticas de las políticas y estrategias corporativas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Aquí te presento las referencias seleccionadas del catálogo, solo en español, entre 2020 y 2025, con URL:</w:t>
        <w:br/>
        <w:br/>
        <w:t>** 3**</w:t>
        <w:br/>
        <w:br/>
        <w:t xml:space="preserve">1. **OLGA MARTIN ORTEGA (2008). EMPRESAS MULTINACIONALES Y DERECHOS HUMANOS EN DERECHO INTERNACIONAL.** </w:t>
        <w:br/>
        <w:t>URL: https://elibro.net/es/lc/udla/titulos/52284</w:t>
        <w:br/>
        <w:br/>
        <w:t xml:space="preserve">2. **ADAEZE OKOYE (2025). LEGAL APPROACHES AND CORPORATE SOCIAL RESPONSIBILITY TOWARDS A LLEWELLYN S LAW JOBS APPROACH.** </w:t>
        <w:br/>
        <w:t>URL: http://vlex.com/account/login_ip?fuente_id=55434</w:t>
        <w:br/>
        <w:br/>
        <w:t>3. **(falta una referencia principal entre 2020 y 2025)**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 xml:space="preserve">1. **ASSOCIATION OF RECORDS MANAGERS AND ADMINISTRATORS ARMA (2017). INFORMATION MANAGEMENT.** </w:t>
        <w:br/>
        <w:t>URL: http://vlex.com/account/login_ip?fuente_id=2951</w:t>
        <w:br/>
        <w:br/>
        <w:t>2. **(falta una referencia complementaria entre 2020 y 2025)**</w:t>
        <w:br/>
        <w:br/>
        <w:t>3. **(falta una referencia complementaria entre 2020 y 2025)**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