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b/>
          <w:sz w:val="28"/>
        </w:rPr>
        <w:t>Maestría en Transformación Digital</w:t>
      </w:r>
    </w:p>
    <w:p w14:paraId="4D9BE207" w14:textId="77777777" w:rsidR="005D0FCB" w:rsidRDefault="00534DFD">
      <w:pPr>
        <w:jc w:val="center"/>
      </w:pPr>
      <w:r>
        <w:rPr>
          <w:b/>
          <w:sz w:val="24"/>
        </w:rPr>
        <w:t>Negocios Electrónicos Y Marketing Digital</w:t>
      </w:r>
    </w:p>
    <w:p w14:paraId="703B1044" w14:textId="77777777" w:rsidR="005D0FCB" w:rsidRDefault="00534DFD">
      <w:pPr>
        <w:spacing w:before="160" w:after="80"/>
      </w:pPr>
      <w:r>
        <w:rPr>
          <w:b/>
          <w:sz w:val="22"/>
        </w:rPr>
        <w:t>Identificación</w:t>
      </w:r>
    </w:p>
    <w:p w14:paraId="24EBE5DC" w14:textId="77777777" w:rsidR="005D0FCB" w:rsidRDefault="00534DFD">
      <w:r>
        <w:t>Número de créditos: 3</w:t>
      </w:r>
    </w:p>
    <w:p w14:paraId="08DDE4CB" w14:textId="77777777" w:rsidR="005D0FCB" w:rsidRDefault="00534DFD">
      <w:r>
        <w:t>Número de sesiones sincrónicas: 12</w:t>
      </w:r>
    </w:p>
    <w:p w14:paraId="439EF83E" w14:textId="77777777" w:rsidR="005D0FCB" w:rsidRDefault="00534DFD">
      <w:r>
        <w:t>Número total de horas de aprendizaje: 144</w:t>
      </w:r>
    </w:p>
    <w:p w14:paraId="44A63AB7" w14:textId="77777777" w:rsidR="005D0FCB" w:rsidRDefault="00534DFD">
      <w:r>
        <w:t>0 horas de aprendizaje en contacto con el docente</w:t>
      </w:r>
      <w:r/>
    </w:p>
    <w:p w14:paraId="3827504E" w14:textId="77777777" w:rsidR="005D0FCB" w:rsidRDefault="00534DFD">
      <w:r>
        <w:t>66 horas de aprendizaje práctico/experimental</w:t>
      </w:r>
    </w:p>
    <w:p w14:paraId="5740814C" w14:textId="77777777" w:rsidR="005D0FCB" w:rsidRDefault="00534DFD">
      <w:r>
        <w:t>66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b/>
          <w:sz w:val="22"/>
        </w:rPr>
        <w:t>Descripción del curso</w:t>
      </w:r>
    </w:p>
    <w:p w14:paraId="6EA27F81" w14:textId="77777777" w:rsidR="005D0FCB" w:rsidRDefault="00534DFD">
      <w:r>
        <w:t>**1. DESCRIPCIÓN DEL CURSO**</w:t>
        <w:br/>
        <w:br/>
        <w:t>La asignatura de Negocios Electrónicos y Marketing Digital es un curso integral que forma parte de la Maestría en Transformación Digital. Este curso tiene como objetivo proporcionar a los estudiantes las herramientas y conocimientos necesarios para entender y aplicar los principios de la transformación digital en el ámbito de los negocios electrónicos y el marketing digital.</w:t>
        <w:br/>
        <w:br/>
        <w:t>A lo largo de las 12 sesiones, los estudiantes analizarán el entorno de la organización, identificarán canales de venta efectivos en entornos digitales, evaluarán las alternativas de canales digitales y diseñarán soluciones de comercio electrónico con base en indicadores de desempeño y en el análisis del entorno de la organización.</w:t>
        <w:br/>
        <w:br/>
        <w:t>Además, los estudiantes aprenderán a analizar los desafíos culturales, organizacionales y tecnológicos de una organización para proponer soluciones de transformación digital centradas en el cliente, la innovación y el uso estratégico de datos. También se enfocarán en diseñar estrategias digitales a partir de la gestión y análisis de datos para mejorar la experiencia del cliente interno y externo, integrando estándares globales de calidad e innovación.</w:t>
        <w:br/>
        <w:br/>
        <w:t>El curso se enfoca en desarrollar habilidades prácticas y teóricas en la transformación digital, lo que permitirá a los estudiantes aplicar sus conocimientos en entornos reales y contribuir a la innovación y el crecimiento de las organizaciones.</w:t>
        <w:br/>
        <w:br/>
        <w:t>**2. ÍNDICE**</w:t>
      </w:r>
    </w:p>
    <w:p w14:paraId="6B026329" w14:textId="77777777" w:rsidR="005D0FCB" w:rsidRDefault="00534DFD">
      <w:pPr>
        <w:spacing w:before="160" w:after="80"/>
      </w:pPr>
      <w:r>
        <w:rPr>
          <w:b/>
          <w:sz w:val="22"/>
        </w:rPr>
        <w:t>Resultados de aprendizaje (RdA) del curso</w:t>
      </w:r>
    </w:p>
    <w:p w14:paraId="55A2F9EE" w14:textId="77777777" w:rsidR="005D0FCB" w:rsidRDefault="00534DFD">
      <w:r>
        <w:t>MKTA0006-RDA1 Analiza el entorno de la organización para identificar canales de venta efectivos en entornos digitales</w:t>
        <w:br/>
        <w:t>MKTA0006-RDA2 Evalúa las alternativas de canales digitales utilizados para determinar su impacto económico y social en los modelos de negocio electrónicos</w:t>
        <w:br/>
        <w:t>MKTA0006-RDA3 Diseña soluciones de comercio electrónico con base en indicadores de desempeño y en el análisis del entorno de la organización</w:t>
      </w:r>
    </w:p>
    <w:p w14:paraId="685AF7CD" w14:textId="77777777" w:rsidR="005D0FCB" w:rsidRDefault="00534DFD">
      <w:pPr>
        <w:spacing w:before="160" w:after="80"/>
      </w:pPr>
      <w:r>
        <w:rPr>
          <w:b/>
          <w:sz w:val="22"/>
        </w:rPr>
        <w:t>Participación en el curso</w:t>
      </w:r>
    </w:p>
    <w:p w14:paraId="04E1533C" w14:textId="77777777" w:rsidR="005D0FCB" w:rsidRDefault="00534DFD">
      <w:r>
        <w:t>Deberá com</w:t>
      </w:r>
      <w: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t>Así también, la participación y colaboración constructiva es deseada en todas las sesiones s</w:t>
      </w:r>
      <w:r>
        <w:t>incrónicas y en las actividades planificadas.</w:t>
      </w:r>
    </w:p>
    <w:p w14:paraId="4738FE0C" w14:textId="77777777" w:rsidR="005D0FCB" w:rsidRDefault="00534DFD">
      <w:r>
        <w:t>La asistencia es obligatoria en al menos seis de las sesiones sincrónicas planificadas.</w:t>
      </w:r>
    </w:p>
    <w:p w14:paraId="7076FE2E" w14:textId="77777777" w:rsidR="005D0FCB" w:rsidRDefault="00534DFD">
      <w:r>
        <w:t>Las tareas o proyectos asignados deberán ser entregados en la plataforma en las fechas y horas indicadas, (GMT-5, hora Ecu</w:t>
      </w:r>
      <w:r>
        <w:t>ador), con la etiqueta Apellido_Nombre_TareaX.</w:t>
      </w:r>
    </w:p>
    <w:p w14:paraId="2002132A" w14:textId="77777777" w:rsidR="005D0FCB" w:rsidRDefault="00534DFD">
      <w:r>
        <w:t>Para acceder a una recuperación de nota, aplicable a una evaluación escrita en la que el estudiante haya alcanzado el 65/100 y menos de 75/100, se requiere que la asistencia sea igual o mayor al 75% de las ses</w:t>
      </w:r>
      <w: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t>La plataforma de aprendizaje estará disponible 24 horas, 7 días a la semana para que acceda a todos los recursos digitales y multimediales cr</w:t>
      </w:r>
      <w: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t>virtual de la universidad.</w:t>
      </w:r>
    </w:p>
    <w:p w14:paraId="1AA1A101" w14:textId="77777777" w:rsidR="005D0FCB" w:rsidRDefault="00534DFD">
      <w: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b/>
          <w:sz w:val="22"/>
        </w:rPr>
        <w:t>Organización del aprendizaje</w:t>
      </w:r>
    </w:p>
    <w:p w14:paraId="350B6E2C" w14:textId="77777777" w:rsidR="005D0FCB" w:rsidRDefault="00534DFD">
      <w:r>
        <w:rPr>
          <w:b/>
        </w:rPr>
        <w:t>Aprendizaje en contacto con el docente</w:t>
      </w:r>
    </w:p>
    <w:p w14:paraId="128E5D09" w14:textId="77777777" w:rsidR="005D0FCB" w:rsidRDefault="00534DFD">
      <w:r>
        <w:t>Comprende el conjunto de actividades llevadas a cabo con el docente, de</w:t>
      </w:r>
      <w:r>
        <w:t xml:space="preserve"> manera sincrónica, mediante conexión en la plataforma LMS. Son todas aquellas sesiones o tutorías en las que se realizan diálogos, </w:t>
      </w:r>
      <w:r>
        <w:lastRenderedPageBreak/>
        <w:t>discusiones y actividades guiadas por el docente. Es un espacio en el que el docente clarifica dudas, otorga retroalimentaci</w:t>
      </w:r>
      <w: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b/>
        </w:rPr>
        <w:t>Aprendizaje autónomo</w:t>
      </w:r>
    </w:p>
    <w:p w14:paraId="181C484A" w14:textId="77777777" w:rsidR="005D0FCB" w:rsidRDefault="00534DFD">
      <w:r>
        <w:t xml:space="preserve">Este aprendizaje se da a través del conjunto de actividades individuales o grupales que se ejecutan de manera independiente por parte </w:t>
      </w:r>
      <w: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b/>
        </w:rPr>
        <w:t>Aprendizaje práctico-experimental</w:t>
      </w:r>
    </w:p>
    <w:p w14:paraId="03C6B1B3" w14:textId="77777777" w:rsidR="005D0FCB" w:rsidRDefault="00534DFD">
      <w:r>
        <w:t xml:space="preserve">Este aprendizaje es el conjunto de actividades individuales o grupales de aplicación de conceptos, procedimientos, metodologías, </w:t>
      </w:r>
      <w: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b/>
          <w:sz w:val="22"/>
        </w:rPr>
        <w:t>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</w:tcPr>
          <w:p w14:paraId="0C55D5D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Semana</w:t>
            </w:r>
          </w:p>
        </w:tc>
        <w:tc>
          <w:tcPr>
            <w:tcW w:w="994" w:type="dxa"/>
            <w:vAlign w:val="center"/>
          </w:tcPr>
          <w:p w14:paraId="53F8614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994" w:type="dxa"/>
            <w:vAlign w:val="center"/>
          </w:tcPr>
          <w:p w14:paraId="7AB9D7E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RDA1</w:t>
            </w:r>
          </w:p>
        </w:tc>
        <w:tc>
          <w:tcPr>
            <w:tcW w:w="994" w:type="dxa"/>
            <w:vAlign w:val="center"/>
          </w:tcPr>
          <w:p w14:paraId="469BDE2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RDA2</w:t>
            </w:r>
          </w:p>
        </w:tc>
        <w:tc>
          <w:tcPr>
            <w:tcW w:w="994" w:type="dxa"/>
            <w:vAlign w:val="center"/>
          </w:tcPr>
          <w:p w14:paraId="64A765E6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RDA3</w:t>
            </w:r>
          </w:p>
        </w:tc>
        <w:tc>
          <w:tcPr>
            <w:tcW w:w="994" w:type="dxa"/>
            <w:vAlign w:val="center"/>
          </w:tcPr>
          <w:p w14:paraId="04FD0492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Pre</w:t>
            </w:r>
          </w:p>
        </w:tc>
        <w:tc>
          <w:tcPr>
            <w:tcW w:w="994" w:type="dxa"/>
            <w:vAlign w:val="center"/>
          </w:tcPr>
          <w:p w14:paraId="79A50A9C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 Sincrónica</w:t>
            </w:r>
          </w:p>
        </w:tc>
        <w:tc>
          <w:tcPr>
            <w:tcW w:w="994" w:type="dxa"/>
            <w:vAlign w:val="center"/>
          </w:tcPr>
          <w:p w14:paraId="4B94FE0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Post</w:t>
            </w:r>
          </w:p>
        </w:tc>
        <w:tc>
          <w:tcPr>
            <w:tcW w:w="994" w:type="dxa"/>
            <w:vAlign w:val="center"/>
          </w:tcPr>
          <w:p w14:paraId="2DE1459B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994" w:type="dxa"/>
            <w:vAlign w:val="center"/>
          </w:tcPr>
          <w:p w14:paraId="36380B99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PLANIFICACION_DE_NETWORKING_ESTRATEGICO | URL: https://soundcloud.com/user-700439588/planificacio-n-del-networking?si=6e6dc465e81f46b49a169b60bad3a457&amp;utm_source=clipboard&amp;utm_medium=text&amp;utm_campaign=social_sharing</w:t>
              <w:br/>
              <w:t>2. TECNICAS_MAS_COMUNES_PARA_EL_APRENDIZAJE_SUPERVISADO | URL: https://share.articulate.com/O9JB1ELYyqRjAm-55dno2</w:t>
              <w:br/>
              <w:br/>
              <w:t>📚 BIBLIOGRAFÍA:</w:t>
              <w:br/>
              <w:t>1. IBANEZ_JIMENEZ_JAVIER_W_DIRECTOR (2022.0). TRANSFORMACION_DIGITAL_Y_NUEVA_REGULACION_DE_PERSONAS_INSTITUCIONES_Y_MERCADOS_ESTUDIOS_JURIDICOS_EN_HOMENAJE_AL_PROFESOR_DANIEL_PRADES_CUTILLAS. URL: https://elibro.net/es/lc/udla/titulos/284143</w:t>
              <w:br/>
              <w:t>2. CARVAJAL_FIBLA_BORJA_COLON_DE_AUTOR_GALLEGO_GARCIA_FERNANDO_AUTOR (2024.0). LA_ADMINISTRACION_DIGITAL_EN_LA_ERA_DE_LAS_TECNOLOGIAS_DISRUPTIVAS_TRANSFORMANDO_LA_GESTION_PUBLICA. URL: https://elibro.net/es/lc/udla/titulos/272452</w:t>
              <w:br/>
              <w:t>3. HOBBS_CARLA_EDITOR_TORREBLANCA_JOSE_IGNACIO_EDITOR (2020.0). LA_SOBERANIA_DIGITAL_DE_EUROPA_DE_REGULADOR_A_SUPERPOTENCIA_EN_LA_ERA_DE_LA_RIVALIDAD_ENTRE_ESTADOS_UNIDOS_Y_CHINA. URL: https://elibro.net/es/lc/udla/titulos/247039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Análisis del entorno de la organización</w:t>
              <w:br/>
              <w:t>2. Actividad participativa: MKTA0006-RDA1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MKTA0006-RDA1</w:t>
              <w:br/>
              <w:t>2. Tarea: Tarea MKTA0006-RDA1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MKTA0006-RDA1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TECNICAS_AVANZADAS_DE_VENTA | URL: https://youtu.be/8amZY2osu5o</w:t>
              <w:br/>
              <w:t>2. OPTIMIZACION_ESTRATEGICA_DEL_PERFIL_DE_LINKEDLN_PARA_EL_POSICIONAMIENTO_Y_LIDERAZGO | URL: https://rise.articulate.com/share/oKubQsltMxWHqwBnNNTITpwRXb0nEHbG</w:t>
              <w:br/>
              <w:br/>
              <w:t>📚 BIBLIOGRAFÍA:</w:t>
              <w:br/>
              <w:t>1. TOVAR_TORRES_MARTA_EDITOR (2023.0). DERECHO_DIGITAL_E_INNOVACION_17_. URL: https://elibro.net/es/lc/udla/titulos/248975</w:t>
              <w:br/>
              <w:t>2. TOVAR_TORRES_MARTA_EDITOR (2023.0). DERECHO_DIGITAL_E_INNOVACION_18_. URL: https://elibro.net/es/lc/udla/titulos/248976</w:t>
              <w:br/>
              <w:t>3. DE_CARLI_ANA_ALICE_AUTOR_MOREIRA_DOMINGOS_ISABELA_AUTOR_TORRES_MANRIQUE_JORGE_ISAAC_AUTOR (2023.0). TRATADO_DE_BIOETICA_CIBERNETICA_Y_DERECHO_DIGITAL_DESDE_EL_BALCON_DE_LOS_DERECHOS_FUNDAMENTALES. URL: https://elibro.net/es/lc/udla/titulos/249707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Evaluación de canales digitales</w:t>
              <w:br/>
              <w:t>2. Actividad participativa: MKTA0006-RDA2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MKTA0006-RDA2</w:t>
              <w:br/>
              <w:t>2. Tarea: Tarea MKTA0006-RDA2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MKTA0006-RDA2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LOS_PRINCIPIOS_DE_LA_ECONOMIA_Y_LA_DIFERENCIA_ENTRE_CORRELACION_Y_CAUSALIDAD | URL: https://share.articulate.com/aw8RmexA-ZmdoXxxI3vOK</w:t>
              <w:br/>
              <w:t>2. QUE_ES_LA_ESTRATEGIA_FINAL | URL: https://view.genially.com/694401f9d2f6d70c77cde836</w:t>
              <w:br/>
              <w:br/>
              <w:t>📚 BIBLIOGRAFÍA:</w:t>
              <w:br/>
              <w:t>1. TOVAR_TORRES_MARTA_EDITOR (2025.0). DERECHO_DIGITAL_E_INNOVACION_23_. URL: https://elibro.net/es/lc/udla/titulos/282801</w:t>
              <w:br/>
              <w:t>2. TOVAR_TORRES_MARTA_DIRECTOR (2023.0). DERECHO_DIGITAL_E_INNOVACION_15_. URL: https://elibro.net/es/lc/udla/titulos/232588</w:t>
              <w:br/>
              <w:t>3. ALVAREZ_MARTINEZ_JOAQUIN_AUTOR_CRUZ_PADIAL_IGNACIO_AUTOR_HINOJOSA_TORRALVO_JUAN_JOSE_AUTOR (2022.0). RETOS_DE_LA_SOCIEDAD_DIGITAL_REGULACION_Y_FISCALIDAD_EN_UN_CONTEXTO_INTERNACIONAL. URL: https://elibro.net/es/lc/udla/titulos/283880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Diseño de soluciones de comercio electrónico</w:t>
              <w:br/>
              <w:t>2. Actividad participativa: MKTA0006-RDA3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MKTA0006-RDA3</w:t>
              <w:br/>
              <w:t>2. Tarea: Tarea MKTA0006-RDA3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MKTA0006-RDA3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METAS_Y_ESTRATEGIAS_DE_NEGOCIACION | URL: https://view.genial.ly/65eb68b5b4108300140d48d0</w:t>
              <w:br/>
              <w:t>2. ORGANIZACION_DEL_PROCESO_DE_VENTAS_Y_DISEÑO_TERRITORIAL | URL: https://view.genially.com/6840eb2b24260d575433db43/interactive-content-cierre-semana-2</w:t>
              <w:br/>
              <w:br/>
              <w:t>📚 BIBLIOGRAFÍA:</w:t>
              <w:br/>
              <w:t>1. TOVAR_TORRES_MARTA_EDITOR (2025.0). DERECHO_DIGITAL_E_INNOVACION_25_. URL: https://elibro.net/es/lc/udla/titulos/289738</w:t>
              <w:br/>
              <w:t>2. TOVAR_TORRES_MARTA_EDITOR (2025.0). DERECHO_DIGITAL_E_INNOVACION_24_. URL: https://elibro.net/es/lc/udla/titulos/285520</w:t>
              <w:br/>
              <w:t>3. ESTEVEZ_JOSE_F_AUTOR (2025.0). DERECHO_DIGITAL. URL: https://elibro.net/es/lc/udla/titulos/285425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Análisis de desafíos culturales, organizacionales y tecnológicos</w:t>
              <w:br/>
              <w:t>2. Actividad participativa: UDLA5H116-RP1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UDLA5H116-RP1</w:t>
              <w:br/>
              <w:t>2. Tarea: Tarea UDLA5H116-RP1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UDLA5H116-RP1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b/>
          <w:sz w:val="22"/>
        </w:rPr>
        <w:t>Reglamento General del Estudiante</w:t>
      </w:r>
    </w:p>
    <w:p w14:paraId="7DCC974E" w14:textId="77777777" w:rsidR="005D0FCB" w:rsidRDefault="00534DFD">
      <w:r>
        <w:t xml:space="preserve">Todas las normas y procedimientos para el aprendizaje en línea se rigen bajo un </w:t>
      </w:r>
      <w: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t>https://www.udla.edu.ec/wp-content/uploads/2020/03/R_-Reglamento-General-del-Estudiante.v3.pdf</w:t>
      </w:r>
    </w:p>
    <w:p w14:paraId="146BA082" w14:textId="77777777" w:rsidR="005D0FCB" w:rsidRDefault="00534DFD">
      <w: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b/>
          <w:sz w:val="22"/>
        </w:rPr>
        <w:t>Perfil del docente</w:t>
      </w:r>
    </w:p>
    <w:p w14:paraId="1ADFBA78" w14:textId="77777777" w:rsidR="005D0FCB" w:rsidRDefault="00534DFD">
      <w:r>
        <w:t>Nombre de docente: Juan Carlos Muyulema</w:t>
      </w:r>
    </w:p>
    <w:p w14:paraId="140154B4" w14:textId="77777777" w:rsidR="005D0FCB" w:rsidRDefault="00534DFD">
      <w: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t>Contacto: juan.muyukema@udla.edu.ec</w:t>
      </w:r>
    </w:p>
    <w:p w14:paraId="3A594D5C" w14:textId="77777777" w:rsidR="005D0FCB" w:rsidRDefault="00534DFD">
      <w:r>
        <w:t>Nota aclara</w:t>
      </w:r>
      <w: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t xml:space="preserve">Al mismo tiempo, se respeta la libre cátedra, de modo que cada docente puede adaptar </w:t>
      </w:r>
      <w: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t xml:space="preserve">se presentará en su aula virtual y agendará las sesiones sincrónicas en plataforma. </w:t>
      </w:r>
      <w:r>
        <w:lastRenderedPageBreak/>
        <w:t>Ambos forman parte de la planta docente del programa y trabajan bajo una visión unificada sobre los objetivos y lineamientos de la asignatura, garantizando coherencia en el</w:t>
      </w:r>
      <w: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b/>
          <w:sz w:val="22"/>
        </w:rPr>
        <w:t>Referencias</w:t>
      </w:r>
    </w:p>
    <w:p w14:paraId="3332E428" w14:textId="77777777" w:rsidR="005D0FCB" w:rsidRDefault="00534DFD">
      <w:r>
        <w:rPr>
          <w:b/>
        </w:rPr>
        <w:t>Principales</w:t>
      </w:r>
    </w:p>
    <w:p w14:paraId="4267AB79" w14:textId="77777777" w:rsidR="005D0FCB" w:rsidRDefault="00534DFD">
      <w:r>
        <w:t>** 3**</w:t>
        <w:br/>
        <w:br/>
        <w:t>1. **MARKETING_SCIENCE** (1982)</w:t>
        <w:br/>
        <w:t xml:space="preserve"> - INFORMS. MARKETING_SCIENCE. https://go.openathens.net/redirector/udla.edu.ec?url=https://www.jstor.org/journal/marketingscience</w:t>
        <w:br/>
        <w:br/>
        <w:t>2. **MARKETING_RELACIONAL_EN_LA_GESTION_DEL_ECOTURISMO_PARA_LA_SUSTENTABILIDAD_COMUNITARIA** (2021)</w:t>
        <w:br/>
        <w:t xml:space="preserve"> - ROSA_MARIA_VELAZQUEZ_SANCHEZ_ALEJANDRO_LIZARRAGA_GUZMAN_JESUS_GOMEZ_VELAZQUEZ. MARKETING_RELACIONAL_EN_LA_GESTION_DEL_ECOTURISMO_PARA_LA_SUSTENTABILIDAD_COMUNITARIA. http://vlex.com/account/login_ip?fuente_id=48508</w:t>
        <w:br/>
        <w:br/>
        <w:t>3. **DIGITALIZACION_ACCESO_A_CONTENIDOS_Y_PROPIEDAD_INTELECTUAL** (2023)</w:t>
        <w:br/>
        <w:t xml:space="preserve"> - LOPEZ_RICHART_JULIAN_AUTOR_SAIZ_GARCIA_CONCEPCION_AUTOR. DIGITALIZACION_ACCESO_A_CONTENIDOS_Y_PROPIEDAD_INTELECTUAL. https://elibro.net/es/lc/udla/titulos/232003</w:t>
        <w:br/>
        <w:br/>
        <w:t>**</w:t>
      </w:r>
    </w:p>
    <w:p w14:paraId="1E2A0BBD" w14:textId="77777777" w:rsidR="005D0FCB" w:rsidRDefault="00534DFD">
      <w:r>
        <w:rPr>
          <w:b/>
        </w:rPr>
        <w:t>Complementarias</w:t>
      </w:r>
    </w:p>
    <w:p w14:paraId="4E110FC6" w14:textId="77777777" w:rsidR="005D0FCB" w:rsidRDefault="00534DFD">
      <w:r>
        <w:t>3**</w:t>
        <w:br/>
        <w:br/>
        <w:t>1. **COMPRAS_E_INVENTARIOS** (2007)</w:t>
        <w:br/>
        <w:t xml:space="preserve"> - MARKETING_PUBLISHING_AUTOR. COMPRAS_E_INVENTARIOS. https://elibro.net/es/lc/udla/titulos/52926</w:t>
        <w:br/>
        <w:br/>
        <w:t>2. **MARKETING_DIGITAL_PARA_INSTITUCIONES_EDUCATIVAS_GUIA_PARA_CAPTAR_Y_FIDELIZAR_ALUMNOS_EN_ENTORNOS_VIRTUALES** (2023)</w:t>
        <w:br/>
        <w:t xml:space="preserve"> - MANES_JUAN_MANUEL_AUTOR. MARKETING_DIGITAL_PARA_INSTITUCIONES_EDUCATIVAS_GUIA_PARA_CAPTAR_Y_FIDELIZAR_ALUMNOS_EN_ENTORNOS_VIRTUALES. https://elibro.net/es/lc/udla/titulos/248055</w:t>
        <w:br/>
        <w:br/>
        <w:t>3. **OBJETIVO_RENTABILIDAD** (2007)</w:t>
        <w:br/>
        <w:t xml:space="preserve"> - MARKETING_PUBLISHING_AUTOR. OBJETIVO_RENTABILIDAD. (No se proporciona URL)</w:t>
      </w:r>
    </w:p>
    <w:sectPr w:rsidR="005D0F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