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Estructura MVC y Arquitectura en Tres Capas</w:t>
      </w:r>
    </w:p>
    <w:p>
      <w:pPr>
        <w:spacing w:after="60"/>
        <w:jc w:val="center"/>
      </w:pPr>
      <w:r>
        <w:t xml:space="preserve">Skill Learn — Portal de Cursos en Línea</w:t>
      </w:r>
    </w:p>
    <w:p>
      <w:pPr>
        <w:spacing w:after="300"/>
        <w:jc w:val="center"/>
      </w:pPr>
      <w:r>
        <w:t xml:space="preserve">Programación Web Capa Intermedia — Grupo 051</w:t>
      </w:r>
    </w:p>
    <w:p>
      <w:pPr>
        <w:pStyle w:val="Heading1"/>
        <w:spacing w:after="150" w:before="300"/>
      </w:pPr>
      <w:r>
        <w:t xml:space="preserve">1. Estructura de carpetas (patrón MVC)</w:t>
      </w:r>
    </w:p>
    <w:p>
      <w:pPr>
        <w:spacing w:after="120"/>
      </w:pPr>
      <w:r>
        <w:t xml:space="preserve">El proyecto se organiza en PHP puro, con Programación Orientada a Objetos, separando modelos, vistas y controladores en carpetas distintas: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/skill-learn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/app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/controllers      -&gt; Controladores (uno por módulo: CursoController, UsuarioController, ...)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/models           -&gt; Modelos (acceso a datos vía PDO, una clase por entidad)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/middleware       -&gt; Control de acceso (sesión/rol) y CORS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/core             -&gt; Router, clase base Controller/Model, conexión PDO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/public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/views            -&gt; Vistas HTML/PHP (pública, autenticación, estudiante, instructor, admin)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/assets           -&gt; CSS, JS, imágenes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index.php         -&gt; Punto de entrada (front controller)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/api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index.php         -&gt; Punto de entrada de la API propia (REST, JSON)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/config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config.php        -&gt; Credenciales (fuera del repositorio / .gitignore)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/database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skill_learn.sql   -&gt; Script de creación de la base de datos</w:t>
      </w:r>
    </w:p>
    <w:p>
      <w:pPr>
        <w:spacing w:after="150"/>
      </w:pPr>
    </w:p>
    <w:p>
      <w:pPr>
        <w:pStyle w:val="Heading2"/>
        <w:spacing w:after="100" w:before="200"/>
      </w:pPr>
      <w:r>
        <w:t xml:space="preserve">Recorrido de una petición: del controlador a la vista</w:t>
      </w:r>
    </w:p>
    <w:p>
      <w:pPr>
        <w:spacing w:after="120"/>
      </w:pPr>
      <w:r>
        <w:t xml:space="preserve">Ejemplo: un estudiante solicita ver el detalle de un curso (GET /curso/12).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1. La petición llega a index.php (front controller), que enruta la URL hacia CursoController.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2. Antes de ejecutar la acción, pasa por el middleware de control de acceso, que valida la sesión y el rol del usuario.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3. El método CursoController::detalle(12) se ejecuta y solicita los datos al modelo: CursoModel::obtenerPorId(12).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4. CursoModel abre la conexión (clase de conexión PDO) y ejecuta la consulta SQL; ningún SQL se escribe en el controlador ni en la vista.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5. El modelo devuelve un objeto/array con los datos del curso al controlador.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6. El controlador pasa esos datos a la vista correspondiente (views/curso/detalle.php), que solo se encarga de mostrarlos (HTML).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7. La vista se renderiza y se envía como respuesta HTTP al navegador.</w:t>
      </w:r>
    </w:p>
    <w:p>
      <w:pPr>
        <w:spacing w:after="120"/>
      </w:pPr>
      <w:r>
        <w:t xml:space="preserve">Para la API propia el recorrido es equivalente, pero el controlador responde con un JSON (y el código de estado HTTP correspondiente) en vez de una vista HTML.</w:t>
      </w:r>
    </w:p>
    <w:p>
      <w:pPr>
        <w:pStyle w:val="Heading1"/>
        <w:spacing w:after="150" w:before="300"/>
      </w:pPr>
      <w:r>
        <w:t xml:space="preserve">2. Diagrama de arquitectura en tres capas</w:t>
      </w:r>
    </w:p>
    <w:p>
      <w:pPr>
        <w:spacing w:after="120"/>
      </w:pPr>
      <w:r>
        <w:t xml:space="preserve">El diagrama indica la tecnología de cada capa y el punto donde se ubica la API propia (dentro de la capa de negocio, en el servidor).</w:t>
      </w:r>
    </w:p>
    <w:p>
      <w:pPr>
        <w:spacing w:after="200"/>
        <w:jc w:val="center"/>
      </w:pPr>
      <w:r>
        <w:drawing>
          <wp:inline distT="0" distB="0" distL="0" distR="0">
            <wp:extent cx="5905500" cy="4086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4e438d1d54b71626ccbd49262e37cdc9b7525b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2026-09-19T10:35:21.979Z</dcterms:created>
  <dcterms:modified xsi:type="dcterms:W3CDTF">2026-09-19T10:35:21.979Z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