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2463B" w14:textId="77777777" w:rsidR="005F42BD" w:rsidRDefault="005F42BD">
      <w:pPr>
        <w:jc w:val="both"/>
        <w:rPr>
          <w:rFonts w:ascii="Arial" w:hAnsi="Arial" w:cs="Arial"/>
        </w:rPr>
      </w:pPr>
    </w:p>
    <w:p w14:paraId="4F1B99CA" w14:textId="70825F71" w:rsidR="00DD004C" w:rsidRPr="008F3520" w:rsidRDefault="00DD004C">
      <w:pPr>
        <w:jc w:val="both"/>
        <w:rPr>
          <w:rFonts w:ascii="Arial" w:hAnsi="Arial" w:cs="Arial"/>
          <w:sz w:val="22"/>
          <w:szCs w:val="22"/>
        </w:rPr>
      </w:pPr>
      <w:r w:rsidRPr="008F3520">
        <w:rPr>
          <w:rFonts w:ascii="Arial" w:hAnsi="Arial" w:cs="Arial"/>
          <w:sz w:val="22"/>
          <w:szCs w:val="22"/>
        </w:rPr>
        <w:t>El personal adscrito a</w:t>
      </w:r>
      <w:r w:rsidR="003B5D78" w:rsidRPr="008F3520">
        <w:rPr>
          <w:rFonts w:ascii="Arial" w:hAnsi="Arial" w:cs="Arial"/>
          <w:sz w:val="22"/>
          <w:szCs w:val="22"/>
        </w:rPr>
        <w:t xml:space="preserve"> </w:t>
      </w:r>
      <w:r w:rsidR="006062C3" w:rsidRPr="008F3520">
        <w:rPr>
          <w:rFonts w:ascii="Arial" w:hAnsi="Arial" w:cs="Arial"/>
          <w:sz w:val="22"/>
          <w:szCs w:val="22"/>
        </w:rPr>
        <w:t xml:space="preserve">nuestro </w:t>
      </w:r>
      <w:r w:rsidR="005D569B" w:rsidRPr="008F3520">
        <w:rPr>
          <w:rFonts w:ascii="Arial" w:hAnsi="Arial" w:cs="Arial"/>
          <w:sz w:val="22"/>
          <w:szCs w:val="22"/>
        </w:rPr>
        <w:t>Laboratorio Clínico ARCA</w:t>
      </w:r>
      <w:r w:rsidR="002E0918" w:rsidRPr="008F3520">
        <w:rPr>
          <w:rFonts w:ascii="Arial" w:hAnsi="Arial" w:cs="Arial"/>
          <w:b/>
          <w:bCs/>
          <w:sz w:val="22"/>
          <w:szCs w:val="22"/>
        </w:rPr>
        <w:t xml:space="preserve">, </w:t>
      </w:r>
      <w:r w:rsidRPr="008F3520">
        <w:rPr>
          <w:rFonts w:ascii="Arial" w:hAnsi="Arial" w:cs="Arial"/>
          <w:sz w:val="22"/>
          <w:szCs w:val="22"/>
        </w:rPr>
        <w:t xml:space="preserve">debe cumplir con las normas del presente código de ética. Es obligatorio el conocimiento de este código y no se podrá alegar </w:t>
      </w:r>
      <w:r w:rsidR="005E3DC0" w:rsidRPr="008F3520">
        <w:rPr>
          <w:rFonts w:ascii="Arial" w:hAnsi="Arial" w:cs="Arial"/>
          <w:sz w:val="22"/>
          <w:szCs w:val="22"/>
        </w:rPr>
        <w:t>en ninguna circunstancia</w:t>
      </w:r>
      <w:r w:rsidRPr="008F3520">
        <w:rPr>
          <w:rFonts w:ascii="Arial" w:hAnsi="Arial" w:cs="Arial"/>
          <w:sz w:val="22"/>
          <w:szCs w:val="22"/>
        </w:rPr>
        <w:t xml:space="preserve"> </w:t>
      </w:r>
      <w:r w:rsidR="005E3DC0" w:rsidRPr="008F3520">
        <w:rPr>
          <w:rFonts w:ascii="Arial" w:hAnsi="Arial" w:cs="Arial"/>
          <w:sz w:val="22"/>
          <w:szCs w:val="22"/>
        </w:rPr>
        <w:t xml:space="preserve">su </w:t>
      </w:r>
      <w:r w:rsidRPr="008F3520">
        <w:rPr>
          <w:rFonts w:ascii="Arial" w:hAnsi="Arial" w:cs="Arial"/>
          <w:sz w:val="22"/>
          <w:szCs w:val="22"/>
        </w:rPr>
        <w:t>desconocimiento.</w:t>
      </w:r>
    </w:p>
    <w:p w14:paraId="06A021DD" w14:textId="33EC6479" w:rsidR="00850070" w:rsidRPr="008F3520" w:rsidRDefault="00850070">
      <w:pPr>
        <w:jc w:val="both"/>
        <w:rPr>
          <w:rFonts w:ascii="Arial" w:hAnsi="Arial" w:cs="Arial"/>
          <w:sz w:val="22"/>
          <w:szCs w:val="22"/>
        </w:rPr>
      </w:pPr>
    </w:p>
    <w:p w14:paraId="0ED7356D" w14:textId="77777777" w:rsidR="005F42BD" w:rsidRPr="008F3520" w:rsidRDefault="005F42BD">
      <w:pPr>
        <w:jc w:val="both"/>
        <w:rPr>
          <w:rFonts w:ascii="Arial" w:hAnsi="Arial" w:cs="Arial"/>
          <w:sz w:val="22"/>
          <w:szCs w:val="22"/>
        </w:rPr>
      </w:pPr>
    </w:p>
    <w:p w14:paraId="483FC0F9" w14:textId="77777777" w:rsidR="00DD004C" w:rsidRPr="008F3520" w:rsidRDefault="00DD004C">
      <w:pPr>
        <w:numPr>
          <w:ilvl w:val="0"/>
          <w:numId w:val="5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8F3520">
        <w:rPr>
          <w:rFonts w:ascii="Arial" w:hAnsi="Arial" w:cs="Arial"/>
          <w:b/>
          <w:bCs/>
          <w:sz w:val="22"/>
          <w:szCs w:val="22"/>
        </w:rPr>
        <w:t>Responsabilidad frente a la sociedad</w:t>
      </w:r>
    </w:p>
    <w:p w14:paraId="50DAF84F" w14:textId="77777777" w:rsidR="00DD004C" w:rsidRPr="008F3520" w:rsidRDefault="00DD004C">
      <w:pPr>
        <w:jc w:val="both"/>
        <w:rPr>
          <w:rFonts w:ascii="Arial" w:hAnsi="Arial" w:cs="Arial"/>
          <w:sz w:val="22"/>
          <w:szCs w:val="22"/>
        </w:rPr>
      </w:pPr>
    </w:p>
    <w:p w14:paraId="4846CB5C" w14:textId="40FF9D9A" w:rsidR="009B21BA" w:rsidRPr="008F3520" w:rsidRDefault="00DD004C" w:rsidP="009B21BA">
      <w:pPr>
        <w:numPr>
          <w:ilvl w:val="1"/>
          <w:numId w:val="5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8F3520">
        <w:rPr>
          <w:rFonts w:ascii="Arial" w:hAnsi="Arial" w:cs="Arial"/>
          <w:b/>
          <w:bCs/>
          <w:sz w:val="22"/>
          <w:szCs w:val="22"/>
        </w:rPr>
        <w:t>En lo general</w:t>
      </w:r>
    </w:p>
    <w:p w14:paraId="48D3F819" w14:textId="202223BA" w:rsidR="00DD004C" w:rsidRPr="008F3520" w:rsidRDefault="00DD004C" w:rsidP="005F4A41">
      <w:pPr>
        <w:ind w:left="360" w:firstLine="345"/>
        <w:jc w:val="both"/>
        <w:rPr>
          <w:rFonts w:ascii="Arial" w:hAnsi="Arial" w:cs="Arial"/>
          <w:i/>
          <w:iCs/>
          <w:sz w:val="22"/>
          <w:szCs w:val="22"/>
        </w:rPr>
      </w:pPr>
      <w:r w:rsidRPr="008F3520">
        <w:rPr>
          <w:rFonts w:ascii="Arial" w:hAnsi="Arial" w:cs="Arial"/>
          <w:i/>
          <w:iCs/>
          <w:sz w:val="22"/>
          <w:szCs w:val="22"/>
        </w:rPr>
        <w:t>El personal adscrito al laboratorio debe responsabilizarse de:</w:t>
      </w:r>
    </w:p>
    <w:p w14:paraId="58C165C5" w14:textId="77777777" w:rsidR="009B21BA" w:rsidRPr="008F3520" w:rsidRDefault="009B21BA">
      <w:pPr>
        <w:ind w:left="360"/>
        <w:jc w:val="both"/>
        <w:rPr>
          <w:rFonts w:ascii="Arial" w:hAnsi="Arial" w:cs="Arial"/>
          <w:i/>
          <w:iCs/>
          <w:sz w:val="22"/>
          <w:szCs w:val="22"/>
        </w:rPr>
      </w:pPr>
    </w:p>
    <w:p w14:paraId="06E1C501" w14:textId="77777777" w:rsidR="00DD004C" w:rsidRPr="008F3520" w:rsidRDefault="00DD004C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8F3520">
        <w:rPr>
          <w:rFonts w:ascii="Arial" w:hAnsi="Arial" w:cs="Arial"/>
          <w:sz w:val="22"/>
          <w:szCs w:val="22"/>
          <w:lang w:val="es-ES_tradnl"/>
        </w:rPr>
        <w:t>Tomar como criterio fundamental en toda circunstancia que guíe su conducta el respeto de la vida y de la dignidad humana.</w:t>
      </w:r>
    </w:p>
    <w:p w14:paraId="1E4F7CC0" w14:textId="77777777" w:rsidR="00850070" w:rsidRPr="008F3520" w:rsidRDefault="00850070" w:rsidP="00850070">
      <w:pPr>
        <w:ind w:left="1065"/>
        <w:jc w:val="both"/>
        <w:rPr>
          <w:rFonts w:ascii="Arial" w:hAnsi="Arial" w:cs="Arial"/>
          <w:sz w:val="22"/>
          <w:szCs w:val="22"/>
        </w:rPr>
      </w:pPr>
    </w:p>
    <w:p w14:paraId="6A718CDE" w14:textId="77777777" w:rsidR="00DD004C" w:rsidRPr="008F3520" w:rsidRDefault="00DD004C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8F3520">
        <w:rPr>
          <w:rFonts w:ascii="Arial" w:hAnsi="Arial" w:cs="Arial"/>
          <w:sz w:val="22"/>
          <w:szCs w:val="22"/>
        </w:rPr>
        <w:t>Ejercer su profesión con respeto por la vida y apego a la Ley.</w:t>
      </w:r>
    </w:p>
    <w:p w14:paraId="2136068E" w14:textId="77777777" w:rsidR="00850070" w:rsidRPr="008F3520" w:rsidRDefault="00850070" w:rsidP="00850070">
      <w:pPr>
        <w:pStyle w:val="Prrafodelista"/>
        <w:rPr>
          <w:rFonts w:ascii="Arial" w:hAnsi="Arial" w:cs="Arial"/>
          <w:sz w:val="22"/>
          <w:szCs w:val="22"/>
        </w:rPr>
      </w:pPr>
    </w:p>
    <w:p w14:paraId="30A62A43" w14:textId="77777777" w:rsidR="00DD004C" w:rsidRPr="008F3520" w:rsidRDefault="00DD004C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8F3520">
        <w:rPr>
          <w:rFonts w:ascii="Arial" w:hAnsi="Arial" w:cs="Arial"/>
          <w:sz w:val="22"/>
          <w:szCs w:val="22"/>
        </w:rPr>
        <w:t>Procurar por los medios a su alcance, la salud y el bienestar de la comunidad, actuando cuando sea posible como educador sanitario.</w:t>
      </w:r>
    </w:p>
    <w:p w14:paraId="71B01A6A" w14:textId="77777777" w:rsidR="00850070" w:rsidRPr="008F3520" w:rsidRDefault="00850070" w:rsidP="00850070">
      <w:pPr>
        <w:pStyle w:val="Prrafodelista"/>
        <w:rPr>
          <w:rFonts w:ascii="Arial" w:hAnsi="Arial" w:cs="Arial"/>
          <w:sz w:val="22"/>
          <w:szCs w:val="22"/>
        </w:rPr>
      </w:pPr>
    </w:p>
    <w:p w14:paraId="0BF238B1" w14:textId="789B763B" w:rsidR="00850070" w:rsidRPr="008F3520" w:rsidRDefault="00DD004C" w:rsidP="00850070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8F3520">
        <w:rPr>
          <w:rFonts w:ascii="Arial" w:hAnsi="Arial" w:cs="Arial"/>
          <w:sz w:val="22"/>
          <w:szCs w:val="22"/>
        </w:rPr>
        <w:t>Actuar con honestidad e integridad, con respeto para sí mismo y para los demás.</w:t>
      </w:r>
    </w:p>
    <w:p w14:paraId="66758C3B" w14:textId="77777777" w:rsidR="00850070" w:rsidRPr="008F3520" w:rsidRDefault="00850070" w:rsidP="00850070">
      <w:pPr>
        <w:pStyle w:val="Prrafodelista"/>
        <w:rPr>
          <w:rFonts w:ascii="Arial" w:hAnsi="Arial" w:cs="Arial"/>
          <w:sz w:val="22"/>
          <w:szCs w:val="22"/>
        </w:rPr>
      </w:pPr>
    </w:p>
    <w:p w14:paraId="46919A89" w14:textId="77777777" w:rsidR="00DD004C" w:rsidRPr="008F3520" w:rsidRDefault="00DD004C" w:rsidP="00850070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8F3520">
        <w:rPr>
          <w:rFonts w:ascii="Arial" w:hAnsi="Arial" w:cs="Arial"/>
          <w:sz w:val="22"/>
          <w:szCs w:val="22"/>
        </w:rPr>
        <w:t>Mantener y perfeccionar sus conocimientos y su capacidad profesional.</w:t>
      </w:r>
    </w:p>
    <w:p w14:paraId="5AE25136" w14:textId="77777777" w:rsidR="00850070" w:rsidRPr="008F3520" w:rsidRDefault="00850070" w:rsidP="00850070">
      <w:pPr>
        <w:pStyle w:val="Prrafodelista"/>
        <w:rPr>
          <w:rFonts w:ascii="Arial" w:hAnsi="Arial" w:cs="Arial"/>
          <w:sz w:val="22"/>
          <w:szCs w:val="22"/>
        </w:rPr>
      </w:pPr>
    </w:p>
    <w:p w14:paraId="37525D7C" w14:textId="77777777" w:rsidR="00DD004C" w:rsidRPr="008F3520" w:rsidRDefault="00DD004C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8F3520">
        <w:rPr>
          <w:rFonts w:ascii="Arial" w:hAnsi="Arial" w:cs="Arial"/>
          <w:sz w:val="22"/>
          <w:szCs w:val="22"/>
        </w:rPr>
        <w:t>Practicar su profesión de forma tal que no se dañe ni se perjudique a sí mismo o a los demás.</w:t>
      </w:r>
    </w:p>
    <w:p w14:paraId="6DD921DB" w14:textId="77777777" w:rsidR="00850070" w:rsidRPr="008F3520" w:rsidRDefault="00850070" w:rsidP="00850070">
      <w:pPr>
        <w:pStyle w:val="Prrafodelista"/>
        <w:rPr>
          <w:rFonts w:ascii="Arial" w:hAnsi="Arial" w:cs="Arial"/>
          <w:sz w:val="22"/>
          <w:szCs w:val="22"/>
        </w:rPr>
      </w:pPr>
    </w:p>
    <w:p w14:paraId="3DF4B729" w14:textId="77777777" w:rsidR="00DD004C" w:rsidRPr="008F3520" w:rsidRDefault="00DD004C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8F3520">
        <w:rPr>
          <w:rFonts w:ascii="Arial" w:hAnsi="Arial" w:cs="Arial"/>
          <w:sz w:val="22"/>
          <w:szCs w:val="22"/>
        </w:rPr>
        <w:t>Guardar confidencialidad de la información adquirida en el curso de su práctica profesional, a menos que sea autorizado o por el interesado para divulgarla o que sea requerido por la Ley.</w:t>
      </w:r>
    </w:p>
    <w:p w14:paraId="7023693F" w14:textId="03F41755" w:rsidR="00DD004C" w:rsidRPr="008F3520" w:rsidRDefault="00DD004C">
      <w:pPr>
        <w:ind w:left="705"/>
        <w:jc w:val="both"/>
        <w:rPr>
          <w:rFonts w:ascii="Arial" w:hAnsi="Arial" w:cs="Arial"/>
          <w:sz w:val="22"/>
          <w:szCs w:val="22"/>
        </w:rPr>
      </w:pPr>
    </w:p>
    <w:p w14:paraId="462FD432" w14:textId="77777777" w:rsidR="005F42BD" w:rsidRPr="008F3520" w:rsidRDefault="005F42BD">
      <w:pPr>
        <w:ind w:left="705"/>
        <w:jc w:val="both"/>
        <w:rPr>
          <w:rFonts w:ascii="Arial" w:hAnsi="Arial" w:cs="Arial"/>
          <w:sz w:val="22"/>
          <w:szCs w:val="22"/>
        </w:rPr>
      </w:pPr>
    </w:p>
    <w:p w14:paraId="19898F6C" w14:textId="77777777" w:rsidR="00DD004C" w:rsidRPr="008F3520" w:rsidRDefault="00DD004C">
      <w:pPr>
        <w:numPr>
          <w:ilvl w:val="1"/>
          <w:numId w:val="5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8F3520">
        <w:rPr>
          <w:rFonts w:ascii="Arial" w:hAnsi="Arial" w:cs="Arial"/>
          <w:b/>
          <w:bCs/>
          <w:sz w:val="22"/>
          <w:szCs w:val="22"/>
        </w:rPr>
        <w:t>En lo particular</w:t>
      </w:r>
    </w:p>
    <w:p w14:paraId="4D4FEDB0" w14:textId="77777777" w:rsidR="00DD004C" w:rsidRPr="008F3520" w:rsidRDefault="00DD004C">
      <w:pPr>
        <w:pStyle w:val="Sangradetextonormal"/>
        <w:rPr>
          <w:i/>
          <w:iCs/>
          <w:sz w:val="22"/>
          <w:szCs w:val="22"/>
        </w:rPr>
      </w:pPr>
      <w:r w:rsidRPr="008F3520">
        <w:rPr>
          <w:i/>
          <w:iCs/>
          <w:sz w:val="22"/>
          <w:szCs w:val="22"/>
        </w:rPr>
        <w:t>Responsabilidad frente a los demandantes de sus servicios profesionales</w:t>
      </w:r>
    </w:p>
    <w:p w14:paraId="0E5E4F68" w14:textId="77777777" w:rsidR="00DD004C" w:rsidRPr="008F3520" w:rsidRDefault="00DD004C">
      <w:pPr>
        <w:ind w:left="708"/>
        <w:jc w:val="both"/>
        <w:rPr>
          <w:rFonts w:ascii="Arial" w:hAnsi="Arial" w:cs="Arial"/>
          <w:sz w:val="22"/>
          <w:szCs w:val="22"/>
        </w:rPr>
      </w:pPr>
    </w:p>
    <w:p w14:paraId="531913C9" w14:textId="768B2520" w:rsidR="00DD004C" w:rsidRPr="008F3520" w:rsidRDefault="00DD004C">
      <w:pPr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8F3520">
        <w:rPr>
          <w:rFonts w:ascii="Arial" w:hAnsi="Arial" w:cs="Arial"/>
          <w:sz w:val="22"/>
          <w:szCs w:val="22"/>
        </w:rPr>
        <w:t>Procurar el bienestar de</w:t>
      </w:r>
      <w:r w:rsidR="003B5D78" w:rsidRPr="008F3520">
        <w:rPr>
          <w:rFonts w:ascii="Arial" w:hAnsi="Arial" w:cs="Arial"/>
          <w:sz w:val="22"/>
          <w:szCs w:val="22"/>
        </w:rPr>
        <w:t xml:space="preserve"> nuestros </w:t>
      </w:r>
      <w:r w:rsidR="005233C4" w:rsidRPr="008F3520">
        <w:rPr>
          <w:rFonts w:ascii="Arial" w:hAnsi="Arial" w:cs="Arial"/>
          <w:sz w:val="22"/>
          <w:szCs w:val="22"/>
        </w:rPr>
        <w:t>pacientes</w:t>
      </w:r>
      <w:r w:rsidR="003B5D78" w:rsidRPr="008F3520">
        <w:rPr>
          <w:rFonts w:ascii="Arial" w:hAnsi="Arial" w:cs="Arial"/>
          <w:sz w:val="22"/>
          <w:szCs w:val="22"/>
        </w:rPr>
        <w:t xml:space="preserve"> en</w:t>
      </w:r>
      <w:r w:rsidRPr="008F3520">
        <w:rPr>
          <w:rFonts w:ascii="Arial" w:hAnsi="Arial" w:cs="Arial"/>
          <w:sz w:val="22"/>
          <w:szCs w:val="22"/>
        </w:rPr>
        <w:t xml:space="preserve"> forma comedida y confidencial, sin distinción alguna. Recordar en todo momento que la relación para con los </w:t>
      </w:r>
      <w:r w:rsidR="003B5D78" w:rsidRPr="008F3520">
        <w:rPr>
          <w:rFonts w:ascii="Arial" w:hAnsi="Arial" w:cs="Arial"/>
          <w:sz w:val="22"/>
          <w:szCs w:val="22"/>
        </w:rPr>
        <w:t xml:space="preserve">clientes </w:t>
      </w:r>
      <w:r w:rsidRPr="008F3520">
        <w:rPr>
          <w:rFonts w:ascii="Arial" w:hAnsi="Arial" w:cs="Arial"/>
          <w:sz w:val="22"/>
          <w:szCs w:val="22"/>
        </w:rPr>
        <w:t>no son de tipo profesional únicamente, sino que abarcan también los ámbitos moral y social.</w:t>
      </w:r>
    </w:p>
    <w:p w14:paraId="0418D90B" w14:textId="77777777" w:rsidR="00850070" w:rsidRPr="008F3520" w:rsidRDefault="00850070" w:rsidP="00850070">
      <w:pPr>
        <w:ind w:left="1098"/>
        <w:jc w:val="both"/>
        <w:rPr>
          <w:rFonts w:ascii="Arial" w:hAnsi="Arial" w:cs="Arial"/>
          <w:sz w:val="22"/>
          <w:szCs w:val="22"/>
        </w:rPr>
      </w:pPr>
    </w:p>
    <w:p w14:paraId="484B385D" w14:textId="45A4702E" w:rsidR="00DD004C" w:rsidRPr="008F3520" w:rsidRDefault="00DD004C">
      <w:pPr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8F3520">
        <w:rPr>
          <w:rFonts w:ascii="Arial" w:hAnsi="Arial" w:cs="Arial"/>
          <w:sz w:val="22"/>
          <w:szCs w:val="22"/>
        </w:rPr>
        <w:t xml:space="preserve">Respetar la autonomía, la individualidad y la dignidad de los </w:t>
      </w:r>
      <w:r w:rsidR="005233C4" w:rsidRPr="008F3520">
        <w:rPr>
          <w:rFonts w:ascii="Arial" w:hAnsi="Arial" w:cs="Arial"/>
          <w:sz w:val="22"/>
          <w:szCs w:val="22"/>
        </w:rPr>
        <w:t>pacientes</w:t>
      </w:r>
      <w:r w:rsidR="005F5CD3" w:rsidRPr="008F3520">
        <w:rPr>
          <w:rFonts w:ascii="Arial" w:hAnsi="Arial" w:cs="Arial"/>
          <w:sz w:val="22"/>
          <w:szCs w:val="22"/>
        </w:rPr>
        <w:t xml:space="preserve"> atendiéndolos</w:t>
      </w:r>
      <w:r w:rsidRPr="008F3520">
        <w:rPr>
          <w:rFonts w:ascii="Arial" w:hAnsi="Arial" w:cs="Arial"/>
          <w:sz w:val="22"/>
          <w:szCs w:val="22"/>
        </w:rPr>
        <w:t xml:space="preserve"> con cordialidad y comprensión y cumplir con los plazos y formas de entrega de los informes solicitados.</w:t>
      </w:r>
    </w:p>
    <w:p w14:paraId="08BE1890" w14:textId="77777777" w:rsidR="00850070" w:rsidRPr="008F3520" w:rsidRDefault="00850070" w:rsidP="00850070">
      <w:pPr>
        <w:pStyle w:val="Prrafodelista"/>
        <w:rPr>
          <w:rFonts w:ascii="Arial" w:hAnsi="Arial" w:cs="Arial"/>
          <w:sz w:val="22"/>
          <w:szCs w:val="22"/>
        </w:rPr>
      </w:pPr>
    </w:p>
    <w:p w14:paraId="7FC0F871" w14:textId="294DEF38" w:rsidR="00DD004C" w:rsidRPr="008F3520" w:rsidRDefault="00DD004C">
      <w:pPr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8F3520">
        <w:rPr>
          <w:rFonts w:ascii="Arial" w:hAnsi="Arial" w:cs="Arial"/>
          <w:sz w:val="22"/>
          <w:szCs w:val="22"/>
        </w:rPr>
        <w:t xml:space="preserve">Atender con el mismo esmero a todos los </w:t>
      </w:r>
      <w:r w:rsidR="005233C4" w:rsidRPr="008F3520">
        <w:rPr>
          <w:rFonts w:ascii="Arial" w:hAnsi="Arial" w:cs="Arial"/>
          <w:sz w:val="22"/>
          <w:szCs w:val="22"/>
        </w:rPr>
        <w:t>pacientes</w:t>
      </w:r>
      <w:r w:rsidRPr="008F3520">
        <w:rPr>
          <w:rFonts w:ascii="Arial" w:hAnsi="Arial" w:cs="Arial"/>
          <w:sz w:val="22"/>
          <w:szCs w:val="22"/>
        </w:rPr>
        <w:t>, cualquiera que sea su condición, nacionalidad, raza, religión, situación económica y su reputación, independientemente de los sentimientos que le inspiren.</w:t>
      </w:r>
    </w:p>
    <w:p w14:paraId="2DDEFBC1" w14:textId="77777777" w:rsidR="009B21BA" w:rsidRPr="008F3520" w:rsidRDefault="009B21BA" w:rsidP="009B21BA">
      <w:pPr>
        <w:jc w:val="both"/>
        <w:rPr>
          <w:rFonts w:ascii="Arial" w:hAnsi="Arial" w:cs="Arial"/>
          <w:sz w:val="22"/>
          <w:szCs w:val="22"/>
        </w:rPr>
      </w:pPr>
    </w:p>
    <w:p w14:paraId="290806BB" w14:textId="77777777" w:rsidR="00DD004C" w:rsidRPr="008F3520" w:rsidRDefault="00DD004C">
      <w:pPr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8F3520">
        <w:rPr>
          <w:rFonts w:ascii="Arial" w:hAnsi="Arial" w:cs="Arial"/>
          <w:sz w:val="22"/>
          <w:szCs w:val="22"/>
        </w:rPr>
        <w:t>Brindar información completa, en términos comprensibles, sobre los servicios y procedimientos, así como los requisitos para su realización.</w:t>
      </w:r>
    </w:p>
    <w:p w14:paraId="33F6FB31" w14:textId="77777777" w:rsidR="00850070" w:rsidRPr="008F3520" w:rsidRDefault="00850070" w:rsidP="00850070">
      <w:pPr>
        <w:ind w:left="1098"/>
        <w:jc w:val="both"/>
        <w:rPr>
          <w:rFonts w:ascii="Arial" w:hAnsi="Arial" w:cs="Arial"/>
          <w:sz w:val="22"/>
          <w:szCs w:val="22"/>
        </w:rPr>
      </w:pPr>
    </w:p>
    <w:p w14:paraId="250F56AD" w14:textId="191EEA97" w:rsidR="00DD004C" w:rsidRPr="008F3520" w:rsidRDefault="00DD004C">
      <w:pPr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8F3520">
        <w:rPr>
          <w:rFonts w:ascii="Arial" w:hAnsi="Arial" w:cs="Arial"/>
          <w:sz w:val="22"/>
          <w:szCs w:val="22"/>
        </w:rPr>
        <w:lastRenderedPageBreak/>
        <w:t xml:space="preserve">El personal de </w:t>
      </w:r>
      <w:r w:rsidR="00AB02F9" w:rsidRPr="008F3520">
        <w:rPr>
          <w:rFonts w:ascii="Arial" w:hAnsi="Arial" w:cs="Arial"/>
          <w:sz w:val="22"/>
          <w:szCs w:val="22"/>
        </w:rPr>
        <w:t xml:space="preserve">nuestro </w:t>
      </w:r>
      <w:r w:rsidR="008368FE" w:rsidRPr="008F3520">
        <w:rPr>
          <w:rFonts w:ascii="Arial" w:hAnsi="Arial" w:cs="Arial"/>
          <w:sz w:val="22"/>
          <w:szCs w:val="22"/>
        </w:rPr>
        <w:t>Laboratorio Clínico ARCA</w:t>
      </w:r>
      <w:r w:rsidR="002E0918" w:rsidRPr="008F3520">
        <w:rPr>
          <w:rFonts w:ascii="Arial" w:hAnsi="Arial" w:cs="Arial"/>
          <w:bCs/>
          <w:sz w:val="22"/>
          <w:szCs w:val="22"/>
        </w:rPr>
        <w:t>,</w:t>
      </w:r>
      <w:r w:rsidR="002E0918" w:rsidRPr="008F3520">
        <w:rPr>
          <w:rFonts w:ascii="Arial" w:hAnsi="Arial" w:cs="Arial"/>
          <w:b/>
          <w:bCs/>
          <w:sz w:val="22"/>
          <w:szCs w:val="22"/>
        </w:rPr>
        <w:t xml:space="preserve"> </w:t>
      </w:r>
      <w:r w:rsidR="002E0918" w:rsidRPr="008F3520">
        <w:rPr>
          <w:rFonts w:ascii="Arial" w:hAnsi="Arial" w:cs="Arial"/>
          <w:sz w:val="22"/>
          <w:szCs w:val="22"/>
        </w:rPr>
        <w:t>no</w:t>
      </w:r>
      <w:r w:rsidRPr="008F3520">
        <w:rPr>
          <w:rFonts w:ascii="Arial" w:hAnsi="Arial" w:cs="Arial"/>
          <w:sz w:val="22"/>
          <w:szCs w:val="22"/>
        </w:rPr>
        <w:t xml:space="preserve"> autorizado deberá abstenerse de emitir opiniones o sugerir interpretaciones sobre los resultados obtenidos</w:t>
      </w:r>
      <w:r w:rsidR="005233C4" w:rsidRPr="008F3520">
        <w:rPr>
          <w:rFonts w:ascii="Arial" w:hAnsi="Arial" w:cs="Arial"/>
          <w:sz w:val="22"/>
          <w:szCs w:val="22"/>
        </w:rPr>
        <w:t>.</w:t>
      </w:r>
    </w:p>
    <w:p w14:paraId="587CF673" w14:textId="77777777" w:rsidR="00850070" w:rsidRPr="008F3520" w:rsidRDefault="00850070" w:rsidP="00850070">
      <w:pPr>
        <w:pStyle w:val="Prrafodelista"/>
        <w:rPr>
          <w:rFonts w:ascii="Arial" w:hAnsi="Arial" w:cs="Arial"/>
          <w:sz w:val="22"/>
          <w:szCs w:val="22"/>
        </w:rPr>
      </w:pPr>
    </w:p>
    <w:p w14:paraId="4D077E2E" w14:textId="048B18F1" w:rsidR="00DD004C" w:rsidRPr="008F3520" w:rsidRDefault="00DD004C">
      <w:pPr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8F3520">
        <w:rPr>
          <w:rFonts w:ascii="Arial" w:hAnsi="Arial" w:cs="Arial"/>
          <w:sz w:val="22"/>
          <w:szCs w:val="22"/>
        </w:rPr>
        <w:t>El personal técnico y químico de</w:t>
      </w:r>
      <w:r w:rsidR="003B5D78" w:rsidRPr="008F3520">
        <w:rPr>
          <w:rFonts w:ascii="Arial" w:hAnsi="Arial" w:cs="Arial"/>
          <w:sz w:val="22"/>
          <w:szCs w:val="22"/>
        </w:rPr>
        <w:t xml:space="preserve"> </w:t>
      </w:r>
      <w:r w:rsidR="00A707B2" w:rsidRPr="008F3520">
        <w:rPr>
          <w:rFonts w:ascii="Arial" w:hAnsi="Arial" w:cs="Arial"/>
          <w:sz w:val="22"/>
          <w:szCs w:val="22"/>
        </w:rPr>
        <w:t xml:space="preserve">nuestro </w:t>
      </w:r>
      <w:r w:rsidR="008368FE" w:rsidRPr="008F3520">
        <w:rPr>
          <w:rFonts w:ascii="Arial" w:hAnsi="Arial" w:cs="Arial"/>
          <w:sz w:val="22"/>
          <w:szCs w:val="22"/>
        </w:rPr>
        <w:t>Laboratorio Clínic</w:t>
      </w:r>
      <w:r w:rsidR="00005EAD" w:rsidRPr="008F3520">
        <w:rPr>
          <w:rFonts w:ascii="Arial" w:hAnsi="Arial" w:cs="Arial"/>
          <w:sz w:val="22"/>
          <w:szCs w:val="22"/>
        </w:rPr>
        <w:t>o</w:t>
      </w:r>
      <w:r w:rsidR="008368FE" w:rsidRPr="008F3520">
        <w:rPr>
          <w:rFonts w:ascii="Arial" w:hAnsi="Arial" w:cs="Arial"/>
          <w:sz w:val="22"/>
          <w:szCs w:val="22"/>
        </w:rPr>
        <w:t xml:space="preserve"> ARCA</w:t>
      </w:r>
      <w:r w:rsidR="002E0918" w:rsidRPr="008F3520">
        <w:rPr>
          <w:rFonts w:ascii="Arial" w:hAnsi="Arial" w:cs="Arial"/>
          <w:bCs/>
          <w:sz w:val="22"/>
          <w:szCs w:val="22"/>
        </w:rPr>
        <w:t>,</w:t>
      </w:r>
      <w:r w:rsidRPr="008F3520">
        <w:rPr>
          <w:rFonts w:ascii="Arial" w:hAnsi="Arial" w:cs="Arial"/>
          <w:sz w:val="22"/>
          <w:szCs w:val="22"/>
        </w:rPr>
        <w:t xml:space="preserve"> deberá observar la exactitud, precisión y confiabilidad de los resultados analíticos, optimizando la utilización de los materiales y recursos asignados. Para dar cumplimiento a estas exigencias, deberá requerir en tiempo y forma los recursos correspondientes para obrar en estas condiciones. </w:t>
      </w:r>
    </w:p>
    <w:p w14:paraId="338093D6" w14:textId="1E7D3BEB" w:rsidR="00DD004C" w:rsidRPr="008F3520" w:rsidRDefault="00DD004C">
      <w:pPr>
        <w:pStyle w:val="Sangradetextonormal"/>
        <w:rPr>
          <w:b/>
          <w:bCs/>
          <w:i/>
          <w:iCs/>
          <w:sz w:val="22"/>
          <w:szCs w:val="22"/>
        </w:rPr>
      </w:pPr>
    </w:p>
    <w:p w14:paraId="45706589" w14:textId="77777777" w:rsidR="005F42BD" w:rsidRPr="008F3520" w:rsidRDefault="005F42BD">
      <w:pPr>
        <w:pStyle w:val="Sangradetextonormal"/>
        <w:rPr>
          <w:sz w:val="22"/>
          <w:szCs w:val="22"/>
        </w:rPr>
      </w:pPr>
    </w:p>
    <w:p w14:paraId="66B44C83" w14:textId="77777777" w:rsidR="00DD004C" w:rsidRPr="008F3520" w:rsidRDefault="00DD004C" w:rsidP="00712CAB">
      <w:pPr>
        <w:pStyle w:val="Sangradetextonormal"/>
        <w:numPr>
          <w:ilvl w:val="0"/>
          <w:numId w:val="5"/>
        </w:numPr>
        <w:rPr>
          <w:b/>
          <w:bCs/>
          <w:sz w:val="22"/>
          <w:szCs w:val="22"/>
        </w:rPr>
      </w:pPr>
      <w:r w:rsidRPr="008F3520">
        <w:rPr>
          <w:b/>
          <w:bCs/>
          <w:sz w:val="22"/>
          <w:szCs w:val="22"/>
        </w:rPr>
        <w:t>Responsabilidad ante las autoridades del laboratorio y sus compañeros de trabajo</w:t>
      </w:r>
    </w:p>
    <w:p w14:paraId="2DE81A47" w14:textId="70BC6741" w:rsidR="00DD004C" w:rsidRPr="008F3520" w:rsidRDefault="00DD004C">
      <w:pPr>
        <w:pStyle w:val="Sangradetextonormal"/>
        <w:rPr>
          <w:b/>
          <w:bCs/>
          <w:i/>
          <w:iCs/>
          <w:sz w:val="22"/>
          <w:szCs w:val="22"/>
        </w:rPr>
      </w:pPr>
      <w:r w:rsidRPr="008F3520">
        <w:rPr>
          <w:i/>
          <w:iCs/>
          <w:sz w:val="22"/>
          <w:szCs w:val="22"/>
        </w:rPr>
        <w:t xml:space="preserve">El personal adscrito al </w:t>
      </w:r>
      <w:r w:rsidR="001F2B87" w:rsidRPr="008F3520">
        <w:rPr>
          <w:i/>
          <w:iCs/>
          <w:sz w:val="22"/>
          <w:szCs w:val="22"/>
        </w:rPr>
        <w:t>Laboratorio</w:t>
      </w:r>
      <w:r w:rsidRPr="008F3520">
        <w:rPr>
          <w:i/>
          <w:iCs/>
          <w:sz w:val="22"/>
          <w:szCs w:val="22"/>
        </w:rPr>
        <w:t xml:space="preserve"> debe responsabilizarse de:</w:t>
      </w:r>
    </w:p>
    <w:p w14:paraId="3C44E3B8" w14:textId="77777777" w:rsidR="00DD004C" w:rsidRPr="008F3520" w:rsidRDefault="00DD004C">
      <w:pPr>
        <w:pStyle w:val="Sangradetextonormal"/>
        <w:rPr>
          <w:sz w:val="22"/>
          <w:szCs w:val="22"/>
        </w:rPr>
      </w:pPr>
    </w:p>
    <w:p w14:paraId="39E0E016" w14:textId="77777777" w:rsidR="00DD004C" w:rsidRPr="008F3520" w:rsidRDefault="00DD004C">
      <w:pPr>
        <w:pStyle w:val="Sangradetextonormal"/>
        <w:numPr>
          <w:ilvl w:val="0"/>
          <w:numId w:val="8"/>
        </w:numPr>
        <w:rPr>
          <w:sz w:val="22"/>
          <w:szCs w:val="22"/>
        </w:rPr>
      </w:pPr>
      <w:r w:rsidRPr="008F3520">
        <w:rPr>
          <w:sz w:val="22"/>
          <w:szCs w:val="22"/>
        </w:rPr>
        <w:t>Mantener una relación de confianza mutua con las autoridades del laboratorio y con sus compañeros o colaboradores.</w:t>
      </w:r>
    </w:p>
    <w:p w14:paraId="03018875" w14:textId="77777777" w:rsidR="00850070" w:rsidRPr="008F3520" w:rsidRDefault="00850070" w:rsidP="00850070">
      <w:pPr>
        <w:pStyle w:val="Sangradetextonormal"/>
        <w:ind w:left="1068"/>
        <w:rPr>
          <w:sz w:val="22"/>
          <w:szCs w:val="22"/>
        </w:rPr>
      </w:pPr>
    </w:p>
    <w:p w14:paraId="6CDCA986" w14:textId="77777777" w:rsidR="00DD004C" w:rsidRPr="008F3520" w:rsidRDefault="00DD004C">
      <w:pPr>
        <w:pStyle w:val="Sangradetextonormal"/>
        <w:numPr>
          <w:ilvl w:val="0"/>
          <w:numId w:val="8"/>
        </w:numPr>
        <w:rPr>
          <w:sz w:val="22"/>
          <w:szCs w:val="22"/>
        </w:rPr>
      </w:pPr>
      <w:r w:rsidRPr="008F3520">
        <w:rPr>
          <w:sz w:val="22"/>
          <w:szCs w:val="22"/>
        </w:rPr>
        <w:t>Interaccionar en forma profesional y responsable con sus colegas y con los demás profesionales de la salud, en beneficio de la salud de los pacientes y demandantes de sus servicios profesionales.</w:t>
      </w:r>
    </w:p>
    <w:p w14:paraId="68605C49" w14:textId="77777777" w:rsidR="00850070" w:rsidRPr="008F3520" w:rsidRDefault="00850070" w:rsidP="00850070">
      <w:pPr>
        <w:pStyle w:val="Prrafodelista"/>
        <w:rPr>
          <w:rFonts w:ascii="Arial" w:hAnsi="Arial" w:cs="Arial"/>
          <w:sz w:val="22"/>
          <w:szCs w:val="22"/>
        </w:rPr>
      </w:pPr>
    </w:p>
    <w:p w14:paraId="53C14EEF" w14:textId="77777777" w:rsidR="00DD004C" w:rsidRPr="008F3520" w:rsidRDefault="00DD004C">
      <w:pPr>
        <w:pStyle w:val="Sangradetextonormal"/>
        <w:numPr>
          <w:ilvl w:val="0"/>
          <w:numId w:val="8"/>
        </w:numPr>
        <w:rPr>
          <w:sz w:val="22"/>
          <w:szCs w:val="22"/>
        </w:rPr>
      </w:pPr>
      <w:r w:rsidRPr="008F3520">
        <w:rPr>
          <w:sz w:val="22"/>
          <w:szCs w:val="22"/>
        </w:rPr>
        <w:t>No utilizar como suya la propiedad intelectual de otros autores o científicos sin incluir los datos de la fuente.</w:t>
      </w:r>
    </w:p>
    <w:p w14:paraId="39FE0EAD" w14:textId="77777777" w:rsidR="00850070" w:rsidRPr="008F3520" w:rsidRDefault="00850070" w:rsidP="00850070">
      <w:pPr>
        <w:pStyle w:val="Prrafodelista"/>
        <w:rPr>
          <w:rFonts w:ascii="Arial" w:hAnsi="Arial" w:cs="Arial"/>
          <w:sz w:val="22"/>
          <w:szCs w:val="22"/>
        </w:rPr>
      </w:pPr>
    </w:p>
    <w:p w14:paraId="6285D33E" w14:textId="77777777" w:rsidR="00DD004C" w:rsidRPr="008F3520" w:rsidRDefault="00DD004C">
      <w:pPr>
        <w:pStyle w:val="Sangradetextonormal"/>
        <w:numPr>
          <w:ilvl w:val="0"/>
          <w:numId w:val="8"/>
        </w:numPr>
        <w:rPr>
          <w:sz w:val="22"/>
          <w:szCs w:val="22"/>
        </w:rPr>
      </w:pPr>
      <w:r w:rsidRPr="008F3520">
        <w:rPr>
          <w:sz w:val="22"/>
          <w:szCs w:val="22"/>
        </w:rPr>
        <w:t>Ayudarse y asistirse de forma recíproca para el cumplimiento de sus deberes profesionales. En toda circunstancia deben dar a sus colegas pruebas de lealtad y solidaridad.</w:t>
      </w:r>
    </w:p>
    <w:p w14:paraId="4305EDE8" w14:textId="77777777" w:rsidR="00850070" w:rsidRPr="008F3520" w:rsidRDefault="00850070" w:rsidP="00850070">
      <w:pPr>
        <w:pStyle w:val="Prrafodelista"/>
        <w:rPr>
          <w:rFonts w:ascii="Arial" w:hAnsi="Arial" w:cs="Arial"/>
          <w:sz w:val="22"/>
          <w:szCs w:val="22"/>
        </w:rPr>
      </w:pPr>
    </w:p>
    <w:p w14:paraId="5584A4D6" w14:textId="13AAE21F" w:rsidR="00DD004C" w:rsidRPr="008F3520" w:rsidRDefault="00DD004C">
      <w:pPr>
        <w:pStyle w:val="Sangradetextonormal"/>
        <w:numPr>
          <w:ilvl w:val="0"/>
          <w:numId w:val="8"/>
        </w:numPr>
        <w:rPr>
          <w:sz w:val="22"/>
          <w:szCs w:val="22"/>
        </w:rPr>
      </w:pPr>
      <w:r w:rsidRPr="008F3520">
        <w:rPr>
          <w:sz w:val="22"/>
          <w:szCs w:val="22"/>
        </w:rPr>
        <w:t xml:space="preserve">No difamar a sus compañeros, calumniarlos o tratar de perjudicarlos en lo referido al ejercicio profesional. Tampoco deben formular falsas denuncias. </w:t>
      </w:r>
      <w:r w:rsidR="005F5CD3" w:rsidRPr="008F3520">
        <w:rPr>
          <w:sz w:val="22"/>
          <w:szCs w:val="22"/>
        </w:rPr>
        <w:t>Además,</w:t>
      </w:r>
      <w:r w:rsidRPr="008F3520">
        <w:rPr>
          <w:sz w:val="22"/>
          <w:szCs w:val="22"/>
        </w:rPr>
        <w:t xml:space="preserve"> deben respetar la vida privada de sus compañeros.</w:t>
      </w:r>
    </w:p>
    <w:p w14:paraId="5CB4917D" w14:textId="77777777" w:rsidR="00850070" w:rsidRPr="008F3520" w:rsidRDefault="00850070" w:rsidP="00850070">
      <w:pPr>
        <w:pStyle w:val="Prrafodelista"/>
        <w:rPr>
          <w:rFonts w:ascii="Arial" w:hAnsi="Arial" w:cs="Arial"/>
          <w:sz w:val="22"/>
          <w:szCs w:val="22"/>
        </w:rPr>
      </w:pPr>
    </w:p>
    <w:p w14:paraId="163E49E5" w14:textId="44A32C0F" w:rsidR="00DD004C" w:rsidRPr="008F3520" w:rsidRDefault="00DD004C">
      <w:pPr>
        <w:pStyle w:val="Sangradetextonormal"/>
        <w:numPr>
          <w:ilvl w:val="0"/>
          <w:numId w:val="8"/>
        </w:numPr>
        <w:rPr>
          <w:sz w:val="22"/>
          <w:szCs w:val="22"/>
        </w:rPr>
      </w:pPr>
      <w:r w:rsidRPr="008F3520">
        <w:rPr>
          <w:sz w:val="22"/>
          <w:szCs w:val="22"/>
        </w:rPr>
        <w:t xml:space="preserve">El personal de nuevo </w:t>
      </w:r>
      <w:r w:rsidR="001F2B87" w:rsidRPr="008F3520">
        <w:rPr>
          <w:sz w:val="22"/>
          <w:szCs w:val="22"/>
        </w:rPr>
        <w:t>ingreso</w:t>
      </w:r>
      <w:r w:rsidRPr="008F3520">
        <w:rPr>
          <w:sz w:val="22"/>
          <w:szCs w:val="22"/>
        </w:rPr>
        <w:t xml:space="preserve"> debe utilizar en los primeros días de su instancia en el laboratorio, como convenientes y en algunas circunstancias como necesarios, el consejo y la guía de los colegas más antiguos, quienes deben, en cuanto les sea posible, prestar esta ayuda desinteresadamente y del modo más amplio y eficaz.</w:t>
      </w:r>
    </w:p>
    <w:p w14:paraId="6EA595BA" w14:textId="6EA940E6" w:rsidR="00DD004C" w:rsidRPr="008F3520" w:rsidRDefault="00DD004C" w:rsidP="009B21BA">
      <w:pPr>
        <w:pStyle w:val="Sangradetextonormal"/>
        <w:ind w:left="0"/>
        <w:rPr>
          <w:sz w:val="22"/>
          <w:szCs w:val="22"/>
        </w:rPr>
      </w:pPr>
    </w:p>
    <w:p w14:paraId="6E2BB9A1" w14:textId="77777777" w:rsidR="005F42BD" w:rsidRPr="008F3520" w:rsidRDefault="005F42BD" w:rsidP="009B21BA">
      <w:pPr>
        <w:pStyle w:val="Sangradetextonormal"/>
        <w:ind w:left="0"/>
        <w:rPr>
          <w:b/>
          <w:bCs/>
          <w:i/>
          <w:iCs/>
          <w:sz w:val="22"/>
          <w:szCs w:val="22"/>
        </w:rPr>
      </w:pPr>
    </w:p>
    <w:p w14:paraId="3D555F83" w14:textId="02F4BD88" w:rsidR="009C3A84" w:rsidRPr="008F3520" w:rsidRDefault="00DD004C" w:rsidP="009C3A84">
      <w:pPr>
        <w:pStyle w:val="Sangradetextonormal"/>
        <w:numPr>
          <w:ilvl w:val="0"/>
          <w:numId w:val="5"/>
        </w:numPr>
        <w:rPr>
          <w:b/>
          <w:bCs/>
          <w:sz w:val="22"/>
          <w:szCs w:val="22"/>
        </w:rPr>
      </w:pPr>
      <w:r w:rsidRPr="008F3520">
        <w:rPr>
          <w:b/>
          <w:bCs/>
          <w:sz w:val="22"/>
          <w:szCs w:val="22"/>
        </w:rPr>
        <w:t>Responsabilidad en el ejercicio de su profesión o cargo dentro del laboratorio</w:t>
      </w:r>
    </w:p>
    <w:p w14:paraId="544E7B9B" w14:textId="77777777" w:rsidR="00DD004C" w:rsidRPr="008F3520" w:rsidRDefault="00DD004C" w:rsidP="009B21BA">
      <w:pPr>
        <w:pStyle w:val="Sangradetextonormal"/>
        <w:ind w:left="0" w:firstLine="708"/>
        <w:rPr>
          <w:i/>
          <w:iCs/>
          <w:sz w:val="22"/>
          <w:szCs w:val="22"/>
        </w:rPr>
      </w:pPr>
      <w:r w:rsidRPr="008F3520">
        <w:rPr>
          <w:i/>
          <w:iCs/>
          <w:sz w:val="22"/>
          <w:szCs w:val="22"/>
        </w:rPr>
        <w:t>El personal debe responsabilizarse de:</w:t>
      </w:r>
    </w:p>
    <w:p w14:paraId="61E8D474" w14:textId="77777777" w:rsidR="00DD004C" w:rsidRPr="008F3520" w:rsidRDefault="00DD004C">
      <w:pPr>
        <w:pStyle w:val="Sangradetextonormal"/>
        <w:rPr>
          <w:sz w:val="22"/>
          <w:szCs w:val="22"/>
        </w:rPr>
      </w:pPr>
    </w:p>
    <w:p w14:paraId="3C2B5C9A" w14:textId="496223C2" w:rsidR="00DD004C" w:rsidRPr="008F3520" w:rsidRDefault="00DD004C">
      <w:pPr>
        <w:pStyle w:val="Sangradetextonormal"/>
        <w:numPr>
          <w:ilvl w:val="0"/>
          <w:numId w:val="9"/>
        </w:numPr>
        <w:rPr>
          <w:sz w:val="22"/>
          <w:szCs w:val="22"/>
        </w:rPr>
      </w:pPr>
      <w:r w:rsidRPr="008F3520">
        <w:rPr>
          <w:sz w:val="22"/>
          <w:szCs w:val="22"/>
        </w:rPr>
        <w:t>Hacer llegar a la sociedad una imagen positiva de su profesión o labor dentro del laboratorio, valiéndose únicamente de su calidad profesional y personal.</w:t>
      </w:r>
    </w:p>
    <w:p w14:paraId="55029E72" w14:textId="77777777" w:rsidR="009C3A84" w:rsidRPr="008F3520" w:rsidRDefault="009C3A84" w:rsidP="009C3A84">
      <w:pPr>
        <w:pStyle w:val="Sangradetextonormal"/>
        <w:ind w:left="0"/>
        <w:rPr>
          <w:sz w:val="22"/>
          <w:szCs w:val="22"/>
        </w:rPr>
      </w:pPr>
    </w:p>
    <w:p w14:paraId="668C6073" w14:textId="77777777" w:rsidR="00DD004C" w:rsidRPr="008F3520" w:rsidRDefault="00DD004C">
      <w:pPr>
        <w:pStyle w:val="Sangradetextonormal"/>
        <w:numPr>
          <w:ilvl w:val="0"/>
          <w:numId w:val="9"/>
        </w:numPr>
        <w:rPr>
          <w:sz w:val="22"/>
          <w:szCs w:val="22"/>
        </w:rPr>
      </w:pPr>
      <w:r w:rsidRPr="008F3520">
        <w:rPr>
          <w:sz w:val="22"/>
          <w:szCs w:val="22"/>
        </w:rPr>
        <w:t>Contribuir con su tiempo y esfuerzo para la superación de su profesión u oficio.</w:t>
      </w:r>
    </w:p>
    <w:p w14:paraId="325D1A2F" w14:textId="77777777" w:rsidR="00850070" w:rsidRPr="008F3520" w:rsidRDefault="00850070" w:rsidP="00850070">
      <w:pPr>
        <w:pStyle w:val="Sangradetextonormal"/>
        <w:ind w:left="1068"/>
        <w:rPr>
          <w:sz w:val="22"/>
          <w:szCs w:val="22"/>
        </w:rPr>
      </w:pPr>
    </w:p>
    <w:p w14:paraId="38C240F6" w14:textId="77777777" w:rsidR="00DD004C" w:rsidRPr="008F3520" w:rsidRDefault="00DD004C">
      <w:pPr>
        <w:pStyle w:val="Sangradetextonormal"/>
        <w:numPr>
          <w:ilvl w:val="0"/>
          <w:numId w:val="9"/>
        </w:numPr>
        <w:rPr>
          <w:sz w:val="22"/>
          <w:szCs w:val="22"/>
        </w:rPr>
      </w:pPr>
      <w:r w:rsidRPr="008F3520">
        <w:rPr>
          <w:sz w:val="22"/>
          <w:szCs w:val="22"/>
        </w:rPr>
        <w:lastRenderedPageBreak/>
        <w:t>Defender la dignidad y el honor de su profesión u oficio y aceptar sus principios éticos, evitando involucrarse en actividades que la desprestigien y manifestando su recelo frente a conductas ilegales o faltas de ética.</w:t>
      </w:r>
    </w:p>
    <w:p w14:paraId="0F42E693" w14:textId="77777777" w:rsidR="00850070" w:rsidRPr="008F3520" w:rsidRDefault="00850070" w:rsidP="00850070">
      <w:pPr>
        <w:pStyle w:val="Sangradetextonormal"/>
        <w:ind w:left="1068"/>
        <w:rPr>
          <w:sz w:val="22"/>
          <w:szCs w:val="22"/>
        </w:rPr>
      </w:pPr>
    </w:p>
    <w:p w14:paraId="14945AA4" w14:textId="77777777" w:rsidR="00DD004C" w:rsidRPr="008F3520" w:rsidRDefault="00DD004C">
      <w:pPr>
        <w:pStyle w:val="Sangradetextonormal"/>
        <w:numPr>
          <w:ilvl w:val="0"/>
          <w:numId w:val="9"/>
        </w:numPr>
        <w:rPr>
          <w:sz w:val="22"/>
          <w:szCs w:val="22"/>
        </w:rPr>
      </w:pPr>
      <w:r w:rsidRPr="008F3520">
        <w:rPr>
          <w:sz w:val="22"/>
          <w:szCs w:val="22"/>
        </w:rPr>
        <w:t>No realizar actividades profesionales que signifiquen perjuicio para los intereses públicos o privados, ni aceptar o efectuar tareas que contraríen las leyes o demás normativas en vigencia.</w:t>
      </w:r>
    </w:p>
    <w:p w14:paraId="1A65F2C3" w14:textId="77777777" w:rsidR="00850070" w:rsidRPr="008F3520" w:rsidRDefault="00850070" w:rsidP="00850070">
      <w:pPr>
        <w:pStyle w:val="Prrafodelista"/>
        <w:rPr>
          <w:rFonts w:ascii="Arial" w:hAnsi="Arial" w:cs="Arial"/>
          <w:sz w:val="22"/>
          <w:szCs w:val="22"/>
        </w:rPr>
      </w:pPr>
    </w:p>
    <w:p w14:paraId="541EEA9F" w14:textId="77777777" w:rsidR="00DD004C" w:rsidRPr="008F3520" w:rsidRDefault="00DD004C">
      <w:pPr>
        <w:pStyle w:val="Sangradetextonormal"/>
        <w:numPr>
          <w:ilvl w:val="0"/>
          <w:numId w:val="9"/>
        </w:numPr>
        <w:rPr>
          <w:sz w:val="22"/>
          <w:szCs w:val="22"/>
        </w:rPr>
      </w:pPr>
      <w:r w:rsidRPr="008F3520">
        <w:rPr>
          <w:sz w:val="22"/>
          <w:szCs w:val="22"/>
        </w:rPr>
        <w:t>Abstenerse de invadir la competencia de otras profesiones de la salud.</w:t>
      </w:r>
    </w:p>
    <w:p w14:paraId="411BB00D" w14:textId="77777777" w:rsidR="00850070" w:rsidRPr="008F3520" w:rsidRDefault="00850070" w:rsidP="00850070">
      <w:pPr>
        <w:pStyle w:val="Prrafodelista"/>
        <w:rPr>
          <w:rFonts w:ascii="Arial" w:hAnsi="Arial" w:cs="Arial"/>
          <w:sz w:val="22"/>
          <w:szCs w:val="22"/>
        </w:rPr>
      </w:pPr>
    </w:p>
    <w:p w14:paraId="5E3DB7D7" w14:textId="77777777" w:rsidR="00DD004C" w:rsidRPr="008F3520" w:rsidRDefault="00DD004C">
      <w:pPr>
        <w:pStyle w:val="Sangradetextonormal"/>
        <w:numPr>
          <w:ilvl w:val="0"/>
          <w:numId w:val="9"/>
        </w:numPr>
        <w:rPr>
          <w:sz w:val="22"/>
          <w:szCs w:val="22"/>
        </w:rPr>
      </w:pPr>
      <w:r w:rsidRPr="008F3520">
        <w:rPr>
          <w:sz w:val="22"/>
          <w:szCs w:val="22"/>
        </w:rPr>
        <w:t>Avalar sólo aquellos productos o servicios relacionados con su ejercicio profesional, cuya información sea verdadera y conforme a la ética profesional.</w:t>
      </w:r>
    </w:p>
    <w:p w14:paraId="00C29A23" w14:textId="77777777" w:rsidR="00850070" w:rsidRPr="008F3520" w:rsidRDefault="00850070" w:rsidP="00850070">
      <w:pPr>
        <w:pStyle w:val="Prrafodelista"/>
        <w:rPr>
          <w:rFonts w:ascii="Arial" w:hAnsi="Arial" w:cs="Arial"/>
          <w:sz w:val="22"/>
          <w:szCs w:val="22"/>
        </w:rPr>
      </w:pPr>
    </w:p>
    <w:p w14:paraId="449FDAD3" w14:textId="77777777" w:rsidR="00DD004C" w:rsidRPr="008F3520" w:rsidRDefault="00DD004C">
      <w:pPr>
        <w:pStyle w:val="Sangradetextonormal"/>
        <w:numPr>
          <w:ilvl w:val="0"/>
          <w:numId w:val="9"/>
        </w:numPr>
        <w:rPr>
          <w:sz w:val="22"/>
          <w:szCs w:val="22"/>
        </w:rPr>
      </w:pPr>
      <w:r w:rsidRPr="008F3520">
        <w:rPr>
          <w:sz w:val="22"/>
          <w:szCs w:val="22"/>
        </w:rPr>
        <w:t xml:space="preserve">El personal no debe utilizar el laboratorio o elementos </w:t>
      </w:r>
      <w:proofErr w:type="gramStart"/>
      <w:r w:rsidRPr="008F3520">
        <w:rPr>
          <w:sz w:val="22"/>
          <w:szCs w:val="22"/>
        </w:rPr>
        <w:t>del mismo</w:t>
      </w:r>
      <w:proofErr w:type="gramEnd"/>
      <w:r w:rsidRPr="008F3520">
        <w:rPr>
          <w:sz w:val="22"/>
          <w:szCs w:val="22"/>
        </w:rPr>
        <w:t xml:space="preserve"> para realizar sus trabajos particulares. </w:t>
      </w:r>
    </w:p>
    <w:p w14:paraId="439AADA4" w14:textId="77777777" w:rsidR="00850070" w:rsidRPr="008F3520" w:rsidRDefault="00850070" w:rsidP="00850070">
      <w:pPr>
        <w:pStyle w:val="Prrafodelista"/>
        <w:rPr>
          <w:rFonts w:ascii="Arial" w:hAnsi="Arial" w:cs="Arial"/>
          <w:sz w:val="22"/>
          <w:szCs w:val="22"/>
        </w:rPr>
      </w:pPr>
    </w:p>
    <w:p w14:paraId="20043B7B" w14:textId="77777777" w:rsidR="00DD004C" w:rsidRPr="008F3520" w:rsidRDefault="00DD004C">
      <w:pPr>
        <w:pStyle w:val="Sangradetextonormal"/>
        <w:numPr>
          <w:ilvl w:val="0"/>
          <w:numId w:val="9"/>
        </w:numPr>
        <w:rPr>
          <w:sz w:val="22"/>
          <w:szCs w:val="22"/>
        </w:rPr>
      </w:pPr>
      <w:r w:rsidRPr="008F3520">
        <w:rPr>
          <w:sz w:val="22"/>
          <w:szCs w:val="22"/>
        </w:rPr>
        <w:t>El personal técnico o químico del laboratorio debe entregar el diploma o certificado que avale su preparación académica. Queda prohibido el uso de cualquier medio que pueda inducir error respecto de la identidad, título profesional o jerarquía universitaria del personal.</w:t>
      </w:r>
    </w:p>
    <w:p w14:paraId="5D6A9B6C" w14:textId="77777777" w:rsidR="00850070" w:rsidRPr="008F3520" w:rsidRDefault="00850070" w:rsidP="00850070">
      <w:pPr>
        <w:pStyle w:val="Prrafodelista"/>
        <w:rPr>
          <w:rFonts w:ascii="Arial" w:hAnsi="Arial" w:cs="Arial"/>
          <w:sz w:val="22"/>
          <w:szCs w:val="22"/>
        </w:rPr>
      </w:pPr>
    </w:p>
    <w:p w14:paraId="5DD971D9" w14:textId="4743CCFC" w:rsidR="00DD004C" w:rsidRPr="008F3520" w:rsidRDefault="00DD004C">
      <w:pPr>
        <w:pStyle w:val="Sangradetextonormal"/>
        <w:numPr>
          <w:ilvl w:val="0"/>
          <w:numId w:val="9"/>
        </w:numPr>
        <w:rPr>
          <w:sz w:val="22"/>
          <w:szCs w:val="22"/>
        </w:rPr>
      </w:pPr>
      <w:r w:rsidRPr="008F3520">
        <w:rPr>
          <w:sz w:val="22"/>
          <w:szCs w:val="22"/>
        </w:rPr>
        <w:t xml:space="preserve">Todo personal químico o técnico está en la obligación de poner en conocimiento de sus compañeros o autoridades superiores a él o a los usuarios de los servicios en general, de cualquier hecho o circunstancia por los cuales resulte que los métodos , técnicas, reactivos, aparatos, materiales o procedimientos utilizados, adolecen de cualquiera de los siguientes vicios o defectos: no sirven, son obsoletos, no gozan de confianza, o de cualquier otra manera podrían perjudicar o de hecho perjudican a los usuarios. En cualquiera de los casos, debe </w:t>
      </w:r>
      <w:r w:rsidR="005F5CD3" w:rsidRPr="008F3520">
        <w:rPr>
          <w:sz w:val="22"/>
          <w:szCs w:val="22"/>
        </w:rPr>
        <w:t>solicitar,</w:t>
      </w:r>
      <w:r w:rsidRPr="008F3520">
        <w:rPr>
          <w:sz w:val="22"/>
          <w:szCs w:val="22"/>
        </w:rPr>
        <w:t xml:space="preserve"> además, ante quien corresponda y en el menor plazo posible, la corrección de los problemas apuntados.</w:t>
      </w:r>
    </w:p>
    <w:p w14:paraId="79F17615" w14:textId="77777777" w:rsidR="00850070" w:rsidRPr="008F3520" w:rsidRDefault="00850070" w:rsidP="00850070">
      <w:pPr>
        <w:pStyle w:val="Prrafodelista"/>
        <w:rPr>
          <w:rFonts w:ascii="Arial" w:hAnsi="Arial" w:cs="Arial"/>
          <w:sz w:val="22"/>
          <w:szCs w:val="22"/>
        </w:rPr>
      </w:pPr>
    </w:p>
    <w:p w14:paraId="3F4C052E" w14:textId="77777777" w:rsidR="00DD004C" w:rsidRPr="008F3520" w:rsidRDefault="00DD004C">
      <w:pPr>
        <w:pStyle w:val="Sangradetextonormal"/>
        <w:numPr>
          <w:ilvl w:val="0"/>
          <w:numId w:val="9"/>
        </w:numPr>
        <w:rPr>
          <w:sz w:val="22"/>
          <w:szCs w:val="22"/>
        </w:rPr>
      </w:pPr>
      <w:r w:rsidRPr="008F3520">
        <w:rPr>
          <w:sz w:val="22"/>
          <w:szCs w:val="22"/>
        </w:rPr>
        <w:t>Todo acto profesional que se realice en forma deficiente u omisa, para así cumplir con una orden puntual o norma administrativa. Esto se considera reñido con la ética profesional.</w:t>
      </w:r>
    </w:p>
    <w:p w14:paraId="626F91CC" w14:textId="77777777" w:rsidR="00850070" w:rsidRPr="008F3520" w:rsidRDefault="00850070" w:rsidP="00850070">
      <w:pPr>
        <w:pStyle w:val="Prrafodelista"/>
        <w:rPr>
          <w:rFonts w:ascii="Arial" w:hAnsi="Arial" w:cs="Arial"/>
          <w:sz w:val="22"/>
          <w:szCs w:val="22"/>
        </w:rPr>
      </w:pPr>
    </w:p>
    <w:p w14:paraId="6D392203" w14:textId="77777777" w:rsidR="00DD004C" w:rsidRPr="008F3520" w:rsidRDefault="00DD004C">
      <w:pPr>
        <w:pStyle w:val="Sangradetextonormal"/>
        <w:numPr>
          <w:ilvl w:val="0"/>
          <w:numId w:val="9"/>
        </w:numPr>
        <w:rPr>
          <w:sz w:val="22"/>
          <w:szCs w:val="22"/>
        </w:rPr>
      </w:pPr>
      <w:r w:rsidRPr="008F3520">
        <w:rPr>
          <w:sz w:val="22"/>
          <w:szCs w:val="22"/>
        </w:rPr>
        <w:t xml:space="preserve">Responsabilizarse plenamente del encargo profesional o científico que se le confía. </w:t>
      </w:r>
    </w:p>
    <w:p w14:paraId="43DAC44D" w14:textId="77777777" w:rsidR="00850070" w:rsidRPr="008F3520" w:rsidRDefault="00850070" w:rsidP="00850070">
      <w:pPr>
        <w:pStyle w:val="Prrafodelista"/>
        <w:rPr>
          <w:rFonts w:ascii="Arial" w:hAnsi="Arial" w:cs="Arial"/>
          <w:sz w:val="22"/>
          <w:szCs w:val="22"/>
        </w:rPr>
      </w:pPr>
    </w:p>
    <w:p w14:paraId="3AA99783" w14:textId="35D52EC0" w:rsidR="00DD004C" w:rsidRPr="008F3520" w:rsidRDefault="00DD004C">
      <w:pPr>
        <w:pStyle w:val="Sangradetextonormal"/>
        <w:numPr>
          <w:ilvl w:val="0"/>
          <w:numId w:val="9"/>
        </w:numPr>
        <w:rPr>
          <w:sz w:val="22"/>
          <w:szCs w:val="22"/>
        </w:rPr>
      </w:pPr>
      <w:r w:rsidRPr="008F3520">
        <w:rPr>
          <w:sz w:val="22"/>
          <w:szCs w:val="22"/>
        </w:rPr>
        <w:t>No delegar en profesiones de otras disciplinas, lo que a él exclusivamente le competen</w:t>
      </w:r>
      <w:r w:rsidR="00692030" w:rsidRPr="008F3520">
        <w:rPr>
          <w:sz w:val="22"/>
          <w:szCs w:val="22"/>
        </w:rPr>
        <w:t>.</w:t>
      </w:r>
    </w:p>
    <w:p w14:paraId="31410155" w14:textId="64D12E45" w:rsidR="009C3A84" w:rsidRPr="008F3520" w:rsidRDefault="009C3A84" w:rsidP="009C3A84">
      <w:pPr>
        <w:pStyle w:val="Sangradetextonormal"/>
        <w:ind w:left="0"/>
        <w:rPr>
          <w:sz w:val="22"/>
          <w:szCs w:val="22"/>
        </w:rPr>
      </w:pPr>
    </w:p>
    <w:p w14:paraId="3527A7A0" w14:textId="52593B98" w:rsidR="00DD004C" w:rsidRPr="008F3520" w:rsidRDefault="00DD004C" w:rsidP="00981F36">
      <w:pPr>
        <w:pStyle w:val="Sangradetextonormal"/>
        <w:numPr>
          <w:ilvl w:val="0"/>
          <w:numId w:val="9"/>
        </w:numPr>
        <w:rPr>
          <w:sz w:val="22"/>
          <w:szCs w:val="22"/>
        </w:rPr>
      </w:pPr>
      <w:r w:rsidRPr="008F3520">
        <w:rPr>
          <w:sz w:val="22"/>
          <w:szCs w:val="22"/>
        </w:rPr>
        <w:t>No ejercer su profesión en condiciones que pueden comprometer la calidad de los resultados de los exámenes y por lo tanto de un diagnóstico correcto.</w:t>
      </w:r>
    </w:p>
    <w:p w14:paraId="4D5671DA" w14:textId="77777777" w:rsidR="00DD004C" w:rsidRPr="008F3520" w:rsidRDefault="00DD004C">
      <w:pPr>
        <w:pStyle w:val="Sangradetextonormal"/>
        <w:rPr>
          <w:sz w:val="22"/>
          <w:szCs w:val="22"/>
        </w:rPr>
      </w:pPr>
    </w:p>
    <w:p w14:paraId="15A134F2" w14:textId="5198FB2E" w:rsidR="00DD004C" w:rsidRPr="008F3520" w:rsidRDefault="00DD004C" w:rsidP="009C3A84">
      <w:pPr>
        <w:pStyle w:val="Sangradetextonormal"/>
        <w:numPr>
          <w:ilvl w:val="0"/>
          <w:numId w:val="5"/>
        </w:numPr>
        <w:rPr>
          <w:b/>
          <w:bCs/>
          <w:sz w:val="22"/>
          <w:szCs w:val="22"/>
        </w:rPr>
      </w:pPr>
      <w:r w:rsidRPr="008F3520">
        <w:rPr>
          <w:b/>
          <w:bCs/>
          <w:sz w:val="22"/>
          <w:szCs w:val="22"/>
        </w:rPr>
        <w:t xml:space="preserve">Responsabilidades hacia el ambiente </w:t>
      </w:r>
    </w:p>
    <w:p w14:paraId="0B741DC8" w14:textId="0FCB77AD" w:rsidR="00DD004C" w:rsidRPr="008F3520" w:rsidRDefault="00DD004C" w:rsidP="009C3A84">
      <w:pPr>
        <w:pStyle w:val="Sangradetextonormal"/>
        <w:rPr>
          <w:sz w:val="22"/>
          <w:szCs w:val="22"/>
        </w:rPr>
      </w:pPr>
      <w:r w:rsidRPr="008F3520">
        <w:rPr>
          <w:sz w:val="22"/>
          <w:szCs w:val="22"/>
        </w:rPr>
        <w:t xml:space="preserve">El personal debe cumplir con su misión profesional con respeto al ambiente, evitando las prácticas que involucren cualquier deterioro del medio ambiente. Debe procurar utilizar métodos de reutilización y/o reciclaje de todo tipo de sustancia o procesos de neutralización para mantener un ambiente sustentable </w:t>
      </w:r>
      <w:r w:rsidR="008F3520" w:rsidRPr="008F3520">
        <w:rPr>
          <w:sz w:val="22"/>
          <w:szCs w:val="22"/>
        </w:rPr>
        <w:t>de acuerdo con</w:t>
      </w:r>
      <w:r w:rsidRPr="008F3520">
        <w:rPr>
          <w:sz w:val="22"/>
          <w:szCs w:val="22"/>
        </w:rPr>
        <w:t xml:space="preserve"> la normativa vigente.</w:t>
      </w:r>
    </w:p>
    <w:p w14:paraId="00A7270D" w14:textId="77777777" w:rsidR="00DD004C" w:rsidRPr="008F3520" w:rsidRDefault="00DD004C">
      <w:pPr>
        <w:jc w:val="both"/>
        <w:rPr>
          <w:rFonts w:ascii="Arial" w:hAnsi="Arial" w:cs="Arial"/>
          <w:sz w:val="22"/>
          <w:szCs w:val="22"/>
        </w:rPr>
      </w:pPr>
    </w:p>
    <w:p w14:paraId="2791C357" w14:textId="07AEBCE7" w:rsidR="00DD004C" w:rsidRPr="008F3520" w:rsidRDefault="00DD004C" w:rsidP="00712CAB">
      <w:pPr>
        <w:pStyle w:val="Sangradetextonormal"/>
        <w:numPr>
          <w:ilvl w:val="0"/>
          <w:numId w:val="5"/>
        </w:numPr>
        <w:rPr>
          <w:b/>
          <w:bCs/>
          <w:sz w:val="22"/>
          <w:szCs w:val="22"/>
        </w:rPr>
      </w:pPr>
      <w:r w:rsidRPr="008F3520">
        <w:rPr>
          <w:b/>
          <w:bCs/>
          <w:sz w:val="22"/>
          <w:szCs w:val="22"/>
        </w:rPr>
        <w:t xml:space="preserve">Formas prohibidas para la obtención de pacientes </w:t>
      </w:r>
    </w:p>
    <w:p w14:paraId="1DFF9B21" w14:textId="0E6A102F" w:rsidR="00DD004C" w:rsidRPr="008F3520" w:rsidRDefault="00DD004C" w:rsidP="009B21BA">
      <w:pPr>
        <w:pStyle w:val="Sangradetextonormal"/>
        <w:ind w:left="0" w:firstLine="708"/>
        <w:rPr>
          <w:i/>
          <w:iCs/>
          <w:sz w:val="22"/>
          <w:szCs w:val="22"/>
        </w:rPr>
      </w:pPr>
      <w:r w:rsidRPr="008F3520">
        <w:rPr>
          <w:i/>
          <w:iCs/>
          <w:sz w:val="22"/>
          <w:szCs w:val="22"/>
        </w:rPr>
        <w:t>El personal adscrito al laboratorio no debe:</w:t>
      </w:r>
    </w:p>
    <w:p w14:paraId="15FB97D8" w14:textId="77777777" w:rsidR="009B21BA" w:rsidRPr="008F3520" w:rsidRDefault="009B21BA" w:rsidP="009B21BA">
      <w:pPr>
        <w:pStyle w:val="Sangradetextonormal"/>
        <w:ind w:left="0" w:firstLine="708"/>
        <w:rPr>
          <w:sz w:val="22"/>
          <w:szCs w:val="22"/>
        </w:rPr>
      </w:pPr>
    </w:p>
    <w:p w14:paraId="71EEFAA5" w14:textId="77777777" w:rsidR="00DD004C" w:rsidRPr="008F3520" w:rsidRDefault="00DD004C">
      <w:pPr>
        <w:pStyle w:val="Sangradetextonormal"/>
        <w:numPr>
          <w:ilvl w:val="0"/>
          <w:numId w:val="10"/>
        </w:numPr>
        <w:rPr>
          <w:sz w:val="22"/>
          <w:szCs w:val="22"/>
        </w:rPr>
      </w:pPr>
      <w:r w:rsidRPr="008F3520">
        <w:rPr>
          <w:sz w:val="22"/>
          <w:szCs w:val="22"/>
        </w:rPr>
        <w:t xml:space="preserve">Procurarse de </w:t>
      </w:r>
      <w:r w:rsidR="00850070" w:rsidRPr="008F3520">
        <w:rPr>
          <w:sz w:val="22"/>
          <w:szCs w:val="22"/>
        </w:rPr>
        <w:t>clientes</w:t>
      </w:r>
      <w:r w:rsidRPr="008F3520">
        <w:rPr>
          <w:sz w:val="22"/>
          <w:szCs w:val="22"/>
        </w:rPr>
        <w:t xml:space="preserve"> por medios incompatibles con la dignidad profesional.</w:t>
      </w:r>
    </w:p>
    <w:p w14:paraId="7812703B" w14:textId="77777777" w:rsidR="00850070" w:rsidRPr="008F3520" w:rsidRDefault="00850070" w:rsidP="00850070">
      <w:pPr>
        <w:pStyle w:val="Sangradetextonormal"/>
        <w:ind w:left="1068"/>
        <w:rPr>
          <w:sz w:val="22"/>
          <w:szCs w:val="22"/>
        </w:rPr>
      </w:pPr>
    </w:p>
    <w:p w14:paraId="76687966" w14:textId="77777777" w:rsidR="00DD004C" w:rsidRPr="008F3520" w:rsidRDefault="00DD004C">
      <w:pPr>
        <w:pStyle w:val="Sangradetextonormal"/>
        <w:numPr>
          <w:ilvl w:val="0"/>
          <w:numId w:val="10"/>
        </w:numPr>
        <w:rPr>
          <w:sz w:val="22"/>
          <w:szCs w:val="22"/>
        </w:rPr>
      </w:pPr>
      <w:r w:rsidRPr="008F3520">
        <w:rPr>
          <w:sz w:val="22"/>
          <w:szCs w:val="22"/>
        </w:rPr>
        <w:t xml:space="preserve">Conceder a sus </w:t>
      </w:r>
      <w:r w:rsidR="00850070" w:rsidRPr="008F3520">
        <w:rPr>
          <w:sz w:val="22"/>
          <w:szCs w:val="22"/>
        </w:rPr>
        <w:t>clientes</w:t>
      </w:r>
      <w:r w:rsidRPr="008F3520">
        <w:rPr>
          <w:sz w:val="22"/>
          <w:szCs w:val="22"/>
        </w:rPr>
        <w:t xml:space="preserve"> ventajas económicas no autorizadas expresamente por la normativa vigente.</w:t>
      </w:r>
    </w:p>
    <w:p w14:paraId="21062289" w14:textId="77777777" w:rsidR="00E079C0" w:rsidRPr="008F3520" w:rsidRDefault="00E079C0" w:rsidP="00E079C0">
      <w:pPr>
        <w:pStyle w:val="Sangradetextonormal"/>
        <w:rPr>
          <w:sz w:val="22"/>
          <w:szCs w:val="22"/>
        </w:rPr>
      </w:pPr>
    </w:p>
    <w:p w14:paraId="0367AB94" w14:textId="7E05FDA1" w:rsidR="00DD004C" w:rsidRPr="008F3520" w:rsidRDefault="00DD004C">
      <w:pPr>
        <w:pStyle w:val="Sangradetextonormal"/>
        <w:rPr>
          <w:sz w:val="22"/>
          <w:szCs w:val="22"/>
        </w:rPr>
      </w:pPr>
      <w:r w:rsidRPr="008F3520">
        <w:rPr>
          <w:sz w:val="22"/>
          <w:szCs w:val="22"/>
        </w:rPr>
        <w:t>Queda terminantemente prohibida la participación de honorarios con otros profesionales de la salud por cuanto la misma constituye un acto contrario a la dignidad profesional.</w:t>
      </w:r>
    </w:p>
    <w:p w14:paraId="3B2DFD05" w14:textId="77777777" w:rsidR="00DD004C" w:rsidRPr="008F3520" w:rsidRDefault="00DD004C">
      <w:pPr>
        <w:rPr>
          <w:rFonts w:ascii="Arial" w:hAnsi="Arial" w:cs="Arial"/>
          <w:sz w:val="22"/>
          <w:szCs w:val="22"/>
        </w:rPr>
      </w:pPr>
      <w:r w:rsidRPr="008F3520">
        <w:rPr>
          <w:rFonts w:ascii="Arial" w:hAnsi="Arial" w:cs="Arial"/>
          <w:sz w:val="22"/>
          <w:szCs w:val="22"/>
        </w:rPr>
        <w:t> </w:t>
      </w:r>
    </w:p>
    <w:p w14:paraId="218EBA42" w14:textId="6AEB2C40" w:rsidR="00DD004C" w:rsidRPr="008F3520" w:rsidRDefault="00DD004C" w:rsidP="009C3A84">
      <w:pPr>
        <w:pStyle w:val="Textoindependiente"/>
        <w:rPr>
          <w:sz w:val="22"/>
          <w:szCs w:val="22"/>
        </w:rPr>
      </w:pPr>
      <w:r w:rsidRPr="008F3520">
        <w:rPr>
          <w:sz w:val="22"/>
          <w:szCs w:val="22"/>
        </w:rPr>
        <w:t>Los deberes señalados precedentemente no son limitativos. El personal adscrito al laboratorio debe dar cumplimiento a todas las obligaciones que derivan del debido ejercicio profesional.</w:t>
      </w:r>
    </w:p>
    <w:p w14:paraId="5B0D8F08" w14:textId="32350272" w:rsidR="005F42BD" w:rsidRPr="008F3520" w:rsidRDefault="005F42BD" w:rsidP="009C3A84">
      <w:pPr>
        <w:pStyle w:val="Textoindependiente"/>
        <w:rPr>
          <w:sz w:val="22"/>
          <w:szCs w:val="22"/>
        </w:rPr>
      </w:pPr>
    </w:p>
    <w:p w14:paraId="7B8C343D" w14:textId="77777777" w:rsidR="00DD004C" w:rsidRDefault="00DD004C" w:rsidP="003D2756">
      <w:pPr>
        <w:jc w:val="both"/>
        <w:rPr>
          <w:sz w:val="18"/>
          <w:lang w:val="es-ES_tradnl"/>
        </w:rPr>
      </w:pPr>
    </w:p>
    <w:p w14:paraId="2BADFFE3" w14:textId="77777777" w:rsidR="003D2756" w:rsidRDefault="003D2756" w:rsidP="003D2756">
      <w:pPr>
        <w:jc w:val="both"/>
        <w:rPr>
          <w:sz w:val="18"/>
          <w:lang w:val="es-ES_tradnl"/>
        </w:rPr>
      </w:pPr>
    </w:p>
    <w:p w14:paraId="0B04D74D" w14:textId="77777777" w:rsidR="00384673" w:rsidRDefault="00384673" w:rsidP="003D2756">
      <w:pPr>
        <w:jc w:val="both"/>
        <w:rPr>
          <w:sz w:val="18"/>
          <w:lang w:val="es-ES_tradnl"/>
        </w:rPr>
      </w:pPr>
    </w:p>
    <w:p w14:paraId="308D2DEA" w14:textId="77777777" w:rsidR="00384673" w:rsidRDefault="00384673" w:rsidP="003D2756">
      <w:pPr>
        <w:jc w:val="both"/>
        <w:rPr>
          <w:sz w:val="18"/>
          <w:lang w:val="es-ES_tradnl"/>
        </w:rPr>
      </w:pPr>
    </w:p>
    <w:p w14:paraId="6DAC3DEA" w14:textId="77777777" w:rsidR="003D2756" w:rsidRDefault="003D2756" w:rsidP="003D2756">
      <w:pPr>
        <w:jc w:val="both"/>
        <w:rPr>
          <w:sz w:val="18"/>
          <w:lang w:val="es-ES_tradnl"/>
        </w:rPr>
      </w:pPr>
    </w:p>
    <w:p w14:paraId="66309D1E" w14:textId="7B537B97" w:rsidR="003D2756" w:rsidRDefault="003D2756" w:rsidP="003D2756">
      <w:pPr>
        <w:jc w:val="both"/>
        <w:rPr>
          <w:sz w:val="18"/>
          <w:lang w:val="es-ES_tradnl"/>
        </w:rPr>
      </w:pPr>
    </w:p>
    <w:p w14:paraId="4AE74FCD" w14:textId="19779644" w:rsidR="003D2756" w:rsidRDefault="003D2756" w:rsidP="003D2756">
      <w:pPr>
        <w:jc w:val="both"/>
        <w:rPr>
          <w:sz w:val="18"/>
          <w:lang w:val="es-ES_tradnl"/>
        </w:rPr>
      </w:pPr>
    </w:p>
    <w:p w14:paraId="76A8A9D2" w14:textId="35877DC1" w:rsidR="003D2756" w:rsidRDefault="003D2756" w:rsidP="003D2756">
      <w:pPr>
        <w:jc w:val="both"/>
        <w:rPr>
          <w:sz w:val="18"/>
          <w:lang w:val="es-ES_tradnl"/>
        </w:rPr>
      </w:pPr>
    </w:p>
    <w:p w14:paraId="56A5A66C" w14:textId="77777777" w:rsidR="003D2756" w:rsidRDefault="003D2756" w:rsidP="003D2756">
      <w:pPr>
        <w:jc w:val="both"/>
        <w:rPr>
          <w:sz w:val="18"/>
          <w:lang w:val="es-ES_tradnl"/>
        </w:rPr>
      </w:pPr>
    </w:p>
    <w:p w14:paraId="7169E741" w14:textId="77777777" w:rsidR="003D2756" w:rsidRDefault="003D2756" w:rsidP="003D2756">
      <w:pPr>
        <w:jc w:val="both"/>
        <w:rPr>
          <w:sz w:val="18"/>
          <w:lang w:val="es-ES_tradnl"/>
        </w:rPr>
      </w:pPr>
    </w:p>
    <w:p w14:paraId="63A4B455" w14:textId="77777777" w:rsidR="003D2756" w:rsidRDefault="003D2756" w:rsidP="003D2756">
      <w:pPr>
        <w:jc w:val="both"/>
        <w:rPr>
          <w:sz w:val="18"/>
          <w:lang w:val="es-ES_tradnl"/>
        </w:rPr>
      </w:pPr>
    </w:p>
    <w:p w14:paraId="65AD1FCF" w14:textId="4556BAA1" w:rsidR="003D2756" w:rsidRDefault="003D2756" w:rsidP="003D2756">
      <w:pPr>
        <w:jc w:val="both"/>
        <w:rPr>
          <w:sz w:val="18"/>
          <w:lang w:val="es-ES_tradnl"/>
        </w:rPr>
      </w:pPr>
    </w:p>
    <w:p w14:paraId="461066F7" w14:textId="68C534ED" w:rsidR="003D2756" w:rsidRDefault="003D2756" w:rsidP="003D2756">
      <w:pPr>
        <w:jc w:val="both"/>
        <w:rPr>
          <w:sz w:val="18"/>
          <w:lang w:val="es-ES_tradnl"/>
        </w:rPr>
      </w:pPr>
    </w:p>
    <w:p w14:paraId="1A19BEC7" w14:textId="77777777" w:rsidR="003D2756" w:rsidRDefault="003D2756" w:rsidP="003D2756">
      <w:pPr>
        <w:jc w:val="both"/>
        <w:rPr>
          <w:sz w:val="18"/>
          <w:lang w:val="es-ES_tradnl"/>
        </w:rPr>
      </w:pPr>
    </w:p>
    <w:p w14:paraId="09EB20D9" w14:textId="77777777" w:rsidR="003D2756" w:rsidRDefault="003D2756" w:rsidP="003D2756">
      <w:pPr>
        <w:jc w:val="both"/>
        <w:rPr>
          <w:sz w:val="18"/>
          <w:lang w:val="es-ES_tradnl"/>
        </w:rPr>
      </w:pPr>
    </w:p>
    <w:tbl>
      <w:tblPr>
        <w:tblStyle w:val="Tablaconcuadrcula"/>
        <w:tblW w:w="10065" w:type="dxa"/>
        <w:tblInd w:w="-993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471"/>
        <w:gridCol w:w="3908"/>
      </w:tblGrid>
      <w:tr w:rsidR="00A2248E" w14:paraId="553A6FCD" w14:textId="77777777" w:rsidTr="00A2248E">
        <w:tc>
          <w:tcPr>
            <w:tcW w:w="3686" w:type="dxa"/>
          </w:tcPr>
          <w:p w14:paraId="7B0C7B31" w14:textId="77777777" w:rsidR="00A2248E" w:rsidRDefault="00A2248E" w:rsidP="000F74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Q.F.B. Javier Carapia Ávila</w:t>
            </w:r>
          </w:p>
          <w:p w14:paraId="5AC6768E" w14:textId="77777777" w:rsidR="00083A02" w:rsidRDefault="00A2248E" w:rsidP="000F74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Director General </w:t>
            </w:r>
          </w:p>
          <w:p w14:paraId="28DEF15A" w14:textId="1969179F" w:rsidR="00A2248E" w:rsidRDefault="00A2248E" w:rsidP="000F74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083A02">
              <w:rPr>
                <w:rFonts w:ascii="Arial" w:hAnsi="Arial" w:cs="Arial"/>
              </w:rPr>
              <w:t>Laboratorio Clínico ARCA</w:t>
            </w:r>
          </w:p>
        </w:tc>
        <w:tc>
          <w:tcPr>
            <w:tcW w:w="2471" w:type="dxa"/>
            <w:tcBorders>
              <w:top w:val="nil"/>
            </w:tcBorders>
          </w:tcPr>
          <w:p w14:paraId="0BDDC890" w14:textId="77777777" w:rsidR="00A2248E" w:rsidRDefault="00A2248E" w:rsidP="000F7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08" w:type="dxa"/>
          </w:tcPr>
          <w:p w14:paraId="5663FEFF" w14:textId="77777777" w:rsidR="00A2248E" w:rsidRDefault="00A2248E" w:rsidP="000F740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firma del colaborador</w:t>
            </w:r>
          </w:p>
        </w:tc>
      </w:tr>
      <w:tr w:rsidR="00A2248E" w14:paraId="6A5C5905" w14:textId="77777777" w:rsidTr="00A2248E">
        <w:tc>
          <w:tcPr>
            <w:tcW w:w="3686" w:type="dxa"/>
          </w:tcPr>
          <w:p w14:paraId="3DDFEC48" w14:textId="77777777" w:rsidR="00A2248E" w:rsidRDefault="00A2248E" w:rsidP="000F7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nil"/>
              <w:bottom w:val="nil"/>
            </w:tcBorders>
          </w:tcPr>
          <w:p w14:paraId="527853B5" w14:textId="77777777" w:rsidR="00A2248E" w:rsidRDefault="00A2248E" w:rsidP="000F7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08" w:type="dxa"/>
          </w:tcPr>
          <w:p w14:paraId="6D302084" w14:textId="77777777" w:rsidR="00A2248E" w:rsidRDefault="00A2248E" w:rsidP="000F7405">
            <w:pPr>
              <w:jc w:val="center"/>
              <w:rPr>
                <w:rFonts w:ascii="Arial" w:hAnsi="Arial" w:cs="Arial"/>
              </w:rPr>
            </w:pPr>
          </w:p>
        </w:tc>
      </w:tr>
      <w:tr w:rsidR="00A2248E" w14:paraId="450FCF05" w14:textId="77777777" w:rsidTr="00A2248E">
        <w:tc>
          <w:tcPr>
            <w:tcW w:w="3686" w:type="dxa"/>
          </w:tcPr>
          <w:p w14:paraId="73CFF266" w14:textId="77777777" w:rsidR="00A2248E" w:rsidRDefault="00A2248E" w:rsidP="000F7405">
            <w:pPr>
              <w:jc w:val="both"/>
              <w:rPr>
                <w:rFonts w:cs="Arial"/>
              </w:rPr>
            </w:pPr>
          </w:p>
        </w:tc>
        <w:tc>
          <w:tcPr>
            <w:tcW w:w="2471" w:type="dxa"/>
            <w:tcBorders>
              <w:top w:val="nil"/>
              <w:bottom w:val="single" w:sz="4" w:space="0" w:color="auto"/>
            </w:tcBorders>
          </w:tcPr>
          <w:p w14:paraId="0B932E3E" w14:textId="77777777" w:rsidR="00A2248E" w:rsidRDefault="00A2248E" w:rsidP="000F7405">
            <w:pPr>
              <w:jc w:val="center"/>
              <w:rPr>
                <w:rFonts w:cs="Arial"/>
              </w:rPr>
            </w:pPr>
          </w:p>
        </w:tc>
        <w:tc>
          <w:tcPr>
            <w:tcW w:w="3908" w:type="dxa"/>
          </w:tcPr>
          <w:p w14:paraId="2861A551" w14:textId="77777777" w:rsidR="00A2248E" w:rsidRDefault="00A2248E" w:rsidP="000F7405">
            <w:pPr>
              <w:jc w:val="center"/>
              <w:rPr>
                <w:rFonts w:cs="Arial"/>
              </w:rPr>
            </w:pPr>
          </w:p>
        </w:tc>
      </w:tr>
      <w:tr w:rsidR="00A2248E" w14:paraId="69B45F57" w14:textId="77777777" w:rsidTr="00A2248E">
        <w:tc>
          <w:tcPr>
            <w:tcW w:w="3686" w:type="dxa"/>
          </w:tcPr>
          <w:p w14:paraId="0A85CE4F" w14:textId="77777777" w:rsidR="00A2248E" w:rsidRDefault="00A2248E" w:rsidP="000F7405">
            <w:pPr>
              <w:rPr>
                <w:rFonts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</w:tcBorders>
          </w:tcPr>
          <w:p w14:paraId="4A4857DC" w14:textId="77777777" w:rsidR="00A2248E" w:rsidRDefault="00A2248E" w:rsidP="000F740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Fecha</w:t>
            </w:r>
          </w:p>
        </w:tc>
        <w:tc>
          <w:tcPr>
            <w:tcW w:w="3908" w:type="dxa"/>
          </w:tcPr>
          <w:p w14:paraId="545F5E60" w14:textId="77777777" w:rsidR="00A2248E" w:rsidRDefault="00A2248E" w:rsidP="000F7405">
            <w:pPr>
              <w:jc w:val="center"/>
              <w:rPr>
                <w:rFonts w:cs="Arial"/>
              </w:rPr>
            </w:pPr>
          </w:p>
        </w:tc>
      </w:tr>
    </w:tbl>
    <w:p w14:paraId="6FE72DD1" w14:textId="77777777" w:rsidR="003D2756" w:rsidRDefault="003D2756" w:rsidP="003D2756">
      <w:pPr>
        <w:jc w:val="both"/>
        <w:rPr>
          <w:sz w:val="18"/>
          <w:lang w:val="es-ES_tradnl"/>
        </w:rPr>
      </w:pPr>
    </w:p>
    <w:sectPr w:rsidR="003D2756" w:rsidSect="0070161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408BA8" w14:textId="77777777" w:rsidR="00BD68A4" w:rsidRDefault="00BD68A4">
      <w:r>
        <w:separator/>
      </w:r>
    </w:p>
  </w:endnote>
  <w:endnote w:type="continuationSeparator" w:id="0">
    <w:p w14:paraId="7CE06EA4" w14:textId="77777777" w:rsidR="00BD68A4" w:rsidRDefault="00BD6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4061B7" w14:textId="35232D60" w:rsidR="00954EF5" w:rsidRPr="001834B7" w:rsidRDefault="00954EF5" w:rsidP="00954EF5">
    <w:pPr>
      <w:pStyle w:val="Piedepgina"/>
      <w:jc w:val="center"/>
      <w:rPr>
        <w:rFonts w:ascii="Arial" w:hAnsi="Arial" w:cs="Arial"/>
        <w:i/>
        <w:iCs/>
        <w:sz w:val="16"/>
        <w:szCs w:val="16"/>
      </w:rPr>
    </w:pPr>
    <w:r w:rsidRPr="001834B7">
      <w:rPr>
        <w:rFonts w:ascii="Arial" w:hAnsi="Arial" w:cs="Arial"/>
        <w:i/>
        <w:iCs/>
        <w:sz w:val="16"/>
        <w:szCs w:val="16"/>
      </w:rPr>
      <w:t xml:space="preserve">Este documento es de propiedad de </w:t>
    </w:r>
    <w:r>
      <w:rPr>
        <w:rFonts w:ascii="Arial" w:hAnsi="Arial" w:cs="Arial"/>
        <w:b/>
        <w:i/>
        <w:iCs/>
        <w:sz w:val="16"/>
        <w:szCs w:val="16"/>
      </w:rPr>
      <w:t>LABORATORIO CL</w:t>
    </w:r>
    <w:r w:rsidR="008E02A0">
      <w:rPr>
        <w:rFonts w:ascii="Arial" w:hAnsi="Arial" w:cs="Arial"/>
        <w:b/>
        <w:i/>
        <w:iCs/>
        <w:sz w:val="16"/>
        <w:szCs w:val="16"/>
      </w:rPr>
      <w:t>Í</w:t>
    </w:r>
    <w:r>
      <w:rPr>
        <w:rFonts w:ascii="Arial" w:hAnsi="Arial" w:cs="Arial"/>
        <w:b/>
        <w:i/>
        <w:iCs/>
        <w:sz w:val="16"/>
        <w:szCs w:val="16"/>
      </w:rPr>
      <w:t>NICO ARCA</w:t>
    </w:r>
    <w:r w:rsidRPr="001834B7">
      <w:rPr>
        <w:rFonts w:ascii="Arial" w:hAnsi="Arial" w:cs="Arial"/>
        <w:b/>
        <w:i/>
        <w:iCs/>
        <w:sz w:val="16"/>
        <w:szCs w:val="16"/>
      </w:rPr>
      <w:t>.</w:t>
    </w:r>
    <w:r w:rsidRPr="001834B7">
      <w:rPr>
        <w:rFonts w:ascii="Arial" w:hAnsi="Arial" w:cs="Arial"/>
        <w:i/>
        <w:iCs/>
        <w:sz w:val="16"/>
        <w:szCs w:val="16"/>
      </w:rPr>
      <w:t xml:space="preserve"> </w:t>
    </w:r>
  </w:p>
  <w:p w14:paraId="64F19CCB" w14:textId="77777777" w:rsidR="00954EF5" w:rsidRPr="001834B7" w:rsidRDefault="00954EF5" w:rsidP="00954EF5">
    <w:pPr>
      <w:pStyle w:val="Piedepgina"/>
      <w:jc w:val="center"/>
      <w:rPr>
        <w:rFonts w:ascii="Arial" w:hAnsi="Arial" w:cs="Arial"/>
        <w:i/>
        <w:iCs/>
        <w:color w:val="4F81BD" w:themeColor="accent1"/>
        <w:sz w:val="16"/>
        <w:szCs w:val="16"/>
        <w:lang w:val="es-ES"/>
      </w:rPr>
    </w:pPr>
    <w:r w:rsidRPr="001834B7">
      <w:rPr>
        <w:rFonts w:ascii="Arial" w:hAnsi="Arial" w:cs="Arial"/>
        <w:i/>
        <w:iCs/>
        <w:sz w:val="16"/>
        <w:szCs w:val="16"/>
      </w:rPr>
      <w:t>Prohibida su reproducción total o parcial sin previa autorización.</w:t>
    </w:r>
  </w:p>
  <w:p w14:paraId="24190691" w14:textId="77777777" w:rsidR="00954EF5" w:rsidRPr="001834B7" w:rsidRDefault="00954EF5" w:rsidP="00954EF5">
    <w:pPr>
      <w:pStyle w:val="Piedepgina"/>
      <w:jc w:val="center"/>
      <w:rPr>
        <w:rFonts w:ascii="Arial" w:hAnsi="Arial" w:cs="Arial"/>
        <w:i/>
        <w:iCs/>
        <w:color w:val="000000" w:themeColor="text1"/>
        <w:sz w:val="16"/>
        <w:szCs w:val="16"/>
      </w:rPr>
    </w:pPr>
    <w:r w:rsidRPr="001834B7">
      <w:rPr>
        <w:rFonts w:ascii="Arial" w:hAnsi="Arial" w:cs="Arial"/>
        <w:i/>
        <w:iCs/>
        <w:color w:val="000000" w:themeColor="text1"/>
        <w:sz w:val="16"/>
        <w:szCs w:val="16"/>
        <w:lang w:val="es-ES"/>
      </w:rPr>
      <w:t xml:space="preserve">Página </w:t>
    </w:r>
    <w:r w:rsidRPr="001834B7">
      <w:rPr>
        <w:rFonts w:ascii="Arial" w:hAnsi="Arial" w:cs="Arial"/>
        <w:i/>
        <w:iCs/>
        <w:color w:val="000000" w:themeColor="text1"/>
        <w:sz w:val="16"/>
        <w:szCs w:val="16"/>
      </w:rPr>
      <w:fldChar w:fldCharType="begin"/>
    </w:r>
    <w:r w:rsidRPr="001834B7">
      <w:rPr>
        <w:rFonts w:ascii="Arial" w:hAnsi="Arial" w:cs="Arial"/>
        <w:i/>
        <w:iCs/>
        <w:color w:val="000000" w:themeColor="text1"/>
        <w:sz w:val="16"/>
        <w:szCs w:val="16"/>
      </w:rPr>
      <w:instrText>PAGE  \* Arabic  \* MERGEFORMAT</w:instrText>
    </w:r>
    <w:r w:rsidRPr="001834B7">
      <w:rPr>
        <w:rFonts w:ascii="Arial" w:hAnsi="Arial" w:cs="Arial"/>
        <w:i/>
        <w:iCs/>
        <w:color w:val="000000" w:themeColor="text1"/>
        <w:sz w:val="16"/>
        <w:szCs w:val="16"/>
      </w:rPr>
      <w:fldChar w:fldCharType="separate"/>
    </w:r>
    <w:r>
      <w:rPr>
        <w:rFonts w:ascii="Arial" w:hAnsi="Arial" w:cs="Arial"/>
        <w:i/>
        <w:iCs/>
        <w:color w:val="000000" w:themeColor="text1"/>
        <w:sz w:val="16"/>
        <w:szCs w:val="16"/>
      </w:rPr>
      <w:t>1</w:t>
    </w:r>
    <w:r w:rsidRPr="001834B7">
      <w:rPr>
        <w:rFonts w:ascii="Arial" w:hAnsi="Arial" w:cs="Arial"/>
        <w:i/>
        <w:iCs/>
        <w:color w:val="000000" w:themeColor="text1"/>
        <w:sz w:val="16"/>
        <w:szCs w:val="16"/>
      </w:rPr>
      <w:fldChar w:fldCharType="end"/>
    </w:r>
    <w:r w:rsidRPr="001834B7">
      <w:rPr>
        <w:rFonts w:ascii="Arial" w:hAnsi="Arial" w:cs="Arial"/>
        <w:i/>
        <w:iCs/>
        <w:color w:val="000000" w:themeColor="text1"/>
        <w:sz w:val="16"/>
        <w:szCs w:val="16"/>
        <w:lang w:val="es-ES"/>
      </w:rPr>
      <w:t xml:space="preserve"> de </w:t>
    </w:r>
    <w:r w:rsidRPr="001834B7">
      <w:rPr>
        <w:rFonts w:ascii="Arial" w:hAnsi="Arial" w:cs="Arial"/>
        <w:i/>
        <w:iCs/>
        <w:color w:val="000000" w:themeColor="text1"/>
        <w:sz w:val="16"/>
        <w:szCs w:val="16"/>
      </w:rPr>
      <w:fldChar w:fldCharType="begin"/>
    </w:r>
    <w:r w:rsidRPr="001834B7">
      <w:rPr>
        <w:rFonts w:ascii="Arial" w:hAnsi="Arial" w:cs="Arial"/>
        <w:i/>
        <w:iCs/>
        <w:color w:val="000000" w:themeColor="text1"/>
        <w:sz w:val="16"/>
        <w:szCs w:val="16"/>
      </w:rPr>
      <w:instrText>NUMPAGES  \* Arabic  \* MERGEFORMAT</w:instrText>
    </w:r>
    <w:r w:rsidRPr="001834B7">
      <w:rPr>
        <w:rFonts w:ascii="Arial" w:hAnsi="Arial" w:cs="Arial"/>
        <w:i/>
        <w:iCs/>
        <w:color w:val="000000" w:themeColor="text1"/>
        <w:sz w:val="16"/>
        <w:szCs w:val="16"/>
      </w:rPr>
      <w:fldChar w:fldCharType="separate"/>
    </w:r>
    <w:r>
      <w:rPr>
        <w:rFonts w:ascii="Arial" w:hAnsi="Arial" w:cs="Arial"/>
        <w:i/>
        <w:iCs/>
        <w:color w:val="000000" w:themeColor="text1"/>
        <w:sz w:val="16"/>
        <w:szCs w:val="16"/>
      </w:rPr>
      <w:t>2</w:t>
    </w:r>
    <w:r w:rsidRPr="001834B7">
      <w:rPr>
        <w:rFonts w:ascii="Arial" w:hAnsi="Arial" w:cs="Arial"/>
        <w:i/>
        <w:iCs/>
        <w:color w:val="000000" w:themeColor="text1"/>
        <w:sz w:val="16"/>
        <w:szCs w:val="16"/>
      </w:rPr>
      <w:fldChar w:fldCharType="end"/>
    </w:r>
  </w:p>
  <w:p w14:paraId="34F5A8ED" w14:textId="2E325682" w:rsidR="00981F36" w:rsidRPr="009B21BA" w:rsidRDefault="00981F36" w:rsidP="009B21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B66D79" w14:textId="77777777" w:rsidR="00BD68A4" w:rsidRDefault="00BD68A4">
      <w:r>
        <w:separator/>
      </w:r>
    </w:p>
  </w:footnote>
  <w:footnote w:type="continuationSeparator" w:id="0">
    <w:p w14:paraId="040FF70C" w14:textId="77777777" w:rsidR="00BD68A4" w:rsidRDefault="00BD68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9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581"/>
      <w:gridCol w:w="5812"/>
      <w:gridCol w:w="2005"/>
    </w:tblGrid>
    <w:tr w:rsidR="00033626" w:rsidRPr="00150FC7" w14:paraId="6C0A8DC6" w14:textId="77777777" w:rsidTr="0076384B">
      <w:trPr>
        <w:trHeight w:val="557"/>
        <w:jc w:val="center"/>
      </w:trPr>
      <w:tc>
        <w:tcPr>
          <w:tcW w:w="1581" w:type="dxa"/>
          <w:vMerge w:val="restart"/>
        </w:tcPr>
        <w:p w14:paraId="32DCB3B4" w14:textId="77777777" w:rsidR="00033626" w:rsidRPr="00C93BC6" w:rsidRDefault="00033626" w:rsidP="00033626">
          <w:pPr>
            <w:pStyle w:val="Encabezado"/>
            <w:jc w:val="center"/>
            <w:rPr>
              <w:rFonts w:cs="Arial"/>
              <w:lang w:eastAsia="es-MX"/>
            </w:rPr>
          </w:pPr>
          <w:r>
            <w:rPr>
              <w:rFonts w:cs="Arial"/>
              <w:noProof/>
              <w:lang w:eastAsia="es-MX"/>
            </w:rPr>
            <w:drawing>
              <wp:anchor distT="0" distB="0" distL="114300" distR="114300" simplePos="0" relativeHeight="251668480" behindDoc="0" locked="0" layoutInCell="1" allowOverlap="1" wp14:anchorId="5681D793" wp14:editId="25E42FF3">
                <wp:simplePos x="0" y="0"/>
                <wp:positionH relativeFrom="column">
                  <wp:posOffset>-46990</wp:posOffset>
                </wp:positionH>
                <wp:positionV relativeFrom="paragraph">
                  <wp:posOffset>182245</wp:posOffset>
                </wp:positionV>
                <wp:extent cx="962025" cy="391160"/>
                <wp:effectExtent l="0" t="0" r="9525" b="8890"/>
                <wp:wrapNone/>
                <wp:docPr id="1182369336" name="Imagen 1182369336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391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812" w:type="dxa"/>
          <w:vMerge w:val="restart"/>
          <w:vAlign w:val="center"/>
        </w:tcPr>
        <w:p w14:paraId="57E6C52C" w14:textId="25B17264" w:rsidR="00033626" w:rsidRPr="0038171A" w:rsidRDefault="00033626" w:rsidP="00033626">
          <w:pPr>
            <w:pStyle w:val="Encabezado"/>
            <w:jc w:val="center"/>
            <w:rPr>
              <w:rFonts w:ascii="Arial" w:hAnsi="Arial" w:cs="Arial"/>
              <w:b/>
              <w:bCs/>
              <w:sz w:val="22"/>
              <w:szCs w:val="22"/>
            </w:rPr>
          </w:pPr>
          <w:r w:rsidRPr="0038171A">
            <w:rPr>
              <w:rFonts w:ascii="Arial" w:hAnsi="Arial" w:cs="Arial"/>
              <w:b/>
              <w:bCs/>
              <w:sz w:val="22"/>
              <w:szCs w:val="22"/>
            </w:rPr>
            <w:t>LABORATORIO CL</w:t>
          </w:r>
          <w:r w:rsidR="007D344E">
            <w:rPr>
              <w:rFonts w:ascii="Arial" w:hAnsi="Arial" w:cs="Arial"/>
              <w:b/>
              <w:bCs/>
              <w:sz w:val="22"/>
              <w:szCs w:val="22"/>
            </w:rPr>
            <w:t>Í</w:t>
          </w:r>
          <w:r w:rsidRPr="0038171A">
            <w:rPr>
              <w:rFonts w:ascii="Arial" w:hAnsi="Arial" w:cs="Arial"/>
              <w:b/>
              <w:bCs/>
              <w:sz w:val="22"/>
              <w:szCs w:val="22"/>
            </w:rPr>
            <w:t>N</w:t>
          </w:r>
          <w:r w:rsidR="007D344E">
            <w:rPr>
              <w:rFonts w:ascii="Arial" w:hAnsi="Arial" w:cs="Arial"/>
              <w:b/>
              <w:bCs/>
              <w:sz w:val="22"/>
              <w:szCs w:val="22"/>
            </w:rPr>
            <w:t>I</w:t>
          </w:r>
          <w:r w:rsidRPr="0038171A">
            <w:rPr>
              <w:rFonts w:ascii="Arial" w:hAnsi="Arial" w:cs="Arial"/>
              <w:b/>
              <w:bCs/>
              <w:sz w:val="22"/>
              <w:szCs w:val="22"/>
            </w:rPr>
            <w:t>C</w:t>
          </w:r>
          <w:r w:rsidR="003F3F60">
            <w:rPr>
              <w:rFonts w:ascii="Arial" w:hAnsi="Arial" w:cs="Arial"/>
              <w:b/>
              <w:bCs/>
              <w:sz w:val="22"/>
              <w:szCs w:val="22"/>
            </w:rPr>
            <w:t>O</w:t>
          </w:r>
          <w:r w:rsidRPr="0038171A">
            <w:rPr>
              <w:rFonts w:ascii="Arial" w:hAnsi="Arial" w:cs="Arial"/>
              <w:b/>
              <w:bCs/>
              <w:sz w:val="22"/>
              <w:szCs w:val="22"/>
            </w:rPr>
            <w:t xml:space="preserve"> ARCA</w:t>
          </w:r>
        </w:p>
      </w:tc>
      <w:tc>
        <w:tcPr>
          <w:tcW w:w="2005" w:type="dxa"/>
          <w:vAlign w:val="center"/>
        </w:tcPr>
        <w:p w14:paraId="4B271F72" w14:textId="77777777" w:rsidR="00033626" w:rsidRPr="00033626" w:rsidRDefault="00033626" w:rsidP="00033626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eastAsia="es-MX"/>
            </w:rPr>
          </w:pPr>
          <w:r w:rsidRPr="00033626">
            <w:rPr>
              <w:rFonts w:ascii="Arial" w:hAnsi="Arial" w:cs="Arial"/>
              <w:sz w:val="18"/>
              <w:szCs w:val="18"/>
              <w:lang w:eastAsia="es-MX"/>
            </w:rPr>
            <w:t>CÓDIGO:</w:t>
          </w:r>
        </w:p>
        <w:p w14:paraId="36EE38EC" w14:textId="29AA1E6C" w:rsidR="00033626" w:rsidRPr="00033626" w:rsidRDefault="00580D4D" w:rsidP="00033626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eastAsia="es-MX"/>
            </w:rPr>
          </w:pPr>
          <w:r>
            <w:rPr>
              <w:rFonts w:ascii="Arial" w:hAnsi="Arial" w:cs="Arial"/>
              <w:sz w:val="18"/>
              <w:szCs w:val="18"/>
              <w:lang w:eastAsia="es-MX"/>
            </w:rPr>
            <w:t>FOR</w:t>
          </w:r>
          <w:r w:rsidR="00033626" w:rsidRPr="00033626">
            <w:rPr>
              <w:rFonts w:ascii="Arial" w:hAnsi="Arial" w:cs="Arial"/>
              <w:sz w:val="18"/>
              <w:szCs w:val="18"/>
              <w:lang w:eastAsia="es-MX"/>
            </w:rPr>
            <w:t>-</w:t>
          </w:r>
          <w:r>
            <w:rPr>
              <w:rFonts w:ascii="Arial" w:hAnsi="Arial" w:cs="Arial"/>
              <w:sz w:val="18"/>
              <w:szCs w:val="18"/>
              <w:lang w:eastAsia="es-MX"/>
            </w:rPr>
            <w:t>RRH</w:t>
          </w:r>
          <w:r w:rsidR="00033626" w:rsidRPr="00033626">
            <w:rPr>
              <w:rFonts w:ascii="Arial" w:hAnsi="Arial" w:cs="Arial"/>
              <w:sz w:val="18"/>
              <w:szCs w:val="18"/>
              <w:lang w:eastAsia="es-MX"/>
            </w:rPr>
            <w:t>-0</w:t>
          </w:r>
          <w:r>
            <w:rPr>
              <w:rFonts w:ascii="Arial" w:hAnsi="Arial" w:cs="Arial"/>
              <w:sz w:val="18"/>
              <w:szCs w:val="18"/>
              <w:lang w:eastAsia="es-MX"/>
            </w:rPr>
            <w:t>4</w:t>
          </w:r>
        </w:p>
      </w:tc>
    </w:tr>
    <w:tr w:rsidR="00033626" w:rsidRPr="00150FC7" w14:paraId="56132D81" w14:textId="77777777" w:rsidTr="0076384B">
      <w:trPr>
        <w:trHeight w:val="277"/>
        <w:jc w:val="center"/>
      </w:trPr>
      <w:tc>
        <w:tcPr>
          <w:tcW w:w="1581" w:type="dxa"/>
          <w:vMerge/>
        </w:tcPr>
        <w:p w14:paraId="6BEDCF2D" w14:textId="77777777" w:rsidR="00033626" w:rsidRPr="00C93BC6" w:rsidRDefault="00033626" w:rsidP="00033626">
          <w:pPr>
            <w:pStyle w:val="Encabezado"/>
            <w:rPr>
              <w:rFonts w:cs="Arial"/>
              <w:sz w:val="12"/>
              <w:szCs w:val="12"/>
              <w:lang w:eastAsia="es-MX"/>
            </w:rPr>
          </w:pPr>
        </w:p>
      </w:tc>
      <w:tc>
        <w:tcPr>
          <w:tcW w:w="5812" w:type="dxa"/>
          <w:vMerge/>
          <w:vAlign w:val="center"/>
        </w:tcPr>
        <w:p w14:paraId="1D31E111" w14:textId="77777777" w:rsidR="00033626" w:rsidRPr="00150FC7" w:rsidRDefault="00033626" w:rsidP="00033626">
          <w:pPr>
            <w:pStyle w:val="Encabezado"/>
            <w:jc w:val="center"/>
            <w:rPr>
              <w:rFonts w:cs="Arial"/>
              <w:sz w:val="20"/>
              <w:szCs w:val="20"/>
              <w:lang w:eastAsia="es-MX"/>
            </w:rPr>
          </w:pPr>
        </w:p>
      </w:tc>
      <w:tc>
        <w:tcPr>
          <w:tcW w:w="2005" w:type="dxa"/>
          <w:vAlign w:val="center"/>
        </w:tcPr>
        <w:p w14:paraId="1D941C6C" w14:textId="77777777" w:rsidR="00033626" w:rsidRPr="00033626" w:rsidRDefault="00033626" w:rsidP="00033626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eastAsia="es-MX"/>
            </w:rPr>
          </w:pPr>
          <w:r w:rsidRPr="00033626">
            <w:rPr>
              <w:rFonts w:ascii="Arial" w:hAnsi="Arial" w:cs="Arial"/>
              <w:sz w:val="18"/>
              <w:szCs w:val="18"/>
              <w:lang w:eastAsia="es-MX"/>
            </w:rPr>
            <w:t>VERSIÓN: 0</w:t>
          </w:r>
        </w:p>
      </w:tc>
    </w:tr>
    <w:tr w:rsidR="00033626" w:rsidRPr="00150FC7" w14:paraId="7DAFA60A" w14:textId="77777777" w:rsidTr="0076384B">
      <w:trPr>
        <w:trHeight w:val="130"/>
        <w:jc w:val="center"/>
      </w:trPr>
      <w:tc>
        <w:tcPr>
          <w:tcW w:w="1581" w:type="dxa"/>
          <w:vMerge/>
        </w:tcPr>
        <w:p w14:paraId="38C598A3" w14:textId="77777777" w:rsidR="00033626" w:rsidRPr="00C93BC6" w:rsidRDefault="00033626" w:rsidP="00033626">
          <w:pPr>
            <w:pStyle w:val="Encabezado"/>
            <w:rPr>
              <w:rFonts w:cs="Arial"/>
              <w:lang w:eastAsia="es-MX"/>
            </w:rPr>
          </w:pPr>
        </w:p>
      </w:tc>
      <w:tc>
        <w:tcPr>
          <w:tcW w:w="5812" w:type="dxa"/>
          <w:vAlign w:val="center"/>
        </w:tcPr>
        <w:p w14:paraId="0F7D78D7" w14:textId="199C04B6" w:rsidR="00033626" w:rsidRPr="00033626" w:rsidRDefault="006062C3" w:rsidP="00033626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eastAsia="es-MX"/>
            </w:rPr>
          </w:pPr>
          <w:r>
            <w:rPr>
              <w:rFonts w:ascii="Arial" w:hAnsi="Arial" w:cs="Arial"/>
              <w:sz w:val="20"/>
              <w:szCs w:val="20"/>
              <w:lang w:eastAsia="es-MX"/>
            </w:rPr>
            <w:t>C</w:t>
          </w:r>
          <w:r w:rsidR="000C0647">
            <w:rPr>
              <w:rFonts w:ascii="Arial" w:hAnsi="Arial" w:cs="Arial"/>
              <w:sz w:val="20"/>
              <w:szCs w:val="20"/>
              <w:lang w:eastAsia="es-MX"/>
            </w:rPr>
            <w:t>Ó</w:t>
          </w:r>
          <w:r>
            <w:rPr>
              <w:rFonts w:ascii="Arial" w:hAnsi="Arial" w:cs="Arial"/>
              <w:sz w:val="20"/>
              <w:szCs w:val="20"/>
              <w:lang w:eastAsia="es-MX"/>
            </w:rPr>
            <w:t>D</w:t>
          </w:r>
          <w:r w:rsidR="000C0647">
            <w:rPr>
              <w:rFonts w:ascii="Arial" w:hAnsi="Arial" w:cs="Arial"/>
              <w:sz w:val="20"/>
              <w:szCs w:val="20"/>
              <w:lang w:eastAsia="es-MX"/>
            </w:rPr>
            <w:t>I</w:t>
          </w:r>
          <w:r>
            <w:rPr>
              <w:rFonts w:ascii="Arial" w:hAnsi="Arial" w:cs="Arial"/>
              <w:sz w:val="20"/>
              <w:szCs w:val="20"/>
              <w:lang w:eastAsia="es-MX"/>
            </w:rPr>
            <w:t xml:space="preserve">GO DE </w:t>
          </w:r>
          <w:r w:rsidR="000C0647">
            <w:rPr>
              <w:rFonts w:ascii="Arial" w:hAnsi="Arial" w:cs="Arial"/>
              <w:sz w:val="20"/>
              <w:szCs w:val="20"/>
              <w:lang w:eastAsia="es-MX"/>
            </w:rPr>
            <w:t>É</w:t>
          </w:r>
          <w:r>
            <w:rPr>
              <w:rFonts w:ascii="Arial" w:hAnsi="Arial" w:cs="Arial"/>
              <w:sz w:val="20"/>
              <w:szCs w:val="20"/>
              <w:lang w:eastAsia="es-MX"/>
            </w:rPr>
            <w:t>T</w:t>
          </w:r>
          <w:r w:rsidR="000C0647">
            <w:rPr>
              <w:rFonts w:ascii="Arial" w:hAnsi="Arial" w:cs="Arial"/>
              <w:sz w:val="20"/>
              <w:szCs w:val="20"/>
              <w:lang w:eastAsia="es-MX"/>
            </w:rPr>
            <w:t>I</w:t>
          </w:r>
          <w:r>
            <w:rPr>
              <w:rFonts w:ascii="Arial" w:hAnsi="Arial" w:cs="Arial"/>
              <w:sz w:val="20"/>
              <w:szCs w:val="20"/>
              <w:lang w:eastAsia="es-MX"/>
            </w:rPr>
            <w:t>CA</w:t>
          </w:r>
        </w:p>
      </w:tc>
      <w:tc>
        <w:tcPr>
          <w:tcW w:w="2005" w:type="dxa"/>
        </w:tcPr>
        <w:p w14:paraId="5B91787E" w14:textId="77777777" w:rsidR="00033626" w:rsidRPr="00033626" w:rsidRDefault="00033626" w:rsidP="00033626">
          <w:pPr>
            <w:pStyle w:val="Encabezado"/>
            <w:tabs>
              <w:tab w:val="left" w:pos="790"/>
            </w:tabs>
            <w:rPr>
              <w:rFonts w:ascii="Arial" w:hAnsi="Arial" w:cs="Arial"/>
              <w:sz w:val="18"/>
              <w:szCs w:val="18"/>
              <w:lang w:eastAsia="es-MX"/>
            </w:rPr>
          </w:pPr>
          <w:r w:rsidRPr="00033626">
            <w:rPr>
              <w:rFonts w:ascii="Arial" w:hAnsi="Arial" w:cs="Arial"/>
              <w:sz w:val="18"/>
              <w:szCs w:val="18"/>
              <w:lang w:eastAsia="es-MX"/>
            </w:rPr>
            <w:t>FECHA DE EMISIÓN:</w:t>
          </w:r>
        </w:p>
        <w:p w14:paraId="76C84FF0" w14:textId="36E30591" w:rsidR="00033626" w:rsidRPr="00033626" w:rsidRDefault="00DD3C7D" w:rsidP="00033626">
          <w:pPr>
            <w:pStyle w:val="Encabezado"/>
            <w:tabs>
              <w:tab w:val="left" w:pos="790"/>
            </w:tabs>
            <w:jc w:val="center"/>
            <w:rPr>
              <w:rFonts w:ascii="Arial" w:hAnsi="Arial" w:cs="Arial"/>
              <w:sz w:val="18"/>
              <w:szCs w:val="18"/>
              <w:lang w:eastAsia="es-MX"/>
            </w:rPr>
          </w:pPr>
          <w:r>
            <w:rPr>
              <w:rFonts w:ascii="Arial" w:hAnsi="Arial" w:cs="Arial"/>
              <w:sz w:val="18"/>
              <w:szCs w:val="18"/>
              <w:lang w:eastAsia="es-MX"/>
            </w:rPr>
            <w:t>29</w:t>
          </w:r>
          <w:r w:rsidR="00033626" w:rsidRPr="00033626">
            <w:rPr>
              <w:rFonts w:ascii="Arial" w:hAnsi="Arial" w:cs="Arial"/>
              <w:sz w:val="18"/>
              <w:szCs w:val="18"/>
              <w:lang w:eastAsia="es-MX"/>
            </w:rPr>
            <w:t>/</w:t>
          </w:r>
          <w:r>
            <w:rPr>
              <w:rFonts w:ascii="Arial" w:hAnsi="Arial" w:cs="Arial"/>
              <w:sz w:val="18"/>
              <w:szCs w:val="18"/>
              <w:lang w:eastAsia="es-MX"/>
            </w:rPr>
            <w:t>11</w:t>
          </w:r>
          <w:r w:rsidR="00033626" w:rsidRPr="00033626">
            <w:rPr>
              <w:rFonts w:ascii="Arial" w:hAnsi="Arial" w:cs="Arial"/>
              <w:sz w:val="18"/>
              <w:szCs w:val="18"/>
              <w:lang w:eastAsia="es-MX"/>
            </w:rPr>
            <w:t>/2022</w:t>
          </w:r>
        </w:p>
      </w:tc>
    </w:tr>
  </w:tbl>
  <w:p w14:paraId="0196DFC0" w14:textId="77777777" w:rsidR="003F609E" w:rsidRDefault="003F60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E3718"/>
    <w:multiLevelType w:val="hybridMultilevel"/>
    <w:tmpl w:val="DEE2FE36"/>
    <w:lvl w:ilvl="0" w:tplc="C924F9A6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 w15:restartNumberingAfterBreak="0">
    <w:nsid w:val="084606C3"/>
    <w:multiLevelType w:val="hybridMultilevel"/>
    <w:tmpl w:val="3DB84144"/>
    <w:lvl w:ilvl="0" w:tplc="57FA732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C962F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BD0A1E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9E83A4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CE85D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7A676F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8F4660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930E7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2CE54E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D493D"/>
    <w:multiLevelType w:val="hybridMultilevel"/>
    <w:tmpl w:val="A84296FC"/>
    <w:lvl w:ilvl="0" w:tplc="054A243E">
      <w:start w:val="1"/>
      <w:numFmt w:val="lowerLetter"/>
      <w:lvlText w:val="%1)"/>
      <w:lvlJc w:val="left"/>
      <w:pPr>
        <w:tabs>
          <w:tab w:val="num" w:pos="1098"/>
        </w:tabs>
        <w:ind w:left="1098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161F4583"/>
    <w:multiLevelType w:val="hybridMultilevel"/>
    <w:tmpl w:val="F0BE7342"/>
    <w:lvl w:ilvl="0" w:tplc="06E24EE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C1C6B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B2EEE1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8F26BB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1F05D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E12AEE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B86975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D16DB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EE204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1D1E3E"/>
    <w:multiLevelType w:val="hybridMultilevel"/>
    <w:tmpl w:val="CD8E5648"/>
    <w:lvl w:ilvl="0" w:tplc="0FE648BC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34D50A2C"/>
    <w:multiLevelType w:val="hybridMultilevel"/>
    <w:tmpl w:val="BA0E46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2DD58C9"/>
    <w:multiLevelType w:val="hybridMultilevel"/>
    <w:tmpl w:val="CA5600F4"/>
    <w:lvl w:ilvl="0" w:tplc="35FECCD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0">
    <w:nsid w:val="54A03DBC"/>
    <w:multiLevelType w:val="hybridMultilevel"/>
    <w:tmpl w:val="04BC16A6"/>
    <w:lvl w:ilvl="0" w:tplc="5C7C81C6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5CD23545"/>
    <w:multiLevelType w:val="hybridMultilevel"/>
    <w:tmpl w:val="B06EF6A0"/>
    <w:lvl w:ilvl="0" w:tplc="18EEB10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06278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C8677C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D4A483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CBE57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834A4B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8908B3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044C74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AD6BCA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D42EB9"/>
    <w:multiLevelType w:val="multilevel"/>
    <w:tmpl w:val="C9E4CC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 w16cid:durableId="386102408">
    <w:abstractNumId w:val="5"/>
  </w:num>
  <w:num w:numId="2" w16cid:durableId="1652976583">
    <w:abstractNumId w:val="1"/>
  </w:num>
  <w:num w:numId="3" w16cid:durableId="203103069">
    <w:abstractNumId w:val="3"/>
  </w:num>
  <w:num w:numId="4" w16cid:durableId="433134080">
    <w:abstractNumId w:val="8"/>
  </w:num>
  <w:num w:numId="5" w16cid:durableId="1665158326">
    <w:abstractNumId w:val="9"/>
  </w:num>
  <w:num w:numId="6" w16cid:durableId="1626109729">
    <w:abstractNumId w:val="0"/>
  </w:num>
  <w:num w:numId="7" w16cid:durableId="1905748797">
    <w:abstractNumId w:val="2"/>
  </w:num>
  <w:num w:numId="8" w16cid:durableId="790635333">
    <w:abstractNumId w:val="7"/>
  </w:num>
  <w:num w:numId="9" w16cid:durableId="266278877">
    <w:abstractNumId w:val="4"/>
  </w:num>
  <w:num w:numId="10" w16cid:durableId="17676529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9C0"/>
    <w:rsid w:val="00005EAD"/>
    <w:rsid w:val="00010EB6"/>
    <w:rsid w:val="00013626"/>
    <w:rsid w:val="000143FD"/>
    <w:rsid w:val="00033626"/>
    <w:rsid w:val="0004049C"/>
    <w:rsid w:val="00067D3C"/>
    <w:rsid w:val="00083A02"/>
    <w:rsid w:val="000C0647"/>
    <w:rsid w:val="000D73E3"/>
    <w:rsid w:val="001A3BB8"/>
    <w:rsid w:val="001B031A"/>
    <w:rsid w:val="001B7534"/>
    <w:rsid w:val="001C6066"/>
    <w:rsid w:val="001D33FE"/>
    <w:rsid w:val="001D7C51"/>
    <w:rsid w:val="001F2B87"/>
    <w:rsid w:val="002025E3"/>
    <w:rsid w:val="00290587"/>
    <w:rsid w:val="002B471D"/>
    <w:rsid w:val="002E0918"/>
    <w:rsid w:val="003056AA"/>
    <w:rsid w:val="0034087A"/>
    <w:rsid w:val="0038171A"/>
    <w:rsid w:val="00384673"/>
    <w:rsid w:val="003A12DB"/>
    <w:rsid w:val="003A64C5"/>
    <w:rsid w:val="003B5D78"/>
    <w:rsid w:val="003D2756"/>
    <w:rsid w:val="003D30EB"/>
    <w:rsid w:val="003E0144"/>
    <w:rsid w:val="003E134C"/>
    <w:rsid w:val="003F3F60"/>
    <w:rsid w:val="003F609E"/>
    <w:rsid w:val="004638FD"/>
    <w:rsid w:val="004B6859"/>
    <w:rsid w:val="004E6C27"/>
    <w:rsid w:val="00522273"/>
    <w:rsid w:val="005233C4"/>
    <w:rsid w:val="0055665C"/>
    <w:rsid w:val="00575B51"/>
    <w:rsid w:val="00580D4D"/>
    <w:rsid w:val="005A3570"/>
    <w:rsid w:val="005B3E63"/>
    <w:rsid w:val="005D447A"/>
    <w:rsid w:val="005D569B"/>
    <w:rsid w:val="005E2701"/>
    <w:rsid w:val="005E3DC0"/>
    <w:rsid w:val="005E4A01"/>
    <w:rsid w:val="005F05E0"/>
    <w:rsid w:val="005F42BD"/>
    <w:rsid w:val="005F4A41"/>
    <w:rsid w:val="005F5CD3"/>
    <w:rsid w:val="006062C3"/>
    <w:rsid w:val="0062078C"/>
    <w:rsid w:val="00692030"/>
    <w:rsid w:val="00695CC7"/>
    <w:rsid w:val="006970AF"/>
    <w:rsid w:val="006C66F9"/>
    <w:rsid w:val="006E782F"/>
    <w:rsid w:val="00701619"/>
    <w:rsid w:val="00712CAB"/>
    <w:rsid w:val="00716B20"/>
    <w:rsid w:val="00736748"/>
    <w:rsid w:val="0076249B"/>
    <w:rsid w:val="007D344E"/>
    <w:rsid w:val="007F3C52"/>
    <w:rsid w:val="00834B15"/>
    <w:rsid w:val="008368FE"/>
    <w:rsid w:val="00850070"/>
    <w:rsid w:val="00860228"/>
    <w:rsid w:val="008727E7"/>
    <w:rsid w:val="00894818"/>
    <w:rsid w:val="008A3E4B"/>
    <w:rsid w:val="008C30D9"/>
    <w:rsid w:val="008E02A0"/>
    <w:rsid w:val="008E0805"/>
    <w:rsid w:val="008F3520"/>
    <w:rsid w:val="009341D0"/>
    <w:rsid w:val="00954EF5"/>
    <w:rsid w:val="00965535"/>
    <w:rsid w:val="00981F36"/>
    <w:rsid w:val="009B21BA"/>
    <w:rsid w:val="009C3A84"/>
    <w:rsid w:val="009C59D6"/>
    <w:rsid w:val="00A02CD7"/>
    <w:rsid w:val="00A13706"/>
    <w:rsid w:val="00A2248E"/>
    <w:rsid w:val="00A57B86"/>
    <w:rsid w:val="00A6154B"/>
    <w:rsid w:val="00A707B2"/>
    <w:rsid w:val="00AA1FAE"/>
    <w:rsid w:val="00AB02F9"/>
    <w:rsid w:val="00AB77A7"/>
    <w:rsid w:val="00AD4F7A"/>
    <w:rsid w:val="00B26EEC"/>
    <w:rsid w:val="00B32D38"/>
    <w:rsid w:val="00BA6670"/>
    <w:rsid w:val="00BD68A4"/>
    <w:rsid w:val="00C653D6"/>
    <w:rsid w:val="00C87950"/>
    <w:rsid w:val="00CF3B0C"/>
    <w:rsid w:val="00D118D7"/>
    <w:rsid w:val="00D56BFF"/>
    <w:rsid w:val="00D8183F"/>
    <w:rsid w:val="00D83153"/>
    <w:rsid w:val="00DA18D5"/>
    <w:rsid w:val="00DD004C"/>
    <w:rsid w:val="00DD08B6"/>
    <w:rsid w:val="00DD1F78"/>
    <w:rsid w:val="00DD3C7D"/>
    <w:rsid w:val="00E0521D"/>
    <w:rsid w:val="00E079C0"/>
    <w:rsid w:val="00E81642"/>
    <w:rsid w:val="00EA686A"/>
    <w:rsid w:val="00ED3D82"/>
    <w:rsid w:val="00F255DF"/>
    <w:rsid w:val="00F25F37"/>
    <w:rsid w:val="00F50FF8"/>
    <w:rsid w:val="00F66A7B"/>
    <w:rsid w:val="00F67AB3"/>
    <w:rsid w:val="00F8196C"/>
    <w:rsid w:val="00F92AF4"/>
    <w:rsid w:val="00FF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2AB51D"/>
  <w15:docId w15:val="{F94B24DF-FA3A-6C41-86CA-A452586F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619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70161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701619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rsid w:val="00701619"/>
    <w:pPr>
      <w:ind w:left="708"/>
      <w:jc w:val="both"/>
    </w:pPr>
    <w:rPr>
      <w:rFonts w:ascii="Arial" w:hAnsi="Arial" w:cs="Arial"/>
    </w:rPr>
  </w:style>
  <w:style w:type="paragraph" w:styleId="Textoindependiente">
    <w:name w:val="Body Text"/>
    <w:basedOn w:val="Normal"/>
    <w:rsid w:val="00701619"/>
    <w:pPr>
      <w:jc w:val="both"/>
    </w:pPr>
    <w:rPr>
      <w:rFonts w:ascii="Arial" w:hAnsi="Arial" w:cs="Arial"/>
    </w:rPr>
  </w:style>
  <w:style w:type="paragraph" w:styleId="NormalWeb">
    <w:name w:val="Normal (Web)"/>
    <w:basedOn w:val="Normal"/>
    <w:rsid w:val="00701619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s-ES"/>
    </w:rPr>
  </w:style>
  <w:style w:type="paragraph" w:styleId="Prrafodelista">
    <w:name w:val="List Paragraph"/>
    <w:basedOn w:val="Normal"/>
    <w:uiPriority w:val="34"/>
    <w:qFormat/>
    <w:rsid w:val="00850070"/>
    <w:pPr>
      <w:ind w:left="708"/>
    </w:pPr>
  </w:style>
  <w:style w:type="character" w:customStyle="1" w:styleId="EncabezadoCar">
    <w:name w:val="Encabezado Car"/>
    <w:link w:val="Encabezado"/>
    <w:uiPriority w:val="99"/>
    <w:locked/>
    <w:rsid w:val="003A12DB"/>
    <w:rPr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2E09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  <w:rsid w:val="00E81642"/>
    <w:rPr>
      <w:sz w:val="24"/>
      <w:szCs w:val="24"/>
      <w:lang w:eastAsia="es-ES"/>
    </w:rPr>
  </w:style>
  <w:style w:type="character" w:styleId="Nmerodepgina">
    <w:name w:val="page number"/>
    <w:basedOn w:val="Fuentedeprrafopredeter"/>
    <w:uiPriority w:val="99"/>
    <w:unhideWhenUsed/>
    <w:rsid w:val="00E81642"/>
  </w:style>
  <w:style w:type="paragraph" w:styleId="Textodeglobo">
    <w:name w:val="Balloon Text"/>
    <w:basedOn w:val="Normal"/>
    <w:link w:val="TextodegloboCar"/>
    <w:uiPriority w:val="99"/>
    <w:semiHidden/>
    <w:unhideWhenUsed/>
    <w:rsid w:val="006970A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70AF"/>
    <w:rPr>
      <w:rFonts w:ascii="Segoe UI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1160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Compromiso de confidencialidad</vt:lpstr>
    </vt:vector>
  </TitlesOfParts>
  <Manager/>
  <Company>VICBAL</Company>
  <LinksUpToDate>false</LinksUpToDate>
  <CharactersWithSpaces>7482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Compromiso de confidencialidad</dc:title>
  <dc:subject/>
  <dc:creator>Q.B.P. Víctor Baltazar Escobar</dc:creator>
  <cp:keywords/>
  <dc:description/>
  <cp:lastModifiedBy>Montserrat Olivares</cp:lastModifiedBy>
  <cp:revision>38</cp:revision>
  <cp:lastPrinted>2024-10-04T22:59:00Z</cp:lastPrinted>
  <dcterms:created xsi:type="dcterms:W3CDTF">2023-04-08T01:38:00Z</dcterms:created>
  <dcterms:modified xsi:type="dcterms:W3CDTF">2024-10-04T22:59:00Z</dcterms:modified>
  <cp:category/>
  <cp:version>0</cp:version>
</cp:coreProperties>
</file>