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9CC6" w14:textId="508FDB67" w:rsidR="00EA35AE" w:rsidRDefault="00EA35AE" w:rsidP="00EA35AE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392E0A82" w14:textId="14CB3FA1" w:rsidR="00EA35AE" w:rsidRDefault="001D0C2C" w:rsidP="00EA35AE">
      <w:pPr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</w:pPr>
      <w:r w:rsidRPr="001D0C2C"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  <w:drawing>
          <wp:anchor distT="0" distB="0" distL="114300" distR="114300" simplePos="0" relativeHeight="251658240" behindDoc="0" locked="0" layoutInCell="1" allowOverlap="1" wp14:anchorId="27F6268F" wp14:editId="1F69CF02">
            <wp:simplePos x="0" y="0"/>
            <wp:positionH relativeFrom="margin">
              <wp:posOffset>-190500</wp:posOffset>
            </wp:positionH>
            <wp:positionV relativeFrom="paragraph">
              <wp:posOffset>380365</wp:posOffset>
            </wp:positionV>
            <wp:extent cx="5943600" cy="4994910"/>
            <wp:effectExtent l="0" t="0" r="0" b="0"/>
            <wp:wrapSquare wrapText="bothSides"/>
            <wp:docPr id="1397431294" name="صورة 1" descr="صورة تحتوي على نص, رسم بياني, رسم, شكل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31294" name="صورة 1" descr="صورة تحتوي على نص, رسم بياني, رسم, شكل&#10;&#10;تم إنشاء الوصف تلقائياً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C2C"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  <w:t>Usecase Diagram:</w:t>
      </w:r>
    </w:p>
    <w:p w14:paraId="51522F86" w14:textId="77777777" w:rsidR="00031129" w:rsidRDefault="00031129" w:rsidP="00EA35AE">
      <w:pPr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</w:pPr>
    </w:p>
    <w:p w14:paraId="6F4C2C81" w14:textId="77777777" w:rsidR="00031129" w:rsidRDefault="00031129" w:rsidP="00EA35AE">
      <w:pPr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</w:pPr>
    </w:p>
    <w:p w14:paraId="350492F1" w14:textId="77777777" w:rsidR="00031129" w:rsidRDefault="00031129" w:rsidP="00EA35AE">
      <w:pPr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</w:pPr>
    </w:p>
    <w:p w14:paraId="475A8959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6C6FB974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1C47F060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5CBDBB63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7CA7CF0F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68EBB369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27FCB246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2C44E621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450F052A" w14:textId="3BA5E4DA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  <w:r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  <w:t>Activity</w:t>
      </w:r>
      <w:r w:rsidRPr="001D0C2C"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  <w:t xml:space="preserve"> Diagram:</w:t>
      </w:r>
    </w:p>
    <w:p w14:paraId="53358C4C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5D1665CF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03C52816" w14:textId="36D4B732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  <w:r w:rsidRPr="00031129">
        <w:rPr>
          <w:rFonts w:ascii="GeneralSans-Medium" w:hAnsi="GeneralSans-Medium"/>
          <w:noProof/>
          <w:color w:val="000000"/>
          <w:sz w:val="21"/>
          <w:szCs w:val="21"/>
          <w:shd w:val="clear" w:color="auto" w:fill="F6F6FD"/>
        </w:rPr>
        <w:drawing>
          <wp:anchor distT="0" distB="0" distL="114300" distR="114300" simplePos="0" relativeHeight="251659264" behindDoc="0" locked="0" layoutInCell="1" allowOverlap="1" wp14:anchorId="7B65DBD4" wp14:editId="377A155B">
            <wp:simplePos x="0" y="0"/>
            <wp:positionH relativeFrom="margin">
              <wp:posOffset>923925</wp:posOffset>
            </wp:positionH>
            <wp:positionV relativeFrom="paragraph">
              <wp:posOffset>91440</wp:posOffset>
            </wp:positionV>
            <wp:extent cx="3718882" cy="6523285"/>
            <wp:effectExtent l="0" t="0" r="0" b="0"/>
            <wp:wrapSquare wrapText="bothSides"/>
            <wp:docPr id="73918966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896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5FA69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0D55EB6B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73A37FCC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2EA9FEA0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153646A8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09B2CB4F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298EF6F6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11DE1E71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408DB3F0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16323F75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795F0F6C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71651717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34255B7D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0DEF36EB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71567817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3CFF7C36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131A74E5" w14:textId="09EBD19A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0D49AB1C" w14:textId="48E99DB6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5A939802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61E0D8BD" w14:textId="7645A93F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1AC06495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536ABCB8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079D6D14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7A44B1E6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p w14:paraId="3655E802" w14:textId="507D5CE0" w:rsidR="00A208B6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  <w:r w:rsidRPr="001D0C2C"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  <w:lastRenderedPageBreak/>
        <w:t xml:space="preserve">Usecase </w:t>
      </w:r>
      <w:r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  <w:t>S</w:t>
      </w:r>
      <w:r w:rsidRPr="00031129"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  <w:t>pecification</w:t>
      </w:r>
      <w:r w:rsidRPr="001D0C2C">
        <w:rPr>
          <w:rFonts w:ascii="GeneralSans-Medium" w:hAnsi="GeneralSans-Medium"/>
          <w:b/>
          <w:bCs/>
          <w:color w:val="000000"/>
          <w:sz w:val="33"/>
          <w:szCs w:val="40"/>
          <w:shd w:val="clear" w:color="auto" w:fill="F6F6FD"/>
        </w:rPr>
        <w:t>:</w:t>
      </w:r>
    </w:p>
    <w:p w14:paraId="7EA9B38F" w14:textId="77777777" w:rsidR="00031129" w:rsidRDefault="00031129" w:rsidP="00A208B6">
      <w:pPr>
        <w:rPr>
          <w:rFonts w:ascii="GeneralSans-Medium" w:hAnsi="GeneralSans-Medium"/>
          <w:color w:val="000000"/>
          <w:sz w:val="21"/>
          <w:szCs w:val="21"/>
          <w:shd w:val="clear" w:color="auto" w:fill="F6F6FD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5"/>
        <w:gridCol w:w="3507"/>
        <w:gridCol w:w="3508"/>
      </w:tblGrid>
      <w:tr w:rsidR="00175206" w:rsidRPr="00175206" w14:paraId="66F85E2D" w14:textId="77777777" w:rsidTr="00ED5BDD">
        <w:trPr>
          <w:trHeight w:val="350"/>
        </w:trPr>
        <w:tc>
          <w:tcPr>
            <w:tcW w:w="2335" w:type="dxa"/>
          </w:tcPr>
          <w:p w14:paraId="18B252D8" w14:textId="77777777" w:rsidR="00175206" w:rsidRPr="00175206" w:rsidRDefault="00175206" w:rsidP="00175206">
            <w:r w:rsidRPr="00175206">
              <w:t>Use case name</w:t>
            </w:r>
          </w:p>
        </w:tc>
        <w:tc>
          <w:tcPr>
            <w:tcW w:w="7015" w:type="dxa"/>
            <w:gridSpan w:val="2"/>
          </w:tcPr>
          <w:p w14:paraId="0C20F234" w14:textId="2F31E48F" w:rsidR="00175206" w:rsidRPr="00175206" w:rsidRDefault="00031129" w:rsidP="00175206">
            <w:r>
              <w:t>Purches book</w:t>
            </w:r>
          </w:p>
        </w:tc>
      </w:tr>
      <w:tr w:rsidR="00175206" w:rsidRPr="00175206" w14:paraId="178019DD" w14:textId="77777777" w:rsidTr="00ED5BDD">
        <w:tc>
          <w:tcPr>
            <w:tcW w:w="2335" w:type="dxa"/>
          </w:tcPr>
          <w:p w14:paraId="6141C168" w14:textId="77777777" w:rsidR="00175206" w:rsidRPr="00175206" w:rsidRDefault="00175206" w:rsidP="00175206">
            <w:r w:rsidRPr="00175206">
              <w:t>Actors</w:t>
            </w:r>
          </w:p>
        </w:tc>
        <w:tc>
          <w:tcPr>
            <w:tcW w:w="7015" w:type="dxa"/>
            <w:gridSpan w:val="2"/>
          </w:tcPr>
          <w:p w14:paraId="32A5A38D" w14:textId="52C84CD6" w:rsidR="00175206" w:rsidRPr="00175206" w:rsidRDefault="00031129" w:rsidP="00175206">
            <w:r>
              <w:t>User</w:t>
            </w:r>
            <w:r w:rsidR="00175206" w:rsidRPr="00175206">
              <w:t>,  Bank</w:t>
            </w:r>
          </w:p>
        </w:tc>
      </w:tr>
      <w:tr w:rsidR="00175206" w:rsidRPr="00175206" w14:paraId="4CB1846B" w14:textId="77777777" w:rsidTr="00ED5BDD">
        <w:tc>
          <w:tcPr>
            <w:tcW w:w="2335" w:type="dxa"/>
          </w:tcPr>
          <w:p w14:paraId="286CEB42" w14:textId="77777777" w:rsidR="00175206" w:rsidRPr="00175206" w:rsidRDefault="00175206" w:rsidP="00175206">
            <w:r w:rsidRPr="00175206">
              <w:t>Summary</w:t>
            </w:r>
          </w:p>
        </w:tc>
        <w:tc>
          <w:tcPr>
            <w:tcW w:w="7015" w:type="dxa"/>
            <w:gridSpan w:val="2"/>
          </w:tcPr>
          <w:p w14:paraId="758A10C0" w14:textId="77777777" w:rsidR="00175206" w:rsidRPr="00175206" w:rsidRDefault="00175206" w:rsidP="00175206">
            <w:r w:rsidRPr="00175206">
              <w:t>This use case enables the customer to Search for books, View book details, add a book, Purchase a book with credit card, Cancel purchase, View order history and report generation.</w:t>
            </w:r>
          </w:p>
        </w:tc>
      </w:tr>
      <w:tr w:rsidR="00175206" w:rsidRPr="00175206" w14:paraId="0ECA0309" w14:textId="77777777" w:rsidTr="00ED5BDD">
        <w:tc>
          <w:tcPr>
            <w:tcW w:w="2335" w:type="dxa"/>
          </w:tcPr>
          <w:p w14:paraId="5131E1A6" w14:textId="77777777" w:rsidR="00175206" w:rsidRPr="00175206" w:rsidRDefault="00175206" w:rsidP="00175206">
            <w:r w:rsidRPr="00175206">
              <w:t>Basic flow of the event</w:t>
            </w:r>
          </w:p>
        </w:tc>
        <w:tc>
          <w:tcPr>
            <w:tcW w:w="3507" w:type="dxa"/>
          </w:tcPr>
          <w:p w14:paraId="01AA82E9" w14:textId="77777777" w:rsidR="00175206" w:rsidRPr="00175206" w:rsidRDefault="00175206" w:rsidP="00175206">
            <w:r w:rsidRPr="00175206">
              <w:t>Actor action:</w:t>
            </w:r>
          </w:p>
          <w:p w14:paraId="056CE3D0" w14:textId="3649C7D9" w:rsidR="00175206" w:rsidRDefault="00A208B6" w:rsidP="00A208B6">
            <w:pPr>
              <w:pStyle w:val="a4"/>
              <w:numPr>
                <w:ilvl w:val="0"/>
                <w:numId w:val="1"/>
              </w:numPr>
            </w:pPr>
            <w:r w:rsidRPr="00A208B6">
              <w:t xml:space="preserve">The </w:t>
            </w:r>
            <w:r w:rsidR="00031129">
              <w:t>user</w:t>
            </w:r>
            <w:r w:rsidRPr="00A208B6">
              <w:t xml:space="preserve"> visits the bookshop website and decides to register as a user.</w:t>
            </w:r>
          </w:p>
          <w:p w14:paraId="3D6C5AC3" w14:textId="3EE8A009" w:rsidR="00A208B6" w:rsidRDefault="00A208B6" w:rsidP="00A208B6">
            <w:pPr>
              <w:pStyle w:val="a4"/>
              <w:numPr>
                <w:ilvl w:val="0"/>
                <w:numId w:val="1"/>
              </w:numPr>
            </w:pPr>
            <w:r w:rsidRPr="00A208B6">
              <w:t xml:space="preserve">The </w:t>
            </w:r>
            <w:r w:rsidR="00031129">
              <w:t>user</w:t>
            </w:r>
            <w:r w:rsidRPr="00A208B6">
              <w:t xml:space="preserve"> fills in the registration form and submits it.</w:t>
            </w:r>
          </w:p>
          <w:p w14:paraId="00E2BE28" w14:textId="01700D94" w:rsidR="00A208B6" w:rsidRDefault="00A208B6" w:rsidP="00A208B6">
            <w:pPr>
              <w:pStyle w:val="a4"/>
              <w:numPr>
                <w:ilvl w:val="0"/>
                <w:numId w:val="1"/>
              </w:numPr>
            </w:pPr>
            <w:r w:rsidRPr="00A208B6">
              <w:t xml:space="preserve">The </w:t>
            </w:r>
            <w:r w:rsidR="00031129">
              <w:t>user</w:t>
            </w:r>
            <w:r w:rsidRPr="00A208B6">
              <w:t xml:space="preserve"> selects a book they are interested in viewing also the details of a book they are interested in purchasing</w:t>
            </w:r>
            <w:r>
              <w:t>.</w:t>
            </w:r>
          </w:p>
          <w:p w14:paraId="15A5A820" w14:textId="5D2A195F" w:rsidR="00A208B6" w:rsidRDefault="00A208B6" w:rsidP="00A208B6">
            <w:pPr>
              <w:pStyle w:val="a4"/>
              <w:numPr>
                <w:ilvl w:val="0"/>
                <w:numId w:val="1"/>
              </w:numPr>
            </w:pPr>
            <w:r w:rsidRPr="00A208B6">
              <w:t xml:space="preserve">When the </w:t>
            </w:r>
            <w:r w:rsidR="00031129">
              <w:t>user</w:t>
            </w:r>
            <w:r w:rsidRPr="00A208B6">
              <w:t xml:space="preserve"> ready to purchase a book, the customer can select the payment option</w:t>
            </w:r>
          </w:p>
          <w:p w14:paraId="0F2F91D2" w14:textId="1E632281" w:rsidR="00A208B6" w:rsidRDefault="00A208B6" w:rsidP="00A208B6">
            <w:pPr>
              <w:pStyle w:val="a4"/>
              <w:numPr>
                <w:ilvl w:val="0"/>
                <w:numId w:val="1"/>
              </w:numPr>
            </w:pPr>
            <w:r w:rsidRPr="00A208B6">
              <w:t xml:space="preserve">The </w:t>
            </w:r>
            <w:r w:rsidR="00031129">
              <w:t>user</w:t>
            </w:r>
            <w:r w:rsidRPr="00A208B6">
              <w:t xml:space="preserve"> can choose to view their order history or continue shopping</w:t>
            </w:r>
            <w:r>
              <w:t>.</w:t>
            </w:r>
            <w:r w:rsidRPr="00A208B6">
              <w:tab/>
            </w:r>
          </w:p>
          <w:p w14:paraId="2EF9DB20" w14:textId="77777777" w:rsidR="00A208B6" w:rsidRPr="00175206" w:rsidRDefault="00A208B6" w:rsidP="00A208B6">
            <w:pPr>
              <w:pStyle w:val="a4"/>
              <w:numPr>
                <w:ilvl w:val="0"/>
                <w:numId w:val="1"/>
              </w:numPr>
            </w:pPr>
            <w:r w:rsidRPr="00A208B6">
              <w:t>The bookshop owner maintains an inventory</w:t>
            </w:r>
            <w:r>
              <w:t xml:space="preserve"> of available books for sale 9.</w:t>
            </w:r>
            <w:r w:rsidRPr="00A208B6">
              <w:t>The owner can adds new books to the inventory, updates existing books, or deletes books as needed.</w:t>
            </w:r>
          </w:p>
        </w:tc>
        <w:tc>
          <w:tcPr>
            <w:tcW w:w="3508" w:type="dxa"/>
          </w:tcPr>
          <w:p w14:paraId="425834CD" w14:textId="77777777" w:rsidR="00175206" w:rsidRPr="00175206" w:rsidRDefault="00175206" w:rsidP="00175206">
            <w:r w:rsidRPr="00175206">
              <w:t>System response:</w:t>
            </w:r>
          </w:p>
          <w:p w14:paraId="61ECF50F" w14:textId="6DF20123" w:rsidR="00031129" w:rsidRDefault="00A208B6" w:rsidP="00031129">
            <w:r>
              <w:t>2.1</w:t>
            </w:r>
            <w:r w:rsidRPr="00A208B6">
              <w:t xml:space="preserve">The </w:t>
            </w:r>
            <w:r w:rsidR="00031129">
              <w:t>user</w:t>
            </w:r>
            <w:r w:rsidRPr="00A208B6">
              <w:t xml:space="preserve"> is able to browse</w:t>
            </w:r>
          </w:p>
          <w:p w14:paraId="4CEE7A52" w14:textId="5A823D0E" w:rsidR="00175206" w:rsidRDefault="00A208B6" w:rsidP="00175206">
            <w:r>
              <w:t>3.1</w:t>
            </w:r>
            <w:r w:rsidRPr="00A208B6">
              <w:t>the available books on the website</w:t>
            </w:r>
          </w:p>
          <w:p w14:paraId="73D775DA" w14:textId="24B5E98D" w:rsidR="00A208B6" w:rsidRDefault="00A208B6" w:rsidP="00175206">
            <w:r w:rsidRPr="00A208B6">
              <w:t xml:space="preserve">The </w:t>
            </w:r>
            <w:r w:rsidR="00031129">
              <w:t>user</w:t>
            </w:r>
            <w:r w:rsidRPr="00A208B6">
              <w:t xml:space="preserve"> reads the book details and decides to add the book to their cart</w:t>
            </w:r>
          </w:p>
          <w:p w14:paraId="2BD112C6" w14:textId="723EFF9E" w:rsidR="00A208B6" w:rsidRPr="00175206" w:rsidRDefault="00A208B6" w:rsidP="00175206">
            <w:r>
              <w:t>4.1</w:t>
            </w:r>
            <w:r w:rsidRPr="00A208B6">
              <w:t xml:space="preserve">The </w:t>
            </w:r>
            <w:r w:rsidR="00031129">
              <w:t>user</w:t>
            </w:r>
            <w:r w:rsidRPr="00A208B6">
              <w:t xml:space="preserve"> enters their billing information and payment method. If the payment is successful, the bookshop receives the payment and sends a confirmation to the </w:t>
            </w:r>
            <w:r w:rsidR="00031129">
              <w:t>user</w:t>
            </w:r>
            <w:r w:rsidRPr="00A208B6">
              <w:t>.</w:t>
            </w:r>
          </w:p>
        </w:tc>
      </w:tr>
      <w:tr w:rsidR="00175206" w:rsidRPr="00175206" w14:paraId="6BF74CAC" w14:textId="77777777" w:rsidTr="00ED5BDD">
        <w:tc>
          <w:tcPr>
            <w:tcW w:w="2335" w:type="dxa"/>
          </w:tcPr>
          <w:p w14:paraId="76E32038" w14:textId="77777777" w:rsidR="00175206" w:rsidRPr="00175206" w:rsidRDefault="00175206" w:rsidP="00175206">
            <w:r w:rsidRPr="00175206">
              <w:t>Alternate Flow</w:t>
            </w:r>
          </w:p>
        </w:tc>
        <w:tc>
          <w:tcPr>
            <w:tcW w:w="7015" w:type="dxa"/>
            <w:gridSpan w:val="2"/>
          </w:tcPr>
          <w:p w14:paraId="02580E24" w14:textId="799301CC" w:rsidR="00175206" w:rsidRDefault="00175206" w:rsidP="00A208B6">
            <w:r w:rsidRPr="00175206">
              <w:t xml:space="preserve">- If </w:t>
            </w:r>
            <w:r w:rsidR="00A208B6" w:rsidRPr="00A208B6">
              <w:t xml:space="preserve">The </w:t>
            </w:r>
            <w:r w:rsidR="00031129">
              <w:t>user</w:t>
            </w:r>
            <w:r w:rsidR="00A208B6" w:rsidRPr="00A208B6">
              <w:t xml:space="preserve"> </w:t>
            </w:r>
            <w:r w:rsidR="00A208B6">
              <w:t xml:space="preserve">want to </w:t>
            </w:r>
            <w:r w:rsidR="00A208B6" w:rsidRPr="00A208B6">
              <w:t>cancel the purchase by logging in to their account and making the request.</w:t>
            </w:r>
          </w:p>
          <w:p w14:paraId="0723300E" w14:textId="77777777" w:rsidR="00A208B6" w:rsidRPr="00175206" w:rsidRDefault="00A208B6" w:rsidP="00A208B6">
            <w:r>
              <w:t>-error message from the bank</w:t>
            </w:r>
          </w:p>
        </w:tc>
      </w:tr>
      <w:tr w:rsidR="00175206" w:rsidRPr="00175206" w14:paraId="39C620FF" w14:textId="77777777" w:rsidTr="00ED5BDD">
        <w:tc>
          <w:tcPr>
            <w:tcW w:w="2335" w:type="dxa"/>
          </w:tcPr>
          <w:p w14:paraId="09454D2D" w14:textId="77777777" w:rsidR="00175206" w:rsidRPr="00175206" w:rsidRDefault="00175206" w:rsidP="00175206">
            <w:r w:rsidRPr="00175206">
              <w:t>Pre-conditions</w:t>
            </w:r>
          </w:p>
        </w:tc>
        <w:tc>
          <w:tcPr>
            <w:tcW w:w="7015" w:type="dxa"/>
            <w:gridSpan w:val="2"/>
          </w:tcPr>
          <w:p w14:paraId="42AE74DD" w14:textId="7096362D" w:rsidR="00175206" w:rsidRPr="00175206" w:rsidRDefault="00175206" w:rsidP="00175206">
            <w:r w:rsidRPr="00175206">
              <w:t xml:space="preserve">- </w:t>
            </w:r>
            <w:r w:rsidR="00031129">
              <w:t>User</w:t>
            </w:r>
            <w:r w:rsidRPr="00175206">
              <w:t xml:space="preserve"> has selected a book version and added to their cart</w:t>
            </w:r>
            <w:r w:rsidRPr="00175206">
              <w:br/>
              <w:t xml:space="preserve">- </w:t>
            </w:r>
            <w:r w:rsidR="00031129">
              <w:t>User</w:t>
            </w:r>
            <w:r w:rsidRPr="00175206">
              <w:t xml:space="preserve"> has a valid credit card</w:t>
            </w:r>
          </w:p>
        </w:tc>
      </w:tr>
      <w:tr w:rsidR="00175206" w:rsidRPr="00175206" w14:paraId="43219FB1" w14:textId="77777777" w:rsidTr="00ED5BDD">
        <w:tc>
          <w:tcPr>
            <w:tcW w:w="2335" w:type="dxa"/>
          </w:tcPr>
          <w:p w14:paraId="00ECA0E5" w14:textId="77777777" w:rsidR="00175206" w:rsidRPr="00175206" w:rsidRDefault="00175206" w:rsidP="00175206">
            <w:r w:rsidRPr="00175206">
              <w:t>Postconditions</w:t>
            </w:r>
          </w:p>
          <w:p w14:paraId="10E524E5" w14:textId="77777777" w:rsidR="00175206" w:rsidRPr="00175206" w:rsidRDefault="00175206" w:rsidP="00175206"/>
        </w:tc>
        <w:tc>
          <w:tcPr>
            <w:tcW w:w="7015" w:type="dxa"/>
            <w:gridSpan w:val="2"/>
          </w:tcPr>
          <w:p w14:paraId="41C52568" w14:textId="4E336192" w:rsidR="00175206" w:rsidRPr="00175206" w:rsidRDefault="00175206" w:rsidP="00175206">
            <w:r w:rsidRPr="00175206">
              <w:t xml:space="preserve">If the payment is authorized, the </w:t>
            </w:r>
            <w:r w:rsidR="00031129">
              <w:t>use</w:t>
            </w:r>
            <w:r w:rsidRPr="00175206">
              <w:t xml:space="preserve">r's credit card is charged and the book is reserved for the </w:t>
            </w:r>
            <w:r w:rsidR="00031129">
              <w:t>user</w:t>
            </w:r>
            <w:r w:rsidRPr="00175206">
              <w:t>.</w:t>
            </w:r>
          </w:p>
          <w:p w14:paraId="4338DF4F" w14:textId="59547B16" w:rsidR="00175206" w:rsidRPr="00175206" w:rsidRDefault="00175206" w:rsidP="00175206">
            <w:r w:rsidRPr="00175206">
              <w:t xml:space="preserve">If the payment is declined, the book remains available for purchase and the </w:t>
            </w:r>
            <w:r w:rsidR="00031129">
              <w:t>user</w:t>
            </w:r>
            <w:r w:rsidRPr="00175206">
              <w:t xml:space="preserve"> is prompted to try again with a different payment method.</w:t>
            </w:r>
          </w:p>
          <w:p w14:paraId="77DBB7A8" w14:textId="77777777" w:rsidR="00175206" w:rsidRPr="00175206" w:rsidRDefault="00175206" w:rsidP="00175206"/>
        </w:tc>
      </w:tr>
    </w:tbl>
    <w:p w14:paraId="306CD715" w14:textId="079C1E47" w:rsidR="00802FDE" w:rsidRDefault="001541D5" w:rsidP="00802FDE">
      <w:r>
        <w:t xml:space="preserve"> </w:t>
      </w:r>
    </w:p>
    <w:sectPr w:rsidR="0080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ralSans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B57"/>
    <w:multiLevelType w:val="hybridMultilevel"/>
    <w:tmpl w:val="5CB61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2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86A"/>
    <w:rsid w:val="00031129"/>
    <w:rsid w:val="000E6537"/>
    <w:rsid w:val="001541D5"/>
    <w:rsid w:val="00175206"/>
    <w:rsid w:val="0019002C"/>
    <w:rsid w:val="001D0C2C"/>
    <w:rsid w:val="004B4F62"/>
    <w:rsid w:val="005C22E4"/>
    <w:rsid w:val="007A586A"/>
    <w:rsid w:val="00802FDE"/>
    <w:rsid w:val="00A02C0D"/>
    <w:rsid w:val="00A208B6"/>
    <w:rsid w:val="00BB52EB"/>
    <w:rsid w:val="00EA35AE"/>
    <w:rsid w:val="00F8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3AE9A"/>
  <w15:chartTrackingRefBased/>
  <w15:docId w15:val="{F0856FCB-15C7-4384-A64C-A2F3B79C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feras Saleem</cp:lastModifiedBy>
  <cp:revision>4</cp:revision>
  <dcterms:created xsi:type="dcterms:W3CDTF">2023-06-05T20:22:00Z</dcterms:created>
  <dcterms:modified xsi:type="dcterms:W3CDTF">2023-08-26T13:03:00Z</dcterms:modified>
</cp:coreProperties>
</file>